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0384" w:rsidRPr="007B58B4" w:rsidRDefault="000D0384" w:rsidP="000D0384">
      <w:pPr>
        <w:spacing w:line="240" w:lineRule="auto"/>
        <w:jc w:val="center"/>
        <w:rPr>
          <w:b/>
          <w:bCs/>
          <w:sz w:val="48"/>
          <w:szCs w:val="48"/>
        </w:rPr>
      </w:pPr>
      <w:r w:rsidRPr="007B58B4">
        <w:rPr>
          <w:b/>
          <w:bCs/>
          <w:sz w:val="48"/>
          <w:szCs w:val="48"/>
        </w:rPr>
        <w:t>CUSTOMER RETENTION STRATEGIES IN PANDA RETAIL COMPANY AT SAUDI ARABIA</w:t>
      </w:r>
    </w:p>
    <w:p w:rsidR="000D0384" w:rsidRPr="007B58B4" w:rsidRDefault="000D0384" w:rsidP="000D0384">
      <w:pPr>
        <w:spacing w:line="360" w:lineRule="auto"/>
        <w:jc w:val="center"/>
        <w:rPr>
          <w:b/>
          <w:bCs/>
          <w:sz w:val="28"/>
          <w:szCs w:val="28"/>
        </w:rPr>
      </w:pPr>
    </w:p>
    <w:p w:rsidR="000D0384" w:rsidRPr="007B58B4" w:rsidRDefault="000D0384" w:rsidP="000D0384">
      <w:pPr>
        <w:spacing w:line="360" w:lineRule="auto"/>
        <w:jc w:val="center"/>
        <w:rPr>
          <w:b/>
          <w:bCs/>
          <w:sz w:val="28"/>
          <w:szCs w:val="28"/>
        </w:rPr>
      </w:pPr>
    </w:p>
    <w:p w:rsidR="000D0384" w:rsidRPr="007B58B4" w:rsidRDefault="000D0384" w:rsidP="000D0384">
      <w:pPr>
        <w:spacing w:after="0" w:line="360" w:lineRule="auto"/>
        <w:jc w:val="center"/>
        <w:rPr>
          <w:sz w:val="28"/>
          <w:szCs w:val="28"/>
        </w:rPr>
      </w:pPr>
    </w:p>
    <w:p w:rsidR="000D0384" w:rsidRPr="007B58B4" w:rsidRDefault="000D0384" w:rsidP="000D0384">
      <w:pPr>
        <w:spacing w:after="0" w:line="360" w:lineRule="auto"/>
        <w:jc w:val="center"/>
        <w:rPr>
          <w:sz w:val="28"/>
          <w:szCs w:val="28"/>
        </w:rPr>
      </w:pPr>
      <w:r w:rsidRPr="007B58B4">
        <w:rPr>
          <w:sz w:val="28"/>
          <w:szCs w:val="28"/>
        </w:rPr>
        <w:t xml:space="preserve">Research dissertation presented in partial fulfilment of the requirements for the degree of </w:t>
      </w:r>
    </w:p>
    <w:p w:rsidR="000D0384" w:rsidRPr="007B58B4" w:rsidRDefault="000D0384" w:rsidP="000D0384">
      <w:pPr>
        <w:spacing w:after="0" w:line="240" w:lineRule="auto"/>
        <w:jc w:val="center"/>
        <w:rPr>
          <w:b/>
          <w:bCs/>
          <w:sz w:val="28"/>
          <w:szCs w:val="28"/>
        </w:rPr>
      </w:pPr>
      <w:r w:rsidRPr="007B58B4">
        <w:rPr>
          <w:b/>
          <w:bCs/>
          <w:sz w:val="32"/>
          <w:szCs w:val="32"/>
        </w:rPr>
        <w:t>MSc in International Business</w:t>
      </w:r>
    </w:p>
    <w:p w:rsidR="000D0384" w:rsidRPr="007B58B4" w:rsidRDefault="000D0384" w:rsidP="000D0384">
      <w:pPr>
        <w:spacing w:line="360" w:lineRule="auto"/>
        <w:jc w:val="center"/>
        <w:rPr>
          <w:b/>
          <w:bCs/>
          <w:sz w:val="28"/>
          <w:szCs w:val="28"/>
        </w:rPr>
      </w:pPr>
    </w:p>
    <w:p w:rsidR="000D0384" w:rsidRPr="007B58B4" w:rsidRDefault="000D0384" w:rsidP="000D0384">
      <w:pPr>
        <w:spacing w:line="360" w:lineRule="auto"/>
        <w:jc w:val="center"/>
        <w:rPr>
          <w:b/>
          <w:bCs/>
          <w:sz w:val="32"/>
          <w:szCs w:val="32"/>
        </w:rPr>
      </w:pPr>
      <w:r w:rsidRPr="007B58B4">
        <w:rPr>
          <w:b/>
          <w:bCs/>
          <w:sz w:val="32"/>
          <w:szCs w:val="32"/>
        </w:rPr>
        <w:t>GRIFFITH COLLEGE DUBLIN</w:t>
      </w:r>
    </w:p>
    <w:p w:rsidR="000D0384" w:rsidRPr="007B58B4" w:rsidRDefault="000D0384" w:rsidP="000D0384">
      <w:pPr>
        <w:spacing w:line="360" w:lineRule="auto"/>
        <w:jc w:val="center"/>
        <w:rPr>
          <w:b/>
          <w:bCs/>
          <w:sz w:val="28"/>
          <w:szCs w:val="28"/>
        </w:rPr>
      </w:pPr>
      <w:r w:rsidRPr="007B58B4">
        <w:rPr>
          <w:noProof/>
        </w:rPr>
        <w:drawing>
          <wp:inline distT="0" distB="0" distL="0" distR="0" wp14:anchorId="51631D21" wp14:editId="62614FF5">
            <wp:extent cx="4060649" cy="1477645"/>
            <wp:effectExtent l="0" t="0" r="0" b="8255"/>
            <wp:docPr id="9" name="Picture 9" descr="Fees | Griffith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ees | Griffith College"/>
                    <pic:cNvPicPr>
                      <a:picLocks noChangeAspect="1" noChangeArrowheads="1"/>
                    </pic:cNvPicPr>
                  </pic:nvPicPr>
                  <pic:blipFill rotWithShape="1">
                    <a:blip r:embed="rId8">
                      <a:extLst>
                        <a:ext uri="{28A0092B-C50C-407E-A947-70E740481C1C}">
                          <a14:useLocalDpi xmlns:a14="http://schemas.microsoft.com/office/drawing/2010/main" val="0"/>
                        </a:ext>
                      </a:extLst>
                    </a:blip>
                    <a:srcRect b="21860"/>
                    <a:stretch/>
                  </pic:blipFill>
                  <pic:spPr bwMode="auto">
                    <a:xfrm>
                      <a:off x="0" y="0"/>
                      <a:ext cx="4079016" cy="1484329"/>
                    </a:xfrm>
                    <a:prstGeom prst="rect">
                      <a:avLst/>
                    </a:prstGeom>
                    <a:noFill/>
                    <a:ln>
                      <a:noFill/>
                    </a:ln>
                    <a:extLst>
                      <a:ext uri="{53640926-AAD7-44D8-BBD7-CCE9431645EC}">
                        <a14:shadowObscured xmlns:a14="http://schemas.microsoft.com/office/drawing/2010/main"/>
                      </a:ext>
                    </a:extLst>
                  </pic:spPr>
                </pic:pic>
              </a:graphicData>
            </a:graphic>
          </wp:inline>
        </w:drawing>
      </w:r>
    </w:p>
    <w:p w:rsidR="000D0384" w:rsidRPr="007B58B4" w:rsidRDefault="000D0384" w:rsidP="000D0384">
      <w:pPr>
        <w:spacing w:line="360" w:lineRule="auto"/>
        <w:rPr>
          <w:b/>
          <w:bCs/>
          <w:sz w:val="28"/>
          <w:szCs w:val="28"/>
        </w:rPr>
      </w:pPr>
    </w:p>
    <w:p w:rsidR="000D0384" w:rsidRPr="007B58B4" w:rsidRDefault="000D0384" w:rsidP="000D0384">
      <w:pPr>
        <w:spacing w:after="0" w:line="360" w:lineRule="auto"/>
        <w:jc w:val="center"/>
        <w:rPr>
          <w:b/>
          <w:bCs/>
          <w:sz w:val="28"/>
          <w:szCs w:val="28"/>
        </w:rPr>
      </w:pPr>
      <w:r w:rsidRPr="007B58B4">
        <w:rPr>
          <w:b/>
          <w:bCs/>
          <w:sz w:val="28"/>
          <w:szCs w:val="28"/>
        </w:rPr>
        <w:t xml:space="preserve">Under the Guidance and Supervision of </w:t>
      </w:r>
    </w:p>
    <w:p w:rsidR="000D0384" w:rsidRPr="007B58B4" w:rsidRDefault="000D0384" w:rsidP="000D0384">
      <w:pPr>
        <w:spacing w:after="0" w:line="360" w:lineRule="auto"/>
        <w:jc w:val="center"/>
        <w:rPr>
          <w:b/>
          <w:bCs/>
          <w:sz w:val="28"/>
          <w:szCs w:val="28"/>
        </w:rPr>
      </w:pPr>
      <w:r w:rsidRPr="007B58B4">
        <w:rPr>
          <w:b/>
          <w:bCs/>
          <w:sz w:val="28"/>
          <w:szCs w:val="28"/>
        </w:rPr>
        <w:t>Dr. Carla DeTona, PhD, MPhil and Research Supervisor</w:t>
      </w:r>
    </w:p>
    <w:p w:rsidR="000D0384" w:rsidRPr="007B58B4" w:rsidRDefault="000D0384" w:rsidP="000D0384">
      <w:pPr>
        <w:spacing w:after="0" w:line="360" w:lineRule="auto"/>
        <w:jc w:val="center"/>
        <w:rPr>
          <w:b/>
          <w:bCs/>
          <w:sz w:val="28"/>
          <w:szCs w:val="28"/>
        </w:rPr>
      </w:pPr>
    </w:p>
    <w:p w:rsidR="000D0384" w:rsidRPr="007B58B4" w:rsidRDefault="000D0384" w:rsidP="000D0384">
      <w:pPr>
        <w:spacing w:after="0" w:line="360" w:lineRule="auto"/>
        <w:jc w:val="center"/>
        <w:rPr>
          <w:b/>
          <w:bCs/>
          <w:sz w:val="28"/>
          <w:szCs w:val="28"/>
        </w:rPr>
      </w:pPr>
      <w:r w:rsidRPr="007B58B4">
        <w:rPr>
          <w:b/>
          <w:bCs/>
          <w:sz w:val="28"/>
          <w:szCs w:val="28"/>
        </w:rPr>
        <w:t xml:space="preserve">Student Name: </w:t>
      </w:r>
      <w:r w:rsidR="005B2C18" w:rsidRPr="007B58B4">
        <w:rPr>
          <w:b/>
          <w:bCs/>
          <w:sz w:val="28"/>
          <w:szCs w:val="28"/>
        </w:rPr>
        <w:t xml:space="preserve">Deepak Mysore </w:t>
      </w:r>
      <w:proofErr w:type="spellStart"/>
      <w:r w:rsidR="005B2C18" w:rsidRPr="007B58B4">
        <w:rPr>
          <w:b/>
          <w:bCs/>
          <w:sz w:val="28"/>
          <w:szCs w:val="28"/>
        </w:rPr>
        <w:t>Srinivasa</w:t>
      </w:r>
      <w:proofErr w:type="spellEnd"/>
    </w:p>
    <w:p w:rsidR="000D0384" w:rsidRPr="007B58B4" w:rsidRDefault="000D0384" w:rsidP="000D0384">
      <w:pPr>
        <w:spacing w:line="360" w:lineRule="auto"/>
        <w:jc w:val="center"/>
        <w:rPr>
          <w:b/>
          <w:bCs/>
          <w:sz w:val="28"/>
          <w:szCs w:val="28"/>
        </w:rPr>
      </w:pPr>
      <w:r w:rsidRPr="007B58B4">
        <w:rPr>
          <w:b/>
          <w:bCs/>
          <w:sz w:val="28"/>
          <w:szCs w:val="28"/>
        </w:rPr>
        <w:t>Date of Submission: 4 June 2021</w:t>
      </w:r>
    </w:p>
    <w:p w:rsidR="00086C40" w:rsidRPr="007B58B4" w:rsidRDefault="00086C40" w:rsidP="00086C40">
      <w:pPr>
        <w:spacing w:line="360" w:lineRule="auto"/>
        <w:rPr>
          <w:b/>
          <w:bCs/>
          <w:sz w:val="28"/>
          <w:szCs w:val="28"/>
        </w:rPr>
      </w:pPr>
    </w:p>
    <w:p w:rsidR="00086C40" w:rsidRPr="007B58B4" w:rsidRDefault="00086C40" w:rsidP="00575CC7">
      <w:pPr>
        <w:pStyle w:val="Heading1"/>
        <w:jc w:val="center"/>
        <w:rPr>
          <w:b/>
          <w:bCs/>
          <w:color w:val="auto"/>
        </w:rPr>
      </w:pPr>
      <w:bookmarkStart w:id="0" w:name="_Toc73696654"/>
      <w:r w:rsidRPr="007B58B4">
        <w:rPr>
          <w:b/>
          <w:bCs/>
          <w:color w:val="auto"/>
        </w:rPr>
        <w:lastRenderedPageBreak/>
        <w:t>DECLARATION</w:t>
      </w:r>
      <w:bookmarkEnd w:id="0"/>
    </w:p>
    <w:p w:rsidR="00575CC7" w:rsidRPr="007B58B4" w:rsidRDefault="00575CC7" w:rsidP="00575CC7"/>
    <w:p w:rsidR="001E66F0" w:rsidRPr="007B58B4" w:rsidRDefault="001E66F0" w:rsidP="00086C40">
      <w:pPr>
        <w:spacing w:line="360" w:lineRule="auto"/>
        <w:jc w:val="both"/>
        <w:rPr>
          <w:sz w:val="24"/>
          <w:szCs w:val="24"/>
        </w:rPr>
      </w:pPr>
      <w:r w:rsidRPr="001456EC">
        <w:rPr>
          <w:b/>
          <w:bCs/>
          <w:sz w:val="24"/>
          <w:szCs w:val="24"/>
        </w:rPr>
        <w:t>Candidate Name</w:t>
      </w:r>
      <w:r w:rsidRPr="007B58B4">
        <w:rPr>
          <w:sz w:val="24"/>
          <w:szCs w:val="24"/>
        </w:rPr>
        <w:t xml:space="preserve"> – Deepak Mysore </w:t>
      </w:r>
      <w:proofErr w:type="spellStart"/>
      <w:r w:rsidRPr="007B58B4">
        <w:rPr>
          <w:sz w:val="24"/>
          <w:szCs w:val="24"/>
        </w:rPr>
        <w:t>Srinivasa</w:t>
      </w:r>
      <w:proofErr w:type="spellEnd"/>
    </w:p>
    <w:p w:rsidR="00086C40" w:rsidRPr="007B58B4" w:rsidRDefault="00086C40" w:rsidP="00B026D1">
      <w:pPr>
        <w:spacing w:line="360" w:lineRule="auto"/>
        <w:jc w:val="both"/>
        <w:rPr>
          <w:sz w:val="24"/>
          <w:szCs w:val="24"/>
        </w:rPr>
      </w:pPr>
      <w:proofErr w:type="gramStart"/>
      <w:r w:rsidRPr="007B58B4">
        <w:rPr>
          <w:sz w:val="24"/>
          <w:szCs w:val="24"/>
        </w:rPr>
        <w:t xml:space="preserve">I declare that the dissertation entitled </w:t>
      </w:r>
      <w:r w:rsidRPr="007B58B4">
        <w:rPr>
          <w:b/>
          <w:bCs/>
          <w:sz w:val="24"/>
          <w:szCs w:val="24"/>
        </w:rPr>
        <w:t>“CUSTOMER RETENTION STRATEGIES IN PANDA RETAIL COMPANY AT SAUDI ARABIA”</w:t>
      </w:r>
      <w:r w:rsidRPr="007B58B4">
        <w:rPr>
          <w:sz w:val="24"/>
          <w:szCs w:val="24"/>
        </w:rPr>
        <w:t xml:space="preserve">, submitted by me for the </w:t>
      </w:r>
      <w:r w:rsidRPr="007B58B4">
        <w:rPr>
          <w:b/>
          <w:bCs/>
          <w:sz w:val="24"/>
          <w:szCs w:val="24"/>
        </w:rPr>
        <w:t>degree of MSc in International Business</w:t>
      </w:r>
      <w:r w:rsidRPr="007B58B4">
        <w:rPr>
          <w:sz w:val="24"/>
          <w:szCs w:val="24"/>
        </w:rPr>
        <w:t>, is</w:t>
      </w:r>
      <w:r w:rsidR="00B026D1" w:rsidRPr="007B58B4">
        <w:rPr>
          <w:sz w:val="24"/>
          <w:szCs w:val="24"/>
        </w:rPr>
        <w:t xml:space="preserve"> the result of the my own work </w:t>
      </w:r>
      <w:r w:rsidRPr="007B58B4">
        <w:rPr>
          <w:sz w:val="24"/>
          <w:szCs w:val="24"/>
        </w:rPr>
        <w:t xml:space="preserve">and </w:t>
      </w:r>
      <w:r w:rsidR="00B026D1" w:rsidRPr="007B58B4">
        <w:rPr>
          <w:sz w:val="24"/>
          <w:szCs w:val="24"/>
        </w:rPr>
        <w:t>that where reference is made to the work of others,</w:t>
      </w:r>
      <w:r w:rsidRPr="007B58B4">
        <w:rPr>
          <w:sz w:val="24"/>
          <w:szCs w:val="24"/>
        </w:rPr>
        <w:t xml:space="preserve"> during the </w:t>
      </w:r>
      <w:r w:rsidRPr="007B58B4">
        <w:rPr>
          <w:b/>
          <w:bCs/>
          <w:sz w:val="24"/>
          <w:szCs w:val="24"/>
        </w:rPr>
        <w:t xml:space="preserve">period of March 2021 to June 2021 </w:t>
      </w:r>
      <w:r w:rsidRPr="007B58B4">
        <w:rPr>
          <w:sz w:val="24"/>
          <w:szCs w:val="24"/>
        </w:rPr>
        <w:t xml:space="preserve">under the guidance of </w:t>
      </w:r>
      <w:r w:rsidRPr="007B58B4">
        <w:rPr>
          <w:b/>
          <w:bCs/>
          <w:sz w:val="24"/>
          <w:szCs w:val="24"/>
        </w:rPr>
        <w:t>Dr. Carla DeTona, PhD, MPhil and Research Supervisor, Graduate Business School, Griffith College, South Circular Road, Dublin 8, Ireland.</w:t>
      </w:r>
      <w:proofErr w:type="gramEnd"/>
      <w:r w:rsidRPr="007B58B4">
        <w:rPr>
          <w:sz w:val="24"/>
          <w:szCs w:val="24"/>
        </w:rPr>
        <w:t xml:space="preserve"> </w:t>
      </w:r>
    </w:p>
    <w:p w:rsidR="00086C40" w:rsidRPr="007B58B4" w:rsidRDefault="00086C40" w:rsidP="00086C40">
      <w:pPr>
        <w:spacing w:line="360" w:lineRule="auto"/>
        <w:jc w:val="both"/>
        <w:rPr>
          <w:sz w:val="24"/>
          <w:szCs w:val="24"/>
        </w:rPr>
      </w:pPr>
      <w:r w:rsidRPr="007B58B4">
        <w:rPr>
          <w:sz w:val="24"/>
          <w:szCs w:val="24"/>
        </w:rPr>
        <w:t>This thesis was prepared according to the regulation for postgraduate study of Griffith College, Dublin.</w:t>
      </w:r>
    </w:p>
    <w:p w:rsidR="00086C40" w:rsidRPr="007B58B4" w:rsidRDefault="00086C40" w:rsidP="00086C40">
      <w:pPr>
        <w:spacing w:line="360" w:lineRule="auto"/>
        <w:jc w:val="both"/>
        <w:rPr>
          <w:sz w:val="24"/>
          <w:szCs w:val="24"/>
        </w:rPr>
      </w:pPr>
      <w:r w:rsidRPr="007B58B4">
        <w:rPr>
          <w:sz w:val="24"/>
          <w:szCs w:val="24"/>
        </w:rPr>
        <w:t>The work presented in this thesis follows to the principle and standards of the college’s guideline for ethics in research.</w:t>
      </w:r>
    </w:p>
    <w:p w:rsidR="00086C40" w:rsidRPr="007B58B4" w:rsidRDefault="00C01C05" w:rsidP="00086C40">
      <w:pPr>
        <w:rPr>
          <w:sz w:val="24"/>
          <w:szCs w:val="24"/>
        </w:rPr>
      </w:pPr>
      <w:r w:rsidRPr="007B58B4">
        <w:rPr>
          <w:b/>
          <w:bCs/>
          <w:noProof/>
        </w:rPr>
        <w:drawing>
          <wp:anchor distT="0" distB="0" distL="114300" distR="114300" simplePos="0" relativeHeight="251659264" behindDoc="0" locked="0" layoutInCell="1" allowOverlap="1" wp14:anchorId="63A907E8" wp14:editId="66A1333C">
            <wp:simplePos x="0" y="0"/>
            <wp:positionH relativeFrom="column">
              <wp:posOffset>0</wp:posOffset>
            </wp:positionH>
            <wp:positionV relativeFrom="paragraph">
              <wp:posOffset>192051</wp:posOffset>
            </wp:positionV>
            <wp:extent cx="1403350" cy="411093"/>
            <wp:effectExtent l="0" t="0" r="6350" b="8255"/>
            <wp:wrapNone/>
            <wp:docPr id="18" name="Picture 5" descr="E:\Signature.jpg"/>
            <wp:cNvGraphicFramePr/>
            <a:graphic xmlns:a="http://schemas.openxmlformats.org/drawingml/2006/main">
              <a:graphicData uri="http://schemas.openxmlformats.org/drawingml/2006/picture">
                <pic:pic xmlns:pic="http://schemas.openxmlformats.org/drawingml/2006/picture">
                  <pic:nvPicPr>
                    <pic:cNvPr id="6" name="Picture 5" descr="E:\Signature.jpg"/>
                    <pic:cNvPicPr/>
                  </pic:nvPicPr>
                  <pic:blipFill rotWithShape="1">
                    <a:blip r:embed="rId9" cstate="print">
                      <a:clrChange>
                        <a:clrFrom>
                          <a:srgbClr val="FFFFFF"/>
                        </a:clrFrom>
                        <a:clrTo>
                          <a:srgbClr val="FFFFFF">
                            <a:alpha val="0"/>
                          </a:srgbClr>
                        </a:clrTo>
                      </a:clrChange>
                      <a:extLst>
                        <a:ext uri="{28A0092B-C50C-407E-A947-70E740481C1C}">
                          <a14:useLocalDpi xmlns:a14="http://schemas.microsoft.com/office/drawing/2010/main" val="0"/>
                        </a:ext>
                      </a:extLst>
                    </a:blip>
                    <a:srcRect t="17197" b="33122"/>
                    <a:stretch/>
                  </pic:blipFill>
                  <pic:spPr bwMode="auto">
                    <a:xfrm>
                      <a:off x="0" y="0"/>
                      <a:ext cx="1419589" cy="4158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FB1F35" w:rsidRDefault="00FB1F35" w:rsidP="00086C40">
      <w:pPr>
        <w:rPr>
          <w:sz w:val="24"/>
          <w:szCs w:val="24"/>
        </w:rPr>
      </w:pPr>
    </w:p>
    <w:p w:rsidR="008B5DF0" w:rsidRPr="007B58B4" w:rsidRDefault="008B5DF0" w:rsidP="00086C40">
      <w:pPr>
        <w:rPr>
          <w:sz w:val="24"/>
          <w:szCs w:val="24"/>
        </w:rPr>
      </w:pPr>
      <w:r w:rsidRPr="007B58B4">
        <w:rPr>
          <w:b/>
          <w:bCs/>
          <w:sz w:val="24"/>
          <w:szCs w:val="24"/>
        </w:rPr>
        <w:t>Signature of the Student</w:t>
      </w:r>
    </w:p>
    <w:p w:rsidR="00086C40" w:rsidRPr="007B58B4" w:rsidRDefault="00086C40" w:rsidP="008B5DF0">
      <w:pPr>
        <w:rPr>
          <w:b/>
          <w:bCs/>
          <w:sz w:val="24"/>
          <w:szCs w:val="24"/>
        </w:rPr>
      </w:pPr>
      <w:r w:rsidRPr="007B58B4">
        <w:rPr>
          <w:sz w:val="24"/>
          <w:szCs w:val="24"/>
        </w:rPr>
        <w:t>Date:  04 June 2021</w:t>
      </w:r>
      <w:r w:rsidRPr="007B58B4">
        <w:rPr>
          <w:sz w:val="24"/>
          <w:szCs w:val="24"/>
        </w:rPr>
        <w:tab/>
      </w:r>
      <w:r w:rsidRPr="007B58B4">
        <w:rPr>
          <w:sz w:val="24"/>
          <w:szCs w:val="24"/>
        </w:rPr>
        <w:tab/>
      </w:r>
      <w:r w:rsidRPr="007B58B4">
        <w:rPr>
          <w:sz w:val="24"/>
          <w:szCs w:val="24"/>
        </w:rPr>
        <w:tab/>
      </w:r>
      <w:r w:rsidRPr="007B58B4">
        <w:rPr>
          <w:sz w:val="24"/>
          <w:szCs w:val="24"/>
        </w:rPr>
        <w:tab/>
      </w:r>
      <w:r w:rsidRPr="007B58B4">
        <w:rPr>
          <w:sz w:val="24"/>
          <w:szCs w:val="24"/>
        </w:rPr>
        <w:tab/>
      </w:r>
      <w:r w:rsidRPr="007B58B4">
        <w:rPr>
          <w:sz w:val="24"/>
          <w:szCs w:val="24"/>
        </w:rPr>
        <w:tab/>
      </w:r>
      <w:r w:rsidRPr="007B58B4">
        <w:rPr>
          <w:sz w:val="24"/>
          <w:szCs w:val="24"/>
        </w:rPr>
        <w:tab/>
        <w:t xml:space="preserve">        </w:t>
      </w:r>
    </w:p>
    <w:p w:rsidR="00086C40" w:rsidRPr="007B58B4" w:rsidRDefault="00086C40" w:rsidP="00086C40">
      <w:pPr>
        <w:rPr>
          <w:b/>
          <w:bCs/>
        </w:rPr>
      </w:pPr>
    </w:p>
    <w:p w:rsidR="008B5DF0" w:rsidRDefault="008B5DF0" w:rsidP="0029087C">
      <w:pPr>
        <w:rPr>
          <w:b/>
          <w:bCs/>
        </w:rPr>
      </w:pPr>
    </w:p>
    <w:p w:rsidR="008B5DF0" w:rsidRPr="003B01A2" w:rsidRDefault="008B5DF0" w:rsidP="0029087C">
      <w:pPr>
        <w:rPr>
          <w:sz w:val="24"/>
          <w:szCs w:val="24"/>
        </w:rPr>
      </w:pPr>
      <w:r w:rsidRPr="008B5DF0">
        <w:rPr>
          <w:b/>
          <w:bCs/>
          <w:sz w:val="24"/>
          <w:szCs w:val="24"/>
        </w:rPr>
        <w:t>Supervisor Name:</w:t>
      </w:r>
      <w:r>
        <w:rPr>
          <w:b/>
          <w:bCs/>
          <w:sz w:val="24"/>
          <w:szCs w:val="24"/>
        </w:rPr>
        <w:t xml:space="preserve"> </w:t>
      </w:r>
      <w:r w:rsidR="003C67D7" w:rsidRPr="003B01A2">
        <w:rPr>
          <w:sz w:val="24"/>
          <w:szCs w:val="24"/>
        </w:rPr>
        <w:t>Dr. Carla DeTona</w:t>
      </w:r>
    </w:p>
    <w:p w:rsidR="008B5DF0" w:rsidRPr="008B5DF0" w:rsidRDefault="008B5DF0" w:rsidP="0029087C">
      <w:pPr>
        <w:rPr>
          <w:b/>
          <w:bCs/>
          <w:sz w:val="24"/>
          <w:szCs w:val="24"/>
        </w:rPr>
      </w:pPr>
    </w:p>
    <w:p w:rsidR="008B5DF0" w:rsidRDefault="008B5DF0" w:rsidP="0029087C">
      <w:pPr>
        <w:rPr>
          <w:b/>
          <w:bCs/>
          <w:sz w:val="24"/>
          <w:szCs w:val="24"/>
        </w:rPr>
      </w:pPr>
      <w:r w:rsidRPr="008B5DF0">
        <w:rPr>
          <w:b/>
          <w:bCs/>
          <w:sz w:val="24"/>
          <w:szCs w:val="24"/>
        </w:rPr>
        <w:t xml:space="preserve">Supervisor Signature </w:t>
      </w:r>
    </w:p>
    <w:p w:rsidR="00086C40" w:rsidRPr="007B58B4" w:rsidRDefault="008B5DF0" w:rsidP="008B5DF0">
      <w:pPr>
        <w:rPr>
          <w:b/>
          <w:bCs/>
        </w:rPr>
      </w:pPr>
      <w:r w:rsidRPr="007B58B4">
        <w:rPr>
          <w:sz w:val="24"/>
          <w:szCs w:val="24"/>
        </w:rPr>
        <w:t xml:space="preserve">Date:  </w:t>
      </w:r>
    </w:p>
    <w:p w:rsidR="00086C40" w:rsidRPr="007B58B4" w:rsidRDefault="00086C40" w:rsidP="00086C40">
      <w:pPr>
        <w:rPr>
          <w:b/>
          <w:bCs/>
        </w:rPr>
      </w:pPr>
    </w:p>
    <w:p w:rsidR="00086C40" w:rsidRPr="007B58B4" w:rsidRDefault="00086C40" w:rsidP="00086C40">
      <w:pPr>
        <w:rPr>
          <w:b/>
          <w:bCs/>
        </w:rPr>
      </w:pPr>
    </w:p>
    <w:p w:rsidR="00086C40" w:rsidRPr="007B58B4" w:rsidRDefault="00086C40" w:rsidP="00086C40">
      <w:pPr>
        <w:rPr>
          <w:b/>
          <w:bCs/>
        </w:rPr>
      </w:pPr>
    </w:p>
    <w:p w:rsidR="00086C40" w:rsidRPr="007B58B4" w:rsidRDefault="00086C40" w:rsidP="00086C40">
      <w:pPr>
        <w:spacing w:line="360" w:lineRule="auto"/>
        <w:jc w:val="center"/>
        <w:rPr>
          <w:b/>
          <w:bCs/>
          <w:sz w:val="28"/>
          <w:szCs w:val="28"/>
        </w:rPr>
      </w:pPr>
    </w:p>
    <w:p w:rsidR="00086C40" w:rsidRPr="007B58B4" w:rsidRDefault="00086C40" w:rsidP="005B2C18">
      <w:pPr>
        <w:pStyle w:val="Heading1"/>
        <w:jc w:val="center"/>
        <w:rPr>
          <w:b/>
          <w:bCs/>
          <w:color w:val="auto"/>
        </w:rPr>
      </w:pPr>
      <w:bookmarkStart w:id="1" w:name="_Toc73696655"/>
      <w:r w:rsidRPr="007B58B4">
        <w:rPr>
          <w:b/>
          <w:bCs/>
          <w:color w:val="auto"/>
        </w:rPr>
        <w:lastRenderedPageBreak/>
        <w:t>ACKNOWLEDGEMENT</w:t>
      </w:r>
      <w:bookmarkEnd w:id="1"/>
    </w:p>
    <w:p w:rsidR="00575CC7" w:rsidRPr="007B58B4" w:rsidRDefault="00575CC7" w:rsidP="00575CC7"/>
    <w:p w:rsidR="00086C40" w:rsidRPr="007B58B4" w:rsidRDefault="007B66F2" w:rsidP="00086C40">
      <w:pPr>
        <w:spacing w:line="360" w:lineRule="auto"/>
        <w:jc w:val="both"/>
        <w:rPr>
          <w:sz w:val="24"/>
          <w:szCs w:val="24"/>
        </w:rPr>
      </w:pPr>
      <w:r w:rsidRPr="007B58B4">
        <w:rPr>
          <w:sz w:val="24"/>
          <w:szCs w:val="24"/>
        </w:rPr>
        <w:t>First,</w:t>
      </w:r>
      <w:r w:rsidR="00086C40" w:rsidRPr="007B58B4">
        <w:rPr>
          <w:sz w:val="24"/>
          <w:szCs w:val="24"/>
        </w:rPr>
        <w:t xml:space="preserve"> I am extremely grateful to my research supervisor Dr. Carla DeTona, PhD, MPhil and Research Supervisor, Graduate Business School, Griffith College, South Circular Road, Dublin 8, Ireland for her valuable guidance and moral support rendered at every phase of the research work. I acknowledge her constant motivation and dynamic approach, which helped me in completing the study in an effective manner.</w:t>
      </w:r>
    </w:p>
    <w:p w:rsidR="00086C40" w:rsidRPr="007B58B4" w:rsidRDefault="00086C40" w:rsidP="00086C40">
      <w:pPr>
        <w:spacing w:line="360" w:lineRule="auto"/>
        <w:jc w:val="both"/>
        <w:rPr>
          <w:sz w:val="24"/>
          <w:szCs w:val="24"/>
        </w:rPr>
      </w:pPr>
      <w:r w:rsidRPr="007B58B4">
        <w:rPr>
          <w:sz w:val="24"/>
          <w:szCs w:val="24"/>
        </w:rPr>
        <w:t xml:space="preserve">I would like to thank Mr. Justin </w:t>
      </w:r>
      <w:proofErr w:type="spellStart"/>
      <w:r w:rsidRPr="007B58B4">
        <w:rPr>
          <w:sz w:val="24"/>
          <w:szCs w:val="24"/>
        </w:rPr>
        <w:t>F.Keogan</w:t>
      </w:r>
      <w:proofErr w:type="spellEnd"/>
      <w:r w:rsidRPr="007B58B4">
        <w:rPr>
          <w:sz w:val="24"/>
          <w:szCs w:val="24"/>
        </w:rPr>
        <w:t>, Graduate Business School, Griffith College, South Circular Road, Dublin-8, Ireland for permitting me to carry out the research work and for the continuous encouragement.</w:t>
      </w:r>
    </w:p>
    <w:p w:rsidR="00086C40" w:rsidRPr="007B58B4" w:rsidRDefault="00086C40" w:rsidP="00086C40">
      <w:pPr>
        <w:spacing w:line="360" w:lineRule="auto"/>
        <w:jc w:val="both"/>
        <w:rPr>
          <w:sz w:val="24"/>
          <w:szCs w:val="24"/>
        </w:rPr>
      </w:pPr>
      <w:r w:rsidRPr="007B58B4">
        <w:rPr>
          <w:sz w:val="24"/>
          <w:szCs w:val="24"/>
        </w:rPr>
        <w:t xml:space="preserve">I express my thanks to Ms. Mary Whitney, </w:t>
      </w:r>
      <w:proofErr w:type="spellStart"/>
      <w:r w:rsidRPr="007B58B4">
        <w:rPr>
          <w:sz w:val="24"/>
          <w:szCs w:val="24"/>
        </w:rPr>
        <w:t>Programme</w:t>
      </w:r>
      <w:proofErr w:type="spellEnd"/>
      <w:r w:rsidRPr="007B58B4">
        <w:rPr>
          <w:sz w:val="24"/>
          <w:szCs w:val="24"/>
        </w:rPr>
        <w:t xml:space="preserve"> Director of MSCIB, </w:t>
      </w:r>
      <w:proofErr w:type="spellStart"/>
      <w:r w:rsidRPr="007B58B4">
        <w:rPr>
          <w:sz w:val="24"/>
          <w:szCs w:val="24"/>
        </w:rPr>
        <w:t>Pdip</w:t>
      </w:r>
      <w:proofErr w:type="spellEnd"/>
      <w:r w:rsidRPr="007B58B4">
        <w:rPr>
          <w:sz w:val="24"/>
          <w:szCs w:val="24"/>
        </w:rPr>
        <w:t xml:space="preserve"> IBM and Dissertation coordinator, Graduate Business School, Griffith College, South Circular Road, Dublin 8, Ireland  for her valuable suggestions and continued support from the beginning to the completion of the dissertation.</w:t>
      </w:r>
    </w:p>
    <w:p w:rsidR="00086C40" w:rsidRPr="007B58B4" w:rsidRDefault="00086C40" w:rsidP="00086C40">
      <w:pPr>
        <w:spacing w:line="360" w:lineRule="auto"/>
        <w:jc w:val="both"/>
        <w:rPr>
          <w:sz w:val="24"/>
          <w:szCs w:val="24"/>
        </w:rPr>
      </w:pPr>
      <w:r w:rsidRPr="007B58B4">
        <w:rPr>
          <w:sz w:val="24"/>
          <w:szCs w:val="24"/>
        </w:rPr>
        <w:t>I wish to express my sincere gratitude to Dr. Garrett Ryan and Mr. Mark Campbell and all other faculty for their contribution during information session &amp; ethical consideration at the beginning of research.</w:t>
      </w:r>
    </w:p>
    <w:p w:rsidR="00086C40" w:rsidRPr="007B58B4" w:rsidRDefault="00086C40" w:rsidP="00086C40">
      <w:pPr>
        <w:spacing w:line="360" w:lineRule="auto"/>
        <w:jc w:val="both"/>
        <w:rPr>
          <w:sz w:val="24"/>
          <w:szCs w:val="24"/>
        </w:rPr>
      </w:pPr>
      <w:r w:rsidRPr="007B58B4">
        <w:rPr>
          <w:sz w:val="24"/>
          <w:szCs w:val="24"/>
        </w:rPr>
        <w:t>I am thankful to m</w:t>
      </w:r>
      <w:r w:rsidR="00B765A5">
        <w:rPr>
          <w:sz w:val="24"/>
          <w:szCs w:val="24"/>
        </w:rPr>
        <w:t xml:space="preserve">y ex-managers Mr. </w:t>
      </w:r>
      <w:proofErr w:type="spellStart"/>
      <w:r w:rsidR="00B765A5">
        <w:rPr>
          <w:sz w:val="24"/>
          <w:szCs w:val="24"/>
        </w:rPr>
        <w:t>Raed</w:t>
      </w:r>
      <w:proofErr w:type="spellEnd"/>
      <w:r w:rsidR="00B765A5">
        <w:rPr>
          <w:sz w:val="24"/>
          <w:szCs w:val="24"/>
        </w:rPr>
        <w:t xml:space="preserve"> Al </w:t>
      </w:r>
      <w:proofErr w:type="spellStart"/>
      <w:r w:rsidR="00B765A5">
        <w:rPr>
          <w:sz w:val="24"/>
          <w:szCs w:val="24"/>
        </w:rPr>
        <w:t>Yomni</w:t>
      </w:r>
      <w:proofErr w:type="spellEnd"/>
      <w:r w:rsidR="00B765A5">
        <w:rPr>
          <w:sz w:val="24"/>
          <w:szCs w:val="24"/>
        </w:rPr>
        <w:t xml:space="preserve"> and</w:t>
      </w:r>
      <w:r w:rsidRPr="007B58B4">
        <w:rPr>
          <w:sz w:val="24"/>
          <w:szCs w:val="24"/>
        </w:rPr>
        <w:t xml:space="preserve"> Mr. Mousa </w:t>
      </w:r>
      <w:proofErr w:type="spellStart"/>
      <w:r w:rsidRPr="007B58B4">
        <w:rPr>
          <w:sz w:val="24"/>
          <w:szCs w:val="24"/>
        </w:rPr>
        <w:t>Qassem</w:t>
      </w:r>
      <w:proofErr w:type="spellEnd"/>
      <w:r w:rsidRPr="007B58B4">
        <w:rPr>
          <w:sz w:val="24"/>
          <w:szCs w:val="24"/>
        </w:rPr>
        <w:t xml:space="preserve"> Ghazwani (Panda Retail Company) for their encouragement in this journey.</w:t>
      </w:r>
    </w:p>
    <w:p w:rsidR="00086C40" w:rsidRPr="007B58B4" w:rsidRDefault="009E5C5C" w:rsidP="00086C40">
      <w:pPr>
        <w:spacing w:line="360" w:lineRule="auto"/>
        <w:jc w:val="both"/>
        <w:rPr>
          <w:sz w:val="24"/>
          <w:szCs w:val="24"/>
        </w:rPr>
      </w:pPr>
      <w:r>
        <w:rPr>
          <w:sz w:val="24"/>
          <w:szCs w:val="24"/>
        </w:rPr>
        <w:t>I would like to thank my friend</w:t>
      </w:r>
      <w:r w:rsidR="00086C40" w:rsidRPr="007B58B4">
        <w:rPr>
          <w:sz w:val="24"/>
          <w:szCs w:val="24"/>
        </w:rPr>
        <w:t xml:space="preserve"> </w:t>
      </w:r>
      <w:proofErr w:type="spellStart"/>
      <w:r w:rsidR="00086C40" w:rsidRPr="007B58B4">
        <w:rPr>
          <w:sz w:val="24"/>
          <w:szCs w:val="24"/>
        </w:rPr>
        <w:t>Ranith</w:t>
      </w:r>
      <w:proofErr w:type="spellEnd"/>
      <w:r w:rsidR="00086C40" w:rsidRPr="007B58B4">
        <w:rPr>
          <w:sz w:val="24"/>
          <w:szCs w:val="24"/>
        </w:rPr>
        <w:t xml:space="preserve"> Chakkoth who supported me and customers who were involved in the online survey task for this research. Without their time, effort and participation in survey and input, the data would not have been enough for the study and could not have been successfully completed my dissertation. </w:t>
      </w:r>
    </w:p>
    <w:p w:rsidR="00086C40" w:rsidRPr="007B58B4" w:rsidRDefault="00086C40" w:rsidP="00086C40">
      <w:pPr>
        <w:spacing w:line="360" w:lineRule="auto"/>
        <w:jc w:val="both"/>
        <w:rPr>
          <w:sz w:val="24"/>
          <w:szCs w:val="24"/>
        </w:rPr>
      </w:pPr>
      <w:r w:rsidRPr="007B58B4">
        <w:rPr>
          <w:sz w:val="24"/>
          <w:szCs w:val="24"/>
        </w:rPr>
        <w:t>I would like to express my tender gratitude to my mother, wife, brother and brother in law for their moral support and assistance without them I could not have completed my study and I recognize their appreciation and sacrifices made by them in the successful completion of the research.</w:t>
      </w:r>
    </w:p>
    <w:sdt>
      <w:sdtPr>
        <w:rPr>
          <w:rFonts w:asciiTheme="minorHAnsi" w:eastAsiaTheme="minorHAnsi" w:hAnsiTheme="minorHAnsi" w:cstheme="minorBidi"/>
          <w:color w:val="auto"/>
          <w:sz w:val="22"/>
          <w:szCs w:val="22"/>
        </w:rPr>
        <w:id w:val="1448285454"/>
        <w:docPartObj>
          <w:docPartGallery w:val="Table of Contents"/>
          <w:docPartUnique/>
        </w:docPartObj>
      </w:sdtPr>
      <w:sdtEndPr>
        <w:rPr>
          <w:b/>
          <w:bCs/>
          <w:noProof/>
        </w:rPr>
      </w:sdtEndPr>
      <w:sdtContent>
        <w:p w:rsidR="00B826D3" w:rsidRPr="007B58B4" w:rsidRDefault="00B826D3" w:rsidP="001456EC">
          <w:pPr>
            <w:pStyle w:val="TOCHeading"/>
            <w:spacing w:line="240" w:lineRule="auto"/>
            <w:jc w:val="center"/>
            <w:rPr>
              <w:b/>
              <w:bCs/>
              <w:color w:val="auto"/>
              <w:sz w:val="36"/>
              <w:szCs w:val="36"/>
            </w:rPr>
          </w:pPr>
          <w:r w:rsidRPr="007B58B4">
            <w:rPr>
              <w:b/>
              <w:bCs/>
              <w:color w:val="auto"/>
              <w:sz w:val="36"/>
              <w:szCs w:val="36"/>
            </w:rPr>
            <w:t>Table of Contents</w:t>
          </w:r>
        </w:p>
        <w:p w:rsidR="00964C76" w:rsidRDefault="008F2FCA">
          <w:pPr>
            <w:pStyle w:val="TOC1"/>
            <w:tabs>
              <w:tab w:val="right" w:leader="dot" w:pos="9350"/>
            </w:tabs>
            <w:rPr>
              <w:rFonts w:eastAsiaTheme="minorEastAsia"/>
              <w:noProof/>
            </w:rPr>
          </w:pPr>
          <w:r w:rsidRPr="007B58B4">
            <w:fldChar w:fldCharType="begin"/>
          </w:r>
          <w:r w:rsidRPr="007B58B4">
            <w:instrText xml:space="preserve"> TOC \o "1-3" \h \z \u </w:instrText>
          </w:r>
          <w:r w:rsidRPr="007B58B4">
            <w:fldChar w:fldCharType="separate"/>
          </w:r>
          <w:hyperlink w:anchor="_Toc73696654" w:history="1">
            <w:r w:rsidR="00964C76" w:rsidRPr="00005B23">
              <w:rPr>
                <w:rStyle w:val="Hyperlink"/>
                <w:b/>
                <w:bCs/>
                <w:noProof/>
              </w:rPr>
              <w:t>DECLARATION</w:t>
            </w:r>
            <w:r w:rsidR="00964C76">
              <w:rPr>
                <w:noProof/>
                <w:webHidden/>
              </w:rPr>
              <w:tab/>
            </w:r>
            <w:r w:rsidR="00964C76">
              <w:rPr>
                <w:noProof/>
                <w:webHidden/>
              </w:rPr>
              <w:fldChar w:fldCharType="begin"/>
            </w:r>
            <w:r w:rsidR="00964C76">
              <w:rPr>
                <w:noProof/>
                <w:webHidden/>
              </w:rPr>
              <w:instrText xml:space="preserve"> PAGEREF _Toc73696654 \h </w:instrText>
            </w:r>
            <w:r w:rsidR="00964C76">
              <w:rPr>
                <w:noProof/>
                <w:webHidden/>
              </w:rPr>
            </w:r>
            <w:r w:rsidR="00964C76">
              <w:rPr>
                <w:noProof/>
                <w:webHidden/>
              </w:rPr>
              <w:fldChar w:fldCharType="separate"/>
            </w:r>
            <w:r w:rsidR="007B0314">
              <w:rPr>
                <w:noProof/>
                <w:webHidden/>
              </w:rPr>
              <w:t>II</w:t>
            </w:r>
            <w:r w:rsidR="00964C76">
              <w:rPr>
                <w:noProof/>
                <w:webHidden/>
              </w:rPr>
              <w:fldChar w:fldCharType="end"/>
            </w:r>
          </w:hyperlink>
        </w:p>
        <w:p w:rsidR="00964C76" w:rsidRDefault="00D642DC">
          <w:pPr>
            <w:pStyle w:val="TOC1"/>
            <w:tabs>
              <w:tab w:val="right" w:leader="dot" w:pos="9350"/>
            </w:tabs>
            <w:rPr>
              <w:rFonts w:eastAsiaTheme="minorEastAsia"/>
              <w:noProof/>
            </w:rPr>
          </w:pPr>
          <w:hyperlink w:anchor="_Toc73696655" w:history="1">
            <w:r w:rsidR="00964C76" w:rsidRPr="00005B23">
              <w:rPr>
                <w:rStyle w:val="Hyperlink"/>
                <w:b/>
                <w:bCs/>
                <w:noProof/>
              </w:rPr>
              <w:t>ACKNOWLEDGEMENT</w:t>
            </w:r>
            <w:r w:rsidR="00964C76">
              <w:rPr>
                <w:noProof/>
                <w:webHidden/>
              </w:rPr>
              <w:tab/>
            </w:r>
            <w:r w:rsidR="00964C76">
              <w:rPr>
                <w:noProof/>
                <w:webHidden/>
              </w:rPr>
              <w:fldChar w:fldCharType="begin"/>
            </w:r>
            <w:r w:rsidR="00964C76">
              <w:rPr>
                <w:noProof/>
                <w:webHidden/>
              </w:rPr>
              <w:instrText xml:space="preserve"> PAGEREF _Toc73696655 \h </w:instrText>
            </w:r>
            <w:r w:rsidR="00964C76">
              <w:rPr>
                <w:noProof/>
                <w:webHidden/>
              </w:rPr>
            </w:r>
            <w:r w:rsidR="00964C76">
              <w:rPr>
                <w:noProof/>
                <w:webHidden/>
              </w:rPr>
              <w:fldChar w:fldCharType="separate"/>
            </w:r>
            <w:r w:rsidR="007B0314">
              <w:rPr>
                <w:noProof/>
                <w:webHidden/>
              </w:rPr>
              <w:t>III</w:t>
            </w:r>
            <w:r w:rsidR="00964C76">
              <w:rPr>
                <w:noProof/>
                <w:webHidden/>
              </w:rPr>
              <w:fldChar w:fldCharType="end"/>
            </w:r>
          </w:hyperlink>
        </w:p>
        <w:p w:rsidR="00964C76" w:rsidRDefault="00D642DC">
          <w:pPr>
            <w:pStyle w:val="TOC1"/>
            <w:tabs>
              <w:tab w:val="right" w:leader="dot" w:pos="9350"/>
            </w:tabs>
            <w:rPr>
              <w:rFonts w:eastAsiaTheme="minorEastAsia"/>
              <w:noProof/>
            </w:rPr>
          </w:pPr>
          <w:hyperlink w:anchor="_Toc73696656" w:history="1">
            <w:r w:rsidR="00964C76" w:rsidRPr="00005B23">
              <w:rPr>
                <w:rStyle w:val="Hyperlink"/>
                <w:b/>
                <w:bCs/>
                <w:noProof/>
              </w:rPr>
              <w:t>LIST OF TABLES</w:t>
            </w:r>
            <w:r w:rsidR="00964C76">
              <w:rPr>
                <w:noProof/>
                <w:webHidden/>
              </w:rPr>
              <w:tab/>
            </w:r>
            <w:r w:rsidR="00964C76">
              <w:rPr>
                <w:noProof/>
                <w:webHidden/>
              </w:rPr>
              <w:fldChar w:fldCharType="begin"/>
            </w:r>
            <w:r w:rsidR="00964C76">
              <w:rPr>
                <w:noProof/>
                <w:webHidden/>
              </w:rPr>
              <w:instrText xml:space="preserve"> PAGEREF _Toc73696656 \h </w:instrText>
            </w:r>
            <w:r w:rsidR="00964C76">
              <w:rPr>
                <w:noProof/>
                <w:webHidden/>
              </w:rPr>
            </w:r>
            <w:r w:rsidR="00964C76">
              <w:rPr>
                <w:noProof/>
                <w:webHidden/>
              </w:rPr>
              <w:fldChar w:fldCharType="separate"/>
            </w:r>
            <w:r w:rsidR="007B0314">
              <w:rPr>
                <w:noProof/>
                <w:webHidden/>
              </w:rPr>
              <w:t>VI</w:t>
            </w:r>
            <w:r w:rsidR="00964C76">
              <w:rPr>
                <w:noProof/>
                <w:webHidden/>
              </w:rPr>
              <w:fldChar w:fldCharType="end"/>
            </w:r>
          </w:hyperlink>
        </w:p>
        <w:p w:rsidR="00964C76" w:rsidRDefault="00D642DC">
          <w:pPr>
            <w:pStyle w:val="TOC1"/>
            <w:tabs>
              <w:tab w:val="right" w:leader="dot" w:pos="9350"/>
            </w:tabs>
            <w:rPr>
              <w:rFonts w:eastAsiaTheme="minorEastAsia"/>
              <w:noProof/>
            </w:rPr>
          </w:pPr>
          <w:hyperlink w:anchor="_Toc73696657" w:history="1">
            <w:r w:rsidR="00964C76" w:rsidRPr="00005B23">
              <w:rPr>
                <w:rStyle w:val="Hyperlink"/>
                <w:b/>
                <w:bCs/>
                <w:noProof/>
              </w:rPr>
              <w:t>LIST OF FIGURES</w:t>
            </w:r>
            <w:r w:rsidR="00964C76">
              <w:rPr>
                <w:noProof/>
                <w:webHidden/>
              </w:rPr>
              <w:tab/>
            </w:r>
            <w:r w:rsidR="00964C76">
              <w:rPr>
                <w:noProof/>
                <w:webHidden/>
              </w:rPr>
              <w:fldChar w:fldCharType="begin"/>
            </w:r>
            <w:r w:rsidR="00964C76">
              <w:rPr>
                <w:noProof/>
                <w:webHidden/>
              </w:rPr>
              <w:instrText xml:space="preserve"> PAGEREF _Toc73696657 \h </w:instrText>
            </w:r>
            <w:r w:rsidR="00964C76">
              <w:rPr>
                <w:noProof/>
                <w:webHidden/>
              </w:rPr>
            </w:r>
            <w:r w:rsidR="00964C76">
              <w:rPr>
                <w:noProof/>
                <w:webHidden/>
              </w:rPr>
              <w:fldChar w:fldCharType="separate"/>
            </w:r>
            <w:r w:rsidR="007B0314">
              <w:rPr>
                <w:noProof/>
                <w:webHidden/>
              </w:rPr>
              <w:t>VIII</w:t>
            </w:r>
            <w:r w:rsidR="00964C76">
              <w:rPr>
                <w:noProof/>
                <w:webHidden/>
              </w:rPr>
              <w:fldChar w:fldCharType="end"/>
            </w:r>
          </w:hyperlink>
        </w:p>
        <w:p w:rsidR="00964C76" w:rsidRDefault="00D642DC">
          <w:pPr>
            <w:pStyle w:val="TOC1"/>
            <w:tabs>
              <w:tab w:val="right" w:leader="dot" w:pos="9350"/>
            </w:tabs>
            <w:rPr>
              <w:rFonts w:eastAsiaTheme="minorEastAsia"/>
              <w:noProof/>
            </w:rPr>
          </w:pPr>
          <w:hyperlink w:anchor="_Toc73696658" w:history="1">
            <w:r w:rsidR="00964C76" w:rsidRPr="00005B23">
              <w:rPr>
                <w:rStyle w:val="Hyperlink"/>
                <w:b/>
                <w:bCs/>
                <w:noProof/>
              </w:rPr>
              <w:t>LIST OF ABBREVIATION</w:t>
            </w:r>
            <w:r w:rsidR="00964C76">
              <w:rPr>
                <w:noProof/>
                <w:webHidden/>
              </w:rPr>
              <w:tab/>
            </w:r>
            <w:r w:rsidR="00964C76">
              <w:rPr>
                <w:noProof/>
                <w:webHidden/>
              </w:rPr>
              <w:fldChar w:fldCharType="begin"/>
            </w:r>
            <w:r w:rsidR="00964C76">
              <w:rPr>
                <w:noProof/>
                <w:webHidden/>
              </w:rPr>
              <w:instrText xml:space="preserve"> PAGEREF _Toc73696658 \h </w:instrText>
            </w:r>
            <w:r w:rsidR="00964C76">
              <w:rPr>
                <w:noProof/>
                <w:webHidden/>
              </w:rPr>
            </w:r>
            <w:r w:rsidR="00964C76">
              <w:rPr>
                <w:noProof/>
                <w:webHidden/>
              </w:rPr>
              <w:fldChar w:fldCharType="separate"/>
            </w:r>
            <w:r w:rsidR="007B0314">
              <w:rPr>
                <w:noProof/>
                <w:webHidden/>
              </w:rPr>
              <w:t>VIII</w:t>
            </w:r>
            <w:r w:rsidR="00964C76">
              <w:rPr>
                <w:noProof/>
                <w:webHidden/>
              </w:rPr>
              <w:fldChar w:fldCharType="end"/>
            </w:r>
          </w:hyperlink>
        </w:p>
        <w:p w:rsidR="00964C76" w:rsidRDefault="00D642DC">
          <w:pPr>
            <w:pStyle w:val="TOC1"/>
            <w:tabs>
              <w:tab w:val="right" w:leader="dot" w:pos="9350"/>
            </w:tabs>
            <w:rPr>
              <w:rFonts w:eastAsiaTheme="minorEastAsia"/>
              <w:noProof/>
            </w:rPr>
          </w:pPr>
          <w:hyperlink w:anchor="_Toc73696659" w:history="1">
            <w:r w:rsidR="00964C76" w:rsidRPr="00005B23">
              <w:rPr>
                <w:rStyle w:val="Hyperlink"/>
                <w:b/>
                <w:bCs/>
                <w:noProof/>
              </w:rPr>
              <w:t>ABSTRACT</w:t>
            </w:r>
            <w:r w:rsidR="00964C76">
              <w:rPr>
                <w:noProof/>
                <w:webHidden/>
              </w:rPr>
              <w:tab/>
            </w:r>
            <w:r w:rsidR="00964C76">
              <w:rPr>
                <w:noProof/>
                <w:webHidden/>
              </w:rPr>
              <w:fldChar w:fldCharType="begin"/>
            </w:r>
            <w:r w:rsidR="00964C76">
              <w:rPr>
                <w:noProof/>
                <w:webHidden/>
              </w:rPr>
              <w:instrText xml:space="preserve"> PAGEREF _Toc73696659 \h </w:instrText>
            </w:r>
            <w:r w:rsidR="00964C76">
              <w:rPr>
                <w:noProof/>
                <w:webHidden/>
              </w:rPr>
            </w:r>
            <w:r w:rsidR="00964C76">
              <w:rPr>
                <w:noProof/>
                <w:webHidden/>
              </w:rPr>
              <w:fldChar w:fldCharType="separate"/>
            </w:r>
            <w:r w:rsidR="007B0314">
              <w:rPr>
                <w:noProof/>
                <w:webHidden/>
              </w:rPr>
              <w:t>IX</w:t>
            </w:r>
            <w:r w:rsidR="00964C76">
              <w:rPr>
                <w:noProof/>
                <w:webHidden/>
              </w:rPr>
              <w:fldChar w:fldCharType="end"/>
            </w:r>
          </w:hyperlink>
        </w:p>
        <w:p w:rsidR="00964C76" w:rsidRDefault="00D642DC">
          <w:pPr>
            <w:pStyle w:val="TOC1"/>
            <w:tabs>
              <w:tab w:val="right" w:leader="dot" w:pos="9350"/>
            </w:tabs>
            <w:rPr>
              <w:rFonts w:eastAsiaTheme="minorEastAsia"/>
              <w:noProof/>
            </w:rPr>
          </w:pPr>
          <w:hyperlink w:anchor="_Toc73696660" w:history="1">
            <w:r w:rsidR="00964C76" w:rsidRPr="00005B23">
              <w:rPr>
                <w:rStyle w:val="Hyperlink"/>
                <w:b/>
                <w:bCs/>
                <w:noProof/>
              </w:rPr>
              <w:t>CHAPTER 1 - INTRODUCTION</w:t>
            </w:r>
            <w:r w:rsidR="00964C76">
              <w:rPr>
                <w:noProof/>
                <w:webHidden/>
              </w:rPr>
              <w:tab/>
            </w:r>
            <w:r w:rsidR="00964C76">
              <w:rPr>
                <w:noProof/>
                <w:webHidden/>
              </w:rPr>
              <w:fldChar w:fldCharType="begin"/>
            </w:r>
            <w:r w:rsidR="00964C76">
              <w:rPr>
                <w:noProof/>
                <w:webHidden/>
              </w:rPr>
              <w:instrText xml:space="preserve"> PAGEREF _Toc73696660 \h </w:instrText>
            </w:r>
            <w:r w:rsidR="00964C76">
              <w:rPr>
                <w:noProof/>
                <w:webHidden/>
              </w:rPr>
            </w:r>
            <w:r w:rsidR="00964C76">
              <w:rPr>
                <w:noProof/>
                <w:webHidden/>
              </w:rPr>
              <w:fldChar w:fldCharType="separate"/>
            </w:r>
            <w:r w:rsidR="007B0314">
              <w:rPr>
                <w:noProof/>
                <w:webHidden/>
              </w:rPr>
              <w:t>1</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61" w:history="1">
            <w:r w:rsidR="00964C76" w:rsidRPr="00005B23">
              <w:rPr>
                <w:rStyle w:val="Hyperlink"/>
                <w:b/>
                <w:bCs/>
                <w:noProof/>
              </w:rPr>
              <w:t>1.1 BACKGROUND</w:t>
            </w:r>
            <w:r w:rsidR="00964C76">
              <w:rPr>
                <w:noProof/>
                <w:webHidden/>
              </w:rPr>
              <w:tab/>
            </w:r>
            <w:r w:rsidR="00964C76">
              <w:rPr>
                <w:noProof/>
                <w:webHidden/>
              </w:rPr>
              <w:fldChar w:fldCharType="begin"/>
            </w:r>
            <w:r w:rsidR="00964C76">
              <w:rPr>
                <w:noProof/>
                <w:webHidden/>
              </w:rPr>
              <w:instrText xml:space="preserve"> PAGEREF _Toc73696661 \h </w:instrText>
            </w:r>
            <w:r w:rsidR="00964C76">
              <w:rPr>
                <w:noProof/>
                <w:webHidden/>
              </w:rPr>
            </w:r>
            <w:r w:rsidR="00964C76">
              <w:rPr>
                <w:noProof/>
                <w:webHidden/>
              </w:rPr>
              <w:fldChar w:fldCharType="separate"/>
            </w:r>
            <w:r w:rsidR="007B0314">
              <w:rPr>
                <w:noProof/>
                <w:webHidden/>
              </w:rPr>
              <w:t>1</w:t>
            </w:r>
            <w:r w:rsidR="00964C76">
              <w:rPr>
                <w:noProof/>
                <w:webHidden/>
              </w:rPr>
              <w:fldChar w:fldCharType="end"/>
            </w:r>
          </w:hyperlink>
        </w:p>
        <w:p w:rsidR="00964C76" w:rsidRPr="00793AC2" w:rsidRDefault="00D642DC" w:rsidP="00793AC2">
          <w:pPr>
            <w:pStyle w:val="TOC3"/>
            <w:rPr>
              <w:rFonts w:cstheme="minorBidi"/>
            </w:rPr>
          </w:pPr>
          <w:hyperlink w:anchor="_Toc73696662" w:history="1">
            <w:r w:rsidR="00964C76" w:rsidRPr="00793AC2">
              <w:rPr>
                <w:rStyle w:val="Hyperlink"/>
                <w:rFonts w:cstheme="minorHAnsi"/>
                <w:shd w:val="clear" w:color="auto" w:fill="FFFFFF"/>
              </w:rPr>
              <w:t>1.1.1 Customer retention strategy trends in Saudi Arabia</w:t>
            </w:r>
            <w:r w:rsidR="00964C76" w:rsidRPr="00793AC2">
              <w:rPr>
                <w:webHidden/>
              </w:rPr>
              <w:tab/>
            </w:r>
            <w:r w:rsidR="00964C76" w:rsidRPr="00793AC2">
              <w:rPr>
                <w:webHidden/>
              </w:rPr>
              <w:fldChar w:fldCharType="begin"/>
            </w:r>
            <w:r w:rsidR="00964C76" w:rsidRPr="00793AC2">
              <w:rPr>
                <w:webHidden/>
              </w:rPr>
              <w:instrText xml:space="preserve"> PAGEREF _Toc73696662 \h </w:instrText>
            </w:r>
            <w:r w:rsidR="00964C76" w:rsidRPr="00793AC2">
              <w:rPr>
                <w:webHidden/>
              </w:rPr>
            </w:r>
            <w:r w:rsidR="00964C76" w:rsidRPr="00793AC2">
              <w:rPr>
                <w:webHidden/>
              </w:rPr>
              <w:fldChar w:fldCharType="separate"/>
            </w:r>
            <w:r w:rsidR="007B0314">
              <w:rPr>
                <w:webHidden/>
              </w:rPr>
              <w:t>2</w:t>
            </w:r>
            <w:r w:rsidR="00964C76" w:rsidRPr="00793AC2">
              <w:rPr>
                <w:webHidden/>
              </w:rPr>
              <w:fldChar w:fldCharType="end"/>
            </w:r>
          </w:hyperlink>
        </w:p>
        <w:p w:rsidR="00964C76" w:rsidRPr="00793AC2" w:rsidRDefault="00D642DC" w:rsidP="00793AC2">
          <w:pPr>
            <w:pStyle w:val="TOC3"/>
            <w:rPr>
              <w:rFonts w:cstheme="minorBidi"/>
            </w:rPr>
          </w:pPr>
          <w:hyperlink w:anchor="_Toc73696663" w:history="1">
            <w:r w:rsidR="00964C76" w:rsidRPr="00793AC2">
              <w:rPr>
                <w:rStyle w:val="Hyperlink"/>
                <w:rFonts w:cstheme="minorHAnsi"/>
              </w:rPr>
              <w:t>1.1.2 Problem statement</w:t>
            </w:r>
            <w:r w:rsidR="00964C76" w:rsidRPr="00793AC2">
              <w:rPr>
                <w:webHidden/>
              </w:rPr>
              <w:tab/>
            </w:r>
            <w:r w:rsidR="00964C76" w:rsidRPr="00793AC2">
              <w:rPr>
                <w:webHidden/>
              </w:rPr>
              <w:fldChar w:fldCharType="begin"/>
            </w:r>
            <w:r w:rsidR="00964C76" w:rsidRPr="00793AC2">
              <w:rPr>
                <w:webHidden/>
              </w:rPr>
              <w:instrText xml:space="preserve"> PAGEREF _Toc73696663 \h </w:instrText>
            </w:r>
            <w:r w:rsidR="00964C76" w:rsidRPr="00793AC2">
              <w:rPr>
                <w:webHidden/>
              </w:rPr>
            </w:r>
            <w:r w:rsidR="00964C76" w:rsidRPr="00793AC2">
              <w:rPr>
                <w:webHidden/>
              </w:rPr>
              <w:fldChar w:fldCharType="separate"/>
            </w:r>
            <w:r w:rsidR="007B0314">
              <w:rPr>
                <w:webHidden/>
              </w:rPr>
              <w:t>3</w:t>
            </w:r>
            <w:r w:rsidR="00964C76" w:rsidRPr="00793AC2">
              <w:rPr>
                <w:webHidden/>
              </w:rPr>
              <w:fldChar w:fldCharType="end"/>
            </w:r>
          </w:hyperlink>
        </w:p>
        <w:p w:rsidR="00964C76" w:rsidRPr="00793AC2" w:rsidRDefault="00D642DC" w:rsidP="00793AC2">
          <w:pPr>
            <w:pStyle w:val="TOC3"/>
            <w:rPr>
              <w:rFonts w:cstheme="minorBidi"/>
            </w:rPr>
          </w:pPr>
          <w:hyperlink w:anchor="_Toc73696664" w:history="1">
            <w:r w:rsidR="00964C76" w:rsidRPr="00793AC2">
              <w:rPr>
                <w:rStyle w:val="Hyperlink"/>
                <w:rFonts w:cstheme="minorHAnsi"/>
              </w:rPr>
              <w:t>1.1.3 Research Rationale</w:t>
            </w:r>
            <w:r w:rsidR="00964C76" w:rsidRPr="00793AC2">
              <w:rPr>
                <w:webHidden/>
              </w:rPr>
              <w:tab/>
            </w:r>
            <w:r w:rsidR="00964C76" w:rsidRPr="00793AC2">
              <w:rPr>
                <w:webHidden/>
              </w:rPr>
              <w:fldChar w:fldCharType="begin"/>
            </w:r>
            <w:r w:rsidR="00964C76" w:rsidRPr="00793AC2">
              <w:rPr>
                <w:webHidden/>
              </w:rPr>
              <w:instrText xml:space="preserve"> PAGEREF _Toc73696664 \h </w:instrText>
            </w:r>
            <w:r w:rsidR="00964C76" w:rsidRPr="00793AC2">
              <w:rPr>
                <w:webHidden/>
              </w:rPr>
            </w:r>
            <w:r w:rsidR="00964C76" w:rsidRPr="00793AC2">
              <w:rPr>
                <w:webHidden/>
              </w:rPr>
              <w:fldChar w:fldCharType="separate"/>
            </w:r>
            <w:r w:rsidR="007B0314">
              <w:rPr>
                <w:webHidden/>
              </w:rPr>
              <w:t>4</w:t>
            </w:r>
            <w:r w:rsidR="00964C76" w:rsidRPr="00793AC2">
              <w:rPr>
                <w:webHidden/>
              </w:rPr>
              <w:fldChar w:fldCharType="end"/>
            </w:r>
          </w:hyperlink>
        </w:p>
        <w:p w:rsidR="00964C76" w:rsidRDefault="00D642DC">
          <w:pPr>
            <w:pStyle w:val="TOC2"/>
            <w:tabs>
              <w:tab w:val="right" w:leader="dot" w:pos="9350"/>
            </w:tabs>
            <w:rPr>
              <w:rFonts w:eastAsiaTheme="minorEastAsia"/>
              <w:noProof/>
            </w:rPr>
          </w:pPr>
          <w:hyperlink w:anchor="_Toc73696665" w:history="1">
            <w:r w:rsidR="00964C76" w:rsidRPr="00005B23">
              <w:rPr>
                <w:rStyle w:val="Hyperlink"/>
                <w:b/>
                <w:bCs/>
                <w:noProof/>
              </w:rPr>
              <w:t>1.2 FOCUS AND PURPOSE</w:t>
            </w:r>
            <w:r w:rsidR="00964C76">
              <w:rPr>
                <w:noProof/>
                <w:webHidden/>
              </w:rPr>
              <w:tab/>
            </w:r>
            <w:r w:rsidR="00964C76">
              <w:rPr>
                <w:noProof/>
                <w:webHidden/>
              </w:rPr>
              <w:fldChar w:fldCharType="begin"/>
            </w:r>
            <w:r w:rsidR="00964C76">
              <w:rPr>
                <w:noProof/>
                <w:webHidden/>
              </w:rPr>
              <w:instrText xml:space="preserve"> PAGEREF _Toc73696665 \h </w:instrText>
            </w:r>
            <w:r w:rsidR="00964C76">
              <w:rPr>
                <w:noProof/>
                <w:webHidden/>
              </w:rPr>
            </w:r>
            <w:r w:rsidR="00964C76">
              <w:rPr>
                <w:noProof/>
                <w:webHidden/>
              </w:rPr>
              <w:fldChar w:fldCharType="separate"/>
            </w:r>
            <w:r w:rsidR="007B0314">
              <w:rPr>
                <w:noProof/>
                <w:webHidden/>
              </w:rPr>
              <w:t>5</w:t>
            </w:r>
            <w:r w:rsidR="00964C76">
              <w:rPr>
                <w:noProof/>
                <w:webHidden/>
              </w:rPr>
              <w:fldChar w:fldCharType="end"/>
            </w:r>
          </w:hyperlink>
        </w:p>
        <w:p w:rsidR="00964C76" w:rsidRPr="00793AC2" w:rsidRDefault="00D642DC" w:rsidP="00793AC2">
          <w:pPr>
            <w:pStyle w:val="TOC3"/>
            <w:rPr>
              <w:rFonts w:cstheme="minorBidi"/>
            </w:rPr>
          </w:pPr>
          <w:hyperlink w:anchor="_Toc73696666" w:history="1">
            <w:r w:rsidR="00964C76" w:rsidRPr="00793AC2">
              <w:rPr>
                <w:rStyle w:val="Hyperlink"/>
                <w:rFonts w:cstheme="minorHAnsi"/>
              </w:rPr>
              <w:t>1.2.1 Aim</w:t>
            </w:r>
            <w:r w:rsidR="00964C76" w:rsidRPr="00793AC2">
              <w:rPr>
                <w:webHidden/>
              </w:rPr>
              <w:tab/>
            </w:r>
            <w:r w:rsidR="00964C76" w:rsidRPr="00793AC2">
              <w:rPr>
                <w:webHidden/>
              </w:rPr>
              <w:fldChar w:fldCharType="begin"/>
            </w:r>
            <w:r w:rsidR="00964C76" w:rsidRPr="00793AC2">
              <w:rPr>
                <w:webHidden/>
              </w:rPr>
              <w:instrText xml:space="preserve"> PAGEREF _Toc73696666 \h </w:instrText>
            </w:r>
            <w:r w:rsidR="00964C76" w:rsidRPr="00793AC2">
              <w:rPr>
                <w:webHidden/>
              </w:rPr>
            </w:r>
            <w:r w:rsidR="00964C76" w:rsidRPr="00793AC2">
              <w:rPr>
                <w:webHidden/>
              </w:rPr>
              <w:fldChar w:fldCharType="separate"/>
            </w:r>
            <w:r w:rsidR="007B0314">
              <w:rPr>
                <w:webHidden/>
              </w:rPr>
              <w:t>5</w:t>
            </w:r>
            <w:r w:rsidR="00964C76" w:rsidRPr="00793AC2">
              <w:rPr>
                <w:webHidden/>
              </w:rPr>
              <w:fldChar w:fldCharType="end"/>
            </w:r>
          </w:hyperlink>
        </w:p>
        <w:p w:rsidR="00964C76" w:rsidRPr="00793AC2" w:rsidRDefault="00D642DC" w:rsidP="00793AC2">
          <w:pPr>
            <w:pStyle w:val="TOC3"/>
            <w:rPr>
              <w:rFonts w:cstheme="minorBidi"/>
            </w:rPr>
          </w:pPr>
          <w:hyperlink w:anchor="_Toc73696667" w:history="1">
            <w:r w:rsidR="00964C76" w:rsidRPr="00793AC2">
              <w:rPr>
                <w:rStyle w:val="Hyperlink"/>
                <w:rFonts w:cstheme="minorHAnsi"/>
              </w:rPr>
              <w:t>1.2.2 Objectives</w:t>
            </w:r>
            <w:r w:rsidR="00964C76" w:rsidRPr="00793AC2">
              <w:rPr>
                <w:webHidden/>
              </w:rPr>
              <w:tab/>
            </w:r>
            <w:r w:rsidR="00964C76" w:rsidRPr="00793AC2">
              <w:rPr>
                <w:webHidden/>
              </w:rPr>
              <w:fldChar w:fldCharType="begin"/>
            </w:r>
            <w:r w:rsidR="00964C76" w:rsidRPr="00793AC2">
              <w:rPr>
                <w:webHidden/>
              </w:rPr>
              <w:instrText xml:space="preserve"> PAGEREF _Toc73696667 \h </w:instrText>
            </w:r>
            <w:r w:rsidR="00964C76" w:rsidRPr="00793AC2">
              <w:rPr>
                <w:webHidden/>
              </w:rPr>
            </w:r>
            <w:r w:rsidR="00964C76" w:rsidRPr="00793AC2">
              <w:rPr>
                <w:webHidden/>
              </w:rPr>
              <w:fldChar w:fldCharType="separate"/>
            </w:r>
            <w:r w:rsidR="007B0314">
              <w:rPr>
                <w:webHidden/>
              </w:rPr>
              <w:t>6</w:t>
            </w:r>
            <w:r w:rsidR="00964C76" w:rsidRPr="00793AC2">
              <w:rPr>
                <w:webHidden/>
              </w:rPr>
              <w:fldChar w:fldCharType="end"/>
            </w:r>
          </w:hyperlink>
        </w:p>
        <w:p w:rsidR="00964C76" w:rsidRPr="00793AC2" w:rsidRDefault="00D642DC" w:rsidP="00793AC2">
          <w:pPr>
            <w:pStyle w:val="TOC3"/>
            <w:rPr>
              <w:rFonts w:cstheme="minorBidi"/>
            </w:rPr>
          </w:pPr>
          <w:hyperlink w:anchor="_Toc73696668" w:history="1">
            <w:r w:rsidR="00964C76" w:rsidRPr="00793AC2">
              <w:rPr>
                <w:rStyle w:val="Hyperlink"/>
                <w:rFonts w:cstheme="minorHAnsi"/>
              </w:rPr>
              <w:t>1.2.3 Hypothesis</w:t>
            </w:r>
            <w:r w:rsidR="00964C76" w:rsidRPr="00793AC2">
              <w:rPr>
                <w:webHidden/>
              </w:rPr>
              <w:tab/>
            </w:r>
            <w:r w:rsidR="00964C76" w:rsidRPr="00793AC2">
              <w:rPr>
                <w:webHidden/>
              </w:rPr>
              <w:fldChar w:fldCharType="begin"/>
            </w:r>
            <w:r w:rsidR="00964C76" w:rsidRPr="00793AC2">
              <w:rPr>
                <w:webHidden/>
              </w:rPr>
              <w:instrText xml:space="preserve"> PAGEREF _Toc73696668 \h </w:instrText>
            </w:r>
            <w:r w:rsidR="00964C76" w:rsidRPr="00793AC2">
              <w:rPr>
                <w:webHidden/>
              </w:rPr>
            </w:r>
            <w:r w:rsidR="00964C76" w:rsidRPr="00793AC2">
              <w:rPr>
                <w:webHidden/>
              </w:rPr>
              <w:fldChar w:fldCharType="separate"/>
            </w:r>
            <w:r w:rsidR="007B0314">
              <w:rPr>
                <w:webHidden/>
              </w:rPr>
              <w:t>6</w:t>
            </w:r>
            <w:r w:rsidR="00964C76" w:rsidRPr="00793AC2">
              <w:rPr>
                <w:webHidden/>
              </w:rPr>
              <w:fldChar w:fldCharType="end"/>
            </w:r>
          </w:hyperlink>
        </w:p>
        <w:p w:rsidR="00964C76" w:rsidRDefault="00D642DC">
          <w:pPr>
            <w:pStyle w:val="TOC2"/>
            <w:tabs>
              <w:tab w:val="right" w:leader="dot" w:pos="9350"/>
            </w:tabs>
            <w:rPr>
              <w:rFonts w:eastAsiaTheme="minorEastAsia"/>
              <w:noProof/>
            </w:rPr>
          </w:pPr>
          <w:hyperlink w:anchor="_Toc73696669" w:history="1">
            <w:r w:rsidR="00964C76" w:rsidRPr="00005B23">
              <w:rPr>
                <w:rStyle w:val="Hyperlink"/>
                <w:rFonts w:cstheme="minorHAnsi"/>
                <w:b/>
                <w:noProof/>
              </w:rPr>
              <w:t>1.3 Summary</w:t>
            </w:r>
            <w:r w:rsidR="00964C76">
              <w:rPr>
                <w:noProof/>
                <w:webHidden/>
              </w:rPr>
              <w:tab/>
            </w:r>
            <w:r w:rsidR="00964C76">
              <w:rPr>
                <w:noProof/>
                <w:webHidden/>
              </w:rPr>
              <w:fldChar w:fldCharType="begin"/>
            </w:r>
            <w:r w:rsidR="00964C76">
              <w:rPr>
                <w:noProof/>
                <w:webHidden/>
              </w:rPr>
              <w:instrText xml:space="preserve"> PAGEREF _Toc73696669 \h </w:instrText>
            </w:r>
            <w:r w:rsidR="00964C76">
              <w:rPr>
                <w:noProof/>
                <w:webHidden/>
              </w:rPr>
            </w:r>
            <w:r w:rsidR="00964C76">
              <w:rPr>
                <w:noProof/>
                <w:webHidden/>
              </w:rPr>
              <w:fldChar w:fldCharType="separate"/>
            </w:r>
            <w:r w:rsidR="007B0314">
              <w:rPr>
                <w:noProof/>
                <w:webHidden/>
              </w:rPr>
              <w:t>8</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70" w:history="1">
            <w:r w:rsidR="00964C76" w:rsidRPr="00005B23">
              <w:rPr>
                <w:rStyle w:val="Hyperlink"/>
                <w:b/>
                <w:bCs/>
                <w:noProof/>
              </w:rPr>
              <w:t>1.4 STRUCTURE OF THE REPORT</w:t>
            </w:r>
            <w:r w:rsidR="00964C76">
              <w:rPr>
                <w:noProof/>
                <w:webHidden/>
              </w:rPr>
              <w:tab/>
            </w:r>
            <w:r w:rsidR="00964C76">
              <w:rPr>
                <w:noProof/>
                <w:webHidden/>
              </w:rPr>
              <w:fldChar w:fldCharType="begin"/>
            </w:r>
            <w:r w:rsidR="00964C76">
              <w:rPr>
                <w:noProof/>
                <w:webHidden/>
              </w:rPr>
              <w:instrText xml:space="preserve"> PAGEREF _Toc73696670 \h </w:instrText>
            </w:r>
            <w:r w:rsidR="00964C76">
              <w:rPr>
                <w:noProof/>
                <w:webHidden/>
              </w:rPr>
            </w:r>
            <w:r w:rsidR="00964C76">
              <w:rPr>
                <w:noProof/>
                <w:webHidden/>
              </w:rPr>
              <w:fldChar w:fldCharType="separate"/>
            </w:r>
            <w:r w:rsidR="007B0314">
              <w:rPr>
                <w:noProof/>
                <w:webHidden/>
              </w:rPr>
              <w:t>9</w:t>
            </w:r>
            <w:r w:rsidR="00964C76">
              <w:rPr>
                <w:noProof/>
                <w:webHidden/>
              </w:rPr>
              <w:fldChar w:fldCharType="end"/>
            </w:r>
          </w:hyperlink>
        </w:p>
        <w:p w:rsidR="00964C76" w:rsidRDefault="00D642DC">
          <w:pPr>
            <w:pStyle w:val="TOC1"/>
            <w:tabs>
              <w:tab w:val="right" w:leader="dot" w:pos="9350"/>
            </w:tabs>
            <w:rPr>
              <w:rFonts w:eastAsiaTheme="minorEastAsia"/>
              <w:noProof/>
            </w:rPr>
          </w:pPr>
          <w:hyperlink w:anchor="_Toc73696671" w:history="1">
            <w:r w:rsidR="00964C76" w:rsidRPr="00005B23">
              <w:rPr>
                <w:rStyle w:val="Hyperlink"/>
                <w:b/>
                <w:bCs/>
                <w:noProof/>
              </w:rPr>
              <w:t>CHAPTER 2 - LITERATURE REVIEW</w:t>
            </w:r>
            <w:r w:rsidR="00964C76">
              <w:rPr>
                <w:noProof/>
                <w:webHidden/>
              </w:rPr>
              <w:tab/>
            </w:r>
            <w:r w:rsidR="00964C76">
              <w:rPr>
                <w:noProof/>
                <w:webHidden/>
              </w:rPr>
              <w:fldChar w:fldCharType="begin"/>
            </w:r>
            <w:r w:rsidR="00964C76">
              <w:rPr>
                <w:noProof/>
                <w:webHidden/>
              </w:rPr>
              <w:instrText xml:space="preserve"> PAGEREF _Toc73696671 \h </w:instrText>
            </w:r>
            <w:r w:rsidR="00964C76">
              <w:rPr>
                <w:noProof/>
                <w:webHidden/>
              </w:rPr>
            </w:r>
            <w:r w:rsidR="00964C76">
              <w:rPr>
                <w:noProof/>
                <w:webHidden/>
              </w:rPr>
              <w:fldChar w:fldCharType="separate"/>
            </w:r>
            <w:r w:rsidR="007B0314">
              <w:rPr>
                <w:noProof/>
                <w:webHidden/>
              </w:rPr>
              <w:t>10</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72" w:history="1">
            <w:r w:rsidR="00964C76" w:rsidRPr="00005B23">
              <w:rPr>
                <w:rStyle w:val="Hyperlink"/>
                <w:b/>
                <w:bCs/>
                <w:noProof/>
              </w:rPr>
              <w:t>2.1 OVERVIEW</w:t>
            </w:r>
            <w:r w:rsidR="00964C76">
              <w:rPr>
                <w:noProof/>
                <w:webHidden/>
              </w:rPr>
              <w:tab/>
            </w:r>
            <w:r w:rsidR="00964C76">
              <w:rPr>
                <w:noProof/>
                <w:webHidden/>
              </w:rPr>
              <w:fldChar w:fldCharType="begin"/>
            </w:r>
            <w:r w:rsidR="00964C76">
              <w:rPr>
                <w:noProof/>
                <w:webHidden/>
              </w:rPr>
              <w:instrText xml:space="preserve"> PAGEREF _Toc73696672 \h </w:instrText>
            </w:r>
            <w:r w:rsidR="00964C76">
              <w:rPr>
                <w:noProof/>
                <w:webHidden/>
              </w:rPr>
            </w:r>
            <w:r w:rsidR="00964C76">
              <w:rPr>
                <w:noProof/>
                <w:webHidden/>
              </w:rPr>
              <w:fldChar w:fldCharType="separate"/>
            </w:r>
            <w:r w:rsidR="007B0314">
              <w:rPr>
                <w:noProof/>
                <w:webHidden/>
              </w:rPr>
              <w:t>10</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73" w:history="1">
            <w:r w:rsidR="00964C76" w:rsidRPr="00005B23">
              <w:rPr>
                <w:rStyle w:val="Hyperlink"/>
                <w:rFonts w:eastAsia="Times New Roman" w:cstheme="minorHAnsi"/>
                <w:b/>
                <w:noProof/>
              </w:rPr>
              <w:t>2.2 CUSTOMER PURCHASING BEHAVIOR</w:t>
            </w:r>
            <w:r w:rsidR="00964C76">
              <w:rPr>
                <w:noProof/>
                <w:webHidden/>
              </w:rPr>
              <w:tab/>
            </w:r>
            <w:r w:rsidR="00964C76">
              <w:rPr>
                <w:noProof/>
                <w:webHidden/>
              </w:rPr>
              <w:fldChar w:fldCharType="begin"/>
            </w:r>
            <w:r w:rsidR="00964C76">
              <w:rPr>
                <w:noProof/>
                <w:webHidden/>
              </w:rPr>
              <w:instrText xml:space="preserve"> PAGEREF _Toc73696673 \h </w:instrText>
            </w:r>
            <w:r w:rsidR="00964C76">
              <w:rPr>
                <w:noProof/>
                <w:webHidden/>
              </w:rPr>
            </w:r>
            <w:r w:rsidR="00964C76">
              <w:rPr>
                <w:noProof/>
                <w:webHidden/>
              </w:rPr>
              <w:fldChar w:fldCharType="separate"/>
            </w:r>
            <w:r w:rsidR="007B0314">
              <w:rPr>
                <w:noProof/>
                <w:webHidden/>
              </w:rPr>
              <w:t>10</w:t>
            </w:r>
            <w:r w:rsidR="00964C76">
              <w:rPr>
                <w:noProof/>
                <w:webHidden/>
              </w:rPr>
              <w:fldChar w:fldCharType="end"/>
            </w:r>
          </w:hyperlink>
        </w:p>
        <w:p w:rsidR="00964C76" w:rsidRDefault="00D642DC" w:rsidP="00793AC2">
          <w:pPr>
            <w:pStyle w:val="TOC3"/>
            <w:rPr>
              <w:rFonts w:cstheme="minorBidi"/>
            </w:rPr>
          </w:pPr>
          <w:hyperlink w:anchor="_Toc73696674" w:history="1">
            <w:r w:rsidR="00964C76" w:rsidRPr="00793AC2">
              <w:rPr>
                <w:rStyle w:val="Hyperlink"/>
                <w:rFonts w:eastAsia="Times New Roman" w:cstheme="minorHAnsi"/>
                <w:bCs/>
              </w:rPr>
              <w:t>2.2.1 Theory of reasoned action</w:t>
            </w:r>
            <w:r w:rsidR="00964C76">
              <w:rPr>
                <w:webHidden/>
              </w:rPr>
              <w:tab/>
            </w:r>
            <w:r w:rsidR="00964C76">
              <w:rPr>
                <w:webHidden/>
              </w:rPr>
              <w:fldChar w:fldCharType="begin"/>
            </w:r>
            <w:r w:rsidR="00964C76">
              <w:rPr>
                <w:webHidden/>
              </w:rPr>
              <w:instrText xml:space="preserve"> PAGEREF _Toc73696674 \h </w:instrText>
            </w:r>
            <w:r w:rsidR="00964C76">
              <w:rPr>
                <w:webHidden/>
              </w:rPr>
            </w:r>
            <w:r w:rsidR="00964C76">
              <w:rPr>
                <w:webHidden/>
              </w:rPr>
              <w:fldChar w:fldCharType="separate"/>
            </w:r>
            <w:r w:rsidR="007B0314">
              <w:rPr>
                <w:webHidden/>
              </w:rPr>
              <w:t>12</w:t>
            </w:r>
            <w:r w:rsidR="00964C76">
              <w:rPr>
                <w:webHidden/>
              </w:rPr>
              <w:fldChar w:fldCharType="end"/>
            </w:r>
          </w:hyperlink>
        </w:p>
        <w:p w:rsidR="00964C76" w:rsidRDefault="00D642DC">
          <w:pPr>
            <w:pStyle w:val="TOC2"/>
            <w:tabs>
              <w:tab w:val="right" w:leader="dot" w:pos="9350"/>
            </w:tabs>
            <w:rPr>
              <w:rFonts w:eastAsiaTheme="minorEastAsia"/>
              <w:noProof/>
            </w:rPr>
          </w:pPr>
          <w:hyperlink w:anchor="_Toc73696675" w:history="1">
            <w:r w:rsidR="00964C76" w:rsidRPr="00005B23">
              <w:rPr>
                <w:rStyle w:val="Hyperlink"/>
                <w:rFonts w:eastAsia="Times New Roman" w:cstheme="minorHAnsi"/>
                <w:b/>
                <w:noProof/>
              </w:rPr>
              <w:t>2.3 IMPORTANCE OF CONSUMER RETENTION</w:t>
            </w:r>
            <w:r w:rsidR="00964C76">
              <w:rPr>
                <w:noProof/>
                <w:webHidden/>
              </w:rPr>
              <w:tab/>
            </w:r>
            <w:r w:rsidR="00964C76">
              <w:rPr>
                <w:noProof/>
                <w:webHidden/>
              </w:rPr>
              <w:fldChar w:fldCharType="begin"/>
            </w:r>
            <w:r w:rsidR="00964C76">
              <w:rPr>
                <w:noProof/>
                <w:webHidden/>
              </w:rPr>
              <w:instrText xml:space="preserve"> PAGEREF _Toc73696675 \h </w:instrText>
            </w:r>
            <w:r w:rsidR="00964C76">
              <w:rPr>
                <w:noProof/>
                <w:webHidden/>
              </w:rPr>
            </w:r>
            <w:r w:rsidR="00964C76">
              <w:rPr>
                <w:noProof/>
                <w:webHidden/>
              </w:rPr>
              <w:fldChar w:fldCharType="separate"/>
            </w:r>
            <w:r w:rsidR="007B0314">
              <w:rPr>
                <w:noProof/>
                <w:webHidden/>
              </w:rPr>
              <w:t>12</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76" w:history="1">
            <w:r w:rsidR="00964C76" w:rsidRPr="00005B23">
              <w:rPr>
                <w:rStyle w:val="Hyperlink"/>
                <w:rFonts w:cstheme="minorHAnsi"/>
                <w:b/>
                <w:noProof/>
              </w:rPr>
              <w:t>2.4 DISCUSSION OF CONSUMER RETENTION STRATEGIES</w:t>
            </w:r>
            <w:r w:rsidR="00964C76">
              <w:rPr>
                <w:noProof/>
                <w:webHidden/>
              </w:rPr>
              <w:tab/>
            </w:r>
            <w:r w:rsidR="00964C76">
              <w:rPr>
                <w:noProof/>
                <w:webHidden/>
              </w:rPr>
              <w:fldChar w:fldCharType="begin"/>
            </w:r>
            <w:r w:rsidR="00964C76">
              <w:rPr>
                <w:noProof/>
                <w:webHidden/>
              </w:rPr>
              <w:instrText xml:space="preserve"> PAGEREF _Toc73696676 \h </w:instrText>
            </w:r>
            <w:r w:rsidR="00964C76">
              <w:rPr>
                <w:noProof/>
                <w:webHidden/>
              </w:rPr>
            </w:r>
            <w:r w:rsidR="00964C76">
              <w:rPr>
                <w:noProof/>
                <w:webHidden/>
              </w:rPr>
              <w:fldChar w:fldCharType="separate"/>
            </w:r>
            <w:r w:rsidR="007B0314">
              <w:rPr>
                <w:noProof/>
                <w:webHidden/>
              </w:rPr>
              <w:t>13</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77" w:history="1">
            <w:r w:rsidR="00964C76" w:rsidRPr="00005B23">
              <w:rPr>
                <w:rStyle w:val="Hyperlink"/>
                <w:rFonts w:cstheme="minorHAnsi"/>
                <w:b/>
                <w:noProof/>
              </w:rPr>
              <w:t>2.5 FACTORS INFLUENCING CONSUMER RETENTION STRATEGIES</w:t>
            </w:r>
            <w:r w:rsidR="00964C76">
              <w:rPr>
                <w:noProof/>
                <w:webHidden/>
              </w:rPr>
              <w:tab/>
            </w:r>
            <w:r w:rsidR="00964C76">
              <w:rPr>
                <w:noProof/>
                <w:webHidden/>
              </w:rPr>
              <w:fldChar w:fldCharType="begin"/>
            </w:r>
            <w:r w:rsidR="00964C76">
              <w:rPr>
                <w:noProof/>
                <w:webHidden/>
              </w:rPr>
              <w:instrText xml:space="preserve"> PAGEREF _Toc73696677 \h </w:instrText>
            </w:r>
            <w:r w:rsidR="00964C76">
              <w:rPr>
                <w:noProof/>
                <w:webHidden/>
              </w:rPr>
            </w:r>
            <w:r w:rsidR="00964C76">
              <w:rPr>
                <w:noProof/>
                <w:webHidden/>
              </w:rPr>
              <w:fldChar w:fldCharType="separate"/>
            </w:r>
            <w:r w:rsidR="007B0314">
              <w:rPr>
                <w:noProof/>
                <w:webHidden/>
              </w:rPr>
              <w:t>15</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78" w:history="1">
            <w:r w:rsidR="00964C76" w:rsidRPr="00005B23">
              <w:rPr>
                <w:rStyle w:val="Hyperlink"/>
                <w:rFonts w:cstheme="minorHAnsi"/>
                <w:b/>
                <w:noProof/>
              </w:rPr>
              <w:t>2.6 APPLICATION OF CONSUMER RETENTION TO ELEVATE CUSTOMER SATISFACTION AND CUSTOMER PURCHASING BEHAVIOUR</w:t>
            </w:r>
            <w:r w:rsidR="00964C76">
              <w:rPr>
                <w:noProof/>
                <w:webHidden/>
              </w:rPr>
              <w:tab/>
            </w:r>
            <w:r w:rsidR="00964C76">
              <w:rPr>
                <w:noProof/>
                <w:webHidden/>
              </w:rPr>
              <w:fldChar w:fldCharType="begin"/>
            </w:r>
            <w:r w:rsidR="00964C76">
              <w:rPr>
                <w:noProof/>
                <w:webHidden/>
              </w:rPr>
              <w:instrText xml:space="preserve"> PAGEREF _Toc73696678 \h </w:instrText>
            </w:r>
            <w:r w:rsidR="00964C76">
              <w:rPr>
                <w:noProof/>
                <w:webHidden/>
              </w:rPr>
            </w:r>
            <w:r w:rsidR="00964C76">
              <w:rPr>
                <w:noProof/>
                <w:webHidden/>
              </w:rPr>
              <w:fldChar w:fldCharType="separate"/>
            </w:r>
            <w:r w:rsidR="007B0314">
              <w:rPr>
                <w:noProof/>
                <w:webHidden/>
              </w:rPr>
              <w:t>18</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79" w:history="1">
            <w:r w:rsidR="00964C76" w:rsidRPr="00005B23">
              <w:rPr>
                <w:rStyle w:val="Hyperlink"/>
                <w:rFonts w:eastAsia="Times New Roman" w:cstheme="minorHAnsi"/>
                <w:b/>
                <w:noProof/>
              </w:rPr>
              <w:t>2.7 CHALLENGES FACED BY COMPANIES TO INTEGRATE EFFICIENT CONSUMER RETENTION APPROACHES</w:t>
            </w:r>
            <w:r w:rsidR="00964C76">
              <w:rPr>
                <w:noProof/>
                <w:webHidden/>
              </w:rPr>
              <w:tab/>
            </w:r>
            <w:r w:rsidR="00964C76">
              <w:rPr>
                <w:noProof/>
                <w:webHidden/>
              </w:rPr>
              <w:fldChar w:fldCharType="begin"/>
            </w:r>
            <w:r w:rsidR="00964C76">
              <w:rPr>
                <w:noProof/>
                <w:webHidden/>
              </w:rPr>
              <w:instrText xml:space="preserve"> PAGEREF _Toc73696679 \h </w:instrText>
            </w:r>
            <w:r w:rsidR="00964C76">
              <w:rPr>
                <w:noProof/>
                <w:webHidden/>
              </w:rPr>
            </w:r>
            <w:r w:rsidR="00964C76">
              <w:rPr>
                <w:noProof/>
                <w:webHidden/>
              </w:rPr>
              <w:fldChar w:fldCharType="separate"/>
            </w:r>
            <w:r w:rsidR="007B0314">
              <w:rPr>
                <w:noProof/>
                <w:webHidden/>
              </w:rPr>
              <w:t>19</w:t>
            </w:r>
            <w:r w:rsidR="00964C76">
              <w:rPr>
                <w:noProof/>
                <w:webHidden/>
              </w:rPr>
              <w:fldChar w:fldCharType="end"/>
            </w:r>
          </w:hyperlink>
        </w:p>
        <w:p w:rsidR="00964C76" w:rsidRPr="00793AC2" w:rsidRDefault="00D642DC" w:rsidP="00793AC2">
          <w:pPr>
            <w:pStyle w:val="TOC3"/>
            <w:rPr>
              <w:rFonts w:cstheme="minorBidi"/>
            </w:rPr>
          </w:pPr>
          <w:hyperlink w:anchor="_Toc73696680" w:history="1">
            <w:r w:rsidR="00964C76" w:rsidRPr="00793AC2">
              <w:rPr>
                <w:rStyle w:val="Hyperlink"/>
                <w:rFonts w:eastAsia="Times New Roman" w:cstheme="minorHAnsi"/>
              </w:rPr>
              <w:t>2.7.1 Focusing on consumer acquisition rather than consumer retention</w:t>
            </w:r>
            <w:r w:rsidR="00964C76" w:rsidRPr="00793AC2">
              <w:rPr>
                <w:webHidden/>
              </w:rPr>
              <w:tab/>
            </w:r>
            <w:r w:rsidR="00964C76" w:rsidRPr="00793AC2">
              <w:rPr>
                <w:webHidden/>
              </w:rPr>
              <w:fldChar w:fldCharType="begin"/>
            </w:r>
            <w:r w:rsidR="00964C76" w:rsidRPr="00793AC2">
              <w:rPr>
                <w:webHidden/>
              </w:rPr>
              <w:instrText xml:space="preserve"> PAGEREF _Toc73696680 \h </w:instrText>
            </w:r>
            <w:r w:rsidR="00964C76" w:rsidRPr="00793AC2">
              <w:rPr>
                <w:webHidden/>
              </w:rPr>
            </w:r>
            <w:r w:rsidR="00964C76" w:rsidRPr="00793AC2">
              <w:rPr>
                <w:webHidden/>
              </w:rPr>
              <w:fldChar w:fldCharType="separate"/>
            </w:r>
            <w:r w:rsidR="007B0314">
              <w:rPr>
                <w:webHidden/>
              </w:rPr>
              <w:t>19</w:t>
            </w:r>
            <w:r w:rsidR="00964C76" w:rsidRPr="00793AC2">
              <w:rPr>
                <w:webHidden/>
              </w:rPr>
              <w:fldChar w:fldCharType="end"/>
            </w:r>
          </w:hyperlink>
        </w:p>
        <w:p w:rsidR="00964C76" w:rsidRPr="00793AC2" w:rsidRDefault="00D642DC" w:rsidP="00793AC2">
          <w:pPr>
            <w:pStyle w:val="TOC3"/>
            <w:rPr>
              <w:rFonts w:cstheme="minorBidi"/>
            </w:rPr>
          </w:pPr>
          <w:hyperlink w:anchor="_Toc73696681" w:history="1">
            <w:r w:rsidR="00964C76" w:rsidRPr="00793AC2">
              <w:rPr>
                <w:rStyle w:val="Hyperlink"/>
                <w:rFonts w:eastAsia="Times New Roman" w:cstheme="minorHAnsi"/>
              </w:rPr>
              <w:t>2.7.1 Lack of consumer differentiation</w:t>
            </w:r>
            <w:r w:rsidR="00964C76" w:rsidRPr="00793AC2">
              <w:rPr>
                <w:webHidden/>
              </w:rPr>
              <w:tab/>
            </w:r>
            <w:r w:rsidR="00964C76" w:rsidRPr="00793AC2">
              <w:rPr>
                <w:webHidden/>
              </w:rPr>
              <w:fldChar w:fldCharType="begin"/>
            </w:r>
            <w:r w:rsidR="00964C76" w:rsidRPr="00793AC2">
              <w:rPr>
                <w:webHidden/>
              </w:rPr>
              <w:instrText xml:space="preserve"> PAGEREF _Toc73696681 \h </w:instrText>
            </w:r>
            <w:r w:rsidR="00964C76" w:rsidRPr="00793AC2">
              <w:rPr>
                <w:webHidden/>
              </w:rPr>
            </w:r>
            <w:r w:rsidR="00964C76" w:rsidRPr="00793AC2">
              <w:rPr>
                <w:webHidden/>
              </w:rPr>
              <w:fldChar w:fldCharType="separate"/>
            </w:r>
            <w:r w:rsidR="007B0314">
              <w:rPr>
                <w:webHidden/>
              </w:rPr>
              <w:t>20</w:t>
            </w:r>
            <w:r w:rsidR="00964C76" w:rsidRPr="00793AC2">
              <w:rPr>
                <w:webHidden/>
              </w:rPr>
              <w:fldChar w:fldCharType="end"/>
            </w:r>
          </w:hyperlink>
        </w:p>
        <w:p w:rsidR="00964C76" w:rsidRPr="00793AC2" w:rsidRDefault="00D642DC" w:rsidP="00793AC2">
          <w:pPr>
            <w:pStyle w:val="TOC3"/>
            <w:rPr>
              <w:rFonts w:cstheme="minorBidi"/>
            </w:rPr>
          </w:pPr>
          <w:hyperlink w:anchor="_Toc73696682" w:history="1">
            <w:r w:rsidR="00964C76" w:rsidRPr="00793AC2">
              <w:rPr>
                <w:rStyle w:val="Hyperlink"/>
                <w:rFonts w:eastAsia="Times New Roman" w:cstheme="minorHAnsi"/>
              </w:rPr>
              <w:t>2.7.2 Neglecting customer service</w:t>
            </w:r>
            <w:r w:rsidR="00964C76" w:rsidRPr="00793AC2">
              <w:rPr>
                <w:webHidden/>
              </w:rPr>
              <w:tab/>
            </w:r>
            <w:r w:rsidR="00964C76" w:rsidRPr="00793AC2">
              <w:rPr>
                <w:webHidden/>
              </w:rPr>
              <w:fldChar w:fldCharType="begin"/>
            </w:r>
            <w:r w:rsidR="00964C76" w:rsidRPr="00793AC2">
              <w:rPr>
                <w:webHidden/>
              </w:rPr>
              <w:instrText xml:space="preserve"> PAGEREF _Toc73696682 \h </w:instrText>
            </w:r>
            <w:r w:rsidR="00964C76" w:rsidRPr="00793AC2">
              <w:rPr>
                <w:webHidden/>
              </w:rPr>
            </w:r>
            <w:r w:rsidR="00964C76" w:rsidRPr="00793AC2">
              <w:rPr>
                <w:webHidden/>
              </w:rPr>
              <w:fldChar w:fldCharType="separate"/>
            </w:r>
            <w:r w:rsidR="007B0314">
              <w:rPr>
                <w:webHidden/>
              </w:rPr>
              <w:t>20</w:t>
            </w:r>
            <w:r w:rsidR="00964C76" w:rsidRPr="00793AC2">
              <w:rPr>
                <w:webHidden/>
              </w:rPr>
              <w:fldChar w:fldCharType="end"/>
            </w:r>
          </w:hyperlink>
        </w:p>
        <w:p w:rsidR="00964C76" w:rsidRPr="00793AC2" w:rsidRDefault="00D642DC" w:rsidP="00793AC2">
          <w:pPr>
            <w:pStyle w:val="TOC3"/>
            <w:rPr>
              <w:rFonts w:cstheme="minorBidi"/>
            </w:rPr>
          </w:pPr>
          <w:hyperlink w:anchor="_Toc73696683" w:history="1">
            <w:r w:rsidR="00964C76" w:rsidRPr="00793AC2">
              <w:rPr>
                <w:rStyle w:val="Hyperlink"/>
                <w:rFonts w:eastAsia="Times New Roman" w:cstheme="minorHAnsi"/>
              </w:rPr>
              <w:t>2.7.3 Ignoring consumer feedback</w:t>
            </w:r>
            <w:r w:rsidR="00964C76" w:rsidRPr="00793AC2">
              <w:rPr>
                <w:webHidden/>
              </w:rPr>
              <w:tab/>
            </w:r>
            <w:r w:rsidR="00964C76" w:rsidRPr="00793AC2">
              <w:rPr>
                <w:webHidden/>
              </w:rPr>
              <w:fldChar w:fldCharType="begin"/>
            </w:r>
            <w:r w:rsidR="00964C76" w:rsidRPr="00793AC2">
              <w:rPr>
                <w:webHidden/>
              </w:rPr>
              <w:instrText xml:space="preserve"> PAGEREF _Toc73696683 \h </w:instrText>
            </w:r>
            <w:r w:rsidR="00964C76" w:rsidRPr="00793AC2">
              <w:rPr>
                <w:webHidden/>
              </w:rPr>
            </w:r>
            <w:r w:rsidR="00964C76" w:rsidRPr="00793AC2">
              <w:rPr>
                <w:webHidden/>
              </w:rPr>
              <w:fldChar w:fldCharType="separate"/>
            </w:r>
            <w:r w:rsidR="007B0314">
              <w:rPr>
                <w:webHidden/>
              </w:rPr>
              <w:t>20</w:t>
            </w:r>
            <w:r w:rsidR="00964C76" w:rsidRPr="00793AC2">
              <w:rPr>
                <w:webHidden/>
              </w:rPr>
              <w:fldChar w:fldCharType="end"/>
            </w:r>
          </w:hyperlink>
        </w:p>
        <w:p w:rsidR="00964C76" w:rsidRDefault="00D642DC">
          <w:pPr>
            <w:pStyle w:val="TOC2"/>
            <w:tabs>
              <w:tab w:val="right" w:leader="dot" w:pos="9350"/>
            </w:tabs>
            <w:rPr>
              <w:rFonts w:eastAsiaTheme="minorEastAsia"/>
              <w:noProof/>
            </w:rPr>
          </w:pPr>
          <w:hyperlink w:anchor="_Toc73696684" w:history="1">
            <w:r w:rsidR="00964C76" w:rsidRPr="00005B23">
              <w:rPr>
                <w:rStyle w:val="Hyperlink"/>
                <w:rFonts w:eastAsia="Times New Roman" w:cstheme="minorHAnsi"/>
                <w:b/>
                <w:noProof/>
              </w:rPr>
              <w:t>2.8 IDENTIFICATION OF KEY AREAS TO BE MODIFIED TO BOOST CONSUMER SATISFACTION AND RETENTION</w:t>
            </w:r>
            <w:r w:rsidR="00964C76">
              <w:rPr>
                <w:noProof/>
                <w:webHidden/>
              </w:rPr>
              <w:tab/>
            </w:r>
            <w:r w:rsidR="00964C76">
              <w:rPr>
                <w:noProof/>
                <w:webHidden/>
              </w:rPr>
              <w:fldChar w:fldCharType="begin"/>
            </w:r>
            <w:r w:rsidR="00964C76">
              <w:rPr>
                <w:noProof/>
                <w:webHidden/>
              </w:rPr>
              <w:instrText xml:space="preserve"> PAGEREF _Toc73696684 \h </w:instrText>
            </w:r>
            <w:r w:rsidR="00964C76">
              <w:rPr>
                <w:noProof/>
                <w:webHidden/>
              </w:rPr>
            </w:r>
            <w:r w:rsidR="00964C76">
              <w:rPr>
                <w:noProof/>
                <w:webHidden/>
              </w:rPr>
              <w:fldChar w:fldCharType="separate"/>
            </w:r>
            <w:r w:rsidR="007B0314">
              <w:rPr>
                <w:noProof/>
                <w:webHidden/>
              </w:rPr>
              <w:t>21</w:t>
            </w:r>
            <w:r w:rsidR="00964C76">
              <w:rPr>
                <w:noProof/>
                <w:webHidden/>
              </w:rPr>
              <w:fldChar w:fldCharType="end"/>
            </w:r>
          </w:hyperlink>
        </w:p>
        <w:p w:rsidR="00964C76" w:rsidRDefault="00D642DC" w:rsidP="00793AC2">
          <w:pPr>
            <w:pStyle w:val="TOC3"/>
            <w:rPr>
              <w:rFonts w:cstheme="minorBidi"/>
            </w:rPr>
          </w:pPr>
          <w:hyperlink w:anchor="_Toc73696685" w:history="1">
            <w:r w:rsidR="00964C76" w:rsidRPr="00793AC2">
              <w:rPr>
                <w:rStyle w:val="Hyperlink"/>
                <w:rFonts w:eastAsia="Times New Roman" w:cstheme="minorHAnsi"/>
                <w:bCs/>
              </w:rPr>
              <w:t>2.8.1 Consumer understanding</w:t>
            </w:r>
            <w:r w:rsidR="00964C76">
              <w:rPr>
                <w:webHidden/>
              </w:rPr>
              <w:tab/>
            </w:r>
            <w:r w:rsidR="00964C76">
              <w:rPr>
                <w:webHidden/>
              </w:rPr>
              <w:fldChar w:fldCharType="begin"/>
            </w:r>
            <w:r w:rsidR="00964C76">
              <w:rPr>
                <w:webHidden/>
              </w:rPr>
              <w:instrText xml:space="preserve"> PAGEREF _Toc73696685 \h </w:instrText>
            </w:r>
            <w:r w:rsidR="00964C76">
              <w:rPr>
                <w:webHidden/>
              </w:rPr>
            </w:r>
            <w:r w:rsidR="00964C76">
              <w:rPr>
                <w:webHidden/>
              </w:rPr>
              <w:fldChar w:fldCharType="separate"/>
            </w:r>
            <w:r w:rsidR="007B0314">
              <w:rPr>
                <w:webHidden/>
              </w:rPr>
              <w:t>21</w:t>
            </w:r>
            <w:r w:rsidR="00964C76">
              <w:rPr>
                <w:webHidden/>
              </w:rPr>
              <w:fldChar w:fldCharType="end"/>
            </w:r>
          </w:hyperlink>
        </w:p>
        <w:p w:rsidR="00964C76" w:rsidRDefault="00D642DC">
          <w:pPr>
            <w:pStyle w:val="TOC2"/>
            <w:tabs>
              <w:tab w:val="right" w:leader="dot" w:pos="9350"/>
            </w:tabs>
            <w:rPr>
              <w:rFonts w:eastAsiaTheme="minorEastAsia"/>
              <w:noProof/>
            </w:rPr>
          </w:pPr>
          <w:hyperlink w:anchor="_Toc73696686" w:history="1">
            <w:r w:rsidR="00964C76" w:rsidRPr="00005B23">
              <w:rPr>
                <w:rStyle w:val="Hyperlink"/>
                <w:rFonts w:eastAsia="Times New Roman" w:cstheme="minorHAnsi"/>
                <w:b/>
                <w:noProof/>
              </w:rPr>
              <w:t>2.9 CRITICAL ANALYSIS OF CASE STUDY OF CUSTOMER RETENTION IN SAUDI ARABIA</w:t>
            </w:r>
            <w:r w:rsidR="00964C76">
              <w:rPr>
                <w:noProof/>
                <w:webHidden/>
              </w:rPr>
              <w:tab/>
            </w:r>
            <w:r w:rsidR="00964C76">
              <w:rPr>
                <w:noProof/>
                <w:webHidden/>
              </w:rPr>
              <w:fldChar w:fldCharType="begin"/>
            </w:r>
            <w:r w:rsidR="00964C76">
              <w:rPr>
                <w:noProof/>
                <w:webHidden/>
              </w:rPr>
              <w:instrText xml:space="preserve"> PAGEREF _Toc73696686 \h </w:instrText>
            </w:r>
            <w:r w:rsidR="00964C76">
              <w:rPr>
                <w:noProof/>
                <w:webHidden/>
              </w:rPr>
            </w:r>
            <w:r w:rsidR="00964C76">
              <w:rPr>
                <w:noProof/>
                <w:webHidden/>
              </w:rPr>
              <w:fldChar w:fldCharType="separate"/>
            </w:r>
            <w:r w:rsidR="007B0314">
              <w:rPr>
                <w:noProof/>
                <w:webHidden/>
              </w:rPr>
              <w:t>23</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87" w:history="1">
            <w:r w:rsidR="00964C76" w:rsidRPr="00005B23">
              <w:rPr>
                <w:rStyle w:val="Hyperlink"/>
                <w:rFonts w:eastAsia="Times New Roman" w:cstheme="minorHAnsi"/>
                <w:b/>
                <w:noProof/>
              </w:rPr>
              <w:t>2.10 CONCEPTUAL FRAMEWORK</w:t>
            </w:r>
            <w:r w:rsidR="00964C76">
              <w:rPr>
                <w:noProof/>
                <w:webHidden/>
              </w:rPr>
              <w:tab/>
            </w:r>
            <w:r w:rsidR="00964C76">
              <w:rPr>
                <w:noProof/>
                <w:webHidden/>
              </w:rPr>
              <w:fldChar w:fldCharType="begin"/>
            </w:r>
            <w:r w:rsidR="00964C76">
              <w:rPr>
                <w:noProof/>
                <w:webHidden/>
              </w:rPr>
              <w:instrText xml:space="preserve"> PAGEREF _Toc73696687 \h </w:instrText>
            </w:r>
            <w:r w:rsidR="00964C76">
              <w:rPr>
                <w:noProof/>
                <w:webHidden/>
              </w:rPr>
            </w:r>
            <w:r w:rsidR="00964C76">
              <w:rPr>
                <w:noProof/>
                <w:webHidden/>
              </w:rPr>
              <w:fldChar w:fldCharType="separate"/>
            </w:r>
            <w:r w:rsidR="007B0314">
              <w:rPr>
                <w:noProof/>
                <w:webHidden/>
              </w:rPr>
              <w:t>23</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88" w:history="1">
            <w:r w:rsidR="00964C76" w:rsidRPr="00005B23">
              <w:rPr>
                <w:rStyle w:val="Hyperlink"/>
                <w:rFonts w:eastAsia="Times New Roman" w:cstheme="minorHAnsi"/>
                <w:b/>
                <w:noProof/>
              </w:rPr>
              <w:t>2.11 LITERATURE GAP</w:t>
            </w:r>
            <w:r w:rsidR="00964C76">
              <w:rPr>
                <w:noProof/>
                <w:webHidden/>
              </w:rPr>
              <w:tab/>
            </w:r>
            <w:r w:rsidR="00964C76">
              <w:rPr>
                <w:noProof/>
                <w:webHidden/>
              </w:rPr>
              <w:fldChar w:fldCharType="begin"/>
            </w:r>
            <w:r w:rsidR="00964C76">
              <w:rPr>
                <w:noProof/>
                <w:webHidden/>
              </w:rPr>
              <w:instrText xml:space="preserve"> PAGEREF _Toc73696688 \h </w:instrText>
            </w:r>
            <w:r w:rsidR="00964C76">
              <w:rPr>
                <w:noProof/>
                <w:webHidden/>
              </w:rPr>
            </w:r>
            <w:r w:rsidR="00964C76">
              <w:rPr>
                <w:noProof/>
                <w:webHidden/>
              </w:rPr>
              <w:fldChar w:fldCharType="separate"/>
            </w:r>
            <w:r w:rsidR="007B0314">
              <w:rPr>
                <w:noProof/>
                <w:webHidden/>
              </w:rPr>
              <w:t>25</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89" w:history="1">
            <w:r w:rsidR="00964C76" w:rsidRPr="00005B23">
              <w:rPr>
                <w:rStyle w:val="Hyperlink"/>
                <w:rFonts w:eastAsia="Times New Roman" w:cstheme="minorHAnsi"/>
                <w:b/>
                <w:noProof/>
              </w:rPr>
              <w:t>2.12 SUMMARY</w:t>
            </w:r>
            <w:r w:rsidR="00964C76">
              <w:rPr>
                <w:noProof/>
                <w:webHidden/>
              </w:rPr>
              <w:tab/>
            </w:r>
            <w:r w:rsidR="00964C76">
              <w:rPr>
                <w:noProof/>
                <w:webHidden/>
              </w:rPr>
              <w:fldChar w:fldCharType="begin"/>
            </w:r>
            <w:r w:rsidR="00964C76">
              <w:rPr>
                <w:noProof/>
                <w:webHidden/>
              </w:rPr>
              <w:instrText xml:space="preserve"> PAGEREF _Toc73696689 \h </w:instrText>
            </w:r>
            <w:r w:rsidR="00964C76">
              <w:rPr>
                <w:noProof/>
                <w:webHidden/>
              </w:rPr>
            </w:r>
            <w:r w:rsidR="00964C76">
              <w:rPr>
                <w:noProof/>
                <w:webHidden/>
              </w:rPr>
              <w:fldChar w:fldCharType="separate"/>
            </w:r>
            <w:r w:rsidR="007B0314">
              <w:rPr>
                <w:noProof/>
                <w:webHidden/>
              </w:rPr>
              <w:t>26</w:t>
            </w:r>
            <w:r w:rsidR="00964C76">
              <w:rPr>
                <w:noProof/>
                <w:webHidden/>
              </w:rPr>
              <w:fldChar w:fldCharType="end"/>
            </w:r>
          </w:hyperlink>
        </w:p>
        <w:p w:rsidR="00964C76" w:rsidRDefault="00D642DC">
          <w:pPr>
            <w:pStyle w:val="TOC1"/>
            <w:tabs>
              <w:tab w:val="right" w:leader="dot" w:pos="9350"/>
            </w:tabs>
            <w:rPr>
              <w:rFonts w:eastAsiaTheme="minorEastAsia"/>
              <w:noProof/>
            </w:rPr>
          </w:pPr>
          <w:hyperlink w:anchor="_Toc73696690" w:history="1">
            <w:r w:rsidR="00964C76" w:rsidRPr="00005B23">
              <w:rPr>
                <w:rStyle w:val="Hyperlink"/>
                <w:b/>
                <w:bCs/>
                <w:noProof/>
              </w:rPr>
              <w:t>CHAPTER 3 - RESEARCH METHODOLOGY</w:t>
            </w:r>
            <w:r w:rsidR="00964C76">
              <w:rPr>
                <w:noProof/>
                <w:webHidden/>
              </w:rPr>
              <w:tab/>
            </w:r>
            <w:r w:rsidR="00964C76">
              <w:rPr>
                <w:noProof/>
                <w:webHidden/>
              </w:rPr>
              <w:fldChar w:fldCharType="begin"/>
            </w:r>
            <w:r w:rsidR="00964C76">
              <w:rPr>
                <w:noProof/>
                <w:webHidden/>
              </w:rPr>
              <w:instrText xml:space="preserve"> PAGEREF _Toc73696690 \h </w:instrText>
            </w:r>
            <w:r w:rsidR="00964C76">
              <w:rPr>
                <w:noProof/>
                <w:webHidden/>
              </w:rPr>
            </w:r>
            <w:r w:rsidR="00964C76">
              <w:rPr>
                <w:noProof/>
                <w:webHidden/>
              </w:rPr>
              <w:fldChar w:fldCharType="separate"/>
            </w:r>
            <w:r w:rsidR="007B0314">
              <w:rPr>
                <w:noProof/>
                <w:webHidden/>
              </w:rPr>
              <w:t>27</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91" w:history="1">
            <w:r w:rsidR="00964C76" w:rsidRPr="00005B23">
              <w:rPr>
                <w:rStyle w:val="Hyperlink"/>
                <w:b/>
                <w:bCs/>
                <w:noProof/>
              </w:rPr>
              <w:t>3.1 OVERVIEW</w:t>
            </w:r>
            <w:r w:rsidR="00964C76">
              <w:rPr>
                <w:noProof/>
                <w:webHidden/>
              </w:rPr>
              <w:tab/>
            </w:r>
            <w:r w:rsidR="00964C76">
              <w:rPr>
                <w:noProof/>
                <w:webHidden/>
              </w:rPr>
              <w:fldChar w:fldCharType="begin"/>
            </w:r>
            <w:r w:rsidR="00964C76">
              <w:rPr>
                <w:noProof/>
                <w:webHidden/>
              </w:rPr>
              <w:instrText xml:space="preserve"> PAGEREF _Toc73696691 \h </w:instrText>
            </w:r>
            <w:r w:rsidR="00964C76">
              <w:rPr>
                <w:noProof/>
                <w:webHidden/>
              </w:rPr>
            </w:r>
            <w:r w:rsidR="00964C76">
              <w:rPr>
                <w:noProof/>
                <w:webHidden/>
              </w:rPr>
              <w:fldChar w:fldCharType="separate"/>
            </w:r>
            <w:r w:rsidR="007B0314">
              <w:rPr>
                <w:noProof/>
                <w:webHidden/>
              </w:rPr>
              <w:t>27</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92" w:history="1">
            <w:r w:rsidR="00964C76" w:rsidRPr="00005B23">
              <w:rPr>
                <w:rStyle w:val="Hyperlink"/>
                <w:b/>
                <w:bCs/>
                <w:noProof/>
              </w:rPr>
              <w:t>3.2 RESEARCH PHILOSOPHY</w:t>
            </w:r>
            <w:r w:rsidR="00964C76">
              <w:rPr>
                <w:noProof/>
                <w:webHidden/>
              </w:rPr>
              <w:tab/>
            </w:r>
            <w:r w:rsidR="00964C76">
              <w:rPr>
                <w:noProof/>
                <w:webHidden/>
              </w:rPr>
              <w:fldChar w:fldCharType="begin"/>
            </w:r>
            <w:r w:rsidR="00964C76">
              <w:rPr>
                <w:noProof/>
                <w:webHidden/>
              </w:rPr>
              <w:instrText xml:space="preserve"> PAGEREF _Toc73696692 \h </w:instrText>
            </w:r>
            <w:r w:rsidR="00964C76">
              <w:rPr>
                <w:noProof/>
                <w:webHidden/>
              </w:rPr>
            </w:r>
            <w:r w:rsidR="00964C76">
              <w:rPr>
                <w:noProof/>
                <w:webHidden/>
              </w:rPr>
              <w:fldChar w:fldCharType="separate"/>
            </w:r>
            <w:r w:rsidR="007B0314">
              <w:rPr>
                <w:noProof/>
                <w:webHidden/>
              </w:rPr>
              <w:t>27</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93" w:history="1">
            <w:r w:rsidR="00964C76" w:rsidRPr="00005B23">
              <w:rPr>
                <w:rStyle w:val="Hyperlink"/>
                <w:b/>
                <w:bCs/>
                <w:noProof/>
              </w:rPr>
              <w:t>3.3 RESEARCH APPROACH</w:t>
            </w:r>
            <w:r w:rsidR="00964C76">
              <w:rPr>
                <w:noProof/>
                <w:webHidden/>
              </w:rPr>
              <w:tab/>
            </w:r>
            <w:r w:rsidR="00964C76">
              <w:rPr>
                <w:noProof/>
                <w:webHidden/>
              </w:rPr>
              <w:fldChar w:fldCharType="begin"/>
            </w:r>
            <w:r w:rsidR="00964C76">
              <w:rPr>
                <w:noProof/>
                <w:webHidden/>
              </w:rPr>
              <w:instrText xml:space="preserve"> PAGEREF _Toc73696693 \h </w:instrText>
            </w:r>
            <w:r w:rsidR="00964C76">
              <w:rPr>
                <w:noProof/>
                <w:webHidden/>
              </w:rPr>
            </w:r>
            <w:r w:rsidR="00964C76">
              <w:rPr>
                <w:noProof/>
                <w:webHidden/>
              </w:rPr>
              <w:fldChar w:fldCharType="separate"/>
            </w:r>
            <w:r w:rsidR="007B0314">
              <w:rPr>
                <w:noProof/>
                <w:webHidden/>
              </w:rPr>
              <w:t>29</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94" w:history="1">
            <w:r w:rsidR="00964C76" w:rsidRPr="00005B23">
              <w:rPr>
                <w:rStyle w:val="Hyperlink"/>
                <w:b/>
                <w:bCs/>
                <w:noProof/>
              </w:rPr>
              <w:t>3.4 RESEARCH TYPE</w:t>
            </w:r>
            <w:r w:rsidR="00964C76">
              <w:rPr>
                <w:noProof/>
                <w:webHidden/>
              </w:rPr>
              <w:tab/>
            </w:r>
            <w:r w:rsidR="00964C76">
              <w:rPr>
                <w:noProof/>
                <w:webHidden/>
              </w:rPr>
              <w:fldChar w:fldCharType="begin"/>
            </w:r>
            <w:r w:rsidR="00964C76">
              <w:rPr>
                <w:noProof/>
                <w:webHidden/>
              </w:rPr>
              <w:instrText xml:space="preserve"> PAGEREF _Toc73696694 \h </w:instrText>
            </w:r>
            <w:r w:rsidR="00964C76">
              <w:rPr>
                <w:noProof/>
                <w:webHidden/>
              </w:rPr>
            </w:r>
            <w:r w:rsidR="00964C76">
              <w:rPr>
                <w:noProof/>
                <w:webHidden/>
              </w:rPr>
              <w:fldChar w:fldCharType="separate"/>
            </w:r>
            <w:r w:rsidR="007B0314">
              <w:rPr>
                <w:noProof/>
                <w:webHidden/>
              </w:rPr>
              <w:t>30</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95" w:history="1">
            <w:r w:rsidR="00964C76" w:rsidRPr="00005B23">
              <w:rPr>
                <w:rStyle w:val="Hyperlink"/>
                <w:b/>
                <w:bCs/>
                <w:noProof/>
              </w:rPr>
              <w:t>3.5 RESEARCH DESIGN</w:t>
            </w:r>
            <w:r w:rsidR="00964C76">
              <w:rPr>
                <w:noProof/>
                <w:webHidden/>
              </w:rPr>
              <w:tab/>
            </w:r>
            <w:r w:rsidR="00964C76">
              <w:rPr>
                <w:noProof/>
                <w:webHidden/>
              </w:rPr>
              <w:fldChar w:fldCharType="begin"/>
            </w:r>
            <w:r w:rsidR="00964C76">
              <w:rPr>
                <w:noProof/>
                <w:webHidden/>
              </w:rPr>
              <w:instrText xml:space="preserve"> PAGEREF _Toc73696695 \h </w:instrText>
            </w:r>
            <w:r w:rsidR="00964C76">
              <w:rPr>
                <w:noProof/>
                <w:webHidden/>
              </w:rPr>
            </w:r>
            <w:r w:rsidR="00964C76">
              <w:rPr>
                <w:noProof/>
                <w:webHidden/>
              </w:rPr>
              <w:fldChar w:fldCharType="separate"/>
            </w:r>
            <w:r w:rsidR="007B0314">
              <w:rPr>
                <w:noProof/>
                <w:webHidden/>
              </w:rPr>
              <w:t>31</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96" w:history="1">
            <w:r w:rsidR="00964C76" w:rsidRPr="00005B23">
              <w:rPr>
                <w:rStyle w:val="Hyperlink"/>
                <w:b/>
                <w:bCs/>
                <w:noProof/>
              </w:rPr>
              <w:t>3.6 SAMPLING</w:t>
            </w:r>
            <w:r w:rsidR="00964C76">
              <w:rPr>
                <w:noProof/>
                <w:webHidden/>
              </w:rPr>
              <w:tab/>
            </w:r>
            <w:r w:rsidR="00964C76">
              <w:rPr>
                <w:noProof/>
                <w:webHidden/>
              </w:rPr>
              <w:fldChar w:fldCharType="begin"/>
            </w:r>
            <w:r w:rsidR="00964C76">
              <w:rPr>
                <w:noProof/>
                <w:webHidden/>
              </w:rPr>
              <w:instrText xml:space="preserve"> PAGEREF _Toc73696696 \h </w:instrText>
            </w:r>
            <w:r w:rsidR="00964C76">
              <w:rPr>
                <w:noProof/>
                <w:webHidden/>
              </w:rPr>
            </w:r>
            <w:r w:rsidR="00964C76">
              <w:rPr>
                <w:noProof/>
                <w:webHidden/>
              </w:rPr>
              <w:fldChar w:fldCharType="separate"/>
            </w:r>
            <w:r w:rsidR="007B0314">
              <w:rPr>
                <w:noProof/>
                <w:webHidden/>
              </w:rPr>
              <w:t>31</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97" w:history="1">
            <w:r w:rsidR="00964C76" w:rsidRPr="00005B23">
              <w:rPr>
                <w:rStyle w:val="Hyperlink"/>
                <w:b/>
                <w:bCs/>
                <w:noProof/>
              </w:rPr>
              <w:t>3.7 DATA COLLECTION</w:t>
            </w:r>
            <w:r w:rsidR="00964C76">
              <w:rPr>
                <w:noProof/>
                <w:webHidden/>
              </w:rPr>
              <w:tab/>
            </w:r>
            <w:r w:rsidR="00964C76">
              <w:rPr>
                <w:noProof/>
                <w:webHidden/>
              </w:rPr>
              <w:fldChar w:fldCharType="begin"/>
            </w:r>
            <w:r w:rsidR="00964C76">
              <w:rPr>
                <w:noProof/>
                <w:webHidden/>
              </w:rPr>
              <w:instrText xml:space="preserve"> PAGEREF _Toc73696697 \h </w:instrText>
            </w:r>
            <w:r w:rsidR="00964C76">
              <w:rPr>
                <w:noProof/>
                <w:webHidden/>
              </w:rPr>
            </w:r>
            <w:r w:rsidR="00964C76">
              <w:rPr>
                <w:noProof/>
                <w:webHidden/>
              </w:rPr>
              <w:fldChar w:fldCharType="separate"/>
            </w:r>
            <w:r w:rsidR="007B0314">
              <w:rPr>
                <w:noProof/>
                <w:webHidden/>
              </w:rPr>
              <w:t>32</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698" w:history="1">
            <w:r w:rsidR="00964C76" w:rsidRPr="00005B23">
              <w:rPr>
                <w:rStyle w:val="Hyperlink"/>
                <w:b/>
                <w:bCs/>
                <w:noProof/>
              </w:rPr>
              <w:t>3.8 DATA ANALYSIS</w:t>
            </w:r>
            <w:r w:rsidR="00964C76">
              <w:rPr>
                <w:noProof/>
                <w:webHidden/>
              </w:rPr>
              <w:tab/>
            </w:r>
            <w:r w:rsidR="00964C76">
              <w:rPr>
                <w:noProof/>
                <w:webHidden/>
              </w:rPr>
              <w:fldChar w:fldCharType="begin"/>
            </w:r>
            <w:r w:rsidR="00964C76">
              <w:rPr>
                <w:noProof/>
                <w:webHidden/>
              </w:rPr>
              <w:instrText xml:space="preserve"> PAGEREF _Toc73696698 \h </w:instrText>
            </w:r>
            <w:r w:rsidR="00964C76">
              <w:rPr>
                <w:noProof/>
                <w:webHidden/>
              </w:rPr>
            </w:r>
            <w:r w:rsidR="00964C76">
              <w:rPr>
                <w:noProof/>
                <w:webHidden/>
              </w:rPr>
              <w:fldChar w:fldCharType="separate"/>
            </w:r>
            <w:r w:rsidR="007B0314">
              <w:rPr>
                <w:noProof/>
                <w:webHidden/>
              </w:rPr>
              <w:t>33</w:t>
            </w:r>
            <w:r w:rsidR="00964C76">
              <w:rPr>
                <w:noProof/>
                <w:webHidden/>
              </w:rPr>
              <w:fldChar w:fldCharType="end"/>
            </w:r>
          </w:hyperlink>
        </w:p>
        <w:p w:rsidR="00964C76" w:rsidRPr="00793AC2" w:rsidRDefault="00D642DC" w:rsidP="00793AC2">
          <w:pPr>
            <w:pStyle w:val="TOC3"/>
            <w:rPr>
              <w:rFonts w:cstheme="minorBidi"/>
            </w:rPr>
          </w:pPr>
          <w:hyperlink w:anchor="_Toc73696699" w:history="1">
            <w:r w:rsidR="00964C76" w:rsidRPr="00793AC2">
              <w:rPr>
                <w:rStyle w:val="Hyperlink"/>
              </w:rPr>
              <w:t>3.8.1 Statistical Package for Social Science (SPSS)</w:t>
            </w:r>
            <w:r w:rsidR="00964C76" w:rsidRPr="00793AC2">
              <w:rPr>
                <w:webHidden/>
              </w:rPr>
              <w:tab/>
            </w:r>
            <w:r w:rsidR="00964C76" w:rsidRPr="00793AC2">
              <w:rPr>
                <w:webHidden/>
              </w:rPr>
              <w:fldChar w:fldCharType="begin"/>
            </w:r>
            <w:r w:rsidR="00964C76" w:rsidRPr="00793AC2">
              <w:rPr>
                <w:webHidden/>
              </w:rPr>
              <w:instrText xml:space="preserve"> PAGEREF _Toc73696699 \h </w:instrText>
            </w:r>
            <w:r w:rsidR="00964C76" w:rsidRPr="00793AC2">
              <w:rPr>
                <w:webHidden/>
              </w:rPr>
            </w:r>
            <w:r w:rsidR="00964C76" w:rsidRPr="00793AC2">
              <w:rPr>
                <w:webHidden/>
              </w:rPr>
              <w:fldChar w:fldCharType="separate"/>
            </w:r>
            <w:r w:rsidR="007B0314">
              <w:rPr>
                <w:webHidden/>
              </w:rPr>
              <w:t>34</w:t>
            </w:r>
            <w:r w:rsidR="00964C76" w:rsidRPr="00793AC2">
              <w:rPr>
                <w:webHidden/>
              </w:rPr>
              <w:fldChar w:fldCharType="end"/>
            </w:r>
          </w:hyperlink>
        </w:p>
        <w:p w:rsidR="00964C76" w:rsidRDefault="00D642DC">
          <w:pPr>
            <w:pStyle w:val="TOC2"/>
            <w:tabs>
              <w:tab w:val="right" w:leader="dot" w:pos="9350"/>
            </w:tabs>
            <w:rPr>
              <w:rFonts w:eastAsiaTheme="minorEastAsia"/>
              <w:noProof/>
            </w:rPr>
          </w:pPr>
          <w:hyperlink w:anchor="_Toc73696700" w:history="1">
            <w:r w:rsidR="00964C76" w:rsidRPr="00005B23">
              <w:rPr>
                <w:rStyle w:val="Hyperlink"/>
                <w:b/>
                <w:bCs/>
                <w:noProof/>
              </w:rPr>
              <w:t>3.9 ETHICAL CONSIDERATION</w:t>
            </w:r>
            <w:r w:rsidR="00964C76">
              <w:rPr>
                <w:noProof/>
                <w:webHidden/>
              </w:rPr>
              <w:tab/>
            </w:r>
            <w:r w:rsidR="00964C76">
              <w:rPr>
                <w:noProof/>
                <w:webHidden/>
              </w:rPr>
              <w:fldChar w:fldCharType="begin"/>
            </w:r>
            <w:r w:rsidR="00964C76">
              <w:rPr>
                <w:noProof/>
                <w:webHidden/>
              </w:rPr>
              <w:instrText xml:space="preserve"> PAGEREF _Toc73696700 \h </w:instrText>
            </w:r>
            <w:r w:rsidR="00964C76">
              <w:rPr>
                <w:noProof/>
                <w:webHidden/>
              </w:rPr>
            </w:r>
            <w:r w:rsidR="00964C76">
              <w:rPr>
                <w:noProof/>
                <w:webHidden/>
              </w:rPr>
              <w:fldChar w:fldCharType="separate"/>
            </w:r>
            <w:r w:rsidR="007B0314">
              <w:rPr>
                <w:noProof/>
                <w:webHidden/>
              </w:rPr>
              <w:t>34</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701" w:history="1">
            <w:r w:rsidR="00964C76" w:rsidRPr="00005B23">
              <w:rPr>
                <w:rStyle w:val="Hyperlink"/>
                <w:b/>
                <w:bCs/>
                <w:noProof/>
              </w:rPr>
              <w:t>3.10 RELIABILITY AND VALIDITY OF THE STUDY</w:t>
            </w:r>
            <w:r w:rsidR="00964C76">
              <w:rPr>
                <w:noProof/>
                <w:webHidden/>
              </w:rPr>
              <w:tab/>
            </w:r>
            <w:r w:rsidR="00964C76">
              <w:rPr>
                <w:noProof/>
                <w:webHidden/>
              </w:rPr>
              <w:fldChar w:fldCharType="begin"/>
            </w:r>
            <w:r w:rsidR="00964C76">
              <w:rPr>
                <w:noProof/>
                <w:webHidden/>
              </w:rPr>
              <w:instrText xml:space="preserve"> PAGEREF _Toc73696701 \h </w:instrText>
            </w:r>
            <w:r w:rsidR="00964C76">
              <w:rPr>
                <w:noProof/>
                <w:webHidden/>
              </w:rPr>
            </w:r>
            <w:r w:rsidR="00964C76">
              <w:rPr>
                <w:noProof/>
                <w:webHidden/>
              </w:rPr>
              <w:fldChar w:fldCharType="separate"/>
            </w:r>
            <w:r w:rsidR="007B0314">
              <w:rPr>
                <w:noProof/>
                <w:webHidden/>
              </w:rPr>
              <w:t>35</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702" w:history="1">
            <w:r w:rsidR="00964C76" w:rsidRPr="00005B23">
              <w:rPr>
                <w:rStyle w:val="Hyperlink"/>
                <w:b/>
                <w:bCs/>
                <w:noProof/>
              </w:rPr>
              <w:t>3.11 SUMMARY</w:t>
            </w:r>
            <w:r w:rsidR="00964C76">
              <w:rPr>
                <w:noProof/>
                <w:webHidden/>
              </w:rPr>
              <w:tab/>
            </w:r>
            <w:r w:rsidR="00964C76">
              <w:rPr>
                <w:noProof/>
                <w:webHidden/>
              </w:rPr>
              <w:fldChar w:fldCharType="begin"/>
            </w:r>
            <w:r w:rsidR="00964C76">
              <w:rPr>
                <w:noProof/>
                <w:webHidden/>
              </w:rPr>
              <w:instrText xml:space="preserve"> PAGEREF _Toc73696702 \h </w:instrText>
            </w:r>
            <w:r w:rsidR="00964C76">
              <w:rPr>
                <w:noProof/>
                <w:webHidden/>
              </w:rPr>
            </w:r>
            <w:r w:rsidR="00964C76">
              <w:rPr>
                <w:noProof/>
                <w:webHidden/>
              </w:rPr>
              <w:fldChar w:fldCharType="separate"/>
            </w:r>
            <w:r w:rsidR="007B0314">
              <w:rPr>
                <w:noProof/>
                <w:webHidden/>
              </w:rPr>
              <w:t>35</w:t>
            </w:r>
            <w:r w:rsidR="00964C76">
              <w:rPr>
                <w:noProof/>
                <w:webHidden/>
              </w:rPr>
              <w:fldChar w:fldCharType="end"/>
            </w:r>
          </w:hyperlink>
        </w:p>
        <w:p w:rsidR="00964C76" w:rsidRDefault="00D642DC">
          <w:pPr>
            <w:pStyle w:val="TOC1"/>
            <w:tabs>
              <w:tab w:val="right" w:leader="dot" w:pos="9350"/>
            </w:tabs>
            <w:rPr>
              <w:rFonts w:eastAsiaTheme="minorEastAsia"/>
              <w:noProof/>
            </w:rPr>
          </w:pPr>
          <w:hyperlink w:anchor="_Toc73696703" w:history="1">
            <w:r w:rsidR="00964C76" w:rsidRPr="00005B23">
              <w:rPr>
                <w:rStyle w:val="Hyperlink"/>
                <w:b/>
                <w:bCs/>
                <w:noProof/>
              </w:rPr>
              <w:t>CHAPTER 4 - PRESENTATION AND ANALYSIS OF FINDINGS</w:t>
            </w:r>
            <w:r w:rsidR="00964C76">
              <w:rPr>
                <w:noProof/>
                <w:webHidden/>
              </w:rPr>
              <w:tab/>
            </w:r>
            <w:r w:rsidR="00964C76">
              <w:rPr>
                <w:noProof/>
                <w:webHidden/>
              </w:rPr>
              <w:fldChar w:fldCharType="begin"/>
            </w:r>
            <w:r w:rsidR="00964C76">
              <w:rPr>
                <w:noProof/>
                <w:webHidden/>
              </w:rPr>
              <w:instrText xml:space="preserve"> PAGEREF _Toc73696703 \h </w:instrText>
            </w:r>
            <w:r w:rsidR="00964C76">
              <w:rPr>
                <w:noProof/>
                <w:webHidden/>
              </w:rPr>
            </w:r>
            <w:r w:rsidR="00964C76">
              <w:rPr>
                <w:noProof/>
                <w:webHidden/>
              </w:rPr>
              <w:fldChar w:fldCharType="separate"/>
            </w:r>
            <w:r w:rsidR="007B0314">
              <w:rPr>
                <w:noProof/>
                <w:webHidden/>
              </w:rPr>
              <w:t>37</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704" w:history="1">
            <w:r w:rsidR="00964C76" w:rsidRPr="00005B23">
              <w:rPr>
                <w:rStyle w:val="Hyperlink"/>
                <w:b/>
                <w:bCs/>
                <w:noProof/>
              </w:rPr>
              <w:t>4.1 OVERVIEW</w:t>
            </w:r>
            <w:r w:rsidR="00964C76">
              <w:rPr>
                <w:noProof/>
                <w:webHidden/>
              </w:rPr>
              <w:tab/>
            </w:r>
            <w:r w:rsidR="00964C76">
              <w:rPr>
                <w:noProof/>
                <w:webHidden/>
              </w:rPr>
              <w:fldChar w:fldCharType="begin"/>
            </w:r>
            <w:r w:rsidR="00964C76">
              <w:rPr>
                <w:noProof/>
                <w:webHidden/>
              </w:rPr>
              <w:instrText xml:space="preserve"> PAGEREF _Toc73696704 \h </w:instrText>
            </w:r>
            <w:r w:rsidR="00964C76">
              <w:rPr>
                <w:noProof/>
                <w:webHidden/>
              </w:rPr>
            </w:r>
            <w:r w:rsidR="00964C76">
              <w:rPr>
                <w:noProof/>
                <w:webHidden/>
              </w:rPr>
              <w:fldChar w:fldCharType="separate"/>
            </w:r>
            <w:r w:rsidR="007B0314">
              <w:rPr>
                <w:noProof/>
                <w:webHidden/>
              </w:rPr>
              <w:t>37</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705" w:history="1">
            <w:r w:rsidR="00964C76" w:rsidRPr="00005B23">
              <w:rPr>
                <w:rStyle w:val="Hyperlink"/>
                <w:rFonts w:cstheme="minorHAnsi"/>
                <w:b/>
                <w:bCs/>
                <w:noProof/>
              </w:rPr>
              <w:t>4.2 DATA ANALYSIS AND INTERPRETATION</w:t>
            </w:r>
            <w:r w:rsidR="00964C76">
              <w:rPr>
                <w:noProof/>
                <w:webHidden/>
              </w:rPr>
              <w:tab/>
            </w:r>
            <w:r w:rsidR="00964C76">
              <w:rPr>
                <w:noProof/>
                <w:webHidden/>
              </w:rPr>
              <w:fldChar w:fldCharType="begin"/>
            </w:r>
            <w:r w:rsidR="00964C76">
              <w:rPr>
                <w:noProof/>
                <w:webHidden/>
              </w:rPr>
              <w:instrText xml:space="preserve"> PAGEREF _Toc73696705 \h </w:instrText>
            </w:r>
            <w:r w:rsidR="00964C76">
              <w:rPr>
                <w:noProof/>
                <w:webHidden/>
              </w:rPr>
            </w:r>
            <w:r w:rsidR="00964C76">
              <w:rPr>
                <w:noProof/>
                <w:webHidden/>
              </w:rPr>
              <w:fldChar w:fldCharType="separate"/>
            </w:r>
            <w:r w:rsidR="007B0314">
              <w:rPr>
                <w:noProof/>
                <w:webHidden/>
              </w:rPr>
              <w:t>37</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706" w:history="1">
            <w:r w:rsidR="00964C76" w:rsidRPr="00005B23">
              <w:rPr>
                <w:rStyle w:val="Hyperlink"/>
                <w:b/>
                <w:bCs/>
                <w:noProof/>
              </w:rPr>
              <w:t>4.3 RELIABILITY ANALYSIS</w:t>
            </w:r>
            <w:r w:rsidR="00964C76">
              <w:rPr>
                <w:noProof/>
                <w:webHidden/>
              </w:rPr>
              <w:tab/>
            </w:r>
            <w:r w:rsidR="00964C76">
              <w:rPr>
                <w:noProof/>
                <w:webHidden/>
              </w:rPr>
              <w:fldChar w:fldCharType="begin"/>
            </w:r>
            <w:r w:rsidR="00964C76">
              <w:rPr>
                <w:noProof/>
                <w:webHidden/>
              </w:rPr>
              <w:instrText xml:space="preserve"> PAGEREF _Toc73696706 \h </w:instrText>
            </w:r>
            <w:r w:rsidR="00964C76">
              <w:rPr>
                <w:noProof/>
                <w:webHidden/>
              </w:rPr>
            </w:r>
            <w:r w:rsidR="00964C76">
              <w:rPr>
                <w:noProof/>
                <w:webHidden/>
              </w:rPr>
              <w:fldChar w:fldCharType="separate"/>
            </w:r>
            <w:r w:rsidR="007B0314">
              <w:rPr>
                <w:noProof/>
                <w:webHidden/>
              </w:rPr>
              <w:t>57</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707" w:history="1">
            <w:r w:rsidR="00964C76" w:rsidRPr="00005B23">
              <w:rPr>
                <w:rStyle w:val="Hyperlink"/>
                <w:b/>
                <w:bCs/>
                <w:noProof/>
              </w:rPr>
              <w:t>4.4 STATISTICAL ANALYSIS</w:t>
            </w:r>
            <w:r w:rsidR="00964C76">
              <w:rPr>
                <w:noProof/>
                <w:webHidden/>
              </w:rPr>
              <w:tab/>
            </w:r>
            <w:r w:rsidR="00964C76">
              <w:rPr>
                <w:noProof/>
                <w:webHidden/>
              </w:rPr>
              <w:fldChar w:fldCharType="begin"/>
            </w:r>
            <w:r w:rsidR="00964C76">
              <w:rPr>
                <w:noProof/>
                <w:webHidden/>
              </w:rPr>
              <w:instrText xml:space="preserve"> PAGEREF _Toc73696707 \h </w:instrText>
            </w:r>
            <w:r w:rsidR="00964C76">
              <w:rPr>
                <w:noProof/>
                <w:webHidden/>
              </w:rPr>
            </w:r>
            <w:r w:rsidR="00964C76">
              <w:rPr>
                <w:noProof/>
                <w:webHidden/>
              </w:rPr>
              <w:fldChar w:fldCharType="separate"/>
            </w:r>
            <w:r w:rsidR="007B0314">
              <w:rPr>
                <w:noProof/>
                <w:webHidden/>
              </w:rPr>
              <w:t>58</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708" w:history="1">
            <w:r w:rsidR="00964C76" w:rsidRPr="00005B23">
              <w:rPr>
                <w:rStyle w:val="Hyperlink"/>
                <w:b/>
                <w:bCs/>
                <w:noProof/>
              </w:rPr>
              <w:t>4.5 KEY FINDINGS</w:t>
            </w:r>
            <w:r w:rsidR="00964C76">
              <w:rPr>
                <w:noProof/>
                <w:webHidden/>
              </w:rPr>
              <w:tab/>
            </w:r>
            <w:r w:rsidR="00964C76">
              <w:rPr>
                <w:noProof/>
                <w:webHidden/>
              </w:rPr>
              <w:fldChar w:fldCharType="begin"/>
            </w:r>
            <w:r w:rsidR="00964C76">
              <w:rPr>
                <w:noProof/>
                <w:webHidden/>
              </w:rPr>
              <w:instrText xml:space="preserve"> PAGEREF _Toc73696708 \h </w:instrText>
            </w:r>
            <w:r w:rsidR="00964C76">
              <w:rPr>
                <w:noProof/>
                <w:webHidden/>
              </w:rPr>
            </w:r>
            <w:r w:rsidR="00964C76">
              <w:rPr>
                <w:noProof/>
                <w:webHidden/>
              </w:rPr>
              <w:fldChar w:fldCharType="separate"/>
            </w:r>
            <w:r w:rsidR="007B0314">
              <w:rPr>
                <w:noProof/>
                <w:webHidden/>
              </w:rPr>
              <w:t>78</w:t>
            </w:r>
            <w:r w:rsidR="00964C76">
              <w:rPr>
                <w:noProof/>
                <w:webHidden/>
              </w:rPr>
              <w:fldChar w:fldCharType="end"/>
            </w:r>
          </w:hyperlink>
        </w:p>
        <w:p w:rsidR="00964C76" w:rsidRDefault="00D642DC">
          <w:pPr>
            <w:pStyle w:val="TOC1"/>
            <w:tabs>
              <w:tab w:val="right" w:leader="dot" w:pos="9350"/>
            </w:tabs>
            <w:rPr>
              <w:rFonts w:eastAsiaTheme="minorEastAsia"/>
              <w:noProof/>
            </w:rPr>
          </w:pPr>
          <w:hyperlink w:anchor="_Toc73696709" w:history="1">
            <w:r w:rsidR="00964C76" w:rsidRPr="00005B23">
              <w:rPr>
                <w:rStyle w:val="Hyperlink"/>
                <w:b/>
                <w:bCs/>
                <w:noProof/>
              </w:rPr>
              <w:t>CHAPTER 5 - CONCLUSION AND SUGGESTIONS</w:t>
            </w:r>
            <w:r w:rsidR="00964C76">
              <w:rPr>
                <w:noProof/>
                <w:webHidden/>
              </w:rPr>
              <w:tab/>
            </w:r>
            <w:r w:rsidR="00964C76">
              <w:rPr>
                <w:noProof/>
                <w:webHidden/>
              </w:rPr>
              <w:fldChar w:fldCharType="begin"/>
            </w:r>
            <w:r w:rsidR="00964C76">
              <w:rPr>
                <w:noProof/>
                <w:webHidden/>
              </w:rPr>
              <w:instrText xml:space="preserve"> PAGEREF _Toc73696709 \h </w:instrText>
            </w:r>
            <w:r w:rsidR="00964C76">
              <w:rPr>
                <w:noProof/>
                <w:webHidden/>
              </w:rPr>
            </w:r>
            <w:r w:rsidR="00964C76">
              <w:rPr>
                <w:noProof/>
                <w:webHidden/>
              </w:rPr>
              <w:fldChar w:fldCharType="separate"/>
            </w:r>
            <w:r w:rsidR="007B0314">
              <w:rPr>
                <w:noProof/>
                <w:webHidden/>
              </w:rPr>
              <w:t>80</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710" w:history="1">
            <w:r w:rsidR="00964C76" w:rsidRPr="00005B23">
              <w:rPr>
                <w:rStyle w:val="Hyperlink"/>
                <w:b/>
                <w:bCs/>
                <w:noProof/>
              </w:rPr>
              <w:t>5.1 CONCLUSION</w:t>
            </w:r>
            <w:r w:rsidR="00964C76">
              <w:rPr>
                <w:noProof/>
                <w:webHidden/>
              </w:rPr>
              <w:tab/>
            </w:r>
            <w:r w:rsidR="00964C76">
              <w:rPr>
                <w:noProof/>
                <w:webHidden/>
              </w:rPr>
              <w:fldChar w:fldCharType="begin"/>
            </w:r>
            <w:r w:rsidR="00964C76">
              <w:rPr>
                <w:noProof/>
                <w:webHidden/>
              </w:rPr>
              <w:instrText xml:space="preserve"> PAGEREF _Toc73696710 \h </w:instrText>
            </w:r>
            <w:r w:rsidR="00964C76">
              <w:rPr>
                <w:noProof/>
                <w:webHidden/>
              </w:rPr>
            </w:r>
            <w:r w:rsidR="00964C76">
              <w:rPr>
                <w:noProof/>
                <w:webHidden/>
              </w:rPr>
              <w:fldChar w:fldCharType="separate"/>
            </w:r>
            <w:r w:rsidR="007B0314">
              <w:rPr>
                <w:noProof/>
                <w:webHidden/>
              </w:rPr>
              <w:t>80</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711" w:history="1">
            <w:r w:rsidR="00964C76" w:rsidRPr="00005B23">
              <w:rPr>
                <w:rStyle w:val="Hyperlink"/>
                <w:b/>
                <w:bCs/>
                <w:noProof/>
              </w:rPr>
              <w:t>5.2 SUGGESTIONS</w:t>
            </w:r>
            <w:r w:rsidR="00964C76">
              <w:rPr>
                <w:noProof/>
                <w:webHidden/>
              </w:rPr>
              <w:tab/>
            </w:r>
            <w:r w:rsidR="00964C76">
              <w:rPr>
                <w:noProof/>
                <w:webHidden/>
              </w:rPr>
              <w:fldChar w:fldCharType="begin"/>
            </w:r>
            <w:r w:rsidR="00964C76">
              <w:rPr>
                <w:noProof/>
                <w:webHidden/>
              </w:rPr>
              <w:instrText xml:space="preserve"> PAGEREF _Toc73696711 \h </w:instrText>
            </w:r>
            <w:r w:rsidR="00964C76">
              <w:rPr>
                <w:noProof/>
                <w:webHidden/>
              </w:rPr>
            </w:r>
            <w:r w:rsidR="00964C76">
              <w:rPr>
                <w:noProof/>
                <w:webHidden/>
              </w:rPr>
              <w:fldChar w:fldCharType="separate"/>
            </w:r>
            <w:r w:rsidR="007B0314">
              <w:rPr>
                <w:noProof/>
                <w:webHidden/>
              </w:rPr>
              <w:t>82</w:t>
            </w:r>
            <w:r w:rsidR="00964C76">
              <w:rPr>
                <w:noProof/>
                <w:webHidden/>
              </w:rPr>
              <w:fldChar w:fldCharType="end"/>
            </w:r>
          </w:hyperlink>
        </w:p>
        <w:p w:rsidR="00964C76" w:rsidRDefault="00D642DC">
          <w:pPr>
            <w:pStyle w:val="TOC2"/>
            <w:tabs>
              <w:tab w:val="right" w:leader="dot" w:pos="9350"/>
            </w:tabs>
            <w:rPr>
              <w:rFonts w:eastAsiaTheme="minorEastAsia"/>
              <w:noProof/>
            </w:rPr>
          </w:pPr>
          <w:hyperlink w:anchor="_Toc73696712" w:history="1">
            <w:r w:rsidR="00964C76" w:rsidRPr="00005B23">
              <w:rPr>
                <w:rStyle w:val="Hyperlink"/>
                <w:b/>
                <w:bCs/>
                <w:noProof/>
              </w:rPr>
              <w:t>5.3 SCOPE FOR FURTHER RESEARCH</w:t>
            </w:r>
            <w:r w:rsidR="00964C76">
              <w:rPr>
                <w:noProof/>
                <w:webHidden/>
              </w:rPr>
              <w:tab/>
            </w:r>
            <w:r w:rsidR="00964C76">
              <w:rPr>
                <w:noProof/>
                <w:webHidden/>
              </w:rPr>
              <w:fldChar w:fldCharType="begin"/>
            </w:r>
            <w:r w:rsidR="00964C76">
              <w:rPr>
                <w:noProof/>
                <w:webHidden/>
              </w:rPr>
              <w:instrText xml:space="preserve"> PAGEREF _Toc73696712 \h </w:instrText>
            </w:r>
            <w:r w:rsidR="00964C76">
              <w:rPr>
                <w:noProof/>
                <w:webHidden/>
              </w:rPr>
            </w:r>
            <w:r w:rsidR="00964C76">
              <w:rPr>
                <w:noProof/>
                <w:webHidden/>
              </w:rPr>
              <w:fldChar w:fldCharType="separate"/>
            </w:r>
            <w:r w:rsidR="007B0314">
              <w:rPr>
                <w:noProof/>
                <w:webHidden/>
              </w:rPr>
              <w:t>84</w:t>
            </w:r>
            <w:r w:rsidR="00964C76">
              <w:rPr>
                <w:noProof/>
                <w:webHidden/>
              </w:rPr>
              <w:fldChar w:fldCharType="end"/>
            </w:r>
          </w:hyperlink>
        </w:p>
        <w:p w:rsidR="00964C76" w:rsidRDefault="00D642DC">
          <w:pPr>
            <w:pStyle w:val="TOC1"/>
            <w:tabs>
              <w:tab w:val="right" w:leader="dot" w:pos="9350"/>
            </w:tabs>
            <w:rPr>
              <w:rFonts w:eastAsiaTheme="minorEastAsia"/>
              <w:noProof/>
            </w:rPr>
          </w:pPr>
          <w:hyperlink w:anchor="_Toc73696713" w:history="1">
            <w:r w:rsidR="00964C76" w:rsidRPr="00005B23">
              <w:rPr>
                <w:rStyle w:val="Hyperlink"/>
                <w:b/>
                <w:bCs/>
                <w:noProof/>
              </w:rPr>
              <w:t>REFERENCE</w:t>
            </w:r>
            <w:r w:rsidR="00964C76">
              <w:rPr>
                <w:noProof/>
                <w:webHidden/>
              </w:rPr>
              <w:tab/>
            </w:r>
            <w:r w:rsidR="00964C76">
              <w:rPr>
                <w:noProof/>
                <w:webHidden/>
              </w:rPr>
              <w:fldChar w:fldCharType="begin"/>
            </w:r>
            <w:r w:rsidR="00964C76">
              <w:rPr>
                <w:noProof/>
                <w:webHidden/>
              </w:rPr>
              <w:instrText xml:space="preserve"> PAGEREF _Toc73696713 \h </w:instrText>
            </w:r>
            <w:r w:rsidR="00964C76">
              <w:rPr>
                <w:noProof/>
                <w:webHidden/>
              </w:rPr>
            </w:r>
            <w:r w:rsidR="00964C76">
              <w:rPr>
                <w:noProof/>
                <w:webHidden/>
              </w:rPr>
              <w:fldChar w:fldCharType="separate"/>
            </w:r>
            <w:r w:rsidR="007B0314">
              <w:rPr>
                <w:noProof/>
                <w:webHidden/>
              </w:rPr>
              <w:t>86</w:t>
            </w:r>
            <w:r w:rsidR="00964C76">
              <w:rPr>
                <w:noProof/>
                <w:webHidden/>
              </w:rPr>
              <w:fldChar w:fldCharType="end"/>
            </w:r>
          </w:hyperlink>
        </w:p>
        <w:p w:rsidR="00964C76" w:rsidRDefault="00D642DC">
          <w:pPr>
            <w:pStyle w:val="TOC1"/>
            <w:tabs>
              <w:tab w:val="right" w:leader="dot" w:pos="9350"/>
            </w:tabs>
            <w:rPr>
              <w:rFonts w:eastAsiaTheme="minorEastAsia"/>
              <w:noProof/>
            </w:rPr>
          </w:pPr>
          <w:hyperlink w:anchor="_Toc73696714" w:history="1">
            <w:r w:rsidR="00964C76" w:rsidRPr="00005B23">
              <w:rPr>
                <w:rStyle w:val="Hyperlink"/>
                <w:b/>
                <w:bCs/>
                <w:noProof/>
              </w:rPr>
              <w:t>APPENDIX</w:t>
            </w:r>
            <w:r w:rsidR="00964C76">
              <w:rPr>
                <w:noProof/>
                <w:webHidden/>
              </w:rPr>
              <w:tab/>
            </w:r>
            <w:r w:rsidR="00964C76">
              <w:rPr>
                <w:noProof/>
                <w:webHidden/>
              </w:rPr>
              <w:fldChar w:fldCharType="begin"/>
            </w:r>
            <w:r w:rsidR="00964C76">
              <w:rPr>
                <w:noProof/>
                <w:webHidden/>
              </w:rPr>
              <w:instrText xml:space="preserve"> PAGEREF _Toc73696714 \h </w:instrText>
            </w:r>
            <w:r w:rsidR="00964C76">
              <w:rPr>
                <w:noProof/>
                <w:webHidden/>
              </w:rPr>
            </w:r>
            <w:r w:rsidR="00964C76">
              <w:rPr>
                <w:noProof/>
                <w:webHidden/>
              </w:rPr>
              <w:fldChar w:fldCharType="separate"/>
            </w:r>
            <w:r w:rsidR="007B0314">
              <w:rPr>
                <w:noProof/>
                <w:webHidden/>
              </w:rPr>
              <w:t>93</w:t>
            </w:r>
            <w:r w:rsidR="00964C76">
              <w:rPr>
                <w:noProof/>
                <w:webHidden/>
              </w:rPr>
              <w:fldChar w:fldCharType="end"/>
            </w:r>
          </w:hyperlink>
        </w:p>
        <w:p w:rsidR="006B6518" w:rsidRPr="007B58B4" w:rsidRDefault="008F2FCA" w:rsidP="007049B2">
          <w:r w:rsidRPr="007B58B4">
            <w:fldChar w:fldCharType="end"/>
          </w:r>
        </w:p>
      </w:sdtContent>
    </w:sdt>
    <w:p w:rsidR="00407A5C" w:rsidRPr="007B58B4" w:rsidRDefault="00F755EC" w:rsidP="00F30824">
      <w:pPr>
        <w:pStyle w:val="Heading1"/>
        <w:spacing w:line="360" w:lineRule="auto"/>
        <w:rPr>
          <w:b/>
          <w:bCs/>
          <w:color w:val="auto"/>
        </w:rPr>
      </w:pPr>
      <w:bookmarkStart w:id="2" w:name="_Toc73696656"/>
      <w:r w:rsidRPr="007B58B4">
        <w:rPr>
          <w:b/>
          <w:bCs/>
          <w:color w:val="auto"/>
        </w:rPr>
        <w:lastRenderedPageBreak/>
        <w:t>LIST OF TABLES</w:t>
      </w:r>
      <w:bookmarkEnd w:id="2"/>
    </w:p>
    <w:p w:rsidR="00407A5C" w:rsidRPr="00AD73E7" w:rsidRDefault="00407A5C">
      <w:pPr>
        <w:pStyle w:val="TableofFigures"/>
        <w:tabs>
          <w:tab w:val="right" w:leader="dot" w:pos="9350"/>
        </w:tabs>
        <w:rPr>
          <w:rFonts w:eastAsiaTheme="minorEastAsia"/>
          <w:smallCaps w:val="0"/>
          <w:noProof/>
          <w:sz w:val="24"/>
        </w:rPr>
      </w:pPr>
      <w:r w:rsidRPr="007B58B4">
        <w:rPr>
          <w:b/>
          <w:bCs/>
        </w:rPr>
        <w:fldChar w:fldCharType="begin"/>
      </w:r>
      <w:r w:rsidRPr="007B58B4">
        <w:rPr>
          <w:b/>
          <w:bCs/>
        </w:rPr>
        <w:instrText xml:space="preserve"> TOC \h \z \t "Table" \c "Table" </w:instrText>
      </w:r>
      <w:r w:rsidRPr="007B58B4">
        <w:rPr>
          <w:b/>
          <w:bCs/>
        </w:rPr>
        <w:fldChar w:fldCharType="separate"/>
      </w:r>
      <w:hyperlink w:anchor="_Toc73645775" w:history="1">
        <w:r w:rsidR="00AD73E7" w:rsidRPr="00AD73E7">
          <w:rPr>
            <w:rStyle w:val="Hyperlink"/>
            <w:noProof/>
            <w:color w:val="auto"/>
            <w:sz w:val="24"/>
          </w:rPr>
          <w:t>table 4.1 Gender Analysis</w:t>
        </w:r>
        <w:r w:rsidR="00AD73E7" w:rsidRPr="00AD73E7">
          <w:rPr>
            <w:noProof/>
            <w:webHidden/>
            <w:sz w:val="24"/>
          </w:rPr>
          <w:tab/>
        </w:r>
        <w:r w:rsidRPr="00AD73E7">
          <w:rPr>
            <w:noProof/>
            <w:webHidden/>
            <w:sz w:val="24"/>
          </w:rPr>
          <w:fldChar w:fldCharType="begin"/>
        </w:r>
        <w:r w:rsidRPr="00AD73E7">
          <w:rPr>
            <w:noProof/>
            <w:webHidden/>
            <w:sz w:val="24"/>
          </w:rPr>
          <w:instrText xml:space="preserve"> PAGEREF _Toc73645775 \h </w:instrText>
        </w:r>
        <w:r w:rsidRPr="00AD73E7">
          <w:rPr>
            <w:noProof/>
            <w:webHidden/>
            <w:sz w:val="24"/>
          </w:rPr>
        </w:r>
        <w:r w:rsidRPr="00AD73E7">
          <w:rPr>
            <w:noProof/>
            <w:webHidden/>
            <w:sz w:val="24"/>
          </w:rPr>
          <w:fldChar w:fldCharType="separate"/>
        </w:r>
        <w:r w:rsidR="007B0314">
          <w:rPr>
            <w:noProof/>
            <w:webHidden/>
            <w:sz w:val="24"/>
          </w:rPr>
          <w:t>37</w:t>
        </w:r>
        <w:r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76" w:history="1">
        <w:r w:rsidR="00AD73E7" w:rsidRPr="00AD73E7">
          <w:rPr>
            <w:rStyle w:val="Hyperlink"/>
            <w:noProof/>
            <w:color w:val="auto"/>
            <w:sz w:val="24"/>
          </w:rPr>
          <w:t>Table 4.2 Age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_Toc73645776 \h </w:instrText>
        </w:r>
        <w:r w:rsidR="00407A5C" w:rsidRPr="00AD73E7">
          <w:rPr>
            <w:noProof/>
            <w:webHidden/>
            <w:sz w:val="24"/>
          </w:rPr>
        </w:r>
        <w:r w:rsidR="00407A5C" w:rsidRPr="00AD73E7">
          <w:rPr>
            <w:noProof/>
            <w:webHidden/>
            <w:sz w:val="24"/>
          </w:rPr>
          <w:fldChar w:fldCharType="separate"/>
        </w:r>
        <w:r w:rsidR="007B0314">
          <w:rPr>
            <w:noProof/>
            <w:webHidden/>
            <w:sz w:val="24"/>
          </w:rPr>
          <w:t>38</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77" w:history="1">
        <w:r w:rsidR="00AD73E7" w:rsidRPr="00AD73E7">
          <w:rPr>
            <w:rStyle w:val="Hyperlink"/>
            <w:noProof/>
            <w:color w:val="auto"/>
            <w:sz w:val="24"/>
          </w:rPr>
          <w:t>Table 4.3 Nationality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_Toc73645777 \h </w:instrText>
        </w:r>
        <w:r w:rsidR="00407A5C" w:rsidRPr="00AD73E7">
          <w:rPr>
            <w:noProof/>
            <w:webHidden/>
            <w:sz w:val="24"/>
          </w:rPr>
        </w:r>
        <w:r w:rsidR="00407A5C" w:rsidRPr="00AD73E7">
          <w:rPr>
            <w:noProof/>
            <w:webHidden/>
            <w:sz w:val="24"/>
          </w:rPr>
          <w:fldChar w:fldCharType="separate"/>
        </w:r>
        <w:r w:rsidR="007B0314">
          <w:rPr>
            <w:noProof/>
            <w:webHidden/>
            <w:sz w:val="24"/>
          </w:rPr>
          <w:t>40</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78" w:history="1">
        <w:r w:rsidR="00AD73E7" w:rsidRPr="00AD73E7">
          <w:rPr>
            <w:rStyle w:val="Hyperlink"/>
            <w:noProof/>
            <w:color w:val="auto"/>
            <w:sz w:val="24"/>
          </w:rPr>
          <w:t>Table 4.4 Communication Channel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_Toc73645778 \h </w:instrText>
        </w:r>
        <w:r w:rsidR="00407A5C" w:rsidRPr="00AD73E7">
          <w:rPr>
            <w:noProof/>
            <w:webHidden/>
            <w:sz w:val="24"/>
          </w:rPr>
        </w:r>
        <w:r w:rsidR="00407A5C" w:rsidRPr="00AD73E7">
          <w:rPr>
            <w:noProof/>
            <w:webHidden/>
            <w:sz w:val="24"/>
          </w:rPr>
          <w:fldChar w:fldCharType="separate"/>
        </w:r>
        <w:r w:rsidR="007B0314">
          <w:rPr>
            <w:noProof/>
            <w:webHidden/>
            <w:sz w:val="24"/>
          </w:rPr>
          <w:t>41</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79" w:history="1">
        <w:r w:rsidR="00AD73E7" w:rsidRPr="00AD73E7">
          <w:rPr>
            <w:rStyle w:val="Hyperlink"/>
            <w:noProof/>
            <w:color w:val="auto"/>
            <w:sz w:val="24"/>
          </w:rPr>
          <w:t>Table 4.5 Other Source Of Information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_Toc73645779 \h </w:instrText>
        </w:r>
        <w:r w:rsidR="00407A5C" w:rsidRPr="00AD73E7">
          <w:rPr>
            <w:noProof/>
            <w:webHidden/>
            <w:sz w:val="24"/>
          </w:rPr>
        </w:r>
        <w:r w:rsidR="00407A5C" w:rsidRPr="00AD73E7">
          <w:rPr>
            <w:noProof/>
            <w:webHidden/>
            <w:sz w:val="24"/>
          </w:rPr>
          <w:fldChar w:fldCharType="separate"/>
        </w:r>
        <w:r w:rsidR="007B0314">
          <w:rPr>
            <w:noProof/>
            <w:webHidden/>
            <w:sz w:val="24"/>
          </w:rPr>
          <w:t>42</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80" w:history="1">
        <w:r w:rsidR="00AD73E7" w:rsidRPr="00AD73E7">
          <w:rPr>
            <w:rStyle w:val="Hyperlink"/>
            <w:noProof/>
            <w:color w:val="auto"/>
            <w:sz w:val="24"/>
          </w:rPr>
          <w:t>Table 4.6 Time Spending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_Toc73645780 \h </w:instrText>
        </w:r>
        <w:r w:rsidR="00407A5C" w:rsidRPr="00AD73E7">
          <w:rPr>
            <w:noProof/>
            <w:webHidden/>
            <w:sz w:val="24"/>
          </w:rPr>
        </w:r>
        <w:r w:rsidR="00407A5C" w:rsidRPr="00AD73E7">
          <w:rPr>
            <w:noProof/>
            <w:webHidden/>
            <w:sz w:val="24"/>
          </w:rPr>
          <w:fldChar w:fldCharType="separate"/>
        </w:r>
        <w:r w:rsidR="007B0314">
          <w:rPr>
            <w:noProof/>
            <w:webHidden/>
            <w:sz w:val="24"/>
          </w:rPr>
          <w:t>43</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81" w:history="1">
        <w:r w:rsidR="00AD73E7" w:rsidRPr="00AD73E7">
          <w:rPr>
            <w:rStyle w:val="Hyperlink"/>
            <w:noProof/>
            <w:color w:val="auto"/>
            <w:sz w:val="24"/>
          </w:rPr>
          <w:t>Table 4.7 Time Spending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_Toc73645781 \h </w:instrText>
        </w:r>
        <w:r w:rsidR="00407A5C" w:rsidRPr="00AD73E7">
          <w:rPr>
            <w:noProof/>
            <w:webHidden/>
            <w:sz w:val="24"/>
          </w:rPr>
        </w:r>
        <w:r w:rsidR="00407A5C" w:rsidRPr="00AD73E7">
          <w:rPr>
            <w:noProof/>
            <w:webHidden/>
            <w:sz w:val="24"/>
          </w:rPr>
          <w:fldChar w:fldCharType="separate"/>
        </w:r>
        <w:r w:rsidR="007B0314">
          <w:rPr>
            <w:noProof/>
            <w:webHidden/>
            <w:sz w:val="24"/>
          </w:rPr>
          <w:t>44</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82" w:history="1">
        <w:r w:rsidR="00AD73E7" w:rsidRPr="00AD73E7">
          <w:rPr>
            <w:rStyle w:val="Hyperlink"/>
            <w:noProof/>
            <w:color w:val="auto"/>
            <w:sz w:val="24"/>
          </w:rPr>
          <w:t>Table 4.8 Regular Visit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_Toc73645782 \h </w:instrText>
        </w:r>
        <w:r w:rsidR="00407A5C" w:rsidRPr="00AD73E7">
          <w:rPr>
            <w:noProof/>
            <w:webHidden/>
            <w:sz w:val="24"/>
          </w:rPr>
        </w:r>
        <w:r w:rsidR="00407A5C" w:rsidRPr="00AD73E7">
          <w:rPr>
            <w:noProof/>
            <w:webHidden/>
            <w:sz w:val="24"/>
          </w:rPr>
          <w:fldChar w:fldCharType="separate"/>
        </w:r>
        <w:r w:rsidR="007B0314">
          <w:rPr>
            <w:noProof/>
            <w:webHidden/>
            <w:sz w:val="24"/>
          </w:rPr>
          <w:t>45</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83" w:history="1">
        <w:r w:rsidR="00AD73E7" w:rsidRPr="00AD73E7">
          <w:rPr>
            <w:rStyle w:val="Hyperlink"/>
            <w:noProof/>
            <w:color w:val="auto"/>
            <w:sz w:val="24"/>
          </w:rPr>
          <w:t>Table 4.9 Festive Visit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_Toc73645783 \h </w:instrText>
        </w:r>
        <w:r w:rsidR="00407A5C" w:rsidRPr="00AD73E7">
          <w:rPr>
            <w:noProof/>
            <w:webHidden/>
            <w:sz w:val="24"/>
          </w:rPr>
        </w:r>
        <w:r w:rsidR="00407A5C" w:rsidRPr="00AD73E7">
          <w:rPr>
            <w:noProof/>
            <w:webHidden/>
            <w:sz w:val="24"/>
          </w:rPr>
          <w:fldChar w:fldCharType="separate"/>
        </w:r>
        <w:r w:rsidR="007B0314">
          <w:rPr>
            <w:noProof/>
            <w:webHidden/>
            <w:sz w:val="24"/>
          </w:rPr>
          <w:t>46</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84" w:history="1">
        <w:r w:rsidR="00AD73E7" w:rsidRPr="00AD73E7">
          <w:rPr>
            <w:rStyle w:val="Hyperlink"/>
            <w:noProof/>
            <w:color w:val="auto"/>
            <w:sz w:val="24"/>
          </w:rPr>
          <w:t>Table 4.10 Factors Influencing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_Toc73645784 \h </w:instrText>
        </w:r>
        <w:r w:rsidR="00407A5C" w:rsidRPr="00AD73E7">
          <w:rPr>
            <w:noProof/>
            <w:webHidden/>
            <w:sz w:val="24"/>
          </w:rPr>
        </w:r>
        <w:r w:rsidR="00407A5C" w:rsidRPr="00AD73E7">
          <w:rPr>
            <w:noProof/>
            <w:webHidden/>
            <w:sz w:val="24"/>
          </w:rPr>
          <w:fldChar w:fldCharType="separate"/>
        </w:r>
        <w:r w:rsidR="007B0314">
          <w:rPr>
            <w:noProof/>
            <w:webHidden/>
            <w:sz w:val="24"/>
          </w:rPr>
          <w:t>47</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85" w:history="1">
        <w:r w:rsidR="00AD73E7" w:rsidRPr="00AD73E7">
          <w:rPr>
            <w:rStyle w:val="Hyperlink"/>
            <w:noProof/>
            <w:color w:val="auto"/>
            <w:sz w:val="24"/>
          </w:rPr>
          <w:t>Table 4.11 Products Category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_Toc73645785 \h </w:instrText>
        </w:r>
        <w:r w:rsidR="00407A5C" w:rsidRPr="00AD73E7">
          <w:rPr>
            <w:noProof/>
            <w:webHidden/>
            <w:sz w:val="24"/>
          </w:rPr>
        </w:r>
        <w:r w:rsidR="00407A5C" w:rsidRPr="00AD73E7">
          <w:rPr>
            <w:noProof/>
            <w:webHidden/>
            <w:sz w:val="24"/>
          </w:rPr>
          <w:fldChar w:fldCharType="separate"/>
        </w:r>
        <w:r w:rsidR="007B0314">
          <w:rPr>
            <w:noProof/>
            <w:webHidden/>
            <w:sz w:val="24"/>
          </w:rPr>
          <w:t>48</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86" w:history="1">
        <w:r w:rsidR="00AD73E7" w:rsidRPr="00AD73E7">
          <w:rPr>
            <w:rStyle w:val="Hyperlink"/>
            <w:noProof/>
            <w:color w:val="auto"/>
            <w:sz w:val="24"/>
          </w:rPr>
          <w:t>Table 4.12 Customer Service Satisfaction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_Toc73645786 \h </w:instrText>
        </w:r>
        <w:r w:rsidR="00407A5C" w:rsidRPr="00AD73E7">
          <w:rPr>
            <w:noProof/>
            <w:webHidden/>
            <w:sz w:val="24"/>
          </w:rPr>
        </w:r>
        <w:r w:rsidR="00407A5C" w:rsidRPr="00AD73E7">
          <w:rPr>
            <w:noProof/>
            <w:webHidden/>
            <w:sz w:val="24"/>
          </w:rPr>
          <w:fldChar w:fldCharType="separate"/>
        </w:r>
        <w:r w:rsidR="007B0314">
          <w:rPr>
            <w:noProof/>
            <w:webHidden/>
            <w:sz w:val="24"/>
          </w:rPr>
          <w:t>49</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87" w:history="1">
        <w:r w:rsidR="00AD73E7" w:rsidRPr="00AD73E7">
          <w:rPr>
            <w:rStyle w:val="Hyperlink"/>
            <w:noProof/>
            <w:color w:val="auto"/>
            <w:sz w:val="24"/>
          </w:rPr>
          <w:t>Table 4.13 Recommend The Product/Service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_Toc73645787 \h </w:instrText>
        </w:r>
        <w:r w:rsidR="00407A5C" w:rsidRPr="00AD73E7">
          <w:rPr>
            <w:noProof/>
            <w:webHidden/>
            <w:sz w:val="24"/>
          </w:rPr>
        </w:r>
        <w:r w:rsidR="00407A5C" w:rsidRPr="00AD73E7">
          <w:rPr>
            <w:noProof/>
            <w:webHidden/>
            <w:sz w:val="24"/>
          </w:rPr>
          <w:fldChar w:fldCharType="separate"/>
        </w:r>
        <w:r w:rsidR="007B0314">
          <w:rPr>
            <w:noProof/>
            <w:webHidden/>
            <w:sz w:val="24"/>
          </w:rPr>
          <w:t>50</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88" w:history="1">
        <w:r w:rsidR="00AD73E7" w:rsidRPr="00AD73E7">
          <w:rPr>
            <w:rStyle w:val="Hyperlink"/>
            <w:noProof/>
            <w:color w:val="auto"/>
            <w:sz w:val="24"/>
          </w:rPr>
          <w:t>Table 4.14 Customer Loyalty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_Toc73645788 \h </w:instrText>
        </w:r>
        <w:r w:rsidR="00407A5C" w:rsidRPr="00AD73E7">
          <w:rPr>
            <w:noProof/>
            <w:webHidden/>
            <w:sz w:val="24"/>
          </w:rPr>
        </w:r>
        <w:r w:rsidR="00407A5C" w:rsidRPr="00AD73E7">
          <w:rPr>
            <w:noProof/>
            <w:webHidden/>
            <w:sz w:val="24"/>
          </w:rPr>
          <w:fldChar w:fldCharType="separate"/>
        </w:r>
        <w:r w:rsidR="007B0314">
          <w:rPr>
            <w:noProof/>
            <w:webHidden/>
            <w:sz w:val="24"/>
          </w:rPr>
          <w:t>51</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89" w:history="1">
        <w:r w:rsidR="00AD73E7" w:rsidRPr="00AD73E7">
          <w:rPr>
            <w:rStyle w:val="Hyperlink"/>
            <w:noProof/>
            <w:color w:val="auto"/>
            <w:sz w:val="24"/>
          </w:rPr>
          <w:t>Table 4.15 Panda Click Grocery App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_Toc73645789 \h </w:instrText>
        </w:r>
        <w:r w:rsidR="00407A5C" w:rsidRPr="00AD73E7">
          <w:rPr>
            <w:noProof/>
            <w:webHidden/>
            <w:sz w:val="24"/>
          </w:rPr>
        </w:r>
        <w:r w:rsidR="00407A5C" w:rsidRPr="00AD73E7">
          <w:rPr>
            <w:noProof/>
            <w:webHidden/>
            <w:sz w:val="24"/>
          </w:rPr>
          <w:fldChar w:fldCharType="separate"/>
        </w:r>
        <w:r w:rsidR="007B0314">
          <w:rPr>
            <w:noProof/>
            <w:webHidden/>
            <w:sz w:val="24"/>
          </w:rPr>
          <w:t>52</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90" w:history="1">
        <w:r w:rsidR="00AD73E7" w:rsidRPr="00AD73E7">
          <w:rPr>
            <w:rStyle w:val="Hyperlink"/>
            <w:noProof/>
            <w:color w:val="auto"/>
            <w:sz w:val="24"/>
          </w:rPr>
          <w:t>Table 4.16 Customer Satisfaction Rate Of Panda Click App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_Toc73645790 \h </w:instrText>
        </w:r>
        <w:r w:rsidR="00407A5C" w:rsidRPr="00AD73E7">
          <w:rPr>
            <w:noProof/>
            <w:webHidden/>
            <w:sz w:val="24"/>
          </w:rPr>
        </w:r>
        <w:r w:rsidR="00407A5C" w:rsidRPr="00AD73E7">
          <w:rPr>
            <w:noProof/>
            <w:webHidden/>
            <w:sz w:val="24"/>
          </w:rPr>
          <w:fldChar w:fldCharType="separate"/>
        </w:r>
        <w:r w:rsidR="007B0314">
          <w:rPr>
            <w:noProof/>
            <w:webHidden/>
            <w:sz w:val="24"/>
          </w:rPr>
          <w:t>53</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91" w:history="1">
        <w:r w:rsidR="00AD73E7" w:rsidRPr="00AD73E7">
          <w:rPr>
            <w:rStyle w:val="Hyperlink"/>
            <w:noProof/>
            <w:color w:val="auto"/>
            <w:sz w:val="24"/>
          </w:rPr>
          <w:t>Table 4.17 Recommend The Panda Click App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_Toc73645791 \h </w:instrText>
        </w:r>
        <w:r w:rsidR="00407A5C" w:rsidRPr="00AD73E7">
          <w:rPr>
            <w:noProof/>
            <w:webHidden/>
            <w:sz w:val="24"/>
          </w:rPr>
        </w:r>
        <w:r w:rsidR="00407A5C" w:rsidRPr="00AD73E7">
          <w:rPr>
            <w:noProof/>
            <w:webHidden/>
            <w:sz w:val="24"/>
          </w:rPr>
          <w:fldChar w:fldCharType="separate"/>
        </w:r>
        <w:r w:rsidR="007B0314">
          <w:rPr>
            <w:noProof/>
            <w:webHidden/>
            <w:sz w:val="24"/>
          </w:rPr>
          <w:t>54</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92" w:history="1">
        <w:r w:rsidR="00AD73E7" w:rsidRPr="00AD73E7">
          <w:rPr>
            <w:rStyle w:val="Hyperlink"/>
            <w:noProof/>
            <w:color w:val="auto"/>
            <w:sz w:val="24"/>
          </w:rPr>
          <w:t>Table 4.18 Switched To Other Competitors Of Panda Retailer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_Toc73645792 \h </w:instrText>
        </w:r>
        <w:r w:rsidR="00407A5C" w:rsidRPr="00AD73E7">
          <w:rPr>
            <w:noProof/>
            <w:webHidden/>
            <w:sz w:val="24"/>
          </w:rPr>
        </w:r>
        <w:r w:rsidR="00407A5C" w:rsidRPr="00AD73E7">
          <w:rPr>
            <w:noProof/>
            <w:webHidden/>
            <w:sz w:val="24"/>
          </w:rPr>
          <w:fldChar w:fldCharType="separate"/>
        </w:r>
        <w:r w:rsidR="007B0314">
          <w:rPr>
            <w:noProof/>
            <w:webHidden/>
            <w:sz w:val="24"/>
          </w:rPr>
          <w:t>55</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93" w:history="1">
        <w:r w:rsidR="00AD73E7" w:rsidRPr="00AD73E7">
          <w:rPr>
            <w:rStyle w:val="Hyperlink"/>
            <w:noProof/>
            <w:color w:val="auto"/>
            <w:sz w:val="24"/>
          </w:rPr>
          <w:t>Table 4.19 Reason For Switched To Other Competitors Of Panda Retailer Analysis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_Toc73645793 \h </w:instrText>
        </w:r>
        <w:r w:rsidR="00407A5C" w:rsidRPr="00AD73E7">
          <w:rPr>
            <w:noProof/>
            <w:webHidden/>
            <w:sz w:val="24"/>
          </w:rPr>
        </w:r>
        <w:r w:rsidR="00407A5C" w:rsidRPr="00AD73E7">
          <w:rPr>
            <w:noProof/>
            <w:webHidden/>
            <w:sz w:val="24"/>
          </w:rPr>
          <w:fldChar w:fldCharType="separate"/>
        </w:r>
        <w:r w:rsidR="007B0314">
          <w:rPr>
            <w:noProof/>
            <w:webHidden/>
            <w:sz w:val="24"/>
          </w:rPr>
          <w:t>56</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94" w:history="1">
        <w:r w:rsidR="00AD73E7" w:rsidRPr="00AD73E7">
          <w:rPr>
            <w:rStyle w:val="Hyperlink"/>
            <w:noProof/>
            <w:color w:val="auto"/>
            <w:sz w:val="24"/>
          </w:rPr>
          <w:t>Table 4.20 Reliability Statistics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_Toc73645794 \h </w:instrText>
        </w:r>
        <w:r w:rsidR="00407A5C" w:rsidRPr="00AD73E7">
          <w:rPr>
            <w:noProof/>
            <w:webHidden/>
            <w:sz w:val="24"/>
          </w:rPr>
        </w:r>
        <w:r w:rsidR="00407A5C" w:rsidRPr="00AD73E7">
          <w:rPr>
            <w:noProof/>
            <w:webHidden/>
            <w:sz w:val="24"/>
          </w:rPr>
          <w:fldChar w:fldCharType="separate"/>
        </w:r>
        <w:r w:rsidR="007B0314">
          <w:rPr>
            <w:noProof/>
            <w:webHidden/>
            <w:sz w:val="24"/>
          </w:rPr>
          <w:t>57</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95" w:history="1">
        <w:r w:rsidR="00AD73E7" w:rsidRPr="00AD73E7">
          <w:rPr>
            <w:rStyle w:val="Hyperlink"/>
            <w:noProof/>
            <w:color w:val="auto"/>
            <w:sz w:val="24"/>
          </w:rPr>
          <w:t>Table 4.21 Item Statistics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_Toc73645795 \h </w:instrText>
        </w:r>
        <w:r w:rsidR="00407A5C" w:rsidRPr="00AD73E7">
          <w:rPr>
            <w:noProof/>
            <w:webHidden/>
            <w:sz w:val="24"/>
          </w:rPr>
        </w:r>
        <w:r w:rsidR="00407A5C" w:rsidRPr="00AD73E7">
          <w:rPr>
            <w:noProof/>
            <w:webHidden/>
            <w:sz w:val="24"/>
          </w:rPr>
          <w:fldChar w:fldCharType="separate"/>
        </w:r>
        <w:r w:rsidR="007B0314">
          <w:rPr>
            <w:noProof/>
            <w:webHidden/>
            <w:sz w:val="24"/>
          </w:rPr>
          <w:t>57</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96" w:history="1">
        <w:r w:rsidR="00AD73E7" w:rsidRPr="00AD73E7">
          <w:rPr>
            <w:rStyle w:val="Hyperlink"/>
            <w:noProof/>
            <w:color w:val="auto"/>
            <w:sz w:val="24"/>
          </w:rPr>
          <w:t>Table 4.22 Inter-Item Correlation Matrix</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_Toc73645796 \h </w:instrText>
        </w:r>
        <w:r w:rsidR="00407A5C" w:rsidRPr="00AD73E7">
          <w:rPr>
            <w:noProof/>
            <w:webHidden/>
            <w:sz w:val="24"/>
          </w:rPr>
        </w:r>
        <w:r w:rsidR="00407A5C" w:rsidRPr="00AD73E7">
          <w:rPr>
            <w:noProof/>
            <w:webHidden/>
            <w:sz w:val="24"/>
          </w:rPr>
          <w:fldChar w:fldCharType="separate"/>
        </w:r>
        <w:r w:rsidR="007B0314">
          <w:rPr>
            <w:noProof/>
            <w:webHidden/>
            <w:sz w:val="24"/>
          </w:rPr>
          <w:t>58</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97" w:history="1">
        <w:r w:rsidR="00AD73E7" w:rsidRPr="00AD73E7">
          <w:rPr>
            <w:rStyle w:val="Hyperlink"/>
            <w:noProof/>
            <w:color w:val="auto"/>
            <w:sz w:val="24"/>
          </w:rPr>
          <w:t>Table 4.23 Item-Total Statistics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_Toc73645797 \h </w:instrText>
        </w:r>
        <w:r w:rsidR="00407A5C" w:rsidRPr="00AD73E7">
          <w:rPr>
            <w:noProof/>
            <w:webHidden/>
            <w:sz w:val="24"/>
          </w:rPr>
        </w:r>
        <w:r w:rsidR="00407A5C" w:rsidRPr="00AD73E7">
          <w:rPr>
            <w:noProof/>
            <w:webHidden/>
            <w:sz w:val="24"/>
          </w:rPr>
          <w:fldChar w:fldCharType="separate"/>
        </w:r>
        <w:r w:rsidR="007B0314">
          <w:rPr>
            <w:noProof/>
            <w:webHidden/>
            <w:sz w:val="24"/>
          </w:rPr>
          <w:t>58</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98" w:history="1">
        <w:r w:rsidR="00AD73E7" w:rsidRPr="00AD73E7">
          <w:rPr>
            <w:rStyle w:val="Hyperlink"/>
            <w:noProof/>
            <w:color w:val="auto"/>
            <w:sz w:val="24"/>
          </w:rPr>
          <w:t>Table 4.24 Scale Statistics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_Toc73645798 \h </w:instrText>
        </w:r>
        <w:r w:rsidR="00407A5C" w:rsidRPr="00AD73E7">
          <w:rPr>
            <w:noProof/>
            <w:webHidden/>
            <w:sz w:val="24"/>
          </w:rPr>
        </w:r>
        <w:r w:rsidR="00407A5C" w:rsidRPr="00AD73E7">
          <w:rPr>
            <w:noProof/>
            <w:webHidden/>
            <w:sz w:val="24"/>
          </w:rPr>
          <w:fldChar w:fldCharType="separate"/>
        </w:r>
        <w:r w:rsidR="007B0314">
          <w:rPr>
            <w:noProof/>
            <w:webHidden/>
            <w:sz w:val="24"/>
          </w:rPr>
          <w:t>58</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799" w:history="1">
        <w:r w:rsidR="00AD73E7" w:rsidRPr="00AD73E7">
          <w:rPr>
            <w:rStyle w:val="Hyperlink"/>
            <w:noProof/>
            <w:color w:val="auto"/>
            <w:sz w:val="24"/>
          </w:rPr>
          <w:t>Table 4.25 Paired Samples Statistics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_Toc73645799 \h </w:instrText>
        </w:r>
        <w:r w:rsidR="00407A5C" w:rsidRPr="00AD73E7">
          <w:rPr>
            <w:noProof/>
            <w:webHidden/>
            <w:sz w:val="24"/>
          </w:rPr>
        </w:r>
        <w:r w:rsidR="00407A5C" w:rsidRPr="00AD73E7">
          <w:rPr>
            <w:noProof/>
            <w:webHidden/>
            <w:sz w:val="24"/>
          </w:rPr>
          <w:fldChar w:fldCharType="separate"/>
        </w:r>
        <w:r w:rsidR="007B0314">
          <w:rPr>
            <w:noProof/>
            <w:webHidden/>
            <w:sz w:val="24"/>
          </w:rPr>
          <w:t>59</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00" w:history="1">
        <w:r w:rsidR="00AD73E7" w:rsidRPr="00AD73E7">
          <w:rPr>
            <w:rStyle w:val="Hyperlink"/>
            <w:noProof/>
            <w:color w:val="auto"/>
            <w:sz w:val="24"/>
          </w:rPr>
          <w:t>Table 4.26 Paried Samples Correlations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_Toc73645800 \h </w:instrText>
        </w:r>
        <w:r w:rsidR="00407A5C" w:rsidRPr="00AD73E7">
          <w:rPr>
            <w:noProof/>
            <w:webHidden/>
            <w:sz w:val="24"/>
          </w:rPr>
        </w:r>
        <w:r w:rsidR="00407A5C" w:rsidRPr="00AD73E7">
          <w:rPr>
            <w:noProof/>
            <w:webHidden/>
            <w:sz w:val="24"/>
          </w:rPr>
          <w:fldChar w:fldCharType="separate"/>
        </w:r>
        <w:r w:rsidR="007B0314">
          <w:rPr>
            <w:noProof/>
            <w:webHidden/>
            <w:sz w:val="24"/>
          </w:rPr>
          <w:t>59</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01" w:history="1">
        <w:r w:rsidR="00AD73E7" w:rsidRPr="00AD73E7">
          <w:rPr>
            <w:rStyle w:val="Hyperlink"/>
            <w:noProof/>
            <w:color w:val="auto"/>
            <w:sz w:val="24"/>
          </w:rPr>
          <w:t>Table 4.27 Paried Samples Test</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_Toc73645801 \h </w:instrText>
        </w:r>
        <w:r w:rsidR="00407A5C" w:rsidRPr="00AD73E7">
          <w:rPr>
            <w:noProof/>
            <w:webHidden/>
            <w:sz w:val="24"/>
          </w:rPr>
        </w:r>
        <w:r w:rsidR="00407A5C" w:rsidRPr="00AD73E7">
          <w:rPr>
            <w:noProof/>
            <w:webHidden/>
            <w:sz w:val="24"/>
          </w:rPr>
          <w:fldChar w:fldCharType="separate"/>
        </w:r>
        <w:r w:rsidR="007B0314">
          <w:rPr>
            <w:noProof/>
            <w:webHidden/>
            <w:sz w:val="24"/>
          </w:rPr>
          <w:t>59</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02" w:history="1">
        <w:r w:rsidR="00AD73E7" w:rsidRPr="00AD73E7">
          <w:rPr>
            <w:rStyle w:val="Hyperlink"/>
            <w:noProof/>
            <w:color w:val="auto"/>
            <w:sz w:val="24"/>
          </w:rPr>
          <w:t>Table 4.28 Reliability Statistics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_Toc73645802 \h </w:instrText>
        </w:r>
        <w:r w:rsidR="00407A5C" w:rsidRPr="00AD73E7">
          <w:rPr>
            <w:noProof/>
            <w:webHidden/>
            <w:sz w:val="24"/>
          </w:rPr>
        </w:r>
        <w:r w:rsidR="00407A5C" w:rsidRPr="00AD73E7">
          <w:rPr>
            <w:noProof/>
            <w:webHidden/>
            <w:sz w:val="24"/>
          </w:rPr>
          <w:fldChar w:fldCharType="separate"/>
        </w:r>
        <w:r w:rsidR="007B0314">
          <w:rPr>
            <w:noProof/>
            <w:webHidden/>
            <w:sz w:val="24"/>
          </w:rPr>
          <w:t>60</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03" w:history="1">
        <w:r w:rsidR="00AD73E7" w:rsidRPr="00AD73E7">
          <w:rPr>
            <w:rStyle w:val="Hyperlink"/>
            <w:noProof/>
            <w:color w:val="auto"/>
            <w:sz w:val="24"/>
          </w:rPr>
          <w:t>Table 4.29 Item Statistics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_Toc73645803 \h </w:instrText>
        </w:r>
        <w:r w:rsidR="00407A5C" w:rsidRPr="00AD73E7">
          <w:rPr>
            <w:noProof/>
            <w:webHidden/>
            <w:sz w:val="24"/>
          </w:rPr>
        </w:r>
        <w:r w:rsidR="00407A5C" w:rsidRPr="00AD73E7">
          <w:rPr>
            <w:noProof/>
            <w:webHidden/>
            <w:sz w:val="24"/>
          </w:rPr>
          <w:fldChar w:fldCharType="separate"/>
        </w:r>
        <w:r w:rsidR="007B0314">
          <w:rPr>
            <w:noProof/>
            <w:webHidden/>
            <w:sz w:val="24"/>
          </w:rPr>
          <w:t>60</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04" w:history="1">
        <w:r w:rsidR="00AD73E7" w:rsidRPr="00AD73E7">
          <w:rPr>
            <w:rStyle w:val="Hyperlink"/>
            <w:noProof/>
            <w:color w:val="auto"/>
            <w:sz w:val="24"/>
          </w:rPr>
          <w:t>Table 4.30 Inter-Item Correlation Matrix</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_Toc73645804 \h </w:instrText>
        </w:r>
        <w:r w:rsidR="00407A5C" w:rsidRPr="00AD73E7">
          <w:rPr>
            <w:noProof/>
            <w:webHidden/>
            <w:sz w:val="24"/>
          </w:rPr>
        </w:r>
        <w:r w:rsidR="00407A5C" w:rsidRPr="00AD73E7">
          <w:rPr>
            <w:noProof/>
            <w:webHidden/>
            <w:sz w:val="24"/>
          </w:rPr>
          <w:fldChar w:fldCharType="separate"/>
        </w:r>
        <w:r w:rsidR="007B0314">
          <w:rPr>
            <w:noProof/>
            <w:webHidden/>
            <w:sz w:val="24"/>
          </w:rPr>
          <w:t>60</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05" w:history="1">
        <w:r w:rsidR="00AD73E7" w:rsidRPr="00AD73E7">
          <w:rPr>
            <w:rStyle w:val="Hyperlink"/>
            <w:noProof/>
            <w:color w:val="auto"/>
            <w:sz w:val="24"/>
          </w:rPr>
          <w:t>Table 4.31 Item-Total Statistics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_Toc73645805 \h </w:instrText>
        </w:r>
        <w:r w:rsidR="00407A5C" w:rsidRPr="00AD73E7">
          <w:rPr>
            <w:noProof/>
            <w:webHidden/>
            <w:sz w:val="24"/>
          </w:rPr>
        </w:r>
        <w:r w:rsidR="00407A5C" w:rsidRPr="00AD73E7">
          <w:rPr>
            <w:noProof/>
            <w:webHidden/>
            <w:sz w:val="24"/>
          </w:rPr>
          <w:fldChar w:fldCharType="separate"/>
        </w:r>
        <w:r w:rsidR="007B0314">
          <w:rPr>
            <w:noProof/>
            <w:webHidden/>
            <w:sz w:val="24"/>
          </w:rPr>
          <w:t>61</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06" w:history="1">
        <w:r w:rsidR="00AD73E7" w:rsidRPr="00AD73E7">
          <w:rPr>
            <w:rStyle w:val="Hyperlink"/>
            <w:noProof/>
            <w:color w:val="auto"/>
            <w:sz w:val="24"/>
          </w:rPr>
          <w:t>Table 4.32 Scale Statistics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_Toc73645806 \h </w:instrText>
        </w:r>
        <w:r w:rsidR="00407A5C" w:rsidRPr="00AD73E7">
          <w:rPr>
            <w:noProof/>
            <w:webHidden/>
            <w:sz w:val="24"/>
          </w:rPr>
        </w:r>
        <w:r w:rsidR="00407A5C" w:rsidRPr="00AD73E7">
          <w:rPr>
            <w:noProof/>
            <w:webHidden/>
            <w:sz w:val="24"/>
          </w:rPr>
          <w:fldChar w:fldCharType="separate"/>
        </w:r>
        <w:r w:rsidR="007B0314">
          <w:rPr>
            <w:noProof/>
            <w:webHidden/>
            <w:sz w:val="24"/>
          </w:rPr>
          <w:t>61</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07" w:history="1">
        <w:r w:rsidR="00AD73E7" w:rsidRPr="00AD73E7">
          <w:rPr>
            <w:rStyle w:val="Hyperlink"/>
            <w:noProof/>
            <w:color w:val="auto"/>
            <w:sz w:val="24"/>
          </w:rPr>
          <w:t>Table 4.33 Paired Samples Statistics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_Toc73645807 \h </w:instrText>
        </w:r>
        <w:r w:rsidR="00407A5C" w:rsidRPr="00AD73E7">
          <w:rPr>
            <w:noProof/>
            <w:webHidden/>
            <w:sz w:val="24"/>
          </w:rPr>
        </w:r>
        <w:r w:rsidR="00407A5C" w:rsidRPr="00AD73E7">
          <w:rPr>
            <w:noProof/>
            <w:webHidden/>
            <w:sz w:val="24"/>
          </w:rPr>
          <w:fldChar w:fldCharType="separate"/>
        </w:r>
        <w:r w:rsidR="007B0314">
          <w:rPr>
            <w:noProof/>
            <w:webHidden/>
            <w:sz w:val="24"/>
          </w:rPr>
          <w:t>61</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08" w:history="1">
        <w:r w:rsidR="00AD73E7" w:rsidRPr="00AD73E7">
          <w:rPr>
            <w:rStyle w:val="Hyperlink"/>
            <w:noProof/>
            <w:color w:val="auto"/>
            <w:sz w:val="24"/>
          </w:rPr>
          <w:t>Table 4.34 Paried Samples Correlations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_Toc73645808 \h </w:instrText>
        </w:r>
        <w:r w:rsidR="00407A5C" w:rsidRPr="00AD73E7">
          <w:rPr>
            <w:noProof/>
            <w:webHidden/>
            <w:sz w:val="24"/>
          </w:rPr>
        </w:r>
        <w:r w:rsidR="00407A5C" w:rsidRPr="00AD73E7">
          <w:rPr>
            <w:noProof/>
            <w:webHidden/>
            <w:sz w:val="24"/>
          </w:rPr>
          <w:fldChar w:fldCharType="separate"/>
        </w:r>
        <w:r w:rsidR="007B0314">
          <w:rPr>
            <w:noProof/>
            <w:webHidden/>
            <w:sz w:val="24"/>
          </w:rPr>
          <w:t>61</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09" w:history="1">
        <w:r w:rsidR="00AD73E7" w:rsidRPr="00AD73E7">
          <w:rPr>
            <w:rStyle w:val="Hyperlink"/>
            <w:noProof/>
            <w:color w:val="auto"/>
            <w:sz w:val="24"/>
          </w:rPr>
          <w:t>Table 4.35 Paried Samples Test</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_Toc73645809 \h </w:instrText>
        </w:r>
        <w:r w:rsidR="00407A5C" w:rsidRPr="00AD73E7">
          <w:rPr>
            <w:noProof/>
            <w:webHidden/>
            <w:sz w:val="24"/>
          </w:rPr>
        </w:r>
        <w:r w:rsidR="00407A5C" w:rsidRPr="00AD73E7">
          <w:rPr>
            <w:noProof/>
            <w:webHidden/>
            <w:sz w:val="24"/>
          </w:rPr>
          <w:fldChar w:fldCharType="separate"/>
        </w:r>
        <w:r w:rsidR="007B0314">
          <w:rPr>
            <w:noProof/>
            <w:webHidden/>
            <w:sz w:val="24"/>
          </w:rPr>
          <w:t>62</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10" w:history="1">
        <w:r w:rsidR="00AD73E7" w:rsidRPr="00AD73E7">
          <w:rPr>
            <w:rStyle w:val="Hyperlink"/>
            <w:noProof/>
            <w:color w:val="auto"/>
            <w:sz w:val="24"/>
          </w:rPr>
          <w:t>Table 4.36 Reliability Statistics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_Toc73645810 \h </w:instrText>
        </w:r>
        <w:r w:rsidR="00407A5C" w:rsidRPr="00AD73E7">
          <w:rPr>
            <w:noProof/>
            <w:webHidden/>
            <w:sz w:val="24"/>
          </w:rPr>
        </w:r>
        <w:r w:rsidR="00407A5C" w:rsidRPr="00AD73E7">
          <w:rPr>
            <w:noProof/>
            <w:webHidden/>
            <w:sz w:val="24"/>
          </w:rPr>
          <w:fldChar w:fldCharType="separate"/>
        </w:r>
        <w:r w:rsidR="007B0314">
          <w:rPr>
            <w:noProof/>
            <w:webHidden/>
            <w:sz w:val="24"/>
          </w:rPr>
          <w:t>62</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11" w:history="1">
        <w:r w:rsidR="00AD73E7" w:rsidRPr="00AD73E7">
          <w:rPr>
            <w:rStyle w:val="Hyperlink"/>
            <w:noProof/>
            <w:color w:val="auto"/>
            <w:sz w:val="24"/>
          </w:rPr>
          <w:t>Table 4.37 Inter-Item Correlation Matrix</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_Toc73645811 \h </w:instrText>
        </w:r>
        <w:r w:rsidR="00407A5C" w:rsidRPr="00AD73E7">
          <w:rPr>
            <w:noProof/>
            <w:webHidden/>
            <w:sz w:val="24"/>
          </w:rPr>
        </w:r>
        <w:r w:rsidR="00407A5C" w:rsidRPr="00AD73E7">
          <w:rPr>
            <w:noProof/>
            <w:webHidden/>
            <w:sz w:val="24"/>
          </w:rPr>
          <w:fldChar w:fldCharType="separate"/>
        </w:r>
        <w:r w:rsidR="007B0314">
          <w:rPr>
            <w:noProof/>
            <w:webHidden/>
            <w:sz w:val="24"/>
          </w:rPr>
          <w:t>63</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12" w:history="1">
        <w:r w:rsidR="00AD73E7" w:rsidRPr="00AD73E7">
          <w:rPr>
            <w:rStyle w:val="Hyperlink"/>
            <w:noProof/>
            <w:color w:val="auto"/>
            <w:sz w:val="24"/>
          </w:rPr>
          <w:t>Table 4.38 Item-Total Statistics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_Toc73645812 \h </w:instrText>
        </w:r>
        <w:r w:rsidR="00407A5C" w:rsidRPr="00AD73E7">
          <w:rPr>
            <w:noProof/>
            <w:webHidden/>
            <w:sz w:val="24"/>
          </w:rPr>
        </w:r>
        <w:r w:rsidR="00407A5C" w:rsidRPr="00AD73E7">
          <w:rPr>
            <w:noProof/>
            <w:webHidden/>
            <w:sz w:val="24"/>
          </w:rPr>
          <w:fldChar w:fldCharType="separate"/>
        </w:r>
        <w:r w:rsidR="007B0314">
          <w:rPr>
            <w:noProof/>
            <w:webHidden/>
            <w:sz w:val="24"/>
          </w:rPr>
          <w:t>63</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13" w:history="1">
        <w:r w:rsidR="00AD73E7" w:rsidRPr="00AD73E7">
          <w:rPr>
            <w:rStyle w:val="Hyperlink"/>
            <w:noProof/>
            <w:color w:val="auto"/>
            <w:sz w:val="24"/>
          </w:rPr>
          <w:t>Table 4.39 Scale Statistics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_Toc73645813 \h </w:instrText>
        </w:r>
        <w:r w:rsidR="00407A5C" w:rsidRPr="00AD73E7">
          <w:rPr>
            <w:noProof/>
            <w:webHidden/>
            <w:sz w:val="24"/>
          </w:rPr>
        </w:r>
        <w:r w:rsidR="00407A5C" w:rsidRPr="00AD73E7">
          <w:rPr>
            <w:noProof/>
            <w:webHidden/>
            <w:sz w:val="24"/>
          </w:rPr>
          <w:fldChar w:fldCharType="separate"/>
        </w:r>
        <w:r w:rsidR="007B0314">
          <w:rPr>
            <w:noProof/>
            <w:webHidden/>
            <w:sz w:val="24"/>
          </w:rPr>
          <w:t>63</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14" w:history="1">
        <w:r w:rsidR="00AD73E7" w:rsidRPr="00AD73E7">
          <w:rPr>
            <w:rStyle w:val="Hyperlink"/>
            <w:noProof/>
            <w:color w:val="auto"/>
            <w:sz w:val="24"/>
          </w:rPr>
          <w:t>Table 4.40 Descriptive Statistics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_Toc73645814 \h </w:instrText>
        </w:r>
        <w:r w:rsidR="00407A5C" w:rsidRPr="00AD73E7">
          <w:rPr>
            <w:noProof/>
            <w:webHidden/>
            <w:sz w:val="24"/>
          </w:rPr>
        </w:r>
        <w:r w:rsidR="00407A5C" w:rsidRPr="00AD73E7">
          <w:rPr>
            <w:noProof/>
            <w:webHidden/>
            <w:sz w:val="24"/>
          </w:rPr>
          <w:fldChar w:fldCharType="separate"/>
        </w:r>
        <w:r w:rsidR="007B0314">
          <w:rPr>
            <w:noProof/>
            <w:webHidden/>
            <w:sz w:val="24"/>
          </w:rPr>
          <w:t>64</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15" w:history="1">
        <w:r w:rsidR="00AD73E7" w:rsidRPr="00AD73E7">
          <w:rPr>
            <w:rStyle w:val="Hyperlink"/>
            <w:noProof/>
            <w:color w:val="auto"/>
            <w:sz w:val="24"/>
          </w:rPr>
          <w:t>Table 4.41 Correlations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_Toc73645815 \h </w:instrText>
        </w:r>
        <w:r w:rsidR="00407A5C" w:rsidRPr="00AD73E7">
          <w:rPr>
            <w:noProof/>
            <w:webHidden/>
            <w:sz w:val="24"/>
          </w:rPr>
        </w:r>
        <w:r w:rsidR="00407A5C" w:rsidRPr="00AD73E7">
          <w:rPr>
            <w:noProof/>
            <w:webHidden/>
            <w:sz w:val="24"/>
          </w:rPr>
          <w:fldChar w:fldCharType="separate"/>
        </w:r>
        <w:r w:rsidR="007B0314">
          <w:rPr>
            <w:noProof/>
            <w:webHidden/>
            <w:sz w:val="24"/>
          </w:rPr>
          <w:t>64</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16" w:history="1">
        <w:r w:rsidR="00AD73E7" w:rsidRPr="00AD73E7">
          <w:rPr>
            <w:rStyle w:val="Hyperlink"/>
            <w:noProof/>
            <w:color w:val="auto"/>
            <w:sz w:val="24"/>
          </w:rPr>
          <w:t>Table 4.42 Model Summary</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_Toc73645816 \h </w:instrText>
        </w:r>
        <w:r w:rsidR="00407A5C" w:rsidRPr="00AD73E7">
          <w:rPr>
            <w:noProof/>
            <w:webHidden/>
            <w:sz w:val="24"/>
          </w:rPr>
        </w:r>
        <w:r w:rsidR="00407A5C" w:rsidRPr="00AD73E7">
          <w:rPr>
            <w:noProof/>
            <w:webHidden/>
            <w:sz w:val="24"/>
          </w:rPr>
          <w:fldChar w:fldCharType="separate"/>
        </w:r>
        <w:r w:rsidR="007B0314">
          <w:rPr>
            <w:noProof/>
            <w:webHidden/>
            <w:sz w:val="24"/>
          </w:rPr>
          <w:t>65</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17" w:history="1">
        <w:r w:rsidR="00AD73E7" w:rsidRPr="00AD73E7">
          <w:rPr>
            <w:rStyle w:val="Hyperlink"/>
            <w:noProof/>
            <w:color w:val="auto"/>
            <w:sz w:val="24"/>
          </w:rPr>
          <w:t>Table 4.43 Anova</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_Toc73645817 \h </w:instrText>
        </w:r>
        <w:r w:rsidR="00407A5C" w:rsidRPr="00AD73E7">
          <w:rPr>
            <w:noProof/>
            <w:webHidden/>
            <w:sz w:val="24"/>
          </w:rPr>
        </w:r>
        <w:r w:rsidR="00407A5C" w:rsidRPr="00AD73E7">
          <w:rPr>
            <w:noProof/>
            <w:webHidden/>
            <w:sz w:val="24"/>
          </w:rPr>
          <w:fldChar w:fldCharType="separate"/>
        </w:r>
        <w:r w:rsidR="007B0314">
          <w:rPr>
            <w:noProof/>
            <w:webHidden/>
            <w:sz w:val="24"/>
          </w:rPr>
          <w:t>65</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18" w:history="1">
        <w:r w:rsidR="00AD73E7" w:rsidRPr="00AD73E7">
          <w:rPr>
            <w:rStyle w:val="Hyperlink"/>
            <w:noProof/>
            <w:color w:val="auto"/>
            <w:sz w:val="24"/>
          </w:rPr>
          <w:t>Table 4.44 Coefficients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_Toc73645818 \h </w:instrText>
        </w:r>
        <w:r w:rsidR="00407A5C" w:rsidRPr="00AD73E7">
          <w:rPr>
            <w:noProof/>
            <w:webHidden/>
            <w:sz w:val="24"/>
          </w:rPr>
        </w:r>
        <w:r w:rsidR="00407A5C" w:rsidRPr="00AD73E7">
          <w:rPr>
            <w:noProof/>
            <w:webHidden/>
            <w:sz w:val="24"/>
          </w:rPr>
          <w:fldChar w:fldCharType="separate"/>
        </w:r>
        <w:r w:rsidR="007B0314">
          <w:rPr>
            <w:noProof/>
            <w:webHidden/>
            <w:sz w:val="24"/>
          </w:rPr>
          <w:t>65</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19" w:history="1">
        <w:r w:rsidR="00AD73E7" w:rsidRPr="00AD73E7">
          <w:rPr>
            <w:rStyle w:val="Hyperlink"/>
            <w:noProof/>
            <w:color w:val="auto"/>
            <w:sz w:val="24"/>
          </w:rPr>
          <w:t>Table 4.45 Cross Tabulation</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_Toc73645819 \h </w:instrText>
        </w:r>
        <w:r w:rsidR="00407A5C" w:rsidRPr="00AD73E7">
          <w:rPr>
            <w:noProof/>
            <w:webHidden/>
            <w:sz w:val="24"/>
          </w:rPr>
        </w:r>
        <w:r w:rsidR="00407A5C" w:rsidRPr="00AD73E7">
          <w:rPr>
            <w:noProof/>
            <w:webHidden/>
            <w:sz w:val="24"/>
          </w:rPr>
          <w:fldChar w:fldCharType="separate"/>
        </w:r>
        <w:r w:rsidR="007B0314">
          <w:rPr>
            <w:noProof/>
            <w:webHidden/>
            <w:sz w:val="24"/>
          </w:rPr>
          <w:t>66</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20" w:history="1">
        <w:r w:rsidR="00AD73E7" w:rsidRPr="00AD73E7">
          <w:rPr>
            <w:rStyle w:val="Hyperlink"/>
            <w:noProof/>
            <w:color w:val="auto"/>
            <w:sz w:val="24"/>
          </w:rPr>
          <w:t>Table 4.46 Chi-Square Tests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_Toc73645820 \h </w:instrText>
        </w:r>
        <w:r w:rsidR="00407A5C" w:rsidRPr="00AD73E7">
          <w:rPr>
            <w:noProof/>
            <w:webHidden/>
            <w:sz w:val="24"/>
          </w:rPr>
        </w:r>
        <w:r w:rsidR="00407A5C" w:rsidRPr="00AD73E7">
          <w:rPr>
            <w:noProof/>
            <w:webHidden/>
            <w:sz w:val="24"/>
          </w:rPr>
          <w:fldChar w:fldCharType="separate"/>
        </w:r>
        <w:r w:rsidR="007B0314">
          <w:rPr>
            <w:noProof/>
            <w:webHidden/>
            <w:sz w:val="24"/>
          </w:rPr>
          <w:t>67</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21" w:history="1">
        <w:r w:rsidR="00AD73E7" w:rsidRPr="00AD73E7">
          <w:rPr>
            <w:rStyle w:val="Hyperlink"/>
            <w:noProof/>
            <w:color w:val="auto"/>
            <w:sz w:val="24"/>
          </w:rPr>
          <w:t>Table 4.47 Cross Tabulation</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_Toc73645821 \h </w:instrText>
        </w:r>
        <w:r w:rsidR="00407A5C" w:rsidRPr="00AD73E7">
          <w:rPr>
            <w:noProof/>
            <w:webHidden/>
            <w:sz w:val="24"/>
          </w:rPr>
        </w:r>
        <w:r w:rsidR="00407A5C" w:rsidRPr="00AD73E7">
          <w:rPr>
            <w:noProof/>
            <w:webHidden/>
            <w:sz w:val="24"/>
          </w:rPr>
          <w:fldChar w:fldCharType="separate"/>
        </w:r>
        <w:r w:rsidR="007B0314">
          <w:rPr>
            <w:noProof/>
            <w:webHidden/>
            <w:sz w:val="24"/>
          </w:rPr>
          <w:t>67</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22" w:history="1">
        <w:r w:rsidR="00AD73E7" w:rsidRPr="00AD73E7">
          <w:rPr>
            <w:rStyle w:val="Hyperlink"/>
            <w:noProof/>
            <w:color w:val="auto"/>
            <w:sz w:val="24"/>
          </w:rPr>
          <w:t>Table 4.48 Chi-Square Tests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_Toc73645822 \h </w:instrText>
        </w:r>
        <w:r w:rsidR="00407A5C" w:rsidRPr="00AD73E7">
          <w:rPr>
            <w:noProof/>
            <w:webHidden/>
            <w:sz w:val="24"/>
          </w:rPr>
        </w:r>
        <w:r w:rsidR="00407A5C" w:rsidRPr="00AD73E7">
          <w:rPr>
            <w:noProof/>
            <w:webHidden/>
            <w:sz w:val="24"/>
          </w:rPr>
          <w:fldChar w:fldCharType="separate"/>
        </w:r>
        <w:r w:rsidR="007B0314">
          <w:rPr>
            <w:noProof/>
            <w:webHidden/>
            <w:sz w:val="24"/>
          </w:rPr>
          <w:t>68</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23" w:history="1">
        <w:r w:rsidR="00AD73E7" w:rsidRPr="00AD73E7">
          <w:rPr>
            <w:rStyle w:val="Hyperlink"/>
            <w:noProof/>
            <w:color w:val="auto"/>
            <w:sz w:val="24"/>
          </w:rPr>
          <w:t>Table 4.49 Cross Tabulation</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_Toc73645823 \h </w:instrText>
        </w:r>
        <w:r w:rsidR="00407A5C" w:rsidRPr="00AD73E7">
          <w:rPr>
            <w:noProof/>
            <w:webHidden/>
            <w:sz w:val="24"/>
          </w:rPr>
        </w:r>
        <w:r w:rsidR="00407A5C" w:rsidRPr="00AD73E7">
          <w:rPr>
            <w:noProof/>
            <w:webHidden/>
            <w:sz w:val="24"/>
          </w:rPr>
          <w:fldChar w:fldCharType="separate"/>
        </w:r>
        <w:r w:rsidR="007B0314">
          <w:rPr>
            <w:noProof/>
            <w:webHidden/>
            <w:sz w:val="24"/>
          </w:rPr>
          <w:t>68</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24" w:history="1">
        <w:r w:rsidR="00AD73E7" w:rsidRPr="00AD73E7">
          <w:rPr>
            <w:rStyle w:val="Hyperlink"/>
            <w:noProof/>
            <w:color w:val="auto"/>
            <w:sz w:val="24"/>
          </w:rPr>
          <w:t>Table 4.50 Chi-Square Tests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_Toc73645824 \h </w:instrText>
        </w:r>
        <w:r w:rsidR="00407A5C" w:rsidRPr="00AD73E7">
          <w:rPr>
            <w:noProof/>
            <w:webHidden/>
            <w:sz w:val="24"/>
          </w:rPr>
        </w:r>
        <w:r w:rsidR="00407A5C" w:rsidRPr="00AD73E7">
          <w:rPr>
            <w:noProof/>
            <w:webHidden/>
            <w:sz w:val="24"/>
          </w:rPr>
          <w:fldChar w:fldCharType="separate"/>
        </w:r>
        <w:r w:rsidR="007B0314">
          <w:rPr>
            <w:noProof/>
            <w:webHidden/>
            <w:sz w:val="24"/>
          </w:rPr>
          <w:t>69</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25" w:history="1">
        <w:r w:rsidR="00AD73E7" w:rsidRPr="00AD73E7">
          <w:rPr>
            <w:rStyle w:val="Hyperlink"/>
            <w:noProof/>
            <w:color w:val="auto"/>
            <w:sz w:val="24"/>
          </w:rPr>
          <w:t>Table 4.51 Cross Tabulation</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_Toc73645825 \h </w:instrText>
        </w:r>
        <w:r w:rsidR="00407A5C" w:rsidRPr="00AD73E7">
          <w:rPr>
            <w:noProof/>
            <w:webHidden/>
            <w:sz w:val="24"/>
          </w:rPr>
        </w:r>
        <w:r w:rsidR="00407A5C" w:rsidRPr="00AD73E7">
          <w:rPr>
            <w:noProof/>
            <w:webHidden/>
            <w:sz w:val="24"/>
          </w:rPr>
          <w:fldChar w:fldCharType="separate"/>
        </w:r>
        <w:r w:rsidR="007B0314">
          <w:rPr>
            <w:noProof/>
            <w:webHidden/>
            <w:sz w:val="24"/>
          </w:rPr>
          <w:t>69</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26" w:history="1">
        <w:r w:rsidR="00AD73E7" w:rsidRPr="00AD73E7">
          <w:rPr>
            <w:rStyle w:val="Hyperlink"/>
            <w:noProof/>
            <w:color w:val="auto"/>
            <w:sz w:val="24"/>
          </w:rPr>
          <w:t>Table 4.52 Chi-Square Tests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_Toc73645826 \h </w:instrText>
        </w:r>
        <w:r w:rsidR="00407A5C" w:rsidRPr="00AD73E7">
          <w:rPr>
            <w:noProof/>
            <w:webHidden/>
            <w:sz w:val="24"/>
          </w:rPr>
        </w:r>
        <w:r w:rsidR="00407A5C" w:rsidRPr="00AD73E7">
          <w:rPr>
            <w:noProof/>
            <w:webHidden/>
            <w:sz w:val="24"/>
          </w:rPr>
          <w:fldChar w:fldCharType="separate"/>
        </w:r>
        <w:r w:rsidR="007B0314">
          <w:rPr>
            <w:noProof/>
            <w:webHidden/>
            <w:sz w:val="24"/>
          </w:rPr>
          <w:t>70</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27" w:history="1">
        <w:r w:rsidR="00AD73E7" w:rsidRPr="00AD73E7">
          <w:rPr>
            <w:rStyle w:val="Hyperlink"/>
            <w:noProof/>
            <w:color w:val="auto"/>
            <w:sz w:val="24"/>
          </w:rPr>
          <w:t>Table 4.53 Cross Tabulation</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_Toc73645827 \h </w:instrText>
        </w:r>
        <w:r w:rsidR="00407A5C" w:rsidRPr="00AD73E7">
          <w:rPr>
            <w:noProof/>
            <w:webHidden/>
            <w:sz w:val="24"/>
          </w:rPr>
        </w:r>
        <w:r w:rsidR="00407A5C" w:rsidRPr="00AD73E7">
          <w:rPr>
            <w:noProof/>
            <w:webHidden/>
            <w:sz w:val="24"/>
          </w:rPr>
          <w:fldChar w:fldCharType="separate"/>
        </w:r>
        <w:r w:rsidR="007B0314">
          <w:rPr>
            <w:noProof/>
            <w:webHidden/>
            <w:sz w:val="24"/>
          </w:rPr>
          <w:t>70</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28" w:history="1">
        <w:r w:rsidR="00AD73E7" w:rsidRPr="00AD73E7">
          <w:rPr>
            <w:rStyle w:val="Hyperlink"/>
            <w:noProof/>
            <w:color w:val="auto"/>
            <w:sz w:val="24"/>
          </w:rPr>
          <w:t>Table 4.54 Chi-Square Tests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_Toc73645828 \h </w:instrText>
        </w:r>
        <w:r w:rsidR="00407A5C" w:rsidRPr="00AD73E7">
          <w:rPr>
            <w:noProof/>
            <w:webHidden/>
            <w:sz w:val="24"/>
          </w:rPr>
        </w:r>
        <w:r w:rsidR="00407A5C" w:rsidRPr="00AD73E7">
          <w:rPr>
            <w:noProof/>
            <w:webHidden/>
            <w:sz w:val="24"/>
          </w:rPr>
          <w:fldChar w:fldCharType="separate"/>
        </w:r>
        <w:r w:rsidR="007B0314">
          <w:rPr>
            <w:noProof/>
            <w:webHidden/>
            <w:sz w:val="24"/>
          </w:rPr>
          <w:t>71</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29" w:history="1">
        <w:r w:rsidR="00AD73E7" w:rsidRPr="00AD73E7">
          <w:rPr>
            <w:rStyle w:val="Hyperlink"/>
            <w:noProof/>
            <w:color w:val="auto"/>
            <w:sz w:val="24"/>
          </w:rPr>
          <w:t>Table 4.55 Cross Tabulation</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_Toc73645829 \h </w:instrText>
        </w:r>
        <w:r w:rsidR="00407A5C" w:rsidRPr="00AD73E7">
          <w:rPr>
            <w:noProof/>
            <w:webHidden/>
            <w:sz w:val="24"/>
          </w:rPr>
        </w:r>
        <w:r w:rsidR="00407A5C" w:rsidRPr="00AD73E7">
          <w:rPr>
            <w:noProof/>
            <w:webHidden/>
            <w:sz w:val="24"/>
          </w:rPr>
          <w:fldChar w:fldCharType="separate"/>
        </w:r>
        <w:r w:rsidR="007B0314">
          <w:rPr>
            <w:noProof/>
            <w:webHidden/>
            <w:sz w:val="24"/>
          </w:rPr>
          <w:t>71</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30" w:history="1">
        <w:r w:rsidR="00AD73E7" w:rsidRPr="00AD73E7">
          <w:rPr>
            <w:rStyle w:val="Hyperlink"/>
            <w:noProof/>
            <w:color w:val="auto"/>
            <w:sz w:val="24"/>
          </w:rPr>
          <w:t>Table 4.56 Chi-Square Tests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_Toc73645830 \h </w:instrText>
        </w:r>
        <w:r w:rsidR="00407A5C" w:rsidRPr="00AD73E7">
          <w:rPr>
            <w:noProof/>
            <w:webHidden/>
            <w:sz w:val="24"/>
          </w:rPr>
        </w:r>
        <w:r w:rsidR="00407A5C" w:rsidRPr="00AD73E7">
          <w:rPr>
            <w:noProof/>
            <w:webHidden/>
            <w:sz w:val="24"/>
          </w:rPr>
          <w:fldChar w:fldCharType="separate"/>
        </w:r>
        <w:r w:rsidR="007B0314">
          <w:rPr>
            <w:noProof/>
            <w:webHidden/>
            <w:sz w:val="24"/>
          </w:rPr>
          <w:t>72</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31" w:history="1">
        <w:r w:rsidR="00AD73E7" w:rsidRPr="00AD73E7">
          <w:rPr>
            <w:rStyle w:val="Hyperlink"/>
            <w:noProof/>
            <w:color w:val="auto"/>
            <w:sz w:val="24"/>
          </w:rPr>
          <w:t>Table 4.57 One Sample Statistics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_Toc73645831 \h </w:instrText>
        </w:r>
        <w:r w:rsidR="00407A5C" w:rsidRPr="00AD73E7">
          <w:rPr>
            <w:noProof/>
            <w:webHidden/>
            <w:sz w:val="24"/>
          </w:rPr>
        </w:r>
        <w:r w:rsidR="00407A5C" w:rsidRPr="00AD73E7">
          <w:rPr>
            <w:noProof/>
            <w:webHidden/>
            <w:sz w:val="24"/>
          </w:rPr>
          <w:fldChar w:fldCharType="separate"/>
        </w:r>
        <w:r w:rsidR="007B0314">
          <w:rPr>
            <w:noProof/>
            <w:webHidden/>
            <w:sz w:val="24"/>
          </w:rPr>
          <w:t>72</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32" w:history="1">
        <w:r w:rsidR="00AD73E7" w:rsidRPr="00AD73E7">
          <w:rPr>
            <w:rStyle w:val="Hyperlink"/>
            <w:noProof/>
            <w:color w:val="auto"/>
            <w:sz w:val="24"/>
          </w:rPr>
          <w:t>Table 4.58 One-Sample Test</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_Toc73645832 \h </w:instrText>
        </w:r>
        <w:r w:rsidR="00407A5C" w:rsidRPr="00AD73E7">
          <w:rPr>
            <w:noProof/>
            <w:webHidden/>
            <w:sz w:val="24"/>
          </w:rPr>
        </w:r>
        <w:r w:rsidR="00407A5C" w:rsidRPr="00AD73E7">
          <w:rPr>
            <w:noProof/>
            <w:webHidden/>
            <w:sz w:val="24"/>
          </w:rPr>
          <w:fldChar w:fldCharType="separate"/>
        </w:r>
        <w:r w:rsidR="007B0314">
          <w:rPr>
            <w:noProof/>
            <w:webHidden/>
            <w:sz w:val="24"/>
          </w:rPr>
          <w:t>73</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33" w:history="1">
        <w:r w:rsidR="00AD73E7" w:rsidRPr="00AD73E7">
          <w:rPr>
            <w:rStyle w:val="Hyperlink"/>
            <w:noProof/>
            <w:color w:val="auto"/>
            <w:sz w:val="24"/>
          </w:rPr>
          <w:t>Table 4.59 Descriptive</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_Toc73645833 \h </w:instrText>
        </w:r>
        <w:r w:rsidR="00407A5C" w:rsidRPr="00AD73E7">
          <w:rPr>
            <w:noProof/>
            <w:webHidden/>
            <w:sz w:val="24"/>
          </w:rPr>
        </w:r>
        <w:r w:rsidR="00407A5C" w:rsidRPr="00AD73E7">
          <w:rPr>
            <w:noProof/>
            <w:webHidden/>
            <w:sz w:val="24"/>
          </w:rPr>
          <w:fldChar w:fldCharType="separate"/>
        </w:r>
        <w:r w:rsidR="007B0314">
          <w:rPr>
            <w:noProof/>
            <w:webHidden/>
            <w:sz w:val="24"/>
          </w:rPr>
          <w:t>74</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34" w:history="1">
        <w:r w:rsidR="00AD73E7" w:rsidRPr="00AD73E7">
          <w:rPr>
            <w:rStyle w:val="Hyperlink"/>
            <w:noProof/>
            <w:color w:val="auto"/>
            <w:sz w:val="24"/>
          </w:rPr>
          <w:t>Table 4.60 Anova</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_Toc73645834 \h </w:instrText>
        </w:r>
        <w:r w:rsidR="00407A5C" w:rsidRPr="00AD73E7">
          <w:rPr>
            <w:noProof/>
            <w:webHidden/>
            <w:sz w:val="24"/>
          </w:rPr>
        </w:r>
        <w:r w:rsidR="00407A5C" w:rsidRPr="00AD73E7">
          <w:rPr>
            <w:noProof/>
            <w:webHidden/>
            <w:sz w:val="24"/>
          </w:rPr>
          <w:fldChar w:fldCharType="separate"/>
        </w:r>
        <w:r w:rsidR="007B0314">
          <w:rPr>
            <w:noProof/>
            <w:webHidden/>
            <w:sz w:val="24"/>
          </w:rPr>
          <w:t>75</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35" w:history="1">
        <w:r w:rsidR="00AD73E7" w:rsidRPr="00AD73E7">
          <w:rPr>
            <w:rStyle w:val="Hyperlink"/>
            <w:noProof/>
            <w:color w:val="auto"/>
            <w:sz w:val="24"/>
          </w:rPr>
          <w:t>Table 4.61 Cross Tabulation</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_Toc73645835 \h </w:instrText>
        </w:r>
        <w:r w:rsidR="00407A5C" w:rsidRPr="00AD73E7">
          <w:rPr>
            <w:noProof/>
            <w:webHidden/>
            <w:sz w:val="24"/>
          </w:rPr>
        </w:r>
        <w:r w:rsidR="00407A5C" w:rsidRPr="00AD73E7">
          <w:rPr>
            <w:noProof/>
            <w:webHidden/>
            <w:sz w:val="24"/>
          </w:rPr>
          <w:fldChar w:fldCharType="separate"/>
        </w:r>
        <w:r w:rsidR="007B0314">
          <w:rPr>
            <w:noProof/>
            <w:webHidden/>
            <w:sz w:val="24"/>
          </w:rPr>
          <w:t>76</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36" w:history="1">
        <w:r w:rsidR="00AD73E7" w:rsidRPr="00AD73E7">
          <w:rPr>
            <w:rStyle w:val="Hyperlink"/>
            <w:noProof/>
            <w:color w:val="auto"/>
            <w:sz w:val="24"/>
          </w:rPr>
          <w:t>Table 4.62 Chi-Square Tests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_Toc73645836 \h </w:instrText>
        </w:r>
        <w:r w:rsidR="00407A5C" w:rsidRPr="00AD73E7">
          <w:rPr>
            <w:noProof/>
            <w:webHidden/>
            <w:sz w:val="24"/>
          </w:rPr>
        </w:r>
        <w:r w:rsidR="00407A5C" w:rsidRPr="00AD73E7">
          <w:rPr>
            <w:noProof/>
            <w:webHidden/>
            <w:sz w:val="24"/>
          </w:rPr>
          <w:fldChar w:fldCharType="separate"/>
        </w:r>
        <w:r w:rsidR="007B0314">
          <w:rPr>
            <w:noProof/>
            <w:webHidden/>
            <w:sz w:val="24"/>
          </w:rPr>
          <w:t>76</w:t>
        </w:r>
        <w:r w:rsidR="00407A5C" w:rsidRPr="00AD73E7">
          <w:rPr>
            <w:noProof/>
            <w:webHidden/>
            <w:sz w:val="24"/>
          </w:rPr>
          <w:fldChar w:fldCharType="end"/>
        </w:r>
      </w:hyperlink>
    </w:p>
    <w:p w:rsidR="00407A5C" w:rsidRPr="00AD73E7" w:rsidRDefault="00D642DC">
      <w:pPr>
        <w:pStyle w:val="TableofFigures"/>
        <w:tabs>
          <w:tab w:val="right" w:leader="dot" w:pos="9350"/>
        </w:tabs>
        <w:rPr>
          <w:rFonts w:eastAsiaTheme="minorEastAsia"/>
          <w:smallCaps w:val="0"/>
          <w:noProof/>
          <w:sz w:val="24"/>
        </w:rPr>
      </w:pPr>
      <w:hyperlink w:anchor="_Toc73645837" w:history="1">
        <w:r w:rsidR="00AD73E7" w:rsidRPr="00AD73E7">
          <w:rPr>
            <w:rStyle w:val="Hyperlink"/>
            <w:noProof/>
            <w:color w:val="auto"/>
            <w:sz w:val="24"/>
          </w:rPr>
          <w:t>Table 4.63 Cross Tabulation</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_Toc73645837 \h </w:instrText>
        </w:r>
        <w:r w:rsidR="00407A5C" w:rsidRPr="00AD73E7">
          <w:rPr>
            <w:noProof/>
            <w:webHidden/>
            <w:sz w:val="24"/>
          </w:rPr>
        </w:r>
        <w:r w:rsidR="00407A5C" w:rsidRPr="00AD73E7">
          <w:rPr>
            <w:noProof/>
            <w:webHidden/>
            <w:sz w:val="24"/>
          </w:rPr>
          <w:fldChar w:fldCharType="separate"/>
        </w:r>
        <w:r w:rsidR="007B0314">
          <w:rPr>
            <w:noProof/>
            <w:webHidden/>
            <w:sz w:val="24"/>
          </w:rPr>
          <w:t>77</w:t>
        </w:r>
        <w:r w:rsidR="00407A5C" w:rsidRPr="00AD73E7">
          <w:rPr>
            <w:noProof/>
            <w:webHidden/>
            <w:sz w:val="24"/>
          </w:rPr>
          <w:fldChar w:fldCharType="end"/>
        </w:r>
      </w:hyperlink>
    </w:p>
    <w:p w:rsidR="00407A5C" w:rsidRPr="007B58B4" w:rsidRDefault="00D642DC">
      <w:pPr>
        <w:pStyle w:val="TableofFigures"/>
        <w:tabs>
          <w:tab w:val="right" w:leader="dot" w:pos="9350"/>
        </w:tabs>
        <w:rPr>
          <w:rFonts w:eastAsiaTheme="minorEastAsia"/>
          <w:smallCaps w:val="0"/>
          <w:noProof/>
          <w:sz w:val="24"/>
        </w:rPr>
      </w:pPr>
      <w:hyperlink w:anchor="_Toc73645838" w:history="1">
        <w:r w:rsidR="00AD73E7" w:rsidRPr="00AD73E7">
          <w:rPr>
            <w:rStyle w:val="Hyperlink"/>
            <w:noProof/>
            <w:color w:val="auto"/>
            <w:sz w:val="24"/>
          </w:rPr>
          <w:t>Table 4.64 Chi-Square Tests</w:t>
        </w:r>
        <w:r w:rsidR="00AD73E7" w:rsidRPr="00AD73E7">
          <w:rPr>
            <w:noProof/>
            <w:webHidden/>
            <w:sz w:val="24"/>
          </w:rPr>
          <w:tab/>
        </w:r>
        <w:r w:rsidR="00407A5C" w:rsidRPr="00AD73E7">
          <w:rPr>
            <w:noProof/>
            <w:webHidden/>
            <w:sz w:val="24"/>
          </w:rPr>
          <w:fldChar w:fldCharType="begin"/>
        </w:r>
        <w:r w:rsidR="00407A5C" w:rsidRPr="00AD73E7">
          <w:rPr>
            <w:noProof/>
            <w:webHidden/>
            <w:sz w:val="24"/>
          </w:rPr>
          <w:instrText xml:space="preserve"> PAGEREF _Toc73645838 \h </w:instrText>
        </w:r>
        <w:r w:rsidR="00407A5C" w:rsidRPr="00AD73E7">
          <w:rPr>
            <w:noProof/>
            <w:webHidden/>
            <w:sz w:val="24"/>
          </w:rPr>
        </w:r>
        <w:r w:rsidR="00407A5C" w:rsidRPr="00AD73E7">
          <w:rPr>
            <w:noProof/>
            <w:webHidden/>
            <w:sz w:val="24"/>
          </w:rPr>
          <w:fldChar w:fldCharType="separate"/>
        </w:r>
        <w:r w:rsidR="007B0314">
          <w:rPr>
            <w:noProof/>
            <w:webHidden/>
            <w:sz w:val="24"/>
          </w:rPr>
          <w:t>77</w:t>
        </w:r>
        <w:r w:rsidR="00407A5C" w:rsidRPr="00AD73E7">
          <w:rPr>
            <w:noProof/>
            <w:webHidden/>
            <w:sz w:val="24"/>
          </w:rPr>
          <w:fldChar w:fldCharType="end"/>
        </w:r>
      </w:hyperlink>
    </w:p>
    <w:p w:rsidR="00407A5C" w:rsidRPr="007B58B4" w:rsidRDefault="00407A5C" w:rsidP="00A059E5">
      <w:pPr>
        <w:pStyle w:val="Heading1"/>
        <w:jc w:val="center"/>
        <w:rPr>
          <w:b/>
          <w:bCs/>
          <w:color w:val="auto"/>
        </w:rPr>
      </w:pPr>
      <w:r w:rsidRPr="007B58B4">
        <w:rPr>
          <w:b/>
          <w:bCs/>
          <w:color w:val="auto"/>
        </w:rPr>
        <w:fldChar w:fldCharType="end"/>
      </w:r>
    </w:p>
    <w:p w:rsidR="00407A5C" w:rsidRPr="007B58B4" w:rsidRDefault="00407A5C" w:rsidP="00A059E5">
      <w:pPr>
        <w:pStyle w:val="Heading1"/>
        <w:jc w:val="center"/>
        <w:rPr>
          <w:b/>
          <w:bCs/>
          <w:color w:val="auto"/>
        </w:rPr>
      </w:pPr>
    </w:p>
    <w:p w:rsidR="00407A5C" w:rsidRPr="007B58B4" w:rsidRDefault="00407A5C" w:rsidP="00407A5C"/>
    <w:p w:rsidR="00407A5C" w:rsidRPr="007B58B4" w:rsidRDefault="00407A5C" w:rsidP="00407A5C"/>
    <w:p w:rsidR="00407A5C" w:rsidRPr="007B58B4" w:rsidRDefault="00407A5C" w:rsidP="00407A5C"/>
    <w:p w:rsidR="00407A5C" w:rsidRPr="007B58B4" w:rsidRDefault="00407A5C" w:rsidP="00407A5C"/>
    <w:p w:rsidR="00407A5C" w:rsidRPr="007B58B4" w:rsidRDefault="00407A5C" w:rsidP="00407A5C"/>
    <w:p w:rsidR="00407A5C" w:rsidRPr="007B58B4" w:rsidRDefault="00407A5C" w:rsidP="00407A5C"/>
    <w:p w:rsidR="00407A5C" w:rsidRPr="007B58B4" w:rsidRDefault="00407A5C" w:rsidP="00407A5C"/>
    <w:p w:rsidR="00575CC7" w:rsidRPr="007B58B4" w:rsidRDefault="00F755EC" w:rsidP="00F30824">
      <w:pPr>
        <w:pStyle w:val="Heading1"/>
        <w:spacing w:line="360" w:lineRule="auto"/>
        <w:rPr>
          <w:b/>
          <w:bCs/>
          <w:color w:val="auto"/>
        </w:rPr>
      </w:pPr>
      <w:bookmarkStart w:id="3" w:name="_Toc73696657"/>
      <w:r w:rsidRPr="007B58B4">
        <w:rPr>
          <w:b/>
          <w:bCs/>
          <w:color w:val="auto"/>
        </w:rPr>
        <w:lastRenderedPageBreak/>
        <w:t>LIST OF FIGURES</w:t>
      </w:r>
      <w:bookmarkEnd w:id="3"/>
    </w:p>
    <w:p w:rsidR="00407A5C" w:rsidRPr="007B58B4" w:rsidRDefault="00407A5C">
      <w:pPr>
        <w:pStyle w:val="TableofFigures"/>
        <w:tabs>
          <w:tab w:val="right" w:pos="9350"/>
        </w:tabs>
        <w:rPr>
          <w:rFonts w:eastAsiaTheme="minorEastAsia" w:cstheme="minorBidi"/>
          <w:smallCaps w:val="0"/>
          <w:noProof/>
          <w:sz w:val="24"/>
        </w:rPr>
      </w:pPr>
      <w:r w:rsidRPr="007B58B4">
        <w:rPr>
          <w:sz w:val="24"/>
        </w:rPr>
        <w:fldChar w:fldCharType="begin"/>
      </w:r>
      <w:r w:rsidRPr="007B58B4">
        <w:rPr>
          <w:sz w:val="24"/>
        </w:rPr>
        <w:instrText xml:space="preserve"> TOC \h \z \t "Figure" \c "Figure" </w:instrText>
      </w:r>
      <w:r w:rsidRPr="007B58B4">
        <w:rPr>
          <w:sz w:val="24"/>
        </w:rPr>
        <w:fldChar w:fldCharType="separate"/>
      </w:r>
      <w:hyperlink w:anchor="_Toc73645842" w:history="1">
        <w:r w:rsidRPr="007B58B4">
          <w:rPr>
            <w:rStyle w:val="Hyperlink"/>
            <w:noProof/>
            <w:color w:val="auto"/>
            <w:sz w:val="24"/>
          </w:rPr>
          <w:t>Figure 2.1: Conceptual framework</w:t>
        </w:r>
        <w:r w:rsidRPr="007B58B4">
          <w:rPr>
            <w:noProof/>
            <w:webHidden/>
            <w:sz w:val="24"/>
          </w:rPr>
          <w:tab/>
        </w:r>
        <w:r w:rsidRPr="007B58B4">
          <w:rPr>
            <w:noProof/>
            <w:webHidden/>
            <w:sz w:val="24"/>
          </w:rPr>
          <w:fldChar w:fldCharType="begin"/>
        </w:r>
        <w:r w:rsidRPr="007B58B4">
          <w:rPr>
            <w:noProof/>
            <w:webHidden/>
            <w:sz w:val="24"/>
          </w:rPr>
          <w:instrText xml:space="preserve"> PAGEREF _Toc73645842 \h </w:instrText>
        </w:r>
        <w:r w:rsidRPr="007B58B4">
          <w:rPr>
            <w:noProof/>
            <w:webHidden/>
            <w:sz w:val="24"/>
          </w:rPr>
        </w:r>
        <w:r w:rsidRPr="007B58B4">
          <w:rPr>
            <w:noProof/>
            <w:webHidden/>
            <w:sz w:val="24"/>
          </w:rPr>
          <w:fldChar w:fldCharType="separate"/>
        </w:r>
        <w:r w:rsidR="007B0314">
          <w:rPr>
            <w:noProof/>
            <w:webHidden/>
            <w:sz w:val="24"/>
          </w:rPr>
          <w:t>24</w:t>
        </w:r>
        <w:r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43" w:history="1">
        <w:r w:rsidR="00407A5C" w:rsidRPr="007B58B4">
          <w:rPr>
            <w:rStyle w:val="Hyperlink"/>
            <w:noProof/>
            <w:color w:val="auto"/>
            <w:sz w:val="24"/>
          </w:rPr>
          <w:t>Figure 4.1: Gender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_Toc73645843 \h </w:instrText>
        </w:r>
        <w:r w:rsidR="00407A5C" w:rsidRPr="007B58B4">
          <w:rPr>
            <w:noProof/>
            <w:webHidden/>
            <w:sz w:val="24"/>
          </w:rPr>
        </w:r>
        <w:r w:rsidR="00407A5C" w:rsidRPr="007B58B4">
          <w:rPr>
            <w:noProof/>
            <w:webHidden/>
            <w:sz w:val="24"/>
          </w:rPr>
          <w:fldChar w:fldCharType="separate"/>
        </w:r>
        <w:r w:rsidR="007B0314">
          <w:rPr>
            <w:noProof/>
            <w:webHidden/>
            <w:sz w:val="24"/>
          </w:rPr>
          <w:t>38</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44" w:history="1">
        <w:r w:rsidR="00407A5C" w:rsidRPr="007B58B4">
          <w:rPr>
            <w:rStyle w:val="Hyperlink"/>
            <w:noProof/>
            <w:color w:val="auto"/>
            <w:sz w:val="24"/>
          </w:rPr>
          <w:t>Figure 4.2: Age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_Toc73645844 \h </w:instrText>
        </w:r>
        <w:r w:rsidR="00407A5C" w:rsidRPr="007B58B4">
          <w:rPr>
            <w:noProof/>
            <w:webHidden/>
            <w:sz w:val="24"/>
          </w:rPr>
        </w:r>
        <w:r w:rsidR="00407A5C" w:rsidRPr="007B58B4">
          <w:rPr>
            <w:noProof/>
            <w:webHidden/>
            <w:sz w:val="24"/>
          </w:rPr>
          <w:fldChar w:fldCharType="separate"/>
        </w:r>
        <w:r w:rsidR="007B0314">
          <w:rPr>
            <w:noProof/>
            <w:webHidden/>
            <w:sz w:val="24"/>
          </w:rPr>
          <w:t>39</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45" w:history="1">
        <w:r w:rsidR="00407A5C" w:rsidRPr="007B58B4">
          <w:rPr>
            <w:rStyle w:val="Hyperlink"/>
            <w:noProof/>
            <w:color w:val="auto"/>
            <w:sz w:val="24"/>
          </w:rPr>
          <w:t>Figure 4.3: Nationality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_Toc73645845 \h </w:instrText>
        </w:r>
        <w:r w:rsidR="00407A5C" w:rsidRPr="007B58B4">
          <w:rPr>
            <w:noProof/>
            <w:webHidden/>
            <w:sz w:val="24"/>
          </w:rPr>
        </w:r>
        <w:r w:rsidR="00407A5C" w:rsidRPr="007B58B4">
          <w:rPr>
            <w:noProof/>
            <w:webHidden/>
            <w:sz w:val="24"/>
          </w:rPr>
          <w:fldChar w:fldCharType="separate"/>
        </w:r>
        <w:r w:rsidR="007B0314">
          <w:rPr>
            <w:noProof/>
            <w:webHidden/>
            <w:sz w:val="24"/>
          </w:rPr>
          <w:t>40</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46" w:history="1">
        <w:r w:rsidR="00407A5C" w:rsidRPr="007B58B4">
          <w:rPr>
            <w:rStyle w:val="Hyperlink"/>
            <w:noProof/>
            <w:color w:val="auto"/>
            <w:sz w:val="24"/>
          </w:rPr>
          <w:t>Figure 4.4: Communication Channel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_Toc73645846 \h </w:instrText>
        </w:r>
        <w:r w:rsidR="00407A5C" w:rsidRPr="007B58B4">
          <w:rPr>
            <w:noProof/>
            <w:webHidden/>
            <w:sz w:val="24"/>
          </w:rPr>
        </w:r>
        <w:r w:rsidR="00407A5C" w:rsidRPr="007B58B4">
          <w:rPr>
            <w:noProof/>
            <w:webHidden/>
            <w:sz w:val="24"/>
          </w:rPr>
          <w:fldChar w:fldCharType="separate"/>
        </w:r>
        <w:r w:rsidR="007B0314">
          <w:rPr>
            <w:noProof/>
            <w:webHidden/>
            <w:sz w:val="24"/>
          </w:rPr>
          <w:t>41</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47" w:history="1">
        <w:r w:rsidR="00407A5C" w:rsidRPr="007B58B4">
          <w:rPr>
            <w:rStyle w:val="Hyperlink"/>
            <w:noProof/>
            <w:color w:val="auto"/>
            <w:sz w:val="24"/>
          </w:rPr>
          <w:t>Figure 4.5: Other Source of Information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_Toc73645847 \h </w:instrText>
        </w:r>
        <w:r w:rsidR="00407A5C" w:rsidRPr="007B58B4">
          <w:rPr>
            <w:noProof/>
            <w:webHidden/>
            <w:sz w:val="24"/>
          </w:rPr>
        </w:r>
        <w:r w:rsidR="00407A5C" w:rsidRPr="007B58B4">
          <w:rPr>
            <w:noProof/>
            <w:webHidden/>
            <w:sz w:val="24"/>
          </w:rPr>
          <w:fldChar w:fldCharType="separate"/>
        </w:r>
        <w:r w:rsidR="007B0314">
          <w:rPr>
            <w:noProof/>
            <w:webHidden/>
            <w:sz w:val="24"/>
          </w:rPr>
          <w:t>42</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48" w:history="1">
        <w:r w:rsidR="00407A5C" w:rsidRPr="007B58B4">
          <w:rPr>
            <w:rStyle w:val="Hyperlink"/>
            <w:noProof/>
            <w:color w:val="auto"/>
            <w:sz w:val="24"/>
          </w:rPr>
          <w:t>Figure 4.6: Time spending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_Toc73645848 \h </w:instrText>
        </w:r>
        <w:r w:rsidR="00407A5C" w:rsidRPr="007B58B4">
          <w:rPr>
            <w:noProof/>
            <w:webHidden/>
            <w:sz w:val="24"/>
          </w:rPr>
        </w:r>
        <w:r w:rsidR="00407A5C" w:rsidRPr="007B58B4">
          <w:rPr>
            <w:noProof/>
            <w:webHidden/>
            <w:sz w:val="24"/>
          </w:rPr>
          <w:fldChar w:fldCharType="separate"/>
        </w:r>
        <w:r w:rsidR="007B0314">
          <w:rPr>
            <w:noProof/>
            <w:webHidden/>
            <w:sz w:val="24"/>
          </w:rPr>
          <w:t>43</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49" w:history="1">
        <w:r w:rsidR="00407A5C" w:rsidRPr="007B58B4">
          <w:rPr>
            <w:rStyle w:val="Hyperlink"/>
            <w:noProof/>
            <w:color w:val="auto"/>
            <w:sz w:val="24"/>
          </w:rPr>
          <w:t>Figure 4.7: Time spending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_Toc73645849 \h </w:instrText>
        </w:r>
        <w:r w:rsidR="00407A5C" w:rsidRPr="007B58B4">
          <w:rPr>
            <w:noProof/>
            <w:webHidden/>
            <w:sz w:val="24"/>
          </w:rPr>
        </w:r>
        <w:r w:rsidR="00407A5C" w:rsidRPr="007B58B4">
          <w:rPr>
            <w:noProof/>
            <w:webHidden/>
            <w:sz w:val="24"/>
          </w:rPr>
          <w:fldChar w:fldCharType="separate"/>
        </w:r>
        <w:r w:rsidR="007B0314">
          <w:rPr>
            <w:noProof/>
            <w:webHidden/>
            <w:sz w:val="24"/>
          </w:rPr>
          <w:t>44</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50" w:history="1">
        <w:r w:rsidR="00407A5C" w:rsidRPr="007B58B4">
          <w:rPr>
            <w:rStyle w:val="Hyperlink"/>
            <w:noProof/>
            <w:color w:val="auto"/>
            <w:sz w:val="24"/>
          </w:rPr>
          <w:t>Figure 4.8: Regular Visit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_Toc73645850 \h </w:instrText>
        </w:r>
        <w:r w:rsidR="00407A5C" w:rsidRPr="007B58B4">
          <w:rPr>
            <w:noProof/>
            <w:webHidden/>
            <w:sz w:val="24"/>
          </w:rPr>
        </w:r>
        <w:r w:rsidR="00407A5C" w:rsidRPr="007B58B4">
          <w:rPr>
            <w:noProof/>
            <w:webHidden/>
            <w:sz w:val="24"/>
          </w:rPr>
          <w:fldChar w:fldCharType="separate"/>
        </w:r>
        <w:r w:rsidR="007B0314">
          <w:rPr>
            <w:noProof/>
            <w:webHidden/>
            <w:sz w:val="24"/>
          </w:rPr>
          <w:t>45</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51" w:history="1">
        <w:r w:rsidR="00407A5C" w:rsidRPr="007B58B4">
          <w:rPr>
            <w:rStyle w:val="Hyperlink"/>
            <w:noProof/>
            <w:color w:val="auto"/>
            <w:sz w:val="24"/>
          </w:rPr>
          <w:t>Figure 4.9: Festive Visit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_Toc73645851 \h </w:instrText>
        </w:r>
        <w:r w:rsidR="00407A5C" w:rsidRPr="007B58B4">
          <w:rPr>
            <w:noProof/>
            <w:webHidden/>
            <w:sz w:val="24"/>
          </w:rPr>
        </w:r>
        <w:r w:rsidR="00407A5C" w:rsidRPr="007B58B4">
          <w:rPr>
            <w:noProof/>
            <w:webHidden/>
            <w:sz w:val="24"/>
          </w:rPr>
          <w:fldChar w:fldCharType="separate"/>
        </w:r>
        <w:r w:rsidR="007B0314">
          <w:rPr>
            <w:noProof/>
            <w:webHidden/>
            <w:sz w:val="24"/>
          </w:rPr>
          <w:t>46</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52" w:history="1">
        <w:r w:rsidR="00407A5C" w:rsidRPr="007B58B4">
          <w:rPr>
            <w:rStyle w:val="Hyperlink"/>
            <w:noProof/>
            <w:color w:val="auto"/>
            <w:sz w:val="24"/>
          </w:rPr>
          <w:t>Figure 4.10: Factors Influencings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_Toc73645852 \h </w:instrText>
        </w:r>
        <w:r w:rsidR="00407A5C" w:rsidRPr="007B58B4">
          <w:rPr>
            <w:noProof/>
            <w:webHidden/>
            <w:sz w:val="24"/>
          </w:rPr>
        </w:r>
        <w:r w:rsidR="00407A5C" w:rsidRPr="007B58B4">
          <w:rPr>
            <w:noProof/>
            <w:webHidden/>
            <w:sz w:val="24"/>
          </w:rPr>
          <w:fldChar w:fldCharType="separate"/>
        </w:r>
        <w:r w:rsidR="007B0314">
          <w:rPr>
            <w:noProof/>
            <w:webHidden/>
            <w:sz w:val="24"/>
          </w:rPr>
          <w:t>47</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53" w:history="1">
        <w:r w:rsidR="00407A5C" w:rsidRPr="007B58B4">
          <w:rPr>
            <w:rStyle w:val="Hyperlink"/>
            <w:noProof/>
            <w:color w:val="auto"/>
            <w:sz w:val="24"/>
          </w:rPr>
          <w:t>Figure 4.11: Products Category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_Toc73645853 \h </w:instrText>
        </w:r>
        <w:r w:rsidR="00407A5C" w:rsidRPr="007B58B4">
          <w:rPr>
            <w:noProof/>
            <w:webHidden/>
            <w:sz w:val="24"/>
          </w:rPr>
        </w:r>
        <w:r w:rsidR="00407A5C" w:rsidRPr="007B58B4">
          <w:rPr>
            <w:noProof/>
            <w:webHidden/>
            <w:sz w:val="24"/>
          </w:rPr>
          <w:fldChar w:fldCharType="separate"/>
        </w:r>
        <w:r w:rsidR="007B0314">
          <w:rPr>
            <w:noProof/>
            <w:webHidden/>
            <w:sz w:val="24"/>
          </w:rPr>
          <w:t>48</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54" w:history="1">
        <w:r w:rsidR="00407A5C" w:rsidRPr="007B58B4">
          <w:rPr>
            <w:rStyle w:val="Hyperlink"/>
            <w:noProof/>
            <w:color w:val="auto"/>
            <w:sz w:val="24"/>
          </w:rPr>
          <w:t>Figure 4.12: Customer Service Satisfaction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_Toc73645854 \h </w:instrText>
        </w:r>
        <w:r w:rsidR="00407A5C" w:rsidRPr="007B58B4">
          <w:rPr>
            <w:noProof/>
            <w:webHidden/>
            <w:sz w:val="24"/>
          </w:rPr>
        </w:r>
        <w:r w:rsidR="00407A5C" w:rsidRPr="007B58B4">
          <w:rPr>
            <w:noProof/>
            <w:webHidden/>
            <w:sz w:val="24"/>
          </w:rPr>
          <w:fldChar w:fldCharType="separate"/>
        </w:r>
        <w:r w:rsidR="007B0314">
          <w:rPr>
            <w:noProof/>
            <w:webHidden/>
            <w:sz w:val="24"/>
          </w:rPr>
          <w:t>49</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55" w:history="1">
        <w:r w:rsidR="00407A5C" w:rsidRPr="007B58B4">
          <w:rPr>
            <w:rStyle w:val="Hyperlink"/>
            <w:noProof/>
            <w:color w:val="auto"/>
            <w:sz w:val="24"/>
          </w:rPr>
          <w:t>Figure 4.13: Recommend the product/service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_Toc73645855 \h </w:instrText>
        </w:r>
        <w:r w:rsidR="00407A5C" w:rsidRPr="007B58B4">
          <w:rPr>
            <w:noProof/>
            <w:webHidden/>
            <w:sz w:val="24"/>
          </w:rPr>
        </w:r>
        <w:r w:rsidR="00407A5C" w:rsidRPr="007B58B4">
          <w:rPr>
            <w:noProof/>
            <w:webHidden/>
            <w:sz w:val="24"/>
          </w:rPr>
          <w:fldChar w:fldCharType="separate"/>
        </w:r>
        <w:r w:rsidR="007B0314">
          <w:rPr>
            <w:noProof/>
            <w:webHidden/>
            <w:sz w:val="24"/>
          </w:rPr>
          <w:t>50</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56" w:history="1">
        <w:r w:rsidR="00407A5C" w:rsidRPr="007B58B4">
          <w:rPr>
            <w:rStyle w:val="Hyperlink"/>
            <w:noProof/>
            <w:color w:val="auto"/>
            <w:sz w:val="24"/>
          </w:rPr>
          <w:t>Figure 4.14: Customer Loyalty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_Toc73645856 \h </w:instrText>
        </w:r>
        <w:r w:rsidR="00407A5C" w:rsidRPr="007B58B4">
          <w:rPr>
            <w:noProof/>
            <w:webHidden/>
            <w:sz w:val="24"/>
          </w:rPr>
        </w:r>
        <w:r w:rsidR="00407A5C" w:rsidRPr="007B58B4">
          <w:rPr>
            <w:noProof/>
            <w:webHidden/>
            <w:sz w:val="24"/>
          </w:rPr>
          <w:fldChar w:fldCharType="separate"/>
        </w:r>
        <w:r w:rsidR="007B0314">
          <w:rPr>
            <w:noProof/>
            <w:webHidden/>
            <w:sz w:val="24"/>
          </w:rPr>
          <w:t>51</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57" w:history="1">
        <w:r w:rsidR="00407A5C" w:rsidRPr="007B58B4">
          <w:rPr>
            <w:rStyle w:val="Hyperlink"/>
            <w:noProof/>
            <w:color w:val="auto"/>
            <w:sz w:val="24"/>
          </w:rPr>
          <w:t>Figure 4.15: Panda Click Grocery App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_Toc73645857 \h </w:instrText>
        </w:r>
        <w:r w:rsidR="00407A5C" w:rsidRPr="007B58B4">
          <w:rPr>
            <w:noProof/>
            <w:webHidden/>
            <w:sz w:val="24"/>
          </w:rPr>
        </w:r>
        <w:r w:rsidR="00407A5C" w:rsidRPr="007B58B4">
          <w:rPr>
            <w:noProof/>
            <w:webHidden/>
            <w:sz w:val="24"/>
          </w:rPr>
          <w:fldChar w:fldCharType="separate"/>
        </w:r>
        <w:r w:rsidR="007B0314">
          <w:rPr>
            <w:noProof/>
            <w:webHidden/>
            <w:sz w:val="24"/>
          </w:rPr>
          <w:t>52</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58" w:history="1">
        <w:r w:rsidR="00407A5C" w:rsidRPr="007B58B4">
          <w:rPr>
            <w:rStyle w:val="Hyperlink"/>
            <w:noProof/>
            <w:color w:val="auto"/>
            <w:sz w:val="24"/>
          </w:rPr>
          <w:t>Figure 4.16: Customer Satisfaction Rate of Panda Click Grocery App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_Toc73645858 \h </w:instrText>
        </w:r>
        <w:r w:rsidR="00407A5C" w:rsidRPr="007B58B4">
          <w:rPr>
            <w:noProof/>
            <w:webHidden/>
            <w:sz w:val="24"/>
          </w:rPr>
        </w:r>
        <w:r w:rsidR="00407A5C" w:rsidRPr="007B58B4">
          <w:rPr>
            <w:noProof/>
            <w:webHidden/>
            <w:sz w:val="24"/>
          </w:rPr>
          <w:fldChar w:fldCharType="separate"/>
        </w:r>
        <w:r w:rsidR="007B0314">
          <w:rPr>
            <w:noProof/>
            <w:webHidden/>
            <w:sz w:val="24"/>
          </w:rPr>
          <w:t>53</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59" w:history="1">
        <w:r w:rsidR="00407A5C" w:rsidRPr="007B58B4">
          <w:rPr>
            <w:rStyle w:val="Hyperlink"/>
            <w:noProof/>
            <w:color w:val="auto"/>
            <w:sz w:val="24"/>
          </w:rPr>
          <w:t>Figure 4.17: Recommend Panda Click Grocery App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_Toc73645859 \h </w:instrText>
        </w:r>
        <w:r w:rsidR="00407A5C" w:rsidRPr="007B58B4">
          <w:rPr>
            <w:noProof/>
            <w:webHidden/>
            <w:sz w:val="24"/>
          </w:rPr>
        </w:r>
        <w:r w:rsidR="00407A5C" w:rsidRPr="007B58B4">
          <w:rPr>
            <w:noProof/>
            <w:webHidden/>
            <w:sz w:val="24"/>
          </w:rPr>
          <w:fldChar w:fldCharType="separate"/>
        </w:r>
        <w:r w:rsidR="007B0314">
          <w:rPr>
            <w:noProof/>
            <w:webHidden/>
            <w:sz w:val="24"/>
          </w:rPr>
          <w:t>55</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60" w:history="1">
        <w:r w:rsidR="00407A5C" w:rsidRPr="007B58B4">
          <w:rPr>
            <w:rStyle w:val="Hyperlink"/>
            <w:noProof/>
            <w:color w:val="auto"/>
            <w:sz w:val="24"/>
          </w:rPr>
          <w:t>Figure 4.18: Switched to Other Competitors of Panda Retailer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_Toc73645860 \h </w:instrText>
        </w:r>
        <w:r w:rsidR="00407A5C" w:rsidRPr="007B58B4">
          <w:rPr>
            <w:noProof/>
            <w:webHidden/>
            <w:sz w:val="24"/>
          </w:rPr>
        </w:r>
        <w:r w:rsidR="00407A5C" w:rsidRPr="007B58B4">
          <w:rPr>
            <w:noProof/>
            <w:webHidden/>
            <w:sz w:val="24"/>
          </w:rPr>
          <w:fldChar w:fldCharType="separate"/>
        </w:r>
        <w:r w:rsidR="007B0314">
          <w:rPr>
            <w:noProof/>
            <w:webHidden/>
            <w:sz w:val="24"/>
          </w:rPr>
          <w:t>55</w:t>
        </w:r>
        <w:r w:rsidR="00407A5C" w:rsidRPr="007B58B4">
          <w:rPr>
            <w:noProof/>
            <w:webHidden/>
            <w:sz w:val="24"/>
          </w:rPr>
          <w:fldChar w:fldCharType="end"/>
        </w:r>
      </w:hyperlink>
    </w:p>
    <w:p w:rsidR="00407A5C" w:rsidRPr="007B58B4" w:rsidRDefault="00D642DC">
      <w:pPr>
        <w:pStyle w:val="TableofFigures"/>
        <w:tabs>
          <w:tab w:val="right" w:pos="9350"/>
        </w:tabs>
        <w:rPr>
          <w:rFonts w:eastAsiaTheme="minorEastAsia" w:cstheme="minorBidi"/>
          <w:smallCaps w:val="0"/>
          <w:noProof/>
          <w:sz w:val="24"/>
        </w:rPr>
      </w:pPr>
      <w:hyperlink w:anchor="_Toc73645861" w:history="1">
        <w:r w:rsidR="00407A5C" w:rsidRPr="007B58B4">
          <w:rPr>
            <w:rStyle w:val="Hyperlink"/>
            <w:noProof/>
            <w:color w:val="auto"/>
            <w:sz w:val="24"/>
          </w:rPr>
          <w:t>Figure 4.19: Reason for Switched to Other Competitors of Panda Retailer Distribution</w:t>
        </w:r>
        <w:r w:rsidR="00407A5C" w:rsidRPr="007B58B4">
          <w:rPr>
            <w:noProof/>
            <w:webHidden/>
            <w:sz w:val="24"/>
          </w:rPr>
          <w:tab/>
        </w:r>
        <w:r w:rsidR="00407A5C" w:rsidRPr="007B58B4">
          <w:rPr>
            <w:noProof/>
            <w:webHidden/>
            <w:sz w:val="24"/>
          </w:rPr>
          <w:fldChar w:fldCharType="begin"/>
        </w:r>
        <w:r w:rsidR="00407A5C" w:rsidRPr="007B58B4">
          <w:rPr>
            <w:noProof/>
            <w:webHidden/>
            <w:sz w:val="24"/>
          </w:rPr>
          <w:instrText xml:space="preserve"> PAGEREF _Toc73645861 \h </w:instrText>
        </w:r>
        <w:r w:rsidR="00407A5C" w:rsidRPr="007B58B4">
          <w:rPr>
            <w:noProof/>
            <w:webHidden/>
            <w:sz w:val="24"/>
          </w:rPr>
        </w:r>
        <w:r w:rsidR="00407A5C" w:rsidRPr="007B58B4">
          <w:rPr>
            <w:noProof/>
            <w:webHidden/>
            <w:sz w:val="24"/>
          </w:rPr>
          <w:fldChar w:fldCharType="separate"/>
        </w:r>
        <w:r w:rsidR="007B0314">
          <w:rPr>
            <w:noProof/>
            <w:webHidden/>
            <w:sz w:val="24"/>
          </w:rPr>
          <w:t>56</w:t>
        </w:r>
        <w:r w:rsidR="00407A5C" w:rsidRPr="007B58B4">
          <w:rPr>
            <w:noProof/>
            <w:webHidden/>
            <w:sz w:val="24"/>
          </w:rPr>
          <w:fldChar w:fldCharType="end"/>
        </w:r>
      </w:hyperlink>
    </w:p>
    <w:p w:rsidR="00E748BF" w:rsidRPr="002C4A8A" w:rsidRDefault="00407A5C" w:rsidP="002C4A8A">
      <w:r w:rsidRPr="007B58B4">
        <w:rPr>
          <w:sz w:val="24"/>
          <w:szCs w:val="24"/>
        </w:rPr>
        <w:fldChar w:fldCharType="end"/>
      </w:r>
    </w:p>
    <w:p w:rsidR="002C4A8A" w:rsidRPr="007B58B4" w:rsidRDefault="002C4A8A" w:rsidP="00B307B1">
      <w:pPr>
        <w:pStyle w:val="Heading1"/>
        <w:spacing w:line="360" w:lineRule="auto"/>
        <w:rPr>
          <w:b/>
          <w:bCs/>
          <w:color w:val="auto"/>
        </w:rPr>
      </w:pPr>
      <w:bookmarkStart w:id="4" w:name="_Toc73696658"/>
      <w:r w:rsidRPr="007B58B4">
        <w:rPr>
          <w:b/>
          <w:bCs/>
          <w:color w:val="auto"/>
        </w:rPr>
        <w:t xml:space="preserve">LIST </w:t>
      </w:r>
      <w:r w:rsidR="00696336" w:rsidRPr="007B58B4">
        <w:rPr>
          <w:b/>
          <w:bCs/>
          <w:color w:val="auto"/>
        </w:rPr>
        <w:t xml:space="preserve">OF </w:t>
      </w:r>
      <w:r w:rsidR="00696336">
        <w:rPr>
          <w:b/>
          <w:bCs/>
          <w:color w:val="auto"/>
        </w:rPr>
        <w:t>ABBREVIATION</w:t>
      </w:r>
      <w:bookmarkEnd w:id="4"/>
    </w:p>
    <w:p w:rsidR="002C4A8A" w:rsidRPr="002C4A8A" w:rsidRDefault="002C4A8A" w:rsidP="002C4A8A">
      <w:pPr>
        <w:spacing w:after="0"/>
        <w:rPr>
          <w:sz w:val="24"/>
          <w:szCs w:val="24"/>
        </w:rPr>
      </w:pPr>
      <w:r w:rsidRPr="002C4A8A">
        <w:rPr>
          <w:sz w:val="24"/>
          <w:szCs w:val="24"/>
        </w:rPr>
        <w:t>CLV - Customer Lifetime Value</w:t>
      </w:r>
    </w:p>
    <w:p w:rsidR="002C4A8A" w:rsidRPr="002C4A8A" w:rsidRDefault="002C4A8A" w:rsidP="002C4A8A">
      <w:pPr>
        <w:spacing w:after="0"/>
        <w:rPr>
          <w:sz w:val="24"/>
          <w:szCs w:val="24"/>
        </w:rPr>
      </w:pPr>
      <w:r w:rsidRPr="002C4A8A">
        <w:rPr>
          <w:sz w:val="24"/>
          <w:szCs w:val="24"/>
        </w:rPr>
        <w:t>N - Number of Responses</w:t>
      </w:r>
    </w:p>
    <w:p w:rsidR="002C4A8A" w:rsidRPr="002C4A8A" w:rsidRDefault="002C4A8A" w:rsidP="002C4A8A">
      <w:pPr>
        <w:spacing w:after="0"/>
        <w:rPr>
          <w:sz w:val="24"/>
          <w:szCs w:val="24"/>
        </w:rPr>
      </w:pPr>
      <w:proofErr w:type="spellStart"/>
      <w:proofErr w:type="gramStart"/>
      <w:r w:rsidRPr="002C4A8A">
        <w:rPr>
          <w:sz w:val="24"/>
          <w:szCs w:val="24"/>
        </w:rPr>
        <w:t>Std</w:t>
      </w:r>
      <w:proofErr w:type="spellEnd"/>
      <w:proofErr w:type="gramEnd"/>
      <w:r w:rsidRPr="002C4A8A">
        <w:rPr>
          <w:sz w:val="24"/>
          <w:szCs w:val="24"/>
        </w:rPr>
        <w:t xml:space="preserve"> - Standard</w:t>
      </w:r>
    </w:p>
    <w:p w:rsidR="002C4A8A" w:rsidRPr="002C4A8A" w:rsidRDefault="002C4A8A" w:rsidP="002C4A8A">
      <w:pPr>
        <w:spacing w:after="0"/>
        <w:rPr>
          <w:sz w:val="24"/>
          <w:szCs w:val="24"/>
        </w:rPr>
      </w:pPr>
      <w:r w:rsidRPr="002C4A8A">
        <w:rPr>
          <w:sz w:val="24"/>
          <w:szCs w:val="24"/>
        </w:rPr>
        <w:t>Sig - Significant</w:t>
      </w:r>
    </w:p>
    <w:p w:rsidR="002C4A8A" w:rsidRPr="002C4A8A" w:rsidRDefault="002C4A8A" w:rsidP="002C4A8A">
      <w:pPr>
        <w:spacing w:after="0"/>
        <w:rPr>
          <w:sz w:val="24"/>
          <w:szCs w:val="24"/>
        </w:rPr>
      </w:pPr>
      <w:r w:rsidRPr="002C4A8A">
        <w:rPr>
          <w:sz w:val="24"/>
          <w:szCs w:val="24"/>
        </w:rPr>
        <w:t>t - Test</w:t>
      </w:r>
    </w:p>
    <w:p w:rsidR="002C4A8A" w:rsidRPr="002C4A8A" w:rsidRDefault="002C4A8A" w:rsidP="002C4A8A">
      <w:pPr>
        <w:spacing w:after="0"/>
        <w:rPr>
          <w:sz w:val="24"/>
          <w:szCs w:val="24"/>
        </w:rPr>
      </w:pPr>
      <w:proofErr w:type="spellStart"/>
      <w:proofErr w:type="gramStart"/>
      <w:r w:rsidRPr="002C4A8A">
        <w:rPr>
          <w:sz w:val="24"/>
          <w:szCs w:val="24"/>
        </w:rPr>
        <w:t>df</w:t>
      </w:r>
      <w:proofErr w:type="spellEnd"/>
      <w:proofErr w:type="gramEnd"/>
      <w:r w:rsidRPr="002C4A8A">
        <w:rPr>
          <w:sz w:val="24"/>
          <w:szCs w:val="24"/>
        </w:rPr>
        <w:t xml:space="preserve"> - Degree of freedom</w:t>
      </w:r>
    </w:p>
    <w:p w:rsidR="002C4A8A" w:rsidRPr="002C4A8A" w:rsidRDefault="002C4A8A" w:rsidP="002C4A8A">
      <w:pPr>
        <w:spacing w:after="0"/>
        <w:rPr>
          <w:sz w:val="24"/>
          <w:szCs w:val="24"/>
        </w:rPr>
      </w:pPr>
      <w:r w:rsidRPr="002C4A8A">
        <w:rPr>
          <w:sz w:val="24"/>
          <w:szCs w:val="24"/>
        </w:rPr>
        <w:t>N of Items - Number of items</w:t>
      </w:r>
    </w:p>
    <w:p w:rsidR="00E748BF" w:rsidRPr="002C4A8A" w:rsidRDefault="002C4A8A" w:rsidP="002C4A8A">
      <w:pPr>
        <w:spacing w:after="0"/>
        <w:rPr>
          <w:sz w:val="24"/>
          <w:szCs w:val="24"/>
        </w:rPr>
      </w:pPr>
      <w:r w:rsidRPr="002C4A8A">
        <w:rPr>
          <w:sz w:val="24"/>
          <w:szCs w:val="24"/>
        </w:rPr>
        <w:t>R - Multiple correlation coefficient</w:t>
      </w:r>
    </w:p>
    <w:p w:rsidR="00E748BF" w:rsidRPr="007B58B4" w:rsidRDefault="00E748BF" w:rsidP="00E748BF">
      <w:pPr>
        <w:rPr>
          <w:b/>
          <w:bCs/>
          <w:sz w:val="28"/>
          <w:szCs w:val="28"/>
        </w:rPr>
      </w:pPr>
    </w:p>
    <w:p w:rsidR="00E748BF" w:rsidRPr="007B58B4" w:rsidRDefault="00E748BF" w:rsidP="00E748BF">
      <w:pPr>
        <w:rPr>
          <w:b/>
          <w:bCs/>
          <w:sz w:val="28"/>
          <w:szCs w:val="28"/>
        </w:rPr>
      </w:pPr>
    </w:p>
    <w:p w:rsidR="00E748BF" w:rsidRPr="007B58B4" w:rsidRDefault="00E748BF" w:rsidP="00E748BF">
      <w:pPr>
        <w:rPr>
          <w:b/>
          <w:bCs/>
          <w:sz w:val="28"/>
          <w:szCs w:val="28"/>
        </w:rPr>
      </w:pPr>
    </w:p>
    <w:p w:rsidR="00E748BF" w:rsidRPr="007B58B4" w:rsidRDefault="00E748BF" w:rsidP="00E748BF">
      <w:pPr>
        <w:rPr>
          <w:b/>
          <w:bCs/>
          <w:sz w:val="28"/>
          <w:szCs w:val="28"/>
        </w:rPr>
      </w:pPr>
    </w:p>
    <w:p w:rsidR="009B5EF6" w:rsidRPr="007B58B4" w:rsidRDefault="009B5EF6" w:rsidP="00E748BF">
      <w:pPr>
        <w:pStyle w:val="Heading1"/>
        <w:spacing w:line="360" w:lineRule="auto"/>
        <w:rPr>
          <w:b/>
          <w:bCs/>
          <w:color w:val="auto"/>
          <w:sz w:val="28"/>
          <w:szCs w:val="28"/>
        </w:rPr>
      </w:pPr>
      <w:bookmarkStart w:id="5" w:name="_Toc73696659"/>
      <w:r w:rsidRPr="007B58B4">
        <w:rPr>
          <w:b/>
          <w:bCs/>
          <w:color w:val="auto"/>
          <w:sz w:val="28"/>
          <w:szCs w:val="28"/>
        </w:rPr>
        <w:lastRenderedPageBreak/>
        <w:t>ABSTRACT</w:t>
      </w:r>
      <w:bookmarkEnd w:id="5"/>
    </w:p>
    <w:p w:rsidR="009B5EF6" w:rsidRPr="007B58B4" w:rsidRDefault="009B5EF6" w:rsidP="009B5EF6">
      <w:pPr>
        <w:spacing w:line="360" w:lineRule="auto"/>
        <w:jc w:val="both"/>
        <w:rPr>
          <w:sz w:val="24"/>
          <w:szCs w:val="24"/>
        </w:rPr>
      </w:pPr>
      <w:r w:rsidRPr="007B58B4">
        <w:rPr>
          <w:sz w:val="24"/>
          <w:szCs w:val="24"/>
        </w:rPr>
        <w:t xml:space="preserve">Retention strategies or loyalty program </w:t>
      </w:r>
      <w:proofErr w:type="gramStart"/>
      <w:r w:rsidRPr="007B58B4">
        <w:rPr>
          <w:sz w:val="24"/>
          <w:szCs w:val="24"/>
        </w:rPr>
        <w:t>is defined</w:t>
      </w:r>
      <w:proofErr w:type="gramEnd"/>
      <w:r w:rsidRPr="007B58B4">
        <w:rPr>
          <w:sz w:val="24"/>
          <w:szCs w:val="24"/>
        </w:rPr>
        <w:t xml:space="preserve"> as systematic marketing initiatives that rewards and encourages loyal purchasing behavior among the consumers. Such purchasing behavior of the consumer ultimately benefits the company in the end. The present work focuses on studying various customer retention strategies in Panda Retail Company at Saudi Arabia. The research tries to assess the impact of customer retention strategies of panda retail stores on the purchasing behavior of their consumers. The proposed work is descriptive approach and applies sampling technique for selecting a sample of valid 205 respondents. Data </w:t>
      </w:r>
      <w:proofErr w:type="gramStart"/>
      <w:r w:rsidRPr="007B58B4">
        <w:rPr>
          <w:sz w:val="24"/>
          <w:szCs w:val="24"/>
        </w:rPr>
        <w:t>is collected</w:t>
      </w:r>
      <w:proofErr w:type="gramEnd"/>
      <w:r w:rsidRPr="007B58B4">
        <w:rPr>
          <w:sz w:val="24"/>
          <w:szCs w:val="24"/>
        </w:rPr>
        <w:t xml:space="preserve"> from secondary sources, and paired t-test was applied for analyzing the data by using SPSS software. The paper concludes that retention strategies are a good option for retail stores for retaining and attracting consumers and they should practice it regularly.</w:t>
      </w:r>
    </w:p>
    <w:p w:rsidR="009B5EF6" w:rsidRPr="007B58B4" w:rsidRDefault="009B5EF6" w:rsidP="009B5EF6">
      <w:pPr>
        <w:rPr>
          <w:rFonts w:asciiTheme="majorHAnsi" w:eastAsiaTheme="majorEastAsia" w:hAnsiTheme="majorHAnsi" w:cstheme="majorBidi"/>
          <w:b/>
          <w:bCs/>
          <w:sz w:val="32"/>
          <w:szCs w:val="32"/>
        </w:rPr>
      </w:pPr>
      <w:r w:rsidRPr="007B58B4">
        <w:rPr>
          <w:b/>
          <w:bCs/>
          <w:sz w:val="24"/>
          <w:szCs w:val="24"/>
        </w:rPr>
        <w:t xml:space="preserve">Key Words: </w:t>
      </w:r>
      <w:r w:rsidRPr="007B58B4">
        <w:rPr>
          <w:sz w:val="24"/>
          <w:szCs w:val="24"/>
        </w:rPr>
        <w:t>Customer Retention, Customer Retention Strategies, Retail Sector, Customer Satisfaction.</w:t>
      </w:r>
    </w:p>
    <w:p w:rsidR="009345B7" w:rsidRPr="007B58B4" w:rsidRDefault="009345B7" w:rsidP="00A059E5">
      <w:pPr>
        <w:pStyle w:val="Heading1"/>
        <w:jc w:val="center"/>
        <w:rPr>
          <w:b/>
          <w:bCs/>
          <w:color w:val="auto"/>
        </w:rPr>
        <w:sectPr w:rsidR="009345B7" w:rsidRPr="007B58B4" w:rsidSect="009345B7">
          <w:footerReference w:type="default" r:id="rId10"/>
          <w:pgSz w:w="12240" w:h="15840"/>
          <w:pgMar w:top="1440" w:right="1440" w:bottom="1440" w:left="1440" w:header="720" w:footer="720" w:gutter="0"/>
          <w:pgNumType w:fmt="upperRoman" w:start="1"/>
          <w:cols w:space="720"/>
          <w:titlePg/>
          <w:docGrid w:linePitch="360"/>
        </w:sectPr>
      </w:pPr>
    </w:p>
    <w:p w:rsidR="0015109F" w:rsidRPr="000B444A" w:rsidRDefault="00E2084A" w:rsidP="000B6537">
      <w:pPr>
        <w:pStyle w:val="Heading1"/>
        <w:spacing w:line="360" w:lineRule="auto"/>
        <w:jc w:val="center"/>
        <w:rPr>
          <w:b/>
          <w:bCs/>
          <w:color w:val="auto"/>
        </w:rPr>
      </w:pPr>
      <w:bookmarkStart w:id="6" w:name="_Toc73696660"/>
      <w:r w:rsidRPr="000B444A">
        <w:rPr>
          <w:b/>
          <w:bCs/>
          <w:color w:val="auto"/>
        </w:rPr>
        <w:lastRenderedPageBreak/>
        <w:t>CHAPTER 1</w:t>
      </w:r>
      <w:r w:rsidR="009F15C7" w:rsidRPr="000B444A">
        <w:rPr>
          <w:b/>
          <w:bCs/>
          <w:color w:val="auto"/>
        </w:rPr>
        <w:t xml:space="preserve"> - </w:t>
      </w:r>
      <w:r w:rsidR="00B86EAA" w:rsidRPr="000B444A">
        <w:rPr>
          <w:b/>
          <w:bCs/>
          <w:color w:val="auto"/>
        </w:rPr>
        <w:t>INTRODUCTION</w:t>
      </w:r>
      <w:bookmarkEnd w:id="6"/>
    </w:p>
    <w:p w:rsidR="00E76EDC" w:rsidRPr="007B58B4" w:rsidRDefault="00CE1984" w:rsidP="000B6537">
      <w:pPr>
        <w:pStyle w:val="Heading2"/>
        <w:rPr>
          <w:b/>
          <w:bCs/>
          <w:color w:val="auto"/>
          <w:sz w:val="28"/>
          <w:szCs w:val="28"/>
        </w:rPr>
      </w:pPr>
      <w:bookmarkStart w:id="7" w:name="_Toc73696661"/>
      <w:r w:rsidRPr="007B58B4">
        <w:rPr>
          <w:b/>
          <w:bCs/>
          <w:color w:val="auto"/>
          <w:sz w:val="28"/>
          <w:szCs w:val="28"/>
        </w:rPr>
        <w:t xml:space="preserve">1.1 </w:t>
      </w:r>
      <w:r w:rsidR="00145D24" w:rsidRPr="007B58B4">
        <w:rPr>
          <w:b/>
          <w:bCs/>
          <w:color w:val="auto"/>
          <w:sz w:val="28"/>
          <w:szCs w:val="28"/>
        </w:rPr>
        <w:t>BACKGROUND</w:t>
      </w:r>
      <w:bookmarkEnd w:id="7"/>
    </w:p>
    <w:p w:rsidR="006E7EF7" w:rsidRPr="007B58B4" w:rsidRDefault="006E7EF7" w:rsidP="003C6321">
      <w:pPr>
        <w:spacing w:before="240" w:line="360" w:lineRule="auto"/>
        <w:jc w:val="both"/>
        <w:rPr>
          <w:rFonts w:cstheme="minorHAnsi"/>
          <w:sz w:val="24"/>
          <w:szCs w:val="24"/>
          <w:shd w:val="clear" w:color="auto" w:fill="FFFFFF"/>
        </w:rPr>
      </w:pPr>
      <w:r w:rsidRPr="007B58B4">
        <w:rPr>
          <w:rFonts w:cstheme="minorHAnsi"/>
          <w:sz w:val="24"/>
          <w:szCs w:val="24"/>
          <w:shd w:val="clear" w:color="auto" w:fill="FFFFFF"/>
        </w:rPr>
        <w:t xml:space="preserve">Panda Retail Company is a distinguished Saudi Arabian Grocery Retail Store, which gives great quality products and service to its customers. Recently, this organization is function across various Middle East nations and notable in this </w:t>
      </w:r>
      <w:r w:rsidR="00525FFB" w:rsidRPr="007B58B4">
        <w:rPr>
          <w:rFonts w:cstheme="minorHAnsi"/>
          <w:sz w:val="24"/>
          <w:szCs w:val="24"/>
          <w:shd w:val="clear" w:color="auto" w:fill="FFFFFF"/>
        </w:rPr>
        <w:t>region</w:t>
      </w:r>
      <w:r w:rsidRPr="007B58B4">
        <w:rPr>
          <w:rFonts w:cstheme="minorHAnsi"/>
          <w:sz w:val="24"/>
          <w:szCs w:val="24"/>
          <w:shd w:val="clear" w:color="auto" w:fill="FFFFFF"/>
        </w:rPr>
        <w:t xml:space="preserve"> because of its well know customer retention strategy, which draw in </w:t>
      </w:r>
      <w:r w:rsidR="003C6321" w:rsidRPr="007B58B4">
        <w:rPr>
          <w:rFonts w:cstheme="minorHAnsi"/>
          <w:sz w:val="24"/>
          <w:szCs w:val="24"/>
          <w:shd w:val="clear" w:color="auto" w:fill="FFFFFF"/>
        </w:rPr>
        <w:t>people</w:t>
      </w:r>
      <w:r w:rsidRPr="007B58B4">
        <w:rPr>
          <w:rFonts w:cstheme="minorHAnsi"/>
          <w:sz w:val="24"/>
          <w:szCs w:val="24"/>
          <w:shd w:val="clear" w:color="auto" w:fill="FFFFFF"/>
        </w:rPr>
        <w:t xml:space="preserve"> to buy its prod</w:t>
      </w:r>
      <w:r w:rsidR="003C6321">
        <w:rPr>
          <w:rFonts w:cstheme="minorHAnsi"/>
          <w:sz w:val="24"/>
          <w:szCs w:val="24"/>
          <w:shd w:val="clear" w:color="auto" w:fill="FFFFFF"/>
        </w:rPr>
        <w:t>ucts</w:t>
      </w:r>
      <w:r w:rsidRPr="007B58B4">
        <w:rPr>
          <w:rFonts w:cstheme="minorHAnsi"/>
          <w:sz w:val="24"/>
          <w:szCs w:val="24"/>
          <w:shd w:val="clear" w:color="auto" w:fill="FFFFFF"/>
        </w:rPr>
        <w:t xml:space="preserve">. This company has positioned ninth </w:t>
      </w:r>
      <w:r w:rsidR="003E54C5" w:rsidRPr="007B58B4">
        <w:rPr>
          <w:rFonts w:cstheme="minorHAnsi"/>
          <w:sz w:val="24"/>
          <w:szCs w:val="24"/>
          <w:shd w:val="clear" w:color="auto" w:fill="FFFFFF"/>
        </w:rPr>
        <w:t>position</w:t>
      </w:r>
      <w:r w:rsidRPr="007B58B4">
        <w:rPr>
          <w:rFonts w:cstheme="minorHAnsi"/>
          <w:sz w:val="24"/>
          <w:szCs w:val="24"/>
          <w:shd w:val="clear" w:color="auto" w:fill="FFFFFF"/>
        </w:rPr>
        <w:t xml:space="preserve"> among top 100 organizations in the Saudi Arabia market and positioned as second after SABIC in the mechanical area, because of its successful key service related approaches</w:t>
      </w:r>
      <w:r w:rsidRPr="007B58B4">
        <w:rPr>
          <w:rFonts w:cstheme="minorHAnsi"/>
          <w:sz w:val="24"/>
          <w:szCs w:val="24"/>
          <w:shd w:val="clear" w:color="auto" w:fill="FFFFFF"/>
        </w:rPr>
        <w:fldChar w:fldCharType="begin"/>
      </w:r>
      <w:r w:rsidRPr="007B58B4">
        <w:rPr>
          <w:rFonts w:cstheme="minorHAnsi"/>
          <w:sz w:val="24"/>
          <w:szCs w:val="24"/>
          <w:shd w:val="clear" w:color="auto" w:fill="FFFFFF"/>
        </w:rPr>
        <w:instrText xml:space="preserve"> ADDIN ZOTERO_ITEM CSL_CITATION {"citationID":"CzAqf2sW","properties":{"formattedCitation":"(Panda, 2019)","plainCitation":"(Panda, 2019)","noteIndex":0},"citationItems":[{"id":509,"uris":["http://zotero.org/users/6620063/items/WKTCM7NL"],"uri":["http://zotero.org/users/6620063/items/WKTCM7NL"],"itemData":{"id":509,"type":"webpage","abstract":"Default Description","language":"en","title":"Panda","URL":"http://www.panda.com.sa/stores/dammam/panda-overview?___store=dammam_en&amp;___from_store=dammam_ar","author":[{"family":"Panda","given":"Retail Company"}],"accessed":{"date-parts":[["2020",11,26]]},"issued":{"date-parts":[["2019"]]}}}],"schema":"https://github.com/citation-style-language/schema/raw/master/csl-citation.json"} </w:instrText>
      </w:r>
      <w:r w:rsidRPr="007B58B4">
        <w:rPr>
          <w:rFonts w:cstheme="minorHAnsi"/>
          <w:sz w:val="24"/>
          <w:szCs w:val="24"/>
          <w:shd w:val="clear" w:color="auto" w:fill="FFFFFF"/>
        </w:rPr>
        <w:fldChar w:fldCharType="separate"/>
      </w:r>
      <w:r w:rsidRPr="007B58B4">
        <w:rPr>
          <w:rFonts w:cstheme="minorHAnsi"/>
          <w:sz w:val="24"/>
          <w:szCs w:val="24"/>
          <w:shd w:val="clear" w:color="auto" w:fill="FFFFFF"/>
        </w:rPr>
        <w:t>(Panda, 2019)</w:t>
      </w:r>
      <w:r w:rsidRPr="007B58B4">
        <w:rPr>
          <w:rFonts w:cstheme="minorHAnsi"/>
          <w:sz w:val="24"/>
          <w:szCs w:val="24"/>
          <w:shd w:val="clear" w:color="auto" w:fill="FFFFFF"/>
        </w:rPr>
        <w:fldChar w:fldCharType="end"/>
      </w:r>
      <w:r w:rsidRPr="007B58B4">
        <w:rPr>
          <w:rFonts w:cstheme="minorHAnsi"/>
          <w:sz w:val="24"/>
          <w:szCs w:val="24"/>
          <w:shd w:val="clear" w:color="auto" w:fill="FFFFFF"/>
        </w:rPr>
        <w:t>.</w:t>
      </w:r>
    </w:p>
    <w:p w:rsidR="006E7EF7" w:rsidRPr="007B58B4" w:rsidRDefault="006E7EF7" w:rsidP="0054509C">
      <w:pPr>
        <w:spacing w:before="240" w:line="360" w:lineRule="auto"/>
        <w:jc w:val="both"/>
        <w:rPr>
          <w:rFonts w:cstheme="minorHAnsi"/>
          <w:sz w:val="24"/>
          <w:szCs w:val="24"/>
          <w:shd w:val="clear" w:color="auto" w:fill="FFFFFF"/>
        </w:rPr>
      </w:pPr>
      <w:r w:rsidRPr="007B58B4">
        <w:rPr>
          <w:rFonts w:cstheme="minorHAnsi"/>
          <w:sz w:val="24"/>
          <w:szCs w:val="24"/>
          <w:shd w:val="clear" w:color="auto" w:fill="FFFFFF"/>
        </w:rPr>
        <w:t xml:space="preserve">Saudi Arabia retail sector </w:t>
      </w:r>
      <w:proofErr w:type="gramStart"/>
      <w:r w:rsidRPr="007B58B4">
        <w:rPr>
          <w:rFonts w:cstheme="minorHAnsi"/>
          <w:sz w:val="24"/>
          <w:szCs w:val="24"/>
          <w:shd w:val="clear" w:color="auto" w:fill="FFFFFF"/>
        </w:rPr>
        <w:t>is estimated</w:t>
      </w:r>
      <w:proofErr w:type="gramEnd"/>
      <w:r w:rsidRPr="007B58B4">
        <w:rPr>
          <w:rFonts w:cstheme="minorHAnsi"/>
          <w:sz w:val="24"/>
          <w:szCs w:val="24"/>
          <w:shd w:val="clear" w:color="auto" w:fill="FFFFFF"/>
        </w:rPr>
        <w:t xml:space="preserve"> to represent a growth rate of 6%, and it is calculated that this growth rate will be maintained until 2024. In 2018, the total revenue of this </w:t>
      </w:r>
      <w:r w:rsidR="000B444A">
        <w:rPr>
          <w:rFonts w:cstheme="minorHAnsi"/>
          <w:sz w:val="24"/>
          <w:szCs w:val="24"/>
          <w:shd w:val="clear" w:color="auto" w:fill="FFFFFF"/>
        </w:rPr>
        <w:t>sector</w:t>
      </w:r>
      <w:r w:rsidRPr="007B58B4">
        <w:rPr>
          <w:rFonts w:cstheme="minorHAnsi"/>
          <w:sz w:val="24"/>
          <w:szCs w:val="24"/>
          <w:shd w:val="clear" w:color="auto" w:fill="FFFFFF"/>
        </w:rPr>
        <w:t xml:space="preserve"> was $112.9 billion that will be converted into $159 billion in 2024</w:t>
      </w:r>
      <w:r w:rsidRPr="007B58B4">
        <w:rPr>
          <w:rFonts w:cstheme="minorHAnsi"/>
          <w:sz w:val="24"/>
          <w:szCs w:val="24"/>
          <w:shd w:val="clear" w:color="auto" w:fill="FFFFFF"/>
        </w:rPr>
        <w:fldChar w:fldCharType="begin"/>
      </w:r>
      <w:r w:rsidRPr="007B58B4">
        <w:rPr>
          <w:rFonts w:cstheme="minorHAnsi"/>
          <w:sz w:val="24"/>
          <w:szCs w:val="24"/>
          <w:shd w:val="clear" w:color="auto" w:fill="FFFFFF"/>
        </w:rPr>
        <w:instrText xml:space="preserve"> ADDIN ZOTERO_ITEM CSL_CITATION {"citationID":"6oQ61XJ7","properties":{"formattedCitation":"(Reportlinker, 2019)","plainCitation":"(Reportlinker, 2019)","noteIndex":0},"citationItems":[{"id":982,"uris":["http://zotero.org/users/6620063/items/ACNWICJJ"],"uri":["http://zotero.org/users/6620063/items/ACNWICJJ"],"itemData":{"id":982,"type":"webpage","title":"Saudi Arabia Retail Market By Distribution Channel, By Product Category, Competition, Forecast &amp; Opportunities, 2024","URL":"https://www.reportlinker.com/p05793308/Saudi-Arabia-Retail-Market-By-Distribution-Channel-By-Product-Category-Competition-Forecast-Opportunities.html?utm_source=GNW","author":[{"family":"Reportlinker","given":""}],"accessed":{"date-parts":[["2021",4,14]]},"issued":{"date-parts":[["2019",6]]}}}],"schema":"https://github.com/citation-style-language/schema/raw/master/csl-citation.json"} </w:instrText>
      </w:r>
      <w:r w:rsidRPr="007B58B4">
        <w:rPr>
          <w:rFonts w:cstheme="minorHAnsi"/>
          <w:sz w:val="24"/>
          <w:szCs w:val="24"/>
          <w:shd w:val="clear" w:color="auto" w:fill="FFFFFF"/>
        </w:rPr>
        <w:fldChar w:fldCharType="separate"/>
      </w:r>
      <w:r w:rsidRPr="007B58B4">
        <w:rPr>
          <w:sz w:val="24"/>
        </w:rPr>
        <w:t>(</w:t>
      </w:r>
      <w:proofErr w:type="spellStart"/>
      <w:r w:rsidRPr="007B58B4">
        <w:rPr>
          <w:sz w:val="24"/>
        </w:rPr>
        <w:t>Reportlinker</w:t>
      </w:r>
      <w:proofErr w:type="spellEnd"/>
      <w:r w:rsidRPr="007B58B4">
        <w:rPr>
          <w:sz w:val="24"/>
        </w:rPr>
        <w:t>, 2019)</w:t>
      </w:r>
      <w:r w:rsidRPr="007B58B4">
        <w:rPr>
          <w:rFonts w:cstheme="minorHAnsi"/>
          <w:sz w:val="24"/>
          <w:szCs w:val="24"/>
          <w:shd w:val="clear" w:color="auto" w:fill="FFFFFF"/>
        </w:rPr>
        <w:fldChar w:fldCharType="end"/>
      </w:r>
      <w:r w:rsidRPr="007B58B4">
        <w:rPr>
          <w:rFonts w:cstheme="minorHAnsi"/>
          <w:sz w:val="24"/>
          <w:szCs w:val="24"/>
          <w:shd w:val="clear" w:color="auto" w:fill="FFFFFF"/>
        </w:rPr>
        <w:t xml:space="preserve">. Along with the growth, the consumer-shopping pattern </w:t>
      </w:r>
      <w:proofErr w:type="gramStart"/>
      <w:r w:rsidRPr="007B58B4">
        <w:rPr>
          <w:rFonts w:cstheme="minorHAnsi"/>
          <w:sz w:val="24"/>
          <w:szCs w:val="24"/>
          <w:shd w:val="clear" w:color="auto" w:fill="FFFFFF"/>
        </w:rPr>
        <w:t>will be also shifted</w:t>
      </w:r>
      <w:proofErr w:type="gramEnd"/>
      <w:r w:rsidRPr="007B58B4">
        <w:rPr>
          <w:rFonts w:cstheme="minorHAnsi"/>
          <w:sz w:val="24"/>
          <w:szCs w:val="24"/>
          <w:shd w:val="clear" w:color="auto" w:fill="FFFFFF"/>
        </w:rPr>
        <w:t xml:space="preserve"> from staple food to healthier food consumption, shifted from being dependent on fuel sectors to other sectors in terms of earning income. The Saudi Arabia retail market is categorized as per the product and offerings into footwear, food and beverages, jewelry, pharmacy, appliances and others</w:t>
      </w:r>
      <w:r w:rsidRPr="007B58B4">
        <w:rPr>
          <w:rFonts w:cstheme="minorHAnsi"/>
          <w:sz w:val="24"/>
          <w:szCs w:val="24"/>
          <w:shd w:val="clear" w:color="auto" w:fill="FFFFFF"/>
        </w:rPr>
        <w:fldChar w:fldCharType="begin"/>
      </w:r>
      <w:r w:rsidRPr="007B58B4">
        <w:rPr>
          <w:rFonts w:cstheme="minorHAnsi"/>
          <w:sz w:val="24"/>
          <w:szCs w:val="24"/>
          <w:shd w:val="clear" w:color="auto" w:fill="FFFFFF"/>
        </w:rPr>
        <w:instrText xml:space="preserve"> ADDIN ZOTERO_ITEM CSL_CITATION {"citationID":"Sou8aDhR","properties":{"formattedCitation":"(Reportlinker, 2019)","plainCitation":"(Reportlinker, 2019)","noteIndex":0},"citationItems":[{"id":982,"uris":["http://zotero.org/users/6620063/items/ACNWICJJ"],"uri":["http://zotero.org/users/6620063/items/ACNWICJJ"],"itemData":{"id":982,"type":"webpage","title":"Saudi Arabia Retail Market By Distribution Channel, By Product Category, Competition, Forecast &amp; Opportunities, 2024","URL":"https://www.reportlinker.com/p05793308/Saudi-Arabia-Retail-Market-By-Distribution-Channel-By-Product-Category-Competition-Forecast-Opportunities.html?utm_source=GNW","author":[{"family":"Reportlinker","given":""}],"accessed":{"date-parts":[["2021",4,14]]},"issued":{"date-parts":[["2019",6]]}}}],"schema":"https://github.com/citation-style-language/schema/raw/master/csl-citation.json"} </w:instrText>
      </w:r>
      <w:r w:rsidRPr="007B58B4">
        <w:rPr>
          <w:rFonts w:cstheme="minorHAnsi"/>
          <w:sz w:val="24"/>
          <w:szCs w:val="24"/>
          <w:shd w:val="clear" w:color="auto" w:fill="FFFFFF"/>
        </w:rPr>
        <w:fldChar w:fldCharType="separate"/>
      </w:r>
      <w:r w:rsidRPr="007B58B4">
        <w:rPr>
          <w:sz w:val="24"/>
        </w:rPr>
        <w:t>(</w:t>
      </w:r>
      <w:proofErr w:type="spellStart"/>
      <w:r w:rsidRPr="007B58B4">
        <w:rPr>
          <w:sz w:val="24"/>
        </w:rPr>
        <w:t>Reportlinker</w:t>
      </w:r>
      <w:proofErr w:type="spellEnd"/>
      <w:r w:rsidRPr="007B58B4">
        <w:rPr>
          <w:sz w:val="24"/>
        </w:rPr>
        <w:t>, 2019)</w:t>
      </w:r>
      <w:r w:rsidRPr="007B58B4">
        <w:rPr>
          <w:rFonts w:cstheme="minorHAnsi"/>
          <w:sz w:val="24"/>
          <w:szCs w:val="24"/>
          <w:shd w:val="clear" w:color="auto" w:fill="FFFFFF"/>
        </w:rPr>
        <w:fldChar w:fldCharType="end"/>
      </w:r>
      <w:r w:rsidRPr="007B58B4">
        <w:rPr>
          <w:rFonts w:cstheme="minorHAnsi"/>
          <w:sz w:val="24"/>
          <w:szCs w:val="24"/>
          <w:shd w:val="clear" w:color="auto" w:fill="FFFFFF"/>
        </w:rPr>
        <w:t xml:space="preserve">. Among these segments, food and beverages sector owns one third of the market revenue according to 2018 revenue. On the other hand, the total retail market of Saudi Arabia </w:t>
      </w:r>
      <w:proofErr w:type="gramStart"/>
      <w:r w:rsidRPr="007B58B4">
        <w:rPr>
          <w:rFonts w:cstheme="minorHAnsi"/>
          <w:sz w:val="24"/>
          <w:szCs w:val="24"/>
          <w:shd w:val="clear" w:color="auto" w:fill="FFFFFF"/>
        </w:rPr>
        <w:t xml:space="preserve">is </w:t>
      </w:r>
      <w:r w:rsidR="0054509C">
        <w:rPr>
          <w:rFonts w:cstheme="minorHAnsi"/>
          <w:sz w:val="24"/>
          <w:szCs w:val="24"/>
          <w:shd w:val="clear" w:color="auto" w:fill="FFFFFF"/>
        </w:rPr>
        <w:t xml:space="preserve"> s</w:t>
      </w:r>
      <w:r w:rsidRPr="007B58B4">
        <w:rPr>
          <w:rFonts w:cstheme="minorHAnsi"/>
          <w:sz w:val="24"/>
          <w:szCs w:val="24"/>
          <w:shd w:val="clear" w:color="auto" w:fill="FFFFFF"/>
        </w:rPr>
        <w:t>egmented</w:t>
      </w:r>
      <w:proofErr w:type="gramEnd"/>
      <w:r w:rsidRPr="007B58B4">
        <w:rPr>
          <w:rFonts w:cstheme="minorHAnsi"/>
          <w:sz w:val="24"/>
          <w:szCs w:val="24"/>
          <w:shd w:val="clear" w:color="auto" w:fill="FFFFFF"/>
        </w:rPr>
        <w:t xml:space="preserve"> in Central, East, West South and North</w:t>
      </w:r>
      <w:r w:rsidR="0054509C">
        <w:rPr>
          <w:rFonts w:cstheme="minorHAnsi"/>
          <w:sz w:val="24"/>
          <w:szCs w:val="24"/>
          <w:shd w:val="clear" w:color="auto" w:fill="FFFFFF"/>
        </w:rPr>
        <w:t xml:space="preserve"> region</w:t>
      </w:r>
      <w:r w:rsidRPr="007B58B4">
        <w:rPr>
          <w:rFonts w:cstheme="minorHAnsi"/>
          <w:sz w:val="24"/>
          <w:szCs w:val="24"/>
          <w:shd w:val="clear" w:color="auto" w:fill="FFFFFF"/>
        </w:rPr>
        <w:t>. Among these segments, Central(Riyadh) region generates the largest retail demands due to the presence of key market rulers</w:t>
      </w:r>
      <w:r w:rsidRPr="007B58B4">
        <w:rPr>
          <w:rFonts w:cstheme="minorHAnsi"/>
          <w:sz w:val="24"/>
          <w:szCs w:val="24"/>
          <w:shd w:val="clear" w:color="auto" w:fill="FFFFFF"/>
        </w:rPr>
        <w:fldChar w:fldCharType="begin"/>
      </w:r>
      <w:r w:rsidRPr="007B58B4">
        <w:rPr>
          <w:rFonts w:cstheme="minorHAnsi"/>
          <w:sz w:val="24"/>
          <w:szCs w:val="24"/>
          <w:shd w:val="clear" w:color="auto" w:fill="FFFFFF"/>
        </w:rPr>
        <w:instrText xml:space="preserve"> ADDIN ZOTERO_ITEM CSL_CITATION {"citationID":"FkZDEfff","properties":{"formattedCitation":"(Reportlinker, 2019)","plainCitation":"(Reportlinker, 2019)","noteIndex":0},"citationItems":[{"id":982,"uris":["http://zotero.org/users/6620063/items/ACNWICJJ"],"uri":["http://zotero.org/users/6620063/items/ACNWICJJ"],"itemData":{"id":982,"type":"webpage","title":"Saudi Arabia Retail Market By Distribution Channel, By Product Category, Competition, Forecast &amp; Opportunities, 2024","URL":"https://www.reportlinker.com/p05793308/Saudi-Arabia-Retail-Market-By-Distribution-Channel-By-Product-Category-Competition-Forecast-Opportunities.html?utm_source=GNW","author":[{"family":"Reportlinker","given":""}],"accessed":{"date-parts":[["2021",4,14]]},"issued":{"date-parts":[["2019",6]]}}}],"schema":"https://github.com/citation-style-language/schema/raw/master/csl-citation.json"} </w:instrText>
      </w:r>
      <w:r w:rsidRPr="007B58B4">
        <w:rPr>
          <w:rFonts w:cstheme="minorHAnsi"/>
          <w:sz w:val="24"/>
          <w:szCs w:val="24"/>
          <w:shd w:val="clear" w:color="auto" w:fill="FFFFFF"/>
        </w:rPr>
        <w:fldChar w:fldCharType="separate"/>
      </w:r>
      <w:r w:rsidRPr="007B58B4">
        <w:rPr>
          <w:sz w:val="24"/>
        </w:rPr>
        <w:t>(</w:t>
      </w:r>
      <w:proofErr w:type="spellStart"/>
      <w:r w:rsidRPr="007B58B4">
        <w:rPr>
          <w:sz w:val="24"/>
        </w:rPr>
        <w:t>Reportlinker</w:t>
      </w:r>
      <w:proofErr w:type="spellEnd"/>
      <w:r w:rsidRPr="007B58B4">
        <w:rPr>
          <w:sz w:val="24"/>
        </w:rPr>
        <w:t>, 2019)</w:t>
      </w:r>
      <w:r w:rsidRPr="007B58B4">
        <w:rPr>
          <w:rFonts w:cstheme="minorHAnsi"/>
          <w:sz w:val="24"/>
          <w:szCs w:val="24"/>
          <w:shd w:val="clear" w:color="auto" w:fill="FFFFFF"/>
        </w:rPr>
        <w:fldChar w:fldCharType="end"/>
      </w:r>
      <w:r w:rsidRPr="007B58B4">
        <w:rPr>
          <w:rFonts w:cstheme="minorHAnsi"/>
          <w:sz w:val="24"/>
          <w:szCs w:val="24"/>
          <w:shd w:val="clear" w:color="auto" w:fill="FFFFFF"/>
        </w:rPr>
        <w:t>. Some of the retail rivals include Lulu Group International, Panda Retail Company (</w:t>
      </w:r>
      <w:proofErr w:type="spellStart"/>
      <w:r w:rsidRPr="007B58B4">
        <w:rPr>
          <w:rFonts w:cstheme="minorHAnsi"/>
          <w:sz w:val="24"/>
          <w:szCs w:val="24"/>
          <w:shd w:val="clear" w:color="auto" w:fill="FFFFFF"/>
        </w:rPr>
        <w:t>Savola</w:t>
      </w:r>
      <w:proofErr w:type="spellEnd"/>
      <w:r w:rsidRPr="007B58B4">
        <w:rPr>
          <w:rFonts w:cstheme="minorHAnsi"/>
          <w:sz w:val="24"/>
          <w:szCs w:val="24"/>
          <w:shd w:val="clear" w:color="auto" w:fill="FFFFFF"/>
        </w:rPr>
        <w:t xml:space="preserve"> Group) Majid Al </w:t>
      </w:r>
      <w:proofErr w:type="spellStart"/>
      <w:r w:rsidRPr="007B58B4">
        <w:rPr>
          <w:rFonts w:cstheme="minorHAnsi"/>
          <w:sz w:val="24"/>
          <w:szCs w:val="24"/>
          <w:shd w:val="clear" w:color="auto" w:fill="FFFFFF"/>
        </w:rPr>
        <w:t>Futtaim</w:t>
      </w:r>
      <w:proofErr w:type="spellEnd"/>
      <w:r w:rsidRPr="007B58B4">
        <w:rPr>
          <w:rFonts w:cstheme="minorHAnsi"/>
          <w:sz w:val="24"/>
          <w:szCs w:val="24"/>
          <w:shd w:val="clear" w:color="auto" w:fill="FFFFFF"/>
        </w:rPr>
        <w:t xml:space="preserve"> Retail LLC, </w:t>
      </w:r>
      <w:proofErr w:type="spellStart"/>
      <w:r w:rsidRPr="007B58B4">
        <w:rPr>
          <w:rFonts w:cstheme="minorHAnsi"/>
          <w:sz w:val="24"/>
          <w:szCs w:val="24"/>
          <w:shd w:val="clear" w:color="auto" w:fill="FFFFFF"/>
        </w:rPr>
        <w:t>Fawaz</w:t>
      </w:r>
      <w:proofErr w:type="spellEnd"/>
      <w:r w:rsidRPr="007B58B4">
        <w:rPr>
          <w:rFonts w:cstheme="minorHAnsi"/>
          <w:sz w:val="24"/>
          <w:szCs w:val="24"/>
          <w:shd w:val="clear" w:color="auto" w:fill="FFFFFF"/>
        </w:rPr>
        <w:t xml:space="preserve"> </w:t>
      </w:r>
      <w:proofErr w:type="spellStart"/>
      <w:r w:rsidRPr="007B58B4">
        <w:rPr>
          <w:rFonts w:cstheme="minorHAnsi"/>
          <w:sz w:val="24"/>
          <w:szCs w:val="24"/>
          <w:shd w:val="clear" w:color="auto" w:fill="FFFFFF"/>
        </w:rPr>
        <w:t>Abdulaziz</w:t>
      </w:r>
      <w:proofErr w:type="spellEnd"/>
      <w:r w:rsidRPr="007B58B4">
        <w:rPr>
          <w:rFonts w:cstheme="minorHAnsi"/>
          <w:sz w:val="24"/>
          <w:szCs w:val="24"/>
          <w:shd w:val="clear" w:color="auto" w:fill="FFFFFF"/>
        </w:rPr>
        <w:t xml:space="preserve"> </w:t>
      </w:r>
      <w:proofErr w:type="spellStart"/>
      <w:r w:rsidRPr="007B58B4">
        <w:rPr>
          <w:rFonts w:cstheme="minorHAnsi"/>
          <w:sz w:val="24"/>
          <w:szCs w:val="24"/>
          <w:shd w:val="clear" w:color="auto" w:fill="FFFFFF"/>
        </w:rPr>
        <w:t>AlHokair</w:t>
      </w:r>
      <w:proofErr w:type="spellEnd"/>
      <w:r w:rsidRPr="007B58B4">
        <w:rPr>
          <w:rFonts w:cstheme="minorHAnsi"/>
          <w:sz w:val="24"/>
          <w:szCs w:val="24"/>
          <w:shd w:val="clear" w:color="auto" w:fill="FFFFFF"/>
        </w:rPr>
        <w:t xml:space="preserve"> Company, Abdullah Al </w:t>
      </w:r>
      <w:proofErr w:type="spellStart"/>
      <w:r w:rsidRPr="007B58B4">
        <w:rPr>
          <w:rFonts w:cstheme="minorHAnsi"/>
          <w:sz w:val="24"/>
          <w:szCs w:val="24"/>
          <w:shd w:val="clear" w:color="auto" w:fill="FFFFFF"/>
        </w:rPr>
        <w:t>Othaim</w:t>
      </w:r>
      <w:proofErr w:type="spellEnd"/>
      <w:r w:rsidRPr="007B58B4">
        <w:rPr>
          <w:rFonts w:cstheme="minorHAnsi"/>
          <w:sz w:val="24"/>
          <w:szCs w:val="24"/>
          <w:shd w:val="clear" w:color="auto" w:fill="FFFFFF"/>
        </w:rPr>
        <w:t xml:space="preserve"> Markets Company and others</w:t>
      </w:r>
      <w:r w:rsidRPr="007B58B4">
        <w:rPr>
          <w:rFonts w:cstheme="minorHAnsi"/>
          <w:sz w:val="24"/>
          <w:szCs w:val="24"/>
          <w:shd w:val="clear" w:color="auto" w:fill="FFFFFF"/>
        </w:rPr>
        <w:fldChar w:fldCharType="begin"/>
      </w:r>
      <w:r w:rsidRPr="007B58B4">
        <w:rPr>
          <w:rFonts w:cstheme="minorHAnsi"/>
          <w:sz w:val="24"/>
          <w:szCs w:val="24"/>
          <w:shd w:val="clear" w:color="auto" w:fill="FFFFFF"/>
        </w:rPr>
        <w:instrText xml:space="preserve"> ADDIN ZOTERO_ITEM CSL_CITATION {"citationID":"5LpNiaaZ","properties":{"formattedCitation":"(Reportlinker, 2019)","plainCitation":"(Reportlinker, 2019)","noteIndex":0},"citationItems":[{"id":982,"uris":["http://zotero.org/users/6620063/items/ACNWICJJ"],"uri":["http://zotero.org/users/6620063/items/ACNWICJJ"],"itemData":{"id":982,"type":"webpage","title":"Saudi Arabia Retail Market By Distribution Channel, By Product Category, Competition, Forecast &amp; Opportunities, 2024","URL":"https://www.reportlinker.com/p05793308/Saudi-Arabia-Retail-Market-By-Distribution-Channel-By-Product-Category-Competition-Forecast-Opportunities.html?utm_source=GNW","author":[{"family":"Reportlinker","given":""}],"accessed":{"date-parts":[["2021",4,14]]},"issued":{"date-parts":[["2019",6]]}}}],"schema":"https://github.com/citation-style-language/schema/raw/master/csl-citation.json"} </w:instrText>
      </w:r>
      <w:r w:rsidRPr="007B58B4">
        <w:rPr>
          <w:rFonts w:cstheme="minorHAnsi"/>
          <w:sz w:val="24"/>
          <w:szCs w:val="24"/>
          <w:shd w:val="clear" w:color="auto" w:fill="FFFFFF"/>
        </w:rPr>
        <w:fldChar w:fldCharType="separate"/>
      </w:r>
      <w:r w:rsidRPr="007B58B4">
        <w:rPr>
          <w:sz w:val="24"/>
        </w:rPr>
        <w:t>(</w:t>
      </w:r>
      <w:proofErr w:type="spellStart"/>
      <w:r w:rsidRPr="007B58B4">
        <w:rPr>
          <w:sz w:val="24"/>
        </w:rPr>
        <w:t>Reportlinker</w:t>
      </w:r>
      <w:proofErr w:type="spellEnd"/>
      <w:r w:rsidRPr="007B58B4">
        <w:rPr>
          <w:sz w:val="24"/>
        </w:rPr>
        <w:t>, 2019)</w:t>
      </w:r>
      <w:r w:rsidRPr="007B58B4">
        <w:rPr>
          <w:rFonts w:cstheme="minorHAnsi"/>
          <w:sz w:val="24"/>
          <w:szCs w:val="24"/>
          <w:shd w:val="clear" w:color="auto" w:fill="FFFFFF"/>
        </w:rPr>
        <w:fldChar w:fldCharType="end"/>
      </w:r>
      <w:r w:rsidRPr="007B58B4">
        <w:rPr>
          <w:rFonts w:cstheme="minorHAnsi"/>
          <w:sz w:val="24"/>
          <w:szCs w:val="24"/>
          <w:shd w:val="clear" w:color="auto" w:fill="FFFFFF"/>
        </w:rPr>
        <w:t xml:space="preserve">. In Saudi Arabia retail sector, Panda Retail Company has been one of the popular brands in retaining customers. During </w:t>
      </w:r>
      <w:proofErr w:type="gramStart"/>
      <w:r w:rsidRPr="007B58B4">
        <w:rPr>
          <w:rFonts w:cstheme="minorHAnsi"/>
          <w:sz w:val="24"/>
          <w:szCs w:val="24"/>
          <w:shd w:val="clear" w:color="auto" w:fill="FFFFFF"/>
        </w:rPr>
        <w:t>Covid-19</w:t>
      </w:r>
      <w:proofErr w:type="gramEnd"/>
      <w:r w:rsidRPr="007B58B4">
        <w:rPr>
          <w:rFonts w:cstheme="minorHAnsi"/>
          <w:sz w:val="24"/>
          <w:szCs w:val="24"/>
          <w:shd w:val="clear" w:color="auto" w:fill="FFFFFF"/>
        </w:rPr>
        <w:t xml:space="preserve"> the company has been started to use online retailing so that they can reach out to overall customers in Saudi Arabia. In recent time, the company has utilized oracle retailing, Oracle supply chain in order to boost their performance via online retailing</w:t>
      </w:r>
      <w:r w:rsidRPr="007B58B4">
        <w:rPr>
          <w:rFonts w:cstheme="minorHAnsi"/>
          <w:sz w:val="24"/>
          <w:szCs w:val="24"/>
          <w:shd w:val="clear" w:color="auto" w:fill="FFFFFF"/>
        </w:rPr>
        <w:fldChar w:fldCharType="begin"/>
      </w:r>
      <w:r w:rsidRPr="007B58B4">
        <w:rPr>
          <w:rFonts w:cstheme="minorHAnsi"/>
          <w:sz w:val="24"/>
          <w:szCs w:val="24"/>
          <w:shd w:val="clear" w:color="auto" w:fill="FFFFFF"/>
        </w:rPr>
        <w:instrText xml:space="preserve"> ADDIN ZOTERO_ITEM CSL_CITATION {"citationID":"5vmyDpXB","properties":{"formattedCitation":"(The Savola Group, 2020)","plainCitation":"(The Savola Group, 2020)","noteIndex":0},"citationItems":[{"id":990,"uris":["http://zotero.org/users/6620063/items/J6QM96NV"],"uri":["http://zotero.org/users/6620063/items/J6QM96NV"],"itemData":{"id":990,"type":"webpage","title":"Savola","URL":"http://annual-report-2019.savola.com/","author":[{"family":"The Savola Group","given":""}],"accessed":{"date-parts":[["2021",4,14]]},"issued":{"date-parts":[["2020"]]}}}],"schema":"https://github.com/citation-style-language/schema/raw/master/csl-citation.json"} </w:instrText>
      </w:r>
      <w:r w:rsidRPr="007B58B4">
        <w:rPr>
          <w:rFonts w:cstheme="minorHAnsi"/>
          <w:sz w:val="24"/>
          <w:szCs w:val="24"/>
          <w:shd w:val="clear" w:color="auto" w:fill="FFFFFF"/>
        </w:rPr>
        <w:fldChar w:fldCharType="separate"/>
      </w:r>
      <w:r w:rsidRPr="007B58B4">
        <w:rPr>
          <w:sz w:val="24"/>
        </w:rPr>
        <w:t>(The Savola Group, 2020)</w:t>
      </w:r>
      <w:r w:rsidRPr="007B58B4">
        <w:rPr>
          <w:rFonts w:cstheme="minorHAnsi"/>
          <w:sz w:val="24"/>
          <w:szCs w:val="24"/>
          <w:shd w:val="clear" w:color="auto" w:fill="FFFFFF"/>
        </w:rPr>
        <w:fldChar w:fldCharType="end"/>
      </w:r>
      <w:r w:rsidRPr="007B58B4">
        <w:rPr>
          <w:rFonts w:cstheme="minorHAnsi"/>
          <w:sz w:val="24"/>
          <w:szCs w:val="24"/>
          <w:shd w:val="clear" w:color="auto" w:fill="FFFFFF"/>
        </w:rPr>
        <w:t>.</w:t>
      </w:r>
    </w:p>
    <w:p w:rsidR="006E7EF7" w:rsidRPr="007B58B4" w:rsidRDefault="006E7EF7" w:rsidP="006E7EF7">
      <w:pPr>
        <w:spacing w:before="240" w:line="360" w:lineRule="auto"/>
        <w:jc w:val="both"/>
        <w:rPr>
          <w:rFonts w:cstheme="minorHAnsi"/>
          <w:sz w:val="24"/>
          <w:szCs w:val="24"/>
          <w:shd w:val="clear" w:color="auto" w:fill="FFFFFF"/>
        </w:rPr>
      </w:pPr>
      <w:r w:rsidRPr="007B58B4">
        <w:rPr>
          <w:rFonts w:cstheme="minorHAnsi"/>
          <w:sz w:val="24"/>
          <w:szCs w:val="24"/>
          <w:shd w:val="clear" w:color="auto" w:fill="FFFFFF"/>
        </w:rPr>
        <w:lastRenderedPageBreak/>
        <w:t>The revenue of Panda retail in 2017, Q2 was SAR3,229m (US$860m), in Q1 it was US$887m</w:t>
      </w:r>
      <w:r w:rsidRPr="007B58B4">
        <w:rPr>
          <w:rFonts w:cstheme="minorHAnsi"/>
          <w:sz w:val="24"/>
          <w:szCs w:val="24"/>
          <w:shd w:val="clear" w:color="auto" w:fill="FFFFFF"/>
        </w:rPr>
        <w:fldChar w:fldCharType="begin"/>
      </w:r>
      <w:r w:rsidRPr="007B58B4">
        <w:rPr>
          <w:rFonts w:cstheme="minorHAnsi"/>
          <w:sz w:val="24"/>
          <w:szCs w:val="24"/>
          <w:shd w:val="clear" w:color="auto" w:fill="FFFFFF"/>
        </w:rPr>
        <w:instrText xml:space="preserve"> ADDIN ZOTERO_ITEM CSL_CITATION {"citationID":"BtrFqpUt","properties":{"formattedCitation":"(IGD, 2018)","plainCitation":"(IGD, 2018)","noteIndex":0},"citationItems":[{"id":992,"uris":["http://zotero.org/users/6620063/items/G7HMCWJK"],"uri":["http://zotero.org/users/6620063/items/G7HMCWJK"],"itemData":{"id":992,"type":"webpage","abstract":"As Saudi Arabia-based Savola Group announces its Q2 results we look at how Panda Retail Company performed in more detail.","language":"en-GB","title":"Panda Retail Company’s challenging Q2","URL":"https://retailanalysis.igd.com/retailers/panda-retail-company/news-article/t/panda-retail-companys-challenging-q2/i/19967","author":[{"family":"IGD","given":"RetailAnalysis"}],"accessed":{"date-parts":[["2021",4,14]]},"issued":{"date-parts":[["2018",8,21]]}}}],"schema":"https://github.com/citation-style-language/schema/raw/master/csl-citation.json"} </w:instrText>
      </w:r>
      <w:r w:rsidRPr="007B58B4">
        <w:rPr>
          <w:rFonts w:cstheme="minorHAnsi"/>
          <w:sz w:val="24"/>
          <w:szCs w:val="24"/>
          <w:shd w:val="clear" w:color="auto" w:fill="FFFFFF"/>
        </w:rPr>
        <w:fldChar w:fldCharType="separate"/>
      </w:r>
      <w:r w:rsidRPr="007B58B4">
        <w:rPr>
          <w:sz w:val="24"/>
        </w:rPr>
        <w:t>(IGD, 2018)</w:t>
      </w:r>
      <w:r w:rsidRPr="007B58B4">
        <w:rPr>
          <w:rFonts w:cstheme="minorHAnsi"/>
          <w:sz w:val="24"/>
          <w:szCs w:val="24"/>
          <w:shd w:val="clear" w:color="auto" w:fill="FFFFFF"/>
        </w:rPr>
        <w:fldChar w:fldCharType="end"/>
      </w:r>
      <w:r w:rsidRPr="007B58B4">
        <w:rPr>
          <w:rFonts w:cstheme="minorHAnsi"/>
          <w:sz w:val="24"/>
          <w:szCs w:val="24"/>
          <w:shd w:val="clear" w:color="auto" w:fill="FFFFFF"/>
        </w:rPr>
        <w:t xml:space="preserve">. Panda retail is the modern and largest grocery food chain rival in Saudi Arabia that serves 106 million customers and operates through 205 stores. Panda Retail earns 57% of the </w:t>
      </w:r>
      <w:proofErr w:type="spellStart"/>
      <w:r w:rsidRPr="007B58B4">
        <w:rPr>
          <w:rFonts w:cstheme="minorHAnsi"/>
          <w:sz w:val="24"/>
          <w:szCs w:val="24"/>
          <w:shd w:val="clear" w:color="auto" w:fill="FFFFFF"/>
        </w:rPr>
        <w:t>Savola</w:t>
      </w:r>
      <w:proofErr w:type="spellEnd"/>
      <w:r w:rsidRPr="007B58B4">
        <w:rPr>
          <w:rFonts w:cstheme="minorHAnsi"/>
          <w:sz w:val="24"/>
          <w:szCs w:val="24"/>
          <w:shd w:val="clear" w:color="auto" w:fill="FFFFFF"/>
        </w:rPr>
        <w:t xml:space="preserve"> Group’s total revenue. However, this organization has faced challenging conditions faced a net loss of SAR 520.4 million in 2018</w:t>
      </w:r>
      <w:r w:rsidRPr="007B58B4">
        <w:rPr>
          <w:rFonts w:cstheme="minorHAnsi"/>
          <w:sz w:val="24"/>
          <w:szCs w:val="24"/>
          <w:shd w:val="clear" w:color="auto" w:fill="FFFFFF"/>
        </w:rPr>
        <w:fldChar w:fldCharType="begin"/>
      </w:r>
      <w:r w:rsidRPr="007B58B4">
        <w:rPr>
          <w:rFonts w:cstheme="minorHAnsi"/>
          <w:sz w:val="24"/>
          <w:szCs w:val="24"/>
          <w:shd w:val="clear" w:color="auto" w:fill="FFFFFF"/>
        </w:rPr>
        <w:instrText xml:space="preserve"> ADDIN ZOTERO_ITEM CSL_CITATION {"citationID":"scNjIUjD","properties":{"formattedCitation":"(The Savola Group, 2020)","plainCitation":"(The Savola Group, 2020)","noteIndex":0},"citationItems":[{"id":990,"uris":["http://zotero.org/users/6620063/items/J6QM96NV"],"uri":["http://zotero.org/users/6620063/items/J6QM96NV"],"itemData":{"id":990,"type":"webpage","title":"Savola","URL":"http://annual-report-2019.savola.com/","author":[{"family":"The Savola Group","given":""}],"accessed":{"date-parts":[["2021",4,14]]},"issued":{"date-parts":[["2020"]]}}}],"schema":"https://github.com/citation-style-language/schema/raw/master/csl-citation.json"} </w:instrText>
      </w:r>
      <w:r w:rsidRPr="007B58B4">
        <w:rPr>
          <w:rFonts w:cstheme="minorHAnsi"/>
          <w:sz w:val="24"/>
          <w:szCs w:val="24"/>
          <w:shd w:val="clear" w:color="auto" w:fill="FFFFFF"/>
        </w:rPr>
        <w:fldChar w:fldCharType="separate"/>
      </w:r>
      <w:r w:rsidRPr="007B58B4">
        <w:rPr>
          <w:sz w:val="24"/>
        </w:rPr>
        <w:t>(The Savola Group, 2020)</w:t>
      </w:r>
      <w:r w:rsidRPr="007B58B4">
        <w:rPr>
          <w:rFonts w:cstheme="minorHAnsi"/>
          <w:sz w:val="24"/>
          <w:szCs w:val="24"/>
          <w:shd w:val="clear" w:color="auto" w:fill="FFFFFF"/>
        </w:rPr>
        <w:fldChar w:fldCharType="end"/>
      </w:r>
      <w:r w:rsidRPr="007B58B4">
        <w:rPr>
          <w:rFonts w:cstheme="minorHAnsi"/>
          <w:sz w:val="24"/>
          <w:szCs w:val="24"/>
          <w:shd w:val="clear" w:color="auto" w:fill="FFFFFF"/>
        </w:rPr>
        <w:t>. However, despite all the difficulties, Panda retail continues to show strong improvements through retaining obtaining new consumer segments.</w:t>
      </w:r>
    </w:p>
    <w:p w:rsidR="006E7EF7" w:rsidRPr="007B58B4" w:rsidRDefault="006E7EF7" w:rsidP="00F15F7C">
      <w:pPr>
        <w:spacing w:before="240" w:line="360" w:lineRule="auto"/>
        <w:jc w:val="both"/>
        <w:rPr>
          <w:rFonts w:cstheme="minorHAnsi"/>
          <w:sz w:val="24"/>
          <w:szCs w:val="24"/>
          <w:shd w:val="clear" w:color="auto" w:fill="FFFFFF"/>
        </w:rPr>
      </w:pPr>
      <w:r w:rsidRPr="007B58B4">
        <w:rPr>
          <w:rFonts w:cstheme="minorHAnsi"/>
          <w:sz w:val="24"/>
          <w:szCs w:val="24"/>
          <w:shd w:val="clear" w:color="auto" w:fill="FFFFFF"/>
        </w:rPr>
        <w:t xml:space="preserve">It </w:t>
      </w:r>
      <w:proofErr w:type="gramStart"/>
      <w:r w:rsidRPr="007B58B4">
        <w:rPr>
          <w:rFonts w:cstheme="minorHAnsi"/>
          <w:sz w:val="24"/>
          <w:szCs w:val="24"/>
          <w:shd w:val="clear" w:color="auto" w:fill="FFFFFF"/>
        </w:rPr>
        <w:t>has been found</w:t>
      </w:r>
      <w:proofErr w:type="gramEnd"/>
      <w:r w:rsidRPr="007B58B4">
        <w:rPr>
          <w:rFonts w:cstheme="minorHAnsi"/>
          <w:sz w:val="24"/>
          <w:szCs w:val="24"/>
          <w:shd w:val="clear" w:color="auto" w:fill="FFFFFF"/>
        </w:rPr>
        <w:t xml:space="preserve"> that maintaining good communication with </w:t>
      </w:r>
      <w:r w:rsidR="00F15F7C">
        <w:rPr>
          <w:rFonts w:cstheme="minorHAnsi"/>
          <w:sz w:val="24"/>
          <w:szCs w:val="24"/>
          <w:shd w:val="clear" w:color="auto" w:fill="FFFFFF"/>
        </w:rPr>
        <w:t>consumers</w:t>
      </w:r>
      <w:r w:rsidRPr="007B58B4">
        <w:rPr>
          <w:rFonts w:cstheme="minorHAnsi"/>
          <w:sz w:val="24"/>
          <w:szCs w:val="24"/>
          <w:shd w:val="clear" w:color="auto" w:fill="FFFFFF"/>
        </w:rPr>
        <w:t xml:space="preserve"> is crucial for retaining customers. With the help of good communication, a company can focus on understanding needs and requirements of customers in order to satisfy them by delivering the needs. Customer satisfaction is directly linked to the service quality of business that brings customer retention and maintenance </w:t>
      </w:r>
      <w:r w:rsidRPr="007B58B4">
        <w:rPr>
          <w:rFonts w:cstheme="minorHAnsi"/>
          <w:sz w:val="24"/>
          <w:szCs w:val="24"/>
          <w:shd w:val="clear" w:color="auto" w:fill="FFFFFF"/>
        </w:rPr>
        <w:fldChar w:fldCharType="begin"/>
      </w:r>
      <w:r w:rsidRPr="007B58B4">
        <w:rPr>
          <w:rFonts w:cstheme="minorHAnsi"/>
          <w:sz w:val="24"/>
          <w:szCs w:val="24"/>
          <w:shd w:val="clear" w:color="auto" w:fill="FFFFFF"/>
        </w:rPr>
        <w:instrText xml:space="preserve"> ADDIN ZOTERO_ITEM CSL_CITATION {"citationID":"mWO5BO0m","properties":{"formattedCitation":"(Han {\\i{}et al.}, 2020)","plainCitation":"(Han et al., 2020)","noteIndex":0},"citationItems":[{"id":856,"uris":["http://zotero.org/users/6620063/items/6D49E7V8"],"uri":["http://zotero.org/users/6620063/items/6D49E7V8"],"itemData":{"id":856,"type":"article-journal","abstract":"This research attempted to explore the specific role of a hotel’s green physical environment as nature-based solution (NBS) in the customer retention process. Our results showed that the green spaces within a hotel and existing outdoor natural environment as NBS significantly increase guests’ perceptions of well-being and self-rated mental health. In addition, our very significant discovery is that among the examined variables, environmental values have a regulatory role. Well-being perception, self-rated mental health, satisfaction, and affective commitment were important mediators. The proposed theoretical framework encompassing NBS factors and these mediators included a strong prediction power for retention. Keeping in line with emerging NBS in environmental behavior and public health, the present study provides a critical guiding framework helping hotel researchers and operators maximize NBS in guest retention process. We discussed the theoretical/practical implications based on the results in detail in the discussion section.","container-title":"International Journal of Hospitality Management","DOI":"10.1016/j.ijhm.2019.102446","ISSN":"0278-4319","journalAbbreviation":"International Journal of Hospitality Management","language":"en","page":"102446","source":"ScienceDirect","title":"Nature based solutions and customer retention strategy: Eliciting customer well-being experiences and self-rated mental health","title-short":"Nature based solutions and customer retention strategy","volume":"86","author":[{"family":"Han","given":"Heesup"},{"family":"Jongsik","given":"Yu"},{"family":"Hyun","given":"Sunghyup Sean"}],"issued":{"date-parts":[["2020",4,1]]}}}],"schema":"https://github.com/citation-style-language/schema/raw/master/csl-citation.json"} </w:instrText>
      </w:r>
      <w:r w:rsidRPr="007B58B4">
        <w:rPr>
          <w:rFonts w:cstheme="minorHAnsi"/>
          <w:sz w:val="24"/>
          <w:szCs w:val="24"/>
          <w:shd w:val="clear" w:color="auto" w:fill="FFFFFF"/>
        </w:rPr>
        <w:fldChar w:fldCharType="separate"/>
      </w:r>
      <w:r w:rsidRPr="007B58B4">
        <w:rPr>
          <w:sz w:val="24"/>
          <w:szCs w:val="24"/>
        </w:rPr>
        <w:t xml:space="preserve">(Han </w:t>
      </w:r>
      <w:r w:rsidRPr="007B58B4">
        <w:rPr>
          <w:i/>
          <w:iCs/>
          <w:sz w:val="24"/>
          <w:szCs w:val="24"/>
        </w:rPr>
        <w:t>et al.</w:t>
      </w:r>
      <w:r w:rsidRPr="007B58B4">
        <w:rPr>
          <w:sz w:val="24"/>
          <w:szCs w:val="24"/>
        </w:rPr>
        <w:t>, 2020)</w:t>
      </w:r>
      <w:r w:rsidRPr="007B58B4">
        <w:rPr>
          <w:rFonts w:cstheme="minorHAnsi"/>
          <w:sz w:val="24"/>
          <w:szCs w:val="24"/>
          <w:shd w:val="clear" w:color="auto" w:fill="FFFFFF"/>
        </w:rPr>
        <w:fldChar w:fldCharType="end"/>
      </w:r>
      <w:r w:rsidRPr="007B58B4">
        <w:rPr>
          <w:rFonts w:cstheme="minorHAnsi"/>
          <w:sz w:val="24"/>
          <w:szCs w:val="24"/>
          <w:shd w:val="clear" w:color="auto" w:fill="FFFFFF"/>
        </w:rPr>
        <w:t xml:space="preserve">. During the pandemic situation, it has been identified that companies in reputed service sector have turned to the internet to increase sales by making good engagement with customers </w:t>
      </w:r>
      <w:r w:rsidRPr="007B58B4">
        <w:rPr>
          <w:rFonts w:cstheme="minorHAnsi"/>
          <w:sz w:val="24"/>
          <w:szCs w:val="24"/>
          <w:shd w:val="clear" w:color="auto" w:fill="FFFFFF"/>
        </w:rPr>
        <w:fldChar w:fldCharType="begin"/>
      </w:r>
      <w:r w:rsidRPr="007B58B4">
        <w:rPr>
          <w:rFonts w:cstheme="minorHAnsi"/>
          <w:sz w:val="24"/>
          <w:szCs w:val="24"/>
          <w:shd w:val="clear" w:color="auto" w:fill="FFFFFF"/>
        </w:rPr>
        <w:instrText xml:space="preserve"> ADDIN ZOTERO_ITEM CSL_CITATION {"citationID":"MWXrPUSY","properties":{"formattedCitation":"(Dragnea and Mihaita, 2020)","plainCitation":"(Dragnea and Mihaita, 2020)","noteIndex":0},"citationItems":[{"id":855,"uris":["http://zotero.org/users/6620063/items/KAPI48T9"],"uri":["http://zotero.org/users/6620063/items/KAPI48T9"],"itemData":{"id":855,"type":"book","abstract":"During a preliminary study about Customer Retention strategies and organizations adaptability, one of the most important outcomes was that, according to loyalty &amp; retention professionals, there are 3 major needs for a Customer Retention Strategy to become successful: knowing your customers, adaptability to customer's feedback and freedom in choosing the right solution for retaining a churning customer. Exploring these needs from an individual-psychological perspective, entering on the semiotic field of happiness, smile and basic human needs where the Romanian academician Solomon","ISBN":"9798670862462","language":"en","note":"Google-Books-ID: 2lf0DwAAQBAJ","number-of-pages":"1283-1290","publisher":"ABMSACADEMY","source":"Google Books","title":"Digital Marketing: An Overview","title-short":"Digital Marketing","URL":"https://books.google.com.sg/books?id=2lf0DwAAQBAJ&amp;pg=PA39&amp;lpg=PA39&amp;dq=Dragnea,+M.+and+Mih%C4%83i%C8%9B%C4%83,+N.V.,+2020.+Customer+Retention,+Behavior+and+Emotions.+VISION,+pp.1283-1290.&amp;source=bl&amp;ots=fTjUdVYt7v&amp;sig=ACfU3U1Wvy9-vZiTTX2_ellaJXnRpq1GFw&amp;hl=en&amp;sa=X&amp;ved=2ahUKEwim1erUl7TvAhVA73MBHYoeBfwQ6AEwAHoECAIQAw#v=onepage&amp;q=Dragnea%2C%20M.%20and%20Mih%C4%83i%C8%9B%C4%83%2C%20N.V.%2C%202020.%20Customer%20Retention%2C%20Behavior%20and%20Emotions.%20VISION%2C%20pp.1283-1290.&amp;f=false","author":[{"family":"Dragnea","given":"Mihai"},{"family":"Mihaita","given":"Niculae"}],"issued":{"date-parts":[["2020",7,31]]}}}],"schema":"https://github.com/citation-style-language/schema/raw/master/csl-citation.json"} </w:instrText>
      </w:r>
      <w:r w:rsidRPr="007B58B4">
        <w:rPr>
          <w:rFonts w:cstheme="minorHAnsi"/>
          <w:sz w:val="24"/>
          <w:szCs w:val="24"/>
          <w:shd w:val="clear" w:color="auto" w:fill="FFFFFF"/>
        </w:rPr>
        <w:fldChar w:fldCharType="separate"/>
      </w:r>
      <w:r w:rsidRPr="007B58B4">
        <w:rPr>
          <w:sz w:val="24"/>
        </w:rPr>
        <w:t>(Dragnea and Mihaita, 2020)</w:t>
      </w:r>
      <w:r w:rsidRPr="007B58B4">
        <w:rPr>
          <w:rFonts w:cstheme="minorHAnsi"/>
          <w:sz w:val="24"/>
          <w:szCs w:val="24"/>
          <w:shd w:val="clear" w:color="auto" w:fill="FFFFFF"/>
        </w:rPr>
        <w:fldChar w:fldCharType="end"/>
      </w:r>
      <w:r w:rsidRPr="007B58B4">
        <w:rPr>
          <w:rFonts w:cstheme="minorHAnsi"/>
          <w:sz w:val="24"/>
          <w:szCs w:val="24"/>
          <w:shd w:val="clear" w:color="auto" w:fill="FFFFFF"/>
        </w:rPr>
        <w:t xml:space="preserve">. Therefore, Customers’ retention in the retail sector is obviously depended how the companies tend to communicate with customers. </w:t>
      </w:r>
    </w:p>
    <w:p w:rsidR="00CE1984" w:rsidRPr="007B58B4" w:rsidRDefault="00CE1984" w:rsidP="009E67C9">
      <w:pPr>
        <w:pStyle w:val="Heading3"/>
        <w:spacing w:line="360" w:lineRule="auto"/>
        <w:rPr>
          <w:rFonts w:cstheme="minorHAnsi"/>
          <w:b/>
          <w:color w:val="auto"/>
          <w:sz w:val="28"/>
          <w:shd w:val="clear" w:color="auto" w:fill="FFFFFF"/>
        </w:rPr>
      </w:pPr>
      <w:bookmarkStart w:id="8" w:name="_Toc73696662"/>
      <w:r w:rsidRPr="007B58B4">
        <w:rPr>
          <w:rFonts w:cstheme="minorHAnsi"/>
          <w:b/>
          <w:color w:val="auto"/>
          <w:sz w:val="28"/>
          <w:shd w:val="clear" w:color="auto" w:fill="FFFFFF"/>
        </w:rPr>
        <w:t xml:space="preserve">1.1.1 </w:t>
      </w:r>
      <w:r w:rsidR="00A059E5" w:rsidRPr="007B58B4">
        <w:rPr>
          <w:rFonts w:cstheme="minorHAnsi"/>
          <w:b/>
          <w:color w:val="auto"/>
          <w:sz w:val="28"/>
          <w:shd w:val="clear" w:color="auto" w:fill="FFFFFF"/>
        </w:rPr>
        <w:t>Customer retention strategy trends in Saudi Arabia</w:t>
      </w:r>
      <w:bookmarkEnd w:id="8"/>
    </w:p>
    <w:p w:rsidR="00A059E5" w:rsidRPr="007B58B4" w:rsidRDefault="00A059E5" w:rsidP="00A059E5">
      <w:pPr>
        <w:spacing w:line="360" w:lineRule="auto"/>
        <w:jc w:val="both"/>
        <w:rPr>
          <w:rFonts w:cstheme="minorHAnsi"/>
          <w:sz w:val="24"/>
          <w:szCs w:val="24"/>
          <w:shd w:val="clear" w:color="auto" w:fill="FFFFFF"/>
        </w:rPr>
      </w:pPr>
      <w:r w:rsidRPr="007B58B4">
        <w:rPr>
          <w:rFonts w:cstheme="minorHAnsi"/>
          <w:sz w:val="24"/>
          <w:szCs w:val="24"/>
          <w:shd w:val="clear" w:color="auto" w:fill="FFFFFF"/>
        </w:rPr>
        <w:t xml:space="preserve">The kingdom of Saudi Arabia </w:t>
      </w:r>
      <w:proofErr w:type="gramStart"/>
      <w:r w:rsidRPr="007B58B4">
        <w:rPr>
          <w:rFonts w:cstheme="minorHAnsi"/>
          <w:sz w:val="24"/>
          <w:szCs w:val="24"/>
          <w:shd w:val="clear" w:color="auto" w:fill="FFFFFF"/>
        </w:rPr>
        <w:t>is considered</w:t>
      </w:r>
      <w:proofErr w:type="gramEnd"/>
      <w:r w:rsidRPr="007B58B4">
        <w:rPr>
          <w:rFonts w:cstheme="minorHAnsi"/>
          <w:sz w:val="24"/>
          <w:szCs w:val="24"/>
          <w:shd w:val="clear" w:color="auto" w:fill="FFFFFF"/>
        </w:rPr>
        <w:t xml:space="preserve"> one of the most well established country in world with more eager customer base. According to CIA world </w:t>
      </w:r>
      <w:proofErr w:type="spellStart"/>
      <w:r w:rsidRPr="007B58B4">
        <w:rPr>
          <w:rFonts w:cstheme="minorHAnsi"/>
          <w:sz w:val="24"/>
          <w:szCs w:val="24"/>
          <w:shd w:val="clear" w:color="auto" w:fill="FFFFFF"/>
        </w:rPr>
        <w:t>factbook</w:t>
      </w:r>
      <w:proofErr w:type="spellEnd"/>
      <w:r w:rsidRPr="007B58B4">
        <w:rPr>
          <w:rFonts w:cstheme="minorHAnsi"/>
          <w:sz w:val="24"/>
          <w:szCs w:val="24"/>
          <w:shd w:val="clear" w:color="auto" w:fill="FFFFFF"/>
        </w:rPr>
        <w:t xml:space="preserve">, over 34 million population with the global percentage of 0.45 and 30.8 years of median age people survive in the country years </w:t>
      </w:r>
      <w:r w:rsidRPr="007B58B4">
        <w:rPr>
          <w:rFonts w:cstheme="minorHAnsi"/>
          <w:sz w:val="24"/>
          <w:szCs w:val="24"/>
          <w:shd w:val="clear" w:color="auto" w:fill="FFFFFF"/>
        </w:rPr>
        <w:fldChar w:fldCharType="begin"/>
      </w:r>
      <w:r w:rsidRPr="007B58B4">
        <w:rPr>
          <w:rFonts w:cstheme="minorHAnsi"/>
          <w:sz w:val="24"/>
          <w:szCs w:val="24"/>
          <w:shd w:val="clear" w:color="auto" w:fill="FFFFFF"/>
        </w:rPr>
        <w:instrText xml:space="preserve"> ADDIN ZOTERO_ITEM CSL_CITATION {"citationID":"Z4Yqs3VY","properties":{"formattedCitation":"(Factbook, 2020)","plainCitation":"(Factbook, 2020)","noteIndex":0},"citationItems":[{"id":500,"uris":["http://zotero.org/users/6620063/items/KJEE32A5"],"uri":["http://zotero.org/users/6620063/items/KJEE32A5"],"itemData":{"id":500,"type":"webpage","title":"Middle East :: Saudi Arabia — The World Factbook - Central Intelligence Agency","URL":"https://www.cia.gov/library/publications/the-world-factbook/geos/sa.html","author":[{"family":"Factbook","given":"C.I.A"}],"accessed":{"date-parts":[["2020",11,25]]},"issued":{"date-parts":[["2020"]]}}}],"schema":"https://github.com/citation-style-language/schema/raw/master/csl-citation.json"} </w:instrText>
      </w:r>
      <w:r w:rsidRPr="007B58B4">
        <w:rPr>
          <w:rFonts w:cstheme="minorHAnsi"/>
          <w:sz w:val="24"/>
          <w:szCs w:val="24"/>
          <w:shd w:val="clear" w:color="auto" w:fill="FFFFFF"/>
        </w:rPr>
        <w:fldChar w:fldCharType="separate"/>
      </w:r>
      <w:r w:rsidRPr="007B58B4">
        <w:rPr>
          <w:rFonts w:cstheme="minorHAnsi"/>
          <w:sz w:val="24"/>
          <w:szCs w:val="24"/>
          <w:shd w:val="clear" w:color="auto" w:fill="FFFFFF"/>
        </w:rPr>
        <w:t>(Factbook, 2020)</w:t>
      </w:r>
      <w:r w:rsidRPr="007B58B4">
        <w:rPr>
          <w:rFonts w:cstheme="minorHAnsi"/>
          <w:sz w:val="24"/>
          <w:szCs w:val="24"/>
          <w:shd w:val="clear" w:color="auto" w:fill="FFFFFF"/>
        </w:rPr>
        <w:fldChar w:fldCharType="end"/>
      </w:r>
      <w:r w:rsidRPr="007B58B4">
        <w:rPr>
          <w:rFonts w:cstheme="minorHAnsi"/>
          <w:sz w:val="24"/>
          <w:szCs w:val="24"/>
          <w:shd w:val="clear" w:color="auto" w:fill="FFFFFF"/>
        </w:rPr>
        <w:t xml:space="preserve">. Another report says that more than 30% of the nation’s population are keen towards spending on shopping products and convenience </w:t>
      </w:r>
      <w:r w:rsidRPr="007B58B4">
        <w:rPr>
          <w:rFonts w:cstheme="minorHAnsi"/>
          <w:sz w:val="24"/>
          <w:szCs w:val="24"/>
          <w:shd w:val="clear" w:color="auto" w:fill="FFFFFF"/>
        </w:rPr>
        <w:fldChar w:fldCharType="begin"/>
      </w:r>
      <w:r w:rsidRPr="007B58B4">
        <w:rPr>
          <w:rFonts w:cstheme="minorHAnsi"/>
          <w:sz w:val="24"/>
          <w:szCs w:val="24"/>
          <w:shd w:val="clear" w:color="auto" w:fill="FFFFFF"/>
        </w:rPr>
        <w:instrText xml:space="preserve"> ADDIN ZOTERO_ITEM CSL_CITATION {"citationID":"sig1YZiq","properties":{"formattedCitation":"(Moriarty, {\\i{}et al.}, 2013; Factbook, 2020)","plainCitation":"(Moriarty, et al., 2013; Factbook, 2020)","noteIndex":0},"citationItems":[{"id":420,"uris":["http://zotero.org/users/6620063/items/YVXQ8ZSJ"],"uri":["http://zotero.org/users/6620063/items/YVXQ8ZSJ"],"itemData":{"id":420,"type":"article-journal","language":"en","page":"15-23","source":"Zotero","title":"The 2013 Global Retail Development Index™ Global Retailers: Cautiously Aggressive or Aggressively Cautious?","author":[{"family":"Moriarty,","given":"Mike"},{"family":"Peng","given":"Althea"},{"family":"Rhim","given":"Helen"},{"family":"Salman","given":"Fabiola"}],"issued":{"date-parts":[["2013",8,21]]}}},{"id":500,"uris":["http://zotero.org/users/6620063/items/KJEE32A5"],"uri":["http://zotero.org/users/6620063/items/KJEE32A5"],"itemData":{"id":500,"type":"webpage","title":"Middle East :: Saudi Arabia — The World Factbook - Central Intelligence Agency","URL":"https://www.cia.gov/library/publications/the-world-factbook/geos/sa.html","author":[{"family":"Factbook","given":"C.I.A"}],"accessed":{"date-parts":[["2020",11,25]]},"issued":{"date-parts":[["2020"]]}}}],"schema":"https://github.com/citation-style-language/schema/raw/master/csl-citation.json"} </w:instrText>
      </w:r>
      <w:r w:rsidRPr="007B58B4">
        <w:rPr>
          <w:rFonts w:cstheme="minorHAnsi"/>
          <w:sz w:val="24"/>
          <w:szCs w:val="24"/>
          <w:shd w:val="clear" w:color="auto" w:fill="FFFFFF"/>
        </w:rPr>
        <w:fldChar w:fldCharType="separate"/>
      </w:r>
      <w:r w:rsidRPr="007B58B4">
        <w:rPr>
          <w:rFonts w:cstheme="minorHAnsi"/>
          <w:sz w:val="24"/>
          <w:szCs w:val="24"/>
          <w:shd w:val="clear" w:color="auto" w:fill="FFFFFF"/>
        </w:rPr>
        <w:t>(Moriarty, et al., 2013; Factbook, 2020)</w:t>
      </w:r>
      <w:r w:rsidRPr="007B58B4">
        <w:rPr>
          <w:rFonts w:cstheme="minorHAnsi"/>
          <w:sz w:val="24"/>
          <w:szCs w:val="24"/>
          <w:shd w:val="clear" w:color="auto" w:fill="FFFFFF"/>
        </w:rPr>
        <w:fldChar w:fldCharType="end"/>
      </w:r>
      <w:r w:rsidRPr="007B58B4">
        <w:rPr>
          <w:rFonts w:cstheme="minorHAnsi"/>
          <w:sz w:val="24"/>
          <w:szCs w:val="24"/>
          <w:shd w:val="clear" w:color="auto" w:fill="FFFFFF"/>
        </w:rPr>
        <w:t xml:space="preserve">. The growth of the population is tremendous every year and it </w:t>
      </w:r>
      <w:proofErr w:type="gramStart"/>
      <w:r w:rsidRPr="007B58B4">
        <w:rPr>
          <w:rFonts w:cstheme="minorHAnsi"/>
          <w:sz w:val="24"/>
          <w:szCs w:val="24"/>
          <w:shd w:val="clear" w:color="auto" w:fill="FFFFFF"/>
        </w:rPr>
        <w:t>is found</w:t>
      </w:r>
      <w:proofErr w:type="gramEnd"/>
      <w:r w:rsidRPr="007B58B4">
        <w:rPr>
          <w:rFonts w:cstheme="minorHAnsi"/>
          <w:sz w:val="24"/>
          <w:szCs w:val="24"/>
          <w:shd w:val="clear" w:color="auto" w:fill="FFFFFF"/>
        </w:rPr>
        <w:t xml:space="preserve"> that there is huge crowd inclined towards the retail market. Like the United Arab Emirates, Saudi Arabia is also been found established in the market and the growth is still evolving compared to the UAE.</w:t>
      </w:r>
    </w:p>
    <w:p w:rsidR="00A059E5" w:rsidRPr="007B58B4" w:rsidRDefault="00A059E5" w:rsidP="00A059E5">
      <w:pPr>
        <w:spacing w:line="360" w:lineRule="auto"/>
        <w:jc w:val="both"/>
        <w:rPr>
          <w:rFonts w:cstheme="minorHAnsi"/>
          <w:sz w:val="24"/>
          <w:szCs w:val="24"/>
          <w:shd w:val="clear" w:color="auto" w:fill="FFFFFF"/>
        </w:rPr>
      </w:pPr>
      <w:r w:rsidRPr="007B58B4">
        <w:rPr>
          <w:rFonts w:cstheme="minorHAnsi"/>
          <w:sz w:val="24"/>
          <w:szCs w:val="24"/>
          <w:shd w:val="clear" w:color="auto" w:fill="FFFFFF"/>
        </w:rPr>
        <w:t xml:space="preserve">The heart of retail marketing at Saudi is the convenience store, whereas the hypermarket </w:t>
      </w:r>
      <w:proofErr w:type="gramStart"/>
      <w:r w:rsidRPr="007B58B4">
        <w:rPr>
          <w:rFonts w:cstheme="minorHAnsi"/>
          <w:sz w:val="24"/>
          <w:szCs w:val="24"/>
          <w:shd w:val="clear" w:color="auto" w:fill="FFFFFF"/>
        </w:rPr>
        <w:t>has been established</w:t>
      </w:r>
      <w:proofErr w:type="gramEnd"/>
      <w:r w:rsidRPr="007B58B4">
        <w:rPr>
          <w:rFonts w:cstheme="minorHAnsi"/>
          <w:sz w:val="24"/>
          <w:szCs w:val="24"/>
          <w:shd w:val="clear" w:color="auto" w:fill="FFFFFF"/>
        </w:rPr>
        <w:t xml:space="preserve"> in a larger during the last decade. Sophisticated cities like Riyadh, Jeddah, </w:t>
      </w:r>
      <w:proofErr w:type="spellStart"/>
      <w:r w:rsidRPr="007B58B4">
        <w:rPr>
          <w:rFonts w:cstheme="minorHAnsi"/>
          <w:sz w:val="24"/>
          <w:szCs w:val="24"/>
          <w:shd w:val="clear" w:color="auto" w:fill="FFFFFF"/>
        </w:rPr>
        <w:t>Qassim</w:t>
      </w:r>
      <w:proofErr w:type="spellEnd"/>
      <w:r w:rsidRPr="007B58B4">
        <w:rPr>
          <w:rFonts w:cstheme="minorHAnsi"/>
          <w:sz w:val="24"/>
          <w:szCs w:val="24"/>
          <w:shd w:val="clear" w:color="auto" w:fill="FFFFFF"/>
        </w:rPr>
        <w:t xml:space="preserve"> and Dammam where hypermarkets </w:t>
      </w:r>
      <w:proofErr w:type="gramStart"/>
      <w:r w:rsidRPr="007B58B4">
        <w:rPr>
          <w:rFonts w:cstheme="minorHAnsi"/>
          <w:sz w:val="24"/>
          <w:szCs w:val="24"/>
          <w:shd w:val="clear" w:color="auto" w:fill="FFFFFF"/>
        </w:rPr>
        <w:t>are constructed</w:t>
      </w:r>
      <w:proofErr w:type="gramEnd"/>
      <w:r w:rsidRPr="007B58B4">
        <w:rPr>
          <w:rFonts w:cstheme="minorHAnsi"/>
          <w:sz w:val="24"/>
          <w:szCs w:val="24"/>
          <w:shd w:val="clear" w:color="auto" w:fill="FFFFFF"/>
        </w:rPr>
        <w:t xml:space="preserve"> in a large number but apparently, only on these cities the concertation of the hypermarkets is being focused. In addition, in the </w:t>
      </w:r>
      <w:r w:rsidRPr="007B58B4">
        <w:rPr>
          <w:rFonts w:cstheme="minorHAnsi"/>
          <w:sz w:val="24"/>
          <w:szCs w:val="24"/>
          <w:shd w:val="clear" w:color="auto" w:fill="FFFFFF"/>
        </w:rPr>
        <w:lastRenderedPageBreak/>
        <w:t xml:space="preserve">other hand, the population growth has also put a pressure on the growth of hypermarkets in these cities and the business have become competitive. To meet the customer’s demands, the retail owners have to focus on lot more stuff to retain their customers, moreover a long-term relationship </w:t>
      </w:r>
      <w:proofErr w:type="gramStart"/>
      <w:r w:rsidRPr="007B58B4">
        <w:rPr>
          <w:rFonts w:cstheme="minorHAnsi"/>
          <w:sz w:val="24"/>
          <w:szCs w:val="24"/>
          <w:shd w:val="clear" w:color="auto" w:fill="FFFFFF"/>
        </w:rPr>
        <w:t>is necessitated</w:t>
      </w:r>
      <w:proofErr w:type="gramEnd"/>
      <w:r w:rsidRPr="007B58B4">
        <w:rPr>
          <w:rFonts w:cstheme="minorHAnsi"/>
          <w:sz w:val="24"/>
          <w:szCs w:val="24"/>
          <w:shd w:val="clear" w:color="auto" w:fill="FFFFFF"/>
        </w:rPr>
        <w:t xml:space="preserve"> for the customer retention. The pressure is put on every retail business owner at Saudi because there are much more factors involved in retention strategy than compared to the quality of the service which is included in the customer satisfaction. The retail companies have to take high road in consoling the customers to stay back and attract new ones.</w:t>
      </w:r>
    </w:p>
    <w:p w:rsidR="00A059E5" w:rsidRPr="007B58B4" w:rsidRDefault="00A059E5" w:rsidP="00F918E7">
      <w:pPr>
        <w:spacing w:line="360" w:lineRule="auto"/>
        <w:jc w:val="both"/>
        <w:rPr>
          <w:rFonts w:cstheme="minorHAnsi"/>
          <w:sz w:val="24"/>
          <w:szCs w:val="24"/>
          <w:shd w:val="clear" w:color="auto" w:fill="FFFFFF"/>
        </w:rPr>
      </w:pPr>
      <w:r w:rsidRPr="007B58B4">
        <w:rPr>
          <w:rFonts w:cstheme="minorHAnsi"/>
          <w:sz w:val="24"/>
          <w:szCs w:val="24"/>
          <w:shd w:val="clear" w:color="auto" w:fill="FFFFFF"/>
        </w:rPr>
        <w:t xml:space="preserve">Consumer satisfaction is directly proportional to the service quality of the business, which thus brings about customer maintenance and retention. </w:t>
      </w:r>
      <w:r w:rsidR="00F918E7" w:rsidRPr="007B58B4">
        <w:rPr>
          <w:rFonts w:cstheme="minorHAnsi"/>
          <w:sz w:val="24"/>
          <w:szCs w:val="24"/>
          <w:shd w:val="clear" w:color="auto" w:fill="FFFFFF"/>
        </w:rPr>
        <w:t>Thus</w:t>
      </w:r>
      <w:r w:rsidRPr="007B58B4">
        <w:rPr>
          <w:rFonts w:cstheme="minorHAnsi"/>
          <w:sz w:val="24"/>
          <w:szCs w:val="24"/>
          <w:shd w:val="clear" w:color="auto" w:fill="FFFFFF"/>
        </w:rPr>
        <w:t xml:space="preserve">, researching every one of these can help organizations not exclusively to meet or </w:t>
      </w:r>
      <w:r w:rsidR="00F918E7" w:rsidRPr="007B58B4">
        <w:rPr>
          <w:rFonts w:cstheme="minorHAnsi"/>
          <w:sz w:val="24"/>
          <w:szCs w:val="24"/>
          <w:shd w:val="clear" w:color="auto" w:fill="FFFFFF"/>
        </w:rPr>
        <w:t>exceed</w:t>
      </w:r>
      <w:r w:rsidRPr="007B58B4">
        <w:rPr>
          <w:rFonts w:cstheme="minorHAnsi"/>
          <w:sz w:val="24"/>
          <w:szCs w:val="24"/>
          <w:shd w:val="clear" w:color="auto" w:fill="FFFFFF"/>
        </w:rPr>
        <w:t xml:space="preserve"> their customers' desires, yet additionally to influence their </w:t>
      </w:r>
      <w:r w:rsidR="00F918E7" w:rsidRPr="007B58B4">
        <w:rPr>
          <w:rFonts w:cstheme="minorHAnsi"/>
          <w:sz w:val="24"/>
          <w:szCs w:val="24"/>
          <w:shd w:val="clear" w:color="auto" w:fill="FFFFFF"/>
        </w:rPr>
        <w:t>behavior</w:t>
      </w:r>
      <w:r w:rsidRPr="007B58B4">
        <w:rPr>
          <w:rFonts w:cstheme="minorHAnsi"/>
          <w:sz w:val="24"/>
          <w:szCs w:val="24"/>
          <w:shd w:val="clear" w:color="auto" w:fill="FFFFFF"/>
        </w:rPr>
        <w:fldChar w:fldCharType="begin"/>
      </w:r>
      <w:r w:rsidRPr="007B58B4">
        <w:rPr>
          <w:rFonts w:cstheme="minorHAnsi"/>
          <w:sz w:val="24"/>
          <w:szCs w:val="24"/>
          <w:shd w:val="clear" w:color="auto" w:fill="FFFFFF"/>
        </w:rPr>
        <w:instrText xml:space="preserve"> ADDIN ZOTERO_ITEM CSL_CITATION {"citationID":"B2LsDW0V","properties":{"formattedCitation":"(Rizvi and Sabir, 2018)","plainCitation":"(Rizvi and Sabir, 2018)","noteIndex":0},"citationItems":[{"id":504,"uris":["http://zotero.org/users/6620063/items/46HEZXDX"],"uri":["http://zotero.org/users/6620063/items/46HEZXDX"],"itemData":{"id":504,"type":"article-journal","abstract":"p&gt; In recent years, customer satisfaction has been a subject of great interest in order to maximize the profit levels of the organizations. The quality of service provided by the organizations has become an important aspect of customer satisfaction. It has been a universal fact that service quality is proportionally related to customer satisfaction. It is obvious that customers play an important role in the organizational process (Lee &amp; Ritzman, 2005, p. 92). Building customer relationship means delivering superior value over competitors to the target customers (Kotler et al., 2002, p. 391). Many companies are adopting quality management programs which aim at improving the quality of their products and marketing processes, because it has been proven that “quality has a direct impact on product performance, and thus on customer satisfaction” (Kotler et al., 2002, p. 8). \n\nThe primary objective of this study is to examine the relationship between customer satisfaction and service quality in retail sectors with respect to the service quality dimensions with special reference to the hypermarkets in the Kingdom of Saudi Arabia (KSA).","container-title":"Research in Economics and Management","DOI":"10.22158/rem.v3n3p160","journalAbbreviation":"Research in Economics and Management","page":"162-168","source":"ResearchGate","title":"The Relationship between Customer Satisfaction and Service Quality with Special Reference to the Hypermarkets in Saudi Arabia","volume":"3","author":[{"family":"Rizvi","given":"Dr"},{"family":"Sabir","given":"Almas"}],"issued":{"date-parts":[["2018",6,6]]}}}],"schema":"https://github.com/citation-style-language/schema/raw/master/csl-citation.json"} </w:instrText>
      </w:r>
      <w:r w:rsidRPr="007B58B4">
        <w:rPr>
          <w:rFonts w:cstheme="minorHAnsi"/>
          <w:sz w:val="24"/>
          <w:szCs w:val="24"/>
          <w:shd w:val="clear" w:color="auto" w:fill="FFFFFF"/>
        </w:rPr>
        <w:fldChar w:fldCharType="separate"/>
      </w:r>
      <w:r w:rsidRPr="007B58B4">
        <w:rPr>
          <w:rFonts w:cstheme="minorHAnsi"/>
          <w:sz w:val="24"/>
          <w:szCs w:val="24"/>
          <w:shd w:val="clear" w:color="auto" w:fill="FFFFFF"/>
        </w:rPr>
        <w:t>(Rizvi and Sabir, 2018)</w:t>
      </w:r>
      <w:r w:rsidRPr="007B58B4">
        <w:rPr>
          <w:rFonts w:cstheme="minorHAnsi"/>
          <w:sz w:val="24"/>
          <w:szCs w:val="24"/>
          <w:shd w:val="clear" w:color="auto" w:fill="FFFFFF"/>
        </w:rPr>
        <w:fldChar w:fldCharType="end"/>
      </w:r>
      <w:r w:rsidRPr="007B58B4">
        <w:rPr>
          <w:rFonts w:cstheme="minorHAnsi"/>
          <w:sz w:val="24"/>
          <w:szCs w:val="24"/>
          <w:shd w:val="clear" w:color="auto" w:fill="FFFFFF"/>
        </w:rPr>
        <w:t>.</w:t>
      </w:r>
    </w:p>
    <w:p w:rsidR="00A059E5" w:rsidRPr="007B58B4" w:rsidRDefault="00A059E5" w:rsidP="00A059E5">
      <w:pPr>
        <w:spacing w:line="360" w:lineRule="auto"/>
        <w:jc w:val="both"/>
        <w:rPr>
          <w:rFonts w:cstheme="minorHAnsi"/>
          <w:sz w:val="24"/>
          <w:szCs w:val="24"/>
          <w:shd w:val="clear" w:color="auto" w:fill="FFFFFF"/>
        </w:rPr>
      </w:pPr>
      <w:r w:rsidRPr="007B58B4">
        <w:rPr>
          <w:rFonts w:cstheme="minorHAnsi"/>
          <w:sz w:val="24"/>
          <w:szCs w:val="24"/>
          <w:shd w:val="clear" w:color="auto" w:fill="FFFFFF"/>
        </w:rPr>
        <w:t xml:space="preserve">Numerous examinations have been directed </w:t>
      </w:r>
      <w:r w:rsidR="00F918E7" w:rsidRPr="007B58B4">
        <w:rPr>
          <w:rFonts w:cstheme="minorHAnsi"/>
          <w:sz w:val="24"/>
          <w:szCs w:val="24"/>
          <w:shd w:val="clear" w:color="auto" w:fill="FFFFFF"/>
        </w:rPr>
        <w:t>analyzing</w:t>
      </w:r>
      <w:r w:rsidRPr="007B58B4">
        <w:rPr>
          <w:rFonts w:cstheme="minorHAnsi"/>
          <w:sz w:val="24"/>
          <w:szCs w:val="24"/>
          <w:shd w:val="clear" w:color="auto" w:fill="FFFFFF"/>
        </w:rPr>
        <w:t xml:space="preserve"> service quality, food quality and consumer loyalty builds in various settings in various nations, for instance the health care industry</w:t>
      </w:r>
      <w:r w:rsidRPr="007B58B4">
        <w:rPr>
          <w:rFonts w:cstheme="minorHAnsi"/>
          <w:sz w:val="24"/>
          <w:szCs w:val="24"/>
          <w:shd w:val="clear" w:color="auto" w:fill="FFFFFF"/>
        </w:rPr>
        <w:fldChar w:fldCharType="begin"/>
      </w:r>
      <w:r w:rsidRPr="007B58B4">
        <w:rPr>
          <w:rFonts w:cstheme="minorHAnsi"/>
          <w:sz w:val="24"/>
          <w:szCs w:val="24"/>
          <w:shd w:val="clear" w:color="auto" w:fill="FFFFFF"/>
        </w:rPr>
        <w:instrText xml:space="preserve"> ADDIN ZOTERO_ITEM CSL_CITATION {"citationID":"WJ9AO4bn","properties":{"formattedCitation":"(Ye\\uc0\\u351{}ilada and Direktouml, 2010)","plainCitation":"(Yeşilada and Direktouml, 2010)","noteIndex":0},"citationItems":[{"id":425,"uris":["http://zotero.org/users/6620063/items/VDNUBKMA"],"uri":["http://zotero.org/users/6620063/items/VDNUBKMA"],"itemData":{"id":425,"type":"article-journal","abstract":"&amp;nbsp;\n\n\tThe aim of this paper is threefold: to test the dimensionality of the SERVQUAL instrument in the Northern Cyprus health care industry, to assess the service quality provided in public and private hospitals in Northern Cyprus and to identify the service quality dimensions that play important role on patient satisfaction. Data were collected in two phases from the same sample, which consisted of 806 systematically selected people above the age of eighteen.&amp;nbsp; Factor analysis revealed a three factor solution, namely; reliability-confidence, empathy and tangibles. This result does not support the five factor model of the original SERVQUAL. Gap analysis showed that private hospitals have smaller gaps than public hospitals in all three service quality dimensions. Finally, logistic regression findings indicated that while all three dimensions are somewhat influential on patient satisfaction, in public hospitals tangibles dimension seems to exert no significant influence on satisfaction. Findings are important both for public and private hospital managers and for policy makers.\n\n\t&amp;nbsp;\n\n\tKey words:&amp;nbsp;Health care, service quality, SERVQUAL, hospitals, logistic regression.","container-title":"African Journal of Business Management","DOI":"10.5897/AJBM.9000314","ISSN":"1993-8233","issue":"6","journalAbbreviation":"AJBM","language":"english, English","note":"publisher: Academic Journals","page":"962-971","source":"academicjournals.org","title":"Health care service quality: A comparison of public and private hospitals","title-short":"Health care service quality","volume":"4","author":[{"family":"Yeşilada","given":"Figen"},{"family":"Direktouml","given":"Ebru"}],"issued":{"date-parts":[["2010",6,30]]}}}],"schema":"https://github.com/citation-style-language/schema/raw/master/csl-citation.json"} </w:instrText>
      </w:r>
      <w:r w:rsidRPr="007B58B4">
        <w:rPr>
          <w:rFonts w:cstheme="minorHAnsi"/>
          <w:sz w:val="24"/>
          <w:szCs w:val="24"/>
          <w:shd w:val="clear" w:color="auto" w:fill="FFFFFF"/>
        </w:rPr>
        <w:fldChar w:fldCharType="separate"/>
      </w:r>
      <w:r w:rsidRPr="007B58B4">
        <w:rPr>
          <w:rFonts w:cstheme="minorHAnsi"/>
          <w:sz w:val="24"/>
          <w:szCs w:val="24"/>
          <w:shd w:val="clear" w:color="auto" w:fill="FFFFFF"/>
        </w:rPr>
        <w:t>(</w:t>
      </w:r>
      <w:proofErr w:type="spellStart"/>
      <w:r w:rsidRPr="007B58B4">
        <w:rPr>
          <w:rFonts w:cstheme="minorHAnsi"/>
          <w:sz w:val="24"/>
          <w:szCs w:val="24"/>
          <w:shd w:val="clear" w:color="auto" w:fill="FFFFFF"/>
        </w:rPr>
        <w:t>Yeşilada</w:t>
      </w:r>
      <w:proofErr w:type="spellEnd"/>
      <w:r w:rsidRPr="007B58B4">
        <w:rPr>
          <w:rFonts w:cstheme="minorHAnsi"/>
          <w:sz w:val="24"/>
          <w:szCs w:val="24"/>
          <w:shd w:val="clear" w:color="auto" w:fill="FFFFFF"/>
        </w:rPr>
        <w:t xml:space="preserve"> and Direktouml, 2010)</w:t>
      </w:r>
      <w:r w:rsidRPr="007B58B4">
        <w:rPr>
          <w:rFonts w:cstheme="minorHAnsi"/>
          <w:sz w:val="24"/>
          <w:szCs w:val="24"/>
          <w:shd w:val="clear" w:color="auto" w:fill="FFFFFF"/>
        </w:rPr>
        <w:fldChar w:fldCharType="end"/>
      </w:r>
      <w:r w:rsidRPr="007B58B4">
        <w:rPr>
          <w:rFonts w:cstheme="minorHAnsi"/>
          <w:sz w:val="24"/>
          <w:szCs w:val="24"/>
          <w:shd w:val="clear" w:color="auto" w:fill="FFFFFF"/>
        </w:rPr>
        <w:t>,</w:t>
      </w:r>
    </w:p>
    <w:p w:rsidR="00A059E5" w:rsidRPr="007B58B4" w:rsidRDefault="00D74349" w:rsidP="009E67C9">
      <w:pPr>
        <w:pStyle w:val="Heading3"/>
        <w:rPr>
          <w:rFonts w:cstheme="minorHAnsi"/>
          <w:b/>
          <w:color w:val="auto"/>
          <w:sz w:val="28"/>
        </w:rPr>
      </w:pPr>
      <w:bookmarkStart w:id="9" w:name="_Toc73696663"/>
      <w:r w:rsidRPr="007B58B4">
        <w:rPr>
          <w:rFonts w:cstheme="minorHAnsi"/>
          <w:b/>
          <w:color w:val="auto"/>
          <w:sz w:val="28"/>
        </w:rPr>
        <w:t xml:space="preserve">1.1.2 </w:t>
      </w:r>
      <w:r w:rsidR="00A059E5" w:rsidRPr="007B58B4">
        <w:rPr>
          <w:rFonts w:cstheme="minorHAnsi"/>
          <w:b/>
          <w:color w:val="auto"/>
          <w:sz w:val="28"/>
        </w:rPr>
        <w:t>Problem statement</w:t>
      </w:r>
      <w:bookmarkEnd w:id="9"/>
    </w:p>
    <w:p w:rsidR="00C35B89" w:rsidRPr="007B58B4" w:rsidRDefault="00A059E5" w:rsidP="006F4689">
      <w:pPr>
        <w:spacing w:before="240" w:line="360" w:lineRule="auto"/>
        <w:jc w:val="both"/>
        <w:rPr>
          <w:rFonts w:cstheme="minorHAnsi"/>
          <w:sz w:val="24"/>
          <w:szCs w:val="24"/>
        </w:rPr>
      </w:pPr>
      <w:r w:rsidRPr="007B58B4">
        <w:rPr>
          <w:rFonts w:cstheme="minorHAnsi"/>
          <w:sz w:val="24"/>
          <w:szCs w:val="24"/>
        </w:rPr>
        <w:t xml:space="preserve">The main problem that the company faces to target and retain customers in </w:t>
      </w:r>
      <w:r w:rsidR="00FE0628">
        <w:rPr>
          <w:rFonts w:cstheme="minorHAnsi"/>
          <w:sz w:val="24"/>
          <w:szCs w:val="24"/>
        </w:rPr>
        <w:t>Panda</w:t>
      </w:r>
      <w:r w:rsidRPr="007B58B4">
        <w:rPr>
          <w:rFonts w:cstheme="minorHAnsi"/>
          <w:sz w:val="24"/>
          <w:szCs w:val="24"/>
        </w:rPr>
        <w:t xml:space="preserve"> </w:t>
      </w:r>
      <w:r w:rsidR="00F13F34" w:rsidRPr="007B58B4">
        <w:rPr>
          <w:rFonts w:cstheme="minorHAnsi"/>
          <w:sz w:val="24"/>
          <w:szCs w:val="24"/>
        </w:rPr>
        <w:t>Retail Company</w:t>
      </w:r>
      <w:r w:rsidRPr="007B58B4">
        <w:rPr>
          <w:rFonts w:cstheme="minorHAnsi"/>
          <w:sz w:val="24"/>
          <w:szCs w:val="24"/>
        </w:rPr>
        <w:t xml:space="preserve"> includes low revenue. This is because of huge competition with other retail companies in the country. The company fails to adopt a good customer retention strategy over its competitors. This is because employees of the company do not focus on making a good relation and communication with customers. Employees are known to be not satisfied with the policies and strategies of Panda Retail Company</w:t>
      </w:r>
      <w:r w:rsidR="006F4689">
        <w:rPr>
          <w:rFonts w:cstheme="minorHAnsi"/>
          <w:sz w:val="24"/>
          <w:szCs w:val="24"/>
        </w:rPr>
        <w:fldChar w:fldCharType="begin"/>
      </w:r>
      <w:r w:rsidR="006F4689">
        <w:rPr>
          <w:rFonts w:cstheme="minorHAnsi"/>
          <w:sz w:val="24"/>
          <w:szCs w:val="24"/>
        </w:rPr>
        <w:instrText xml:space="preserve"> ADDIN ZOTERO_ITEM CSL_CITATION {"citationID":"Sb4l8kSl","properties":{"formattedCitation":"(Ramirez and Selsky, 2016)","plainCitation":"(Ramirez and Selsky, 2016)","noteIndex":0},"citationItems":[{"id":1194,"uris":["http://zotero.org/users/6620063/items/44KZJ3ZL"],"uri":["http://zotero.org/users/6620063/items/44KZJ3ZL"],"itemData":{"id":1194,"type":"webpage","title":"Strategic Management : Panda Retail Company","URL":"https://www.studypurpose.com/assignment/710-strategic-management-panda-retail-company.html","author":[{"family":"Ramirez","given":"Rafael"},{"family":"Selsky","given":"John W."}],"accessed":{"date-parts":[["2021",6,4]]},"issued":{"date-parts":[["2016"]]}}}],"schema":"https://github.com/citation-style-language/schema/raw/master/csl-citation.json"} </w:instrText>
      </w:r>
      <w:r w:rsidR="006F4689">
        <w:rPr>
          <w:rFonts w:cstheme="minorHAnsi"/>
          <w:sz w:val="24"/>
          <w:szCs w:val="24"/>
        </w:rPr>
        <w:fldChar w:fldCharType="separate"/>
      </w:r>
      <w:r w:rsidR="006F4689" w:rsidRPr="006F4689">
        <w:rPr>
          <w:rFonts w:ascii="Calibri" w:hAnsi="Calibri" w:cs="Calibri"/>
          <w:sz w:val="24"/>
        </w:rPr>
        <w:t>(Ramirez and Selsky, 2016)</w:t>
      </w:r>
      <w:r w:rsidR="006F4689">
        <w:rPr>
          <w:rFonts w:cstheme="minorHAnsi"/>
          <w:sz w:val="24"/>
          <w:szCs w:val="24"/>
        </w:rPr>
        <w:fldChar w:fldCharType="end"/>
      </w:r>
      <w:r w:rsidRPr="007B58B4">
        <w:rPr>
          <w:rFonts w:cstheme="minorHAnsi"/>
          <w:sz w:val="24"/>
          <w:szCs w:val="24"/>
        </w:rPr>
        <w:t xml:space="preserve">. According to </w:t>
      </w:r>
      <w:r w:rsidRPr="007B58B4">
        <w:rPr>
          <w:rFonts w:cstheme="minorHAnsi"/>
          <w:sz w:val="24"/>
          <w:szCs w:val="24"/>
        </w:rPr>
        <w:fldChar w:fldCharType="begin"/>
      </w:r>
      <w:r w:rsidRPr="007B58B4">
        <w:rPr>
          <w:rFonts w:cstheme="minorHAnsi"/>
          <w:sz w:val="24"/>
          <w:szCs w:val="24"/>
        </w:rPr>
        <w:instrText xml:space="preserve"> ADDIN ZOTERO_ITEM CSL_CITATION {"citationID":"sZVrYWhf","properties":{"formattedCitation":"(Das {\\i{}et al.}, 2018)","plainCitation":"(Das et al., 2018)","dontUpdate":true,"noteIndex":0},"citationItems":[{"id":861,"uris":["http://zotero.org/users/6620063/items/JD8PMEQP"],"uri":["http://zotero.org/users/6620063/items/JD8PMEQP"],"itemData":{"id":861,"type":"article-journal","abstract":"CRM is built around the ideology of relational exchanges. It refers to all marketing activities directed towards establishing, developing and maintaining successful relational exchanges. Its objective is to attract, maintain and enhance customer relationships with existing and potential customers. It evolved from the concept of database marketing to relationship marketing to present form of CRM. CRM is implemented in wide components of business like customer service, involvement of customers in the business, personalization, communication and rewards etc. It is applicable at the enterprise level to direct all activities of the firm towards the customer. CRM implementation at the departmental level was less successful but implementation at the enterprise level is more successful. Competition and globalization has made CRM as one of the mandatory components of business. Firms can survive and sustain by creating and keeping valuable customers. It is possible if the firm delivers value at every customer interaction and it can be done easily if the firms know and understand their customers well. CRM helps firms to understand their customer and take précised decision. Hence it is a necessity for the existence of a business.","container-title":"International Journal of Management Studies","DOI":"10.18843/ijms/v5i1(4)/15","ISSN":"2231-2528, 2249-0302","issue":"1(4)","journalAbbreviation":"ijms","language":"en","page":"95","source":"DOI.org (Crossref)","title":"The Impact of Customer Relationship Management (CRM) Practices on Customer Retention and the Mediating Effect of Customer Satisfaction","volume":"5","author":[{"family":"Das","given":"Subhasish"},{"family":"Mishra","given":"Manit"},{"family":"Mohanty","given":"Prasanta Kumar"}],"issued":{"date-parts":[["2018",1,30]]}}}],"schema":"https://github.com/citation-style-language/schema/raw/master/csl-citation.json"} </w:instrText>
      </w:r>
      <w:r w:rsidRPr="007B58B4">
        <w:rPr>
          <w:rFonts w:cstheme="minorHAnsi"/>
          <w:sz w:val="24"/>
          <w:szCs w:val="24"/>
        </w:rPr>
        <w:fldChar w:fldCharType="separate"/>
      </w:r>
      <w:r w:rsidRPr="007B58B4">
        <w:rPr>
          <w:sz w:val="24"/>
          <w:szCs w:val="24"/>
        </w:rPr>
        <w:t xml:space="preserve">Das </w:t>
      </w:r>
      <w:r w:rsidRPr="007B58B4">
        <w:rPr>
          <w:i/>
          <w:iCs/>
          <w:sz w:val="24"/>
          <w:szCs w:val="24"/>
        </w:rPr>
        <w:t>et al.</w:t>
      </w:r>
      <w:r w:rsidRPr="007B58B4">
        <w:rPr>
          <w:sz w:val="24"/>
          <w:szCs w:val="24"/>
        </w:rPr>
        <w:t>, (2018)</w:t>
      </w:r>
      <w:r w:rsidRPr="007B58B4">
        <w:rPr>
          <w:rFonts w:cstheme="minorHAnsi"/>
          <w:sz w:val="24"/>
          <w:szCs w:val="24"/>
        </w:rPr>
        <w:fldChar w:fldCharType="end"/>
      </w:r>
      <w:r w:rsidRPr="007B58B4">
        <w:rPr>
          <w:rFonts w:cstheme="minorHAnsi"/>
          <w:sz w:val="24"/>
          <w:szCs w:val="24"/>
        </w:rPr>
        <w:t xml:space="preserve">, Employees are the real estate of the company therefore if there are not satisfied then they do not pay attention on the requirements and demands of customers. </w:t>
      </w:r>
      <w:r w:rsidR="00A52091" w:rsidRPr="007B58B4">
        <w:rPr>
          <w:rFonts w:cstheme="minorHAnsi"/>
          <w:sz w:val="24"/>
          <w:szCs w:val="24"/>
        </w:rPr>
        <w:t>This result</w:t>
      </w:r>
      <w:r w:rsidRPr="007B58B4">
        <w:rPr>
          <w:rFonts w:cstheme="minorHAnsi"/>
          <w:sz w:val="24"/>
          <w:szCs w:val="24"/>
        </w:rPr>
        <w:t xml:space="preserve"> in poor customer as well as employee satisfaction towards the panda retail company, during this covid-19 pandemic situation, customers require online ordering of food products and retail products. Customers also require online assistance from the company before purchasing a product online</w:t>
      </w:r>
      <w:r w:rsidRPr="007B58B4">
        <w:rPr>
          <w:rFonts w:cstheme="minorHAnsi"/>
          <w:sz w:val="24"/>
          <w:szCs w:val="24"/>
        </w:rPr>
        <w:fldChar w:fldCharType="begin"/>
      </w:r>
      <w:r w:rsidRPr="007B58B4">
        <w:rPr>
          <w:rFonts w:cstheme="minorHAnsi"/>
          <w:sz w:val="24"/>
          <w:szCs w:val="24"/>
        </w:rPr>
        <w:instrText xml:space="preserve"> ADDIN ZOTERO_ITEM CSL_CITATION {"citationID":"1Q2SLvTK","properties":{"formattedCitation":"(Ascarza {\\i{}et al.}, 2018)","plainCitation":"(Ascarza et al., 2018)","noteIndex":0},"citationItems":[{"id":909,"uris":["http://zotero.org/users/6620063/items/C6BXXATJ"],"uri":["http://zotero.org/users/6620063/items/C6BXXATJ"],"itemData":{"id":909,"type":"article-journal","container-title":"Customer Needs and Solutions","DOI":"10.1007/s40547-017-0080-0","ISSN":"2196-291X, 2196-2928","issue":"1-2","journalAbbreviation":"Cust. Need. and Solut.","language":"en","page":"65-81","source":"DOI.org (Crossref)","title":"In Pursuit of Enhanced Customer Retention Management: Review, Key Issues, and Future Directions","title-short":"In Pursuit of Enhanced Customer Retention Management","volume":"5","author":[{"family":"Ascarza","given":"Eva"},{"family":"Neslin","given":"Scott A."},{"family":"Netzer","given":"Oded"},{"family":"Anderson","given":"Zachery"},{"family":"Fader","given":"Peter S."},{"family":"Gupta","given":"Sunil"},{"family":"Hardie","given":"Bruce G. S."},{"family":"Lemmens","given":"Aurélie"},{"family":"Libai","given":"Barak"},{"family":"Neal","given":"David"},{"family":"Provost","given":"Foster"},{"family":"Schrift","given":"Rom"}],"issued":{"date-parts":[["2018",3]]}}}],"schema":"https://github.com/citation-style-language/schema/raw/master/csl-citation.json"} </w:instrText>
      </w:r>
      <w:r w:rsidRPr="007B58B4">
        <w:rPr>
          <w:rFonts w:cstheme="minorHAnsi"/>
          <w:sz w:val="24"/>
          <w:szCs w:val="24"/>
        </w:rPr>
        <w:fldChar w:fldCharType="separate"/>
      </w:r>
      <w:r w:rsidRPr="007B58B4">
        <w:rPr>
          <w:sz w:val="24"/>
          <w:szCs w:val="24"/>
        </w:rPr>
        <w:t>(</w:t>
      </w:r>
      <w:proofErr w:type="spellStart"/>
      <w:r w:rsidRPr="007B58B4">
        <w:rPr>
          <w:sz w:val="24"/>
          <w:szCs w:val="24"/>
        </w:rPr>
        <w:t>Ascarza</w:t>
      </w:r>
      <w:proofErr w:type="spellEnd"/>
      <w:r w:rsidRPr="007B58B4">
        <w:rPr>
          <w:sz w:val="24"/>
          <w:szCs w:val="24"/>
        </w:rPr>
        <w:t xml:space="preserve"> </w:t>
      </w:r>
      <w:r w:rsidRPr="007B58B4">
        <w:rPr>
          <w:i/>
          <w:iCs/>
          <w:sz w:val="24"/>
          <w:szCs w:val="24"/>
        </w:rPr>
        <w:t>et al.</w:t>
      </w:r>
      <w:r w:rsidRPr="007B58B4">
        <w:rPr>
          <w:sz w:val="24"/>
          <w:szCs w:val="24"/>
        </w:rPr>
        <w:t>, 2018)</w:t>
      </w:r>
      <w:r w:rsidRPr="007B58B4">
        <w:rPr>
          <w:rFonts w:cstheme="minorHAnsi"/>
          <w:sz w:val="24"/>
          <w:szCs w:val="24"/>
        </w:rPr>
        <w:fldChar w:fldCharType="end"/>
      </w:r>
      <w:r w:rsidRPr="007B58B4">
        <w:rPr>
          <w:rFonts w:cstheme="minorHAnsi"/>
          <w:sz w:val="24"/>
          <w:szCs w:val="24"/>
        </w:rPr>
        <w:t xml:space="preserve">. In this respect, panda Retail Company fails to make a good </w:t>
      </w:r>
      <w:r w:rsidRPr="007B58B4">
        <w:rPr>
          <w:rFonts w:cstheme="minorHAnsi"/>
          <w:sz w:val="24"/>
          <w:szCs w:val="24"/>
        </w:rPr>
        <w:lastRenderedPageBreak/>
        <w:t xml:space="preserve">communication with the </w:t>
      </w:r>
      <w:r w:rsidR="00153C36" w:rsidRPr="007B58B4">
        <w:rPr>
          <w:rFonts w:cstheme="minorHAnsi"/>
          <w:sz w:val="24"/>
          <w:szCs w:val="24"/>
        </w:rPr>
        <w:t>customers,</w:t>
      </w:r>
      <w:r w:rsidRPr="007B58B4">
        <w:rPr>
          <w:rFonts w:cstheme="minorHAnsi"/>
          <w:sz w:val="24"/>
          <w:szCs w:val="24"/>
        </w:rPr>
        <w:t xml:space="preserve"> as employees are not cooperative with them. This not only hampers the reputation of the company but also lowers their revenu</w:t>
      </w:r>
      <w:r w:rsidR="00C35B89" w:rsidRPr="007B58B4">
        <w:rPr>
          <w:rFonts w:cstheme="minorHAnsi"/>
          <w:sz w:val="24"/>
          <w:szCs w:val="24"/>
        </w:rPr>
        <w:t>e income in the retail sector.</w:t>
      </w:r>
    </w:p>
    <w:p w:rsidR="00C35B89" w:rsidRPr="007B58B4" w:rsidRDefault="009A4A40" w:rsidP="00C35B89">
      <w:pPr>
        <w:spacing w:before="240" w:line="360" w:lineRule="auto"/>
        <w:jc w:val="both"/>
        <w:rPr>
          <w:rFonts w:cstheme="minorHAnsi"/>
          <w:sz w:val="24"/>
          <w:szCs w:val="24"/>
        </w:rPr>
      </w:pPr>
      <w:r w:rsidRPr="007B58B4">
        <w:rPr>
          <w:rFonts w:cstheme="minorHAnsi"/>
          <w:sz w:val="24"/>
          <w:szCs w:val="24"/>
        </w:rPr>
        <w:t xml:space="preserve">The key research questions </w:t>
      </w:r>
      <w:proofErr w:type="gramStart"/>
      <w:r w:rsidRPr="007B58B4">
        <w:rPr>
          <w:rFonts w:cstheme="minorHAnsi"/>
          <w:sz w:val="24"/>
          <w:szCs w:val="24"/>
        </w:rPr>
        <w:t>are addressed</w:t>
      </w:r>
      <w:proofErr w:type="gramEnd"/>
      <w:r w:rsidRPr="007B58B4">
        <w:rPr>
          <w:rFonts w:cstheme="minorHAnsi"/>
          <w:sz w:val="24"/>
          <w:szCs w:val="24"/>
        </w:rPr>
        <w:t xml:space="preserve"> in this study</w:t>
      </w:r>
      <w:r w:rsidR="005149B2" w:rsidRPr="007B58B4">
        <w:rPr>
          <w:rFonts w:cstheme="minorHAnsi"/>
          <w:sz w:val="24"/>
          <w:szCs w:val="24"/>
        </w:rPr>
        <w:t>.</w:t>
      </w:r>
    </w:p>
    <w:p w:rsidR="008A4F26" w:rsidRPr="007B58B4" w:rsidRDefault="008A4F26" w:rsidP="008A4F26">
      <w:pPr>
        <w:pStyle w:val="ListParagraph"/>
        <w:numPr>
          <w:ilvl w:val="0"/>
          <w:numId w:val="6"/>
        </w:numPr>
        <w:spacing w:before="240" w:line="360" w:lineRule="auto"/>
        <w:jc w:val="both"/>
        <w:rPr>
          <w:rFonts w:cstheme="minorHAnsi"/>
          <w:sz w:val="24"/>
          <w:szCs w:val="24"/>
        </w:rPr>
      </w:pPr>
      <w:r w:rsidRPr="007B58B4">
        <w:rPr>
          <w:rFonts w:cstheme="minorHAnsi"/>
          <w:sz w:val="24"/>
          <w:szCs w:val="24"/>
        </w:rPr>
        <w:t xml:space="preserve">What are the strategies that developing Panda </w:t>
      </w:r>
      <w:r w:rsidR="005631AF" w:rsidRPr="007B58B4">
        <w:rPr>
          <w:rFonts w:cstheme="minorHAnsi"/>
          <w:sz w:val="24"/>
          <w:szCs w:val="24"/>
        </w:rPr>
        <w:t>Retail Company</w:t>
      </w:r>
      <w:r w:rsidRPr="007B58B4">
        <w:rPr>
          <w:rFonts w:cstheme="minorHAnsi"/>
          <w:sz w:val="24"/>
          <w:szCs w:val="24"/>
        </w:rPr>
        <w:t xml:space="preserve"> should implement in order to retention their customers in Saudi Arabia?</w:t>
      </w:r>
    </w:p>
    <w:p w:rsidR="009A4A40" w:rsidRPr="007B58B4" w:rsidRDefault="00D34506" w:rsidP="00D34506">
      <w:pPr>
        <w:pStyle w:val="ListParagraph"/>
        <w:numPr>
          <w:ilvl w:val="0"/>
          <w:numId w:val="6"/>
        </w:numPr>
        <w:spacing w:before="240" w:line="360" w:lineRule="auto"/>
        <w:jc w:val="both"/>
        <w:rPr>
          <w:rFonts w:cstheme="minorHAnsi"/>
          <w:sz w:val="24"/>
          <w:szCs w:val="24"/>
        </w:rPr>
      </w:pPr>
      <w:r w:rsidRPr="007B58B4">
        <w:rPr>
          <w:rFonts w:cstheme="minorHAnsi"/>
          <w:sz w:val="24"/>
          <w:szCs w:val="24"/>
        </w:rPr>
        <w:t>What are the influencing factor that contribute to the customer behavior?</w:t>
      </w:r>
    </w:p>
    <w:p w:rsidR="00EA53BF" w:rsidRPr="007B58B4" w:rsidRDefault="001701F2" w:rsidP="00B63DE6">
      <w:pPr>
        <w:pStyle w:val="ListParagraph"/>
        <w:numPr>
          <w:ilvl w:val="0"/>
          <w:numId w:val="6"/>
        </w:numPr>
        <w:spacing w:before="240" w:line="360" w:lineRule="auto"/>
        <w:jc w:val="both"/>
        <w:rPr>
          <w:rFonts w:cstheme="minorHAnsi"/>
          <w:sz w:val="24"/>
          <w:szCs w:val="24"/>
        </w:rPr>
      </w:pPr>
      <w:r w:rsidRPr="007B58B4">
        <w:rPr>
          <w:rFonts w:cstheme="minorHAnsi"/>
          <w:sz w:val="24"/>
          <w:szCs w:val="24"/>
        </w:rPr>
        <w:t xml:space="preserve">How customer-buying behavior </w:t>
      </w:r>
      <w:proofErr w:type="gramStart"/>
      <w:r w:rsidRPr="007B58B4">
        <w:rPr>
          <w:rFonts w:cstheme="minorHAnsi"/>
          <w:sz w:val="24"/>
          <w:szCs w:val="24"/>
        </w:rPr>
        <w:t>is influenced</w:t>
      </w:r>
      <w:proofErr w:type="gramEnd"/>
      <w:r w:rsidRPr="007B58B4">
        <w:rPr>
          <w:rFonts w:cstheme="minorHAnsi"/>
          <w:sz w:val="24"/>
          <w:szCs w:val="24"/>
        </w:rPr>
        <w:t xml:space="preserve"> by the </w:t>
      </w:r>
      <w:r w:rsidR="00B63DE6" w:rsidRPr="007B58B4">
        <w:rPr>
          <w:rFonts w:cstheme="minorHAnsi"/>
          <w:sz w:val="24"/>
          <w:szCs w:val="24"/>
        </w:rPr>
        <w:t>promotional</w:t>
      </w:r>
      <w:r w:rsidRPr="007B58B4">
        <w:rPr>
          <w:rFonts w:cstheme="minorHAnsi"/>
          <w:sz w:val="24"/>
          <w:szCs w:val="24"/>
        </w:rPr>
        <w:t xml:space="preserve"> practices?</w:t>
      </w:r>
    </w:p>
    <w:p w:rsidR="004C682D" w:rsidRPr="007B58B4" w:rsidRDefault="00F1386B" w:rsidP="006F5412">
      <w:pPr>
        <w:pStyle w:val="ListParagraph"/>
        <w:numPr>
          <w:ilvl w:val="0"/>
          <w:numId w:val="6"/>
        </w:numPr>
        <w:spacing w:before="240" w:line="360" w:lineRule="auto"/>
        <w:jc w:val="both"/>
        <w:rPr>
          <w:rFonts w:cstheme="minorHAnsi"/>
          <w:sz w:val="24"/>
          <w:szCs w:val="24"/>
        </w:rPr>
      </w:pPr>
      <w:r w:rsidRPr="007B58B4">
        <w:rPr>
          <w:rFonts w:cstheme="minorHAnsi"/>
          <w:sz w:val="24"/>
          <w:szCs w:val="24"/>
        </w:rPr>
        <w:t xml:space="preserve">Hence the </w:t>
      </w:r>
      <w:r w:rsidR="00401146" w:rsidRPr="007B58B4">
        <w:rPr>
          <w:rFonts w:cstheme="minorHAnsi"/>
          <w:sz w:val="24"/>
          <w:szCs w:val="24"/>
        </w:rPr>
        <w:t>topic</w:t>
      </w:r>
      <w:r w:rsidRPr="007B58B4">
        <w:rPr>
          <w:rFonts w:cstheme="minorHAnsi"/>
          <w:sz w:val="24"/>
          <w:szCs w:val="24"/>
        </w:rPr>
        <w:t xml:space="preserve"> of the research is “ Customer Retention Strategies in Panda Retail Company</w:t>
      </w:r>
      <w:r w:rsidR="006F5412" w:rsidRPr="007B58B4">
        <w:rPr>
          <w:rFonts w:cstheme="minorHAnsi"/>
          <w:sz w:val="24"/>
          <w:szCs w:val="24"/>
        </w:rPr>
        <w:t xml:space="preserve"> at Saudi Arabia</w:t>
      </w:r>
      <w:r w:rsidRPr="007B58B4">
        <w:rPr>
          <w:rFonts w:cstheme="minorHAnsi"/>
          <w:sz w:val="24"/>
          <w:szCs w:val="24"/>
        </w:rPr>
        <w:t xml:space="preserve">” </w:t>
      </w:r>
    </w:p>
    <w:p w:rsidR="00A059E5" w:rsidRPr="007B58B4" w:rsidRDefault="00D74349" w:rsidP="009E67C9">
      <w:pPr>
        <w:pStyle w:val="Heading3"/>
        <w:rPr>
          <w:rFonts w:cstheme="minorHAnsi"/>
          <w:b/>
          <w:color w:val="auto"/>
          <w:sz w:val="28"/>
        </w:rPr>
      </w:pPr>
      <w:bookmarkStart w:id="10" w:name="_Toc73696664"/>
      <w:r w:rsidRPr="007B58B4">
        <w:rPr>
          <w:rFonts w:cstheme="minorHAnsi"/>
          <w:b/>
          <w:color w:val="auto"/>
          <w:sz w:val="28"/>
        </w:rPr>
        <w:t xml:space="preserve">1.1.3 </w:t>
      </w:r>
      <w:r w:rsidR="00A059E5" w:rsidRPr="007B58B4">
        <w:rPr>
          <w:rFonts w:cstheme="minorHAnsi"/>
          <w:b/>
          <w:color w:val="auto"/>
          <w:sz w:val="28"/>
        </w:rPr>
        <w:t>Research Rationale</w:t>
      </w:r>
      <w:bookmarkEnd w:id="10"/>
    </w:p>
    <w:p w:rsidR="00A059E5" w:rsidRPr="007B58B4" w:rsidRDefault="00A059E5" w:rsidP="0095150F">
      <w:pPr>
        <w:spacing w:before="240" w:line="360" w:lineRule="auto"/>
        <w:jc w:val="both"/>
        <w:rPr>
          <w:rFonts w:cstheme="minorHAnsi"/>
          <w:sz w:val="24"/>
          <w:szCs w:val="24"/>
        </w:rPr>
      </w:pPr>
      <w:r w:rsidRPr="007B58B4">
        <w:rPr>
          <w:rFonts w:cstheme="minorHAnsi"/>
          <w:sz w:val="24"/>
          <w:szCs w:val="24"/>
        </w:rPr>
        <w:t xml:space="preserve">It </w:t>
      </w:r>
      <w:proofErr w:type="gramStart"/>
      <w:r w:rsidRPr="007B58B4">
        <w:rPr>
          <w:rFonts w:cstheme="minorHAnsi"/>
          <w:sz w:val="24"/>
          <w:szCs w:val="24"/>
        </w:rPr>
        <w:t>has been found</w:t>
      </w:r>
      <w:proofErr w:type="gramEnd"/>
      <w:r w:rsidRPr="007B58B4">
        <w:rPr>
          <w:rFonts w:cstheme="minorHAnsi"/>
          <w:sz w:val="24"/>
          <w:szCs w:val="24"/>
        </w:rPr>
        <w:t xml:space="preserve"> that Panda Retail Company faces challenges related to retai</w:t>
      </w:r>
      <w:r w:rsidR="0095150F">
        <w:rPr>
          <w:rFonts w:cstheme="minorHAnsi"/>
          <w:sz w:val="24"/>
          <w:szCs w:val="24"/>
        </w:rPr>
        <w:t xml:space="preserve">ning customers in Saudi Arabia is </w:t>
      </w:r>
      <w:r w:rsidRPr="007B58B4">
        <w:rPr>
          <w:rFonts w:cstheme="minorHAnsi"/>
          <w:sz w:val="24"/>
          <w:szCs w:val="24"/>
        </w:rPr>
        <w:t>main reason behind this lower footfall. On other hand, this was due t</w:t>
      </w:r>
      <w:r w:rsidR="006A0440" w:rsidRPr="007B58B4">
        <w:rPr>
          <w:rFonts w:cstheme="minorHAnsi"/>
          <w:sz w:val="24"/>
          <w:szCs w:val="24"/>
        </w:rPr>
        <w:t>o the closure of approx. seven s</w:t>
      </w:r>
      <w:r w:rsidRPr="007B58B4">
        <w:rPr>
          <w:rFonts w:cstheme="minorHAnsi"/>
          <w:sz w:val="24"/>
          <w:szCs w:val="24"/>
        </w:rPr>
        <w:t xml:space="preserve">upermarkets and two </w:t>
      </w:r>
      <w:proofErr w:type="gramStart"/>
      <w:r w:rsidRPr="007B58B4">
        <w:rPr>
          <w:rFonts w:cstheme="minorHAnsi"/>
          <w:sz w:val="24"/>
          <w:szCs w:val="24"/>
        </w:rPr>
        <w:t>Hyper</w:t>
      </w:r>
      <w:proofErr w:type="gramEnd"/>
      <w:r w:rsidRPr="007B58B4">
        <w:rPr>
          <w:rFonts w:cstheme="minorHAnsi"/>
          <w:sz w:val="24"/>
          <w:szCs w:val="24"/>
        </w:rPr>
        <w:t xml:space="preserve"> panda stores. In addition, shopping expectations of customers are continuously changing that makes difficult for panda Retail Company to identify and adopt. </w:t>
      </w:r>
    </w:p>
    <w:p w:rsidR="00A059E5" w:rsidRPr="007B58B4" w:rsidRDefault="00A059E5" w:rsidP="00A059E5">
      <w:pPr>
        <w:spacing w:before="240" w:line="360" w:lineRule="auto"/>
        <w:jc w:val="both"/>
        <w:rPr>
          <w:rFonts w:cstheme="minorHAnsi"/>
          <w:sz w:val="24"/>
          <w:szCs w:val="24"/>
        </w:rPr>
      </w:pPr>
      <w:r w:rsidRPr="007B58B4">
        <w:rPr>
          <w:rFonts w:cstheme="minorHAnsi"/>
          <w:sz w:val="24"/>
          <w:szCs w:val="24"/>
        </w:rPr>
        <w:t>Due to the reasons, the company has been facing decline in their revenue around 3.1% to SAR3, 229m from SAR3</w:t>
      </w:r>
      <w:proofErr w:type="gramStart"/>
      <w:r w:rsidRPr="007B58B4">
        <w:rPr>
          <w:rFonts w:cstheme="minorHAnsi"/>
          <w:sz w:val="24"/>
          <w:szCs w:val="24"/>
        </w:rPr>
        <w:t>,331m</w:t>
      </w:r>
      <w:proofErr w:type="gramEnd"/>
      <w:r w:rsidRPr="007B58B4">
        <w:rPr>
          <w:rFonts w:cstheme="minorHAnsi"/>
          <w:sz w:val="24"/>
          <w:szCs w:val="24"/>
        </w:rPr>
        <w:t xml:space="preserve"> in 2017. The performance of the retailer has declined to 6.6% to SAR5, 606m from SAR6, 006 in 2017</w:t>
      </w:r>
      <w:r w:rsidRPr="007B58B4">
        <w:rPr>
          <w:rFonts w:cstheme="minorHAnsi"/>
          <w:sz w:val="24"/>
          <w:szCs w:val="24"/>
        </w:rPr>
        <w:fldChar w:fldCharType="begin"/>
      </w:r>
      <w:r w:rsidRPr="007B58B4">
        <w:rPr>
          <w:rFonts w:cstheme="minorHAnsi"/>
          <w:sz w:val="24"/>
          <w:szCs w:val="24"/>
        </w:rPr>
        <w:instrText xml:space="preserve"> ADDIN ZOTERO_ITEM CSL_CITATION {"citationID":"8PJYMkiC","properties":{"formattedCitation":"(IGD, 2018)","plainCitation":"(IGD, 2018)","noteIndex":0},"citationItems":[{"id":992,"uris":["http://zotero.org/users/6620063/items/G7HMCWJK"],"uri":["http://zotero.org/users/6620063/items/G7HMCWJK"],"itemData":{"id":992,"type":"webpage","abstract":"As Saudi Arabia-based Savola Group announces its Q2 results we look at how Panda Retail Company performed in more detail.","language":"en-GB","title":"Panda Retail Company’s challenging Q2","URL":"https://retailanalysis.igd.com/retailers/panda-retail-company/news-article/t/panda-retail-companys-challenging-q2/i/19967","author":[{"family":"IGD","given":"RetailAnalysis"}],"accessed":{"date-parts":[["2021",4,14]]},"issued":{"date-parts":[["2018",8,21]]}}}],"schema":"https://github.com/citation-style-language/schema/raw/master/csl-citation.json"} </w:instrText>
      </w:r>
      <w:r w:rsidRPr="007B58B4">
        <w:rPr>
          <w:rFonts w:cstheme="minorHAnsi"/>
          <w:sz w:val="24"/>
          <w:szCs w:val="24"/>
        </w:rPr>
        <w:fldChar w:fldCharType="separate"/>
      </w:r>
      <w:r w:rsidRPr="007B58B4">
        <w:rPr>
          <w:sz w:val="24"/>
        </w:rPr>
        <w:t>(IGD, 2018)</w:t>
      </w:r>
      <w:r w:rsidRPr="007B58B4">
        <w:rPr>
          <w:rFonts w:cstheme="minorHAnsi"/>
          <w:sz w:val="24"/>
          <w:szCs w:val="24"/>
        </w:rPr>
        <w:fldChar w:fldCharType="end"/>
      </w:r>
      <w:r w:rsidRPr="007B58B4">
        <w:rPr>
          <w:rFonts w:cstheme="minorHAnsi"/>
          <w:sz w:val="24"/>
          <w:szCs w:val="24"/>
        </w:rPr>
        <w:t xml:space="preserve">. </w:t>
      </w:r>
    </w:p>
    <w:p w:rsidR="00A059E5" w:rsidRPr="007B58B4" w:rsidRDefault="00A059E5" w:rsidP="00752D03">
      <w:pPr>
        <w:spacing w:before="240" w:line="360" w:lineRule="auto"/>
        <w:jc w:val="both"/>
        <w:rPr>
          <w:rFonts w:cstheme="minorHAnsi"/>
          <w:sz w:val="24"/>
          <w:szCs w:val="24"/>
        </w:rPr>
      </w:pPr>
      <w:r w:rsidRPr="007B58B4">
        <w:rPr>
          <w:rFonts w:cstheme="minorHAnsi"/>
          <w:sz w:val="24"/>
          <w:szCs w:val="24"/>
        </w:rPr>
        <w:t xml:space="preserve">It </w:t>
      </w:r>
      <w:proofErr w:type="gramStart"/>
      <w:r w:rsidRPr="007B58B4">
        <w:rPr>
          <w:rFonts w:cstheme="minorHAnsi"/>
          <w:sz w:val="24"/>
          <w:szCs w:val="24"/>
        </w:rPr>
        <w:t>is also identified</w:t>
      </w:r>
      <w:proofErr w:type="gramEnd"/>
      <w:r w:rsidRPr="007B58B4">
        <w:rPr>
          <w:rFonts w:cstheme="minorHAnsi"/>
          <w:sz w:val="24"/>
          <w:szCs w:val="24"/>
        </w:rPr>
        <w:t xml:space="preserve"> that </w:t>
      </w:r>
      <w:r w:rsidR="00752D03">
        <w:rPr>
          <w:rFonts w:cstheme="minorHAnsi"/>
          <w:sz w:val="24"/>
          <w:szCs w:val="24"/>
        </w:rPr>
        <w:t>there</w:t>
      </w:r>
      <w:r w:rsidRPr="007B58B4">
        <w:rPr>
          <w:rFonts w:cstheme="minorHAnsi"/>
          <w:sz w:val="24"/>
          <w:szCs w:val="24"/>
        </w:rPr>
        <w:t xml:space="preserve"> </w:t>
      </w:r>
      <w:r w:rsidR="00752D03">
        <w:rPr>
          <w:rFonts w:cstheme="minorHAnsi"/>
          <w:sz w:val="24"/>
          <w:szCs w:val="24"/>
        </w:rPr>
        <w:t>is an</w:t>
      </w:r>
      <w:r w:rsidRPr="007B58B4">
        <w:rPr>
          <w:rFonts w:cstheme="minorHAnsi"/>
          <w:sz w:val="24"/>
          <w:szCs w:val="24"/>
        </w:rPr>
        <w:t xml:space="preserve"> issues now as the company has been facing challenges to survive and get competitive advantages compared to its competitors in Saudi Arabia. If the company fails to become customers centric and meet needs of customers then they will be losing customers and will not maintain their business footprint. During this pandemic situation, where </w:t>
      </w:r>
      <w:r w:rsidR="005C50D3" w:rsidRPr="007B58B4">
        <w:rPr>
          <w:rFonts w:cstheme="minorHAnsi"/>
          <w:sz w:val="24"/>
          <w:szCs w:val="24"/>
        </w:rPr>
        <w:t>behavior</w:t>
      </w:r>
      <w:r w:rsidRPr="007B58B4">
        <w:rPr>
          <w:rFonts w:cstheme="minorHAnsi"/>
          <w:sz w:val="24"/>
          <w:szCs w:val="24"/>
        </w:rPr>
        <w:t xml:space="preserve"> of customers changes the company has not been able to address gap in their products range and create a compelling offering to evolve preferences of customers</w:t>
      </w:r>
      <w:r w:rsidRPr="007B58B4">
        <w:rPr>
          <w:rFonts w:cstheme="minorHAnsi"/>
          <w:sz w:val="24"/>
          <w:szCs w:val="24"/>
        </w:rPr>
        <w:fldChar w:fldCharType="begin"/>
      </w:r>
      <w:r w:rsidRPr="007B58B4">
        <w:rPr>
          <w:rFonts w:cstheme="minorHAnsi"/>
          <w:sz w:val="24"/>
          <w:szCs w:val="24"/>
        </w:rPr>
        <w:instrText xml:space="preserve"> ADDIN ZOTERO_ITEM CSL_CITATION {"citationID":"3qVFVcQg","properties":{"formattedCitation":"(IGD, 2018)","plainCitation":"(IGD, 2018)","noteIndex":0},"citationItems":[{"id":992,"uris":["http://zotero.org/users/6620063/items/G7HMCWJK"],"uri":["http://zotero.org/users/6620063/items/G7HMCWJK"],"itemData":{"id":992,"type":"webpage","abstract":"As Saudi Arabia-based Savola Group announces its Q2 results we look at how Panda Retail Company performed in more detail.","language":"en-GB","title":"Panda Retail Company’s challenging Q2","URL":"https://retailanalysis.igd.com/retailers/panda-retail-company/news-article/t/panda-retail-companys-challenging-q2/i/19967","author":[{"family":"IGD","given":"RetailAnalysis"}],"accessed":{"date-parts":[["2021",4,14]]},"issued":{"date-parts":[["2018",8,21]]}}}],"schema":"https://github.com/citation-style-language/schema/raw/master/csl-citation.json"} </w:instrText>
      </w:r>
      <w:r w:rsidRPr="007B58B4">
        <w:rPr>
          <w:rFonts w:cstheme="minorHAnsi"/>
          <w:sz w:val="24"/>
          <w:szCs w:val="24"/>
        </w:rPr>
        <w:fldChar w:fldCharType="separate"/>
      </w:r>
      <w:r w:rsidRPr="007B58B4">
        <w:rPr>
          <w:sz w:val="24"/>
        </w:rPr>
        <w:t>(IGD, 2018)</w:t>
      </w:r>
      <w:r w:rsidRPr="007B58B4">
        <w:rPr>
          <w:rFonts w:cstheme="minorHAnsi"/>
          <w:sz w:val="24"/>
          <w:szCs w:val="24"/>
        </w:rPr>
        <w:fldChar w:fldCharType="end"/>
      </w:r>
      <w:r w:rsidRPr="007B58B4">
        <w:rPr>
          <w:rFonts w:cstheme="minorHAnsi"/>
          <w:sz w:val="24"/>
          <w:szCs w:val="24"/>
        </w:rPr>
        <w:t xml:space="preserve">. One of the main gap in business is lack of online services facilities for customers that losses confidence of customers to shop from the retail company during pandemic situation. </w:t>
      </w:r>
    </w:p>
    <w:p w:rsidR="00A059E5" w:rsidRPr="007B58B4" w:rsidRDefault="00BB4A23" w:rsidP="00716CD1">
      <w:pPr>
        <w:spacing w:before="240" w:line="360" w:lineRule="auto"/>
        <w:jc w:val="both"/>
        <w:rPr>
          <w:rFonts w:cstheme="minorHAnsi"/>
          <w:sz w:val="24"/>
          <w:szCs w:val="24"/>
        </w:rPr>
      </w:pPr>
      <w:r>
        <w:rPr>
          <w:rFonts w:cstheme="minorHAnsi"/>
          <w:sz w:val="24"/>
          <w:szCs w:val="24"/>
        </w:rPr>
        <w:lastRenderedPageBreak/>
        <w:t>That</w:t>
      </w:r>
      <w:r w:rsidR="00A059E5" w:rsidRPr="007B58B4">
        <w:rPr>
          <w:rFonts w:cstheme="minorHAnsi"/>
          <w:sz w:val="24"/>
          <w:szCs w:val="24"/>
        </w:rPr>
        <w:t xml:space="preserve"> is why this research </w:t>
      </w:r>
      <w:proofErr w:type="gramStart"/>
      <w:r w:rsidR="00A059E5" w:rsidRPr="007B58B4">
        <w:rPr>
          <w:rFonts w:cstheme="minorHAnsi"/>
          <w:sz w:val="24"/>
          <w:szCs w:val="24"/>
        </w:rPr>
        <w:t>is focused</w:t>
      </w:r>
      <w:proofErr w:type="gramEnd"/>
      <w:r w:rsidR="00A059E5" w:rsidRPr="007B58B4">
        <w:rPr>
          <w:rFonts w:cstheme="minorHAnsi"/>
          <w:sz w:val="24"/>
          <w:szCs w:val="24"/>
        </w:rPr>
        <w:t xml:space="preserve"> on emphasizing customers retaining strategy of Panda Retail Company at Saudi Arabia so that it can get sustainable growth. If the company adopts customer-retaining strategy then helps them to </w:t>
      </w:r>
      <w:r w:rsidR="00716CD1">
        <w:rPr>
          <w:rFonts w:cstheme="minorHAnsi"/>
          <w:sz w:val="24"/>
          <w:szCs w:val="24"/>
        </w:rPr>
        <w:t>retain</w:t>
      </w:r>
      <w:r w:rsidR="00A059E5" w:rsidRPr="007B58B4">
        <w:rPr>
          <w:rFonts w:cstheme="minorHAnsi"/>
          <w:sz w:val="24"/>
          <w:szCs w:val="24"/>
        </w:rPr>
        <w:t xml:space="preserve"> loyal customer and meet expected annual revenue. In terms of customers retaining strategy, they might show appropriateness of discount rates, implementation of online retail services and others.</w:t>
      </w:r>
    </w:p>
    <w:p w:rsidR="00CE1984" w:rsidRPr="007B58B4" w:rsidRDefault="00D74349" w:rsidP="007513BD">
      <w:pPr>
        <w:pStyle w:val="Heading2"/>
        <w:spacing w:line="360" w:lineRule="auto"/>
        <w:rPr>
          <w:rFonts w:cstheme="minorHAnsi"/>
          <w:b/>
          <w:color w:val="auto"/>
          <w:sz w:val="28"/>
        </w:rPr>
      </w:pPr>
      <w:bookmarkStart w:id="11" w:name="_Toc73696665"/>
      <w:bookmarkStart w:id="12" w:name="_Toc66829844"/>
      <w:r w:rsidRPr="007B58B4">
        <w:rPr>
          <w:b/>
          <w:bCs/>
          <w:color w:val="auto"/>
          <w:sz w:val="28"/>
          <w:szCs w:val="28"/>
        </w:rPr>
        <w:t xml:space="preserve">1.2 </w:t>
      </w:r>
      <w:r w:rsidR="00CE1984" w:rsidRPr="007B58B4">
        <w:rPr>
          <w:b/>
          <w:bCs/>
          <w:color w:val="auto"/>
          <w:sz w:val="28"/>
          <w:szCs w:val="28"/>
        </w:rPr>
        <w:t>FOCUS AND PURPOSE</w:t>
      </w:r>
      <w:bookmarkEnd w:id="11"/>
    </w:p>
    <w:p w:rsidR="00CE1984" w:rsidRPr="007B58B4" w:rsidRDefault="00D74349" w:rsidP="007513BD">
      <w:pPr>
        <w:pStyle w:val="Heading3"/>
        <w:spacing w:line="360" w:lineRule="auto"/>
        <w:rPr>
          <w:rFonts w:cstheme="minorHAnsi"/>
          <w:b/>
          <w:color w:val="auto"/>
          <w:sz w:val="28"/>
        </w:rPr>
      </w:pPr>
      <w:bookmarkStart w:id="13" w:name="_Toc73696666"/>
      <w:r w:rsidRPr="007B58B4">
        <w:rPr>
          <w:rFonts w:cstheme="minorHAnsi"/>
          <w:b/>
          <w:color w:val="auto"/>
          <w:sz w:val="28"/>
        </w:rPr>
        <w:t xml:space="preserve">1.2.1 </w:t>
      </w:r>
      <w:r w:rsidR="00A059E5" w:rsidRPr="007B58B4">
        <w:rPr>
          <w:rFonts w:cstheme="minorHAnsi"/>
          <w:b/>
          <w:color w:val="auto"/>
          <w:sz w:val="28"/>
        </w:rPr>
        <w:t>Aim</w:t>
      </w:r>
      <w:bookmarkEnd w:id="12"/>
      <w:bookmarkEnd w:id="13"/>
    </w:p>
    <w:p w:rsidR="00A059E5" w:rsidRPr="007B58B4" w:rsidRDefault="00A059E5" w:rsidP="00363CCD">
      <w:pPr>
        <w:spacing w:line="360" w:lineRule="auto"/>
        <w:jc w:val="both"/>
        <w:rPr>
          <w:rFonts w:cstheme="minorHAnsi"/>
          <w:b/>
          <w:sz w:val="28"/>
        </w:rPr>
      </w:pPr>
      <w:r w:rsidRPr="007B58B4">
        <w:rPr>
          <w:rFonts w:cstheme="minorHAnsi"/>
          <w:sz w:val="24"/>
          <w:szCs w:val="24"/>
        </w:rPr>
        <w:t xml:space="preserve">The main aim of this research is to </w:t>
      </w:r>
      <w:r w:rsidR="00363CCD" w:rsidRPr="007B58B4">
        <w:rPr>
          <w:rFonts w:cstheme="minorHAnsi"/>
          <w:sz w:val="24"/>
          <w:szCs w:val="24"/>
        </w:rPr>
        <w:t>analyze</w:t>
      </w:r>
      <w:r w:rsidRPr="007B58B4">
        <w:rPr>
          <w:rFonts w:cstheme="minorHAnsi"/>
          <w:sz w:val="24"/>
          <w:szCs w:val="24"/>
        </w:rPr>
        <w:t xml:space="preserve"> customer retention strategy of </w:t>
      </w:r>
      <w:r w:rsidR="00363CCD">
        <w:rPr>
          <w:rFonts w:cstheme="minorHAnsi"/>
          <w:sz w:val="24"/>
          <w:szCs w:val="24"/>
        </w:rPr>
        <w:t xml:space="preserve">Panda Retail </w:t>
      </w:r>
      <w:r w:rsidRPr="007B58B4">
        <w:rPr>
          <w:rFonts w:cstheme="minorHAnsi"/>
          <w:sz w:val="24"/>
          <w:szCs w:val="24"/>
        </w:rPr>
        <w:t>Company in Saudi Arabia.</w:t>
      </w:r>
    </w:p>
    <w:p w:rsidR="00A059E5" w:rsidRPr="007B58B4" w:rsidRDefault="00A059E5" w:rsidP="009B55BE">
      <w:pPr>
        <w:spacing w:before="240" w:line="360" w:lineRule="auto"/>
        <w:jc w:val="both"/>
        <w:rPr>
          <w:rFonts w:cstheme="minorHAnsi"/>
          <w:sz w:val="24"/>
          <w:szCs w:val="24"/>
        </w:rPr>
      </w:pPr>
      <w:r w:rsidRPr="007B58B4">
        <w:rPr>
          <w:rFonts w:cstheme="minorHAnsi"/>
          <w:sz w:val="24"/>
          <w:szCs w:val="24"/>
        </w:rPr>
        <w:t xml:space="preserve">This project </w:t>
      </w:r>
      <w:r w:rsidR="00006507">
        <w:rPr>
          <w:rFonts w:cstheme="minorHAnsi"/>
          <w:sz w:val="24"/>
          <w:szCs w:val="24"/>
        </w:rPr>
        <w:t>focus</w:t>
      </w:r>
      <w:r w:rsidRPr="007B58B4">
        <w:rPr>
          <w:rFonts w:cstheme="minorHAnsi"/>
          <w:sz w:val="24"/>
          <w:szCs w:val="24"/>
        </w:rPr>
        <w:t xml:space="preserve"> around the key motive on enhancing the customer retention of Panda retail industry, and the reliability/rewards programs, brand/store network, personalization, customization, and their relationship with customer retention. Various strategies have been adapt</w:t>
      </w:r>
      <w:r w:rsidR="002519A3">
        <w:rPr>
          <w:rFonts w:cstheme="minorHAnsi"/>
          <w:sz w:val="24"/>
          <w:szCs w:val="24"/>
        </w:rPr>
        <w:t>ed in the project to add value</w:t>
      </w:r>
      <w:r w:rsidRPr="007B58B4">
        <w:rPr>
          <w:rFonts w:cstheme="minorHAnsi"/>
          <w:sz w:val="24"/>
          <w:szCs w:val="24"/>
        </w:rPr>
        <w:t xml:space="preserve"> and justification. </w:t>
      </w:r>
    </w:p>
    <w:p w:rsidR="00A059E5" w:rsidRPr="007B58B4" w:rsidRDefault="00A059E5" w:rsidP="00A40FC7">
      <w:pPr>
        <w:spacing w:before="240" w:line="360" w:lineRule="auto"/>
        <w:jc w:val="both"/>
        <w:rPr>
          <w:rFonts w:cstheme="minorHAnsi"/>
          <w:sz w:val="24"/>
          <w:szCs w:val="24"/>
        </w:rPr>
      </w:pPr>
      <w:r w:rsidRPr="007B58B4">
        <w:rPr>
          <w:rFonts w:cstheme="minorHAnsi"/>
          <w:sz w:val="24"/>
          <w:szCs w:val="24"/>
        </w:rPr>
        <w:t xml:space="preserve">Consumer satisfaction as a term has been characterized as how much help service meets or </w:t>
      </w:r>
      <w:r w:rsidR="00DD2D58" w:rsidRPr="007B58B4">
        <w:rPr>
          <w:rFonts w:cstheme="minorHAnsi"/>
          <w:sz w:val="24"/>
          <w:szCs w:val="24"/>
        </w:rPr>
        <w:t>exceeds</w:t>
      </w:r>
      <w:r w:rsidRPr="007B58B4">
        <w:rPr>
          <w:rFonts w:cstheme="minorHAnsi"/>
          <w:sz w:val="24"/>
          <w:szCs w:val="24"/>
        </w:rPr>
        <w:t xml:space="preserve"> the customers need</w:t>
      </w:r>
      <w:r w:rsidRPr="007B58B4">
        <w:rPr>
          <w:rFonts w:cstheme="minorHAnsi"/>
          <w:sz w:val="24"/>
          <w:szCs w:val="24"/>
        </w:rPr>
        <w:fldChar w:fldCharType="begin"/>
      </w:r>
      <w:r w:rsidRPr="007B58B4">
        <w:rPr>
          <w:rFonts w:cstheme="minorHAnsi"/>
          <w:sz w:val="24"/>
          <w:szCs w:val="24"/>
        </w:rPr>
        <w:instrText xml:space="preserve"> ADDIN ZOTERO_ITEM CSL_CITATION {"citationID":"dCfzUnQl","properties":{"formattedCitation":"(Kumar {\\i{}et al.}, 2008)","plainCitation":"(Kumar et al., 2008)","noteIndex":0},"citationItems":[{"id":439,"uris":["http://zotero.org/users/6620063/items/QCK7II6V"],"uri":["http://zotero.org/users/6620063/items/QCK7II6V"],"itemData":{"id":439,"type":"article-journal","abstract":"Purpose – The purpose of this paper is to further investigate the linkages between business process management (BPM) and customer satisfaction. Also, to challenge the dominance of the customer contact perspectives on service processes and to propose a more systemic focus on the totality of service design. Design/methodology/approach – The research builds on the existing work of Maddern et al. through the use of structured equation modelling (SEM) tool. The multiple SEM models described here provide a more robust statistical approach for confirming/refuting the constructs found in the earlier research. Findings – This paper presents the results of an empirical analysis, based on longitudinal data from a large UK bank on drivers of customer satisfaction. The results confirm that process management is a critical driver of technical service quality. This suggests that companies with reliability/dependability issues should not emphasise customer satisfaction programmes based on SERVQUAL intangibles until substantial improvements in process design have been achieved. Research limitations/implications – The research is limited to a single case study of a UK bank over a five year period. The generalisibility of these findings is therefore limited. Further work in other sectors and over longer periods would establish the reliability of the findings. The paper also highlights some limitations in the service operations literature, particularly the emphasis on customer presence within the service process. Originality/value – The paper uses time series data to identify the importance of BPM in achieving higher levels of customer satisfaction. The authors provide a platform for further research based on the design of service delivery systems and their impact on customer satisfaction.","container-title":"International Journal of Service Industry Management","DOI":"10.1108/09564230810869720","ISSN":"0956-4233","issue":"2","note":"publisher: Emerald Group Publishing Limited","page":"176-187","source":"Emerald Insight","title":"Alternative perspectives on service quality and customer satisfaction: the role of BPM","title-short":"Alternative perspectives on service quality and customer satisfaction","volume":"19","author":[{"family":"Kumar","given":"V."},{"family":"Smart","given":"P.A."},{"family":"Maddern","given":"H."},{"family":"Maull","given":"R.S."}],"editor":[{"family":"Dickson","given":"Duncan"},{"family":"Ford","given":"Robert"}],"issued":{"date-parts":[["2008",1,1]]}}}],"schema":"https://github.com/citation-style-language/schema/raw/master/csl-citation.json"} </w:instrText>
      </w:r>
      <w:r w:rsidRPr="007B58B4">
        <w:rPr>
          <w:rFonts w:cstheme="minorHAnsi"/>
          <w:sz w:val="24"/>
          <w:szCs w:val="24"/>
        </w:rPr>
        <w:fldChar w:fldCharType="separate"/>
      </w:r>
      <w:r w:rsidRPr="007B58B4">
        <w:rPr>
          <w:rFonts w:cstheme="minorHAnsi"/>
          <w:sz w:val="24"/>
          <w:szCs w:val="24"/>
        </w:rPr>
        <w:t>(Kumar et al., 2008)</w:t>
      </w:r>
      <w:r w:rsidRPr="007B58B4">
        <w:rPr>
          <w:rFonts w:cstheme="minorHAnsi"/>
          <w:sz w:val="24"/>
          <w:szCs w:val="24"/>
        </w:rPr>
        <w:fldChar w:fldCharType="end"/>
      </w:r>
      <w:r w:rsidRPr="007B58B4">
        <w:rPr>
          <w:rFonts w:cstheme="minorHAnsi"/>
          <w:sz w:val="24"/>
          <w:szCs w:val="24"/>
        </w:rPr>
        <w:t xml:space="preserve">. </w:t>
      </w:r>
      <w:r w:rsidR="00DD2D58">
        <w:rPr>
          <w:rFonts w:cstheme="minorHAnsi"/>
          <w:sz w:val="24"/>
          <w:szCs w:val="24"/>
        </w:rPr>
        <w:t xml:space="preserve"> </w:t>
      </w:r>
      <w:r w:rsidR="008642C1">
        <w:rPr>
          <w:rFonts w:cstheme="minorHAnsi"/>
          <w:sz w:val="24"/>
          <w:szCs w:val="24"/>
        </w:rPr>
        <w:fldChar w:fldCharType="begin"/>
      </w:r>
      <w:r w:rsidR="005037E0">
        <w:rPr>
          <w:rFonts w:cstheme="minorHAnsi"/>
          <w:sz w:val="24"/>
          <w:szCs w:val="24"/>
        </w:rPr>
        <w:instrText xml:space="preserve"> ADDIN ZOTERO_ITEM CSL_CITATION {"citationID":"pCjVon4T","properties":{"formattedCitation":"(Carman, 1990)","plainCitation":"(Carman, 1990)","dontUpdate":true,"noteIndex":0},"citationItems":[{"id":478,"uris":["http://zotero.org/users/6620063/items/CJVEYC6X"],"uri":["http://zotero.org/users/6620063/items/CJVEYC6X"],"itemData":{"id":478,"type":"webpage","abstract":"Explore millions of resources from scholarly journals, books, newspapers, videos and more, on the ProQuest Platform.","language":"en","title":"Consumer Perceptions Of Service Quality: An Assessment Of T - ProQuest","title-short":"Consumer Perceptions Of Service Quality","URL":"https://search.proquest.com/openview/9b58a6fed9a03970daaa0c1557ae7bb2/1?pq-origsite=gscholar&amp;cbl=41988","author":[{"family":"Carman","given":"James M."}],"accessed":{"date-parts":[["2020",11,25]]},"issued":{"date-parts":[["1990"]]}}}],"schema":"https://github.com/citation-style-language/schema/raw/master/csl-citation.json"} </w:instrText>
      </w:r>
      <w:r w:rsidR="008642C1">
        <w:rPr>
          <w:rFonts w:cstheme="minorHAnsi"/>
          <w:sz w:val="24"/>
          <w:szCs w:val="24"/>
        </w:rPr>
        <w:fldChar w:fldCharType="separate"/>
      </w:r>
      <w:r w:rsidR="008642C1" w:rsidRPr="008642C1">
        <w:rPr>
          <w:rFonts w:ascii="Calibri" w:hAnsi="Calibri" w:cs="Calibri"/>
          <w:sz w:val="24"/>
        </w:rPr>
        <w:t xml:space="preserve">Carman, </w:t>
      </w:r>
      <w:r w:rsidR="008642C1">
        <w:rPr>
          <w:rFonts w:ascii="Calibri" w:hAnsi="Calibri" w:cs="Calibri"/>
          <w:sz w:val="24"/>
        </w:rPr>
        <w:t>(</w:t>
      </w:r>
      <w:r w:rsidR="008642C1" w:rsidRPr="008642C1">
        <w:rPr>
          <w:rFonts w:ascii="Calibri" w:hAnsi="Calibri" w:cs="Calibri"/>
          <w:sz w:val="24"/>
        </w:rPr>
        <w:t>1990)</w:t>
      </w:r>
      <w:r w:rsidR="008642C1">
        <w:rPr>
          <w:rFonts w:cstheme="minorHAnsi"/>
          <w:sz w:val="24"/>
          <w:szCs w:val="24"/>
        </w:rPr>
        <w:fldChar w:fldCharType="end"/>
      </w:r>
      <w:r w:rsidRPr="007B58B4">
        <w:rPr>
          <w:rFonts w:cstheme="minorHAnsi"/>
          <w:sz w:val="24"/>
          <w:szCs w:val="24"/>
        </w:rPr>
        <w:t xml:space="preserve">has characterized satisfaction as an evaluative judgment of a particular exchange coming about because of apparent quality. On the other hand, </w:t>
      </w:r>
      <w:r w:rsidR="00916835">
        <w:rPr>
          <w:rFonts w:cstheme="minorHAnsi"/>
          <w:sz w:val="24"/>
          <w:szCs w:val="24"/>
        </w:rPr>
        <w:fldChar w:fldCharType="begin"/>
      </w:r>
      <w:r w:rsidR="005037E0">
        <w:rPr>
          <w:rFonts w:cstheme="minorHAnsi"/>
          <w:sz w:val="24"/>
          <w:szCs w:val="24"/>
        </w:rPr>
        <w:instrText xml:space="preserve"> ADDIN ZOTERO_ITEM CSL_CITATION {"citationID":"aXXPfPt8","properties":{"formattedCitation":"(Nasrin Danesh {\\i{}et al.}, 2012)","plainCitation":"(Nasrin Danesh et al., 2012)","dontUpdate":true,"noteIndex":0},"citationItems":[{"id":453,"uris":["http://zotero.org/users/6620063/items/QLDK9I2U"],"uri":["http://zotero.org/users/6620063/items/QLDK9I2U"],"itemData":{"id":453,"type":"article-journal","abstract":"The objective of this research is to examine the direct relationship of customer satisfaction, customer trust and switching barriers on customer retention as well as the relationship between customer satisfaction and trust. This descriptive research was conducted within the context of the hypermarkets in Kuala Lumpur, the capital city of Malaysia. There were 150 set of questionnaires being distributed as the mean of data collection and analyzed by Statistical Package for Social Sciences (SPSS) version 17. This research confirmed the significant positive relationship of customer satisfaction, trust and switching barriers on overall customer retention in Malaysia hypermarkets. It is also confirmed that customer satisfaction has a direct relationship with customer trust in Malaysia hypermarkets.","container-title":"International Journal of Business and Management","DOI":"10.5539/ijbm.v7n7p141","ISSN":"1833-8119, 1833-3850","issue":"7","journalAbbreviation":"IJBM","language":"en","page":"p141","source":"DOI.org (Crossref)","title":"The Study of Customer Satisfaction, Customer Trust and Switching Barriers on Customer Retention in Malaysia Hypermarkets","volume":"7","author":[{"family":"Nasrin Danesh","given":"Seiedeh"},{"family":"Ahmadi Nasab","given":"Saeid"},{"family":"Choon Ling","given":"Kwek"}],"issued":{"date-parts":[["2012",3,28]]}}}],"schema":"https://github.com/citation-style-language/schema/raw/master/csl-citation.json"} </w:instrText>
      </w:r>
      <w:r w:rsidR="00916835">
        <w:rPr>
          <w:rFonts w:cstheme="minorHAnsi"/>
          <w:sz w:val="24"/>
          <w:szCs w:val="24"/>
        </w:rPr>
        <w:fldChar w:fldCharType="separate"/>
      </w:r>
      <w:r w:rsidR="00916835" w:rsidRPr="00916835">
        <w:rPr>
          <w:rFonts w:ascii="Calibri" w:hAnsi="Calibri" w:cs="Calibri"/>
          <w:sz w:val="24"/>
          <w:szCs w:val="24"/>
        </w:rPr>
        <w:t xml:space="preserve">Nasrin Danesh </w:t>
      </w:r>
      <w:r w:rsidR="00916835" w:rsidRPr="00916835">
        <w:rPr>
          <w:rFonts w:ascii="Calibri" w:hAnsi="Calibri" w:cs="Calibri"/>
          <w:i/>
          <w:iCs/>
          <w:sz w:val="24"/>
          <w:szCs w:val="24"/>
        </w:rPr>
        <w:t>et al.</w:t>
      </w:r>
      <w:r w:rsidR="00916835" w:rsidRPr="00916835">
        <w:rPr>
          <w:rFonts w:ascii="Calibri" w:hAnsi="Calibri" w:cs="Calibri"/>
          <w:sz w:val="24"/>
          <w:szCs w:val="24"/>
        </w:rPr>
        <w:t xml:space="preserve">, </w:t>
      </w:r>
      <w:r w:rsidR="00916835">
        <w:rPr>
          <w:rFonts w:ascii="Calibri" w:hAnsi="Calibri" w:cs="Calibri"/>
          <w:sz w:val="24"/>
          <w:szCs w:val="24"/>
        </w:rPr>
        <w:t>(</w:t>
      </w:r>
      <w:r w:rsidR="00916835" w:rsidRPr="00916835">
        <w:rPr>
          <w:rFonts w:ascii="Calibri" w:hAnsi="Calibri" w:cs="Calibri"/>
          <w:sz w:val="24"/>
          <w:szCs w:val="24"/>
        </w:rPr>
        <w:t>2012)</w:t>
      </w:r>
      <w:r w:rsidR="00916835">
        <w:rPr>
          <w:rFonts w:cstheme="minorHAnsi"/>
          <w:sz w:val="24"/>
          <w:szCs w:val="24"/>
        </w:rPr>
        <w:fldChar w:fldCharType="end"/>
      </w:r>
      <w:r w:rsidRPr="007B58B4">
        <w:rPr>
          <w:rFonts w:cstheme="minorHAnsi"/>
          <w:sz w:val="24"/>
          <w:szCs w:val="24"/>
        </w:rPr>
        <w:t xml:space="preserve"> has characterized customer retention as "the future inclination of a customer to remain with the company". As indicated by them, consumer satisfaction is not the main variable that affects the retention of customers. </w:t>
      </w:r>
      <w:r w:rsidR="005F5DA1" w:rsidRPr="007B58B4">
        <w:rPr>
          <w:rFonts w:cstheme="minorHAnsi"/>
          <w:sz w:val="24"/>
          <w:szCs w:val="24"/>
        </w:rPr>
        <w:fldChar w:fldCharType="begin"/>
      </w:r>
      <w:r w:rsidR="005037E0">
        <w:rPr>
          <w:rFonts w:cstheme="minorHAnsi"/>
          <w:sz w:val="24"/>
          <w:szCs w:val="24"/>
        </w:rPr>
        <w:instrText xml:space="preserve"> ADDIN ZOTERO_ITEM CSL_CITATION {"citationID":"KDRoP7Am","properties":{"formattedCitation":"(Ramachandran, 2006)","plainCitation":"(Ramachandran, 2006)","dontUpdate":true,"noteIndex":0},"citationItems":[{"id":522,"uris":["http://zotero.org/users/6620063/items/96CHRTYC"],"uri":["http://zotero.org/users/6620063/items/96CHRTYC"],"itemData":{"id":522,"type":"book","abstract":"Customer Lifetime Value (CLV) a marketing metric that projects the value of a customer over the entire history of that customer's relationship with a company. It is the current value of the likely future income flow generated by an individual purchaser. It is variously referred to as lifetime customer value or just lifetime value, and abbreviated CLV, LCV, or LTV).Customer Lifetime Value (CLV) determines the value of a customer to the firm over the life cycle of the customer. It seeks to maximize profit by analyzing customer behavior and business cycles to identify and target customers with the greatest potential net value over time.A Profitable customer is one that overtime yields a revenue system that exceeds by an acceptable amount of the company's cost stream of attracting, selling and servicing that customer over time.This paper looks at the various concepts connected with Customer Life time value.","note":"DOI: 10.13140/2.1.1787.1049","source":"ResearchGate","title":"Customer Lifetime Value","author":[{"family":"Ramachandran","given":"Ramakrishnan"}],"issued":{"date-parts":[["2006",2,12]]}}}],"schema":"https://github.com/citation-style-language/schema/raw/master/csl-citation.json"} </w:instrText>
      </w:r>
      <w:r w:rsidR="005F5DA1" w:rsidRPr="007B58B4">
        <w:rPr>
          <w:rFonts w:cstheme="minorHAnsi"/>
          <w:sz w:val="24"/>
          <w:szCs w:val="24"/>
        </w:rPr>
        <w:fldChar w:fldCharType="separate"/>
      </w:r>
      <w:r w:rsidR="005F5DA1" w:rsidRPr="007B58B4">
        <w:rPr>
          <w:rFonts w:cstheme="minorHAnsi"/>
          <w:sz w:val="24"/>
          <w:szCs w:val="24"/>
        </w:rPr>
        <w:t xml:space="preserve">Ramachandran, </w:t>
      </w:r>
      <w:r w:rsidR="005F5DA1">
        <w:rPr>
          <w:rFonts w:cstheme="minorHAnsi"/>
          <w:sz w:val="24"/>
          <w:szCs w:val="24"/>
        </w:rPr>
        <w:t>(</w:t>
      </w:r>
      <w:r w:rsidR="005F5DA1" w:rsidRPr="007B58B4">
        <w:rPr>
          <w:rFonts w:cstheme="minorHAnsi"/>
          <w:sz w:val="24"/>
          <w:szCs w:val="24"/>
        </w:rPr>
        <w:t>2006)</w:t>
      </w:r>
      <w:r w:rsidR="005F5DA1" w:rsidRPr="007B58B4">
        <w:rPr>
          <w:rFonts w:cstheme="minorHAnsi"/>
          <w:sz w:val="24"/>
          <w:szCs w:val="24"/>
        </w:rPr>
        <w:fldChar w:fldCharType="end"/>
      </w:r>
      <w:r w:rsidRPr="007B58B4">
        <w:rPr>
          <w:rFonts w:cstheme="minorHAnsi"/>
          <w:sz w:val="24"/>
          <w:szCs w:val="24"/>
        </w:rPr>
        <w:t xml:space="preserve"> has characterized customer retention as the marketing objective of keeping a customer from changing to another </w:t>
      </w:r>
      <w:r w:rsidR="00220EF2" w:rsidRPr="007B58B4">
        <w:rPr>
          <w:rFonts w:cstheme="minorHAnsi"/>
          <w:sz w:val="24"/>
          <w:szCs w:val="24"/>
        </w:rPr>
        <w:t>competitor</w:t>
      </w:r>
      <w:r w:rsidRPr="007B58B4">
        <w:rPr>
          <w:rFonts w:cstheme="minorHAnsi"/>
          <w:sz w:val="24"/>
          <w:szCs w:val="24"/>
        </w:rPr>
        <w:t xml:space="preserve">. </w:t>
      </w:r>
      <w:r w:rsidR="00A40FC7">
        <w:rPr>
          <w:rFonts w:cstheme="minorHAnsi"/>
          <w:sz w:val="24"/>
          <w:szCs w:val="24"/>
        </w:rPr>
        <w:fldChar w:fldCharType="begin"/>
      </w:r>
      <w:r w:rsidR="005037E0">
        <w:rPr>
          <w:rFonts w:cstheme="minorHAnsi"/>
          <w:sz w:val="24"/>
          <w:szCs w:val="24"/>
        </w:rPr>
        <w:instrText xml:space="preserve"> ADDIN ZOTERO_ITEM CSL_CITATION {"citationID":"QIuW8doH","properties":{"formattedCitation":"(Edward and Sahadev, 2011)","plainCitation":"(Edward and Sahadev, 2011)","dontUpdate":true,"noteIndex":0},"citationItems":[{"id":1196,"uris":["http://zotero.org/users/6620063/items/6CQEDPW7"],"uri":["http://zotero.org/users/6620063/items/6CQEDPW7"],"itemData":{"id":1196,"type":"article-journal","abstract":"Purpose\n– The study attempts to chart out the role of switching costs in the interrelationships between perceived value, perceived service quality, customer satisfaction, and customer retention. The mediating role of switching costs as well as its direct impact is explored among customers of mobile telephone service providers in India.\n\nDesign/methodology/approach\n– The conceptual model is developed based on the existing literature and then the model is validated through the analysis of data collected from customers of mobile services in India.\n\nFindings\n– The mediating role of switching costs is found to have adequate statistical support and the other direct linkages are also found to be valid. The findings suggest that service firms may benefit from pursuing a combined strategy of increasing customer satisfaction and switching costs both independently and in tandem, depending upon the product‐market characteristics.\n\nOriginality/value\n– The study extends the knowledge about customer retention by bringing in switching costs as a part of the network of relationship involving perceived value, perceived service quality, and customer satisfaction.","container-title":"Asia Pacific Journal of Marketing and Logistics","DOI":"10.1108/13555851111143240","journalAbbreviation":"Asia Pacific Journal of Marketing and Logistics","page":"327-345","source":"ResearchGate","title":"Role of Switching Costs in the Service Quality, Perceived Value, Customer Satisfaction and Customer Retention Linkage","volume":"23","author":[{"family":"Edward","given":"Manoj"},{"family":"Sahadev","given":"Sunil"}],"issued":{"date-parts":[["2011",6,14]]}}}],"schema":"https://github.com/citation-style-language/schema/raw/master/csl-citation.json"} </w:instrText>
      </w:r>
      <w:r w:rsidR="00A40FC7">
        <w:rPr>
          <w:rFonts w:cstheme="minorHAnsi"/>
          <w:sz w:val="24"/>
          <w:szCs w:val="24"/>
        </w:rPr>
        <w:fldChar w:fldCharType="separate"/>
      </w:r>
      <w:r w:rsidR="00A40FC7" w:rsidRPr="00A40FC7">
        <w:rPr>
          <w:rFonts w:ascii="Calibri" w:hAnsi="Calibri" w:cs="Calibri"/>
          <w:sz w:val="24"/>
        </w:rPr>
        <w:t xml:space="preserve">Edward and Sahadev, </w:t>
      </w:r>
      <w:r w:rsidR="00A40FC7">
        <w:rPr>
          <w:rFonts w:ascii="Calibri" w:hAnsi="Calibri" w:cs="Calibri"/>
          <w:sz w:val="24"/>
        </w:rPr>
        <w:t>(</w:t>
      </w:r>
      <w:r w:rsidR="00A40FC7" w:rsidRPr="00A40FC7">
        <w:rPr>
          <w:rFonts w:ascii="Calibri" w:hAnsi="Calibri" w:cs="Calibri"/>
          <w:sz w:val="24"/>
        </w:rPr>
        <w:t>2011)</w:t>
      </w:r>
      <w:r w:rsidR="00A40FC7">
        <w:rPr>
          <w:rFonts w:cstheme="minorHAnsi"/>
          <w:sz w:val="24"/>
          <w:szCs w:val="24"/>
        </w:rPr>
        <w:fldChar w:fldCharType="end"/>
      </w:r>
      <w:r w:rsidRPr="007B58B4">
        <w:rPr>
          <w:rFonts w:cstheme="minorHAnsi"/>
          <w:sz w:val="24"/>
          <w:szCs w:val="24"/>
        </w:rPr>
        <w:t xml:space="preserve"> expressed that "Customer retention shows customer's goal to repurchase a product from the organization". They utilized customer retention as a proportion of the customer's aim to remain faithful to the company. For them, management quality and consumer satisfaction are significant forerunners of customer retention. </w:t>
      </w:r>
    </w:p>
    <w:p w:rsidR="00A059E5" w:rsidRPr="007B58B4" w:rsidRDefault="00A059E5" w:rsidP="00A059E5">
      <w:pPr>
        <w:spacing w:before="240" w:line="360" w:lineRule="auto"/>
        <w:jc w:val="both"/>
        <w:rPr>
          <w:rFonts w:cstheme="minorHAnsi"/>
          <w:sz w:val="24"/>
          <w:szCs w:val="24"/>
        </w:rPr>
      </w:pPr>
      <w:r w:rsidRPr="007B58B4">
        <w:rPr>
          <w:rFonts w:cstheme="minorHAnsi"/>
          <w:sz w:val="24"/>
          <w:szCs w:val="24"/>
        </w:rPr>
        <w:t>It is critical to compr</w:t>
      </w:r>
      <w:r w:rsidR="00737BFF">
        <w:rPr>
          <w:rFonts w:cstheme="minorHAnsi"/>
          <w:sz w:val="24"/>
          <w:szCs w:val="24"/>
        </w:rPr>
        <w:t>ehend what consumer satisfaction</w:t>
      </w:r>
      <w:r w:rsidRPr="007B58B4">
        <w:rPr>
          <w:rFonts w:cstheme="minorHAnsi"/>
          <w:sz w:val="24"/>
          <w:szCs w:val="24"/>
        </w:rPr>
        <w:t xml:space="preserve"> really implies. In business circles, the term </w:t>
      </w:r>
      <w:r w:rsidR="003F23DE" w:rsidRPr="007B58B4">
        <w:rPr>
          <w:rFonts w:cstheme="minorHAnsi"/>
          <w:sz w:val="24"/>
          <w:szCs w:val="24"/>
        </w:rPr>
        <w:t>refers</w:t>
      </w:r>
      <w:r w:rsidRPr="007B58B4">
        <w:rPr>
          <w:rFonts w:cstheme="minorHAnsi"/>
          <w:sz w:val="24"/>
          <w:szCs w:val="24"/>
        </w:rPr>
        <w:t xml:space="preserve"> to the sort of products and management an organization gives to meet and </w:t>
      </w:r>
      <w:r w:rsidR="00087402" w:rsidRPr="007B58B4">
        <w:rPr>
          <w:rFonts w:cstheme="minorHAnsi"/>
          <w:sz w:val="24"/>
          <w:szCs w:val="24"/>
        </w:rPr>
        <w:t>exceed</w:t>
      </w:r>
      <w:r w:rsidRPr="007B58B4">
        <w:rPr>
          <w:rFonts w:cstheme="minorHAnsi"/>
          <w:sz w:val="24"/>
          <w:szCs w:val="24"/>
        </w:rPr>
        <w:t xml:space="preserve"> its </w:t>
      </w:r>
      <w:r w:rsidRPr="007B58B4">
        <w:rPr>
          <w:rFonts w:cstheme="minorHAnsi"/>
          <w:sz w:val="24"/>
          <w:szCs w:val="24"/>
        </w:rPr>
        <w:lastRenderedPageBreak/>
        <w:t xml:space="preserve">customers' desires. Company inside a similar market area must evaluate the nature of their management on the off chance that they are to pull in and hold customer. To add more essence to this term and following objectives </w:t>
      </w:r>
      <w:proofErr w:type="gramStart"/>
      <w:r w:rsidRPr="007B58B4">
        <w:rPr>
          <w:rFonts w:cstheme="minorHAnsi"/>
          <w:sz w:val="24"/>
          <w:szCs w:val="24"/>
        </w:rPr>
        <w:t>are framed</w:t>
      </w:r>
      <w:proofErr w:type="gramEnd"/>
      <w:r w:rsidRPr="007B58B4">
        <w:rPr>
          <w:rFonts w:cstheme="minorHAnsi"/>
          <w:sz w:val="24"/>
          <w:szCs w:val="24"/>
        </w:rPr>
        <w:t xml:space="preserve"> to fulfil the motive of the topic.  </w:t>
      </w:r>
    </w:p>
    <w:p w:rsidR="00A059E5" w:rsidRPr="007B58B4" w:rsidRDefault="00D74349" w:rsidP="007513BD">
      <w:pPr>
        <w:pStyle w:val="Heading3"/>
        <w:spacing w:line="240" w:lineRule="auto"/>
        <w:rPr>
          <w:rFonts w:cstheme="minorHAnsi"/>
          <w:b/>
          <w:color w:val="auto"/>
          <w:sz w:val="28"/>
        </w:rPr>
      </w:pPr>
      <w:bookmarkStart w:id="14" w:name="_Toc73696667"/>
      <w:r w:rsidRPr="007B58B4">
        <w:rPr>
          <w:rFonts w:cstheme="minorHAnsi"/>
          <w:b/>
          <w:color w:val="auto"/>
          <w:sz w:val="28"/>
        </w:rPr>
        <w:t xml:space="preserve">1.2.2 </w:t>
      </w:r>
      <w:r w:rsidR="00A059E5" w:rsidRPr="007B58B4">
        <w:rPr>
          <w:rFonts w:cstheme="minorHAnsi"/>
          <w:b/>
          <w:color w:val="auto"/>
          <w:sz w:val="28"/>
        </w:rPr>
        <w:t>Objectives</w:t>
      </w:r>
      <w:bookmarkEnd w:id="14"/>
    </w:p>
    <w:p w:rsidR="00A059E5" w:rsidRPr="007B58B4" w:rsidRDefault="00A059E5" w:rsidP="00A059E5">
      <w:pPr>
        <w:pStyle w:val="ListParagraph"/>
        <w:numPr>
          <w:ilvl w:val="0"/>
          <w:numId w:val="1"/>
        </w:numPr>
        <w:spacing w:before="240" w:line="360" w:lineRule="auto"/>
        <w:jc w:val="both"/>
        <w:rPr>
          <w:rFonts w:cstheme="minorHAnsi"/>
          <w:sz w:val="24"/>
          <w:szCs w:val="24"/>
        </w:rPr>
      </w:pPr>
      <w:r w:rsidRPr="007B58B4">
        <w:rPr>
          <w:rFonts w:cstheme="minorHAnsi"/>
          <w:sz w:val="24"/>
          <w:szCs w:val="24"/>
        </w:rPr>
        <w:t>To study the profile of the respondents who shops at Panda retail stores.</w:t>
      </w:r>
    </w:p>
    <w:p w:rsidR="00A059E5" w:rsidRPr="007B58B4" w:rsidRDefault="00A059E5" w:rsidP="00A059E5">
      <w:pPr>
        <w:pStyle w:val="ListParagraph"/>
        <w:numPr>
          <w:ilvl w:val="0"/>
          <w:numId w:val="1"/>
        </w:numPr>
        <w:spacing w:before="240" w:line="360" w:lineRule="auto"/>
        <w:jc w:val="both"/>
        <w:rPr>
          <w:rFonts w:cstheme="minorHAnsi"/>
          <w:sz w:val="24"/>
          <w:szCs w:val="24"/>
        </w:rPr>
      </w:pPr>
      <w:r w:rsidRPr="007B58B4">
        <w:rPr>
          <w:rFonts w:cstheme="minorHAnsi"/>
          <w:sz w:val="24"/>
          <w:szCs w:val="24"/>
        </w:rPr>
        <w:t>To determine which of the product category influence the customers to visit Panda retail stores frequently.</w:t>
      </w:r>
    </w:p>
    <w:p w:rsidR="00A059E5" w:rsidRPr="007B58B4" w:rsidRDefault="00A059E5" w:rsidP="005115DF">
      <w:pPr>
        <w:pStyle w:val="ListParagraph"/>
        <w:numPr>
          <w:ilvl w:val="0"/>
          <w:numId w:val="1"/>
        </w:numPr>
        <w:spacing w:before="240" w:line="360" w:lineRule="auto"/>
        <w:jc w:val="both"/>
        <w:rPr>
          <w:rFonts w:cstheme="minorHAnsi"/>
          <w:sz w:val="24"/>
          <w:szCs w:val="24"/>
        </w:rPr>
      </w:pPr>
      <w:r w:rsidRPr="007B58B4">
        <w:rPr>
          <w:rFonts w:cstheme="minorHAnsi"/>
          <w:sz w:val="24"/>
          <w:szCs w:val="24"/>
        </w:rPr>
        <w:t xml:space="preserve">To analyze </w:t>
      </w:r>
      <w:r w:rsidR="005115DF" w:rsidRPr="007B58B4">
        <w:rPr>
          <w:rFonts w:cstheme="minorHAnsi"/>
          <w:sz w:val="24"/>
          <w:szCs w:val="24"/>
        </w:rPr>
        <w:t>dimension at Panda retail stores based on promotional benefits and consumer perception of service quality</w:t>
      </w:r>
      <w:r w:rsidRPr="007B58B4">
        <w:rPr>
          <w:rFonts w:cstheme="minorHAnsi"/>
          <w:sz w:val="24"/>
          <w:szCs w:val="24"/>
        </w:rPr>
        <w:t>.</w:t>
      </w:r>
    </w:p>
    <w:p w:rsidR="00A059E5" w:rsidRPr="007B58B4" w:rsidRDefault="00A059E5" w:rsidP="00A059E5">
      <w:pPr>
        <w:pStyle w:val="ListParagraph"/>
        <w:numPr>
          <w:ilvl w:val="0"/>
          <w:numId w:val="1"/>
        </w:numPr>
        <w:spacing w:before="240" w:line="360" w:lineRule="auto"/>
        <w:jc w:val="both"/>
        <w:rPr>
          <w:rFonts w:cstheme="minorHAnsi"/>
          <w:sz w:val="24"/>
          <w:szCs w:val="24"/>
        </w:rPr>
      </w:pPr>
      <w:r w:rsidRPr="007B58B4">
        <w:rPr>
          <w:rFonts w:cstheme="minorHAnsi"/>
          <w:sz w:val="24"/>
          <w:szCs w:val="24"/>
        </w:rPr>
        <w:t xml:space="preserve">To identify key areas that </w:t>
      </w:r>
      <w:proofErr w:type="gramStart"/>
      <w:r w:rsidRPr="007B58B4">
        <w:rPr>
          <w:rFonts w:cstheme="minorHAnsi"/>
          <w:sz w:val="24"/>
          <w:szCs w:val="24"/>
        </w:rPr>
        <w:t>must be improved</w:t>
      </w:r>
      <w:proofErr w:type="gramEnd"/>
      <w:r w:rsidRPr="007B58B4">
        <w:rPr>
          <w:rFonts w:cstheme="minorHAnsi"/>
          <w:sz w:val="24"/>
          <w:szCs w:val="24"/>
        </w:rPr>
        <w:t xml:space="preserve"> by the Panda Retail Company to enhance customer retention and satisfaction.</w:t>
      </w:r>
    </w:p>
    <w:p w:rsidR="00A059E5" w:rsidRPr="007B58B4" w:rsidRDefault="00A059E5" w:rsidP="00A059E5">
      <w:pPr>
        <w:pStyle w:val="ListParagraph"/>
        <w:numPr>
          <w:ilvl w:val="0"/>
          <w:numId w:val="1"/>
        </w:numPr>
        <w:spacing w:before="240" w:line="360" w:lineRule="auto"/>
        <w:jc w:val="both"/>
        <w:rPr>
          <w:rFonts w:cstheme="minorHAnsi"/>
          <w:sz w:val="24"/>
          <w:szCs w:val="24"/>
        </w:rPr>
      </w:pPr>
      <w:r w:rsidRPr="007B58B4">
        <w:rPr>
          <w:rFonts w:cstheme="minorHAnsi"/>
          <w:sz w:val="24"/>
          <w:szCs w:val="24"/>
        </w:rPr>
        <w:t>To understand how the company attracts and retain customers in Saudi Arabia retail sector compared to other competitors.</w:t>
      </w:r>
    </w:p>
    <w:p w:rsidR="00A059E5" w:rsidRPr="007B58B4" w:rsidRDefault="00D74349" w:rsidP="007513BD">
      <w:pPr>
        <w:pStyle w:val="Heading3"/>
        <w:spacing w:line="240" w:lineRule="auto"/>
        <w:rPr>
          <w:rFonts w:cstheme="minorHAnsi"/>
          <w:b/>
          <w:color w:val="auto"/>
          <w:sz w:val="28"/>
        </w:rPr>
      </w:pPr>
      <w:bookmarkStart w:id="15" w:name="_Toc73696668"/>
      <w:r w:rsidRPr="007B58B4">
        <w:rPr>
          <w:rFonts w:cstheme="minorHAnsi"/>
          <w:b/>
          <w:color w:val="auto"/>
          <w:sz w:val="28"/>
        </w:rPr>
        <w:t xml:space="preserve">1.2.3 </w:t>
      </w:r>
      <w:r w:rsidR="00A059E5" w:rsidRPr="007B58B4">
        <w:rPr>
          <w:rFonts w:cstheme="minorHAnsi"/>
          <w:b/>
          <w:color w:val="auto"/>
          <w:sz w:val="28"/>
        </w:rPr>
        <w:t>Hypothesis</w:t>
      </w:r>
      <w:bookmarkEnd w:id="15"/>
    </w:p>
    <w:p w:rsidR="00A059E5" w:rsidRPr="007B58B4" w:rsidRDefault="00A059E5" w:rsidP="00A059E5">
      <w:pPr>
        <w:spacing w:before="240" w:line="360" w:lineRule="auto"/>
        <w:jc w:val="both"/>
        <w:rPr>
          <w:rFonts w:cstheme="minorHAnsi"/>
          <w:sz w:val="24"/>
          <w:szCs w:val="24"/>
        </w:rPr>
      </w:pPr>
      <w:r w:rsidRPr="007B58B4">
        <w:rPr>
          <w:rFonts w:cstheme="minorHAnsi"/>
          <w:sz w:val="24"/>
          <w:szCs w:val="24"/>
        </w:rPr>
        <w:t>It is necessary for the researcher to test these theories in order to find at any genuine and true conclusions, since this aids in understanding the quantitative aspects of the work. In the proposed study, the study will test the following null hypotheses:</w:t>
      </w:r>
    </w:p>
    <w:p w:rsidR="00A059E5" w:rsidRPr="007B58B4" w:rsidRDefault="00A059E5" w:rsidP="00A059E5">
      <w:pPr>
        <w:pStyle w:val="ListParagraph"/>
        <w:numPr>
          <w:ilvl w:val="0"/>
          <w:numId w:val="2"/>
        </w:numPr>
        <w:spacing w:line="360" w:lineRule="auto"/>
        <w:jc w:val="both"/>
        <w:rPr>
          <w:sz w:val="24"/>
          <w:szCs w:val="24"/>
        </w:rPr>
      </w:pPr>
      <w:r w:rsidRPr="007B58B4">
        <w:rPr>
          <w:rFonts w:cstheme="minorHAnsi"/>
          <w:sz w:val="24"/>
          <w:szCs w:val="24"/>
        </w:rPr>
        <w:t>H1 - Customer retention strategies do not have significant positive impact on sales.</w:t>
      </w:r>
    </w:p>
    <w:p w:rsidR="00A059E5" w:rsidRPr="007B58B4" w:rsidRDefault="00A059E5" w:rsidP="00A059E5">
      <w:pPr>
        <w:pStyle w:val="ListParagraph"/>
        <w:numPr>
          <w:ilvl w:val="0"/>
          <w:numId w:val="2"/>
        </w:numPr>
        <w:spacing w:line="360" w:lineRule="auto"/>
        <w:jc w:val="both"/>
        <w:rPr>
          <w:sz w:val="24"/>
          <w:szCs w:val="24"/>
        </w:rPr>
      </w:pPr>
      <w:r w:rsidRPr="007B58B4">
        <w:rPr>
          <w:rFonts w:cstheme="minorHAnsi"/>
          <w:sz w:val="24"/>
          <w:szCs w:val="24"/>
        </w:rPr>
        <w:t>H2 - Customer retention strategies do not affect the buying behavior of customers in the retail sector.</w:t>
      </w:r>
    </w:p>
    <w:p w:rsidR="00A059E5" w:rsidRPr="007B58B4" w:rsidRDefault="00A059E5" w:rsidP="00A059E5">
      <w:pPr>
        <w:pStyle w:val="ListParagraph"/>
        <w:numPr>
          <w:ilvl w:val="0"/>
          <w:numId w:val="2"/>
        </w:numPr>
        <w:spacing w:line="360" w:lineRule="auto"/>
        <w:jc w:val="both"/>
        <w:rPr>
          <w:sz w:val="24"/>
          <w:szCs w:val="24"/>
        </w:rPr>
      </w:pPr>
      <w:r w:rsidRPr="007B58B4">
        <w:rPr>
          <w:rFonts w:cstheme="minorHAnsi"/>
          <w:sz w:val="24"/>
          <w:szCs w:val="24"/>
        </w:rPr>
        <w:t>H3 - There is no significant difference in factors influencing in customer’s frequent visits.</w:t>
      </w:r>
    </w:p>
    <w:p w:rsidR="00A059E5" w:rsidRPr="007B58B4" w:rsidRDefault="00A059E5" w:rsidP="00A059E5">
      <w:pPr>
        <w:pStyle w:val="ListParagraph"/>
        <w:numPr>
          <w:ilvl w:val="0"/>
          <w:numId w:val="2"/>
        </w:numPr>
        <w:spacing w:line="360" w:lineRule="auto"/>
        <w:jc w:val="both"/>
        <w:rPr>
          <w:rFonts w:cstheme="minorHAnsi"/>
          <w:sz w:val="24"/>
          <w:szCs w:val="24"/>
        </w:rPr>
      </w:pPr>
      <w:r w:rsidRPr="007B58B4">
        <w:rPr>
          <w:rFonts w:cstheme="minorHAnsi"/>
          <w:sz w:val="24"/>
          <w:szCs w:val="24"/>
        </w:rPr>
        <w:t>H4a - There is no significant difference in the customer preference for shopping in regular time at retailer with respect to gender.</w:t>
      </w:r>
    </w:p>
    <w:p w:rsidR="00A059E5" w:rsidRPr="007B58B4" w:rsidRDefault="00A059E5" w:rsidP="00A059E5">
      <w:pPr>
        <w:pStyle w:val="ListParagraph"/>
        <w:numPr>
          <w:ilvl w:val="0"/>
          <w:numId w:val="2"/>
        </w:numPr>
        <w:spacing w:line="360" w:lineRule="auto"/>
        <w:jc w:val="both"/>
        <w:rPr>
          <w:sz w:val="24"/>
          <w:szCs w:val="24"/>
        </w:rPr>
      </w:pPr>
      <w:r w:rsidRPr="007B58B4">
        <w:rPr>
          <w:sz w:val="24"/>
          <w:szCs w:val="24"/>
        </w:rPr>
        <w:t xml:space="preserve">H4b - </w:t>
      </w:r>
      <w:r w:rsidRPr="007B58B4">
        <w:rPr>
          <w:rFonts w:cstheme="minorHAnsi"/>
          <w:sz w:val="24"/>
          <w:szCs w:val="24"/>
        </w:rPr>
        <w:t>There is no significant difference in the customer preference for shopping in festival time at retailer with respect to gender.</w:t>
      </w:r>
    </w:p>
    <w:p w:rsidR="00A059E5" w:rsidRPr="007B58B4" w:rsidRDefault="00A059E5" w:rsidP="00A059E5">
      <w:pPr>
        <w:pStyle w:val="ListParagraph"/>
        <w:numPr>
          <w:ilvl w:val="0"/>
          <w:numId w:val="2"/>
        </w:numPr>
        <w:spacing w:line="360" w:lineRule="auto"/>
        <w:jc w:val="both"/>
        <w:rPr>
          <w:sz w:val="24"/>
          <w:szCs w:val="24"/>
        </w:rPr>
      </w:pPr>
      <w:r w:rsidRPr="007B58B4">
        <w:rPr>
          <w:sz w:val="24"/>
          <w:szCs w:val="24"/>
        </w:rPr>
        <w:t xml:space="preserve">H4c - </w:t>
      </w:r>
      <w:r w:rsidRPr="007B58B4">
        <w:rPr>
          <w:rFonts w:cstheme="minorHAnsi"/>
          <w:sz w:val="24"/>
          <w:szCs w:val="24"/>
        </w:rPr>
        <w:t>There is no significant difference in the customer preference for shopping during regular price at retailer with respect to gender.</w:t>
      </w:r>
    </w:p>
    <w:p w:rsidR="00A059E5" w:rsidRPr="007B58B4" w:rsidRDefault="00A059E5" w:rsidP="00A059E5">
      <w:pPr>
        <w:pStyle w:val="ListParagraph"/>
        <w:numPr>
          <w:ilvl w:val="0"/>
          <w:numId w:val="2"/>
        </w:numPr>
        <w:spacing w:line="360" w:lineRule="auto"/>
        <w:jc w:val="both"/>
        <w:rPr>
          <w:sz w:val="24"/>
          <w:szCs w:val="24"/>
        </w:rPr>
      </w:pPr>
      <w:r w:rsidRPr="007B58B4">
        <w:rPr>
          <w:rFonts w:cstheme="minorHAnsi"/>
          <w:sz w:val="24"/>
          <w:szCs w:val="24"/>
        </w:rPr>
        <w:lastRenderedPageBreak/>
        <w:t>H4d - There is no significant difference in the customer preference for shopping during special offer at retailer with respect to gender.</w:t>
      </w:r>
    </w:p>
    <w:p w:rsidR="00A059E5" w:rsidRPr="007B58B4" w:rsidRDefault="00A059E5" w:rsidP="00A059E5">
      <w:pPr>
        <w:pStyle w:val="ListParagraph"/>
        <w:numPr>
          <w:ilvl w:val="0"/>
          <w:numId w:val="2"/>
        </w:numPr>
        <w:spacing w:line="360" w:lineRule="auto"/>
        <w:jc w:val="both"/>
        <w:rPr>
          <w:sz w:val="24"/>
          <w:szCs w:val="24"/>
        </w:rPr>
      </w:pPr>
      <w:r w:rsidRPr="007B58B4">
        <w:rPr>
          <w:sz w:val="24"/>
          <w:szCs w:val="24"/>
        </w:rPr>
        <w:t xml:space="preserve">H4e - </w:t>
      </w:r>
      <w:r w:rsidRPr="007B58B4">
        <w:rPr>
          <w:rFonts w:cstheme="minorHAnsi"/>
          <w:sz w:val="24"/>
          <w:szCs w:val="24"/>
        </w:rPr>
        <w:t>There is no significant difference in the customer preferences for shopping with respect to age.</w:t>
      </w:r>
    </w:p>
    <w:p w:rsidR="00A059E5" w:rsidRPr="007B58B4" w:rsidRDefault="00A059E5" w:rsidP="00A059E5">
      <w:pPr>
        <w:pStyle w:val="ListParagraph"/>
        <w:numPr>
          <w:ilvl w:val="0"/>
          <w:numId w:val="2"/>
        </w:numPr>
        <w:spacing w:line="360" w:lineRule="auto"/>
        <w:jc w:val="both"/>
        <w:rPr>
          <w:sz w:val="24"/>
          <w:szCs w:val="24"/>
        </w:rPr>
      </w:pPr>
      <w:r w:rsidRPr="007B58B4">
        <w:rPr>
          <w:sz w:val="24"/>
          <w:szCs w:val="24"/>
        </w:rPr>
        <w:t xml:space="preserve">H4f - </w:t>
      </w:r>
      <w:r w:rsidRPr="007B58B4">
        <w:rPr>
          <w:rFonts w:cstheme="minorHAnsi"/>
          <w:sz w:val="24"/>
          <w:szCs w:val="24"/>
        </w:rPr>
        <w:t>There is no significant effect of online shopping app on different age group of customers.</w:t>
      </w:r>
    </w:p>
    <w:p w:rsidR="00A059E5" w:rsidRPr="007B58B4" w:rsidRDefault="00A059E5" w:rsidP="00A059E5">
      <w:pPr>
        <w:pStyle w:val="ListParagraph"/>
        <w:numPr>
          <w:ilvl w:val="0"/>
          <w:numId w:val="2"/>
        </w:numPr>
        <w:spacing w:line="360" w:lineRule="auto"/>
        <w:jc w:val="both"/>
        <w:rPr>
          <w:sz w:val="24"/>
          <w:szCs w:val="24"/>
        </w:rPr>
      </w:pPr>
      <w:r w:rsidRPr="007B58B4">
        <w:rPr>
          <w:sz w:val="24"/>
          <w:szCs w:val="24"/>
        </w:rPr>
        <w:t xml:space="preserve">H5 - </w:t>
      </w:r>
      <w:r w:rsidRPr="007B58B4">
        <w:rPr>
          <w:rFonts w:cstheme="minorHAnsi"/>
          <w:sz w:val="24"/>
          <w:szCs w:val="24"/>
        </w:rPr>
        <w:t>There is no significant difference in frequent visit of customers for product category in the retailer.</w:t>
      </w:r>
    </w:p>
    <w:p w:rsidR="00A059E5" w:rsidRPr="007B58B4" w:rsidRDefault="00A059E5" w:rsidP="00A059E5">
      <w:pPr>
        <w:pStyle w:val="ListParagraph"/>
        <w:numPr>
          <w:ilvl w:val="0"/>
          <w:numId w:val="2"/>
        </w:numPr>
        <w:spacing w:line="360" w:lineRule="auto"/>
        <w:jc w:val="both"/>
        <w:rPr>
          <w:sz w:val="24"/>
          <w:szCs w:val="24"/>
        </w:rPr>
      </w:pPr>
      <w:r w:rsidRPr="007B58B4">
        <w:rPr>
          <w:sz w:val="24"/>
          <w:szCs w:val="24"/>
        </w:rPr>
        <w:t xml:space="preserve">H6 - </w:t>
      </w:r>
      <w:r w:rsidRPr="007B58B4">
        <w:rPr>
          <w:rFonts w:cstheme="minorHAnsi"/>
          <w:sz w:val="24"/>
          <w:szCs w:val="24"/>
        </w:rPr>
        <w:t>There is no significant difference in the influence on communication on customer preference for shopping at retailer with respect to ethnic.</w:t>
      </w:r>
    </w:p>
    <w:p w:rsidR="00A059E5" w:rsidRPr="007B58B4" w:rsidRDefault="00A059E5" w:rsidP="00A059E5">
      <w:pPr>
        <w:pStyle w:val="ListParagraph"/>
        <w:numPr>
          <w:ilvl w:val="0"/>
          <w:numId w:val="2"/>
        </w:numPr>
        <w:spacing w:line="360" w:lineRule="auto"/>
        <w:jc w:val="both"/>
        <w:rPr>
          <w:rFonts w:cstheme="minorHAnsi"/>
          <w:sz w:val="24"/>
          <w:szCs w:val="24"/>
        </w:rPr>
      </w:pPr>
      <w:r w:rsidRPr="007B58B4">
        <w:rPr>
          <w:rFonts w:cstheme="minorHAnsi"/>
          <w:sz w:val="24"/>
          <w:szCs w:val="24"/>
        </w:rPr>
        <w:t>H7 - There is no significant difference in loyal customer of Panda retailer with respect to ethnic.</w:t>
      </w:r>
    </w:p>
    <w:p w:rsidR="00A059E5" w:rsidRPr="007B58B4" w:rsidRDefault="00A059E5" w:rsidP="00A059E5">
      <w:pPr>
        <w:pStyle w:val="ListParagraph"/>
        <w:numPr>
          <w:ilvl w:val="0"/>
          <w:numId w:val="2"/>
        </w:numPr>
        <w:spacing w:line="360" w:lineRule="auto"/>
        <w:jc w:val="both"/>
        <w:rPr>
          <w:rFonts w:cstheme="minorHAnsi"/>
          <w:sz w:val="24"/>
          <w:szCs w:val="24"/>
        </w:rPr>
      </w:pPr>
      <w:r w:rsidRPr="007B58B4">
        <w:rPr>
          <w:rFonts w:cstheme="minorHAnsi"/>
          <w:sz w:val="24"/>
          <w:szCs w:val="24"/>
        </w:rPr>
        <w:t>H8 - There is no significant difference in customer satisfaction level of service/product and recommend it to their friends and family.</w:t>
      </w:r>
    </w:p>
    <w:p w:rsidR="00A059E5" w:rsidRDefault="00A059E5" w:rsidP="00A059E5">
      <w:pPr>
        <w:spacing w:before="240" w:line="360" w:lineRule="auto"/>
        <w:jc w:val="both"/>
        <w:rPr>
          <w:rFonts w:cstheme="minorHAnsi"/>
          <w:sz w:val="24"/>
          <w:szCs w:val="24"/>
        </w:rPr>
      </w:pPr>
      <w:r w:rsidRPr="007B58B4">
        <w:rPr>
          <w:rFonts w:cstheme="minorHAnsi"/>
          <w:sz w:val="24"/>
          <w:szCs w:val="24"/>
        </w:rPr>
        <w:t>Every research has a goal in mind, whether it is to find solutions to real-world issues or to uncover statistics that the public is unaware of it. The aim of this research is to see how successful retention strategies are. Companies are also devoting significant resources to developing and applying multiple retention strategies in order to obtain a strategic edge and ensure long-term viability. This research aims to determine whether organizations will benefit from retention strategies. Whether or not the returns obtained by firms in comparison to the services used by retention measures are better.</w:t>
      </w:r>
      <w:r w:rsidRPr="007B58B4">
        <w:t xml:space="preserve"> </w:t>
      </w:r>
      <w:r w:rsidRPr="007B58B4">
        <w:rPr>
          <w:rFonts w:cstheme="minorHAnsi"/>
          <w:sz w:val="24"/>
          <w:szCs w:val="24"/>
        </w:rPr>
        <w:t xml:space="preserve">This study attempts to determine whether retention tactics are beneficial to Saudi Arabian retail industry, or whether retailers are simply spending their time developing creative strategies. </w:t>
      </w:r>
    </w:p>
    <w:p w:rsidR="006F2C0D" w:rsidRDefault="006F2C0D" w:rsidP="00A059E5">
      <w:pPr>
        <w:spacing w:before="240" w:line="360" w:lineRule="auto"/>
        <w:jc w:val="both"/>
        <w:rPr>
          <w:rFonts w:cstheme="minorHAnsi"/>
          <w:sz w:val="24"/>
          <w:szCs w:val="24"/>
        </w:rPr>
      </w:pPr>
    </w:p>
    <w:p w:rsidR="006F2C0D" w:rsidRPr="007B58B4" w:rsidRDefault="006F2C0D" w:rsidP="00A059E5">
      <w:pPr>
        <w:spacing w:before="240" w:line="360" w:lineRule="auto"/>
        <w:jc w:val="both"/>
        <w:rPr>
          <w:rFonts w:cstheme="minorHAnsi"/>
          <w:sz w:val="24"/>
          <w:szCs w:val="24"/>
        </w:rPr>
      </w:pPr>
    </w:p>
    <w:p w:rsidR="00A059E5" w:rsidRPr="007B58B4" w:rsidRDefault="00D74349" w:rsidP="007513BD">
      <w:pPr>
        <w:pStyle w:val="Heading2"/>
        <w:rPr>
          <w:rFonts w:cstheme="minorHAnsi"/>
          <w:b/>
          <w:color w:val="auto"/>
          <w:sz w:val="28"/>
          <w:szCs w:val="24"/>
        </w:rPr>
      </w:pPr>
      <w:bookmarkStart w:id="16" w:name="_Toc73696669"/>
      <w:r w:rsidRPr="007B58B4">
        <w:rPr>
          <w:rFonts w:cstheme="minorHAnsi"/>
          <w:b/>
          <w:color w:val="auto"/>
          <w:sz w:val="28"/>
          <w:szCs w:val="24"/>
        </w:rPr>
        <w:lastRenderedPageBreak/>
        <w:t xml:space="preserve">1.3 </w:t>
      </w:r>
      <w:r w:rsidR="00A059E5" w:rsidRPr="007B58B4">
        <w:rPr>
          <w:rFonts w:cstheme="minorHAnsi"/>
          <w:b/>
          <w:color w:val="auto"/>
          <w:sz w:val="28"/>
          <w:szCs w:val="24"/>
        </w:rPr>
        <w:t>Summary</w:t>
      </w:r>
      <w:bookmarkEnd w:id="16"/>
    </w:p>
    <w:p w:rsidR="00A059E5" w:rsidRPr="007B58B4" w:rsidRDefault="00A059E5" w:rsidP="00A059E5">
      <w:pPr>
        <w:spacing w:before="240" w:line="360" w:lineRule="auto"/>
        <w:jc w:val="both"/>
        <w:rPr>
          <w:rFonts w:cstheme="minorHAnsi"/>
          <w:sz w:val="24"/>
          <w:szCs w:val="24"/>
        </w:rPr>
      </w:pPr>
      <w:r w:rsidRPr="007B58B4">
        <w:rPr>
          <w:rFonts w:cstheme="minorHAnsi"/>
          <w:sz w:val="24"/>
          <w:szCs w:val="24"/>
        </w:rPr>
        <w:t xml:space="preserve">In Saudi Arabia, organized retailing is also in its infancy. However, the country's untapped retail market and large middle class are luring global retail giants to invest in this economy. This would increase the level of rivalry between the players. To address this issue, retailers have begun to place a greater emphasis on partnership marketing. Customer relationship marketing is a competitive and evolving strategy that helps marketers sustain their market share in today's extremely fragmented market. It is concerned with gaining a better understanding of the customer's mood, expectations and behavior in order to increase customer loyalty. Retention schemes play an important part in this respect. Retention schemes, also known as loyalty programs, are formal campaigns that compensate and inspire consumers to shop in a consistent and committed manner. Customers who purchase in this manner the company in the </w:t>
      </w:r>
      <w:proofErr w:type="gramStart"/>
      <w:r w:rsidRPr="007B58B4">
        <w:rPr>
          <w:rFonts w:cstheme="minorHAnsi"/>
          <w:sz w:val="24"/>
          <w:szCs w:val="24"/>
        </w:rPr>
        <w:t>long run</w:t>
      </w:r>
      <w:proofErr w:type="gramEnd"/>
      <w:r w:rsidRPr="007B58B4">
        <w:rPr>
          <w:rFonts w:cstheme="minorHAnsi"/>
          <w:sz w:val="24"/>
          <w:szCs w:val="24"/>
        </w:rPr>
        <w:t xml:space="preserve">. The main goal of a customer engagement campaign is to create a stable customer base to keep them from switching to another company with the same goods or service. </w:t>
      </w:r>
    </w:p>
    <w:p w:rsidR="00A059E5" w:rsidRDefault="00A059E5" w:rsidP="00A059E5">
      <w:pPr>
        <w:spacing w:before="240" w:line="360" w:lineRule="auto"/>
        <w:jc w:val="both"/>
        <w:rPr>
          <w:rFonts w:cstheme="minorHAnsi"/>
          <w:sz w:val="24"/>
          <w:szCs w:val="24"/>
        </w:rPr>
      </w:pPr>
      <w:r w:rsidRPr="007B58B4">
        <w:rPr>
          <w:rFonts w:cstheme="minorHAnsi"/>
          <w:sz w:val="24"/>
          <w:szCs w:val="24"/>
        </w:rPr>
        <w:t xml:space="preserve">The proposed research focuses on numerous company’s retention policies, with a special emphasis on the Saudi Arabian retail market. While several experiments </w:t>
      </w:r>
      <w:proofErr w:type="gramStart"/>
      <w:r w:rsidRPr="007B58B4">
        <w:rPr>
          <w:rFonts w:cstheme="minorHAnsi"/>
          <w:sz w:val="24"/>
          <w:szCs w:val="24"/>
        </w:rPr>
        <w:t>have been undertaken</w:t>
      </w:r>
      <w:proofErr w:type="gramEnd"/>
      <w:r w:rsidRPr="007B58B4">
        <w:rPr>
          <w:rFonts w:cstheme="minorHAnsi"/>
          <w:sz w:val="24"/>
          <w:szCs w:val="24"/>
        </w:rPr>
        <w:t xml:space="preserve"> in this field in the past, the bulk of the study has concentrated on discount stores that supply exclusively to high-end consumers and sell a single product. This thesis aims to examine different retention strategies used by Saudi Arabian retailer, as well as the effectiveness of these strategies in achieving the organization's objectives and goals.</w:t>
      </w:r>
    </w:p>
    <w:p w:rsidR="006F2C0D" w:rsidRDefault="006F2C0D" w:rsidP="00A059E5">
      <w:pPr>
        <w:spacing w:before="240" w:line="360" w:lineRule="auto"/>
        <w:jc w:val="both"/>
        <w:rPr>
          <w:rFonts w:cstheme="minorHAnsi"/>
          <w:sz w:val="24"/>
          <w:szCs w:val="24"/>
        </w:rPr>
      </w:pPr>
    </w:p>
    <w:p w:rsidR="006F2C0D" w:rsidRDefault="006F2C0D" w:rsidP="00A059E5">
      <w:pPr>
        <w:spacing w:before="240" w:line="360" w:lineRule="auto"/>
        <w:jc w:val="both"/>
        <w:rPr>
          <w:rFonts w:cstheme="minorHAnsi"/>
          <w:sz w:val="24"/>
          <w:szCs w:val="24"/>
        </w:rPr>
      </w:pPr>
    </w:p>
    <w:p w:rsidR="006F2C0D" w:rsidRDefault="006F2C0D" w:rsidP="00A059E5">
      <w:pPr>
        <w:spacing w:before="240" w:line="360" w:lineRule="auto"/>
        <w:jc w:val="both"/>
        <w:rPr>
          <w:rFonts w:cstheme="minorHAnsi"/>
          <w:sz w:val="24"/>
          <w:szCs w:val="24"/>
        </w:rPr>
      </w:pPr>
    </w:p>
    <w:p w:rsidR="006F2C0D" w:rsidRPr="007B58B4" w:rsidRDefault="006F2C0D" w:rsidP="00A059E5">
      <w:pPr>
        <w:spacing w:before="240" w:line="360" w:lineRule="auto"/>
        <w:jc w:val="both"/>
        <w:rPr>
          <w:rFonts w:cstheme="minorHAnsi"/>
          <w:sz w:val="24"/>
          <w:szCs w:val="24"/>
        </w:rPr>
      </w:pPr>
    </w:p>
    <w:p w:rsidR="00E00BCA" w:rsidRPr="007B58B4" w:rsidRDefault="008101DC" w:rsidP="007513BD">
      <w:pPr>
        <w:pStyle w:val="Heading2"/>
        <w:rPr>
          <w:b/>
          <w:bCs/>
          <w:color w:val="auto"/>
          <w:sz w:val="28"/>
          <w:szCs w:val="28"/>
        </w:rPr>
      </w:pPr>
      <w:bookmarkStart w:id="17" w:name="_Toc73696670"/>
      <w:r w:rsidRPr="007B58B4">
        <w:rPr>
          <w:b/>
          <w:bCs/>
          <w:color w:val="auto"/>
          <w:sz w:val="28"/>
          <w:szCs w:val="28"/>
        </w:rPr>
        <w:lastRenderedPageBreak/>
        <w:t xml:space="preserve">1.4 </w:t>
      </w:r>
      <w:r w:rsidR="00D74349" w:rsidRPr="007B58B4">
        <w:rPr>
          <w:b/>
          <w:bCs/>
          <w:color w:val="auto"/>
          <w:sz w:val="28"/>
          <w:szCs w:val="28"/>
        </w:rPr>
        <w:t>STRUCTURE OF THE REPORT</w:t>
      </w:r>
      <w:bookmarkEnd w:id="17"/>
    </w:p>
    <w:p w:rsidR="00DE1C8F" w:rsidRPr="007B58B4" w:rsidRDefault="00DE1C8F" w:rsidP="00DE1C8F">
      <w:pPr>
        <w:spacing w:before="240" w:line="360" w:lineRule="auto"/>
        <w:jc w:val="both"/>
        <w:rPr>
          <w:rFonts w:cstheme="minorHAnsi"/>
          <w:sz w:val="24"/>
          <w:szCs w:val="24"/>
        </w:rPr>
      </w:pPr>
      <w:r w:rsidRPr="007B58B4">
        <w:rPr>
          <w:rFonts w:cstheme="minorHAnsi"/>
          <w:sz w:val="24"/>
          <w:szCs w:val="24"/>
        </w:rPr>
        <w:t xml:space="preserve">Chapter 1 – Introduction: </w:t>
      </w:r>
      <w:r w:rsidR="0048125D" w:rsidRPr="007B58B4">
        <w:rPr>
          <w:rFonts w:cstheme="minorHAnsi"/>
          <w:sz w:val="24"/>
          <w:szCs w:val="24"/>
        </w:rPr>
        <w:t xml:space="preserve">This study started with an introduction chapter giving an overview of Panda Retail Company, Customer retention strategy trends in Saudi Arabia </w:t>
      </w:r>
      <w:r w:rsidR="00474DAA" w:rsidRPr="007B58B4">
        <w:rPr>
          <w:rFonts w:cstheme="minorHAnsi"/>
          <w:sz w:val="24"/>
          <w:szCs w:val="24"/>
        </w:rPr>
        <w:t>and</w:t>
      </w:r>
      <w:r w:rsidR="0048125D" w:rsidRPr="007B58B4">
        <w:rPr>
          <w:rFonts w:cstheme="minorHAnsi"/>
          <w:sz w:val="24"/>
          <w:szCs w:val="24"/>
        </w:rPr>
        <w:t xml:space="preserve"> highlights the aim, objectives, hypothesis of the study.</w:t>
      </w:r>
    </w:p>
    <w:p w:rsidR="00DE1C8F" w:rsidRPr="007B58B4" w:rsidRDefault="00DE1C8F" w:rsidP="004C0022">
      <w:pPr>
        <w:spacing w:before="240" w:line="360" w:lineRule="auto"/>
        <w:jc w:val="both"/>
        <w:rPr>
          <w:rFonts w:cstheme="minorHAnsi"/>
          <w:sz w:val="24"/>
          <w:szCs w:val="24"/>
        </w:rPr>
      </w:pPr>
      <w:r w:rsidRPr="007B58B4">
        <w:rPr>
          <w:rFonts w:cstheme="minorHAnsi"/>
          <w:sz w:val="24"/>
          <w:szCs w:val="24"/>
        </w:rPr>
        <w:t xml:space="preserve">Chapter 2 – Literature Review: </w:t>
      </w:r>
      <w:r w:rsidR="004C0022" w:rsidRPr="007B58B4">
        <w:rPr>
          <w:rFonts w:cstheme="minorHAnsi"/>
          <w:sz w:val="24"/>
          <w:szCs w:val="24"/>
        </w:rPr>
        <w:t>In this chapter, study previous literature and outcomes of customer retention strategies and focuses on some of the research work conducted in a systematic method for achieving a deep understanding into the topic.</w:t>
      </w:r>
    </w:p>
    <w:p w:rsidR="00DE1C8F" w:rsidRPr="007B58B4" w:rsidRDefault="00DE1C8F" w:rsidP="00DE1C8F">
      <w:pPr>
        <w:spacing w:before="240" w:line="360" w:lineRule="auto"/>
        <w:jc w:val="both"/>
        <w:rPr>
          <w:rFonts w:cstheme="minorHAnsi"/>
          <w:sz w:val="24"/>
          <w:szCs w:val="24"/>
        </w:rPr>
      </w:pPr>
      <w:r w:rsidRPr="007B58B4">
        <w:rPr>
          <w:rFonts w:cstheme="minorHAnsi"/>
          <w:sz w:val="24"/>
          <w:szCs w:val="24"/>
        </w:rPr>
        <w:t>Chapter 3 – Research Methodology:</w:t>
      </w:r>
      <w:r w:rsidR="00BC11BE" w:rsidRPr="007B58B4">
        <w:rPr>
          <w:rFonts w:cstheme="minorHAnsi"/>
          <w:sz w:val="24"/>
          <w:szCs w:val="24"/>
        </w:rPr>
        <w:t xml:space="preserve"> </w:t>
      </w:r>
      <w:proofErr w:type="gramStart"/>
      <w:r w:rsidR="00BC11BE" w:rsidRPr="007B58B4">
        <w:rPr>
          <w:rFonts w:cstheme="minorHAnsi"/>
          <w:sz w:val="24"/>
          <w:szCs w:val="24"/>
        </w:rPr>
        <w:t>is considered</w:t>
      </w:r>
      <w:proofErr w:type="gramEnd"/>
      <w:r w:rsidR="00BC11BE" w:rsidRPr="007B58B4">
        <w:rPr>
          <w:rFonts w:cstheme="minorHAnsi"/>
          <w:sz w:val="24"/>
          <w:szCs w:val="24"/>
        </w:rPr>
        <w:t xml:space="preserve"> the heart of any researcher study that can adopt to gather the information and data to address to accurate and valid findings and conclusion. It also include research philosophy, design, type, data analysis, sampling and ethical consideration.</w:t>
      </w:r>
    </w:p>
    <w:p w:rsidR="00DE1C8F" w:rsidRPr="007B58B4" w:rsidRDefault="00DE1C8F" w:rsidP="00DE1C8F">
      <w:pPr>
        <w:spacing w:before="240" w:line="360" w:lineRule="auto"/>
        <w:jc w:val="both"/>
        <w:rPr>
          <w:rFonts w:cstheme="minorHAnsi"/>
          <w:sz w:val="24"/>
          <w:szCs w:val="24"/>
        </w:rPr>
      </w:pPr>
      <w:r w:rsidRPr="007B58B4">
        <w:rPr>
          <w:rFonts w:cstheme="minorHAnsi"/>
          <w:sz w:val="24"/>
          <w:szCs w:val="24"/>
        </w:rPr>
        <w:t>Chapter 4 - Presentation and Analysis of Findings</w:t>
      </w:r>
      <w:r w:rsidR="002114EA" w:rsidRPr="007B58B4">
        <w:rPr>
          <w:rFonts w:cstheme="minorHAnsi"/>
          <w:sz w:val="24"/>
          <w:szCs w:val="24"/>
        </w:rPr>
        <w:t xml:space="preserve">: </w:t>
      </w:r>
      <w:r w:rsidR="003763D0" w:rsidRPr="007B58B4">
        <w:rPr>
          <w:rFonts w:cstheme="minorHAnsi"/>
          <w:sz w:val="24"/>
          <w:szCs w:val="24"/>
        </w:rPr>
        <w:t xml:space="preserve">This chapter has paramount importance in this research. In this chapter, </w:t>
      </w:r>
      <w:r w:rsidR="00777279" w:rsidRPr="007B58B4">
        <w:rPr>
          <w:rFonts w:cstheme="minorHAnsi"/>
          <w:sz w:val="24"/>
          <w:szCs w:val="24"/>
        </w:rPr>
        <w:t>the</w:t>
      </w:r>
      <w:r w:rsidR="003763D0" w:rsidRPr="007B58B4">
        <w:rPr>
          <w:rFonts w:cstheme="minorHAnsi"/>
          <w:sz w:val="24"/>
          <w:szCs w:val="24"/>
        </w:rPr>
        <w:t xml:space="preserve"> researcher analyzed the data collected from survey</w:t>
      </w:r>
      <w:r w:rsidR="00777279" w:rsidRPr="007B58B4">
        <w:rPr>
          <w:rFonts w:cstheme="minorHAnsi"/>
          <w:sz w:val="24"/>
          <w:szCs w:val="24"/>
        </w:rPr>
        <w:t xml:space="preserve"> by using SPSS statistic tool</w:t>
      </w:r>
      <w:r w:rsidR="005C133A" w:rsidRPr="007B58B4">
        <w:rPr>
          <w:rFonts w:cstheme="minorHAnsi"/>
          <w:sz w:val="24"/>
          <w:szCs w:val="24"/>
        </w:rPr>
        <w:t xml:space="preserve"> and findings </w:t>
      </w:r>
      <w:proofErr w:type="gramStart"/>
      <w:r w:rsidR="005C133A" w:rsidRPr="007B58B4">
        <w:rPr>
          <w:rFonts w:cstheme="minorHAnsi"/>
          <w:sz w:val="24"/>
          <w:szCs w:val="24"/>
        </w:rPr>
        <w:t>are made</w:t>
      </w:r>
      <w:proofErr w:type="gramEnd"/>
      <w:r w:rsidR="005C133A" w:rsidRPr="007B58B4">
        <w:rPr>
          <w:rFonts w:cstheme="minorHAnsi"/>
          <w:sz w:val="24"/>
          <w:szCs w:val="24"/>
        </w:rPr>
        <w:t xml:space="preserve"> </w:t>
      </w:r>
      <w:r w:rsidR="00B445CE" w:rsidRPr="007B58B4">
        <w:rPr>
          <w:rFonts w:cstheme="minorHAnsi"/>
          <w:sz w:val="24"/>
          <w:szCs w:val="24"/>
        </w:rPr>
        <w:t>from it.</w:t>
      </w:r>
    </w:p>
    <w:p w:rsidR="00DE1C8F" w:rsidRPr="007B58B4" w:rsidRDefault="009E1C46" w:rsidP="00DE1C8F">
      <w:pPr>
        <w:spacing w:before="240" w:line="360" w:lineRule="auto"/>
        <w:jc w:val="both"/>
        <w:rPr>
          <w:rFonts w:cstheme="minorHAnsi"/>
          <w:sz w:val="24"/>
          <w:szCs w:val="24"/>
        </w:rPr>
      </w:pPr>
      <w:r w:rsidRPr="007B58B4">
        <w:rPr>
          <w:rFonts w:cstheme="minorHAnsi"/>
          <w:sz w:val="24"/>
          <w:szCs w:val="24"/>
        </w:rPr>
        <w:t>Chapter 5 - Conclusions and Recommendations</w:t>
      </w:r>
      <w:r w:rsidR="008834F3" w:rsidRPr="007B58B4">
        <w:rPr>
          <w:rFonts w:cstheme="minorHAnsi"/>
          <w:sz w:val="24"/>
          <w:szCs w:val="24"/>
        </w:rPr>
        <w:t xml:space="preserve">: </w:t>
      </w:r>
      <w:r w:rsidR="00241CD6" w:rsidRPr="007B58B4">
        <w:rPr>
          <w:rFonts w:cstheme="minorHAnsi"/>
          <w:sz w:val="24"/>
          <w:szCs w:val="24"/>
        </w:rPr>
        <w:t>This chapter of the research report and draws a conclusion of the entire work</w:t>
      </w:r>
      <w:r w:rsidR="00620A3D" w:rsidRPr="007B58B4">
        <w:rPr>
          <w:rFonts w:cstheme="minorHAnsi"/>
          <w:sz w:val="24"/>
          <w:szCs w:val="24"/>
        </w:rPr>
        <w:t>. In this chapter, make a certain suggestions and scope for further research.</w:t>
      </w:r>
    </w:p>
    <w:p w:rsidR="003E3728" w:rsidRPr="007B58B4" w:rsidRDefault="003E3728" w:rsidP="00DE1C8F">
      <w:pPr>
        <w:spacing w:before="240" w:line="360" w:lineRule="auto"/>
        <w:jc w:val="both"/>
        <w:rPr>
          <w:rFonts w:cstheme="minorHAnsi"/>
          <w:sz w:val="24"/>
          <w:szCs w:val="24"/>
        </w:rPr>
      </w:pPr>
    </w:p>
    <w:p w:rsidR="003E3728" w:rsidRPr="007B58B4" w:rsidRDefault="003E3728" w:rsidP="00DE1C8F">
      <w:pPr>
        <w:spacing w:before="240" w:line="360" w:lineRule="auto"/>
        <w:jc w:val="both"/>
        <w:rPr>
          <w:rFonts w:cstheme="minorHAnsi"/>
          <w:sz w:val="24"/>
          <w:szCs w:val="24"/>
        </w:rPr>
      </w:pPr>
    </w:p>
    <w:p w:rsidR="008101DC" w:rsidRPr="007B58B4" w:rsidRDefault="008101DC" w:rsidP="008101DC"/>
    <w:p w:rsidR="005215B7" w:rsidRPr="007B58B4" w:rsidRDefault="005215B7" w:rsidP="008101DC"/>
    <w:p w:rsidR="00D53F2B" w:rsidRPr="007B58B4" w:rsidRDefault="00D53F2B" w:rsidP="008101DC"/>
    <w:p w:rsidR="00D53F2B" w:rsidRPr="007B58B4" w:rsidRDefault="00D53F2B" w:rsidP="008101DC"/>
    <w:p w:rsidR="00D53F2B" w:rsidRPr="007B58B4" w:rsidRDefault="00D53F2B" w:rsidP="008101DC"/>
    <w:p w:rsidR="00D53F2B" w:rsidRPr="007B58B4" w:rsidRDefault="00D53F2B" w:rsidP="008101DC"/>
    <w:p w:rsidR="0092721E" w:rsidRPr="007B58B4" w:rsidRDefault="0092721E" w:rsidP="007513BD">
      <w:pPr>
        <w:pStyle w:val="Heading1"/>
        <w:spacing w:line="360" w:lineRule="auto"/>
        <w:jc w:val="center"/>
        <w:rPr>
          <w:b/>
          <w:bCs/>
          <w:color w:val="auto"/>
        </w:rPr>
      </w:pPr>
      <w:bookmarkStart w:id="18" w:name="_Toc73696671"/>
      <w:r w:rsidRPr="007B58B4">
        <w:rPr>
          <w:b/>
          <w:bCs/>
          <w:color w:val="auto"/>
        </w:rPr>
        <w:lastRenderedPageBreak/>
        <w:t>CHAPTER 2</w:t>
      </w:r>
      <w:r w:rsidR="00AB42C2" w:rsidRPr="007B58B4">
        <w:rPr>
          <w:b/>
          <w:bCs/>
          <w:color w:val="auto"/>
        </w:rPr>
        <w:t xml:space="preserve"> - </w:t>
      </w:r>
      <w:r w:rsidRPr="007B58B4">
        <w:rPr>
          <w:b/>
          <w:bCs/>
          <w:color w:val="auto"/>
        </w:rPr>
        <w:t>LITERATURE REVIEW</w:t>
      </w:r>
      <w:bookmarkEnd w:id="18"/>
    </w:p>
    <w:p w:rsidR="00AB35D1" w:rsidRPr="007B58B4" w:rsidRDefault="00AB35D1" w:rsidP="007513BD">
      <w:pPr>
        <w:pStyle w:val="Heading2"/>
        <w:spacing w:line="360" w:lineRule="auto"/>
        <w:rPr>
          <w:b/>
          <w:bCs/>
          <w:color w:val="auto"/>
          <w:sz w:val="28"/>
          <w:szCs w:val="28"/>
        </w:rPr>
      </w:pPr>
      <w:bookmarkStart w:id="19" w:name="_Toc73696672"/>
      <w:r w:rsidRPr="007B58B4">
        <w:rPr>
          <w:b/>
          <w:bCs/>
          <w:color w:val="auto"/>
          <w:sz w:val="28"/>
          <w:szCs w:val="28"/>
        </w:rPr>
        <w:t xml:space="preserve">2.1 </w:t>
      </w:r>
      <w:r w:rsidR="009C4E73" w:rsidRPr="007B58B4">
        <w:rPr>
          <w:b/>
          <w:bCs/>
          <w:color w:val="auto"/>
          <w:sz w:val="28"/>
          <w:szCs w:val="28"/>
        </w:rPr>
        <w:t>OVERVIEW</w:t>
      </w:r>
      <w:bookmarkEnd w:id="19"/>
    </w:p>
    <w:p w:rsidR="00AB35D1" w:rsidRPr="007B58B4" w:rsidRDefault="00AB35D1" w:rsidP="00AB35D1">
      <w:pPr>
        <w:spacing w:line="360" w:lineRule="auto"/>
        <w:jc w:val="both"/>
        <w:rPr>
          <w:rFonts w:eastAsia="Times New Roman" w:cstheme="minorHAnsi"/>
          <w:sz w:val="24"/>
          <w:szCs w:val="24"/>
        </w:rPr>
      </w:pPr>
      <w:r w:rsidRPr="007B58B4">
        <w:rPr>
          <w:rFonts w:eastAsia="Times New Roman" w:cstheme="minorHAnsi"/>
          <w:sz w:val="24"/>
          <w:szCs w:val="24"/>
        </w:rPr>
        <w:t xml:space="preserve">The literature review of this study discussed in this chapter include the importance and explanation of customer retention strategies, Application of consumer retention to elevate customer satisfaction and customer purchasing behavior and Factors influencing consumer retention strategies. The theoretical frameworks incorporated in this chapter are Consumer behavior theory, Customer relationship management theory, and Theory of reasoned action. </w:t>
      </w:r>
    </w:p>
    <w:p w:rsidR="00AB35D1" w:rsidRPr="007B58B4" w:rsidRDefault="00AB35D1" w:rsidP="00DF3679">
      <w:pPr>
        <w:spacing w:line="360" w:lineRule="auto"/>
        <w:jc w:val="both"/>
        <w:rPr>
          <w:rFonts w:eastAsia="Times New Roman" w:cstheme="minorHAnsi"/>
          <w:sz w:val="24"/>
          <w:szCs w:val="24"/>
        </w:rPr>
      </w:pPr>
      <w:r w:rsidRPr="007B58B4">
        <w:rPr>
          <w:rFonts w:eastAsia="Times New Roman" w:cstheme="minorHAnsi"/>
          <w:sz w:val="24"/>
          <w:szCs w:val="24"/>
        </w:rPr>
        <w:t xml:space="preserve">In a thesis, the study of literature section is extremely important. The methodology portion, which is the third step of the study </w:t>
      </w:r>
      <w:r w:rsidR="00866140" w:rsidRPr="007B58B4">
        <w:rPr>
          <w:rFonts w:eastAsia="Times New Roman" w:cstheme="minorHAnsi"/>
          <w:sz w:val="24"/>
          <w:szCs w:val="24"/>
        </w:rPr>
        <w:t>progression,</w:t>
      </w:r>
      <w:r w:rsidRPr="007B58B4">
        <w:rPr>
          <w:rFonts w:eastAsia="Times New Roman" w:cstheme="minorHAnsi"/>
          <w:sz w:val="24"/>
          <w:szCs w:val="24"/>
        </w:rPr>
        <w:t xml:space="preserve"> </w:t>
      </w:r>
      <w:proofErr w:type="gramStart"/>
      <w:r w:rsidRPr="007B58B4">
        <w:rPr>
          <w:rFonts w:eastAsia="Times New Roman" w:cstheme="minorHAnsi"/>
          <w:sz w:val="24"/>
          <w:szCs w:val="24"/>
        </w:rPr>
        <w:t>is built</w:t>
      </w:r>
      <w:proofErr w:type="gramEnd"/>
      <w:r w:rsidRPr="007B58B4">
        <w:rPr>
          <w:rFonts w:eastAsia="Times New Roman" w:cstheme="minorHAnsi"/>
          <w:sz w:val="24"/>
          <w:szCs w:val="24"/>
        </w:rPr>
        <w:t xml:space="preserve"> on the foundation laid out in this chapter. Furthermore, a study may use this knowledge to </w:t>
      </w:r>
      <w:r w:rsidR="00DF3679" w:rsidRPr="007B58B4">
        <w:rPr>
          <w:rFonts w:eastAsia="Times New Roman" w:cstheme="minorHAnsi"/>
          <w:sz w:val="24"/>
          <w:szCs w:val="24"/>
        </w:rPr>
        <w:t>determine</w:t>
      </w:r>
      <w:r w:rsidRPr="007B58B4">
        <w:rPr>
          <w:rFonts w:eastAsia="Times New Roman" w:cstheme="minorHAnsi"/>
          <w:sz w:val="24"/>
          <w:szCs w:val="24"/>
        </w:rPr>
        <w:t xml:space="preserve"> the real void in the market, which supports in the formulation of data and information collection methodology. In conclusion, a literature review </w:t>
      </w:r>
      <w:proofErr w:type="gramStart"/>
      <w:r w:rsidRPr="007B58B4">
        <w:rPr>
          <w:rFonts w:eastAsia="Times New Roman" w:cstheme="minorHAnsi"/>
          <w:sz w:val="24"/>
          <w:szCs w:val="24"/>
        </w:rPr>
        <w:t>can be defined</w:t>
      </w:r>
      <w:proofErr w:type="gramEnd"/>
      <w:r w:rsidRPr="007B58B4">
        <w:rPr>
          <w:rFonts w:eastAsia="Times New Roman" w:cstheme="minorHAnsi"/>
          <w:sz w:val="24"/>
          <w:szCs w:val="24"/>
        </w:rPr>
        <w:t xml:space="preserve"> as a multipurpose guide to a specific subject. The theoretical aspect of the literature review is to deal with the study's specific subject. In order to verify different secondary sources, a study of literature </w:t>
      </w:r>
      <w:proofErr w:type="gramStart"/>
      <w:r w:rsidRPr="007B58B4">
        <w:rPr>
          <w:rFonts w:eastAsia="Times New Roman" w:cstheme="minorHAnsi"/>
          <w:sz w:val="24"/>
          <w:szCs w:val="24"/>
        </w:rPr>
        <w:t>is undertaken</w:t>
      </w:r>
      <w:proofErr w:type="gramEnd"/>
      <w:r w:rsidRPr="007B58B4">
        <w:rPr>
          <w:rFonts w:eastAsia="Times New Roman" w:cstheme="minorHAnsi"/>
          <w:sz w:val="24"/>
          <w:szCs w:val="24"/>
        </w:rPr>
        <w:t xml:space="preserve"> during the testing phase. Unlike surveys and data analysis, the review of literature does not </w:t>
      </w:r>
      <w:r w:rsidR="00DF3679" w:rsidRPr="007B58B4">
        <w:rPr>
          <w:rFonts w:eastAsia="Times New Roman" w:cstheme="minorHAnsi"/>
          <w:sz w:val="24"/>
          <w:szCs w:val="24"/>
        </w:rPr>
        <w:t>deal</w:t>
      </w:r>
      <w:r w:rsidRPr="007B58B4">
        <w:rPr>
          <w:rFonts w:eastAsia="Times New Roman" w:cstheme="minorHAnsi"/>
          <w:sz w:val="24"/>
          <w:szCs w:val="24"/>
        </w:rPr>
        <w:t xml:space="preserve"> with unique or new effort; instead, it relies on data gathering using previously available resources. This chapter has a well-defined structure that incorporates a variety of literature references as well as some personal experiences.</w:t>
      </w:r>
    </w:p>
    <w:p w:rsidR="008A7952" w:rsidRPr="007B58B4" w:rsidRDefault="00064E6E" w:rsidP="008E4363">
      <w:pPr>
        <w:pStyle w:val="Heading2"/>
        <w:spacing w:line="360" w:lineRule="auto"/>
        <w:rPr>
          <w:rFonts w:eastAsia="Times New Roman" w:cstheme="minorHAnsi"/>
          <w:b/>
          <w:color w:val="auto"/>
          <w:sz w:val="28"/>
          <w:szCs w:val="24"/>
        </w:rPr>
      </w:pPr>
      <w:bookmarkStart w:id="20" w:name="_Toc73696673"/>
      <w:r w:rsidRPr="007B58B4">
        <w:rPr>
          <w:rFonts w:eastAsia="Times New Roman" w:cstheme="minorHAnsi"/>
          <w:b/>
          <w:color w:val="auto"/>
          <w:sz w:val="28"/>
          <w:szCs w:val="24"/>
        </w:rPr>
        <w:t xml:space="preserve">2.2 CUSTOMER </w:t>
      </w:r>
      <w:r w:rsidR="00B60542">
        <w:rPr>
          <w:rFonts w:eastAsia="Times New Roman" w:cstheme="minorHAnsi"/>
          <w:b/>
          <w:color w:val="auto"/>
          <w:sz w:val="28"/>
          <w:szCs w:val="24"/>
        </w:rPr>
        <w:t>PURCHASING</w:t>
      </w:r>
      <w:r w:rsidRPr="007B58B4">
        <w:rPr>
          <w:rFonts w:eastAsia="Times New Roman" w:cstheme="minorHAnsi"/>
          <w:b/>
          <w:color w:val="auto"/>
          <w:sz w:val="28"/>
          <w:szCs w:val="24"/>
        </w:rPr>
        <w:t xml:space="preserve"> BEHAVIOR</w:t>
      </w:r>
      <w:bookmarkEnd w:id="20"/>
    </w:p>
    <w:p w:rsidR="008A7952" w:rsidRPr="007B58B4" w:rsidRDefault="008A7952" w:rsidP="008A7952">
      <w:pPr>
        <w:spacing w:line="360" w:lineRule="auto"/>
        <w:jc w:val="both"/>
        <w:rPr>
          <w:rFonts w:eastAsia="Times New Roman" w:cstheme="minorHAnsi"/>
          <w:sz w:val="24"/>
          <w:szCs w:val="24"/>
        </w:rPr>
      </w:pP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{"citationID":"imPiyK33","properties":{"formattedCitation":"(Stone {\\i{}et al.}, 2003)","plainCitation":"(Stone et al., 2003)","dontUpdate":true,"noteIndex":0},"citationItems":[{"id":1136,"uris":["http://zotero.org/users/6620063/items/UJQAQUHP"],"uri":["http://zotero.org/users/6620063/items/UJQAQUHP"],"itemData":{"id":1136,"type":"article-journal","abstract":"This paper reviews the approach to evaluating retail customer loyalty schemes. Traditionally, these schemes are evaluated by their ﬁnancial and marketing effects on acquisition, retention and development (up-sell, cross-sell) of customers and related efﬁciencies. This paper argues that the evaluation should also be through how far having a customer loyalty scheme can and/or should, at a minimum, transform the way the various partners carry out their marketing and, more widely, their business.","container-title":"Journal of Targeting, Measurement and Analysis for Marketing","DOI":"10.1057/palgrave.jt.5740117","ISSN":"1479-1862","issue":"3","journalAbbreviation":"J Target Meas Anal Mark","language":"en","page":"305-318","source":"DOI.org (Crossref)","title":"The effect of retail customer loyalty schemes — Detailed measurement or transforming marketing?","volume":"12","author":[{"family":"Stone","given":"Merlin"},{"family":"Bearman","given":"David"},{"family":"Butscher","given":"Stephan A"},{"family":"Gilbert","given":"David"},{"family":"Crick","given":"Paul"},{"family":"Moffett","given":"Tess"}],"issued":{"date-parts":[["2003",10]]}}}],"schema":"https://github.com/citation-style-language/schema/raw/master/csl-citation.json"}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 xml:space="preserve">Stone </w:t>
      </w:r>
      <w:r w:rsidRPr="007B58B4">
        <w:rPr>
          <w:i/>
          <w:iCs/>
          <w:sz w:val="24"/>
          <w:szCs w:val="24"/>
        </w:rPr>
        <w:t>et al.</w:t>
      </w:r>
      <w:r w:rsidRPr="007B58B4">
        <w:rPr>
          <w:sz w:val="24"/>
          <w:szCs w:val="24"/>
        </w:rPr>
        <w:t xml:space="preserve"> (2003)</w:t>
      </w:r>
      <w:r w:rsidRPr="007B58B4">
        <w:rPr>
          <w:rFonts w:eastAsia="Times New Roman" w:cstheme="minorHAnsi"/>
          <w:sz w:val="24"/>
          <w:szCs w:val="24"/>
        </w:rPr>
        <w:fldChar w:fldCharType="end"/>
      </w:r>
      <w:r w:rsidRPr="007B58B4">
        <w:rPr>
          <w:rFonts w:eastAsia="Times New Roman" w:cstheme="minorHAnsi"/>
          <w:sz w:val="24"/>
          <w:szCs w:val="24"/>
        </w:rPr>
        <w:t xml:space="preserve"> in their study,</w:t>
      </w:r>
      <w:r w:rsidRPr="007B58B4">
        <w:t xml:space="preserve"> </w:t>
      </w:r>
      <w:r w:rsidRPr="007B58B4">
        <w:rPr>
          <w:rFonts w:eastAsia="Times New Roman" w:cstheme="minorHAnsi"/>
          <w:sz w:val="24"/>
          <w:szCs w:val="24"/>
        </w:rPr>
        <w:t xml:space="preserve">aims to assess consumer loyalty </w:t>
      </w:r>
      <w:r w:rsidR="002C34FA" w:rsidRPr="007B58B4">
        <w:rPr>
          <w:rFonts w:eastAsia="Times New Roman" w:cstheme="minorHAnsi"/>
          <w:sz w:val="24"/>
          <w:szCs w:val="24"/>
        </w:rPr>
        <w:t>programs</w:t>
      </w:r>
      <w:r w:rsidRPr="007B58B4">
        <w:rPr>
          <w:rFonts w:eastAsia="Times New Roman" w:cstheme="minorHAnsi"/>
          <w:sz w:val="24"/>
          <w:szCs w:val="24"/>
        </w:rPr>
        <w:t xml:space="preserve">. Previously, the effectiveness of consumer retention </w:t>
      </w:r>
      <w:r w:rsidR="002C34FA" w:rsidRPr="007B58B4">
        <w:rPr>
          <w:rFonts w:eastAsia="Times New Roman" w:cstheme="minorHAnsi"/>
          <w:sz w:val="24"/>
          <w:szCs w:val="24"/>
        </w:rPr>
        <w:t>programs</w:t>
      </w:r>
      <w:r w:rsidRPr="007B58B4">
        <w:rPr>
          <w:rFonts w:eastAsia="Times New Roman" w:cstheme="minorHAnsi"/>
          <w:sz w:val="24"/>
          <w:szCs w:val="24"/>
        </w:rPr>
        <w:t xml:space="preserve"> </w:t>
      </w:r>
      <w:proofErr w:type="gramStart"/>
      <w:r w:rsidRPr="007B58B4">
        <w:rPr>
          <w:rFonts w:eastAsia="Times New Roman" w:cstheme="minorHAnsi"/>
          <w:sz w:val="24"/>
          <w:szCs w:val="24"/>
        </w:rPr>
        <w:t>was assessed</w:t>
      </w:r>
      <w:proofErr w:type="gramEnd"/>
      <w:r w:rsidRPr="007B58B4">
        <w:rPr>
          <w:rFonts w:eastAsia="Times New Roman" w:cstheme="minorHAnsi"/>
          <w:sz w:val="24"/>
          <w:szCs w:val="24"/>
        </w:rPr>
        <w:t xml:space="preserve"> based on their financial and marketing impact on customer growth, acquisition and retaining. However, according to the author, retention schemes </w:t>
      </w:r>
      <w:proofErr w:type="gramStart"/>
      <w:r w:rsidRPr="007B58B4">
        <w:rPr>
          <w:rFonts w:eastAsia="Times New Roman" w:cstheme="minorHAnsi"/>
          <w:sz w:val="24"/>
          <w:szCs w:val="24"/>
        </w:rPr>
        <w:t>must also be assessed</w:t>
      </w:r>
      <w:proofErr w:type="gramEnd"/>
      <w:r w:rsidRPr="007B58B4">
        <w:rPr>
          <w:rFonts w:eastAsia="Times New Roman" w:cstheme="minorHAnsi"/>
          <w:sz w:val="24"/>
          <w:szCs w:val="24"/>
        </w:rPr>
        <w:t xml:space="preserve"> in terms of how effectively they have assisted businesses in converting their marketing and industry. It </w:t>
      </w:r>
      <w:proofErr w:type="gramStart"/>
      <w:r w:rsidRPr="007B58B4">
        <w:rPr>
          <w:rFonts w:eastAsia="Times New Roman" w:cstheme="minorHAnsi"/>
          <w:sz w:val="24"/>
          <w:szCs w:val="24"/>
        </w:rPr>
        <w:t>was decided</w:t>
      </w:r>
      <w:proofErr w:type="gramEnd"/>
      <w:r w:rsidRPr="007B58B4">
        <w:rPr>
          <w:rFonts w:eastAsia="Times New Roman" w:cstheme="minorHAnsi"/>
          <w:sz w:val="24"/>
          <w:szCs w:val="24"/>
        </w:rPr>
        <w:t xml:space="preserve"> that reward </w:t>
      </w:r>
      <w:r w:rsidR="002C34FA" w:rsidRPr="007B58B4">
        <w:rPr>
          <w:rFonts w:eastAsia="Times New Roman" w:cstheme="minorHAnsi"/>
          <w:sz w:val="24"/>
          <w:szCs w:val="24"/>
        </w:rPr>
        <w:t>programs</w:t>
      </w:r>
      <w:r w:rsidRPr="007B58B4">
        <w:rPr>
          <w:rFonts w:eastAsia="Times New Roman" w:cstheme="minorHAnsi"/>
          <w:sz w:val="24"/>
          <w:szCs w:val="24"/>
        </w:rPr>
        <w:t xml:space="preserve"> are one of the competitive strategies employed by retailer to complement the standard brand, customer experience, price, product selection, product incentives, and location.</w:t>
      </w:r>
    </w:p>
    <w:p w:rsidR="008A7952" w:rsidRPr="007B58B4" w:rsidRDefault="008A7952" w:rsidP="008A7952">
      <w:pPr>
        <w:spacing w:line="360" w:lineRule="auto"/>
        <w:jc w:val="both"/>
        <w:rPr>
          <w:rFonts w:eastAsia="Times New Roman" w:cstheme="minorHAnsi"/>
          <w:sz w:val="24"/>
          <w:szCs w:val="24"/>
        </w:rPr>
      </w:pPr>
      <w:r w:rsidRPr="007B58B4">
        <w:rPr>
          <w:rFonts w:eastAsia="Times New Roman" w:cstheme="minorHAnsi"/>
          <w:sz w:val="24"/>
          <w:szCs w:val="24"/>
        </w:rPr>
        <w:lastRenderedPageBreak/>
        <w:fldChar w:fldCharType="begin"/>
      </w:r>
      <w:r w:rsidR="00F21598" w:rsidRPr="007B58B4">
        <w:rPr>
          <w:rFonts w:eastAsia="Times New Roman" w:cstheme="minorHAnsi"/>
          <w:sz w:val="24"/>
          <w:szCs w:val="24"/>
        </w:rPr>
        <w:instrText xml:space="preserve"> ADDIN ZOTERO_ITEM CSL_CITATION {"citationID":"PieqLqFw","properties":{"formattedCitation":"(Bawa {\\i{}et al.}, 2019)","plainCitation":"(Bawa et al., 2019)","dontUpdate":true,"noteIndex":0},"citationItems":[{"id":1149,"uris":["http://zotero.org/users/6620063/items/BSWNU3AB"],"uri":["http://zotero.org/users/6620063/items/BSWNU3AB"],"itemData":{"id":1149,"type":"article-journal","container-title":"Advances in Anthropology","DOI":"10.4236/aa.2019.93010","journalAbbreviation":"Advances in Anthropology","page":"125-150","source":"ResearchGate","title":"Emerging Mall Culture and Shopping Behavior of Young Consumers","volume":"09","author":[{"family":"Bawa","given":"Ramandeep"},{"family":"Sinha","given":"Anil"},{"family":"Kant","given":"Rita"}],"issued":{"date-parts":[["2019",1,1]]}}}],"schema":"https://github.com/citation-style-language/schema/raw/master/csl-citation.json"}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 xml:space="preserve">Bawa </w:t>
      </w:r>
      <w:r w:rsidRPr="007B58B4">
        <w:rPr>
          <w:i/>
          <w:iCs/>
          <w:sz w:val="24"/>
          <w:szCs w:val="24"/>
        </w:rPr>
        <w:t>et al.</w:t>
      </w:r>
      <w:r w:rsidRPr="007B58B4">
        <w:rPr>
          <w:sz w:val="24"/>
          <w:szCs w:val="24"/>
        </w:rPr>
        <w:t>, (2019)</w:t>
      </w:r>
      <w:r w:rsidRPr="007B58B4">
        <w:rPr>
          <w:rFonts w:eastAsia="Times New Roman" w:cstheme="minorHAnsi"/>
          <w:sz w:val="24"/>
          <w:szCs w:val="24"/>
        </w:rPr>
        <w:fldChar w:fldCharType="end"/>
      </w:r>
      <w:r w:rsidRPr="007B58B4">
        <w:rPr>
          <w:rFonts w:eastAsia="Times New Roman" w:cstheme="minorHAnsi"/>
          <w:sz w:val="24"/>
          <w:szCs w:val="24"/>
        </w:rPr>
        <w:t xml:space="preserve"> studied changes in shopping behavior of today's supermarket consumers differ to those in the early 1990s. Despite the fact that the demographics of the respondents did not alter much between the earlier and later eras, they detected substantial variations in purchasing behavior and shopping patterns. When compared to consumers in the early 1990s, today's supermarket customers are more leisure-oriented, care more about product selection and visit the supermarket less often yet make more purchases each visit. The data also shows that situational circumstances have a greater influence on buyer’s purchasing decisions nowadays than they did before.</w:t>
      </w:r>
    </w:p>
    <w:p w:rsidR="008A7952" w:rsidRPr="007B58B4" w:rsidRDefault="008A7952" w:rsidP="008A7952">
      <w:pPr>
        <w:spacing w:line="360" w:lineRule="auto"/>
        <w:jc w:val="both"/>
        <w:rPr>
          <w:rFonts w:eastAsia="Times New Roman" w:cstheme="minorHAnsi"/>
          <w:sz w:val="24"/>
          <w:szCs w:val="24"/>
        </w:rPr>
      </w:pPr>
      <w:r w:rsidRPr="007B58B4">
        <w:rPr>
          <w:rFonts w:eastAsia="Times New Roman" w:cstheme="minorHAnsi"/>
          <w:sz w:val="24"/>
          <w:szCs w:val="24"/>
        </w:rPr>
        <w:fldChar w:fldCharType="begin"/>
      </w:r>
      <w:r w:rsidR="00F21598" w:rsidRPr="007B58B4">
        <w:rPr>
          <w:rFonts w:eastAsia="Times New Roman" w:cstheme="minorHAnsi"/>
          <w:sz w:val="24"/>
          <w:szCs w:val="24"/>
        </w:rPr>
        <w:instrText xml:space="preserve"> ADDIN ZOTERO_ITEM CSL_CITATION {"citationID":"l2fAjKY8","properties":{"formattedCitation":"(Fox {\\i{}et al.}, 2004)","plainCitation":"(Fox et al., 2004)","dontUpdate":true,"noteIndex":0},"citationItems":[{"id":1156,"uris":["http://zotero.org/users/6620063/items/FU7ELHUD"],"uri":["http://zotero.org/users/6620063/items/FU7ELHUD"],"itemData":{"id":1156,"type":"article-journal","container-title":"The Journal of Business","DOI":"10.1086/381518","page":"S25-S60","title":"Consumer Shopping and Spending Across Retail Formats","author":[{"family":"Fox","given":"Edward"},{"family":"Montgomery","given":"Alan"},{"family":"Lodish","given":"Leonard"}],"issued":{"date-parts":[["2004",4,1]]}}}],"schema":"https://github.com/citation-style-language/schema/raw/master/csl-citation.json"}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 xml:space="preserve">Fox </w:t>
      </w:r>
      <w:r w:rsidRPr="007B58B4">
        <w:rPr>
          <w:i/>
          <w:iCs/>
          <w:sz w:val="24"/>
          <w:szCs w:val="24"/>
        </w:rPr>
        <w:t>et al.</w:t>
      </w:r>
      <w:r w:rsidRPr="007B58B4">
        <w:rPr>
          <w:sz w:val="24"/>
          <w:szCs w:val="24"/>
        </w:rPr>
        <w:t>, (2004)</w:t>
      </w:r>
      <w:r w:rsidRPr="007B58B4">
        <w:rPr>
          <w:rFonts w:eastAsia="Times New Roman" w:cstheme="minorHAnsi"/>
          <w:sz w:val="24"/>
          <w:szCs w:val="24"/>
        </w:rPr>
        <w:fldChar w:fldCharType="end"/>
      </w:r>
      <w:r w:rsidRPr="007B58B4">
        <w:rPr>
          <w:rFonts w:eastAsia="Times New Roman" w:cstheme="minorHAnsi"/>
          <w:sz w:val="24"/>
          <w:szCs w:val="24"/>
        </w:rPr>
        <w:t xml:space="preserve"> found that Families who spend more at grocery stores also prefer to spend more at retail stores such as supermarket &amp; Hypermarket. Consumer spending </w:t>
      </w:r>
      <w:proofErr w:type="gramStart"/>
      <w:r w:rsidRPr="007B58B4">
        <w:rPr>
          <w:rFonts w:eastAsia="Times New Roman" w:cstheme="minorHAnsi"/>
          <w:sz w:val="24"/>
          <w:szCs w:val="24"/>
        </w:rPr>
        <w:t>is shown</w:t>
      </w:r>
      <w:proofErr w:type="gramEnd"/>
      <w:r w:rsidRPr="007B58B4">
        <w:rPr>
          <w:rFonts w:eastAsia="Times New Roman" w:cstheme="minorHAnsi"/>
          <w:sz w:val="24"/>
          <w:szCs w:val="24"/>
        </w:rPr>
        <w:t xml:space="preserve"> to be more responsive to variable amounts of selection (especially at grocery shops) and advertise than price.</w:t>
      </w:r>
    </w:p>
    <w:p w:rsidR="008A7952" w:rsidRPr="007B58B4" w:rsidRDefault="008A7952" w:rsidP="008A7952">
      <w:pPr>
        <w:spacing w:line="360" w:lineRule="auto"/>
        <w:jc w:val="both"/>
        <w:rPr>
          <w:rFonts w:eastAsia="Times New Roman" w:cstheme="minorHAnsi"/>
          <w:sz w:val="24"/>
          <w:szCs w:val="24"/>
        </w:rPr>
      </w:pPr>
      <w:r w:rsidRPr="007B58B4">
        <w:rPr>
          <w:rFonts w:eastAsia="Times New Roman" w:cstheme="minorHAnsi"/>
          <w:sz w:val="24"/>
          <w:szCs w:val="24"/>
        </w:rPr>
        <w:fldChar w:fldCharType="begin"/>
      </w:r>
      <w:r w:rsidR="00F21598" w:rsidRPr="007B58B4">
        <w:rPr>
          <w:rFonts w:eastAsia="Times New Roman" w:cstheme="minorHAnsi"/>
          <w:sz w:val="24"/>
          <w:szCs w:val="24"/>
        </w:rPr>
        <w:instrText xml:space="preserve"> ADDIN ZOTERO_ITEM CSL_CITATION {"citationID":"0s9MAtqO","properties":{"formattedCitation":"(Sreenivasulu, 2017)","plainCitation":"(Sreenivasulu, 2017)","dontUpdate":true,"noteIndex":0},"citationItems":[{"id":1168,"uris":["http://zotero.org/users/6620063/items/MU593VM2"],"uri":["http://zotero.org/users/6620063/items/MU593VM2"],"itemData":{"id":1168,"type":"book","abstract":"Retail is the sale of goods to end users, not for resale, but for use and consumption by the purchaser. This excludes direct interface between the manufacturers and institutional buyers such as the government and other bulk customers. Retailing is the last link that connects the individual consumers with the manufacturing and distribution chain. Retail is the fastest growing sector in the Indian economy. Traditional markets are making way for new formats, such as departmental stores, hypermarkets, supermarkets and specialty stores. Western style malls have begun appearing in metros and second-rung cities alike, introducing the Indian consumer to an unparalleled shopping experience. This comparative study focuses on the costumers of Reliance Mart and Big Bazaar with regard to their buying tactics, shopping behavior, expectations, perceptions, satisfaction and brand loyalty.","ISBN":"978-3-96067-673-7","language":"en","note":"Google-Books-ID: cM8wDwAAQBAJ","number-of-pages":"382","publisher":"diplom.de","source":"Google Books","title":"Trends in Retail Marketing in India","author":[{"family":"Sreenivasulu","given":"Marri"}],"issued":{"date-parts":[["2017",7,20]]}}}],"schema":"https://github.com/citation-style-language/schema/raw/master/csl-citation.json"} </w:instrText>
      </w:r>
      <w:r w:rsidRPr="007B58B4">
        <w:rPr>
          <w:rFonts w:eastAsia="Times New Roman" w:cstheme="minorHAnsi"/>
          <w:sz w:val="24"/>
          <w:szCs w:val="24"/>
        </w:rPr>
        <w:fldChar w:fldCharType="separate"/>
      </w:r>
      <w:r w:rsidRPr="007B58B4">
        <w:rPr>
          <w:sz w:val="24"/>
        </w:rPr>
        <w:t>Sreenivasulu, (2017)</w:t>
      </w:r>
      <w:r w:rsidRPr="007B58B4">
        <w:rPr>
          <w:rFonts w:eastAsia="Times New Roman" w:cstheme="minorHAnsi"/>
          <w:sz w:val="24"/>
          <w:szCs w:val="24"/>
        </w:rPr>
        <w:fldChar w:fldCharType="end"/>
      </w:r>
      <w:r w:rsidRPr="007B58B4">
        <w:rPr>
          <w:rFonts w:eastAsia="Times New Roman" w:cstheme="minorHAnsi"/>
          <w:sz w:val="24"/>
          <w:szCs w:val="24"/>
        </w:rPr>
        <w:t xml:space="preserve"> wanted to discover the important various factors are for consumers when selecting a product category. Customers found that availability of product range, second priority for service quality and third importance for convenience of location.</w:t>
      </w:r>
    </w:p>
    <w:p w:rsidR="008A7952" w:rsidRPr="007B58B4" w:rsidRDefault="008A7952" w:rsidP="008A7952">
      <w:pPr>
        <w:spacing w:line="360" w:lineRule="auto"/>
        <w:jc w:val="both"/>
        <w:rPr>
          <w:rFonts w:eastAsia="Times New Roman" w:cstheme="minorHAnsi"/>
          <w:sz w:val="24"/>
          <w:szCs w:val="24"/>
        </w:rPr>
      </w:pPr>
      <w:r w:rsidRPr="007B58B4">
        <w:rPr>
          <w:rFonts w:eastAsia="Times New Roman" w:cstheme="minorHAnsi"/>
          <w:sz w:val="24"/>
          <w:szCs w:val="24"/>
        </w:rPr>
        <w:fldChar w:fldCharType="begin"/>
      </w:r>
      <w:r w:rsidR="00F21598" w:rsidRPr="007B58B4">
        <w:rPr>
          <w:rFonts w:eastAsia="Times New Roman" w:cstheme="minorHAnsi"/>
          <w:sz w:val="24"/>
          <w:szCs w:val="24"/>
        </w:rPr>
        <w:instrText xml:space="preserve"> ADDIN ZOTERO_ITEM CSL_CITATION {"citationID":"4x8Nv9em","properties":{"formattedCitation":"(Kuruvilla {\\i{}et al.}, 2009)","plainCitation":"(Kuruvilla et al., 2009)","dontUpdate":true,"noteIndex":0},"citationItems":[{"id":1178,"uris":["http://zotero.org/users/6620063/items/ST5NA7BH"],"uri":["http://zotero.org/users/6620063/items/ST5NA7BH"],"itemData":{"id":1178,"type":"article-journal","container-title":"International Journal of Consumer Studies","DOI":"10.1111/j.1470-6431.2009.00794.x","ISSN":"14706423, 14706431","issue":"6","language":"en","page":"715-723","source":"DOI.org (Crossref)","title":"Do men and women really shop differently? An exploration of gender differences in mall shopping in India","title-short":"Do men and women really shop differently?","volume":"33","author":[{"family":"Kuruvilla","given":"Shelja J."},{"family":"Joshi","given":"Nishank"},{"family":"Shah","given":"Nidhi"}],"issued":{"date-parts":[["2009",11]]}}}],"schema":"https://github.com/citation-style-language/schema/raw/master/csl-citation.json"}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 xml:space="preserve">Kuruvilla </w:t>
      </w:r>
      <w:r w:rsidRPr="007B58B4">
        <w:rPr>
          <w:i/>
          <w:iCs/>
          <w:sz w:val="24"/>
          <w:szCs w:val="24"/>
        </w:rPr>
        <w:t>et al.</w:t>
      </w:r>
      <w:r w:rsidRPr="007B58B4">
        <w:rPr>
          <w:sz w:val="24"/>
          <w:szCs w:val="24"/>
        </w:rPr>
        <w:t>, (2009)</w:t>
      </w:r>
      <w:r w:rsidRPr="007B58B4">
        <w:rPr>
          <w:rFonts w:eastAsia="Times New Roman" w:cstheme="minorHAnsi"/>
          <w:sz w:val="24"/>
          <w:szCs w:val="24"/>
        </w:rPr>
        <w:fldChar w:fldCharType="end"/>
      </w:r>
      <w:r w:rsidRPr="007B58B4">
        <w:rPr>
          <w:rFonts w:eastAsia="Times New Roman" w:cstheme="minorHAnsi"/>
          <w:sz w:val="24"/>
          <w:szCs w:val="24"/>
        </w:rPr>
        <w:t xml:space="preserve"> investigated whether there are gender variances in supermarket or hypermarket shopping attitudes and </w:t>
      </w:r>
      <w:r w:rsidR="008B7641" w:rsidRPr="007B58B4">
        <w:rPr>
          <w:rFonts w:eastAsia="Times New Roman" w:cstheme="minorHAnsi"/>
          <w:sz w:val="24"/>
          <w:szCs w:val="24"/>
        </w:rPr>
        <w:t>behaviors</w:t>
      </w:r>
      <w:r w:rsidRPr="007B58B4">
        <w:rPr>
          <w:rFonts w:eastAsia="Times New Roman" w:cstheme="minorHAnsi"/>
          <w:sz w:val="24"/>
          <w:szCs w:val="24"/>
        </w:rPr>
        <w:t xml:space="preserve">. According to the study, women have a more positive attitude toward shopping and purchase fashion-related, grocery categories more frequently than male purchase. On the other hand, visit more frequently and spend more time and money by male gender. While male and female spend more than 2 hours at the retailer store on average, male said they spend more time and visit frequently. When consider that shopping is usually a family affair, it is possible that male perceive himself as spending more time. However, this explanation appears improbable, as neither gender has demonstrated a significant difference in their recreational shopping approach. Retail stores appear to be popular places for male and female to shop for clothing, footwear, and accessories. Shoes and accessories appear to be popular purchases as well. On the other hand, female report making more purchases in all categories. However, male said to spend more money. One possible explanation is that men spend more than women on non-fashion </w:t>
      </w:r>
      <w:proofErr w:type="gramStart"/>
      <w:r w:rsidRPr="007B58B4">
        <w:rPr>
          <w:rFonts w:eastAsia="Times New Roman" w:cstheme="minorHAnsi"/>
          <w:sz w:val="24"/>
          <w:szCs w:val="24"/>
        </w:rPr>
        <w:t>items</w:t>
      </w:r>
      <w:proofErr w:type="gramEnd"/>
      <w:r w:rsidRPr="007B58B4">
        <w:rPr>
          <w:rFonts w:eastAsia="Times New Roman" w:cstheme="minorHAnsi"/>
          <w:sz w:val="24"/>
          <w:szCs w:val="24"/>
        </w:rPr>
        <w:t>, but it is more likely that men spend more than women because they are the family's "purse bearers."</w:t>
      </w:r>
    </w:p>
    <w:p w:rsidR="008A7952" w:rsidRPr="007B58B4" w:rsidRDefault="008A7952" w:rsidP="008A7952">
      <w:pPr>
        <w:spacing w:line="360" w:lineRule="auto"/>
        <w:jc w:val="both"/>
        <w:rPr>
          <w:rFonts w:eastAsia="Times New Roman" w:cstheme="minorHAnsi"/>
          <w:sz w:val="24"/>
          <w:szCs w:val="24"/>
        </w:rPr>
      </w:pPr>
      <w:r w:rsidRPr="007B58B4">
        <w:rPr>
          <w:rFonts w:eastAsia="Times New Roman" w:cstheme="minorHAnsi"/>
          <w:sz w:val="24"/>
          <w:szCs w:val="24"/>
        </w:rPr>
        <w:lastRenderedPageBreak/>
        <w:fldChar w:fldCharType="begin"/>
      </w:r>
      <w:r w:rsidR="00F21598" w:rsidRPr="007B58B4">
        <w:rPr>
          <w:rFonts w:eastAsia="Times New Roman" w:cstheme="minorHAnsi"/>
          <w:sz w:val="24"/>
          <w:szCs w:val="24"/>
        </w:rPr>
        <w:instrText xml:space="preserve"> ADDIN ZOTERO_ITEM CSL_CITATION {"citationID":"4QhxD8E2","properties":{"formattedCitation":"(Rajagopal, 2011)","plainCitation":"(Rajagopal, 2011)","dontUpdate":true,"noteIndex":0},"citationItems":[{"id":1182,"uris":["http://zotero.org/users/6620063/items/ZPATUCFG"],"uri":["http://zotero.org/users/6620063/items/ZPATUCFG"],"itemData":{"id":1182,"type":"article-journal","abstract":"This paper has been developed out of the research project conducted by Rajagopal, Professor of Marketing (EGADE), ITESM, Mexico City Campus on Consumer Behaviour in Urban Shopping Locations under the aegis of Research Group on Consumer Behaviour and Competitiveness, Monterrey Institute of Technology and Higher Education‐ITESM, Campus Santa Fe, Mexico during 2008‐2009. The author expresses sincere thanks to Dr Julio E Rubio Director of Post‐graduate Program and Research, ITESM‐CCM and Jorge Vera, Professor of Marketing, ITESM‐CCM and Coordinator of the research group for extending administrative support to this project.\nThe author acknowledges sincere thanks to anonymous referees for their valuable suggestions for improving the quality of this paper.","container-title":"International Journal of Retail &amp; Distribution Management","DOI":"10.1108/09590551111144888","journalAbbreviation":"International Journal of Retail &amp; Distribution Management","page":"480-503","source":"ResearchGate","title":"Impact of radio advertisements on buying behaviour of urban commuters","volume":"39","author":[{"family":"Rajagopal","given":"Rajagopal"}],"issued":{"date-parts":[["2011",6,7]]}}}],"schema":"https://github.com/citation-style-language/schema/raw/master/csl-citation.json"} </w:instrText>
      </w:r>
      <w:r w:rsidRPr="007B58B4">
        <w:rPr>
          <w:rFonts w:eastAsia="Times New Roman" w:cstheme="minorHAnsi"/>
          <w:sz w:val="24"/>
          <w:szCs w:val="24"/>
        </w:rPr>
        <w:fldChar w:fldCharType="separate"/>
      </w:r>
      <w:r w:rsidRPr="007B58B4">
        <w:rPr>
          <w:sz w:val="24"/>
        </w:rPr>
        <w:t>Rajagopal, (2011)</w:t>
      </w:r>
      <w:r w:rsidRPr="007B58B4">
        <w:rPr>
          <w:rFonts w:eastAsia="Times New Roman" w:cstheme="minorHAnsi"/>
          <w:sz w:val="24"/>
          <w:szCs w:val="24"/>
        </w:rPr>
        <w:fldChar w:fldCharType="end"/>
      </w:r>
      <w:r w:rsidRPr="007B58B4">
        <w:rPr>
          <w:rFonts w:eastAsia="Times New Roman" w:cstheme="minorHAnsi"/>
          <w:sz w:val="24"/>
          <w:szCs w:val="24"/>
        </w:rPr>
        <w:t xml:space="preserve"> investigated the effect of radio advertisements on urban customers' towards retail purchasing </w:t>
      </w:r>
      <w:r w:rsidR="00760A0E" w:rsidRPr="007B58B4">
        <w:rPr>
          <w:rFonts w:eastAsia="Times New Roman" w:cstheme="minorHAnsi"/>
          <w:sz w:val="24"/>
          <w:szCs w:val="24"/>
        </w:rPr>
        <w:t>behavior</w:t>
      </w:r>
      <w:r w:rsidRPr="007B58B4">
        <w:rPr>
          <w:rFonts w:eastAsia="Times New Roman" w:cstheme="minorHAnsi"/>
          <w:sz w:val="24"/>
          <w:szCs w:val="24"/>
        </w:rPr>
        <w:t xml:space="preserve">. His findings show that physical, cognitive, and economic variables have a significant impact on urban consumers' purchasing </w:t>
      </w:r>
      <w:r w:rsidR="00760A0E" w:rsidRPr="007B58B4">
        <w:rPr>
          <w:rFonts w:eastAsia="Times New Roman" w:cstheme="minorHAnsi"/>
          <w:sz w:val="24"/>
          <w:szCs w:val="24"/>
        </w:rPr>
        <w:t>behavior</w:t>
      </w:r>
      <w:r w:rsidRPr="007B58B4">
        <w:rPr>
          <w:rFonts w:eastAsia="Times New Roman" w:cstheme="minorHAnsi"/>
          <w:sz w:val="24"/>
          <w:szCs w:val="24"/>
        </w:rPr>
        <w:t xml:space="preserve"> at retail outlets in reaction to radio marketing. Radio commercial listeners </w:t>
      </w:r>
      <w:proofErr w:type="gramStart"/>
      <w:r w:rsidRPr="007B58B4">
        <w:rPr>
          <w:rFonts w:eastAsia="Times New Roman" w:cstheme="minorHAnsi"/>
          <w:sz w:val="24"/>
          <w:szCs w:val="24"/>
        </w:rPr>
        <w:t>are drawn</w:t>
      </w:r>
      <w:proofErr w:type="gramEnd"/>
      <w:r w:rsidRPr="007B58B4">
        <w:rPr>
          <w:rFonts w:eastAsia="Times New Roman" w:cstheme="minorHAnsi"/>
          <w:sz w:val="24"/>
          <w:szCs w:val="24"/>
        </w:rPr>
        <w:t xml:space="preserve"> to fun ads and promotional messages on product sales, and they respond quickly to supermarkets and hypermarket.</w:t>
      </w:r>
    </w:p>
    <w:p w:rsidR="004D35F5" w:rsidRPr="007B58B4" w:rsidRDefault="008A7952" w:rsidP="004D35F5">
      <w:pPr>
        <w:spacing w:line="360" w:lineRule="auto"/>
        <w:jc w:val="both"/>
        <w:rPr>
          <w:rFonts w:eastAsia="Times New Roman" w:cstheme="minorHAnsi"/>
          <w:sz w:val="24"/>
          <w:szCs w:val="24"/>
        </w:rPr>
      </w:pPr>
      <w:r w:rsidRPr="007B58B4">
        <w:rPr>
          <w:rFonts w:eastAsia="Times New Roman" w:cstheme="minorHAnsi"/>
          <w:sz w:val="24"/>
          <w:szCs w:val="24"/>
        </w:rPr>
        <w:t xml:space="preserve">According to </w:t>
      </w:r>
      <w:r w:rsidRPr="007B58B4">
        <w:rPr>
          <w:rFonts w:eastAsia="Times New Roman" w:cstheme="minorHAnsi"/>
          <w:sz w:val="24"/>
          <w:szCs w:val="24"/>
        </w:rPr>
        <w:fldChar w:fldCharType="begin"/>
      </w:r>
      <w:r w:rsidR="00F21598" w:rsidRPr="007B58B4">
        <w:rPr>
          <w:rFonts w:eastAsia="Times New Roman" w:cstheme="minorHAnsi"/>
          <w:sz w:val="24"/>
          <w:szCs w:val="24"/>
        </w:rPr>
        <w:instrText xml:space="preserve"> ADDIN ZOTERO_ITEM CSL_CITATION {"citationID":"N4yxMUIU","properties":{"formattedCitation":"(Rita {\\i{}et al.}, 2019)","plainCitation":"(Rita et al., 2019)","dontUpdate":true,"noteIndex":0},"citationItems":[{"id":1188,"uris":["http://zotero.org/users/6620063/items/V7NKWI9C"],"uri":["http://zotero.org/users/6620063/items/V7NKWI9C"],"itemData":{"id":1188,"type":"article-journal","abstract":"The purpose of this study is to develop new knowledge to better understand the most important dimensions of e-service quality that have impact on customer satisfaction, customer trust, and customer behavior, building on existing literature on e-service quality in online shopping. This study focuses on the four-dimensions of e-service quality model that better predict customer behavior. It not only tests the impact of customer satisfaction on customer behavior such as repurchase intention, word of mouth, and site revisit, but also the impact of customer trust. The result is expected to extend the knowledge about different country culture vis-á-vis different relevance of e-service quality attributes. Data from an online survey of 355 Indonesian online consumers was used to test the research model using structural equation modelling. The analytical results showed that three dimensions of e-service quality, namely website design, security/privacy and fulfilment affect overall e-service quality. Meanwhile, customer service is not significantly related to overall e-service quality. Overall e-service quality is statistically significantly related to customer behavior. Future research should consider a variety of product segments and/or other industries to make sure that the measurement works equally well. In other industry setting, the measurement may need to be adjusted. Future research could also use different methodologies such as focus group and interviews., e-service quality; Customer satisfaction; Customer trust; Consumer behavior; Online shopping; Retailing; Business; Information science; Marketing","container-title":"Heliyon","DOI":"10.1016/j.heliyon.2019.e02690","ISSN":"2405-8440","issue":"10","journalAbbreviation":"Heliyon","note":"PMID: 31720459\nPMCID: PMC6838903","source":"PubMed Central","title":"The impact of e-service quality and customer satisfaction on customer behavior in online shopping","URL":"https://www.ncbi.nlm.nih.gov/pmc/articles/PMC6838903/","volume":"5","author":[{"family":"Rita","given":"Paulo"},{"family":"Oliveira","given":"Tiago"},{"family":"Farisa","given":"Almira"}],"accessed":{"date-parts":[["2021",6,1]]},"issued":{"date-parts":[["2019",11,1]]}}}],"schema":"https://github.com/citation-style-language/schema/raw/master/csl-citation.json"} </w:instrText>
      </w:r>
      <w:r w:rsidRPr="007B58B4">
        <w:rPr>
          <w:rFonts w:eastAsia="Times New Roman" w:cstheme="minorHAnsi"/>
          <w:sz w:val="24"/>
          <w:szCs w:val="24"/>
        </w:rPr>
        <w:fldChar w:fldCharType="separate"/>
      </w:r>
      <w:r w:rsidRPr="007B58B4">
        <w:rPr>
          <w:rFonts w:eastAsia="Times New Roman" w:cstheme="minorHAnsi"/>
          <w:sz w:val="24"/>
          <w:szCs w:val="24"/>
        </w:rPr>
        <w:t>Rita et al., (2019)</w:t>
      </w:r>
      <w:r w:rsidRPr="007B58B4">
        <w:rPr>
          <w:rFonts w:eastAsia="Times New Roman" w:cstheme="minorHAnsi"/>
          <w:sz w:val="24"/>
          <w:szCs w:val="24"/>
        </w:rPr>
        <w:fldChar w:fldCharType="end"/>
      </w:r>
      <w:r w:rsidRPr="007B58B4">
        <w:rPr>
          <w:rFonts w:eastAsia="Times New Roman" w:cstheme="minorHAnsi"/>
          <w:sz w:val="24"/>
          <w:szCs w:val="24"/>
        </w:rPr>
        <w:t xml:space="preserve"> service and consumer orientation </w:t>
      </w:r>
      <w:r w:rsidR="00760A0E" w:rsidRPr="007B58B4">
        <w:rPr>
          <w:rFonts w:eastAsia="Times New Roman" w:cstheme="minorHAnsi"/>
          <w:sz w:val="24"/>
          <w:szCs w:val="24"/>
        </w:rPr>
        <w:t>behaviors</w:t>
      </w:r>
      <w:r w:rsidRPr="007B58B4">
        <w:rPr>
          <w:rFonts w:eastAsia="Times New Roman" w:cstheme="minorHAnsi"/>
          <w:sz w:val="24"/>
          <w:szCs w:val="24"/>
        </w:rPr>
        <w:t xml:space="preserve"> are certainly related to service encounter quality and it is related to service quality and consumer satisfaction, value perceptions, customer satisfaction is positively related to retail customer’s purchasing intention, However, value is unrelated to consumer satisfaction.</w:t>
      </w:r>
    </w:p>
    <w:p w:rsidR="00E45540" w:rsidRPr="007B58B4" w:rsidRDefault="00E45540" w:rsidP="007513BD">
      <w:pPr>
        <w:pStyle w:val="Heading3"/>
        <w:spacing w:line="360" w:lineRule="auto"/>
        <w:rPr>
          <w:rFonts w:eastAsia="Times New Roman" w:cstheme="minorHAnsi"/>
          <w:b/>
          <w:color w:val="auto"/>
          <w:sz w:val="32"/>
          <w:szCs w:val="28"/>
        </w:rPr>
      </w:pPr>
      <w:bookmarkStart w:id="21" w:name="_Toc73696674"/>
      <w:r w:rsidRPr="007B58B4">
        <w:rPr>
          <w:rFonts w:eastAsia="Times New Roman" w:cstheme="minorHAnsi"/>
          <w:b/>
          <w:color w:val="auto"/>
          <w:sz w:val="28"/>
        </w:rPr>
        <w:t>2.2.1 Theory of reasoned action</w:t>
      </w:r>
      <w:bookmarkEnd w:id="21"/>
      <w:r w:rsidRPr="007B58B4">
        <w:rPr>
          <w:rFonts w:eastAsia="Times New Roman" w:cstheme="minorHAnsi"/>
          <w:b/>
          <w:color w:val="auto"/>
          <w:sz w:val="32"/>
          <w:szCs w:val="28"/>
        </w:rPr>
        <w:t xml:space="preserve"> </w:t>
      </w:r>
    </w:p>
    <w:p w:rsidR="00E45540" w:rsidRPr="007B58B4" w:rsidRDefault="00E45540" w:rsidP="00755309">
      <w:pPr>
        <w:spacing w:line="360" w:lineRule="auto"/>
        <w:jc w:val="both"/>
        <w:rPr>
          <w:rFonts w:eastAsia="Times New Roman" w:cstheme="minorHAnsi"/>
          <w:sz w:val="24"/>
          <w:szCs w:val="24"/>
        </w:rPr>
      </w:pPr>
      <w:r w:rsidRPr="007B58B4">
        <w:rPr>
          <w:rFonts w:eastAsia="Times New Roman" w:cstheme="minorHAnsi"/>
          <w:sz w:val="24"/>
          <w:szCs w:val="24"/>
        </w:rPr>
        <w:t xml:space="preserve">The theory of reasoned action states that people possess total liberty to change their purchasing decision any time before purchasing the product. It renders an interrelation between the attitudes and </w:t>
      </w:r>
      <w:r w:rsidR="00755309" w:rsidRPr="007B58B4">
        <w:rPr>
          <w:rFonts w:eastAsia="Times New Roman" w:cstheme="minorHAnsi"/>
          <w:sz w:val="24"/>
          <w:szCs w:val="24"/>
        </w:rPr>
        <w:t>behaviors</w:t>
      </w:r>
      <w:r w:rsidRPr="007B58B4">
        <w:rPr>
          <w:rFonts w:eastAsia="Times New Roman" w:cstheme="minorHAnsi"/>
          <w:sz w:val="24"/>
          <w:szCs w:val="24"/>
        </w:rPr>
        <w:t xml:space="preserve"> and actions of humans related to buying a product. Hence, in case retaining the customers, marketers should represent the brands properly to the consumers integrated with customer satisfactory points to positively affect and encourage the purchasing decisions of buyers directed towards the products. The </w:t>
      </w:r>
      <w:r w:rsidR="00755309">
        <w:rPr>
          <w:rFonts w:eastAsia="Times New Roman" w:cstheme="minorHAnsi"/>
          <w:sz w:val="24"/>
          <w:szCs w:val="24"/>
        </w:rPr>
        <w:t>retailer</w:t>
      </w:r>
      <w:r w:rsidRPr="007B58B4">
        <w:rPr>
          <w:rFonts w:eastAsia="Times New Roman" w:cstheme="minorHAnsi"/>
          <w:sz w:val="24"/>
          <w:szCs w:val="24"/>
        </w:rPr>
        <w:t xml:space="preserve"> should make sure that the product's beneficial features and satisfactory features are enough to generate the buying intention of the buyers</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{"citationID":"daqiRxK0","properties":{"formattedCitation":"(Han {\\i{}et al.}, 2020)","plainCitation":"(Han et al., 2020)","noteIndex":0},"citationItems":[{"id":856,"uris":["http://zotero.org/users/6620063/items/6D49E7V8"],"uri":["http://zotero.org/users/6620063/items/6D49E7V8"],"itemData":{"id":856,"type":"article-journal","abstract":"This research attempted to explore the specific role of a hotel’s green physical environment as nature-based solution (NBS) in the customer retention process. Our results showed that the green spaces within a hotel and existing outdoor natural environment as NBS significantly increase guests’ perceptions of well-being and self-rated mental health. In addition, our very significant discovery is that among the examined variables, environmental values have a regulatory role. Well-being perception, self-rated mental health, satisfaction, and affective commitment were important mediators. The proposed theoretical framework encompassing NBS factors and these mediators included a strong prediction power for retention. Keeping in line with emerging NBS in environmental behavior and public health, the present study provides a critical guiding framework helping hotel researchers and operators maximize NBS in guest retention process. We discussed the theoretical/practical implications based on the results in detail in the discussion section.","container-title":"International Journal of Hospitality Management","DOI":"10.1016/j.ijhm.2019.102446","ISSN":"0278-4319","journalAbbreviation":"International Journal of Hospitality Management","language":"en","page":"102446","source":"ScienceDirect","title":"Nature based solutions and customer retention strategy: Eliciting customer well-being experiences and self-rated mental health","title-short":"Nature based solutions and customer retention strategy","volume":"86","author":[{"family":"Han","given":"Heesup"},{"family":"Jongsik","given":"Yu"},{"family":"Hyun","given":"Sunghyup Sean"}],"issued":{"date-parts":[["2020",4,1]]}}}],"schema":"https://github.com/citation-style-language/schema/raw/master/csl-citation.json"}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 xml:space="preserve">(Han </w:t>
      </w:r>
      <w:r w:rsidRPr="007B58B4">
        <w:rPr>
          <w:i/>
          <w:iCs/>
          <w:sz w:val="24"/>
          <w:szCs w:val="24"/>
        </w:rPr>
        <w:t>et al.</w:t>
      </w:r>
      <w:r w:rsidRPr="007B58B4">
        <w:rPr>
          <w:sz w:val="24"/>
          <w:szCs w:val="24"/>
        </w:rPr>
        <w:t>, 2020)</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E92DB4" w:rsidRPr="007B58B4" w:rsidRDefault="00E92DB4" w:rsidP="00437701">
      <w:pPr>
        <w:pStyle w:val="Heading2"/>
        <w:spacing w:line="360" w:lineRule="auto"/>
        <w:rPr>
          <w:rFonts w:eastAsia="Times New Roman" w:cstheme="minorHAnsi"/>
          <w:b/>
          <w:color w:val="auto"/>
          <w:sz w:val="28"/>
        </w:rPr>
      </w:pPr>
      <w:bookmarkStart w:id="22" w:name="_Toc73696675"/>
      <w:r w:rsidRPr="007B58B4">
        <w:rPr>
          <w:rFonts w:eastAsia="Times New Roman" w:cstheme="minorHAnsi"/>
          <w:b/>
          <w:color w:val="auto"/>
          <w:sz w:val="28"/>
        </w:rPr>
        <w:t>2.3 IMPORTANCE OF CONSUMER RETENTION</w:t>
      </w:r>
      <w:bookmarkEnd w:id="22"/>
      <w:r w:rsidRPr="007B58B4">
        <w:rPr>
          <w:rFonts w:eastAsia="Times New Roman" w:cstheme="minorHAnsi"/>
          <w:b/>
          <w:color w:val="auto"/>
          <w:sz w:val="28"/>
        </w:rPr>
        <w:t xml:space="preserve"> </w:t>
      </w:r>
    </w:p>
    <w:p w:rsidR="00E92DB4" w:rsidRPr="007B58B4" w:rsidRDefault="00E92DB4" w:rsidP="00755309">
      <w:pPr>
        <w:spacing w:line="360" w:lineRule="auto"/>
        <w:jc w:val="both"/>
        <w:rPr>
          <w:rFonts w:eastAsia="Times New Roman" w:cstheme="minorHAnsi"/>
          <w:sz w:val="24"/>
          <w:szCs w:val="24"/>
        </w:rPr>
      </w:pPr>
      <w:r w:rsidRPr="007B58B4">
        <w:rPr>
          <w:rFonts w:eastAsia="Times New Roman" w:cstheme="minorHAnsi"/>
          <w:sz w:val="24"/>
          <w:szCs w:val="24"/>
        </w:rPr>
        <w:t xml:space="preserve">Customer retention aims to maintain or </w:t>
      </w:r>
      <w:r w:rsidR="00755309">
        <w:rPr>
          <w:rFonts w:eastAsia="Times New Roman" w:cstheme="minorHAnsi"/>
          <w:sz w:val="24"/>
          <w:szCs w:val="24"/>
        </w:rPr>
        <w:t>hold</w:t>
      </w:r>
      <w:r w:rsidRPr="007B58B4">
        <w:rPr>
          <w:rFonts w:eastAsia="Times New Roman" w:cstheme="minorHAnsi"/>
          <w:sz w:val="24"/>
          <w:szCs w:val="24"/>
        </w:rPr>
        <w:t xml:space="preserve"> on to the customers for the long term and convert them into loyal customers. Consumer retention refers to a set of carried activities that focuses on turning first-time buyers into long-term, repeat customers to increase business profitability and customer lifetime value </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{"citationID":"0fbsg2RD","properties":{"formattedCitation":"(Han {\\i{}et al.}, 2020)","plainCitation":"(Han et al., 2020)","noteIndex":0},"citationItems":[{"id":856,"uris":["http://zotero.org/users/6620063/items/6D49E7V8"],"uri":["http://zotero.org/users/6620063/items/6D49E7V8"],"itemData":{"id":856,"type":"article-journal","abstract":"This research attempted to explore the specific role of a hotel’s green physical environment as nature-based solution (NBS) in the customer retention process. Our results showed that the green spaces within a hotel and existing outdoor natural environment as NBS significantly increase guests’ perceptions of well-being and self-rated mental health. In addition, our very significant discovery is that among the examined variables, environmental values have a regulatory role. Well-being perception, self-rated mental health, satisfaction, and affective commitment were important mediators. The proposed theoretical framework encompassing NBS factors and these mediators included a strong prediction power for retention. Keeping in line with emerging NBS in environmental behavior and public health, the present study provides a critical guiding framework helping hotel researchers and operators maximize NBS in guest retention process. We discussed the theoretical/practical implications based on the results in detail in the discussion section.","container-title":"International Journal of Hospitality Management","DOI":"10.1016/j.ijhm.2019.102446","ISSN":"0278-4319","journalAbbreviation":"International Journal of Hospitality Management","language":"en","page":"102446","source":"ScienceDirect","title":"Nature based solutions and customer retention strategy: Eliciting customer well-being experiences and self-rated mental health","title-short":"Nature based solutions and customer retention strategy","volume":"86","author":[{"family":"Han","given":"Heesup"},{"family":"Jongsik","given":"Yu"},{"family":"Hyun","given":"Sunghyup Sean"}],"issued":{"date-parts":[["2020",4,1]]}}}],"schema":"https://github.com/citation-style-language/schema/raw/master/csl-citation.json"}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 xml:space="preserve">(Han </w:t>
      </w:r>
      <w:r w:rsidRPr="007B58B4">
        <w:rPr>
          <w:i/>
          <w:iCs/>
          <w:sz w:val="24"/>
          <w:szCs w:val="24"/>
        </w:rPr>
        <w:t>et al.</w:t>
      </w:r>
      <w:r w:rsidRPr="007B58B4">
        <w:rPr>
          <w:sz w:val="24"/>
          <w:szCs w:val="24"/>
        </w:rPr>
        <w:t>, 2020)</w:t>
      </w:r>
      <w:r w:rsidRPr="007B58B4">
        <w:rPr>
          <w:rFonts w:eastAsia="Times New Roman" w:cstheme="minorHAnsi"/>
          <w:sz w:val="24"/>
          <w:szCs w:val="24"/>
        </w:rPr>
        <w:fldChar w:fldCharType="end"/>
      </w:r>
      <w:r w:rsidRPr="007B58B4">
        <w:rPr>
          <w:rFonts w:eastAsia="Times New Roman" w:cstheme="minorHAnsi"/>
          <w:sz w:val="24"/>
          <w:szCs w:val="24"/>
        </w:rPr>
        <w:t>. Customers do not approach companies or brands just to buy one product, but to buy for more in needs and come back repeatedly to buy the company offerings more. Customer r</w:t>
      </w:r>
      <w:r w:rsidR="003A6959">
        <w:rPr>
          <w:rFonts w:eastAsia="Times New Roman" w:cstheme="minorHAnsi"/>
          <w:sz w:val="24"/>
          <w:szCs w:val="24"/>
        </w:rPr>
        <w:t>etention guides company</w:t>
      </w:r>
      <w:r w:rsidRPr="007B58B4">
        <w:rPr>
          <w:rFonts w:eastAsia="Times New Roman" w:cstheme="minorHAnsi"/>
          <w:sz w:val="24"/>
          <w:szCs w:val="24"/>
        </w:rPr>
        <w:t xml:space="preserve"> to form constructed and close relationships with the customers to turn them into loyal purchasers. In a way that customers influence their close circles about the benefits of choosing the brand and how brand has helped him/her </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{"citationID":"j5hiidIP","properties":{"formattedCitation":"(Dragnea and Mihaita, 2020)","plainCitation":"(Dragnea and Mihaita, 2020)","noteIndex":0},"citationItems":[{"id":855,"uris":["http://zotero.org/users/6620063/items/KAPI48T9"],"uri":["http://zotero.org/users/6620063/items/KAPI48T9"],"itemData":{"id":855,"type":"book","abstract":"During a preliminary study about Customer Retention strategies and organizations adaptability, one of the most important outcomes was that, according to loyalty &amp; retention professionals, there are 3 major needs for a Customer Retention Strategy to become successful: knowing your customers, adaptability to customer's feedback and freedom in choosing the right solution for retaining a churning customer. Exploring these needs from an individual-psychological perspective, entering on the semiotic field of happiness, smile and basic human needs where the Romanian academician Solomon","ISBN":"9798670862462","language":"en","note":"Google-Books-ID: 2lf0DwAAQBAJ","number-of-pages":"1283-1290","publisher":"ABMSACADEMY","source":"Google Books","title":"Digital Marketing: An Overview","title-short":"Digital Marketing","URL":"https://books.google.com.sg/books?id=2lf0DwAAQBAJ&amp;pg=PA39&amp;lpg=PA39&amp;dq=Dragnea,+M.+and+Mih%C4%83i%C8%9B%C4%83,+N.V.,+2020.+Customer+Retention,+Behavior+and+Emotions.+VISION,+pp.1283-1290.&amp;source=bl&amp;ots=fTjUdVYt7v&amp;sig=ACfU3U1Wvy9-vZiTTX2_ellaJXnRpq1GFw&amp;hl=en&amp;sa=X&amp;ved=2ahUKEwim1erUl7TvAhVA73MBHYoeBfwQ6AEwAHoECAIQAw#v=onepage&amp;q=Dragnea%2C%20M.%20and%20Mih%C4%83i%C8%9B%C4%83%2C%20N.V.%2C%202020.%20Customer%20Retention%2C%20Behavior%20and%20Emotions.%20VISION%2C%20pp.1283-1290.&amp;f=false","author":[{"family":"Dragnea","given":"Mihai"},{"family":"Mihaita","given":"Niculae"}],"issued":{"date-parts":[["2020",7,31]]}}}],"schema":"https://github.com/citation-style-language/schema/raw/master/csl-citation.json"} </w:instrText>
      </w:r>
      <w:r w:rsidRPr="007B58B4">
        <w:rPr>
          <w:rFonts w:eastAsia="Times New Roman" w:cstheme="minorHAnsi"/>
          <w:sz w:val="24"/>
          <w:szCs w:val="24"/>
        </w:rPr>
        <w:fldChar w:fldCharType="separate"/>
      </w:r>
      <w:r w:rsidRPr="007B58B4">
        <w:rPr>
          <w:sz w:val="24"/>
        </w:rPr>
        <w:t>(Dragnea and Mihaita, 2020)</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E92DB4" w:rsidRPr="007B58B4" w:rsidRDefault="00E92DB4" w:rsidP="001F4A38">
      <w:pPr>
        <w:spacing w:line="360" w:lineRule="auto"/>
        <w:jc w:val="both"/>
        <w:rPr>
          <w:rFonts w:eastAsia="Times New Roman" w:cstheme="minorHAnsi"/>
          <w:sz w:val="24"/>
          <w:szCs w:val="24"/>
        </w:rPr>
      </w:pPr>
      <w:r w:rsidRPr="007B58B4">
        <w:rPr>
          <w:rFonts w:eastAsia="Times New Roman" w:cstheme="minorHAnsi"/>
          <w:sz w:val="24"/>
          <w:szCs w:val="24"/>
        </w:rPr>
        <w:lastRenderedPageBreak/>
        <w:t xml:space="preserve">It </w:t>
      </w:r>
      <w:proofErr w:type="gramStart"/>
      <w:r w:rsidRPr="007B58B4">
        <w:rPr>
          <w:rFonts w:eastAsia="Times New Roman" w:cstheme="minorHAnsi"/>
          <w:sz w:val="24"/>
          <w:szCs w:val="24"/>
        </w:rPr>
        <w:t>can be assumed</w:t>
      </w:r>
      <w:proofErr w:type="gramEnd"/>
      <w:r w:rsidRPr="007B58B4">
        <w:rPr>
          <w:rFonts w:eastAsia="Times New Roman" w:cstheme="minorHAnsi"/>
          <w:sz w:val="24"/>
          <w:szCs w:val="24"/>
        </w:rPr>
        <w:t xml:space="preserve"> that retaining customers is less expensive, less time taking and less hectic compared to acquiring them. Acquiring customers need to study, </w:t>
      </w:r>
      <w:r w:rsidR="003A6959" w:rsidRPr="007B58B4">
        <w:rPr>
          <w:rFonts w:eastAsia="Times New Roman" w:cstheme="minorHAnsi"/>
          <w:sz w:val="24"/>
          <w:szCs w:val="24"/>
        </w:rPr>
        <w:t>analyze</w:t>
      </w:r>
      <w:r w:rsidRPr="007B58B4">
        <w:rPr>
          <w:rFonts w:eastAsia="Times New Roman" w:cstheme="minorHAnsi"/>
          <w:sz w:val="24"/>
          <w:szCs w:val="24"/>
        </w:rPr>
        <w:t xml:space="preserve">, identify the market trends and their evolving tastes needs, collect tastes and their preferences, </w:t>
      </w:r>
      <w:r w:rsidR="003A6959" w:rsidRPr="007B58B4">
        <w:rPr>
          <w:rFonts w:eastAsia="Times New Roman" w:cstheme="minorHAnsi"/>
          <w:sz w:val="24"/>
          <w:szCs w:val="24"/>
        </w:rPr>
        <w:t>personalize</w:t>
      </w:r>
      <w:r w:rsidRPr="007B58B4">
        <w:rPr>
          <w:rFonts w:eastAsia="Times New Roman" w:cstheme="minorHAnsi"/>
          <w:sz w:val="24"/>
          <w:szCs w:val="24"/>
        </w:rPr>
        <w:t xml:space="preserve"> the product and then launch them to gain customer use as well as the customer satisfaction </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{"citationID":"8y9dcgJ8","properties":{"formattedCitation":"(Bhat and Darzi, 2016)","plainCitation":"(Bhat and Darzi, 2016)","noteIndex":0},"citationItems":[{"id":858,"uris":["http://zotero.org/users/6620063/items/P2Z39LIR"],"uri":["http://zotero.org/users/6620063/items/P2Z39LIR"],"itemData":{"id":858,"type":"article-journal","abstract":"Purpose\n– The purpose of this paper is to develop a comprehensive integrated model which helps in explaining the impact of Customer Relationship Management (CRM) dimensions (complaint resolution, customer knowledge, customer empowerment and customer orientation) on customer loyalty and competitive advantage of a bank. The study also explores the mediating role of customer loyalty in the relationship between CRM and competitive advantage in retail banking.\n\nDesign/methodology/approach\n– The research is based on a theoretical model which consists of four CRM dimensions and two exogenous variables. These have been used for establishing the hypotheses to analyze relationships between the variables constituting the CRM model. The data have been collected from 278 customers of a private bank. The data were analyzed using structural equation modeling (SEM). The scale was developed and purified through factor analysis (exploratory and confirmatory factor analysis). SEM was then used to examine the causal relationships and “model fit” of the proposed model.\n\nFindings\n– The results provide evidence that the four CRM dimensions have a positive effect on customer loyalty and competitive advantage of the bank. Among the CRM dimensions, customer knowledge is most influential of all the dimensions. Furthermore, customer loyalty acts as the mediator in the CRM model between CRM and competitive advantage.\n\nResearch limitations/implications\n– Since, the study involved a single bank and therefore the results should be generalized cautiously. Only four CRM variables were included in the study; additional variables can be introduced in further studies involving different contexts.\n\nPractical implications\n– The study highlights and supports the need for mangers to devote additional resources toward developing a better CRM system. Therefore, mangers need to think beyond the technological aspects and should focus on these four dimensions, especially customer knowledge, to enhance the loyalty and competitiveness.\n\nOriginality/value\n– The paper investigated hitherto unexplored relationships between customer-centric CRM dimensions instrumental in providing competitive advantage to a bank through mediational analysis. Thus, it contributes to the information on the implementation of CRM practices valuable for banking sector.","container-title":"International Journal of Bank Marketing","DOI":"10.1108/IJBM-11-2014-0160","journalAbbreviation":"International Journal of Bank Marketing","page":"388-410","source":"ResearchGate","title":"Customer relationship management: An approach to competitive advantage in the banking sector by exploring the mediational role of loyalty","title-short":"Customer relationship management","volume":"34","author":[{"family":"Bhat","given":"Suhail"},{"family":"Darzi","given":"Mushtaq"}],"issued":{"date-parts":[["2016",5,16]]}}}],"schema":"https://github.com/citation-style-language/schema/raw/master/csl-citation.json"} </w:instrText>
      </w:r>
      <w:r w:rsidRPr="007B58B4">
        <w:rPr>
          <w:rFonts w:eastAsia="Times New Roman" w:cstheme="minorHAnsi"/>
          <w:sz w:val="24"/>
          <w:szCs w:val="24"/>
        </w:rPr>
        <w:fldChar w:fldCharType="separate"/>
      </w:r>
      <w:r w:rsidRPr="007B58B4">
        <w:rPr>
          <w:sz w:val="24"/>
        </w:rPr>
        <w:t>(Bhat and Darzi, 2016)</w:t>
      </w:r>
      <w:r w:rsidRPr="007B58B4">
        <w:rPr>
          <w:rFonts w:eastAsia="Times New Roman" w:cstheme="minorHAnsi"/>
          <w:sz w:val="24"/>
          <w:szCs w:val="24"/>
        </w:rPr>
        <w:fldChar w:fldCharType="end"/>
      </w:r>
      <w:r w:rsidRPr="007B58B4">
        <w:rPr>
          <w:rFonts w:eastAsia="Times New Roman" w:cstheme="minorHAnsi"/>
          <w:sz w:val="24"/>
          <w:szCs w:val="24"/>
        </w:rPr>
        <w:t>.</w:t>
      </w:r>
    </w:p>
    <w:p w:rsidR="00A32AB6" w:rsidRPr="007B58B4" w:rsidRDefault="00A32AB6" w:rsidP="00140D35">
      <w:pPr>
        <w:pStyle w:val="Heading2"/>
        <w:spacing w:line="360" w:lineRule="auto"/>
        <w:rPr>
          <w:rFonts w:asciiTheme="minorHAnsi" w:hAnsiTheme="minorHAnsi" w:cstheme="minorHAnsi"/>
          <w:b/>
          <w:color w:val="auto"/>
          <w:sz w:val="28"/>
          <w:szCs w:val="24"/>
        </w:rPr>
      </w:pPr>
      <w:bookmarkStart w:id="23" w:name="_Toc73696676"/>
      <w:r w:rsidRPr="007B58B4">
        <w:rPr>
          <w:rFonts w:cstheme="minorHAnsi"/>
          <w:b/>
          <w:color w:val="auto"/>
          <w:sz w:val="28"/>
          <w:szCs w:val="24"/>
        </w:rPr>
        <w:t>2.4 DISCUSSION OF CONSUMER RETENTION STRATEGIES</w:t>
      </w:r>
      <w:bookmarkEnd w:id="23"/>
      <w:r w:rsidRPr="007B58B4">
        <w:rPr>
          <w:rFonts w:cstheme="minorHAnsi"/>
          <w:b/>
          <w:color w:val="auto"/>
          <w:sz w:val="28"/>
          <w:szCs w:val="24"/>
        </w:rPr>
        <w:t xml:space="preserve"> </w:t>
      </w:r>
    </w:p>
    <w:p w:rsidR="00A32AB6" w:rsidRPr="007B58B4" w:rsidRDefault="00A32AB6" w:rsidP="001760D5">
      <w:pPr>
        <w:spacing w:line="360" w:lineRule="auto"/>
        <w:jc w:val="both"/>
        <w:rPr>
          <w:rFonts w:eastAsia="Times New Roman" w:cstheme="minorHAnsi"/>
          <w:sz w:val="24"/>
          <w:szCs w:val="24"/>
        </w:rPr>
      </w:pPr>
      <w:r w:rsidRPr="007B58B4">
        <w:rPr>
          <w:rFonts w:eastAsia="Times New Roman" w:cstheme="minorHAnsi"/>
          <w:sz w:val="24"/>
          <w:szCs w:val="24"/>
        </w:rPr>
        <w:t xml:space="preserve">The three most important business goals include leads, customers and sales. In case an </w:t>
      </w:r>
      <w:r w:rsidR="0024240F" w:rsidRPr="007B58B4">
        <w:rPr>
          <w:rFonts w:eastAsia="Times New Roman" w:cstheme="minorHAnsi"/>
          <w:sz w:val="24"/>
          <w:szCs w:val="24"/>
        </w:rPr>
        <w:t>organization</w:t>
      </w:r>
      <w:r w:rsidRPr="007B58B4">
        <w:rPr>
          <w:rFonts w:eastAsia="Times New Roman" w:cstheme="minorHAnsi"/>
          <w:sz w:val="24"/>
          <w:szCs w:val="24"/>
        </w:rPr>
        <w:t xml:space="preserve"> is failing to hold on to its existing customer base, then it will lag behind its competitors. In case a business wants to have thriving profit and revenue status then the biggest asset of a company, which is customers, needs to be taken care of. New leads </w:t>
      </w:r>
      <w:proofErr w:type="gramStart"/>
      <w:r w:rsidRPr="007B58B4">
        <w:rPr>
          <w:rFonts w:eastAsia="Times New Roman" w:cstheme="minorHAnsi"/>
          <w:sz w:val="24"/>
          <w:szCs w:val="24"/>
        </w:rPr>
        <w:t>should be acquired</w:t>
      </w:r>
      <w:proofErr w:type="gramEnd"/>
      <w:r w:rsidRPr="007B58B4">
        <w:rPr>
          <w:rFonts w:eastAsia="Times New Roman" w:cstheme="minorHAnsi"/>
          <w:sz w:val="24"/>
          <w:szCs w:val="24"/>
        </w:rPr>
        <w:t xml:space="preserve"> continuously is required, but retaining the existing </w:t>
      </w:r>
      <w:r w:rsidR="0024240F">
        <w:rPr>
          <w:rFonts w:eastAsia="Times New Roman" w:cstheme="minorHAnsi"/>
          <w:sz w:val="24"/>
          <w:szCs w:val="24"/>
        </w:rPr>
        <w:t>customers</w:t>
      </w:r>
      <w:r w:rsidRPr="007B58B4">
        <w:rPr>
          <w:rFonts w:eastAsia="Times New Roman" w:cstheme="minorHAnsi"/>
          <w:sz w:val="24"/>
          <w:szCs w:val="24"/>
        </w:rPr>
        <w:t xml:space="preserve"> should be the fundamental goal. By reducing the risks of maintaining or creating a new purchase in a new provider, structural bonds help generate value for both consumers and the firm. Though it </w:t>
      </w:r>
      <w:proofErr w:type="gramStart"/>
      <w:r w:rsidRPr="007B58B4">
        <w:rPr>
          <w:rFonts w:eastAsia="Times New Roman" w:cstheme="minorHAnsi"/>
          <w:sz w:val="24"/>
          <w:szCs w:val="24"/>
        </w:rPr>
        <w:t>is seen</w:t>
      </w:r>
      <w:proofErr w:type="gramEnd"/>
      <w:r w:rsidRPr="007B58B4">
        <w:rPr>
          <w:rFonts w:eastAsia="Times New Roman" w:cstheme="minorHAnsi"/>
          <w:sz w:val="24"/>
          <w:szCs w:val="24"/>
        </w:rPr>
        <w:t xml:space="preserve"> in recent times that </w:t>
      </w:r>
      <w:r w:rsidR="00050E6E" w:rsidRPr="007B58B4">
        <w:rPr>
          <w:rFonts w:eastAsia="Times New Roman" w:cstheme="minorHAnsi"/>
          <w:sz w:val="24"/>
          <w:szCs w:val="24"/>
        </w:rPr>
        <w:t>organizations</w:t>
      </w:r>
      <w:r w:rsidRPr="007B58B4">
        <w:rPr>
          <w:rFonts w:eastAsia="Times New Roman" w:cstheme="minorHAnsi"/>
          <w:sz w:val="24"/>
          <w:szCs w:val="24"/>
        </w:rPr>
        <w:t xml:space="preserve"> are now recognizing the significance of loyal customers, and are including vast loyalty program. The aim of consumer retention is to maintain healthy relationships and constructed communication networks with value-adding customers. Hence, the strategies </w:t>
      </w:r>
      <w:proofErr w:type="gramStart"/>
      <w:r w:rsidRPr="007B58B4">
        <w:rPr>
          <w:rFonts w:eastAsia="Times New Roman" w:cstheme="minorHAnsi"/>
          <w:sz w:val="24"/>
          <w:szCs w:val="24"/>
        </w:rPr>
        <w:t>should be structured</w:t>
      </w:r>
      <w:proofErr w:type="gramEnd"/>
      <w:r w:rsidRPr="007B58B4">
        <w:rPr>
          <w:rFonts w:eastAsia="Times New Roman" w:cstheme="minorHAnsi"/>
          <w:sz w:val="24"/>
          <w:szCs w:val="24"/>
        </w:rPr>
        <w:t xml:space="preserve"> in a way that decreases consumer defection rate and increases the value of the customers through the incorporation of up selling and cross selling and inspiring them to influence others through mouth communication. Consumer retention </w:t>
      </w:r>
      <w:r w:rsidR="001760D5">
        <w:rPr>
          <w:rFonts w:eastAsia="Times New Roman" w:cstheme="minorHAnsi"/>
          <w:sz w:val="24"/>
          <w:szCs w:val="24"/>
        </w:rPr>
        <w:t>strategies</w:t>
      </w:r>
      <w:r w:rsidRPr="007B58B4">
        <w:rPr>
          <w:rFonts w:eastAsia="Times New Roman" w:cstheme="minorHAnsi"/>
          <w:sz w:val="24"/>
          <w:szCs w:val="24"/>
        </w:rPr>
        <w:t xml:space="preserve"> should be focused on identifying and encouraging profitable customers </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{"citationID":"vkPweKen","properties":{"formattedCitation":"(Buttle, 2001; Magatef and Tomalieh, 2015; Fattahinejad and Gilaninia, 2018; Kim {\\i{}et al.}, 2020)","plainCitation":"(Buttle, 2001; Magatef and Tomalieh, 2015; Fattahinejad and Gilaninia, 2018; Kim et al., 2020)","noteIndex":0},"citationItems":[{"id":1102,"uris":["http://zotero.org/users/6620063/items/XYV4UX9B"],"uri":["http://zotero.org/users/6620063/items/XYV4UX9B"],"itemData":{"id":1102,"type":"article-journal","container-title":"Journal of Strategic Marketing","language":"en","source":"www.academia.edu","title":"Customer retention: a potentially potent marketing management strategy","title-short":"Customer retention","URL":"https://www.academia.edu/10719492/Customer_retention_a_potentially_potent_marketing_management_strategy","author":[{"family":"Buttle","given":"Francis"}],"accessed":{"date-parts":[["2021",4,26]]},"issued":{"date-parts":[["2001"]]}}},{"id":1105,"uris":["http://zotero.org/users/6620063/items/LNSEFF8B"],"uri":["http://zotero.org/users/6620063/items/LNSEFF8B"],"itemData":{"id":1105,"type":"article-journal","abstract":"The goal of this study is to obtain a deep understanding of the impact of customer loyalty programs on customer retention. This study was applied to Jordanian customers. The study investigates the impact of independent variable; loyalty programs: point system, tier system reward, charges an upfront fee for VIP benefits and nonmonetary programs, on the dependent variable: customer retention. To achieve the objective of the study, a survey was conducted to collect data from the sample. In total (350) questionnaires were distributed randomly to Jordanian customers who could be reached by the researchers, and were contacted through friends, relatives, students and local malls. The participants had different social, educational, and occupational backgrounds. Response rate was (81.14%) Percent. The findings clearly show: there is significant evidence of the effect of all loyalty programs on building and maintaining customer retention. The major effect was for Tier system reward followed by charge Up-front fee for VIP benefits, and then point system, the weakest effect was for Non-monetary programs.","issue":"8","language":"en","page":"16","source":"Zotero","title":"The Impact of Customer Loyalty Programs on Customer Retention","volume":"6","author":[{"family":"Magatef","given":"Dr Sima Ghaleb"},{"family":"Tomalieh","given":"Dr Elham Fakhri"}],"issued":{"date-parts":[["2015"]]}}},{"id":888,"uris":["http://zotero.org/users/6620063/items/XF5C6SIJ"],"uri":["http://zotero.org/users/6620063/items/XF5C6SIJ"],"itemData":{"id":888,"type":"article-journal","container-title":"NG-Journal of Social Development","DOI":"10.12816/0046780","ISSN":"01895958, 01895958","issue":"1","journalAbbreviation":"NG-JSD","language":"en","page":"133-137","source":"DOI.org (Crossref)","title":"Impact of Perceived Justice by Customer Satisfaction on Long-Term Customer Retention","volume":"7","author":[{"family":"Fattahinejad","given":"Faegheh"},{"family":"Gilaninia","given":"Shahram"}],"issued":{"date-parts":[["2018",2]]}}},{"id":889,"uris":["http://zotero.org/users/6620063/items/AIRNJKCU"],"uri":["http://zotero.org/users/6620063/items/AIRNJKCU"],"itemData":{"id":889,"type":"article-journal","abstract":"Although virtual reality (VR) is an emerging technology in tourism, little research has conducted on what factors make consumers visit locations presented by VR. To address this gap in the literature, this study developed a theoretical framework including authentic experience, cognitive and affective responses, attachment, and visit intention with VR tourism using a stimulus-organism-response (SOR) theory. The results revealed significant impacts of authentic experience on cognitive and affective responses, indicating that authentic experience is an important factor in VR tourism. The study identified cognitive and affective responses as significant mediators in predicting attachment and visit intention. The results demonstrated that the intention to visit places shown in VR tourism was influenced by attachment to VR. Cognitive response was a stronger influence than affective response on the intention to visit a destination in VR. This study sheds light on why potential tourists visit destinations shown in VR.","container-title":"Journal of Travel Research","DOI":"10.1177/0047287518818915","journalAbbreviation":"Journal of Travel Research","page":"69-89","source":"ResearchGate","title":"Exploring Consumer Behavior in Virtual Reality Tourism Using an Extended Stimulus-Organism-Response Model","volume":"59","author":[{"family":"Kim","given":"Myung Ja"},{"family":"Lee","given":"Choong-Ki"},{"family":"Jung","given":"Timothy"}],"issued":{"date-parts":[["2020",2,1]]}}}],"schema":"https://github.com/citation-style-language/schema/raw/master/csl-citation.json"}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 xml:space="preserve">(Buttle, 2001; Magatef and Tomalieh, 2015; Fattahinejad and Gilaninia, 2018; Kim </w:t>
      </w:r>
      <w:r w:rsidRPr="007B58B4">
        <w:rPr>
          <w:i/>
          <w:iCs/>
          <w:sz w:val="24"/>
          <w:szCs w:val="24"/>
        </w:rPr>
        <w:t>et al.</w:t>
      </w:r>
      <w:r w:rsidRPr="007B58B4">
        <w:rPr>
          <w:sz w:val="24"/>
          <w:szCs w:val="24"/>
        </w:rPr>
        <w:t>, 2020)</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A32AB6" w:rsidRPr="007B58B4" w:rsidRDefault="00A32AB6" w:rsidP="004A36B5">
      <w:pPr>
        <w:spacing w:line="360" w:lineRule="auto"/>
        <w:jc w:val="both"/>
        <w:rPr>
          <w:rFonts w:eastAsia="Times New Roman" w:cstheme="minorHAnsi"/>
          <w:sz w:val="24"/>
          <w:szCs w:val="24"/>
        </w:rPr>
      </w:pPr>
      <w:r w:rsidRPr="007B58B4">
        <w:rPr>
          <w:rFonts w:eastAsia="Times New Roman" w:cstheme="minorHAnsi"/>
          <w:sz w:val="24"/>
          <w:szCs w:val="24"/>
        </w:rPr>
        <w:t xml:space="preserve">The approaches include surprises through customer services, setting customer expectations, building trust, application of automation or re-engaging customers, </w:t>
      </w:r>
      <w:r w:rsidR="00682500" w:rsidRPr="007B58B4">
        <w:rPr>
          <w:rFonts w:eastAsia="Times New Roman" w:cstheme="minorHAnsi"/>
          <w:sz w:val="24"/>
          <w:szCs w:val="24"/>
        </w:rPr>
        <w:t>analyzing</w:t>
      </w:r>
      <w:r w:rsidRPr="007B58B4">
        <w:rPr>
          <w:rFonts w:eastAsia="Times New Roman" w:cstheme="minorHAnsi"/>
          <w:sz w:val="24"/>
          <w:szCs w:val="24"/>
        </w:rPr>
        <w:t xml:space="preserve"> customer feedback </w:t>
      </w:r>
      <w:r w:rsidR="00682500" w:rsidRPr="007B58B4">
        <w:rPr>
          <w:rFonts w:eastAsia="Times New Roman" w:cstheme="minorHAnsi"/>
          <w:sz w:val="24"/>
          <w:szCs w:val="24"/>
        </w:rPr>
        <w:t>surveys;</w:t>
      </w:r>
      <w:r w:rsidRPr="007B58B4">
        <w:rPr>
          <w:rFonts w:eastAsia="Times New Roman" w:cstheme="minorHAnsi"/>
          <w:sz w:val="24"/>
          <w:szCs w:val="24"/>
        </w:rPr>
        <w:t xml:space="preserve"> over deliver the promises, measuring customer lifetime value. The other methods are evaluating the customer complaints, sending customers educational emails, integrating content marketing strategy, the formation of a customer advocacy program, </w:t>
      </w:r>
      <w:r w:rsidR="00682500" w:rsidRPr="007B58B4">
        <w:rPr>
          <w:rFonts w:eastAsia="Times New Roman" w:cstheme="minorHAnsi"/>
          <w:sz w:val="24"/>
          <w:szCs w:val="24"/>
        </w:rPr>
        <w:t>personalizing</w:t>
      </w:r>
      <w:r w:rsidRPr="007B58B4">
        <w:rPr>
          <w:rFonts w:eastAsia="Times New Roman" w:cstheme="minorHAnsi"/>
          <w:sz w:val="24"/>
          <w:szCs w:val="24"/>
        </w:rPr>
        <w:t xml:space="preserve"> communication, integration of loyalty programs</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{"citationID":"rXGyWHXH","properties":{"formattedCitation":"(Hanaysha, 2017)","plainCitation":"(Hanaysha, 2017)","noteIndex":0},"citationItems":[{"id":894,"uris":["http://zotero.org/users/6620063/items/KTQ348MQ"],"uri":["http://zotero.org/users/6620063/items/KTQ348MQ"],"itemData":{"id":894,"type":"webpage","abstract":"This paper was designed to test the effect of selected marketing mix elements on customer retention in retail industry. Based on the review of past literature, it appears that there are only few studies which examined the empirical link between both constructs, particularly in Malaysian retail sector. To accomplish the above objective, a quantitative survey method was employed for collecting the data from several customers of retail stores in East Coast Malaysia. The collected data were inserted into SPSS and analyzed using structural equation modeling (AMOS). The findings revealed that advertising has an insignificant effect on customer retention. The results also showed that distribution intensity, price, and store location have significant positive effects on customer retention. Finally, the outcomes confirmed that store image plays a significant role in affecting customer retention. The study builds upon the literature by confirming the importance of the selected marketing mix elements in affecting customer retention in retail industry with empirical data from Malaysian context.","container-title":"Jalal Rajeh Hanaysha, Faculty of Business and Management, DRB-HICOM University of Automotive Malaysia, Pahang, Malaysia.","title":"Journals-Paper Information - American Institute of Science","URL":"http://www.aiscience.org/journal/paperInfo/ajmr?paperId=3528","author":[{"family":"Hanaysha","given":"Jalal Rajeh"}],"accessed":{"date-parts":[["2021",3,15]]},"issued":{"date-parts":[["2017",7,27]]}}}],"schema":"https://github.com/citation-style-language/schema/raw/master/csl-citation.json"} </w:instrText>
      </w:r>
      <w:r w:rsidRPr="007B58B4">
        <w:rPr>
          <w:rFonts w:eastAsia="Times New Roman" w:cstheme="minorHAnsi"/>
          <w:sz w:val="24"/>
          <w:szCs w:val="24"/>
        </w:rPr>
        <w:fldChar w:fldCharType="separate"/>
      </w:r>
      <w:r w:rsidRPr="007B58B4">
        <w:rPr>
          <w:sz w:val="24"/>
        </w:rPr>
        <w:t>(</w:t>
      </w:r>
      <w:proofErr w:type="spellStart"/>
      <w:r w:rsidRPr="007B58B4">
        <w:rPr>
          <w:sz w:val="24"/>
        </w:rPr>
        <w:t>Hanaysha</w:t>
      </w:r>
      <w:proofErr w:type="spellEnd"/>
      <w:r w:rsidRPr="007B58B4">
        <w:rPr>
          <w:sz w:val="24"/>
        </w:rPr>
        <w:t>, 2017)</w:t>
      </w:r>
      <w:r w:rsidRPr="007B58B4">
        <w:rPr>
          <w:rFonts w:eastAsia="Times New Roman" w:cstheme="minorHAnsi"/>
          <w:sz w:val="24"/>
          <w:szCs w:val="24"/>
        </w:rPr>
        <w:fldChar w:fldCharType="end"/>
      </w:r>
      <w:r w:rsidRPr="007B58B4">
        <w:rPr>
          <w:rFonts w:eastAsia="Times New Roman" w:cstheme="minorHAnsi"/>
          <w:sz w:val="24"/>
          <w:szCs w:val="24"/>
        </w:rPr>
        <w:t>.</w:t>
      </w:r>
      <w:r w:rsidRPr="007B58B4">
        <w:t xml:space="preserve"> </w:t>
      </w:r>
      <w:r w:rsidR="004A36B5">
        <w:rPr>
          <w:rFonts w:eastAsia="Times New Roman" w:cstheme="minorHAnsi"/>
          <w:sz w:val="24"/>
          <w:szCs w:val="24"/>
        </w:rPr>
        <w:t xml:space="preserve">Businesses must hold </w:t>
      </w:r>
      <w:r w:rsidRPr="007B58B4">
        <w:rPr>
          <w:rFonts w:eastAsia="Times New Roman" w:cstheme="minorHAnsi"/>
          <w:sz w:val="24"/>
          <w:szCs w:val="24"/>
        </w:rPr>
        <w:t xml:space="preserve">details for consumers in order to handle them differently. Therefore, providing a strong consumer </w:t>
      </w:r>
      <w:r w:rsidRPr="007B58B4">
        <w:rPr>
          <w:rFonts w:eastAsia="Times New Roman" w:cstheme="minorHAnsi"/>
          <w:sz w:val="24"/>
          <w:szCs w:val="24"/>
        </w:rPr>
        <w:lastRenderedPageBreak/>
        <w:t>history that documents all contacts and purchases are critical to establishing long-term client relationships.</w:t>
      </w:r>
    </w:p>
    <w:p w:rsidR="00A32AB6" w:rsidRPr="007B58B4" w:rsidRDefault="00A32AB6" w:rsidP="004F0A79">
      <w:pPr>
        <w:spacing w:line="360" w:lineRule="auto"/>
        <w:jc w:val="both"/>
        <w:rPr>
          <w:rFonts w:eastAsia="Times New Roman" w:cstheme="minorHAnsi"/>
          <w:sz w:val="24"/>
          <w:szCs w:val="24"/>
        </w:rPr>
      </w:pPr>
      <w:r w:rsidRPr="007B58B4">
        <w:rPr>
          <w:rFonts w:eastAsia="Times New Roman" w:cstheme="minorHAnsi"/>
          <w:b/>
          <w:sz w:val="24"/>
          <w:szCs w:val="24"/>
        </w:rPr>
        <w:t>Loyalty programs-</w:t>
      </w:r>
      <w:r w:rsidRPr="007B58B4">
        <w:rPr>
          <w:rFonts w:eastAsia="Times New Roman" w:cstheme="minorHAnsi"/>
          <w:sz w:val="24"/>
          <w:szCs w:val="24"/>
        </w:rPr>
        <w:t xml:space="preserve"> The result of loyalty programs can generate data that </w:t>
      </w:r>
      <w:proofErr w:type="gramStart"/>
      <w:r w:rsidRPr="007B58B4">
        <w:rPr>
          <w:rFonts w:eastAsia="Times New Roman" w:cstheme="minorHAnsi"/>
          <w:sz w:val="24"/>
          <w:szCs w:val="24"/>
        </w:rPr>
        <w:t>can be researched</w:t>
      </w:r>
      <w:proofErr w:type="gramEnd"/>
      <w:r w:rsidRPr="007B58B4">
        <w:rPr>
          <w:rFonts w:eastAsia="Times New Roman" w:cstheme="minorHAnsi"/>
          <w:sz w:val="24"/>
          <w:szCs w:val="24"/>
        </w:rPr>
        <w:t xml:space="preserve"> by the market analytical group of the </w:t>
      </w:r>
      <w:r w:rsidR="004F0A79" w:rsidRPr="007B58B4">
        <w:rPr>
          <w:rFonts w:eastAsia="Times New Roman" w:cstheme="minorHAnsi"/>
          <w:sz w:val="24"/>
          <w:szCs w:val="24"/>
        </w:rPr>
        <w:t>organizations</w:t>
      </w:r>
      <w:r w:rsidRPr="007B58B4">
        <w:rPr>
          <w:rFonts w:eastAsia="Times New Roman" w:cstheme="minorHAnsi"/>
          <w:sz w:val="24"/>
          <w:szCs w:val="24"/>
        </w:rPr>
        <w:t xml:space="preserve">, to extract the changing </w:t>
      </w:r>
      <w:r w:rsidR="004F0A79" w:rsidRPr="007B58B4">
        <w:rPr>
          <w:rFonts w:eastAsia="Times New Roman" w:cstheme="minorHAnsi"/>
          <w:sz w:val="24"/>
          <w:szCs w:val="24"/>
        </w:rPr>
        <w:t>behavior</w:t>
      </w:r>
      <w:r w:rsidRPr="007B58B4">
        <w:rPr>
          <w:rFonts w:eastAsia="Times New Roman" w:cstheme="minorHAnsi"/>
          <w:sz w:val="24"/>
          <w:szCs w:val="24"/>
        </w:rPr>
        <w:t xml:space="preserve"> of consumers, prepare their purchasing style changed. However, this information can help to retain old customers as well as the new customers. Sometimes </w:t>
      </w:r>
      <w:r w:rsidR="004F0A79" w:rsidRPr="007B58B4">
        <w:rPr>
          <w:rFonts w:eastAsia="Times New Roman" w:cstheme="minorHAnsi"/>
          <w:sz w:val="24"/>
          <w:szCs w:val="24"/>
        </w:rPr>
        <w:t>organizations</w:t>
      </w:r>
      <w:r w:rsidRPr="007B58B4">
        <w:rPr>
          <w:rFonts w:eastAsia="Times New Roman" w:cstheme="minorHAnsi"/>
          <w:sz w:val="24"/>
          <w:szCs w:val="24"/>
        </w:rPr>
        <w:t xml:space="preserve"> keep </w:t>
      </w:r>
      <w:r w:rsidR="004F0A79">
        <w:rPr>
          <w:rFonts w:eastAsia="Times New Roman" w:cstheme="minorHAnsi"/>
          <w:sz w:val="24"/>
          <w:szCs w:val="24"/>
        </w:rPr>
        <w:t>providing</w:t>
      </w:r>
      <w:r w:rsidRPr="007B58B4">
        <w:rPr>
          <w:rFonts w:eastAsia="Times New Roman" w:cstheme="minorHAnsi"/>
          <w:sz w:val="24"/>
          <w:szCs w:val="24"/>
        </w:rPr>
        <w:t xml:space="preserve"> points to their customers; those customers who generated a high level of points cannot easily step out of the </w:t>
      </w:r>
      <w:r w:rsidR="00197064" w:rsidRPr="007B58B4">
        <w:rPr>
          <w:rFonts w:eastAsia="Times New Roman" w:cstheme="minorHAnsi"/>
          <w:sz w:val="24"/>
          <w:szCs w:val="24"/>
        </w:rPr>
        <w:t>organizational</w:t>
      </w:r>
      <w:r w:rsidRPr="007B58B4">
        <w:rPr>
          <w:rFonts w:eastAsia="Times New Roman" w:cstheme="minorHAnsi"/>
          <w:sz w:val="24"/>
          <w:szCs w:val="24"/>
        </w:rPr>
        <w:t xml:space="preserve"> buying facilities. These programs generally take the shape of loyalty card programs or membership in which the consumers are </w:t>
      </w:r>
      <w:r w:rsidR="00197064" w:rsidRPr="007B58B4">
        <w:rPr>
          <w:rFonts w:eastAsia="Times New Roman" w:cstheme="minorHAnsi"/>
          <w:sz w:val="24"/>
          <w:szCs w:val="24"/>
        </w:rPr>
        <w:t>recognized</w:t>
      </w:r>
      <w:r w:rsidRPr="007B58B4">
        <w:rPr>
          <w:rFonts w:eastAsia="Times New Roman" w:cstheme="minorHAnsi"/>
          <w:sz w:val="24"/>
          <w:szCs w:val="24"/>
        </w:rPr>
        <w:t xml:space="preserve"> or rewarded. The rewards </w:t>
      </w:r>
      <w:proofErr w:type="gramStart"/>
      <w:r w:rsidRPr="007B58B4">
        <w:rPr>
          <w:rFonts w:eastAsia="Times New Roman" w:cstheme="minorHAnsi"/>
          <w:sz w:val="24"/>
          <w:szCs w:val="24"/>
        </w:rPr>
        <w:t>can be based</w:t>
      </w:r>
      <w:proofErr w:type="gramEnd"/>
      <w:r w:rsidRPr="007B58B4">
        <w:rPr>
          <w:rFonts w:eastAsia="Times New Roman" w:cstheme="minorHAnsi"/>
          <w:sz w:val="24"/>
          <w:szCs w:val="24"/>
        </w:rPr>
        <w:t xml:space="preserve"> on the points the customers achieved, or how much money the customers have invested. Discounts, bonuses, membership cards, are generally provided to customers, privileged services can also be rewarded to the customers </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{"citationID":"OTx54HGj","properties":{"formattedCitation":"(Rao and Abegaz, 2017)","plainCitation":"(Rao and Abegaz, 2017)","noteIndex":0},"citationItems":[{"id":897,"uris":["http://zotero.org/users/6620063/items/RM8U6XP2"],"uri":["http://zotero.org/users/6620063/items/RM8U6XP2"],"itemData":{"id":897,"type":"article-journal","language":"en","page":"pp.97-111","source":"www.academia.edu","title":"THE ROLE OF RELATIONSHIP MARKETING ON EMPLOYEE JOB SATISFACTION: THE CASE OF ABAY BANK IN DESSIE REGION OF ETHIOPIA","title-short":"THE ROLE OF RELATIONSHIP MARKETING ON EMPLOYEE JOB SATISFACTION","author":[{"family":"Rao","given":"G. Sudarsana"},{"family":"Abegaz","given":"Girma Tefera"}],"issued":{"date-parts":[["2017",2]]}}}],"schema":"https://github.com/citation-style-language/schema/raw/master/csl-citation.json"} </w:instrText>
      </w:r>
      <w:r w:rsidRPr="007B58B4">
        <w:rPr>
          <w:rFonts w:eastAsia="Times New Roman" w:cstheme="minorHAnsi"/>
          <w:sz w:val="24"/>
          <w:szCs w:val="24"/>
        </w:rPr>
        <w:fldChar w:fldCharType="separate"/>
      </w:r>
      <w:r w:rsidRPr="007B58B4">
        <w:rPr>
          <w:sz w:val="24"/>
        </w:rPr>
        <w:t>(Rao and Abegaz, 2017)</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A32AB6" w:rsidRPr="007B58B4" w:rsidRDefault="00A32AB6" w:rsidP="000A663C">
      <w:pPr>
        <w:spacing w:line="360" w:lineRule="auto"/>
        <w:jc w:val="both"/>
        <w:rPr>
          <w:rFonts w:eastAsia="Times New Roman" w:cstheme="minorHAnsi"/>
          <w:sz w:val="24"/>
          <w:szCs w:val="24"/>
        </w:rPr>
      </w:pPr>
      <w:r w:rsidRPr="007B58B4">
        <w:rPr>
          <w:rFonts w:eastAsia="Times New Roman" w:cstheme="minorHAnsi"/>
          <w:b/>
          <w:sz w:val="24"/>
          <w:szCs w:val="24"/>
        </w:rPr>
        <w:t>Application of automation to re-engage customers-</w:t>
      </w:r>
      <w:r w:rsidRPr="007B58B4">
        <w:rPr>
          <w:rFonts w:eastAsia="Times New Roman" w:cstheme="minorHAnsi"/>
          <w:sz w:val="24"/>
          <w:szCs w:val="24"/>
        </w:rPr>
        <w:t xml:space="preserve"> This process called marketing automation, which helps the </w:t>
      </w:r>
      <w:r w:rsidR="00E01B18" w:rsidRPr="007B58B4">
        <w:rPr>
          <w:rFonts w:eastAsia="Times New Roman" w:cstheme="minorHAnsi"/>
          <w:sz w:val="24"/>
          <w:szCs w:val="24"/>
        </w:rPr>
        <w:t>organization</w:t>
      </w:r>
      <w:r w:rsidRPr="007B58B4">
        <w:rPr>
          <w:rFonts w:eastAsia="Times New Roman" w:cstheme="minorHAnsi"/>
          <w:sz w:val="24"/>
          <w:szCs w:val="24"/>
        </w:rPr>
        <w:t xml:space="preserve"> to manage some of its routines with innovation. </w:t>
      </w:r>
      <w:r w:rsidR="000A663C">
        <w:rPr>
          <w:rFonts w:eastAsia="Times New Roman" w:cstheme="minorHAnsi"/>
          <w:sz w:val="24"/>
          <w:szCs w:val="24"/>
        </w:rPr>
        <w:t>Require</w:t>
      </w:r>
      <w:r w:rsidRPr="007B58B4">
        <w:rPr>
          <w:rFonts w:eastAsia="Times New Roman" w:cstheme="minorHAnsi"/>
          <w:sz w:val="24"/>
          <w:szCs w:val="24"/>
        </w:rPr>
        <w:t xml:space="preserve"> to keep active and fresh in customer’s mind on an everyday basis so that customers </w:t>
      </w:r>
      <w:proofErr w:type="gramStart"/>
      <w:r w:rsidRPr="007B58B4">
        <w:rPr>
          <w:rFonts w:eastAsia="Times New Roman" w:cstheme="minorHAnsi"/>
          <w:sz w:val="24"/>
          <w:szCs w:val="24"/>
        </w:rPr>
        <w:t>can be attracted</w:t>
      </w:r>
      <w:proofErr w:type="gramEnd"/>
      <w:r w:rsidRPr="007B58B4">
        <w:rPr>
          <w:rFonts w:eastAsia="Times New Roman" w:cstheme="minorHAnsi"/>
          <w:sz w:val="24"/>
          <w:szCs w:val="24"/>
        </w:rPr>
        <w:t xml:space="preserve"> by the companies' </w:t>
      </w:r>
      <w:r w:rsidR="00EF193D" w:rsidRPr="007B58B4">
        <w:rPr>
          <w:rFonts w:eastAsia="Times New Roman" w:cstheme="minorHAnsi"/>
          <w:sz w:val="24"/>
          <w:szCs w:val="24"/>
        </w:rPr>
        <w:t>flexibility</w:t>
      </w:r>
      <w:r w:rsidRPr="007B58B4">
        <w:rPr>
          <w:rFonts w:eastAsia="Times New Roman" w:cstheme="minorHAnsi"/>
          <w:sz w:val="24"/>
          <w:szCs w:val="24"/>
        </w:rPr>
        <w:t xml:space="preserve"> and innovativeness. This approach monitors the customers and lists them according to their profitability value so that high-valued customers </w:t>
      </w:r>
      <w:proofErr w:type="gramStart"/>
      <w:r w:rsidRPr="007B58B4">
        <w:rPr>
          <w:rFonts w:eastAsia="Times New Roman" w:cstheme="minorHAnsi"/>
          <w:sz w:val="24"/>
          <w:szCs w:val="24"/>
        </w:rPr>
        <w:t>can be focused</w:t>
      </w:r>
      <w:proofErr w:type="gramEnd"/>
      <w:r w:rsidRPr="007B58B4">
        <w:rPr>
          <w:rFonts w:eastAsia="Times New Roman" w:cstheme="minorHAnsi"/>
          <w:sz w:val="24"/>
          <w:szCs w:val="24"/>
        </w:rPr>
        <w:t xml:space="preserve"> more efficiently. These re-engage prospe</w:t>
      </w:r>
      <w:r w:rsidR="00EF193D">
        <w:rPr>
          <w:rFonts w:eastAsia="Times New Roman" w:cstheme="minorHAnsi"/>
          <w:sz w:val="24"/>
          <w:szCs w:val="24"/>
        </w:rPr>
        <w:t xml:space="preserve">cts through automation possess four </w:t>
      </w:r>
      <w:r w:rsidRPr="007B58B4">
        <w:rPr>
          <w:rFonts w:eastAsia="Times New Roman" w:cstheme="minorHAnsi"/>
          <w:sz w:val="24"/>
          <w:szCs w:val="24"/>
        </w:rPr>
        <w:t xml:space="preserve">ways such as email marketing, event management, surveys and campaign automation. However, it is seen that this approach possesses a lot of challenges such as data quality and integration, </w:t>
      </w:r>
      <w:r w:rsidR="00E01B18" w:rsidRPr="007B58B4">
        <w:rPr>
          <w:rFonts w:eastAsia="Times New Roman" w:cstheme="minorHAnsi"/>
          <w:sz w:val="24"/>
          <w:szCs w:val="24"/>
        </w:rPr>
        <w:t>organization</w:t>
      </w:r>
      <w:r w:rsidRPr="007B58B4">
        <w:rPr>
          <w:rFonts w:eastAsia="Times New Roman" w:cstheme="minorHAnsi"/>
          <w:sz w:val="24"/>
          <w:szCs w:val="24"/>
        </w:rPr>
        <w:t xml:space="preserve"> culture, lack of skilled employees, IT support, funding, technological mind-set, poor marketing senses and others</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{"citationID":"UKoLoZJt","properties":{"formattedCitation":"(Arbatani {\\i{}et al.}, 2019)","plainCitation":"(Arbatani et al., 2019)","noteIndex":0},"citationItems":[{"id":901,"uris":["http://zotero.org/users/6620063/items/GPHLRCV6"],"uri":["http://zotero.org/users/6620063/items/GPHLRCV6"],"itemData":{"id":901,"type":"article-journal","abstract":"The present paper addresses the need for a quantitative model for media entrepreneurship. In a framework of social media entrepreneurship that is presented by khajeheian (2013), 23 factors are introduced and categorized in five groups. Four groups of enterprise, resources, strategy and product are controllable and infrastructure is the uncontrollable group. In the current research, these groups are considered as variables and factors are used as measures. In a survey 305 Iranian students responded a questionnaire. SEM and MLP-ANN used for analysis. Results show that resources are on the highest rank, strategy and infrastructure are placed as 2nd and 3rd and enterprise and product placed at the lowest rank. This model can be used as a foundation for developing more quantitative researches in the subject of media entrepreneurship.","source":"ResearchGate","title":"Modelling Media Entrepreneurship in Social Media: SEM and MLP-ANN Approach","title-short":"Modelling Media Entrepreneurship in Social Media","URL":"https://www.researchgate.net/profile/Saeid-Ghanbary/publication/334231095_Modelling_Media_Entrepreneurship_in_Social_Media_SEM_and_MLP-ANN_Approach/links/5d7e7d69a6fdcc2f0f713450/Modelling-Media-Entrepreneurship-in-Social-Media-SEM-and-MLP-ANN-Approach.pdf","author":[{"family":"Arbatani","given":"Taher"},{"family":"Kawamorita","given":"Hiroko"},{"family":"Ghanbary","given":"Saeid"},{"family":"Ebrahimi","given":"Pejman"}],"issued":{"date-parts":[["2019",6,20]]}}}],"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w:t>
      </w:r>
      <w:proofErr w:type="spellStart"/>
      <w:r w:rsidRPr="007B58B4">
        <w:rPr>
          <w:sz w:val="24"/>
          <w:szCs w:val="24"/>
        </w:rPr>
        <w:t>Arbatani</w:t>
      </w:r>
      <w:proofErr w:type="spellEnd"/>
      <w:r w:rsidRPr="007B58B4">
        <w:rPr>
          <w:sz w:val="24"/>
          <w:szCs w:val="24"/>
        </w:rPr>
        <w:t xml:space="preserve"> </w:t>
      </w:r>
      <w:r w:rsidRPr="007B58B4">
        <w:rPr>
          <w:i/>
          <w:iCs/>
          <w:sz w:val="24"/>
          <w:szCs w:val="24"/>
        </w:rPr>
        <w:t>et al.</w:t>
      </w:r>
      <w:r w:rsidRPr="007B58B4">
        <w:rPr>
          <w:sz w:val="24"/>
          <w:szCs w:val="24"/>
        </w:rPr>
        <w:t>, 2019)</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A32AB6" w:rsidRPr="007B58B4" w:rsidRDefault="007D6EF8" w:rsidP="007D6EF8">
      <w:pPr>
        <w:spacing w:line="360" w:lineRule="auto"/>
        <w:jc w:val="both"/>
        <w:rPr>
          <w:rFonts w:eastAsia="Times New Roman" w:cstheme="minorHAnsi"/>
          <w:sz w:val="24"/>
          <w:szCs w:val="24"/>
        </w:rPr>
      </w:pPr>
      <w:r w:rsidRPr="007B58B4">
        <w:rPr>
          <w:rFonts w:eastAsia="Times New Roman" w:cstheme="minorHAnsi"/>
          <w:b/>
          <w:sz w:val="24"/>
          <w:szCs w:val="24"/>
        </w:rPr>
        <w:t>Analyzing</w:t>
      </w:r>
      <w:r w:rsidR="00A32AB6" w:rsidRPr="007B58B4">
        <w:rPr>
          <w:rFonts w:eastAsia="Times New Roman" w:cstheme="minorHAnsi"/>
          <w:b/>
          <w:sz w:val="24"/>
          <w:szCs w:val="24"/>
        </w:rPr>
        <w:t xml:space="preserve"> customer feedback surveys-</w:t>
      </w:r>
      <w:r w:rsidR="00A32AB6" w:rsidRPr="007B58B4">
        <w:rPr>
          <w:rFonts w:eastAsia="Times New Roman" w:cstheme="minorHAnsi"/>
          <w:sz w:val="24"/>
          <w:szCs w:val="24"/>
        </w:rPr>
        <w:t xml:space="preserve"> Surveys are powerful tools to give valuable insights regarding consumer trends, purchasing </w:t>
      </w:r>
      <w:r w:rsidRPr="007B58B4">
        <w:rPr>
          <w:rFonts w:eastAsia="Times New Roman" w:cstheme="minorHAnsi"/>
          <w:sz w:val="24"/>
          <w:szCs w:val="24"/>
        </w:rPr>
        <w:t>behavior</w:t>
      </w:r>
      <w:r w:rsidR="00A32AB6" w:rsidRPr="007B58B4">
        <w:rPr>
          <w:rFonts w:eastAsia="Times New Roman" w:cstheme="minorHAnsi"/>
          <w:sz w:val="24"/>
          <w:szCs w:val="24"/>
        </w:rPr>
        <w:t xml:space="preserve">, demands, expectation, needs, satisfaction and engagement. Surveys can help customers to state who they really feel about the product and services, how the products </w:t>
      </w:r>
      <w:proofErr w:type="gramStart"/>
      <w:r w:rsidR="00A32AB6" w:rsidRPr="007B58B4">
        <w:rPr>
          <w:rFonts w:eastAsia="Times New Roman" w:cstheme="minorHAnsi"/>
          <w:sz w:val="24"/>
          <w:szCs w:val="24"/>
        </w:rPr>
        <w:t>can be modified</w:t>
      </w:r>
      <w:proofErr w:type="gramEnd"/>
      <w:r w:rsidR="00A32AB6" w:rsidRPr="007B58B4">
        <w:rPr>
          <w:rFonts w:eastAsia="Times New Roman" w:cstheme="minorHAnsi"/>
          <w:sz w:val="24"/>
          <w:szCs w:val="24"/>
        </w:rPr>
        <w:t xml:space="preserve">. It engages the existing customers and encourages them to expect back improved services or products or innovative offerings from the brands. Moreover, from the surveys, the satisfaction points need to be addressed and researchers should </w:t>
      </w:r>
      <w:r w:rsidR="00A32AB6" w:rsidRPr="007B58B4">
        <w:rPr>
          <w:rFonts w:eastAsia="Times New Roman" w:cstheme="minorHAnsi"/>
          <w:sz w:val="24"/>
          <w:szCs w:val="24"/>
        </w:rPr>
        <w:lastRenderedPageBreak/>
        <w:t>understand why the satisfaction points are satisfactory for the customers</w:t>
      </w:r>
      <w:r w:rsidR="00A32AB6" w:rsidRPr="007B58B4">
        <w:rPr>
          <w:rFonts w:eastAsia="Times New Roman" w:cstheme="minorHAnsi"/>
          <w:sz w:val="24"/>
          <w:szCs w:val="24"/>
        </w:rPr>
        <w:fldChar w:fldCharType="begin"/>
      </w:r>
      <w:r w:rsidR="00A32AB6" w:rsidRPr="007B58B4">
        <w:rPr>
          <w:rFonts w:eastAsia="Times New Roman" w:cstheme="minorHAnsi"/>
          <w:sz w:val="24"/>
          <w:szCs w:val="24"/>
        </w:rPr>
        <w:instrText xml:space="preserve"> ADDIN ZOTERO_ITEM CSL_CITATION {"citationID":"LtaHFQXe","properties":{"formattedCitation":"(Bahri-Ammari and Bilgihan, 2017)","plainCitation":"(Bahri-Ammari and Bilgihan, 2017)","noteIndex":0},"citationItems":[{"id":885,"uris":["http://zotero.org/users/6620063/items/GR4LZHQB"],"uri":["http://zotero.org/users/6620063/items/GR4LZHQB"],"itemData":{"id":885,"type":"article-journal","abstract":"The framework offered in this study provides empirical evidence concerning the interaction between distributive, procedural and interactional perceived justice and loyalty program satisfaction on relational satisfaction in the mobile telecommunication context. Firms that rely on justice perception for strategy implementation are able to attain customer retention. This study suggests a theoretical model of customer retention that aims at investigating the role of satisfaction with loyalty program on relationship marketing. The structural equation modeling was used to test the hypothetical relationships. A self-administrated questionnaire was distributed to a total of a convenience sample of 520 customers of multiple mobile phone companies. The target population includes customers who have subscribed to a loyalty program. Results show that distributive justice moderates the relationship between satisfaction with the loyalty program and relational satisfaction. The results highlight the need to focus on distributive justice in order to nurture satisfaction and loyalty. Satisfaction with the loyalty program is a key predictor of a satisfactory relationship with the operator and customer retention.","container-title":"Journal of Retailing and Consumer Services","DOI":"10.1016/j.jretconser.2017.02.012","journalAbbreviation":"Journal of Retailing and Consumer Services","page":"89-100","source":"ResearchGate","title":"The effects of distributive, procedural, and interactional justice on customer retention: An empirical investigation in the mobile telecom industry in Tunisia","title-short":"The effects of distributive, procedural, and interactional justice on customer retention","volume":"37","author":[{"family":"Bahri-Ammari","given":"Nedra"},{"family":"Bilgihan","given":"Anil"}],"issued":{"date-parts":[["2017",7,1]]}}}],"schema":"https://github.com/citation-style-language/schema/raw/master/csl-citation.json"} </w:instrText>
      </w:r>
      <w:r w:rsidR="00A32AB6" w:rsidRPr="007B58B4">
        <w:rPr>
          <w:rFonts w:eastAsia="Times New Roman" w:cstheme="minorHAnsi"/>
          <w:sz w:val="24"/>
          <w:szCs w:val="24"/>
        </w:rPr>
        <w:fldChar w:fldCharType="separate"/>
      </w:r>
      <w:r w:rsidR="00A32AB6" w:rsidRPr="007B58B4">
        <w:rPr>
          <w:sz w:val="24"/>
        </w:rPr>
        <w:t>(</w:t>
      </w:r>
      <w:proofErr w:type="spellStart"/>
      <w:r w:rsidR="00A32AB6" w:rsidRPr="007B58B4">
        <w:rPr>
          <w:sz w:val="24"/>
        </w:rPr>
        <w:t>Bahri-Ammari</w:t>
      </w:r>
      <w:proofErr w:type="spellEnd"/>
      <w:r w:rsidR="00A32AB6" w:rsidRPr="007B58B4">
        <w:rPr>
          <w:sz w:val="24"/>
        </w:rPr>
        <w:t xml:space="preserve"> and Bilgihan, 2017)</w:t>
      </w:r>
      <w:r w:rsidR="00A32AB6" w:rsidRPr="007B58B4">
        <w:rPr>
          <w:rFonts w:eastAsia="Times New Roman" w:cstheme="minorHAnsi"/>
          <w:sz w:val="24"/>
          <w:szCs w:val="24"/>
        </w:rPr>
        <w:fldChar w:fldCharType="end"/>
      </w:r>
      <w:r w:rsidR="00A32AB6" w:rsidRPr="007B58B4">
        <w:rPr>
          <w:rFonts w:eastAsia="Times New Roman" w:cstheme="minorHAnsi"/>
          <w:sz w:val="24"/>
          <w:szCs w:val="24"/>
        </w:rPr>
        <w:t xml:space="preserve">. </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b/>
          <w:sz w:val="24"/>
          <w:szCs w:val="24"/>
        </w:rPr>
        <w:t>Over delivering of the premises-</w:t>
      </w:r>
      <w:r w:rsidRPr="007B58B4">
        <w:rPr>
          <w:rFonts w:eastAsia="Times New Roman" w:cstheme="minorHAnsi"/>
          <w:sz w:val="24"/>
          <w:szCs w:val="24"/>
        </w:rPr>
        <w:t xml:space="preserve"> Business </w:t>
      </w:r>
      <w:proofErr w:type="gramStart"/>
      <w:r w:rsidRPr="007B58B4">
        <w:rPr>
          <w:rFonts w:eastAsia="Times New Roman" w:cstheme="minorHAnsi"/>
          <w:sz w:val="24"/>
          <w:szCs w:val="24"/>
        </w:rPr>
        <w:t>should be focused</w:t>
      </w:r>
      <w:proofErr w:type="gramEnd"/>
      <w:r w:rsidRPr="007B58B4">
        <w:rPr>
          <w:rFonts w:eastAsia="Times New Roman" w:cstheme="minorHAnsi"/>
          <w:sz w:val="24"/>
          <w:szCs w:val="24"/>
        </w:rPr>
        <w:t xml:space="preserve"> on delivering the promised offerings to their customers. In case the promised products </w:t>
      </w:r>
      <w:proofErr w:type="gramStart"/>
      <w:r w:rsidRPr="007B58B4">
        <w:rPr>
          <w:rFonts w:eastAsia="Times New Roman" w:cstheme="minorHAnsi"/>
          <w:sz w:val="24"/>
          <w:szCs w:val="24"/>
        </w:rPr>
        <w:t>are not delivered</w:t>
      </w:r>
      <w:proofErr w:type="gramEnd"/>
      <w:r w:rsidRPr="007B58B4">
        <w:rPr>
          <w:rFonts w:eastAsia="Times New Roman" w:cstheme="minorHAnsi"/>
          <w:sz w:val="24"/>
          <w:szCs w:val="24"/>
        </w:rPr>
        <w:t xml:space="preserve"> at the correct time with accurate and efficient characteristics, the customer dissatisfaction rate becomes high. This phenomenon can accuse customers of exit from the loyalty list. Hence, to avoid the risk of late delivery or unfulfilled promises, </w:t>
      </w:r>
      <w:r w:rsidR="007D6EF8" w:rsidRPr="007B58B4">
        <w:rPr>
          <w:rFonts w:eastAsia="Times New Roman" w:cstheme="minorHAnsi"/>
          <w:sz w:val="24"/>
          <w:szCs w:val="24"/>
        </w:rPr>
        <w:t>organizations</w:t>
      </w:r>
      <w:r w:rsidRPr="007B58B4">
        <w:rPr>
          <w:rFonts w:eastAsia="Times New Roman" w:cstheme="minorHAnsi"/>
          <w:sz w:val="24"/>
          <w:szCs w:val="24"/>
        </w:rPr>
        <w:t xml:space="preserve"> should integrate efficient planning and proper product monitoring phases to complete the production and delivery before the deadline, so that customers can achieve products with the expected quality before the exhaustion of promised time</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{"citationID":"pAdvbcLK","properties":{"formattedCitation":"(Parawansa, 2018)","plainCitation":"(Parawansa, 2018)","noteIndex":0},"citationItems":[{"id":906,"uris":["http://zotero.org/users/6620063/items/RY2V2TTR"],"uri":["http://zotero.org/users/6620063/items/RY2V2TTR"],"itemData":{"id":906,"type":"article-journal","abstract":"Purpose\n\nThe purpose of this paper is to investigate the effect of commitment and customer’s satisfaction on the relationship between service quality and customer retention.\n\nDesign/methodology/approach\n\nThe research was conducted on the entire customer rural banks (BPR) in Makassar, South Sulawesi Province; the sample size comprised 300 respondents. Analysis equipment used in this study is a quantitative approach that is inferential statistical analysis with structural equation modeling based variance is known as a method WarpPLS.\n\nFindings\n\nThe results of the analysis show that there is significant influence between the variables of service quality, commitment, customer satisfaction, and customer retention. It was also found that the results of the variables commitment and customer satisfaction mediate the effect of service quality on customer’s retention.\n\nOriginality/value\n\nThe study showed the mediation effect (using the Sobel test) of service quality on customer retention using commitment and customer satisfaction as intervening variables in rural banks; and the study was conducted in the customer rural banks (BPR) in Makassar, South Sulawesi Province, where no such study for this relationship has been conducted previously.","container-title":"Journal of Management Development","DOI":"10.1108/JMD-12-2016-0303","journalAbbreviation":"Journal of Management Development","page":"00-00","source":"ResearchGate","title":"Effect of commitment and customers’ satisfaction on relationship between service quality to the customer retention in rural bank in Makassar, Indonesia","volume":"37","author":[{"family":"Parawansa","given":"Dian"}],"issued":{"date-parts":[["2018",1,16]]}}}],"schema":"https://github.com/citation-style-language/schema/raw/master/csl-citation.json"} </w:instrText>
      </w:r>
      <w:r w:rsidRPr="007B58B4">
        <w:rPr>
          <w:rFonts w:eastAsia="Times New Roman" w:cstheme="minorHAnsi"/>
          <w:sz w:val="24"/>
          <w:szCs w:val="24"/>
        </w:rPr>
        <w:fldChar w:fldCharType="separate"/>
      </w:r>
      <w:r w:rsidRPr="007B58B4">
        <w:rPr>
          <w:sz w:val="24"/>
        </w:rPr>
        <w:t>(</w:t>
      </w:r>
      <w:proofErr w:type="spellStart"/>
      <w:r w:rsidRPr="007B58B4">
        <w:rPr>
          <w:sz w:val="24"/>
        </w:rPr>
        <w:t>Parawansa</w:t>
      </w:r>
      <w:proofErr w:type="spellEnd"/>
      <w:r w:rsidRPr="007B58B4">
        <w:rPr>
          <w:sz w:val="24"/>
        </w:rPr>
        <w:t>, 2018)</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b/>
          <w:sz w:val="24"/>
          <w:szCs w:val="24"/>
        </w:rPr>
        <w:t>Measuring customer lifetime value-</w:t>
      </w:r>
      <w:r w:rsidRPr="007B58B4">
        <w:rPr>
          <w:rFonts w:eastAsia="Times New Roman" w:cstheme="minorHAnsi"/>
          <w:sz w:val="24"/>
          <w:szCs w:val="24"/>
        </w:rPr>
        <w:t xml:space="preserve"> This technique shows the worth of the target customers and how profitable they are for the business. In case of acquiring customers, it takes a large volume of resources; hence, after investing so much to gain a customer, business people have a right to know how much value a customer is giving them, this is called customers' equity</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{"citationID":"DgvhhoJp","properties":{"formattedCitation":"(Lim, 2005)","plainCitation":"(Lim, 2005)","noteIndex":0},"citationItems":[{"id":1098,"uris":["http://zotero.org/users/6620063/items/XWFRXRNM"],"uri":["http://zotero.org/users/6620063/items/XWFRXRNM"],"itemData":{"id":1098,"type":"webpage","abstract":"The greatest asset to your business is your Customer, specifically, your Customer Lifetime Value.","container-title":"EzineArticles","language":"en","title":"Customer Lifetime Value - The Key To Maximizing Your Profits!","URL":"https://ezinearticles.com/?Customer-Lifetime-Value---The-Key-To-Maximizing-Your-Profits!&amp;id=112","author":[{"family":"Lim","given":"Larry"}],"accessed":{"date-parts":[["2021",4,26]]},"issued":{"date-parts":[["2005",1,19]]}}}],"schema":"https://github.com/citation-style-language/schema/raw/master/csl-citation.json"} </w:instrText>
      </w:r>
      <w:r w:rsidRPr="007B58B4">
        <w:rPr>
          <w:rFonts w:eastAsia="Times New Roman" w:cstheme="minorHAnsi"/>
          <w:sz w:val="24"/>
          <w:szCs w:val="24"/>
        </w:rPr>
        <w:fldChar w:fldCharType="separate"/>
      </w:r>
      <w:r w:rsidRPr="007B58B4">
        <w:rPr>
          <w:sz w:val="24"/>
        </w:rPr>
        <w:t>(Lim, 2005)</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A32AB6" w:rsidRPr="007B58B4" w:rsidRDefault="007D6EF8" w:rsidP="006A0150">
      <w:pPr>
        <w:spacing w:line="360" w:lineRule="auto"/>
        <w:jc w:val="both"/>
        <w:rPr>
          <w:rFonts w:eastAsia="Times New Roman" w:cstheme="minorHAnsi"/>
          <w:sz w:val="24"/>
          <w:szCs w:val="24"/>
        </w:rPr>
      </w:pPr>
      <w:r>
        <w:rPr>
          <w:rFonts w:eastAsia="Times New Roman" w:cstheme="minorHAnsi"/>
          <w:sz w:val="24"/>
          <w:szCs w:val="24"/>
        </w:rPr>
        <w:t>CLV</w:t>
      </w:r>
      <w:r w:rsidR="00A32AB6" w:rsidRPr="007B58B4">
        <w:rPr>
          <w:rFonts w:eastAsia="Times New Roman" w:cstheme="minorHAnsi"/>
          <w:sz w:val="24"/>
          <w:szCs w:val="24"/>
        </w:rPr>
        <w:t xml:space="preserve"> is one of the biggest stat</w:t>
      </w:r>
      <w:r>
        <w:rPr>
          <w:rFonts w:eastAsia="Times New Roman" w:cstheme="minorHAnsi"/>
          <w:sz w:val="24"/>
          <w:szCs w:val="24"/>
        </w:rPr>
        <w:t>e</w:t>
      </w:r>
      <w:r w:rsidR="00A32AB6" w:rsidRPr="007B58B4">
        <w:rPr>
          <w:rFonts w:eastAsia="Times New Roman" w:cstheme="minorHAnsi"/>
          <w:sz w:val="24"/>
          <w:szCs w:val="24"/>
        </w:rPr>
        <w:t>s likely to be tracked as part of a customer service campaign</w:t>
      </w:r>
      <w:r w:rsidR="00A32AB6" w:rsidRPr="007B58B4">
        <w:t xml:space="preserve"> </w:t>
      </w:r>
      <w:r w:rsidR="00A32AB6" w:rsidRPr="007B58B4">
        <w:rPr>
          <w:rFonts w:eastAsia="Times New Roman" w:cstheme="minorHAnsi"/>
          <w:sz w:val="24"/>
          <w:szCs w:val="24"/>
        </w:rPr>
        <w:t xml:space="preserve">CLV is a metric that determines how important a customer is to </w:t>
      </w:r>
      <w:r w:rsidR="006A0150">
        <w:rPr>
          <w:rFonts w:eastAsia="Times New Roman" w:cstheme="minorHAnsi"/>
          <w:sz w:val="24"/>
          <w:szCs w:val="24"/>
        </w:rPr>
        <w:t>the</w:t>
      </w:r>
      <w:r w:rsidR="00A32AB6" w:rsidRPr="007B58B4">
        <w:rPr>
          <w:rFonts w:eastAsia="Times New Roman" w:cstheme="minorHAnsi"/>
          <w:sz w:val="24"/>
          <w:szCs w:val="24"/>
        </w:rPr>
        <w:t xml:space="preserve"> business over an indefinite period of time rather than just the first order</w:t>
      </w:r>
      <w:r w:rsidR="00A32AB6" w:rsidRPr="007B58B4">
        <w:rPr>
          <w:rFonts w:eastAsia="Times New Roman" w:cstheme="minorHAnsi"/>
          <w:sz w:val="24"/>
          <w:szCs w:val="24"/>
        </w:rPr>
        <w:fldChar w:fldCharType="begin"/>
      </w:r>
      <w:r w:rsidR="00A32AB6" w:rsidRPr="007B58B4">
        <w:rPr>
          <w:rFonts w:eastAsia="Times New Roman" w:cstheme="minorHAnsi"/>
          <w:sz w:val="24"/>
          <w:szCs w:val="24"/>
        </w:rPr>
        <w:instrText xml:space="preserve"> ADDIN ZOTERO_ITEM CSL_CITATION {"citationID":"s6sZJqOW","properties":{"formattedCitation":"(Sewell and Brown, 2002)","plainCitation":"(Sewell and Brown, 2002)","noteIndex":0},"citationItems":[{"id":1100,"uris":["http://zotero.org/users/6620063/items/UMDDW5RH"],"uri":["http://zotero.org/users/6620063/items/UMDDW5RH"],"itemData":{"id":1100,"type":"webpage","title":"Customers for Life by Carl Sewell - ARBUKz","URL":"https://arekreatif.ga/book.php?id=5SiVOIfcEDgC","author":[{"family":"Sewell","given":"Carl"},{"family":"Brown","given":"Paul B"}],"accessed":{"date-parts":[["2021",4,26]]},"issued":{"date-parts":[["2002",12]]}}}],"schema":"https://github.com/citation-style-language/schema/raw/master/csl-citation.json"} </w:instrText>
      </w:r>
      <w:r w:rsidR="00A32AB6" w:rsidRPr="007B58B4">
        <w:rPr>
          <w:rFonts w:eastAsia="Times New Roman" w:cstheme="minorHAnsi"/>
          <w:sz w:val="24"/>
          <w:szCs w:val="24"/>
        </w:rPr>
        <w:fldChar w:fldCharType="separate"/>
      </w:r>
      <w:r w:rsidR="00A32AB6" w:rsidRPr="007B58B4">
        <w:rPr>
          <w:sz w:val="24"/>
        </w:rPr>
        <w:t>(Sewell and Brown, 2002)</w:t>
      </w:r>
      <w:r w:rsidR="00A32AB6" w:rsidRPr="007B58B4">
        <w:rPr>
          <w:rFonts w:eastAsia="Times New Roman" w:cstheme="minorHAnsi"/>
          <w:sz w:val="24"/>
          <w:szCs w:val="24"/>
        </w:rPr>
        <w:fldChar w:fldCharType="end"/>
      </w:r>
      <w:r w:rsidR="00A32AB6" w:rsidRPr="007B58B4">
        <w:rPr>
          <w:rFonts w:eastAsia="Times New Roman" w:cstheme="minorHAnsi"/>
          <w:sz w:val="24"/>
          <w:szCs w:val="24"/>
        </w:rPr>
        <w:t xml:space="preserve">. Calculating CLV helps businesspersons to know the highly worthy customers so that they can </w:t>
      </w:r>
      <w:proofErr w:type="gramStart"/>
      <w:r w:rsidR="00A32AB6" w:rsidRPr="007B58B4">
        <w:rPr>
          <w:rFonts w:eastAsia="Times New Roman" w:cstheme="minorHAnsi"/>
          <w:sz w:val="24"/>
          <w:szCs w:val="24"/>
        </w:rPr>
        <w:t>be identified</w:t>
      </w:r>
      <w:proofErr w:type="gramEnd"/>
      <w:r w:rsidR="00A32AB6" w:rsidRPr="007B58B4">
        <w:rPr>
          <w:rFonts w:eastAsia="Times New Roman" w:cstheme="minorHAnsi"/>
          <w:sz w:val="24"/>
          <w:szCs w:val="24"/>
        </w:rPr>
        <w:t xml:space="preserve"> and can be especially retained through other approaches to induce their brand loyalty to the businesses. This VIP customer segment also increases the chance of accelerating the businesses through word of mouth </w:t>
      </w:r>
      <w:r w:rsidR="00A32AB6" w:rsidRPr="007B58B4">
        <w:rPr>
          <w:rFonts w:eastAsia="Times New Roman" w:cstheme="minorHAnsi"/>
          <w:sz w:val="24"/>
          <w:szCs w:val="24"/>
        </w:rPr>
        <w:fldChar w:fldCharType="begin"/>
      </w:r>
      <w:r w:rsidR="00A32AB6" w:rsidRPr="007B58B4">
        <w:rPr>
          <w:rFonts w:eastAsia="Times New Roman" w:cstheme="minorHAnsi"/>
          <w:sz w:val="24"/>
          <w:szCs w:val="24"/>
        </w:rPr>
        <w:instrText xml:space="preserve"> ADDIN ZOTERO_ITEM CSL_CITATION {"citationID":"f01VnuKl","properties":{"formattedCitation":"(Rao and Abegaz, 2017)","plainCitation":"(Rao and Abegaz, 2017)","noteIndex":0},"citationItems":[{"id":897,"uris":["http://zotero.org/users/6620063/items/RM8U6XP2"],"uri":["http://zotero.org/users/6620063/items/RM8U6XP2"],"itemData":{"id":897,"type":"article-journal","language":"en","page":"pp.97-111","source":"www.academia.edu","title":"THE ROLE OF RELATIONSHIP MARKETING ON EMPLOYEE JOB SATISFACTION: THE CASE OF ABAY BANK IN DESSIE REGION OF ETHIOPIA","title-short":"THE ROLE OF RELATIONSHIP MARKETING ON EMPLOYEE JOB SATISFACTION","author":[{"family":"Rao","given":"G. Sudarsana"},{"family":"Abegaz","given":"Girma Tefera"}],"issued":{"date-parts":[["2017",2]]}}}],"schema":"https://github.com/citation-style-language/schema/raw/master/csl-citation.json"} </w:instrText>
      </w:r>
      <w:r w:rsidR="00A32AB6" w:rsidRPr="007B58B4">
        <w:rPr>
          <w:rFonts w:eastAsia="Times New Roman" w:cstheme="minorHAnsi"/>
          <w:sz w:val="24"/>
          <w:szCs w:val="24"/>
        </w:rPr>
        <w:fldChar w:fldCharType="separate"/>
      </w:r>
      <w:r w:rsidR="00A32AB6" w:rsidRPr="007B58B4">
        <w:rPr>
          <w:sz w:val="24"/>
        </w:rPr>
        <w:t>(Rao and Abegaz, 2017)</w:t>
      </w:r>
      <w:r w:rsidR="00A32AB6" w:rsidRPr="007B58B4">
        <w:rPr>
          <w:rFonts w:eastAsia="Times New Roman" w:cstheme="minorHAnsi"/>
          <w:sz w:val="24"/>
          <w:szCs w:val="24"/>
        </w:rPr>
        <w:fldChar w:fldCharType="end"/>
      </w:r>
      <w:r w:rsidR="00A32AB6" w:rsidRPr="007B58B4">
        <w:rPr>
          <w:rFonts w:eastAsia="Times New Roman" w:cstheme="minorHAnsi"/>
          <w:sz w:val="24"/>
          <w:szCs w:val="24"/>
        </w:rPr>
        <w:t xml:space="preserve">. </w:t>
      </w:r>
    </w:p>
    <w:p w:rsidR="00A32AB6" w:rsidRPr="007B58B4" w:rsidRDefault="008D16D2" w:rsidP="007513BD">
      <w:pPr>
        <w:pStyle w:val="Heading2"/>
        <w:spacing w:line="360" w:lineRule="auto"/>
        <w:rPr>
          <w:rFonts w:asciiTheme="minorHAnsi" w:hAnsiTheme="minorHAnsi" w:cstheme="minorHAnsi"/>
          <w:b/>
          <w:color w:val="auto"/>
          <w:sz w:val="28"/>
          <w:szCs w:val="24"/>
        </w:rPr>
      </w:pPr>
      <w:bookmarkStart w:id="24" w:name="_Toc66542234"/>
      <w:bookmarkStart w:id="25" w:name="_Toc73696677"/>
      <w:r w:rsidRPr="007B58B4">
        <w:rPr>
          <w:rFonts w:cstheme="minorHAnsi"/>
          <w:b/>
          <w:color w:val="auto"/>
          <w:sz w:val="28"/>
          <w:szCs w:val="24"/>
        </w:rPr>
        <w:t>2.5 FACTORS INFLUENCING CONSUMER RETENTION STRATEGIES</w:t>
      </w:r>
      <w:bookmarkEnd w:id="24"/>
      <w:bookmarkEnd w:id="25"/>
      <w:r w:rsidRPr="007B58B4">
        <w:rPr>
          <w:rFonts w:cstheme="minorHAnsi"/>
          <w:b/>
          <w:color w:val="auto"/>
          <w:sz w:val="28"/>
          <w:szCs w:val="24"/>
        </w:rPr>
        <w:t xml:space="preserve"> </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sz w:val="24"/>
          <w:szCs w:val="24"/>
        </w:rPr>
        <w:t xml:space="preserve">The factors that influence consumer retention include product quality, relationship quality, customer commitment, product engagement, branding, cost switching, price perception, service quality, consumer satisfaction, consumer loyalty, trust, responsiveness and others. These factors control, how consumer retention approaches are going to work out, in case these approaches are going to achieve expected customer retention goals and business value or not </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{"citationID":"XY1pcJs0","properties":{"formattedCitation":"(Yadav and Sharma, 2018)","plainCitation":"(Yadav and Sharma, 2018)","noteIndex":0},"citationItems":[{"id":879,"uris":["http://zotero.org/users/6620063/items/WN8QIPG8"],"uri":["http://zotero.org/users/6620063/items/WN8QIPG8"],"itemData":{"id":879,"type":"article-journal","abstract":"The present study aimed to analyze the correlation between customer retention strategies and customer loyalty in PSBs and to find the impact of customer retention strategies (perceived service quality, customer satisfaction, customer trust, commitment and bank’s image on customer loyalty in PSBs. Total 383 customers from one branch each of PNB, BoB and UCO bank were selected through purposive sampling technique. A self structured ‘customer retention and loyalty scale’ was used to collect data. Data were analyzed through correlation coefficient and multiple regression statistics. Results revealed that customer retention strategies have significant positive correlation with customer loyalty. A significant positive impact of perceived service quality, customer trust, commitment and image of the bank was seen on customer loyalty. A positive but not significant impact of customer satisfaction was found on customer loyalty in PSBs.","DOI":"http://ijream.org/papers/IJREAMV04I0945086.pdf","issue":"09","language":"en","page":"7","source":"Zotero","title":"Customer retention and Customer Loyalty in Public Sector Banks","volume":"04","author":[{"family":"Yadav","given":"Dr Preeti"},{"family":"Sharma","given":"Manoj"}],"issued":{"date-parts":[["2018"]]}}}],"schema":"https://github.com/citation-style-language/schema/raw/master/csl-citation.json"} </w:instrText>
      </w:r>
      <w:r w:rsidRPr="007B58B4">
        <w:rPr>
          <w:rFonts w:eastAsia="Times New Roman" w:cstheme="minorHAnsi"/>
          <w:sz w:val="24"/>
          <w:szCs w:val="24"/>
        </w:rPr>
        <w:fldChar w:fldCharType="separate"/>
      </w:r>
      <w:r w:rsidRPr="007B58B4">
        <w:rPr>
          <w:sz w:val="24"/>
        </w:rPr>
        <w:t>(Yadav and Sharma, 2018)</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A32AB6" w:rsidRPr="007B58B4" w:rsidRDefault="00A32AB6" w:rsidP="00AB19AC">
      <w:pPr>
        <w:spacing w:line="360" w:lineRule="auto"/>
        <w:jc w:val="both"/>
        <w:rPr>
          <w:rFonts w:eastAsia="Times New Roman" w:cstheme="minorHAnsi"/>
          <w:sz w:val="24"/>
          <w:szCs w:val="24"/>
        </w:rPr>
      </w:pPr>
      <w:r w:rsidRPr="007B58B4">
        <w:rPr>
          <w:rFonts w:eastAsia="Times New Roman" w:cstheme="minorHAnsi"/>
          <w:b/>
          <w:sz w:val="24"/>
          <w:szCs w:val="24"/>
        </w:rPr>
        <w:lastRenderedPageBreak/>
        <w:t>Product and service quality-</w:t>
      </w:r>
      <w:r w:rsidRPr="007B58B4">
        <w:rPr>
          <w:rFonts w:eastAsia="Times New Roman" w:cstheme="minorHAnsi"/>
          <w:sz w:val="24"/>
          <w:szCs w:val="24"/>
        </w:rPr>
        <w:t xml:space="preserve"> It can be seen that people want to keep upgrading their products or keep coming back to the brand to upgrade their products or services. For example, most Netflix users want to stay subscribed for months as long as they feel that the quality of content provided by this app is good, high, </w:t>
      </w:r>
      <w:r w:rsidR="00296269" w:rsidRPr="007B58B4">
        <w:rPr>
          <w:rFonts w:eastAsia="Times New Roman" w:cstheme="minorHAnsi"/>
          <w:sz w:val="24"/>
          <w:szCs w:val="24"/>
        </w:rPr>
        <w:t>and satisfactory</w:t>
      </w:r>
      <w:r w:rsidRPr="007B58B4">
        <w:rPr>
          <w:rFonts w:eastAsia="Times New Roman" w:cstheme="minorHAnsi"/>
          <w:sz w:val="24"/>
          <w:szCs w:val="24"/>
        </w:rPr>
        <w:t xml:space="preserve">. The time quality of the company offering is high, consumers want to come back to buy the services periodically. The factors that induce the quality of the product include reduction of friction, highly </w:t>
      </w:r>
      <w:r w:rsidR="00296269" w:rsidRPr="007B58B4">
        <w:rPr>
          <w:rFonts w:eastAsia="Times New Roman" w:cstheme="minorHAnsi"/>
          <w:sz w:val="24"/>
          <w:szCs w:val="24"/>
        </w:rPr>
        <w:t>personalized</w:t>
      </w:r>
      <w:r w:rsidRPr="007B58B4">
        <w:rPr>
          <w:rFonts w:eastAsia="Times New Roman" w:cstheme="minorHAnsi"/>
          <w:sz w:val="24"/>
          <w:szCs w:val="24"/>
        </w:rPr>
        <w:t xml:space="preserve"> quality, </w:t>
      </w:r>
      <w:r w:rsidR="00AF606C">
        <w:rPr>
          <w:rFonts w:eastAsia="Times New Roman" w:cstheme="minorHAnsi"/>
          <w:sz w:val="24"/>
          <w:szCs w:val="24"/>
        </w:rPr>
        <w:t>less</w:t>
      </w:r>
      <w:r w:rsidRPr="007B58B4">
        <w:rPr>
          <w:rFonts w:eastAsia="Times New Roman" w:cstheme="minorHAnsi"/>
          <w:sz w:val="24"/>
          <w:szCs w:val="24"/>
        </w:rPr>
        <w:t xml:space="preserve"> service</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{"citationID":"qiufLCh8","properties":{"formattedCitation":"(Ascarza {\\i{}et al.}, 2018)","plainCitation":"(Ascarza et al., 2018)","noteIndex":0},"citationItems":[{"id":909,"uris":["http://zotero.org/users/6620063/items/C6BXXATJ"],"uri":["http://zotero.org/users/6620063/items/C6BXXATJ"],"itemData":{"id":909,"type":"article-journal","container-title":"Customer Needs and Solutions","DOI":"10.1007/s40547-017-0080-0","ISSN":"2196-291X, 2196-2928","issue":"1-2","journalAbbreviation":"Cust. Need. and Solut.","language":"en","page":"65-81","source":"DOI.org (Crossref)","title":"In Pursuit of Enhanced Customer Retention Management: Review, Key Issues, and Future Directions","title-short":"In Pursuit of Enhanced Customer Retention Management","volume":"5","author":[{"family":"Ascarza","given":"Eva"},{"family":"Neslin","given":"Scott A."},{"family":"Netzer","given":"Oded"},{"family":"Anderson","given":"Zachery"},{"family":"Fader","given":"Peter S."},{"family":"Gupta","given":"Sunil"},{"family":"Hardie","given":"Bruce G. S."},{"family":"Lemmens","given":"Aurélie"},{"family":"Libai","given":"Barak"},{"family":"Neal","given":"David"},{"family":"Provost","given":"Foster"},{"family":"Schrift","given":"Rom"}],"issued":{"date-parts":[["2018",3]]}}}],"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w:t>
      </w:r>
      <w:proofErr w:type="spellStart"/>
      <w:r w:rsidRPr="007B58B4">
        <w:rPr>
          <w:sz w:val="24"/>
          <w:szCs w:val="24"/>
        </w:rPr>
        <w:t>Ascarza</w:t>
      </w:r>
      <w:proofErr w:type="spellEnd"/>
      <w:r w:rsidRPr="007B58B4">
        <w:rPr>
          <w:sz w:val="24"/>
          <w:szCs w:val="24"/>
        </w:rPr>
        <w:t xml:space="preserve"> </w:t>
      </w:r>
      <w:r w:rsidRPr="007B58B4">
        <w:rPr>
          <w:i/>
          <w:iCs/>
          <w:sz w:val="24"/>
          <w:szCs w:val="24"/>
        </w:rPr>
        <w:t>et al.</w:t>
      </w:r>
      <w:r w:rsidRPr="007B58B4">
        <w:rPr>
          <w:sz w:val="24"/>
          <w:szCs w:val="24"/>
        </w:rPr>
        <w:t>, 2018)</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sz w:val="24"/>
          <w:szCs w:val="24"/>
        </w:rPr>
        <w:t xml:space="preserve">Reduction of friction means troubling the customers much less in case of payment, searching for target products, services, visual separation to brighten the crucial information and others. The more the steps required to get the targeted products or services, the lesser satisfaction of customers, the easier steps to reach out to the targeted offerings, the customers will be satisfied and impressed. On the other hand, highly </w:t>
      </w:r>
      <w:r w:rsidR="00151B8C" w:rsidRPr="007B58B4">
        <w:rPr>
          <w:rFonts w:eastAsia="Times New Roman" w:cstheme="minorHAnsi"/>
          <w:sz w:val="24"/>
          <w:szCs w:val="24"/>
        </w:rPr>
        <w:t>personalized</w:t>
      </w:r>
      <w:r w:rsidRPr="007B58B4">
        <w:rPr>
          <w:rFonts w:eastAsia="Times New Roman" w:cstheme="minorHAnsi"/>
          <w:sz w:val="24"/>
          <w:szCs w:val="24"/>
        </w:rPr>
        <w:t xml:space="preserve"> products are always appreciated </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{"citationID":"PTVwuotg","properties":{"formattedCitation":"(Datta {\\i{}et al.}, 2018)","plainCitation":"(Datta et al., 2018)","noteIndex":0},"citationItems":[{"id":871,"uris":["http://zotero.org/users/6620063/items/G3FSZHK5"],"uri":["http://zotero.org/users/6620063/items/G3FSZHK5"],"itemData":{"id":871,"type":"article-journal","abstract":"The context of this study is Bangladesh's food retailing sector. The main purpose of this study is to investigate the relationship between Customer Relationship Marketing (CRM) and customer retention. The core aim of Relationship Marketing is to build long lasting mutually bonded relationships with customers and various other important stakeholders. The concept has attracted considerable attention among scholars in recent decades and has appeared in service marketing literature as a new marketing paradigm. The concept is critical to the success of any organisation as it has been an accepted phenomenon that maintains that existing customers are far easier to retain than is the process of acquiring new customers. In order to stay in business and cope with the challenging business dynamism, organisations are continuously searching for reliable and serviceable strategies to be employed in order to increase customer retention. However, there is a lack of consensus among researchers on the core antecedents of relationship marketing that can be used to achieve the above aims, especially while the concept is new in the context of organised retailing sectors in Bangladesh. In response, the study developed a conceptual framework of customer retention strategy which incorporates bonds, service quality and relational quality into one relationship model. The model establishes eleven hypotheses. A sample of 202 grocery food retail customers were selected in a random sample from four selected superstores. The results support hypothesized relationships built on the model. The findings indicate that service quality, trust, bond and customer satisfactions are vital for creating positive customer loyalty which in turn creates customer retention. © 2019 JBRMR: Journal of Business and Retail Management Research.","container-title":"Journal of Business &amp; Retail Management Research","DOI":"10.24052/JBRMR/V13IS02/ART-03","journalAbbreviation":"Journal of Business &amp; Retail Management Research","source":"ResearchGate","title":"An investigation into the relationship between customer relationship marketing and customer retention: Superstore retailing context in Bangladesh","title-short":"An investigation into the relationship between customer relationship marketing and customer retention","volume":"13","author":[{"family":"Datta","given":"Palto"},{"family":"Fraser","given":"Peter"},{"family":"Mohamed","given":"Lebcir"}],"issued":{"date-parts":[["2018",12,15]]}}}],"schema":"https://github.com/citation-style-language/schema/raw/master/csl-citation.json"}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 xml:space="preserve">(Datta </w:t>
      </w:r>
      <w:r w:rsidRPr="007B58B4">
        <w:rPr>
          <w:i/>
          <w:iCs/>
          <w:sz w:val="24"/>
          <w:szCs w:val="24"/>
        </w:rPr>
        <w:t>et al.</w:t>
      </w:r>
      <w:r w:rsidRPr="007B58B4">
        <w:rPr>
          <w:sz w:val="24"/>
          <w:szCs w:val="24"/>
        </w:rPr>
        <w:t>, 2018)</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sz w:val="24"/>
          <w:szCs w:val="24"/>
        </w:rPr>
        <w:t xml:space="preserve">For example in the case of Netflix, the contents they will show are highly </w:t>
      </w:r>
      <w:r w:rsidR="00151B8C" w:rsidRPr="007B58B4">
        <w:rPr>
          <w:rFonts w:eastAsia="Times New Roman" w:cstheme="minorHAnsi"/>
          <w:sz w:val="24"/>
          <w:szCs w:val="24"/>
        </w:rPr>
        <w:t>personalized</w:t>
      </w:r>
      <w:r w:rsidRPr="007B58B4">
        <w:rPr>
          <w:rFonts w:eastAsia="Times New Roman" w:cstheme="minorHAnsi"/>
          <w:sz w:val="24"/>
          <w:szCs w:val="24"/>
        </w:rPr>
        <w:t xml:space="preserve"> according to personality. The recommended products of Netflix are highly </w:t>
      </w:r>
      <w:r w:rsidR="00151B8C" w:rsidRPr="007B58B4">
        <w:rPr>
          <w:rFonts w:eastAsia="Times New Roman" w:cstheme="minorHAnsi"/>
          <w:sz w:val="24"/>
          <w:szCs w:val="24"/>
        </w:rPr>
        <w:t>analyzed</w:t>
      </w:r>
      <w:r w:rsidRPr="007B58B4">
        <w:rPr>
          <w:rFonts w:eastAsia="Times New Roman" w:cstheme="minorHAnsi"/>
          <w:sz w:val="24"/>
          <w:szCs w:val="24"/>
        </w:rPr>
        <w:t xml:space="preserve"> by the viewing history of the user, personality or preferences based contents and even device specified content sometimes. As people do not have to search for the things them like most of the time because it is in front of their eyes in the recommended sections, people keep subscribing to Netflix on a monthly or yearly basis.</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b/>
          <w:sz w:val="24"/>
          <w:szCs w:val="24"/>
        </w:rPr>
        <w:t>Product engagement-</w:t>
      </w:r>
      <w:r w:rsidRPr="007B58B4">
        <w:rPr>
          <w:rFonts w:eastAsia="Times New Roman" w:cstheme="minorHAnsi"/>
          <w:sz w:val="24"/>
          <w:szCs w:val="24"/>
        </w:rPr>
        <w:t xml:space="preserve"> The companies, which sell products that engage customers more likely to retain customers repeatedly for a long-term basis. The intensity and frequency of using the product should be high to retain customers and stay focused on it for a long time. For example, Facebook and WhatsApp, these types of applications have entertaining content and several engaging marketing ways that on a daily basis attract a wide range of customers</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{"citationID":"zi2atqtI","properties":{"formattedCitation":"(Bhat and Darzi, 2016)","plainCitation":"(Bhat and Darzi, 2016)","noteIndex":0},"citationItems":[{"id":858,"uris":["http://zotero.org/users/6620063/items/P2Z39LIR"],"uri":["http://zotero.org/users/6620063/items/P2Z39LIR"],"itemData":{"id":858,"type":"article-journal","abstract":"Purpose\n– The purpose of this paper is to develop a comprehensive integrated model which helps in explaining the impact of Customer Relationship Management (CRM) dimensions (complaint resolution, customer knowledge, customer empowerment and customer orientation) on customer loyalty and competitive advantage of a bank. The study also explores the mediating role of customer loyalty in the relationship between CRM and competitive advantage in retail banking.\n\nDesign/methodology/approach\n– The research is based on a theoretical model which consists of four CRM dimensions and two exogenous variables. These have been used for establishing the hypotheses to analyze relationships between the variables constituting the CRM model. The data have been collected from 278 customers of a private bank. The data were analyzed using structural equation modeling (SEM). The scale was developed and purified through factor analysis (exploratory and confirmatory factor analysis). SEM was then used to examine the causal relationships and “model fit” of the proposed model.\n\nFindings\n– The results provide evidence that the four CRM dimensions have a positive effect on customer loyalty and competitive advantage of the bank. Among the CRM dimensions, customer knowledge is most influential of all the dimensions. Furthermore, customer loyalty acts as the mediator in the CRM model between CRM and competitive advantage.\n\nResearch limitations/implications\n– Since, the study involved a single bank and therefore the results should be generalized cautiously. Only four CRM variables were included in the study; additional variables can be introduced in further studies involving different contexts.\n\nPractical implications\n– The study highlights and supports the need for mangers to devote additional resources toward developing a better CRM system. Therefore, mangers need to think beyond the technological aspects and should focus on these four dimensions, especially customer knowledge, to enhance the loyalty and competitiveness.\n\nOriginality/value\n– The paper investigated hitherto unexplored relationships between customer-centric CRM dimensions instrumental in providing competitive advantage to a bank through mediational analysis. Thus, it contributes to the information on the implementation of CRM practices valuable for banking sector.","container-title":"International Journal of Bank Marketing","DOI":"10.1108/IJBM-11-2014-0160","journalAbbreviation":"International Journal of Bank Marketing","page":"388-410","source":"ResearchGate","title":"Customer relationship management: An approach to competitive advantage in the banking sector by exploring the mediational role of loyalty","title-short":"Customer relationship management","volume":"34","author":[{"family":"Bhat","given":"Suhail"},{"family":"Darzi","given":"Mushtaq"}],"issued":{"date-parts":[["2016",5,16]]}}}],"schema":"https://github.com/citation-style-language/schema/raw/master/csl-citation.json"} </w:instrText>
      </w:r>
      <w:r w:rsidRPr="007B58B4">
        <w:rPr>
          <w:rFonts w:eastAsia="Times New Roman" w:cstheme="minorHAnsi"/>
          <w:sz w:val="24"/>
          <w:szCs w:val="24"/>
        </w:rPr>
        <w:fldChar w:fldCharType="separate"/>
      </w:r>
      <w:r w:rsidRPr="007B58B4">
        <w:rPr>
          <w:sz w:val="24"/>
        </w:rPr>
        <w:t>(Bhat and Darzi, 2016)</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A32AB6" w:rsidRPr="007B58B4" w:rsidRDefault="00A32AB6" w:rsidP="0076611F">
      <w:pPr>
        <w:spacing w:line="360" w:lineRule="auto"/>
        <w:jc w:val="both"/>
        <w:rPr>
          <w:rFonts w:eastAsia="Times New Roman" w:cstheme="minorHAnsi"/>
          <w:sz w:val="24"/>
          <w:szCs w:val="24"/>
        </w:rPr>
      </w:pPr>
      <w:r w:rsidRPr="007B58B4">
        <w:rPr>
          <w:rFonts w:eastAsia="Times New Roman" w:cstheme="minorHAnsi"/>
          <w:sz w:val="24"/>
          <w:szCs w:val="24"/>
        </w:rPr>
        <w:t xml:space="preserve">Customer loyalty is concerned with gaining consumers' confidence and interest in long-term partnerships by having greater value than </w:t>
      </w:r>
      <w:proofErr w:type="gramStart"/>
      <w:r w:rsidRPr="007B58B4">
        <w:rPr>
          <w:rFonts w:eastAsia="Times New Roman" w:cstheme="minorHAnsi"/>
          <w:sz w:val="24"/>
          <w:szCs w:val="24"/>
        </w:rPr>
        <w:t>rivals</w:t>
      </w:r>
      <w:proofErr w:type="gramEnd"/>
      <w:r w:rsidRPr="007B58B4">
        <w:rPr>
          <w:rFonts w:eastAsia="Times New Roman" w:cstheme="minorHAnsi"/>
          <w:sz w:val="24"/>
          <w:szCs w:val="24"/>
        </w:rPr>
        <w:t>.</w:t>
      </w:r>
      <w:r w:rsidRPr="007B58B4">
        <w:t xml:space="preserve"> </w:t>
      </w:r>
      <w:r w:rsidRPr="007B58B4">
        <w:rPr>
          <w:rFonts w:eastAsia="Times New Roman" w:cstheme="minorHAnsi"/>
          <w:sz w:val="24"/>
          <w:szCs w:val="24"/>
        </w:rPr>
        <w:t>Social media's interactivity facilitates the mechanism of forming partnerships between sellers and customers</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{"citationID":"kjLGHlDk","properties":{"formattedCitation":"(Sashi, 2012)","plainCitation":"(Sashi, 2012)","noteIndex":0},"citationItems":[{"id":1106,"uris":["http://zotero.org/users/6620063/items/7AVKFNIU"],"uri":["http://zotero.org/users/6620063/items/7AVKFNIU"],"itemData":{"id":1106,"type":"article-journal","abstract":"Purpose – The advent of the internet and in particular the interactive features of Web 2.0 in recent years have led to an explosion of interest in customer engagement. The opportunities presented by social media to help build close relationships with customers seem to have excited practitioners in a wide variety of industries worldwide. Academic scholarship on customer engagement, however, has lagged practice and its theoretical foundation is relatively underdeveloped and a better understanding of the concept is essential to develop strategies for customer engagement. This paper seeks to address some of these issues. Design/methodology/approach – The paper attempts to enhance understanding of customer engagement by examining practitioner views of customer engagement, linking it to the marketing concept, market orientation, and relationship marketing, modeling the customer engagement cycle, and developing a customer engagement matrix. Findings – The paper develops a model of the customer engagement cycle with connection, interaction, satisfaction, retention, loyalty, advocacy, and engagement as stages in the cycle. It arrays customers in a customer engagement matrix according to the degree of relational exchange and emotional bonds that characterize their relationship with sellers. Four types of relationships emerge: transactional customers, delighted customers, loyal customers, and fans. Research limitations/implications – The paper is an initial attempt to develop a theoretical framework for customer engagement and further research is required to better understand several aspects of the framework. Future research can also investigate questions stemming from this research, for instance, how different Web 2.0 tools may be used to build customer engagement in consumer and business markets. Practical implications – Customer engagement turns customers into fans. But for customers to become fans they have to progress through the stages of the customer engagement cycle. In addition to current fans, sellers need a mix of transactional, delighted, and loyal customers who can be turned into fans in the future. A mix of digital and nondigital technologies can be employed to facilitate customers' transition through the stages in the customer engagement cycle. Originality/value – The paper develops a conceptual model of customer engagement that improves understanding of the concept and provides the foundation for strategies to better satisfy customers using Web 2.0 tools like social media.","container-title":"Management Decision","DOI":"10.1108/00251741211203551","ISSN":"0025-1747","issue":"2","note":"publisher: Emerald Group Publishing Limited","page":"253-272","source":"Emerald Insight","title":"Customer engagement, buyer‐seller relationships, and social media","volume":"50","author":[{"family":"Sashi","given":"C.M."}],"issued":{"date-parts":[["2012",1,1]]}}}],"schema":"https://github.com/citation-style-language/schema/raw/master/csl-citation.json"} </w:instrText>
      </w:r>
      <w:r w:rsidRPr="007B58B4">
        <w:rPr>
          <w:rFonts w:eastAsia="Times New Roman" w:cstheme="minorHAnsi"/>
          <w:sz w:val="24"/>
          <w:szCs w:val="24"/>
        </w:rPr>
        <w:fldChar w:fldCharType="separate"/>
      </w:r>
      <w:r w:rsidRPr="007B58B4">
        <w:rPr>
          <w:sz w:val="24"/>
        </w:rPr>
        <w:t>(</w:t>
      </w:r>
      <w:proofErr w:type="spellStart"/>
      <w:r w:rsidRPr="007B58B4">
        <w:rPr>
          <w:sz w:val="24"/>
        </w:rPr>
        <w:t>Sashi</w:t>
      </w:r>
      <w:proofErr w:type="spellEnd"/>
      <w:r w:rsidRPr="007B58B4">
        <w:rPr>
          <w:sz w:val="24"/>
        </w:rPr>
        <w:t>, 2012)</w:t>
      </w:r>
      <w:r w:rsidRPr="007B58B4">
        <w:rPr>
          <w:rFonts w:eastAsia="Times New Roman" w:cstheme="minorHAnsi"/>
          <w:sz w:val="24"/>
          <w:szCs w:val="24"/>
        </w:rPr>
        <w:fldChar w:fldCharType="end"/>
      </w:r>
      <w:r w:rsidRPr="007B58B4">
        <w:rPr>
          <w:rFonts w:eastAsia="Times New Roman" w:cstheme="minorHAnsi"/>
          <w:sz w:val="24"/>
          <w:szCs w:val="24"/>
        </w:rPr>
        <w:t xml:space="preserve">. From the </w:t>
      </w:r>
      <w:r w:rsidRPr="007B58B4">
        <w:rPr>
          <w:rFonts w:eastAsia="Times New Roman" w:cstheme="minorHAnsi"/>
          <w:sz w:val="24"/>
          <w:szCs w:val="24"/>
        </w:rPr>
        <w:lastRenderedPageBreak/>
        <w:t xml:space="preserve">perspective of the professionals, consumer experience is essential. Relation, contact, </w:t>
      </w:r>
      <w:r w:rsidR="0076611F">
        <w:rPr>
          <w:rFonts w:eastAsia="Times New Roman" w:cstheme="minorHAnsi"/>
          <w:sz w:val="24"/>
          <w:szCs w:val="24"/>
        </w:rPr>
        <w:t>satisfaction</w:t>
      </w:r>
      <w:r w:rsidRPr="007B58B4">
        <w:rPr>
          <w:rFonts w:eastAsia="Times New Roman" w:cstheme="minorHAnsi"/>
          <w:sz w:val="24"/>
          <w:szCs w:val="24"/>
        </w:rPr>
        <w:t>, retention, loyalty, advocacy, and participation are the phases of customer engagement period</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{"citationID":"I4t4upvw","properties":{"formattedCitation":"(Sashi, 2012)","plainCitation":"(Sashi, 2012)","noteIndex":0},"citationItems":[{"id":1106,"uris":["http://zotero.org/users/6620063/items/7AVKFNIU"],"uri":["http://zotero.org/users/6620063/items/7AVKFNIU"],"itemData":{"id":1106,"type":"article-journal","abstract":"Purpose – The advent of the internet and in particular the interactive features of Web 2.0 in recent years have led to an explosion of interest in customer engagement. The opportunities presented by social media to help build close relationships with customers seem to have excited practitioners in a wide variety of industries worldwide. Academic scholarship on customer engagement, however, has lagged practice and its theoretical foundation is relatively underdeveloped and a better understanding of the concept is essential to develop strategies for customer engagement. This paper seeks to address some of these issues. Design/methodology/approach – The paper attempts to enhance understanding of customer engagement by examining practitioner views of customer engagement, linking it to the marketing concept, market orientation, and relationship marketing, modeling the customer engagement cycle, and developing a customer engagement matrix. Findings – The paper develops a model of the customer engagement cycle with connection, interaction, satisfaction, retention, loyalty, advocacy, and engagement as stages in the cycle. It arrays customers in a customer engagement matrix according to the degree of relational exchange and emotional bonds that characterize their relationship with sellers. Four types of relationships emerge: transactional customers, delighted customers, loyal customers, and fans. Research limitations/implications – The paper is an initial attempt to develop a theoretical framework for customer engagement and further research is required to better understand several aspects of the framework. Future research can also investigate questions stemming from this research, for instance, how different Web 2.0 tools may be used to build customer engagement in consumer and business markets. Practical implications – Customer engagement turns customers into fans. But for customers to become fans they have to progress through the stages of the customer engagement cycle. In addition to current fans, sellers need a mix of transactional, delighted, and loyal customers who can be turned into fans in the future. A mix of digital and nondigital technologies can be employed to facilitate customers' transition through the stages in the customer engagement cycle. Originality/value – The paper develops a conceptual model of customer engagement that improves understanding of the concept and provides the foundation for strategies to better satisfy customers using Web 2.0 tools like social media.","container-title":"Management Decision","DOI":"10.1108/00251741211203551","ISSN":"0025-1747","issue":"2","note":"publisher: Emerald Group Publishing Limited","page":"253-272","source":"Emerald Insight","title":"Customer engagement, buyer‐seller relationships, and social media","volume":"50","author":[{"family":"Sashi","given":"C.M."}],"issued":{"date-parts":[["2012",1,1]]}}}],"schema":"https://github.com/citation-style-language/schema/raw/master/csl-citation.json"} </w:instrText>
      </w:r>
      <w:r w:rsidRPr="007B58B4">
        <w:rPr>
          <w:rFonts w:eastAsia="Times New Roman" w:cstheme="minorHAnsi"/>
          <w:sz w:val="24"/>
          <w:szCs w:val="24"/>
        </w:rPr>
        <w:fldChar w:fldCharType="separate"/>
      </w:r>
      <w:r w:rsidRPr="007B58B4">
        <w:rPr>
          <w:sz w:val="24"/>
        </w:rPr>
        <w:t>(</w:t>
      </w:r>
      <w:proofErr w:type="spellStart"/>
      <w:r w:rsidRPr="007B58B4">
        <w:rPr>
          <w:sz w:val="24"/>
        </w:rPr>
        <w:t>Sashi</w:t>
      </w:r>
      <w:proofErr w:type="spellEnd"/>
      <w:r w:rsidRPr="007B58B4">
        <w:rPr>
          <w:sz w:val="24"/>
        </w:rPr>
        <w:t>, 2012)</w:t>
      </w:r>
      <w:r w:rsidRPr="007B58B4">
        <w:rPr>
          <w:rFonts w:eastAsia="Times New Roman" w:cstheme="minorHAnsi"/>
          <w:sz w:val="24"/>
          <w:szCs w:val="24"/>
        </w:rPr>
        <w:fldChar w:fldCharType="end"/>
      </w:r>
      <w:r w:rsidRPr="007B58B4">
        <w:rPr>
          <w:rFonts w:eastAsia="Times New Roman" w:cstheme="minorHAnsi"/>
          <w:sz w:val="24"/>
          <w:szCs w:val="24"/>
        </w:rPr>
        <w:t>.</w:t>
      </w:r>
    </w:p>
    <w:p w:rsidR="00A32AB6" w:rsidRPr="007B58B4" w:rsidRDefault="00A32AB6" w:rsidP="0076611F">
      <w:pPr>
        <w:spacing w:line="360" w:lineRule="auto"/>
        <w:jc w:val="both"/>
        <w:rPr>
          <w:rFonts w:eastAsia="Times New Roman" w:cstheme="minorHAnsi"/>
          <w:sz w:val="24"/>
          <w:szCs w:val="24"/>
        </w:rPr>
      </w:pPr>
      <w:r w:rsidRPr="007B58B4">
        <w:rPr>
          <w:rFonts w:eastAsia="Times New Roman" w:cstheme="minorHAnsi"/>
          <w:b/>
          <w:sz w:val="24"/>
          <w:szCs w:val="24"/>
        </w:rPr>
        <w:t>Customer's loyalty and high customer commitment-</w:t>
      </w:r>
      <w:r w:rsidRPr="007B58B4">
        <w:rPr>
          <w:rFonts w:eastAsia="Times New Roman" w:cstheme="minorHAnsi"/>
          <w:sz w:val="24"/>
          <w:szCs w:val="24"/>
        </w:rPr>
        <w:t xml:space="preserve"> There is always high competition among renowned </w:t>
      </w:r>
      <w:r w:rsidR="0076611F" w:rsidRPr="007B58B4">
        <w:rPr>
          <w:rFonts w:eastAsia="Times New Roman" w:cstheme="minorHAnsi"/>
          <w:sz w:val="24"/>
          <w:szCs w:val="24"/>
        </w:rPr>
        <w:t>organizations</w:t>
      </w:r>
      <w:r w:rsidRPr="007B58B4">
        <w:rPr>
          <w:rFonts w:eastAsia="Times New Roman" w:cstheme="minorHAnsi"/>
          <w:sz w:val="24"/>
          <w:szCs w:val="24"/>
        </w:rPr>
        <w:t xml:space="preserve">, hence the ultimate goal of every company is to hold onto customers as much as possible so that probability can come up to the company's ultimate expected profitability can come to the companies. Building long-term relationships with the customers can cause robust customer commitment. Commitment comes from trust, long-term relationship, reciprocity, importance and stability of the relationship. In case there is a </w:t>
      </w:r>
      <w:r w:rsidR="0076611F">
        <w:rPr>
          <w:rFonts w:eastAsia="Times New Roman" w:cstheme="minorHAnsi"/>
          <w:sz w:val="24"/>
          <w:szCs w:val="24"/>
        </w:rPr>
        <w:t>less</w:t>
      </w:r>
      <w:r w:rsidRPr="007B58B4">
        <w:rPr>
          <w:rFonts w:eastAsia="Times New Roman" w:cstheme="minorHAnsi"/>
          <w:sz w:val="24"/>
          <w:szCs w:val="24"/>
        </w:rPr>
        <w:t xml:space="preserve"> amount of commitment, the relationship between customers and </w:t>
      </w:r>
      <w:r w:rsidR="0076611F" w:rsidRPr="007B58B4">
        <w:rPr>
          <w:rFonts w:eastAsia="Times New Roman" w:cstheme="minorHAnsi"/>
          <w:sz w:val="24"/>
          <w:szCs w:val="24"/>
        </w:rPr>
        <w:t>organizations</w:t>
      </w:r>
      <w:r w:rsidRPr="007B58B4">
        <w:rPr>
          <w:rFonts w:eastAsia="Times New Roman" w:cstheme="minorHAnsi"/>
          <w:sz w:val="24"/>
          <w:szCs w:val="24"/>
        </w:rPr>
        <w:t xml:space="preserve"> is at an end. However, customers also have different motives to continue business with the </w:t>
      </w:r>
      <w:r w:rsidR="0076611F" w:rsidRPr="007B58B4">
        <w:rPr>
          <w:rFonts w:eastAsia="Times New Roman" w:cstheme="minorHAnsi"/>
          <w:sz w:val="24"/>
          <w:szCs w:val="24"/>
        </w:rPr>
        <w:t>organization</w:t>
      </w:r>
      <w:r w:rsidRPr="007B58B4">
        <w:rPr>
          <w:rFonts w:eastAsia="Times New Roman" w:cstheme="minorHAnsi"/>
          <w:sz w:val="24"/>
          <w:szCs w:val="24"/>
        </w:rPr>
        <w:t xml:space="preserve">. In case the company is able to fulfil the needs of the people, the customers will stay otherwise not. In the era of COVID </w:t>
      </w:r>
      <w:proofErr w:type="gramStart"/>
      <w:r w:rsidRPr="007B58B4">
        <w:rPr>
          <w:rFonts w:eastAsia="Times New Roman" w:cstheme="minorHAnsi"/>
          <w:sz w:val="24"/>
          <w:szCs w:val="24"/>
        </w:rPr>
        <w:t>19</w:t>
      </w:r>
      <w:proofErr w:type="gramEnd"/>
      <w:r w:rsidRPr="007B58B4">
        <w:rPr>
          <w:rFonts w:eastAsia="Times New Roman" w:cstheme="minorHAnsi"/>
          <w:sz w:val="24"/>
          <w:szCs w:val="24"/>
        </w:rPr>
        <w:t xml:space="preserve"> it is seen that most of the companies are seeing low demand from the customer. Hence, in such times to generate demands discounts, incentives and rewarding the highly valued purchasers are increasing the customer commitment</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{"citationID":"CBNOUv40","properties":{"formattedCitation":"(Dragnea and Mihaita, 2020)","plainCitation":"(Dragnea and Mihaita, 2020)","noteIndex":0},"citationItems":[{"id":855,"uris":["http://zotero.org/users/6620063/items/KAPI48T9"],"uri":["http://zotero.org/users/6620063/items/KAPI48T9"],"itemData":{"id":855,"type":"book","abstract":"During a preliminary study about Customer Retention strategies and organizations adaptability, one of the most important outcomes was that, according to loyalty &amp; retention professionals, there are 3 major needs for a Customer Retention Strategy to become successful: knowing your customers, adaptability to customer's feedback and freedom in choosing the right solution for retaining a churning customer. Exploring these needs from an individual-psychological perspective, entering on the semiotic field of happiness, smile and basic human needs where the Romanian academician Solomon","ISBN":"9798670862462","language":"en","note":"Google-Books-ID: 2lf0DwAAQBAJ","number-of-pages":"1283-1290","publisher":"ABMSACADEMY","source":"Google Books","title":"Digital Marketing: An Overview","title-short":"Digital Marketing","URL":"https://books.google.com.sg/books?id=2lf0DwAAQBAJ&amp;pg=PA39&amp;lpg=PA39&amp;dq=Dragnea,+M.+and+Mih%C4%83i%C8%9B%C4%83,+N.V.,+2020.+Customer+Retention,+Behavior+and+Emotions.+VISION,+pp.1283-1290.&amp;source=bl&amp;ots=fTjUdVYt7v&amp;sig=ACfU3U1Wvy9-vZiTTX2_ellaJXnRpq1GFw&amp;hl=en&amp;sa=X&amp;ved=2ahUKEwim1erUl7TvAhVA73MBHYoeBfwQ6AEwAHoECAIQAw#v=onepage&amp;q=Dragnea%2C%20M.%20and%20Mih%C4%83i%C8%9B%C4%83%2C%20N.V.%2C%202020.%20Customer%20Retention%2C%20Behavior%20and%20Emotions.%20VISION%2C%20pp.1283-1290.&amp;f=false","author":[{"family":"Dragnea","given":"Mihai"},{"family":"Mihaita","given":"Niculae"}],"issued":{"date-parts":[["2020",7,31]]}}}],"schema":"https://github.com/citation-style-language/schema/raw/master/csl-citation.json"} </w:instrText>
      </w:r>
      <w:r w:rsidRPr="007B58B4">
        <w:rPr>
          <w:rFonts w:eastAsia="Times New Roman" w:cstheme="minorHAnsi"/>
          <w:sz w:val="24"/>
          <w:szCs w:val="24"/>
        </w:rPr>
        <w:fldChar w:fldCharType="separate"/>
      </w:r>
      <w:r w:rsidRPr="007B58B4">
        <w:rPr>
          <w:sz w:val="24"/>
        </w:rPr>
        <w:t>(</w:t>
      </w:r>
      <w:proofErr w:type="spellStart"/>
      <w:r w:rsidRPr="007B58B4">
        <w:rPr>
          <w:sz w:val="24"/>
        </w:rPr>
        <w:t>Dragnea</w:t>
      </w:r>
      <w:proofErr w:type="spellEnd"/>
      <w:r w:rsidRPr="007B58B4">
        <w:rPr>
          <w:sz w:val="24"/>
        </w:rPr>
        <w:t xml:space="preserve"> and Mihaita, 2020)</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b/>
          <w:sz w:val="24"/>
          <w:szCs w:val="24"/>
        </w:rPr>
        <w:t>Branding-</w:t>
      </w:r>
      <w:r w:rsidRPr="007B58B4">
        <w:rPr>
          <w:rFonts w:eastAsia="Times New Roman" w:cstheme="minorHAnsi"/>
          <w:sz w:val="24"/>
          <w:szCs w:val="24"/>
        </w:rPr>
        <w:t xml:space="preserve"> Efficient branding approach can help the company to increase customer attention to certain products. Branding helps a brand to know its strengths and weaknesses and find out the unique points that distinguish them from other competitors. The brand separation helps brands to brighten their unique selling point that shares a level of awareness towards its customers and can make efficient and educated purchasing decisions. Staying transparent to the customers increases the brand integrity, the more integrity the more customer retention. On the other hand, exclusive gifts, offers, discounts are added to the product offering for loyal or highly valued customers to retain or attract customers to be encouraged to buy something</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{"citationID":"iADj9EaG","properties":{"formattedCitation":"(Han {\\i{}et al.}, 2020)","plainCitation":"(Han et al., 2020)","noteIndex":0},"citationItems":[{"id":856,"uris":["http://zotero.org/users/6620063/items/6D49E7V8"],"uri":["http://zotero.org/users/6620063/items/6D49E7V8"],"itemData":{"id":856,"type":"article-journal","abstract":"This research attempted to explore the specific role of a hotel’s green physical environment as nature-based solution (NBS) in the customer retention process. Our results showed that the green spaces within a hotel and existing outdoor natural environment as NBS significantly increase guests’ perceptions of well-being and self-rated mental health. In addition, our very significant discovery is that among the examined variables, environmental values have a regulatory role. Well-being perception, self-rated mental health, satisfaction, and affective commitment were important mediators. The proposed theoretical framework encompassing NBS factors and these mediators included a strong prediction power for retention. Keeping in line with emerging NBS in environmental behavior and public health, the present study provides a critical guiding framework helping hotel researchers and operators maximize NBS in guest retention process. We discussed the theoretical/practical implications based on the results in detail in the discussion section.","container-title":"International Journal of Hospitality Management","DOI":"10.1016/j.ijhm.2019.102446","ISSN":"0278-4319","journalAbbreviation":"International Journal of Hospitality Management","language":"en","page":"102446","source":"ScienceDirect","title":"Nature based solutions and customer retention strategy: Eliciting customer well-being experiences and self-rated mental health","title-short":"Nature based solutions and customer retention strategy","volume":"86","author":[{"family":"Han","given":"Heesup"},{"family":"Jongsik","given":"Yu"},{"family":"Hyun","given":"Sunghyup Sean"}],"issued":{"date-parts":[["2020",4,1]]}}}],"schema":"https://github.com/citation-style-language/schema/raw/master/csl-citation.json"}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 xml:space="preserve">(Han </w:t>
      </w:r>
      <w:r w:rsidRPr="007B58B4">
        <w:rPr>
          <w:i/>
          <w:iCs/>
          <w:sz w:val="24"/>
          <w:szCs w:val="24"/>
        </w:rPr>
        <w:t>et al.</w:t>
      </w:r>
      <w:r w:rsidRPr="007B58B4">
        <w:rPr>
          <w:sz w:val="24"/>
          <w:szCs w:val="24"/>
        </w:rPr>
        <w:t>, 2020)</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A32AB6" w:rsidRPr="007B58B4" w:rsidRDefault="00A32AB6" w:rsidP="00063A46">
      <w:pPr>
        <w:spacing w:line="360" w:lineRule="auto"/>
        <w:jc w:val="both"/>
        <w:rPr>
          <w:rFonts w:eastAsia="Times New Roman" w:cstheme="minorHAnsi"/>
          <w:b/>
          <w:sz w:val="28"/>
          <w:szCs w:val="24"/>
        </w:rPr>
      </w:pPr>
      <w:r w:rsidRPr="007B58B4">
        <w:rPr>
          <w:rFonts w:eastAsia="Times New Roman" w:cstheme="minorHAnsi"/>
          <w:b/>
          <w:sz w:val="24"/>
          <w:szCs w:val="24"/>
        </w:rPr>
        <w:t>Time limited offers and discounts</w:t>
      </w:r>
      <w:r w:rsidRPr="007B58B4">
        <w:rPr>
          <w:rFonts w:eastAsia="Times New Roman" w:cstheme="minorHAnsi"/>
          <w:b/>
          <w:sz w:val="28"/>
          <w:szCs w:val="24"/>
        </w:rPr>
        <w:t xml:space="preserve">- </w:t>
      </w:r>
      <w:r w:rsidRPr="007B58B4">
        <w:rPr>
          <w:rFonts w:eastAsia="Times New Roman" w:cstheme="minorHAnsi"/>
          <w:sz w:val="24"/>
          <w:szCs w:val="24"/>
        </w:rPr>
        <w:t xml:space="preserve">Limited offers and discounts create an urgency sense among the customers. On the other hand, the advantage of limited discounts is that they clear up the regular targeted inventory and help the businesses keep track of regular activities and sales. Limited discounts boost the engagement of consumers, attract them, boost sales and increase everyday sales goals during the discount time </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{"citationID":"UwzJrK6T","properties":{"formattedCitation":"(Stahl {\\i{}et al.}, 2012)","plainCitation":"(Stahl et al., 2012)","noteIndex":0},"citationItems":[{"id":912,"uris":["http://zotero.org/users/6620063/items/GLLRDLPR"],"uri":["http://zotero.org/users/6620063/items/GLLRDLPR"],"itemData":{"id":912,"type":"article-journal","abstract":"The authors investigate the relationships between brand equity and customer acquisition, retention, and profit margin, the key components of customer lifetime value (CLV). They examine a unique database from the U.S. automobile market that combines ten years of acquisition rate, retention rate, and customer profitability data with measures of brand equity from Young &amp; Rubicam's Brand Asset Valuator (BAV) over the same period. They hypothesize and find that BAV brand equity is significantly associated with the components of CLV in expected and meaningful ways. For example, customer knowledge of a brand has an especially strong positive relationship with all three components of CLV. Notably, however, differentiation is a double-edged sword. While it is associated with higher customer profitability, it is also associated with lower acquisition and retention rates. The authors also find that marketing efforts exert indirect impacts on CLV through brand equity. Simulations show that changes in marketing, or exogenous changes in brand equity, can exert important effects on CLV. Overall, the findings suggest that the 'soft' and 'hard' sides of marketing need to be managed in a coordinated way. The authors conclude with a discussion of these and other implications for researchers and practitioners.","container-title":"Journal of Marketing","DOI":"10.1509/jm.10.0522","ISSN":"00222429","issue":"4","journalAbbreviation":"Journal of Marketing","note":"publisher: American Marketing Association","page":"44-63","source":"EBSCOhost","title":"The Impact of Brand Equity on Customer Acquisition, Retention, and Profit Margin","volume":"76","author":[{"family":"Stahl","given":"Florian"},{"family":"Heitmann","given":"Mark"},{"family":"Lehmann","given":"Donald R"},{"family":"Neslin","given":"Scott A"}],"issued":{"date-parts":[["2012",7]]}}}],"schema":"https://github.com/citation-style-language/schema/raw/master/csl-citation.json"}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 xml:space="preserve">(Stahl </w:t>
      </w:r>
      <w:r w:rsidRPr="007B58B4">
        <w:rPr>
          <w:i/>
          <w:iCs/>
          <w:sz w:val="24"/>
          <w:szCs w:val="24"/>
        </w:rPr>
        <w:t>et al.</w:t>
      </w:r>
      <w:r w:rsidRPr="007B58B4">
        <w:rPr>
          <w:sz w:val="24"/>
          <w:szCs w:val="24"/>
        </w:rPr>
        <w:t>, 2012)</w:t>
      </w:r>
      <w:r w:rsidRPr="007B58B4">
        <w:rPr>
          <w:rFonts w:eastAsia="Times New Roman" w:cstheme="minorHAnsi"/>
          <w:sz w:val="24"/>
          <w:szCs w:val="24"/>
        </w:rPr>
        <w:fldChar w:fldCharType="end"/>
      </w:r>
      <w:r w:rsidRPr="007B58B4">
        <w:rPr>
          <w:rFonts w:eastAsia="Times New Roman" w:cstheme="minorHAnsi"/>
          <w:sz w:val="24"/>
          <w:szCs w:val="24"/>
        </w:rPr>
        <w:t xml:space="preserve">. Some corporations introduce </w:t>
      </w:r>
      <w:r w:rsidRPr="007B58B4">
        <w:rPr>
          <w:rFonts w:eastAsia="Times New Roman" w:cstheme="minorHAnsi"/>
          <w:sz w:val="24"/>
          <w:szCs w:val="24"/>
        </w:rPr>
        <w:lastRenderedPageBreak/>
        <w:t>daily discount deals on their website which are available for 24 hours only, which encourages its customers to stay waiting to grab the opportunity and induce sales resulting in the same group of customers coming back to the store again and again</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{"citationID":"7but4nZm","properties":{"formattedCitation":"(Hanaysha, 2017)","plainCitation":"(Hanaysha, 2017)","noteIndex":0},"citationItems":[{"id":894,"uris":["http://zotero.org/users/6620063/items/KTQ348MQ"],"uri":["http://zotero.org/users/6620063/items/KTQ348MQ"],"itemData":{"id":894,"type":"webpage","abstract":"This paper was designed to test the effect of selected marketing mix elements on customer retention in retail industry. Based on the review of past literature, it appears that there are only few studies which examined the empirical link between both constructs, particularly in Malaysian retail sector. To accomplish the above objective, a quantitative survey method was employed for collecting the data from several customers of retail stores in East Coast Malaysia. The collected data were inserted into SPSS and analyzed using structural equation modeling (AMOS). The findings revealed that advertising has an insignificant effect on customer retention. The results also showed that distribution intensity, price, and store location have significant positive effects on customer retention. Finally, the outcomes confirmed that store image plays a significant role in affecting customer retention. The study builds upon the literature by confirming the importance of the selected marketing mix elements in affecting customer retention in retail industry with empirical data from Malaysian context.","container-title":"Jalal Rajeh Hanaysha, Faculty of Business and Management, DRB-HICOM University of Automotive Malaysia, Pahang, Malaysia.","title":"Journals-Paper Information - American Institute of Science","URL":"http://www.aiscience.org/journal/paperInfo/ajmr?paperId=3528","author":[{"family":"Hanaysha","given":"Jalal Rajeh"}],"accessed":{"date-parts":[["2021",3,15]]},"issued":{"date-parts":[["2017",7,27]]}}}],"schema":"https://github.com/citation-style-language/schema/raw/master/csl-citation.json"} </w:instrText>
      </w:r>
      <w:r w:rsidRPr="007B58B4">
        <w:rPr>
          <w:rFonts w:eastAsia="Times New Roman" w:cstheme="minorHAnsi"/>
          <w:sz w:val="24"/>
          <w:szCs w:val="24"/>
        </w:rPr>
        <w:fldChar w:fldCharType="separate"/>
      </w:r>
      <w:r w:rsidRPr="007B58B4">
        <w:rPr>
          <w:sz w:val="24"/>
        </w:rPr>
        <w:t>(</w:t>
      </w:r>
      <w:proofErr w:type="spellStart"/>
      <w:r w:rsidRPr="007B58B4">
        <w:rPr>
          <w:sz w:val="24"/>
        </w:rPr>
        <w:t>Hanaysha</w:t>
      </w:r>
      <w:proofErr w:type="spellEnd"/>
      <w:r w:rsidRPr="007B58B4">
        <w:rPr>
          <w:sz w:val="24"/>
        </w:rPr>
        <w:t>, 2017)</w:t>
      </w:r>
      <w:r w:rsidRPr="007B58B4">
        <w:rPr>
          <w:rFonts w:eastAsia="Times New Roman" w:cstheme="minorHAnsi"/>
          <w:sz w:val="24"/>
          <w:szCs w:val="24"/>
        </w:rPr>
        <w:fldChar w:fldCharType="end"/>
      </w:r>
      <w:r w:rsidRPr="007B58B4">
        <w:rPr>
          <w:rFonts w:eastAsia="Times New Roman" w:cstheme="minorHAnsi"/>
          <w:sz w:val="24"/>
          <w:szCs w:val="24"/>
        </w:rPr>
        <w:t>.</w:t>
      </w:r>
    </w:p>
    <w:p w:rsidR="00A32AB6" w:rsidRPr="007B58B4" w:rsidRDefault="00C03025" w:rsidP="007513BD">
      <w:pPr>
        <w:pStyle w:val="Heading2"/>
        <w:spacing w:line="360" w:lineRule="auto"/>
        <w:rPr>
          <w:rFonts w:cstheme="minorHAnsi"/>
          <w:b/>
          <w:color w:val="auto"/>
          <w:sz w:val="28"/>
          <w:szCs w:val="24"/>
        </w:rPr>
      </w:pPr>
      <w:bookmarkStart w:id="26" w:name="_Toc66542233"/>
      <w:bookmarkStart w:id="27" w:name="_Toc73696678"/>
      <w:r w:rsidRPr="007B58B4">
        <w:rPr>
          <w:rFonts w:cstheme="minorHAnsi"/>
          <w:b/>
          <w:color w:val="auto"/>
          <w:sz w:val="28"/>
          <w:szCs w:val="24"/>
        </w:rPr>
        <w:t>2.6 APPLICATION OF CONSUMER RETENTION TO ELEVATE CUSTOMER SATISFACTION AND CUSTOMER PURCHASING BEHAVIOUR</w:t>
      </w:r>
      <w:bookmarkEnd w:id="26"/>
      <w:bookmarkEnd w:id="27"/>
      <w:r w:rsidRPr="007B58B4">
        <w:rPr>
          <w:rFonts w:cstheme="minorHAnsi"/>
          <w:b/>
          <w:color w:val="auto"/>
          <w:sz w:val="28"/>
          <w:szCs w:val="24"/>
        </w:rPr>
        <w:t xml:space="preserve"> </w:t>
      </w:r>
    </w:p>
    <w:p w:rsidR="00A32AB6" w:rsidRPr="007B58B4" w:rsidRDefault="00A32AB6" w:rsidP="008A085F">
      <w:pPr>
        <w:spacing w:line="360" w:lineRule="auto"/>
        <w:jc w:val="both"/>
        <w:rPr>
          <w:rFonts w:eastAsia="Times New Roman" w:cstheme="minorHAnsi"/>
          <w:sz w:val="24"/>
          <w:szCs w:val="24"/>
        </w:rPr>
      </w:pPr>
      <w:r w:rsidRPr="007B58B4">
        <w:rPr>
          <w:rFonts w:eastAsia="Times New Roman" w:cstheme="minorHAnsi"/>
          <w:sz w:val="24"/>
          <w:szCs w:val="24"/>
        </w:rPr>
        <w:t xml:space="preserve">As depicted before, online consumer retention strategies provide opportunities for businesses to </w:t>
      </w:r>
      <w:r w:rsidR="0076611F" w:rsidRPr="007B58B4">
        <w:rPr>
          <w:rFonts w:eastAsia="Times New Roman" w:cstheme="minorHAnsi"/>
          <w:sz w:val="24"/>
          <w:szCs w:val="24"/>
        </w:rPr>
        <w:t>analyze</w:t>
      </w:r>
      <w:r w:rsidRPr="007B58B4">
        <w:rPr>
          <w:rFonts w:eastAsia="Times New Roman" w:cstheme="minorHAnsi"/>
          <w:sz w:val="24"/>
          <w:szCs w:val="24"/>
        </w:rPr>
        <w:t xml:space="preserve"> their product characteristics, benefits and weaknesses through collecting customer insights regarding the product. The customer reviews on online pages regarding the product shows the satisfaction points of the customers, the </w:t>
      </w:r>
      <w:r w:rsidR="008A085F">
        <w:rPr>
          <w:rFonts w:eastAsia="Times New Roman" w:cstheme="minorHAnsi"/>
          <w:sz w:val="24"/>
          <w:szCs w:val="24"/>
        </w:rPr>
        <w:t>dissatisfaction</w:t>
      </w:r>
      <w:r w:rsidRPr="007B58B4">
        <w:rPr>
          <w:rFonts w:eastAsia="Times New Roman" w:cstheme="minorHAnsi"/>
          <w:sz w:val="24"/>
          <w:szCs w:val="24"/>
        </w:rPr>
        <w:t xml:space="preserve"> points about the products that </w:t>
      </w:r>
      <w:proofErr w:type="gramStart"/>
      <w:r w:rsidRPr="007B58B4">
        <w:rPr>
          <w:rFonts w:eastAsia="Times New Roman" w:cstheme="minorHAnsi"/>
          <w:sz w:val="24"/>
          <w:szCs w:val="24"/>
        </w:rPr>
        <w:t>should be eliminated or resolved by the company</w:t>
      </w:r>
      <w:proofErr w:type="gramEnd"/>
      <w:r w:rsidRPr="007B58B4">
        <w:rPr>
          <w:rFonts w:eastAsia="Times New Roman" w:cstheme="minorHAnsi"/>
          <w:sz w:val="24"/>
          <w:szCs w:val="24"/>
        </w:rPr>
        <w:t xml:space="preserve">. Moreover, customer trends from past days to current days should be evaluated to identify the changing buying pattern to estimate how it will be shaped in the coming days, so that companies can shift their tastes towards customer approximated and launch products as per customers' choices </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{"citationID":"BmH45NB0","properties":{"formattedCitation":"(Hanaysha, 2017)","plainCitation":"(Hanaysha, 2017)","noteIndex":0},"citationItems":[{"id":894,"uris":["http://zotero.org/users/6620063/items/KTQ348MQ"],"uri":["http://zotero.org/users/6620063/items/KTQ348MQ"],"itemData":{"id":894,"type":"webpage","abstract":"This paper was designed to test the effect of selected marketing mix elements on customer retention in retail industry. Based on the review of past literature, it appears that there are only few studies which examined the empirical link between both constructs, particularly in Malaysian retail sector. To accomplish the above objective, a quantitative survey method was employed for collecting the data from several customers of retail stores in East Coast Malaysia. The collected data were inserted into SPSS and analyzed using structural equation modeling (AMOS). The findings revealed that advertising has an insignificant effect on customer retention. The results also showed that distribution intensity, price, and store location have significant positive effects on customer retention. Finally, the outcomes confirmed that store image plays a significant role in affecting customer retention. The study builds upon the literature by confirming the importance of the selected marketing mix elements in affecting customer retention in retail industry with empirical data from Malaysian context.","container-title":"Jalal Rajeh Hanaysha, Faculty of Business and Management, DRB-HICOM University of Automotive Malaysia, Pahang, Malaysia.","title":"Journals-Paper Information - American Institute of Science","URL":"http://www.aiscience.org/journal/paperInfo/ajmr?paperId=3528","author":[{"family":"Hanaysha","given":"Jalal Rajeh"}],"accessed":{"date-parts":[["2021",3,15]]},"issued":{"date-parts":[["2017",7,27]]}}}],"schema":"https://github.com/citation-style-language/schema/raw/master/csl-citation.json"} </w:instrText>
      </w:r>
      <w:r w:rsidRPr="007B58B4">
        <w:rPr>
          <w:rFonts w:eastAsia="Times New Roman" w:cstheme="minorHAnsi"/>
          <w:sz w:val="24"/>
          <w:szCs w:val="24"/>
        </w:rPr>
        <w:fldChar w:fldCharType="separate"/>
      </w:r>
      <w:r w:rsidRPr="007B58B4">
        <w:rPr>
          <w:sz w:val="24"/>
        </w:rPr>
        <w:t>(Hanaysha, 2017)</w:t>
      </w:r>
      <w:r w:rsidRPr="007B58B4">
        <w:rPr>
          <w:rFonts w:eastAsia="Times New Roman" w:cstheme="minorHAnsi"/>
          <w:sz w:val="24"/>
          <w:szCs w:val="24"/>
        </w:rPr>
        <w:fldChar w:fldCharType="end"/>
      </w:r>
      <w:r w:rsidRPr="007B58B4">
        <w:rPr>
          <w:rFonts w:eastAsia="Times New Roman" w:cstheme="minorHAnsi"/>
          <w:sz w:val="24"/>
          <w:szCs w:val="24"/>
        </w:rPr>
        <w:t>. On the other hand, to retain customers or to maintain healthy relationships with the customers through online activities, continuous posts of innovative content sharing information, creativity, social values towards customers to impress and engage customers. In the sense of consumer satisfaction, confidence is a critical factor. It has a huge impact on customer satisfaction and repeat purchases</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{"citationID":"v4onkR1N","properties":{"formattedCitation":"(Alaaraj {\\i{}et al.}, 2017)","plainCitation":"(Alaaraj et al., 2017)","noteIndex":0},"citationItems":[{"id":1117,"uris":["http://zotero.org/users/6620063/items/5YHA5S6F"],"uri":["http://zotero.org/users/6620063/items/5YHA5S6F"],"itemData":{"id":1117,"type":"article-journal","abstract":"Studies on knowledge management capabilities (KMC) focused on manufacturing and technological sectors while the service sector received less attention. This paper investigates the effect of KMC on the organizational performance (OP) of service public listed companies (PLCs) in Malaysia. It also tests the mediating effect of trust. Data was collected from 153 senior executive top management of Malaysian PLCs. Using the Partial Least Square (PLS); the finding indicates that KMC has a significant effect on OP of Malaysian PLCs. Its knowledge acquisition dimension is the most significant followed by knowledge sharing and utilization. Trust has a partial mediating role between KMC and OP and a full mediating role between knowledge sharing and OP only. To increase the role of trust, managers are advised to link the KMC process to the Key Performance Indicator (KPI).","container-title":"International Journal of Economic Research","journalAbbreviation":"International Journal of Economic Research","page":"457-470","source":"ResearchGate","title":"The Effect of Knowledge Management Capabilities on Performance of Companies: A Study of Service Sector","title-short":"The Effect of Knowledge Management Capabilities on Performance of Companies","volume":"14","author":[{"family":"Alaaraj","given":"Saad"},{"family":"Mohamed","given":"Zainal Abidin"},{"family":"Ahmad Bustamam","given":"Ummi"}],"issued":{"date-parts":[["2017",11,22]]}}}],"schema":"https://github.com/citation-style-language/schema/raw/master/csl-citation.json"}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w:t>
      </w:r>
      <w:proofErr w:type="spellStart"/>
      <w:r w:rsidRPr="007B58B4">
        <w:rPr>
          <w:sz w:val="24"/>
          <w:szCs w:val="24"/>
        </w:rPr>
        <w:t>Alaaraj</w:t>
      </w:r>
      <w:proofErr w:type="spellEnd"/>
      <w:r w:rsidRPr="007B58B4">
        <w:rPr>
          <w:sz w:val="24"/>
          <w:szCs w:val="24"/>
        </w:rPr>
        <w:t xml:space="preserve"> </w:t>
      </w:r>
      <w:r w:rsidRPr="007B58B4">
        <w:rPr>
          <w:i/>
          <w:iCs/>
          <w:sz w:val="24"/>
          <w:szCs w:val="24"/>
        </w:rPr>
        <w:t>et al.</w:t>
      </w:r>
      <w:r w:rsidRPr="007B58B4">
        <w:rPr>
          <w:sz w:val="24"/>
          <w:szCs w:val="24"/>
        </w:rPr>
        <w:t>, 2017)</w:t>
      </w:r>
      <w:r w:rsidRPr="007B58B4">
        <w:rPr>
          <w:rFonts w:eastAsia="Times New Roman" w:cstheme="minorHAnsi"/>
          <w:sz w:val="24"/>
          <w:szCs w:val="24"/>
        </w:rPr>
        <w:fldChar w:fldCharType="end"/>
      </w:r>
      <w:r w:rsidRPr="007B58B4">
        <w:rPr>
          <w:rFonts w:eastAsia="Times New Roman" w:cstheme="minorHAnsi"/>
          <w:sz w:val="24"/>
          <w:szCs w:val="24"/>
        </w:rPr>
        <w:t>. The buying purpose is significantly influenced by online confidence in goods and web vendors</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{"citationID":"FN5EzYE9","properties":{"formattedCitation":"(Pappas, 2016)","plainCitation":"(Pappas, 2016)","noteIndex":0},"citationItems":[{"id":1121,"uris":["http://zotero.org/users/6620063/items/3BBCCL9F"],"uri":["http://zotero.org/users/6620063/items/3BBCCL9F"],"itemData":{"id":1121,"type":"article-journal","abstract":"Despite the rapid increase in online shopping, the literature is silent in terms of the interrelationship between perceived risk factors, the marketing impacts, and their inﬂuence on product and web-vendor consumer trust. This research focuses on holidaymakers' perspectives using Internet bookings for their holidays. The ﬁndings reveal the associations between Internet perceived risks and the relatively equal inﬂuence of product and e-channel risks in consumers' trust, and that online purchasing intentions are equally inﬂuenced by product and e-channel consumer trust. They also illustrate the relationship between marketing strategies and perceived risks, and provide managerial suggestions for further e-purchasing tourism improvement.","container-title":"Journal of Retailing and Consumer Services","DOI":"10.1016/j.jretconser.2015.11.007","ISSN":"09696989","journalAbbreviation":"Journal of Retailing and Consumer Services","language":"en","page":"92-103","source":"DOI.org (Crossref)","title":"Marketing strategies, perceived risks, and consumer trust in online buying behaviour","volume":"29","author":[{"family":"Pappas","given":"Nikolaos"}],"issued":{"date-parts":[["2016",3]]}}}],"schema":"https://github.com/citation-style-language/schema/raw/master/csl-citation.json"} </w:instrText>
      </w:r>
      <w:r w:rsidRPr="007B58B4">
        <w:rPr>
          <w:rFonts w:eastAsia="Times New Roman" w:cstheme="minorHAnsi"/>
          <w:sz w:val="24"/>
          <w:szCs w:val="24"/>
        </w:rPr>
        <w:fldChar w:fldCharType="separate"/>
      </w:r>
      <w:r w:rsidRPr="007B58B4">
        <w:rPr>
          <w:sz w:val="24"/>
        </w:rPr>
        <w:t>(Pappas, 2016)</w:t>
      </w:r>
      <w:r w:rsidRPr="007B58B4">
        <w:rPr>
          <w:rFonts w:eastAsia="Times New Roman" w:cstheme="minorHAnsi"/>
          <w:sz w:val="24"/>
          <w:szCs w:val="24"/>
        </w:rPr>
        <w:fldChar w:fldCharType="end"/>
      </w:r>
      <w:r w:rsidRPr="007B58B4">
        <w:rPr>
          <w:rFonts w:eastAsia="Times New Roman" w:cstheme="minorHAnsi"/>
          <w:sz w:val="24"/>
          <w:szCs w:val="24"/>
        </w:rPr>
        <w:t>.</w:t>
      </w:r>
    </w:p>
    <w:p w:rsidR="00A32AB6" w:rsidRPr="007B58B4" w:rsidRDefault="00A32AB6" w:rsidP="00A32AB6">
      <w:pPr>
        <w:spacing w:line="360" w:lineRule="auto"/>
        <w:jc w:val="both"/>
        <w:rPr>
          <w:rFonts w:eastAsia="Times New Roman" w:cstheme="minorHAnsi"/>
          <w:sz w:val="24"/>
          <w:szCs w:val="24"/>
        </w:rPr>
      </w:pPr>
      <w:r w:rsidRPr="007B58B4">
        <w:rPr>
          <w:sz w:val="24"/>
          <w:szCs w:val="24"/>
        </w:rPr>
        <w:t xml:space="preserve">Previous studies observed the moderating role of online trust. The findings indicated that online trust moderated the effect of perceived desirability, organizational readiness, </w:t>
      </w:r>
      <w:proofErr w:type="gramStart"/>
      <w:r w:rsidRPr="007B58B4">
        <w:rPr>
          <w:sz w:val="24"/>
          <w:szCs w:val="24"/>
        </w:rPr>
        <w:t>management</w:t>
      </w:r>
      <w:proofErr w:type="gramEnd"/>
      <w:r w:rsidRPr="007B58B4">
        <w:rPr>
          <w:sz w:val="24"/>
          <w:szCs w:val="24"/>
        </w:rPr>
        <w:t xml:space="preserve"> support with intention to use business to business. In electronic finance (e-finance) online trust moderated the effect of customer satisfaction on continuous intention to use e-finance </w:t>
      </w:r>
      <w:r w:rsidRPr="007B58B4">
        <w:rPr>
          <w:sz w:val="24"/>
          <w:szCs w:val="24"/>
        </w:rPr>
        <w:fldChar w:fldCharType="begin"/>
      </w:r>
      <w:r w:rsidRPr="007B58B4">
        <w:rPr>
          <w:sz w:val="24"/>
          <w:szCs w:val="24"/>
        </w:rPr>
        <w:instrText xml:space="preserve"> ADDIN ZOTERO_ITEM CSL_CITATION {"citationID":"JWOgUjjd","properties":{"formattedCitation":"(Alaaraj {\\i{}et al.}, 2017; Rehman {\\i{}et al.}, 2019)","plainCitation":"(Alaaraj et al., 2017; Rehman et al., 2019)","noteIndex":0},"citationItems":[{"id":1117,"uris":["http://zotero.org/users/6620063/items/5YHA5S6F"],"uri":["http://zotero.org/users/6620063/items/5YHA5S6F"],"itemData":{"id":1117,"type":"article-journal","abstract":"Studies on knowledge management capabilities (KMC) focused on manufacturing and technological sectors while the service sector received less attention. This paper investigates the effect of KMC on the organizational performance (OP) of service public listed companies (PLCs) in Malaysia. It also tests the mediating effect of trust. Data was collected from 153 senior executive top management of Malaysian PLCs. Using the Partial Least Square (PLS); the finding indicates that KMC has a significant effect on OP of Malaysian PLCs. Its knowledge acquisition dimension is the most significant followed by knowledge sharing and utilization. Trust has a partial mediating role between KMC and OP and a full mediating role between knowledge sharing and OP only. To increase the role of trust, managers are advised to link the KMC process to the Key Performance Indicator (KPI).","container-title":"International Journal of Economic Research","journalAbbreviation":"International Journal of Economic Research","page":"457-470","source":"ResearchGate","title":"The Effect of Knowledge Management Capabilities on Performance of Companies: A Study of Service Sector","title-short":"The Effect of Knowledge Management Capabilities on Performance of Companies","volume":"14","author":[{"family":"Alaaraj","given":"Saad"},{"family":"Mohamed","given":"Zainal Abidin"},{"family":"Ahmad Bustamam","given":"Ummi"}],"issued":{"date-parts":[["2017",11,22]]}}},{"id":1122,"uris":["http://zotero.org/users/6620063/items/NT8ZY2GP"],"uri":["http://zotero.org/users/6620063/items/NT8ZY2GP"],"itemData":{"id":1122,"type":"article-journal","abstract":"The purpose of this research is to determine the relationship between theory of planned behavior (TPB) and technology acceptance model (TAB) elements and consumer purchase intention. Consumer purchase intention mediates the relationship between TPB and TAM elements and online shopping behavior. Moderating role of trust and commitment determined between consumer purchase intention and online shopping behavior. PLS-SEM technique used in analyzing data that collected from students and lecturer of the higher education commission (HEC) recognized universities in Punjab, Pakistan. The current research attempts to examine the role of perceived usefulness, perceived ease of use, attitude, subjective norms, perceived behavioral control, trust, commitment, and consumer purchase intention in predicting actual behavior of consumers by integrating three pre-established frameworks of TAM and TPB theory. Findings reveal that perceived usefulness, perceived ease of use, attitude, subjective norms, and perceived behavioral control have a positive and significant influence on consumer purchase intention. Consumer purchase intention (CPI) mediates between all five independent constructs and online shopping behavior (OSB). Commitment and trust significantly moderate the relationship between consumer purchase intention and internet shopping behavior also has a direct influence on online shopping behavior.","container-title":"Journal of Global Entrepreneurship Research","DOI":"10.1186/s40497-019-0166-2","journalAbbreviation":"Journal of Global Entrepreneurship Research","source":"ResearchGate","title":"The moderating role of trust and commitment between consumer purchase intention and online shopping behavior in the context of Pakistan","volume":"9","author":[{"family":"Rehman","given":"Shafique"},{"family":"Bhatti","given":"Anam"},{"family":"Mohamed","given":"Rapiah"},{"family":"Ayoup","given":"Hazeline"}],"issued":{"date-parts":[["2019",12,1]]}}}],"schema":"https://github.com/citation-style-language/schema/raw/master/csl-citation.json"} </w:instrText>
      </w:r>
      <w:r w:rsidRPr="007B58B4">
        <w:rPr>
          <w:sz w:val="24"/>
          <w:szCs w:val="24"/>
        </w:rPr>
        <w:fldChar w:fldCharType="separate"/>
      </w:r>
      <w:r w:rsidRPr="007B58B4">
        <w:rPr>
          <w:sz w:val="24"/>
          <w:szCs w:val="24"/>
        </w:rPr>
        <w:t xml:space="preserve">(Alaaraj </w:t>
      </w:r>
      <w:r w:rsidRPr="007B58B4">
        <w:rPr>
          <w:i/>
          <w:iCs/>
          <w:sz w:val="24"/>
          <w:szCs w:val="24"/>
        </w:rPr>
        <w:t>et al.</w:t>
      </w:r>
      <w:r w:rsidRPr="007B58B4">
        <w:rPr>
          <w:sz w:val="24"/>
          <w:szCs w:val="24"/>
        </w:rPr>
        <w:t xml:space="preserve">, 2017; Rehman </w:t>
      </w:r>
      <w:r w:rsidRPr="007B58B4">
        <w:rPr>
          <w:i/>
          <w:iCs/>
          <w:sz w:val="24"/>
          <w:szCs w:val="24"/>
        </w:rPr>
        <w:t>et al.</w:t>
      </w:r>
      <w:r w:rsidRPr="007B58B4">
        <w:rPr>
          <w:sz w:val="24"/>
          <w:szCs w:val="24"/>
        </w:rPr>
        <w:t>, 2019)</w:t>
      </w:r>
      <w:r w:rsidRPr="007B58B4">
        <w:rPr>
          <w:sz w:val="24"/>
          <w:szCs w:val="24"/>
        </w:rPr>
        <w:fldChar w:fldCharType="end"/>
      </w:r>
      <w:r w:rsidRPr="007B58B4">
        <w:rPr>
          <w:sz w:val="24"/>
          <w:szCs w:val="24"/>
        </w:rPr>
        <w:t xml:space="preserve">. </w:t>
      </w:r>
      <w:r w:rsidRPr="007B58B4">
        <w:rPr>
          <w:rFonts w:eastAsia="Times New Roman" w:cstheme="minorHAnsi"/>
          <w:sz w:val="24"/>
          <w:szCs w:val="24"/>
        </w:rPr>
        <w:t>Online confidence is supposed to have a moderating impact between the antecedent of online customer retention and the online customer retention, based on the discussion above. Online user satisfaction can improve if there is a high degree of online confidence, and vice versa.</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sz w:val="24"/>
          <w:szCs w:val="24"/>
        </w:rPr>
        <w:lastRenderedPageBreak/>
        <w:t xml:space="preserve">Customer loyalty is critical for promoting services and the likelihood of repeat purchases. Consumer retention has a huge impact on customer engagement and purchasing intent. Previous research has shown that there is a good relationship between online customer loyalty and online customer retention in the field of online customer retention </w:t>
      </w:r>
      <w:r w:rsidRPr="007B58B4">
        <w:rPr>
          <w:sz w:val="24"/>
          <w:szCs w:val="24"/>
        </w:rPr>
        <w:fldChar w:fldCharType="begin"/>
      </w:r>
      <w:r w:rsidRPr="007B58B4">
        <w:rPr>
          <w:sz w:val="24"/>
          <w:szCs w:val="24"/>
        </w:rPr>
        <w:instrText xml:space="preserve"> ADDIN ZOTERO_ITEM CSL_CITATION {"citationID":"kvhrG2br","properties":{"formattedCitation":"(El-Adly, 2018; Rehman {\\i{}et al.}, 2019)","plainCitation":"(El-Adly, 2018; Rehman et al., 2019)","noteIndex":0},"citationItems":[{"id":1129,"uris":["http://zotero.org/users/6620063/items/4788XBFY"],"uri":["http://zotero.org/users/6620063/items/4788XBFY"],"itemData":{"id":1129,"type":"article-journal","abstract":"This study using structural equation modelling (SEM) investigates the relationship between the dimensions of customer perceived value, customer satisfaction, and customer loyalty in the context of hotels. The main procedure of this study was to conceptualise hotel perceived value as a multidimensional construct of seven dimensions with both cognitive and aﬀective aspects. Five out of these seven dimensions; speciﬁcally, the selfgratiﬁcation, price, quality, transaction, hedonic dimensions were then found to have a signiﬁcant direct positive eﬀect on customer satisfaction and/or customer loyalty. Two dimensions of hotel perceived value (aesthetics, prestige) were found to have no signiﬁcant direct positive eﬀect either on customer satisfaction or customer loyalty. It was also found that four hotel perceived value dimensions (hedonic, price, quality, transaction) had an indirect signiﬁcant positive eﬀect on customer loyalty through customer satisfaction as a mediator. Finally, customer satisfaction was found to have a direct positive eﬀect on customer loyalty.","language":"en","page":"11","source":"Zotero","title":"Modelling the relationship between hotel perceived value, customer satisfaction, and customer loyalty","author":[{"family":"El-Adly","given":"Mohammed Ismail"}],"issued":{"date-parts":[["2018"]]}}},{"id":1122,"uris":["http://zotero.org/users/6620063/items/NT8ZY2GP"],"uri":["http://zotero.org/users/6620063/items/NT8ZY2GP"],"itemData":{"id":1122,"type":"article-journal","abstract":"The purpose of this research is to determine the relationship between theory of planned behavior (TPB) and technology acceptance model (TAB) elements and consumer purchase intention. Consumer purchase intention mediates the relationship between TPB and TAM elements and online shopping behavior. Moderating role of trust and commitment determined between consumer purchase intention and online shopping behavior. PLS-SEM technique used in analyzing data that collected from students and lecturer of the higher education commission (HEC) recognized universities in Punjab, Pakistan. The current research attempts to examine the role of perceived usefulness, perceived ease of use, attitude, subjective norms, perceived behavioral control, trust, commitment, and consumer purchase intention in predicting actual behavior of consumers by integrating three pre-established frameworks of TAM and TPB theory. Findings reveal that perceived usefulness, perceived ease of use, attitude, subjective norms, and perceived behavioral control have a positive and significant influence on consumer purchase intention. Consumer purchase intention (CPI) mediates between all five independent constructs and online shopping behavior (OSB). Commitment and trust significantly moderate the relationship between consumer purchase intention and internet shopping behavior also has a direct influence on online shopping behavior.","container-title":"Journal of Global Entrepreneurship Research","DOI":"10.1186/s40497-019-0166-2","journalAbbreviation":"Journal of Global Entrepreneurship Research","source":"ResearchGate","title":"The moderating role of trust and commitment between consumer purchase intention and online shopping behavior in the context of Pakistan","volume":"9","author":[{"family":"Rehman","given":"Shafique"},{"family":"Bhatti","given":"Anam"},{"family":"Mohamed","given":"Rapiah"},{"family":"Ayoup","given":"Hazeline"}],"issued":{"date-parts":[["2019",12,1]]}}}],"schema":"https://github.com/citation-style-language/schema/raw/master/csl-citation.json"} </w:instrText>
      </w:r>
      <w:r w:rsidRPr="007B58B4">
        <w:rPr>
          <w:sz w:val="24"/>
          <w:szCs w:val="24"/>
        </w:rPr>
        <w:fldChar w:fldCharType="separate"/>
      </w:r>
      <w:r w:rsidRPr="007B58B4">
        <w:rPr>
          <w:sz w:val="24"/>
          <w:szCs w:val="24"/>
        </w:rPr>
        <w:t xml:space="preserve">(El-Adly, 2018; Rehman </w:t>
      </w:r>
      <w:r w:rsidRPr="007B58B4">
        <w:rPr>
          <w:i/>
          <w:iCs/>
          <w:sz w:val="24"/>
          <w:szCs w:val="24"/>
        </w:rPr>
        <w:t>et al.</w:t>
      </w:r>
      <w:r w:rsidRPr="007B58B4">
        <w:rPr>
          <w:sz w:val="24"/>
          <w:szCs w:val="24"/>
        </w:rPr>
        <w:t>, 2019)</w:t>
      </w:r>
      <w:r w:rsidRPr="007B58B4">
        <w:rPr>
          <w:sz w:val="24"/>
          <w:szCs w:val="24"/>
        </w:rPr>
        <w:fldChar w:fldCharType="end"/>
      </w:r>
      <w:r w:rsidRPr="007B58B4">
        <w:rPr>
          <w:rFonts w:eastAsia="Times New Roman" w:cstheme="minorHAnsi"/>
          <w:sz w:val="24"/>
          <w:szCs w:val="24"/>
        </w:rPr>
        <w:t xml:space="preserve">. Therefore, Saudi customers' online consumer loyalty would lead them to repurchase from retailers, resulting in online customer retention.  Moreover, to boost product sales the unique selling point of the offering </w:t>
      </w:r>
      <w:proofErr w:type="gramStart"/>
      <w:r w:rsidRPr="007B58B4">
        <w:rPr>
          <w:rFonts w:eastAsia="Times New Roman" w:cstheme="minorHAnsi"/>
          <w:sz w:val="24"/>
          <w:szCs w:val="24"/>
        </w:rPr>
        <w:t>should be brightened</w:t>
      </w:r>
      <w:proofErr w:type="gramEnd"/>
      <w:r w:rsidRPr="007B58B4">
        <w:rPr>
          <w:rFonts w:eastAsia="Times New Roman" w:cstheme="minorHAnsi"/>
          <w:sz w:val="24"/>
          <w:szCs w:val="24"/>
        </w:rPr>
        <w:t xml:space="preserve"> and can differentiate the product from other competitor products or offers. Even, a customer's need, attitude, trust and responsiveness.</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sz w:val="24"/>
          <w:szCs w:val="24"/>
        </w:rPr>
        <w:t xml:space="preserve">The psychological factors such as motivation, perception, learning, attitude and beliefs </w:t>
      </w:r>
      <w:proofErr w:type="gramStart"/>
      <w:r w:rsidRPr="007B58B4">
        <w:rPr>
          <w:rFonts w:eastAsia="Times New Roman" w:cstheme="minorHAnsi"/>
          <w:sz w:val="24"/>
          <w:szCs w:val="24"/>
        </w:rPr>
        <w:t>can be well influenced</w:t>
      </w:r>
      <w:proofErr w:type="gramEnd"/>
      <w:r w:rsidRPr="007B58B4">
        <w:rPr>
          <w:rFonts w:eastAsia="Times New Roman" w:cstheme="minorHAnsi"/>
          <w:sz w:val="24"/>
          <w:szCs w:val="24"/>
        </w:rPr>
        <w:t xml:space="preserve"> by online and offline consumer retention approaches. On the other half, through evaluating customers' profiles, useful information can be collected regarding the social, cultural, demographic and economic factors that can be applied in case product designing, pricing, features and others. Thus, the consumer retention techniques can elevate consumer satisfaction and consumer purchasing </w:t>
      </w:r>
      <w:r w:rsidR="002F5F46" w:rsidRPr="007B58B4">
        <w:rPr>
          <w:rFonts w:eastAsia="Times New Roman" w:cstheme="minorHAnsi"/>
          <w:sz w:val="24"/>
          <w:szCs w:val="24"/>
        </w:rPr>
        <w:t>behavior</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{"citationID":"Ipkf6dku","properties":{"formattedCitation":"(Bahri-Ammari and Bilgihan, 2017)","plainCitation":"(Bahri-Ammari and Bilgihan, 2017)","noteIndex":0},"citationItems":[{"id":885,"uris":["http://zotero.org/users/6620063/items/GR4LZHQB"],"uri":["http://zotero.org/users/6620063/items/GR4LZHQB"],"itemData":{"id":885,"type":"article-journal","abstract":"The framework offered in this study provides empirical evidence concerning the interaction between distributive, procedural and interactional perceived justice and loyalty program satisfaction on relational satisfaction in the mobile telecommunication context. Firms that rely on justice perception for strategy implementation are able to attain customer retention. This study suggests a theoretical model of customer retention that aims at investigating the role of satisfaction with loyalty program on relationship marketing. The structural equation modeling was used to test the hypothetical relationships. A self-administrated questionnaire was distributed to a total of a convenience sample of 520 customers of multiple mobile phone companies. The target population includes customers who have subscribed to a loyalty program. Results show that distributive justice moderates the relationship between satisfaction with the loyalty program and relational satisfaction. The results highlight the need to focus on distributive justice in order to nurture satisfaction and loyalty. Satisfaction with the loyalty program is a key predictor of a satisfactory relationship with the operator and customer retention.","container-title":"Journal of Retailing and Consumer Services","DOI":"10.1016/j.jretconser.2017.02.012","journalAbbreviation":"Journal of Retailing and Consumer Services","page":"89-100","source":"ResearchGate","title":"The effects of distributive, procedural, and interactional justice on customer retention: An empirical investigation in the mobile telecom industry in Tunisia","title-short":"The effects of distributive, procedural, and interactional justice on customer retention","volume":"37","author":[{"family":"Bahri-Ammari","given":"Nedra"},{"family":"Bilgihan","given":"Anil"}],"issued":{"date-parts":[["2017",7,1]]}}}],"schema":"https://github.com/citation-style-language/schema/raw/master/csl-citation.json"} </w:instrText>
      </w:r>
      <w:r w:rsidRPr="007B58B4">
        <w:rPr>
          <w:rFonts w:eastAsia="Times New Roman" w:cstheme="minorHAnsi"/>
          <w:sz w:val="24"/>
          <w:szCs w:val="24"/>
        </w:rPr>
        <w:fldChar w:fldCharType="separate"/>
      </w:r>
      <w:r w:rsidRPr="007B58B4">
        <w:rPr>
          <w:sz w:val="24"/>
        </w:rPr>
        <w:t>(</w:t>
      </w:r>
      <w:proofErr w:type="spellStart"/>
      <w:r w:rsidRPr="007B58B4">
        <w:rPr>
          <w:sz w:val="24"/>
        </w:rPr>
        <w:t>Bahri-Ammari</w:t>
      </w:r>
      <w:proofErr w:type="spellEnd"/>
      <w:r w:rsidRPr="007B58B4">
        <w:rPr>
          <w:sz w:val="24"/>
        </w:rPr>
        <w:t xml:space="preserve"> and Bilgihan, 2017)</w:t>
      </w:r>
      <w:r w:rsidRPr="007B58B4">
        <w:rPr>
          <w:rFonts w:eastAsia="Times New Roman" w:cstheme="minorHAnsi"/>
          <w:sz w:val="24"/>
          <w:szCs w:val="24"/>
        </w:rPr>
        <w:fldChar w:fldCharType="end"/>
      </w:r>
      <w:r w:rsidRPr="007B58B4">
        <w:rPr>
          <w:rFonts w:eastAsia="Times New Roman" w:cstheme="minorHAnsi"/>
          <w:sz w:val="24"/>
          <w:szCs w:val="24"/>
        </w:rPr>
        <w:t>.</w:t>
      </w:r>
    </w:p>
    <w:p w:rsidR="00A32AB6" w:rsidRPr="007B58B4" w:rsidRDefault="00A32AB6" w:rsidP="007513BD">
      <w:pPr>
        <w:pStyle w:val="Heading2"/>
        <w:spacing w:line="360" w:lineRule="auto"/>
        <w:rPr>
          <w:rFonts w:eastAsia="Times New Roman" w:cstheme="minorHAnsi"/>
          <w:b/>
          <w:color w:val="auto"/>
          <w:sz w:val="28"/>
          <w:szCs w:val="24"/>
        </w:rPr>
      </w:pPr>
      <w:bookmarkStart w:id="28" w:name="_Toc73696679"/>
      <w:r w:rsidRPr="007B58B4">
        <w:rPr>
          <w:rFonts w:eastAsia="Times New Roman" w:cstheme="minorHAnsi"/>
          <w:b/>
          <w:color w:val="auto"/>
          <w:sz w:val="28"/>
          <w:szCs w:val="24"/>
        </w:rPr>
        <w:t xml:space="preserve">2.7 </w:t>
      </w:r>
      <w:r w:rsidR="00141282" w:rsidRPr="007B58B4">
        <w:rPr>
          <w:rFonts w:eastAsia="Times New Roman" w:cstheme="minorHAnsi"/>
          <w:b/>
          <w:color w:val="auto"/>
          <w:sz w:val="28"/>
          <w:szCs w:val="24"/>
        </w:rPr>
        <w:t>CHALLENGES FACED BY COMPANIES TO INTEGRATE EFFICIENT CONSUMER RETENTION APPROACHES</w:t>
      </w:r>
      <w:bookmarkEnd w:id="28"/>
    </w:p>
    <w:p w:rsidR="00A32AB6" w:rsidRPr="007B58B4" w:rsidRDefault="00A32AB6" w:rsidP="009D472A">
      <w:pPr>
        <w:spacing w:line="360" w:lineRule="auto"/>
        <w:jc w:val="both"/>
        <w:rPr>
          <w:rFonts w:eastAsia="Times New Roman" w:cstheme="minorHAnsi"/>
          <w:sz w:val="24"/>
          <w:szCs w:val="24"/>
        </w:rPr>
      </w:pPr>
      <w:r w:rsidRPr="007B58B4">
        <w:rPr>
          <w:rFonts w:eastAsia="Times New Roman" w:cstheme="minorHAnsi"/>
          <w:sz w:val="24"/>
          <w:szCs w:val="24"/>
        </w:rPr>
        <w:t xml:space="preserve">The company have had to rethink their approach to consumer retention and acquisition because of the advent of technologies and the constantly developing business world. The complex market environment has resulted in many developments that have made customer satisfaction difficult. Companies </w:t>
      </w:r>
      <w:r w:rsidR="00015F58">
        <w:rPr>
          <w:rFonts w:eastAsia="Times New Roman" w:cstheme="minorHAnsi"/>
          <w:sz w:val="24"/>
          <w:szCs w:val="24"/>
        </w:rPr>
        <w:t>should</w:t>
      </w:r>
      <w:r w:rsidRPr="007B58B4">
        <w:rPr>
          <w:rFonts w:eastAsia="Times New Roman" w:cstheme="minorHAnsi"/>
          <w:sz w:val="24"/>
          <w:szCs w:val="24"/>
        </w:rPr>
        <w:t xml:space="preserve"> not only rely on improving consumer relationships, but also refine and revamp their customer retention plans on a regular basis if they </w:t>
      </w:r>
      <w:r w:rsidR="009D472A">
        <w:rPr>
          <w:rFonts w:eastAsia="Times New Roman" w:cstheme="minorHAnsi"/>
          <w:sz w:val="24"/>
          <w:szCs w:val="24"/>
        </w:rPr>
        <w:t>want</w:t>
      </w:r>
      <w:r w:rsidRPr="007B58B4">
        <w:rPr>
          <w:rFonts w:eastAsia="Times New Roman" w:cstheme="minorHAnsi"/>
          <w:sz w:val="24"/>
          <w:szCs w:val="24"/>
        </w:rPr>
        <w:t xml:space="preserve"> to survive. Our insights specialists have compiled a list of top consumer engagement tactics that have helped our clients increase their profit margins and make life simpler for companies like yours.</w:t>
      </w:r>
    </w:p>
    <w:p w:rsidR="009821C2" w:rsidRPr="0055540B" w:rsidRDefault="009821C2" w:rsidP="0055540B">
      <w:pPr>
        <w:pStyle w:val="Heading3"/>
        <w:spacing w:line="360" w:lineRule="auto"/>
        <w:rPr>
          <w:rFonts w:eastAsia="Times New Roman" w:cstheme="minorHAnsi"/>
          <w:b/>
          <w:color w:val="auto"/>
          <w:sz w:val="28"/>
        </w:rPr>
      </w:pPr>
      <w:bookmarkStart w:id="29" w:name="_Toc73696680"/>
      <w:r w:rsidRPr="0055540B">
        <w:rPr>
          <w:rFonts w:eastAsia="Times New Roman" w:cstheme="minorHAnsi"/>
          <w:b/>
          <w:color w:val="auto"/>
          <w:sz w:val="28"/>
        </w:rPr>
        <w:t xml:space="preserve">2.7.1 </w:t>
      </w:r>
      <w:r w:rsidR="00A32AB6" w:rsidRPr="0055540B">
        <w:rPr>
          <w:rFonts w:eastAsia="Times New Roman" w:cstheme="minorHAnsi"/>
          <w:b/>
          <w:color w:val="auto"/>
          <w:sz w:val="28"/>
        </w:rPr>
        <w:t>Focusing on consumer acquisition rather than consumer retention</w:t>
      </w:r>
      <w:bookmarkEnd w:id="29"/>
    </w:p>
    <w:p w:rsidR="00480887" w:rsidRPr="007B58B4" w:rsidRDefault="00A32AB6" w:rsidP="00480887">
      <w:pPr>
        <w:spacing w:line="360" w:lineRule="auto"/>
        <w:jc w:val="both"/>
        <w:rPr>
          <w:rFonts w:eastAsia="Times New Roman" w:cstheme="minorHAnsi"/>
          <w:sz w:val="24"/>
          <w:szCs w:val="24"/>
        </w:rPr>
      </w:pPr>
      <w:r w:rsidRPr="007B58B4">
        <w:rPr>
          <w:rFonts w:eastAsia="Times New Roman" w:cstheme="minorHAnsi"/>
          <w:sz w:val="24"/>
          <w:szCs w:val="24"/>
        </w:rPr>
        <w:t xml:space="preserve">Many companies </w:t>
      </w:r>
      <w:r w:rsidR="0094438C" w:rsidRPr="007B58B4">
        <w:rPr>
          <w:rFonts w:eastAsia="Times New Roman" w:cstheme="minorHAnsi"/>
          <w:sz w:val="24"/>
          <w:szCs w:val="24"/>
        </w:rPr>
        <w:t>conceptualize</w:t>
      </w:r>
      <w:r w:rsidRPr="007B58B4">
        <w:rPr>
          <w:rFonts w:eastAsia="Times New Roman" w:cstheme="minorHAnsi"/>
          <w:sz w:val="24"/>
          <w:szCs w:val="24"/>
        </w:rPr>
        <w:t xml:space="preserve"> that getting new customers is the key to increased market share</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{"citationID":"cm8cI0Ib","properties":{"formattedCitation":"(Han {\\i{}et al.}, 2020)","plainCitation":"(Han et al., 2020)","noteIndex":0},"citationItems":[{"id":856,"uris":["http://zotero.org/users/6620063/items/6D49E7V8"],"uri":["http://zotero.org/users/6620063/items/6D49E7V8"],"itemData":{"id":856,"type":"article-journal","abstract":"This research attempted to explore the specific role of a hotel’s green physical environment as nature-based solution (NBS) in the customer retention process. Our results showed that the green spaces within a hotel and existing outdoor natural environment as NBS significantly increase guests’ perceptions of well-being and self-rated mental health. In addition, our very significant discovery is that among the examined variables, environmental values have a regulatory role. Well-being perception, self-rated mental health, satisfaction, and affective commitment were important mediators. The proposed theoretical framework encompassing NBS factors and these mediators included a strong prediction power for retention. Keeping in line with emerging NBS in environmental behavior and public health, the present study provides a critical guiding framework helping hotel researchers and operators maximize NBS in guest retention process. We discussed the theoretical/practical implications based on the results in detail in the discussion section.","container-title":"International Journal of Hospitality Management","DOI":"10.1016/j.ijhm.2019.102446","ISSN":"0278-4319","journalAbbreviation":"International Journal of Hospitality Management","language":"en","page":"102446","source":"ScienceDirect","title":"Nature based solutions and customer retention strategy: Eliciting customer well-being experiences and self-rated mental health","title-short":"Nature based solutions and customer retention strategy","volume":"86","author":[{"family":"Han","given":"Heesup"},{"family":"Jongsik","given":"Yu"},{"family":"Hyun","given":"Sunghyup Sean"}],"issued":{"date-parts":[["2020",4,1]]}}}],"schema":"https://github.com/citation-style-language/schema/raw/master/csl-citation.json"}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 xml:space="preserve">(Han </w:t>
      </w:r>
      <w:r w:rsidRPr="007B58B4">
        <w:rPr>
          <w:i/>
          <w:iCs/>
          <w:sz w:val="24"/>
          <w:szCs w:val="24"/>
        </w:rPr>
        <w:t>et al.</w:t>
      </w:r>
      <w:r w:rsidRPr="007B58B4">
        <w:rPr>
          <w:sz w:val="24"/>
          <w:szCs w:val="24"/>
        </w:rPr>
        <w:t>, 2020)</w:t>
      </w:r>
      <w:r w:rsidRPr="007B58B4">
        <w:rPr>
          <w:rFonts w:eastAsia="Times New Roman" w:cstheme="minorHAnsi"/>
          <w:sz w:val="24"/>
          <w:szCs w:val="24"/>
        </w:rPr>
        <w:fldChar w:fldCharType="end"/>
      </w:r>
      <w:r w:rsidRPr="007B58B4">
        <w:rPr>
          <w:rFonts w:eastAsia="Times New Roman" w:cstheme="minorHAnsi"/>
          <w:sz w:val="24"/>
          <w:szCs w:val="24"/>
        </w:rPr>
        <w:t xml:space="preserve">. This concept restricts businesses to apply any retention approaches, but they get busy working on new product introductions to penetrate through the new consumer segment. Businesses only think of existing customers when they need to upsell to enhance the </w:t>
      </w:r>
      <w:r w:rsidRPr="007B58B4">
        <w:rPr>
          <w:rFonts w:eastAsia="Times New Roman" w:cstheme="minorHAnsi"/>
          <w:sz w:val="24"/>
          <w:szCs w:val="24"/>
        </w:rPr>
        <w:lastRenderedPageBreak/>
        <w:t>total revenue. It is researched that 44% of companies focus on consumer acquisition when only 18% think of consumer retention</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{"citationID":"opcok8Kf","properties":{"formattedCitation":"(Ascarza {\\i{}et al.}, 2018)","plainCitation":"(Ascarza et al., 2018)","noteIndex":0},"citationItems":[{"id":909,"uris":["http://zotero.org/users/6620063/items/C6BXXATJ"],"uri":["http://zotero.org/users/6620063/items/C6BXXATJ"],"itemData":{"id":909,"type":"article-journal","container-title":"Customer Needs and Solutions","DOI":"10.1007/s40547-017-0080-0","ISSN":"2196-291X, 2196-2928","issue":"1-2","journalAbbreviation":"Cust. Need. and Solut.","language":"en","page":"65-81","source":"DOI.org (Crossref)","title":"In Pursuit of Enhanced Customer Retention Management: Review, Key Issues, and Future Directions","title-short":"In Pursuit of Enhanced Customer Retention Management","volume":"5","author":[{"family":"Ascarza","given":"Eva"},{"family":"Neslin","given":"Scott A."},{"family":"Netzer","given":"Oded"},{"family":"Anderson","given":"Zachery"},{"family":"Fader","given":"Peter S."},{"family":"Gupta","given":"Sunil"},{"family":"Hardie","given":"Bruce G. S."},{"family":"Lemmens","given":"Aurélie"},{"family":"Libai","given":"Barak"},{"family":"Neal","given":"David"},{"family":"Provost","given":"Foster"},{"family":"Schrift","given":"Rom"}],"issued":{"date-parts":[["2018",3]]}}}],"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w:t>
      </w:r>
      <w:proofErr w:type="spellStart"/>
      <w:r w:rsidRPr="007B58B4">
        <w:rPr>
          <w:sz w:val="24"/>
          <w:szCs w:val="24"/>
        </w:rPr>
        <w:t>Ascarza</w:t>
      </w:r>
      <w:proofErr w:type="spellEnd"/>
      <w:r w:rsidRPr="007B58B4">
        <w:rPr>
          <w:sz w:val="24"/>
          <w:szCs w:val="24"/>
        </w:rPr>
        <w:t xml:space="preserve"> </w:t>
      </w:r>
      <w:r w:rsidRPr="007B58B4">
        <w:rPr>
          <w:i/>
          <w:iCs/>
          <w:sz w:val="24"/>
          <w:szCs w:val="24"/>
        </w:rPr>
        <w:t>et al.</w:t>
      </w:r>
      <w:r w:rsidRPr="007B58B4">
        <w:rPr>
          <w:sz w:val="24"/>
          <w:szCs w:val="24"/>
        </w:rPr>
        <w:t>, 2018)</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480887" w:rsidRPr="007B58B4" w:rsidRDefault="00A32AB6" w:rsidP="007513BD">
      <w:pPr>
        <w:pStyle w:val="Heading3"/>
        <w:spacing w:line="360" w:lineRule="auto"/>
        <w:rPr>
          <w:rFonts w:eastAsia="Times New Roman" w:cstheme="minorHAnsi"/>
          <w:b/>
          <w:color w:val="auto"/>
        </w:rPr>
      </w:pPr>
      <w:bookmarkStart w:id="30" w:name="_Toc73696681"/>
      <w:r w:rsidRPr="007B58B4">
        <w:rPr>
          <w:rFonts w:eastAsia="Times New Roman" w:cstheme="minorHAnsi"/>
          <w:b/>
          <w:color w:val="auto"/>
          <w:sz w:val="28"/>
        </w:rPr>
        <w:t>2.7.1 Lack of consumer differentiation</w:t>
      </w:r>
      <w:bookmarkEnd w:id="30"/>
      <w:r w:rsidRPr="007B58B4">
        <w:rPr>
          <w:rFonts w:eastAsia="Times New Roman" w:cstheme="minorHAnsi"/>
          <w:b/>
          <w:color w:val="auto"/>
          <w:sz w:val="28"/>
        </w:rPr>
        <w:t xml:space="preserve"> </w:t>
      </w:r>
    </w:p>
    <w:p w:rsidR="00A32AB6" w:rsidRPr="007B58B4" w:rsidRDefault="00A32AB6" w:rsidP="003B765F">
      <w:pPr>
        <w:spacing w:line="360" w:lineRule="auto"/>
        <w:jc w:val="both"/>
        <w:rPr>
          <w:rFonts w:eastAsia="Times New Roman" w:cstheme="minorHAnsi"/>
          <w:sz w:val="24"/>
          <w:szCs w:val="24"/>
        </w:rPr>
      </w:pPr>
      <w:r w:rsidRPr="007B58B4">
        <w:rPr>
          <w:rFonts w:eastAsia="Times New Roman" w:cstheme="minorHAnsi"/>
          <w:sz w:val="24"/>
          <w:szCs w:val="24"/>
        </w:rPr>
        <w:t xml:space="preserve">Lack of consumer differentiation does not give the marketers the opportunity to </w:t>
      </w:r>
      <w:r w:rsidR="000F3256" w:rsidRPr="007B58B4">
        <w:rPr>
          <w:rFonts w:eastAsia="Times New Roman" w:cstheme="minorHAnsi"/>
          <w:sz w:val="24"/>
          <w:szCs w:val="24"/>
        </w:rPr>
        <w:t>analyze</w:t>
      </w:r>
      <w:r w:rsidRPr="007B58B4">
        <w:rPr>
          <w:rFonts w:eastAsia="Times New Roman" w:cstheme="minorHAnsi"/>
          <w:sz w:val="24"/>
          <w:szCs w:val="24"/>
        </w:rPr>
        <w:t xml:space="preserve"> the needs of different segments of customers. This results in a lack of studying of consumer purchasing patterns resulting in failing to meet the satisfactory points of every customer </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{"citationID":"fKwY8uiy","properties":{"formattedCitation":"(Rao and Abegaz, 2017)","plainCitation":"(Rao and Abegaz, 2017)","noteIndex":0},"citationItems":[{"id":897,"uris":["http://zotero.org/users/6620063/items/RM8U6XP2"],"uri":["http://zotero.org/users/6620063/items/RM8U6XP2"],"itemData":{"id":897,"type":"article-journal","language":"en","page":"pp.97-111","source":"www.academia.edu","title":"THE ROLE OF RELATIONSHIP MARKETING ON EMPLOYEE JOB SATISFACTION: THE CASE OF ABAY BANK IN DESSIE REGION OF ETHIOPIA","title-short":"THE ROLE OF RELATIONSHIP MARKETING ON EMPLOYEE JOB SATISFACTION","author":[{"family":"Rao","given":"G. Sudarsana"},{"family":"Abegaz","given":"Girma Tefera"}],"issued":{"date-parts":[["2017",2]]}}}],"schema":"https://github.com/citation-style-language/schema/raw/master/csl-citation.json"} </w:instrText>
      </w:r>
      <w:r w:rsidRPr="007B58B4">
        <w:rPr>
          <w:rFonts w:eastAsia="Times New Roman" w:cstheme="minorHAnsi"/>
          <w:sz w:val="24"/>
          <w:szCs w:val="24"/>
        </w:rPr>
        <w:fldChar w:fldCharType="separate"/>
      </w:r>
      <w:r w:rsidRPr="007B58B4">
        <w:rPr>
          <w:sz w:val="24"/>
        </w:rPr>
        <w:t>(Rao and Abegaz, 2017)</w:t>
      </w:r>
      <w:r w:rsidRPr="007B58B4">
        <w:rPr>
          <w:rFonts w:eastAsia="Times New Roman" w:cstheme="minorHAnsi"/>
          <w:sz w:val="24"/>
          <w:szCs w:val="24"/>
        </w:rPr>
        <w:fldChar w:fldCharType="end"/>
      </w:r>
      <w:r w:rsidRPr="007B58B4">
        <w:rPr>
          <w:rFonts w:eastAsia="Times New Roman" w:cstheme="minorHAnsi"/>
          <w:sz w:val="24"/>
          <w:szCs w:val="24"/>
        </w:rPr>
        <w:t xml:space="preserve">. Unclear ideas of different customer segments’ desires do not guide markets to send proper product recommendations to different customers. For example, the needs of an adult and a homemaker, mother of three children will not be the same. Buy one get one free offer can be justified for a better segment of customers and it will not satisfy the premium buyers </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{"citationID":"bUsjE7TQ","properties":{"formattedCitation":"(Bahri-Ammari and Bilgihan, 2017)","plainCitation":"(Bahri-Ammari and Bilgihan, 2017)","noteIndex":0},"citationItems":[{"id":885,"uris":["http://zotero.org/users/6620063/items/GR4LZHQB"],"uri":["http://zotero.org/users/6620063/items/GR4LZHQB"],"itemData":{"id":885,"type":"article-journal","abstract":"The framework offered in this study provides empirical evidence concerning the interaction between distributive, procedural and interactional perceived justice and loyalty program satisfaction on relational satisfaction in the mobile telecommunication context. Firms that rely on justice perception for strategy implementation are able to attain customer retention. This study suggests a theoretical model of customer retention that aims at investigating the role of satisfaction with loyalty program on relationship marketing. The structural equation modeling was used to test the hypothetical relationships. A self-administrated questionnaire was distributed to a total of a convenience sample of 520 customers of multiple mobile phone companies. The target population includes customers who have subscribed to a loyalty program. Results show that distributive justice moderates the relationship between satisfaction with the loyalty program and relational satisfaction. The results highlight the need to focus on distributive justice in order to nurture satisfaction and loyalty. Satisfaction with the loyalty program is a key predictor of a satisfactory relationship with the operator and customer retention.","container-title":"Journal of Retailing and Consumer Services","DOI":"10.1016/j.jretconser.2017.02.012","journalAbbreviation":"Journal of Retailing and Consumer Services","page":"89-100","source":"ResearchGate","title":"The effects of distributive, procedural, and interactional justice on customer retention: An empirical investigation in the mobile telecom industry in Tunisia","title-short":"The effects of distributive, procedural, and interactional justice on customer retention","volume":"37","author":[{"family":"Bahri-Ammari","given":"Nedra"},{"family":"Bilgihan","given":"Anil"}],"issued":{"date-parts":[["2017",7,1]]}}}],"schema":"https://github.com/citation-style-language/schema/raw/master/csl-citation.json"} </w:instrText>
      </w:r>
      <w:r w:rsidRPr="007B58B4">
        <w:rPr>
          <w:rFonts w:eastAsia="Times New Roman" w:cstheme="minorHAnsi"/>
          <w:sz w:val="24"/>
          <w:szCs w:val="24"/>
        </w:rPr>
        <w:fldChar w:fldCharType="separate"/>
      </w:r>
      <w:r w:rsidRPr="007B58B4">
        <w:rPr>
          <w:sz w:val="24"/>
        </w:rPr>
        <w:t>(Bahri-Ammari and Bilgihan, 2017)</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B21394" w:rsidRPr="007B58B4" w:rsidRDefault="00A32AB6" w:rsidP="007513BD">
      <w:pPr>
        <w:pStyle w:val="Heading3"/>
        <w:spacing w:line="360" w:lineRule="auto"/>
        <w:rPr>
          <w:rFonts w:eastAsia="Times New Roman" w:cstheme="minorHAnsi"/>
          <w:b/>
          <w:color w:val="auto"/>
          <w:sz w:val="28"/>
        </w:rPr>
      </w:pPr>
      <w:bookmarkStart w:id="31" w:name="_Toc73696682"/>
      <w:r w:rsidRPr="007B58B4">
        <w:rPr>
          <w:rFonts w:eastAsia="Times New Roman" w:cstheme="minorHAnsi"/>
          <w:b/>
          <w:color w:val="auto"/>
          <w:sz w:val="28"/>
        </w:rPr>
        <w:t xml:space="preserve">2.7.2 </w:t>
      </w:r>
      <w:r w:rsidR="00B21394" w:rsidRPr="007B58B4">
        <w:rPr>
          <w:rFonts w:eastAsia="Times New Roman" w:cstheme="minorHAnsi"/>
          <w:b/>
          <w:color w:val="auto"/>
          <w:sz w:val="28"/>
        </w:rPr>
        <w:t>Neglecting customer service</w:t>
      </w:r>
      <w:bookmarkEnd w:id="31"/>
    </w:p>
    <w:p w:rsidR="00A32AB6" w:rsidRPr="007B58B4" w:rsidRDefault="00A32AB6" w:rsidP="00A32AB6">
      <w:pPr>
        <w:spacing w:line="360" w:lineRule="auto"/>
        <w:jc w:val="both"/>
        <w:rPr>
          <w:sz w:val="16"/>
          <w:szCs w:val="16"/>
        </w:rPr>
      </w:pPr>
      <w:r w:rsidRPr="007B58B4">
        <w:rPr>
          <w:rFonts w:eastAsia="Times New Roman" w:cstheme="minorHAnsi"/>
          <w:sz w:val="24"/>
          <w:szCs w:val="24"/>
        </w:rPr>
        <w:t>As depicted before, building healthy relationships with customers increases consumer commitment and brand loyalty, resulting in succeeding in retaining the customers gaining and increasing the consumer lifetime value. This phenomenon will not exist in case any corporation chooses to neglect or does not know the value of entering customer service. Some companies even think that investing in customer service is unnecessary and a burden</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{"citationID":"066tan0t","properties":{"formattedCitation":"(Taufique and Vaithianathan, 2018)","plainCitation":"(Taufique and Vaithianathan, 2018)","noteIndex":0},"citationItems":[{"id":915,"uris":["http://zotero.org/users/6620063/items/YDVWTUIM"],"uri":["http://zotero.org/users/6620063/items/YDVWTUIM"],"itemData":{"id":915,"type":"article-journal","abstract":"Rapid economic growth and resulting overconsumption have accelerated environmental deterioration worldwide, prompting escalated consumption-related environmental concerns. This study attempts to explore the antecedents of ecologically conscious consumer behavior (ECCB) among young urban consumers in India – an emerging market experiencing rapid economic growth with increased urbanization and changes in consumption patterns that are contributing to environmental hazard. The empirical study including a literature review uses Theory of Planned Behavior integrating environmental attitudes, subjective norms, perceived consumer effectiveness, and behavioral intention in the model to investigate their influence on ECCB. The results suggest that attitudes and perceived consumer effectiveness both have a significant direct and indirect positive influence on ECCB. In addition, it would appear that the subjective norm, a measure of social demand, does not have any significant influence on behavioral intention leading to ECCB – contrary to established findings in a collective society considered in this study. This paper concludes with policy implications of the findings for marketers and policymakers, as well as potential directions for further research.","container-title":"Journal of Cleaner Production","DOI":"10.1016/j.jclepro.2018.02.097","ISSN":"09596526","journalAbbreviation":"Journal of Cleaner Production","language":"en","page":"46-55","source":"DOI.org (Crossref)","title":"A fresh look at understanding Green consumer behavior among young urban Indian consumers through the lens of Theory of Planned Behavior","volume":"183","author":[{"family":"Taufique","given":"Khan Md.Raziuddin"},{"family":"Vaithianathan","given":"Sridhar"}],"issued":{"date-parts":[["2018",5]]}}}],"schema":"https://github.com/citation-style-language/schema/raw/master/csl-citation.json"} </w:instrText>
      </w:r>
      <w:r w:rsidRPr="007B58B4">
        <w:rPr>
          <w:rFonts w:eastAsia="Times New Roman" w:cstheme="minorHAnsi"/>
          <w:sz w:val="24"/>
          <w:szCs w:val="24"/>
        </w:rPr>
        <w:fldChar w:fldCharType="separate"/>
      </w:r>
      <w:r w:rsidRPr="007B58B4">
        <w:rPr>
          <w:sz w:val="24"/>
        </w:rPr>
        <w:t>(</w:t>
      </w:r>
      <w:proofErr w:type="spellStart"/>
      <w:r w:rsidRPr="007B58B4">
        <w:rPr>
          <w:sz w:val="24"/>
        </w:rPr>
        <w:t>Taufique</w:t>
      </w:r>
      <w:proofErr w:type="spellEnd"/>
      <w:r w:rsidRPr="007B58B4">
        <w:rPr>
          <w:sz w:val="24"/>
        </w:rPr>
        <w:t xml:space="preserve"> and Vaithianathan, 2018)</w:t>
      </w:r>
      <w:r w:rsidRPr="007B58B4">
        <w:rPr>
          <w:rFonts w:eastAsia="Times New Roman" w:cstheme="minorHAnsi"/>
          <w:sz w:val="24"/>
          <w:szCs w:val="24"/>
        </w:rPr>
        <w:fldChar w:fldCharType="end"/>
      </w:r>
      <w:r w:rsidRPr="007B58B4">
        <w:rPr>
          <w:rFonts w:eastAsia="Times New Roman" w:cstheme="minorHAnsi"/>
          <w:sz w:val="24"/>
          <w:szCs w:val="24"/>
        </w:rPr>
        <w:t>. Hence, to cut costs instead of a customer service team, those companies hire representatives with no or little experience. This phenomenon leads to unsatisfied customers, instead of acquiring new customers they lose customers. The strong the customer service, the healthy the relationship between the customers and company, the more understanding the buyers, their buying points, leading to increased consumer loyalty, enhanced brand image and reputation</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{"citationID":"T4qaRgOm","properties":{"formattedCitation":"(Jain {\\i{}et al.}, 2017)","plainCitation":"(Jain et al., 2017)","noteIndex":0},"citationItems":[{"id":917,"uris":["http://zotero.org/users/6620063/items/QPY9UCBC"],"uri":["http://zotero.org/users/6620063/items/QPY9UCBC"],"itemData":{"id":917,"type":"article-journal","abstract":"Purpose – Even though the Indian luxury market is predicted to grow as much as the Chinese one over the coming years, limited research has been conducted on luxury consumer behavior. The purpose of this study is to examine the purchasing behavior for luxury fashion goods using the framework of the theory of planned behavior.","container-title":"Journal of Asia Business Studies","DOI":"10.1108/JABS-08-2015-0118","ISSN":"1558-7894","issue":"1","journalAbbreviation":"JABS","language":"en","page":"4-21","source":"DOI.org (Crossref)","title":"Understanding consumer behavior regarding luxury fashion goods in India based on the theory of planned behavior","volume":"11","author":[{"family":"Jain","given":"Sheetal"},{"family":"Khan","given":"Mohammed Naved"},{"family":"Mishra","given":"Sita"}],"issued":{"date-parts":[["2017",1,3]]}}}],"schema":"https://github.com/citation-style-language/schema/raw/master/csl-citation.json"}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 xml:space="preserve">(Jain </w:t>
      </w:r>
      <w:r w:rsidRPr="007B58B4">
        <w:rPr>
          <w:i/>
          <w:iCs/>
          <w:sz w:val="24"/>
          <w:szCs w:val="24"/>
        </w:rPr>
        <w:t>et al.</w:t>
      </w:r>
      <w:r w:rsidRPr="007B58B4">
        <w:rPr>
          <w:sz w:val="24"/>
          <w:szCs w:val="24"/>
        </w:rPr>
        <w:t>, 2017)</w:t>
      </w:r>
      <w:r w:rsidRPr="007B58B4">
        <w:rPr>
          <w:rFonts w:eastAsia="Times New Roman" w:cstheme="minorHAnsi"/>
          <w:sz w:val="24"/>
          <w:szCs w:val="24"/>
        </w:rPr>
        <w:fldChar w:fldCharType="end"/>
      </w:r>
      <w:r w:rsidRPr="007B58B4">
        <w:rPr>
          <w:rFonts w:eastAsia="Times New Roman" w:cstheme="minorHAnsi"/>
          <w:sz w:val="24"/>
          <w:szCs w:val="24"/>
        </w:rPr>
        <w:t>.</w:t>
      </w:r>
    </w:p>
    <w:p w:rsidR="00A32AB6" w:rsidRPr="007B58B4" w:rsidRDefault="00A32AB6" w:rsidP="007513BD">
      <w:pPr>
        <w:pStyle w:val="Heading3"/>
        <w:spacing w:line="360" w:lineRule="auto"/>
        <w:rPr>
          <w:rFonts w:eastAsia="Times New Roman" w:cstheme="minorHAnsi"/>
          <w:b/>
          <w:color w:val="auto"/>
          <w:sz w:val="28"/>
          <w:szCs w:val="28"/>
        </w:rPr>
      </w:pPr>
      <w:bookmarkStart w:id="32" w:name="_Toc73696683"/>
      <w:r w:rsidRPr="007B58B4">
        <w:rPr>
          <w:rFonts w:eastAsia="Times New Roman" w:cstheme="minorHAnsi"/>
          <w:b/>
          <w:color w:val="auto"/>
          <w:sz w:val="28"/>
        </w:rPr>
        <w:t>2.7.3 Ignoring consumer feedback</w:t>
      </w:r>
      <w:bookmarkEnd w:id="32"/>
      <w:r w:rsidRPr="007B58B4">
        <w:rPr>
          <w:rFonts w:eastAsia="Times New Roman" w:cstheme="minorHAnsi"/>
          <w:b/>
          <w:color w:val="auto"/>
          <w:sz w:val="28"/>
        </w:rPr>
        <w:t xml:space="preserve"> </w:t>
      </w:r>
    </w:p>
    <w:p w:rsidR="00A32AB6" w:rsidRPr="007B58B4" w:rsidRDefault="00A32AB6" w:rsidP="00A32AB6">
      <w:pPr>
        <w:spacing w:line="360" w:lineRule="auto"/>
        <w:jc w:val="both"/>
        <w:rPr>
          <w:rFonts w:eastAsia="Times New Roman" w:cstheme="minorHAnsi"/>
          <w:sz w:val="24"/>
          <w:szCs w:val="24"/>
        </w:rPr>
      </w:pPr>
      <w:proofErr w:type="gramStart"/>
      <w:r w:rsidRPr="007B58B4">
        <w:rPr>
          <w:rFonts w:eastAsia="Times New Roman" w:cstheme="minorHAnsi"/>
          <w:sz w:val="24"/>
          <w:szCs w:val="24"/>
        </w:rPr>
        <w:t>This is one of the great faults of the businesses of not considering consumer feedbacks, their comments, reviews ratings and others in which customers depict their pain points and explain why they are unsatisfied.</w:t>
      </w:r>
      <w:proofErr w:type="gramEnd"/>
      <w:r w:rsidRPr="007B58B4">
        <w:rPr>
          <w:rFonts w:eastAsia="Times New Roman" w:cstheme="minorHAnsi"/>
          <w:sz w:val="24"/>
          <w:szCs w:val="24"/>
        </w:rPr>
        <w:t xml:space="preserve"> Customers taking time to give feedback, the company should take that whether it is good or bad</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{"citationID":"0xgyW3tS","properties":{"formattedCitation":"(White {\\i{}et al.}, 2019)","plainCitation":"(White et al., 2019)","noteIndex":0},"citationItems":[{"id":867,"uris":["http://zotero.org/users/6620063/items/USDCCSVK"],"uri":["http://zotero.org/users/6620063/items/USDCCSVK"],"itemData":{"id":867,"type":"article-journal","abstract":"Highlighting the important role of marketing in encouraging sustainable consumption, the current research presents a review of the academic literature from marketing and behavioral science that examines the most effective ways to shift consumer behaviors to be more sustainable. In the process of the review, the authors develop a comprehensive framework for conceptualizing and encouraging sustainable consumer behavior change. The framework is represented by the acronym SHIFT, and it proposes that consumers are more inclined to engage in pro-environmental behaviors when the message or context leverages the following psychological factors: Social influence, Habit formation, Individual self, Feelings and cognition, and Tangibility. The authors also identify five broad challenges to encouraging sustainable behaviors and use these to develop novel theoretical propositions and directions for future research. Finally, the authors outline how practitioners aiming to encourage sustainable consumer behaviors can use this framework.","container-title":"Journal of Marketing","DOI":"10.1177/0022242919825649","ISSN":"0022-2429","issue":"3","journalAbbreviation":"Journal of Marketing","note":"publisher: SAGE Publications Inc","page":"22-49","source":"SAGE Journals","title":"How to SHIFT Consumer Behaviors to be More Sustainable: A Literature Review and Guiding Framework","title-short":"How to SHIFT Consumer Behaviors to be More Sustainable","volume":"83","author":[{"family":"White","given":"Katherine"},{"family":"Habib","given":"Rishad"},{"family":"Hardisty","given":"David J."}],"issued":{"date-parts":[["2019",5,1]]}}}],"schema":"https://github.com/citation-style-language/schema/raw/master/csl-citation.json"}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 xml:space="preserve">(White </w:t>
      </w:r>
      <w:r w:rsidRPr="007B58B4">
        <w:rPr>
          <w:i/>
          <w:iCs/>
          <w:sz w:val="24"/>
          <w:szCs w:val="24"/>
        </w:rPr>
        <w:t>et al.</w:t>
      </w:r>
      <w:r w:rsidRPr="007B58B4">
        <w:rPr>
          <w:sz w:val="24"/>
          <w:szCs w:val="24"/>
        </w:rPr>
        <w:t>, 2019)</w:t>
      </w:r>
      <w:r w:rsidRPr="007B58B4">
        <w:rPr>
          <w:rFonts w:eastAsia="Times New Roman" w:cstheme="minorHAnsi"/>
          <w:sz w:val="24"/>
          <w:szCs w:val="24"/>
        </w:rPr>
        <w:fldChar w:fldCharType="end"/>
      </w:r>
      <w:r w:rsidRPr="007B58B4">
        <w:rPr>
          <w:rFonts w:eastAsia="Times New Roman" w:cstheme="minorHAnsi"/>
          <w:sz w:val="24"/>
          <w:szCs w:val="24"/>
        </w:rPr>
        <w:t xml:space="preserve">. Not </w:t>
      </w:r>
      <w:r w:rsidR="00F41172" w:rsidRPr="007B58B4">
        <w:rPr>
          <w:rFonts w:eastAsia="Times New Roman" w:cstheme="minorHAnsi"/>
          <w:sz w:val="24"/>
          <w:szCs w:val="24"/>
        </w:rPr>
        <w:t>analyzing</w:t>
      </w:r>
      <w:r w:rsidRPr="007B58B4">
        <w:rPr>
          <w:rFonts w:eastAsia="Times New Roman" w:cstheme="minorHAnsi"/>
          <w:sz w:val="24"/>
          <w:szCs w:val="24"/>
        </w:rPr>
        <w:t xml:space="preserve"> the consumer feedback results in the </w:t>
      </w:r>
      <w:r w:rsidRPr="007B58B4">
        <w:rPr>
          <w:rFonts w:eastAsia="Times New Roman" w:cstheme="minorHAnsi"/>
          <w:sz w:val="24"/>
          <w:szCs w:val="24"/>
        </w:rPr>
        <w:lastRenderedPageBreak/>
        <w:t xml:space="preserve">companies’ inability to track what are the customers’ actual needs and how their needs are constantly changing and what the mart threads will be in the near future. Companies unable to track the consumer needs fail to retain customers, do not appreciate the feedback, do not modify their products and services through applying changes that ultimately lead to customer loss </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{"citationID":"ZzFoYNhY","properties":{"formattedCitation":"(Taghikhah {\\i{}et al.}, 2021)","plainCitation":"(Taghikhah et al., 2021)","noteIndex":0},"citationItems":[{"id":862,"uris":["http://zotero.org/users/6620063/items/X7E6UBUN"],"uri":["http://zotero.org/users/6620063/items/X7E6UBUN"],"itemData":{"id":862,"type":"article-journal","abstract":"Consumer behavior is key in shifts towards organic products. A diversity of factors influences consumer preferences, driving planned, impulsive, and unplanned purchasing decisions. We study choices among organic and conventional wine using an extensive survey among Australian consumers (N = 1003). We integrate five behavioral theories in the survey design, and use supervised and unsupervised machine learning algorithms for analysis. We quantify a gap between intention and behavior, and emphasize the importance of cognitive factors. Findings go beyond correlation to the causation of behavior when combining predictive prowess with explanatory power. Results reveal that affective factors and normative cues may prompt unplanned and spontaneous purchasing behavior, causing consumers to act against their beliefs.","container-title":"Journal of Retailing and Consumer Services","DOI":"10.1016/j.jretconser.2021.102516","ISSN":"0969-6989","journalAbbreviation":"Journal of Retailing and Consumer Services","language":"en","page":"102516","source":"ScienceDirect","title":"Shifts in consumer behavior towards organic products: Theory-driven data analytics","title-short":"Shifts in consumer behavior towards organic products","volume":"61","author":[{"family":"Taghikhah","given":"Firouzeh"},{"family":"Voinov","given":"Alexey"},{"family":"Shukla","given":"Nagesh"},{"family":"Filatova","given":"Tatiana"}],"issued":{"date-parts":[["2021",7,1]]}}}],"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 xml:space="preserve">(Taghikhah </w:t>
      </w:r>
      <w:r w:rsidRPr="007B58B4">
        <w:rPr>
          <w:i/>
          <w:iCs/>
          <w:sz w:val="24"/>
          <w:szCs w:val="24"/>
        </w:rPr>
        <w:t>et al.</w:t>
      </w:r>
      <w:r w:rsidRPr="007B58B4">
        <w:rPr>
          <w:sz w:val="24"/>
          <w:szCs w:val="24"/>
        </w:rPr>
        <w:t>, 2021)</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A32AB6" w:rsidRPr="007B58B4" w:rsidRDefault="00141282" w:rsidP="007513BD">
      <w:pPr>
        <w:pStyle w:val="Heading2"/>
        <w:spacing w:line="360" w:lineRule="auto"/>
        <w:rPr>
          <w:rFonts w:asciiTheme="minorHAnsi" w:eastAsia="Times New Roman" w:hAnsiTheme="minorHAnsi" w:cstheme="minorHAnsi"/>
          <w:b/>
          <w:color w:val="auto"/>
          <w:sz w:val="28"/>
          <w:szCs w:val="24"/>
        </w:rPr>
      </w:pPr>
      <w:bookmarkStart w:id="33" w:name="_Toc73696684"/>
      <w:r w:rsidRPr="007B58B4">
        <w:rPr>
          <w:rFonts w:eastAsia="Times New Roman" w:cstheme="minorHAnsi"/>
          <w:b/>
          <w:color w:val="auto"/>
          <w:sz w:val="28"/>
          <w:szCs w:val="24"/>
        </w:rPr>
        <w:t>2.8 IDENTIFICATION OF KEY AREAS TO BE MODIFIED TO BOOST CONSUMER SATISFACTION AND RETENTION</w:t>
      </w:r>
      <w:bookmarkEnd w:id="33"/>
      <w:r w:rsidRPr="007B58B4">
        <w:rPr>
          <w:rFonts w:eastAsia="Times New Roman" w:cstheme="minorHAnsi"/>
          <w:b/>
          <w:color w:val="auto"/>
          <w:sz w:val="28"/>
          <w:szCs w:val="24"/>
        </w:rPr>
        <w:t xml:space="preserve"> </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sz w:val="24"/>
          <w:szCs w:val="24"/>
        </w:rPr>
        <w:t xml:space="preserve">The key areas that </w:t>
      </w:r>
      <w:proofErr w:type="gramStart"/>
      <w:r w:rsidRPr="007B58B4">
        <w:rPr>
          <w:rFonts w:eastAsia="Times New Roman" w:cstheme="minorHAnsi"/>
          <w:sz w:val="24"/>
          <w:szCs w:val="24"/>
        </w:rPr>
        <w:t>should be considered</w:t>
      </w:r>
      <w:proofErr w:type="gramEnd"/>
      <w:r w:rsidRPr="007B58B4">
        <w:rPr>
          <w:rFonts w:eastAsia="Times New Roman" w:cstheme="minorHAnsi"/>
          <w:sz w:val="24"/>
          <w:szCs w:val="24"/>
        </w:rPr>
        <w:t xml:space="preserve"> to induce consumer retention and satisfaction include technology, service, consumer trust, and commitment and consumer understanding.</w:t>
      </w:r>
    </w:p>
    <w:p w:rsidR="00A32AB6" w:rsidRPr="007B58B4" w:rsidRDefault="00A32AB6" w:rsidP="007513BD">
      <w:pPr>
        <w:pStyle w:val="Heading3"/>
        <w:spacing w:line="360" w:lineRule="auto"/>
        <w:rPr>
          <w:rFonts w:eastAsia="Times New Roman" w:cstheme="minorHAnsi"/>
          <w:b/>
          <w:color w:val="auto"/>
          <w:sz w:val="28"/>
        </w:rPr>
      </w:pPr>
      <w:bookmarkStart w:id="34" w:name="_Toc73696685"/>
      <w:r w:rsidRPr="007B58B4">
        <w:rPr>
          <w:rFonts w:eastAsia="Times New Roman" w:cstheme="minorHAnsi"/>
          <w:b/>
          <w:color w:val="auto"/>
          <w:sz w:val="28"/>
        </w:rPr>
        <w:t>2.8.1 Consumer understanding</w:t>
      </w:r>
      <w:bookmarkEnd w:id="34"/>
      <w:r w:rsidRPr="007B58B4">
        <w:rPr>
          <w:rFonts w:eastAsia="Times New Roman" w:cstheme="minorHAnsi"/>
          <w:b/>
          <w:color w:val="auto"/>
          <w:sz w:val="28"/>
        </w:rPr>
        <w:t xml:space="preserve"> </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sz w:val="24"/>
          <w:szCs w:val="24"/>
        </w:rPr>
        <w:t xml:space="preserve">Customers should know and believe that the chosen brands are not just generating value and profit from them but also care for them and provide essentials at the time of need through integrating the best quality services. Consumers prefer </w:t>
      </w:r>
      <w:r w:rsidR="006773E2" w:rsidRPr="007B58B4">
        <w:rPr>
          <w:rFonts w:eastAsia="Times New Roman" w:cstheme="minorHAnsi"/>
          <w:sz w:val="24"/>
          <w:szCs w:val="24"/>
        </w:rPr>
        <w:t>organizations</w:t>
      </w:r>
      <w:r w:rsidRPr="007B58B4">
        <w:rPr>
          <w:rFonts w:eastAsia="Times New Roman" w:cstheme="minorHAnsi"/>
          <w:sz w:val="24"/>
          <w:szCs w:val="24"/>
        </w:rPr>
        <w:t xml:space="preserve"> that provide multiple choices, </w:t>
      </w:r>
      <w:r w:rsidR="006773E2" w:rsidRPr="007B58B4">
        <w:rPr>
          <w:rFonts w:eastAsia="Times New Roman" w:cstheme="minorHAnsi"/>
          <w:sz w:val="24"/>
          <w:szCs w:val="24"/>
        </w:rPr>
        <w:t>memorize</w:t>
      </w:r>
      <w:r w:rsidRPr="007B58B4">
        <w:rPr>
          <w:rFonts w:eastAsia="Times New Roman" w:cstheme="minorHAnsi"/>
          <w:sz w:val="24"/>
          <w:szCs w:val="24"/>
        </w:rPr>
        <w:t xml:space="preserve"> the preferences and </w:t>
      </w:r>
      <w:r w:rsidR="006773E2" w:rsidRPr="007B58B4">
        <w:rPr>
          <w:rFonts w:eastAsia="Times New Roman" w:cstheme="minorHAnsi"/>
          <w:sz w:val="24"/>
          <w:szCs w:val="24"/>
        </w:rPr>
        <w:t>personalize</w:t>
      </w:r>
      <w:r w:rsidRPr="007B58B4">
        <w:rPr>
          <w:rFonts w:eastAsia="Times New Roman" w:cstheme="minorHAnsi"/>
          <w:sz w:val="24"/>
          <w:szCs w:val="24"/>
        </w:rPr>
        <w:t xml:space="preserve"> the purchasing experience for them</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{"citationID":"cVahWiwy","properties":{"formattedCitation":"(Hawkins and Mothersbaugh, 2010)","plainCitation":"(Hawkins and Mothersbaugh, 2010)","noteIndex":0},"citationItems":[{"id":921,"uris":["http://zotero.org/users/6620063/items/KVI42H2W"],"uri":["http://zotero.org/users/6620063/items/KVI42H2W"],"itemData":{"id":921,"type":"book","call-number":"HF5415.33.U6 H38 2010","edition":"11th ed","event-place":"Boston","ISBN":"978-0-07-338110-7","language":"en","number-of-pages":"778","publisher":"McGraw-Hill Irwin","publisher-place":"Boston","source":"Library of Congress ISBN","title":"Consumer behavior: building marketing strategy","title-short":"Consumer behavior","author":[{"family":"Hawkins","given":"Del I."},{"family":"Mothersbaugh","given":"David L."}],"issued":{"date-parts":[["2010"]]}}}],"schema":"https://github.com/citation-style-language/schema/raw/master/csl-citation.json"} </w:instrText>
      </w:r>
      <w:r w:rsidRPr="007B58B4">
        <w:rPr>
          <w:rFonts w:eastAsia="Times New Roman" w:cstheme="minorHAnsi"/>
          <w:sz w:val="24"/>
          <w:szCs w:val="24"/>
        </w:rPr>
        <w:fldChar w:fldCharType="separate"/>
      </w:r>
      <w:r w:rsidRPr="007B58B4">
        <w:rPr>
          <w:sz w:val="24"/>
        </w:rPr>
        <w:t>(Hawkins and Mothersbaugh, 2010)</w:t>
      </w:r>
      <w:r w:rsidRPr="007B58B4">
        <w:rPr>
          <w:rFonts w:eastAsia="Times New Roman" w:cstheme="minorHAnsi"/>
          <w:sz w:val="24"/>
          <w:szCs w:val="24"/>
        </w:rPr>
        <w:fldChar w:fldCharType="end"/>
      </w:r>
      <w:r w:rsidRPr="007B58B4">
        <w:rPr>
          <w:rFonts w:eastAsia="Times New Roman" w:cstheme="minorHAnsi"/>
          <w:sz w:val="24"/>
          <w:szCs w:val="24"/>
        </w:rPr>
        <w:t>.</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b/>
          <w:sz w:val="24"/>
          <w:szCs w:val="24"/>
        </w:rPr>
        <w:t>Choices-</w:t>
      </w:r>
      <w:r w:rsidRPr="007B58B4">
        <w:rPr>
          <w:rFonts w:eastAsia="Times New Roman" w:cstheme="minorHAnsi"/>
          <w:sz w:val="24"/>
          <w:szCs w:val="24"/>
        </w:rPr>
        <w:t xml:space="preserve"> Providing many options for products or services helps the customers to find one offering as per their current choices. Having a lot more options coming in different shapes, </w:t>
      </w:r>
      <w:r w:rsidR="004F2459" w:rsidRPr="007B58B4">
        <w:rPr>
          <w:rFonts w:eastAsia="Times New Roman" w:cstheme="minorHAnsi"/>
          <w:sz w:val="24"/>
          <w:szCs w:val="24"/>
        </w:rPr>
        <w:t>colors</w:t>
      </w:r>
      <w:r w:rsidRPr="007B58B4">
        <w:rPr>
          <w:rFonts w:eastAsia="Times New Roman" w:cstheme="minorHAnsi"/>
          <w:sz w:val="24"/>
          <w:szCs w:val="24"/>
        </w:rPr>
        <w:t xml:space="preserve">, </w:t>
      </w:r>
      <w:r w:rsidR="004F2459" w:rsidRPr="007B58B4">
        <w:rPr>
          <w:rFonts w:eastAsia="Times New Roman" w:cstheme="minorHAnsi"/>
          <w:sz w:val="24"/>
          <w:szCs w:val="24"/>
        </w:rPr>
        <w:t>flavors</w:t>
      </w:r>
      <w:r w:rsidRPr="007B58B4">
        <w:rPr>
          <w:rFonts w:eastAsia="Times New Roman" w:cstheme="minorHAnsi"/>
          <w:sz w:val="24"/>
          <w:szCs w:val="24"/>
        </w:rPr>
        <w:t xml:space="preserve"> and other characteristics can attract the customers repeatedly to make purchases based on their current mood. The current studies of marketing and customer retention state that the more options that the customers have the more they feel like controlling the biltong procedure</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{"citationID":"HbmL3veJ","properties":{"formattedCitation":"(Peterson and Umesh, 2017)","plainCitation":"(Peterson and Umesh, 2017)","noteIndex":0},"citationItems":[{"id":924,"uris":["http://zotero.org/users/6620063/items/BV5FNMV5"],"uri":["http://zotero.org/users/6620063/items/BV5FNMV5"],"itemData":{"id":924,"type":"article-journal","abstract":"Experimentation is the sine qua non of consumer behavior research, and much of what is thought to be known about the behavior of consumers is based on findings from experiments. However, many articles that report consumer behavior experiments contain one or more results that are significantly insignificant. That is, one or more experimental results are so unusually weak or minuscule that they are unlikely to have come about by chance. As such, significantly insignificant results can be due to the “failure” of the theory underlying an experiment and/or the flawed design or implementation of an experiment. Consequently, significantly insignificant results have implications for the theories and methodologies employed in consumer behavior experiments, the quality of conclusions drawn from the experiments, and the credibility of the consumer behavior research discipline as a whole.","container-title":"Journal of the Academy of Marketing Science","DOI":"10.1007/s11747-017-0528-7","journalAbbreviation":"Journal of the Academy of Marketing Science","page":"1-11","source":"ResearchGate","title":"On the significance of statistically insignificant results in consumer behavior experiments","author":[{"family":"Peterson","given":"Robert"},{"family":"Umesh","given":"U."}],"issued":{"date-parts":[["2017",3,29]]}}}],"schema":"https://github.com/citation-style-language/schema/raw/master/csl-citation.json"} </w:instrText>
      </w:r>
      <w:r w:rsidRPr="007B58B4">
        <w:rPr>
          <w:rFonts w:eastAsia="Times New Roman" w:cstheme="minorHAnsi"/>
          <w:sz w:val="24"/>
          <w:szCs w:val="24"/>
        </w:rPr>
        <w:fldChar w:fldCharType="separate"/>
      </w:r>
      <w:r w:rsidRPr="007B58B4">
        <w:rPr>
          <w:sz w:val="24"/>
        </w:rPr>
        <w:t>(Peterson and Umesh, 2017)</w:t>
      </w:r>
      <w:r w:rsidRPr="007B58B4">
        <w:rPr>
          <w:rFonts w:eastAsia="Times New Roman" w:cstheme="minorHAnsi"/>
          <w:sz w:val="24"/>
          <w:szCs w:val="24"/>
        </w:rPr>
        <w:fldChar w:fldCharType="end"/>
      </w:r>
      <w:r w:rsidRPr="007B58B4">
        <w:rPr>
          <w:rFonts w:eastAsia="Times New Roman" w:cstheme="minorHAnsi"/>
          <w:sz w:val="24"/>
          <w:szCs w:val="24"/>
        </w:rPr>
        <w:t xml:space="preserve">. Conversely, this possesses a disadvantage too. Too many options available can result in the choice overload that can ultimately result in no customer purchase. Hence, the right balance of providing offerings' options </w:t>
      </w:r>
      <w:proofErr w:type="gramStart"/>
      <w:r w:rsidRPr="007B58B4">
        <w:rPr>
          <w:rFonts w:eastAsia="Times New Roman" w:cstheme="minorHAnsi"/>
          <w:sz w:val="24"/>
          <w:szCs w:val="24"/>
        </w:rPr>
        <w:t>should be handled</w:t>
      </w:r>
      <w:proofErr w:type="gramEnd"/>
      <w:r w:rsidRPr="007B58B4">
        <w:rPr>
          <w:rFonts w:eastAsia="Times New Roman" w:cstheme="minorHAnsi"/>
          <w:sz w:val="24"/>
          <w:szCs w:val="24"/>
        </w:rPr>
        <w:t xml:space="preserve"> by the brands. </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b/>
          <w:sz w:val="24"/>
          <w:szCs w:val="24"/>
        </w:rPr>
        <w:t>Preferences-</w:t>
      </w:r>
      <w:r w:rsidRPr="007B58B4">
        <w:rPr>
          <w:rFonts w:eastAsia="Times New Roman" w:cstheme="minorHAnsi"/>
          <w:sz w:val="24"/>
          <w:szCs w:val="24"/>
        </w:rPr>
        <w:t xml:space="preserve"> Businesses that can form themselves according to consumers' preferences can build long-term valued relationships with the buyers. Preferences should not always be the products or offerings but the payment methods, communication methods, delivery services. Businesses </w:t>
      </w:r>
      <w:r w:rsidRPr="007B58B4">
        <w:rPr>
          <w:rFonts w:eastAsia="Times New Roman" w:cstheme="minorHAnsi"/>
          <w:sz w:val="24"/>
          <w:szCs w:val="24"/>
        </w:rPr>
        <w:lastRenderedPageBreak/>
        <w:t>that are capable of recalling and adapting consumer preferences earn a better understanding of the market and how to boost consumer buying attitudes to boost sales</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{"citationID":"kC7V9xpm","properties":{"formattedCitation":"(Kim {\\i{}et al.}, 2017)","plainCitation":"(Kim et al., 2017)","noteIndex":0},"citationItems":[{"id":928,"uris":["http://zotero.org/users/6620063/items/Y2VTBCPW"],"uri":["http://zotero.org/users/6620063/items/Y2VTBCPW"],"itemData":{"id":928,"type":"article-journal","abstract":"Since bundles provide price discounts to customers and have lock-in effects for businesses in the communications sector, the number of bundle subscribers is rapidly growing in many countries, including Korea. The consumer welfare and marketing effects of bundles have been well documented. Existing literature, however, has paid little attention to identifying the facets of benefits and risks that influence subscriptions, the differences in switching costs between subscribers and non-subscribers, and the relationships among bundle satisfaction, customer retention, and switching costs. To address these gaps, we performed an empirical analysis using survey data from 550 individuals. Our findings show that concern about lock-in and performance as well as economic benefits influence subscriptions to the bundles, switching costs are higher for the subscribers than for stand-alone service users, and monetary switching costs of bundles directly affect customer retention. These results show the lock-in effects of switching costs of bundles in subscribers’ decision-making, retention, and churn. The implications for regulatory policy and customer strategy are discussed.","language":"en","page":"19","source":"Zotero","title":"Determinants of the subscription to bundled services and their effect on customer retention in the Korean communications sector","author":[{"family":"Kim","given":"Moon-Koo"},{"family":"Park","given":"Myeong-Cheol"},{"family":"Lee","given":"Duk Hee"},{"family":"Park","given":"Jong-Hyun"}],"issued":{"date-parts":[["2017",6,27]]}}}],"schema":"https://github.com/citation-style-language/schema/raw/master/csl-citation.json"}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 xml:space="preserve">(Kim </w:t>
      </w:r>
      <w:r w:rsidRPr="007B58B4">
        <w:rPr>
          <w:i/>
          <w:iCs/>
          <w:sz w:val="24"/>
          <w:szCs w:val="24"/>
        </w:rPr>
        <w:t>et al.</w:t>
      </w:r>
      <w:r w:rsidRPr="007B58B4">
        <w:rPr>
          <w:sz w:val="24"/>
          <w:szCs w:val="24"/>
        </w:rPr>
        <w:t>, 2017)</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A32AB6" w:rsidRPr="007B58B4" w:rsidRDefault="00A32AB6" w:rsidP="00141282">
      <w:pPr>
        <w:spacing w:line="360" w:lineRule="auto"/>
        <w:jc w:val="both"/>
        <w:rPr>
          <w:rFonts w:eastAsia="Times New Roman" w:cstheme="minorHAnsi"/>
          <w:sz w:val="24"/>
          <w:szCs w:val="24"/>
        </w:rPr>
      </w:pPr>
      <w:r w:rsidRPr="007B58B4">
        <w:rPr>
          <w:rFonts w:eastAsia="Times New Roman" w:cstheme="minorHAnsi"/>
          <w:b/>
          <w:sz w:val="24"/>
          <w:szCs w:val="24"/>
        </w:rPr>
        <w:t>Service-</w:t>
      </w:r>
      <w:r w:rsidRPr="007B58B4">
        <w:rPr>
          <w:rFonts w:eastAsia="Times New Roman" w:cstheme="minorHAnsi"/>
          <w:sz w:val="24"/>
          <w:szCs w:val="24"/>
        </w:rPr>
        <w:t xml:space="preserve"> Good services are often polite and friendly and providing good services is easy for the brands to provide to the buyers. However, maintaining good service is not easy as satisfying or retaining the customers. To retain the customers, efficient customer service through identifying the pain and satisfactory factors of consumer purchase experience as well as providing services through mending or implementing their needs are necessary</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{"citationID":"9r7If96x","properties":{"formattedCitation":"(Hawkins and Mothersbaugh, 2010)","plainCitation":"(Hawkins and Mothersbaugh, 2010)","noteIndex":0},"citationItems":[{"id":921,"uris":["http://zotero.org/users/6620063/items/KVI42H2W"],"uri":["http://zotero.org/users/6620063/items/KVI42H2W"],"itemData":{"id":921,"type":"book","call-number":"HF5415.33.U6 H38 2010","edition":"11th ed","event-place":"Boston","ISBN":"978-0-07-338110-7","language":"en","number-of-pages":"778","publisher":"McGraw-Hill Irwin","publisher-place":"Boston","source":"Library of Congress ISBN","title":"Consumer behavior: building marketing strategy","title-short":"Consumer behavior","author":[{"family":"Hawkins","given":"Del I."},{"family":"Mothersbaugh","given":"David L."}],"issued":{"date-parts":[["2010"]]}}}],"schema":"https://github.com/citation-style-language/schema/raw/master/csl-citation.json"} </w:instrText>
      </w:r>
      <w:r w:rsidRPr="007B58B4">
        <w:rPr>
          <w:rFonts w:eastAsia="Times New Roman" w:cstheme="minorHAnsi"/>
          <w:sz w:val="24"/>
          <w:szCs w:val="24"/>
        </w:rPr>
        <w:fldChar w:fldCharType="separate"/>
      </w:r>
      <w:r w:rsidRPr="007B58B4">
        <w:rPr>
          <w:sz w:val="24"/>
        </w:rPr>
        <w:t>(Hawkins and Mothersbaugh, 2010)</w:t>
      </w:r>
      <w:r w:rsidRPr="007B58B4">
        <w:rPr>
          <w:rFonts w:eastAsia="Times New Roman" w:cstheme="minorHAnsi"/>
          <w:sz w:val="24"/>
          <w:szCs w:val="24"/>
        </w:rPr>
        <w:fldChar w:fldCharType="end"/>
      </w:r>
      <w:r w:rsidRPr="007B58B4">
        <w:rPr>
          <w:rFonts w:eastAsia="Times New Roman" w:cstheme="minorHAnsi"/>
          <w:sz w:val="24"/>
          <w:szCs w:val="24"/>
        </w:rPr>
        <w:t>.</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b/>
          <w:sz w:val="24"/>
          <w:szCs w:val="24"/>
        </w:rPr>
        <w:t>Convenient-</w:t>
      </w:r>
      <w:r w:rsidRPr="007B58B4">
        <w:rPr>
          <w:rFonts w:eastAsia="Times New Roman" w:cstheme="minorHAnsi"/>
          <w:sz w:val="24"/>
          <w:szCs w:val="24"/>
        </w:rPr>
        <w:t xml:space="preserve"> Convenient is the first component to make a positive purchasing experience. Convenience comes through providing wide options of offerings, timely delivery, quality of the received products, and the price of the products. For example, Amazon, which is the world’s largest accelerating e-commerce </w:t>
      </w:r>
      <w:r w:rsidR="009C5604" w:rsidRPr="007B58B4">
        <w:rPr>
          <w:rFonts w:eastAsia="Times New Roman" w:cstheme="minorHAnsi"/>
          <w:sz w:val="24"/>
          <w:szCs w:val="24"/>
        </w:rPr>
        <w:t>organization</w:t>
      </w:r>
      <w:r w:rsidRPr="007B58B4">
        <w:rPr>
          <w:rFonts w:eastAsia="Times New Roman" w:cstheme="minorHAnsi"/>
          <w:sz w:val="24"/>
          <w:szCs w:val="24"/>
        </w:rPr>
        <w:t>, represents many options of products or services to the customer shows quick delivery manners through giving quality, low-priced products to the purchasers (Morales et al. 2017). Moreover, ease of use factors such as easy searching for the destined products, variety of options regarding the products, easy payment options, easy receive procedure, tracking procedure help the customers to retain highly convenient services from the brand that lead to enhanced customer retention and satisfaction</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{"citationID":"uIJpxuCr","properties":{"formattedCitation":"(Huete-Alcocer, 2017)","plainCitation":"(Huete-Alcocer, 2017)","noteIndex":0},"citationItems":[{"id":931,"uris":["http://zotero.org/users/6620063/items/7LLCD2KS"],"uri":["http://zotero.org/users/6620063/items/7LLCD2KS"],"itemData":{"id":931,"type":"article-journal","abstract":"The rise and spread of the Internet has led to the emergence of a new form of word of mouth (WOM): electronic word of mouth (eWOM), considered one of the most influential informal media among consumers, businesses, and the population at large. Drawing on these ideas, this paper reviews the relevant literature, analyzing the impact of traditional WOM and eWOM in the field of consumer behavior and highlighting the main differences between the two types of recommendations, with a view to contributing to a better understanding of the potential of both.","container-title":"Frontiers in Psychology","DOI":"10.3389/fpsyg.2017.01256","journalAbbreviation":"Frontiers in Psychology","source":"ResearchGate","title":"A Literature Review of Word of Mouth and Electronic Word of Mouth: Implications for Consumer Behavior","title-short":"A Literature Review of Word of Mouth and Electronic Word of Mouth","volume":"8","author":[{"family":"Huete-Alcocer","given":"Nuria"}],"issued":{"date-parts":[["2017",7,25]]}}}],"schema":"https://github.com/citation-style-language/schema/raw/master/csl-citation.json"} </w:instrText>
      </w:r>
      <w:r w:rsidRPr="007B58B4">
        <w:rPr>
          <w:rFonts w:eastAsia="Times New Roman" w:cstheme="minorHAnsi"/>
          <w:sz w:val="24"/>
          <w:szCs w:val="24"/>
        </w:rPr>
        <w:fldChar w:fldCharType="separate"/>
      </w:r>
      <w:r w:rsidRPr="007B58B4">
        <w:rPr>
          <w:sz w:val="24"/>
        </w:rPr>
        <w:t>(</w:t>
      </w:r>
      <w:proofErr w:type="spellStart"/>
      <w:r w:rsidRPr="007B58B4">
        <w:rPr>
          <w:sz w:val="24"/>
        </w:rPr>
        <w:t>Huete-Alcocer</w:t>
      </w:r>
      <w:proofErr w:type="spellEnd"/>
      <w:r w:rsidRPr="007B58B4">
        <w:rPr>
          <w:sz w:val="24"/>
        </w:rPr>
        <w:t>, 2017)</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b/>
          <w:sz w:val="24"/>
          <w:szCs w:val="24"/>
        </w:rPr>
        <w:t>Intuitive-</w:t>
      </w:r>
      <w:r w:rsidRPr="007B58B4">
        <w:rPr>
          <w:rFonts w:eastAsia="Times New Roman" w:cstheme="minorHAnsi"/>
          <w:sz w:val="24"/>
          <w:szCs w:val="24"/>
        </w:rPr>
        <w:t xml:space="preserve"> When a bad purchasing experience occurs, consumers rarely think about product or service quality, but think about the loss of investment after a low-quality service from the brand. This is the reason purchasers want to choose a brand that provides proper customer service in case any issue or confusion happens, understand them, identify the requirements, </w:t>
      </w:r>
      <w:r w:rsidR="009C5604" w:rsidRPr="007B58B4">
        <w:rPr>
          <w:rFonts w:eastAsia="Times New Roman" w:cstheme="minorHAnsi"/>
          <w:sz w:val="24"/>
          <w:szCs w:val="24"/>
        </w:rPr>
        <w:t>and mitigates</w:t>
      </w:r>
      <w:r w:rsidRPr="007B58B4">
        <w:rPr>
          <w:rFonts w:eastAsia="Times New Roman" w:cstheme="minorHAnsi"/>
          <w:sz w:val="24"/>
          <w:szCs w:val="24"/>
        </w:rPr>
        <w:t xml:space="preserve"> the issues. The customer service departments should be trained enough to serve proactively and anticipate the issues that can happen in the future regarding the services and ensure a safe and efficient purchasing experience</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{"citationID":"irUtesCc","properties":{"formattedCitation":"(Fetscherin, 2019)","plainCitation":"(Fetscherin, 2019)","noteIndex":0},"citationItems":[{"id":934,"uris":["http://zotero.org/users/6620063/items/L53AFKPE"],"uri":["http://zotero.org/users/6620063/items/L53AFKPE"],"itemData":{"id":934,"type":"article-journal","abstract":"Drawing from Sternberg's (2003) triangular theory of hate, this paper conceptualizes and tests the theory in the branding context. Based on two studies with 712 consumers (study 1 = 349; study 2 = 363) who mentioned 266 brands they hate, the authors first validate Sternberg's (2003) theory of interpersonal hate relationships in connection with brand relationships. The empirical analyses confirm that brand hate is a multi-dimensional construct consisting of three key emotions: disgust, contempt, and anger. Our research shows there are five types of brand hate, depending on the combination of these emotions, each leading to different behavioral outcomes, including brand switching, private and public complaining, brand retaliation, and willingness to make financial sacrifices to hurt the brand. The paper concludes with a discussion on theoretical and managerial implications and limitations.","container-title":"Journal of Business Research","DOI":"10.1016/j.jbusres.2019.04.017","journalAbbreviation":"Journal of Business Research","page":"116-127","source":"ResearchGate","title":"The five types of brand hate: How they affect consumer behavior","title-short":"The five types of brand hate","volume":"101","author":[{"family":"Fetscherin","given":"Marc"}],"issued":{"date-parts":[["2019",8,1]]}}}],"schema":"https://github.com/citation-style-language/schema/raw/master/csl-citation.json"} </w:instrText>
      </w:r>
      <w:r w:rsidRPr="007B58B4">
        <w:rPr>
          <w:rFonts w:eastAsia="Times New Roman" w:cstheme="minorHAnsi"/>
          <w:sz w:val="24"/>
          <w:szCs w:val="24"/>
        </w:rPr>
        <w:fldChar w:fldCharType="separate"/>
      </w:r>
      <w:r w:rsidRPr="007B58B4">
        <w:rPr>
          <w:sz w:val="24"/>
        </w:rPr>
        <w:t>(</w:t>
      </w:r>
      <w:proofErr w:type="spellStart"/>
      <w:r w:rsidRPr="007B58B4">
        <w:rPr>
          <w:sz w:val="24"/>
        </w:rPr>
        <w:t>Fetscherin</w:t>
      </w:r>
      <w:proofErr w:type="spellEnd"/>
      <w:r w:rsidRPr="007B58B4">
        <w:rPr>
          <w:sz w:val="24"/>
        </w:rPr>
        <w:t>, 2019)</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b/>
          <w:sz w:val="24"/>
          <w:szCs w:val="24"/>
        </w:rPr>
        <w:t>Delivery-</w:t>
      </w:r>
      <w:r w:rsidRPr="007B58B4">
        <w:rPr>
          <w:rFonts w:eastAsia="Times New Roman" w:cstheme="minorHAnsi"/>
          <w:sz w:val="24"/>
          <w:szCs w:val="24"/>
        </w:rPr>
        <w:t xml:space="preserve"> Winning consumer trust is very hard but making small efforts to fulfil their expectations regarding their purchasing can help to gain trust or attract them to fulfil the next purchase with the same brand. Businesses should keep trying to make promises and fulfil them, overachieve them </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{"citationID":"XuVg6T9r","properties":{"formattedCitation":"(Mooij, 2017)","plainCitation":"(Mooij, 2017)","noteIndex":0},"citationItems":[{"id":936,"uris":["http://zotero.org/users/6620063/items/QSGDBPKG"],"uri":["http://zotero.org/users/6620063/items/QSGDBPKG"],"itemData":{"id":936,"type":"article-journal","abstract":"Purpose\nThe purpose of this paper is to find consumption-related similarities and differences between the three major dimensional models of national culture, to help researchers select specific models or dimensions for their cross-cultural studies.\n\nDesign/methodology/approach\nFirst, a review of the theoretical background of cultural values and three models of national culture is provided: those by Hofstede, Schwartz and GLOBE. Then these models are compared through partial correlation analysis, controlling for GNP/capita of a set of 25 relevant consumer behavior-related data with country scores of 21 dimensions of the three dimensional models.\n\nFindings\nOf all models several dimensions explain differences in consumer behavior. Some dimensions explain values related to specific consumer behavior domains better than others. Only a few dimensions of different models do not show meaningful interesting relationships with consumer behavior issues. Dimensions with the same label do not explain similar differences.\n\nPractical implications\nCross-cultural researchers can choose from the several cultural models, but selecting a model only based on descriptions of the contents of dimensions is difficult. The relationships of dimensions with concrete consumer behavior data found in this study facilitate choice. This analysis may help researchers who consider conducting cross-cultural analysis of consumer behavior data to select a specific model, or specific dimensions of different models that apply best to their research question.\n\nOriginality/value\nThis is the first study that compares the three major dimensional models with examples of consumer behavior-related items.","container-title":"International Marketing Review","DOI":"10.1108/IMR-02-2016-0047","journalAbbreviation":"International Marketing Review","source":"ResearchGate","title":"Comparing dimensions of national culture for secondary analysis of consumer behavior data of different countries","volume":"34","author":[{"family":"Mooij","given":"Marieke"}],"issued":{"date-parts":[["2017",5,8]]}}}],"schema":"https://github.com/citation-style-language/schema/raw/master/csl-citation.json"} </w:instrText>
      </w:r>
      <w:r w:rsidRPr="007B58B4">
        <w:rPr>
          <w:rFonts w:eastAsia="Times New Roman" w:cstheme="minorHAnsi"/>
          <w:sz w:val="24"/>
          <w:szCs w:val="24"/>
        </w:rPr>
        <w:fldChar w:fldCharType="separate"/>
      </w:r>
      <w:r w:rsidRPr="007B58B4">
        <w:rPr>
          <w:sz w:val="24"/>
        </w:rPr>
        <w:t>(Mooij, 2017)</w:t>
      </w:r>
      <w:r w:rsidRPr="007B58B4">
        <w:rPr>
          <w:rFonts w:eastAsia="Times New Roman" w:cstheme="minorHAnsi"/>
          <w:sz w:val="24"/>
          <w:szCs w:val="24"/>
        </w:rPr>
        <w:fldChar w:fldCharType="end"/>
      </w:r>
      <w:r w:rsidRPr="007B58B4">
        <w:rPr>
          <w:rFonts w:eastAsia="Times New Roman" w:cstheme="minorHAnsi"/>
          <w:sz w:val="24"/>
          <w:szCs w:val="24"/>
        </w:rPr>
        <w:t>.</w:t>
      </w:r>
    </w:p>
    <w:p w:rsidR="00A32AB6" w:rsidRPr="007B58B4" w:rsidRDefault="00A32AB6" w:rsidP="00A32AB6">
      <w:pPr>
        <w:spacing w:line="360" w:lineRule="auto"/>
        <w:jc w:val="both"/>
        <w:rPr>
          <w:rFonts w:eastAsia="Times New Roman" w:cstheme="minorHAnsi"/>
          <w:b/>
          <w:sz w:val="24"/>
          <w:szCs w:val="24"/>
        </w:rPr>
      </w:pPr>
      <w:r w:rsidRPr="007B58B4">
        <w:rPr>
          <w:rFonts w:eastAsia="Times New Roman" w:cstheme="minorHAnsi"/>
          <w:b/>
          <w:sz w:val="24"/>
          <w:szCs w:val="24"/>
        </w:rPr>
        <w:lastRenderedPageBreak/>
        <w:t xml:space="preserve">Technology- </w:t>
      </w:r>
      <w:r w:rsidRPr="007B58B4">
        <w:rPr>
          <w:rFonts w:eastAsia="Times New Roman" w:cstheme="minorHAnsi"/>
          <w:sz w:val="24"/>
          <w:szCs w:val="24"/>
        </w:rPr>
        <w:t>Technology is the most necessary factor to operate modern businesses. Social media, websites, digital platforms, blogs, applications are present there to help consumers to access the services as soon as possible through incorporating high competition in the market. The company channels should be easily accessible, quickly load pages and easy to navigate</w:t>
      </w:r>
      <w:r w:rsidRPr="007B58B4">
        <w:rPr>
          <w:rFonts w:eastAsia="Times New Roman" w:cstheme="minorHAnsi"/>
          <w:sz w:val="24"/>
          <w:szCs w:val="24"/>
        </w:rPr>
        <w:fldChar w:fldCharType="begin"/>
      </w:r>
      <w:r w:rsidRPr="007B58B4">
        <w:rPr>
          <w:rFonts w:eastAsia="Times New Roman" w:cstheme="minorHAnsi"/>
          <w:sz w:val="24"/>
          <w:szCs w:val="24"/>
        </w:rPr>
        <w:instrText xml:space="preserve"> ADDIN ZOTERO_ITEM CSL_CITATION {"citationID":"ApCXr35r","properties":{"formattedCitation":"(Khachatryan {\\i{}et al.}, 2018)","plainCitation":"(Khachatryan et al., 2018)","noteIndex":0},"citationItems":[{"id":940,"uris":["http://zotero.org/users/6620063/items/J6WIIL9K"],"uri":["http://zotero.org/users/6620063/items/J6WIIL9K"],"itemData":{"id":940,"type":"article-journal","container-title":"Marketing Letters","DOI":"10.1007/s11002-018-9446-9","ISSN":"0923-0645, 1573-059X","issue":"1","journalAbbreviation":"Mark Lett","language":"en","page":"23-35","source":"DOI.org (Crossref)","title":"Visual attention, buying impulsiveness, and consumer behavior","volume":"29","author":[{"family":"Khachatryan","given":"Hayk"},{"family":"Rihn","given":"Alicia"},{"family":"Behe","given":"Bridget"},{"family":"Hall","given":"Charles"},{"family":"Campbell","given":"Ben"},{"family":"Dennis","given":"Jennifer"},{"family":"Yue","given":"Chengyan"}],"issued":{"date-parts":[["2018",3]]}}}],"schema":"https://github.com/citation-style-language/schema/raw/master/csl-citation.json"} </w:instrText>
      </w:r>
      <w:r w:rsidRPr="007B58B4">
        <w:rPr>
          <w:rFonts w:eastAsia="Times New Roman" w:cstheme="minorHAnsi"/>
          <w:sz w:val="24"/>
          <w:szCs w:val="24"/>
        </w:rPr>
        <w:fldChar w:fldCharType="separate"/>
      </w:r>
      <w:r w:rsidRPr="007B58B4">
        <w:rPr>
          <w:sz w:val="24"/>
          <w:szCs w:val="24"/>
        </w:rPr>
        <w:t>(</w:t>
      </w:r>
      <w:proofErr w:type="spellStart"/>
      <w:r w:rsidRPr="007B58B4">
        <w:rPr>
          <w:sz w:val="24"/>
          <w:szCs w:val="24"/>
        </w:rPr>
        <w:t>Khachatryan</w:t>
      </w:r>
      <w:proofErr w:type="spellEnd"/>
      <w:r w:rsidRPr="007B58B4">
        <w:rPr>
          <w:sz w:val="24"/>
          <w:szCs w:val="24"/>
        </w:rPr>
        <w:t xml:space="preserve"> </w:t>
      </w:r>
      <w:r w:rsidRPr="007B58B4">
        <w:rPr>
          <w:i/>
          <w:iCs/>
          <w:sz w:val="24"/>
          <w:szCs w:val="24"/>
        </w:rPr>
        <w:t>et al.</w:t>
      </w:r>
      <w:r w:rsidRPr="007B58B4">
        <w:rPr>
          <w:sz w:val="24"/>
          <w:szCs w:val="24"/>
        </w:rPr>
        <w:t>, 2018)</w:t>
      </w:r>
      <w:r w:rsidRPr="007B58B4">
        <w:rPr>
          <w:rFonts w:eastAsia="Times New Roman" w:cstheme="minorHAnsi"/>
          <w:sz w:val="24"/>
          <w:szCs w:val="24"/>
        </w:rPr>
        <w:fldChar w:fldCharType="end"/>
      </w:r>
      <w:r w:rsidRPr="007B58B4">
        <w:rPr>
          <w:rFonts w:eastAsia="Times New Roman" w:cstheme="minorHAnsi"/>
          <w:sz w:val="24"/>
          <w:szCs w:val="24"/>
        </w:rPr>
        <w:t xml:space="preserve">. </w:t>
      </w:r>
    </w:p>
    <w:p w:rsidR="00A32AB6" w:rsidRPr="007B58B4" w:rsidRDefault="00141282" w:rsidP="007513BD">
      <w:pPr>
        <w:pStyle w:val="Heading2"/>
        <w:spacing w:line="360" w:lineRule="auto"/>
        <w:rPr>
          <w:rFonts w:eastAsia="Times New Roman" w:cstheme="minorHAnsi"/>
          <w:b/>
          <w:color w:val="auto"/>
          <w:sz w:val="28"/>
          <w:szCs w:val="24"/>
        </w:rPr>
      </w:pPr>
      <w:bookmarkStart w:id="35" w:name="_Toc73696686"/>
      <w:r w:rsidRPr="007B58B4">
        <w:rPr>
          <w:rFonts w:eastAsia="Times New Roman" w:cstheme="minorHAnsi"/>
          <w:b/>
          <w:color w:val="auto"/>
          <w:sz w:val="28"/>
          <w:szCs w:val="24"/>
        </w:rPr>
        <w:t>2.9 CRITICAL ANALYSIS OF CASE STUDY OF CUSTOMER RETENTION IN SAUDI ARABIA</w:t>
      </w:r>
      <w:bookmarkEnd w:id="35"/>
    </w:p>
    <w:p w:rsidR="00027849" w:rsidRDefault="00A32AB6" w:rsidP="00A32AB6">
      <w:pPr>
        <w:spacing w:line="360" w:lineRule="auto"/>
        <w:jc w:val="both"/>
        <w:rPr>
          <w:rFonts w:cstheme="minorHAnsi"/>
          <w:bCs/>
          <w:sz w:val="24"/>
        </w:rPr>
      </w:pPr>
      <w:r w:rsidRPr="007B58B4">
        <w:rPr>
          <w:rFonts w:cstheme="minorHAnsi"/>
          <w:bCs/>
          <w:sz w:val="24"/>
        </w:rPr>
        <w:fldChar w:fldCharType="begin"/>
      </w:r>
      <w:r w:rsidRPr="007B58B4">
        <w:rPr>
          <w:rFonts w:cstheme="minorHAnsi"/>
          <w:bCs/>
          <w:sz w:val="24"/>
        </w:rPr>
        <w:instrText xml:space="preserve"> ADDIN ZOTERO_ITEM CSL_CITATION {"citationID":"VfjxNxV0","properties":{"formattedCitation":"(Al-Tit, 2015)","plainCitation":"(Al-Tit, 2015)","dontUpdate":true,"noteIndex":0},"citationItems":[{"id":519,"uris":["http://zotero.org/users/6620063/items/5F3TXRT8"],"uri":["http://zotero.org/users/6620063/items/5F3TXRT8"],"itemData":{"id":519,"type":"article-journal","abstract":"The aim of this study was to investigate the relationships between service quality, food quality, customer satisfaction and customer retention in limited service restaurants in Jordan. A questionnaire-based survey was distributed to 400 students served at 10 limited service restaurants in the neighbourhood of universities in Amman, the capital city of Jordan. Service quality was measured in terms of SERVQUAL attributes. The key dimensions of food quality, customer satisfaction and customer retention were identified through literature. The data collected (283 valid questionnaires) were analysed using SPSS 20.0. The findings showed that service quality and food quality have a positive influence on customer satisfaction. In addition, service quality dimensions besides customer satisfaction have a positive influence on customer retention. Finally, the results confirmed that customer satisfaction mediates the relationship between service quality and customer retention. The small size of the sample is the main limitation of this study. The practical implications of this study are founded on the fact that limited service restaurants in the neighbourhood of universities should realize the critical role of service and food quality in satisfying their customers as an antecedent of their retention. This study is original as it examines the relationships between service and food quality and customer satisfaction and retention in a specific type of restaurants in Jordan.","container-title":"Asian Social Science","DOI":"10.5539/ass.v11n23p129","journalAbbreviation":"Asian Social Science","page":"129-139","source":"ResearchGate","title":"The Effect of Service and Food Quality on Customer Satisfaction and Hence Customer Retention","volume":"11","author":[{"family":"Al-Tit","given":"Ahmad"}],"issued":{"date-parts":[["2015",10,1]]}}}],"schema":"https://github.com/citation-style-language/schema/raw/master/csl-citation.json"} </w:instrText>
      </w:r>
      <w:r w:rsidRPr="007B58B4">
        <w:rPr>
          <w:rFonts w:cstheme="minorHAnsi"/>
          <w:bCs/>
          <w:sz w:val="24"/>
        </w:rPr>
        <w:fldChar w:fldCharType="separate"/>
      </w:r>
      <w:r w:rsidRPr="007B58B4">
        <w:rPr>
          <w:sz w:val="24"/>
        </w:rPr>
        <w:t>Al-Tit (2015)</w:t>
      </w:r>
      <w:r w:rsidRPr="007B58B4">
        <w:rPr>
          <w:rFonts w:cstheme="minorHAnsi"/>
          <w:bCs/>
          <w:sz w:val="24"/>
        </w:rPr>
        <w:fldChar w:fldCharType="end"/>
      </w:r>
      <w:r w:rsidRPr="007B58B4">
        <w:rPr>
          <w:rFonts w:cstheme="minorHAnsi"/>
          <w:bCs/>
          <w:sz w:val="24"/>
        </w:rPr>
        <w:t xml:space="preserve"> conducted research on consumer satisfaction in developed countries such as Saudi Arabia in order to identify barriers to the retail industry's successful operation. As analysis methodologies, secondary research focused on academic sources as well as quantitative method </w:t>
      </w:r>
      <w:proofErr w:type="gramStart"/>
      <w:r w:rsidRPr="007B58B4">
        <w:rPr>
          <w:rFonts w:cstheme="minorHAnsi"/>
          <w:bCs/>
          <w:sz w:val="24"/>
        </w:rPr>
        <w:t>was selected</w:t>
      </w:r>
      <w:proofErr w:type="gramEnd"/>
      <w:r w:rsidRPr="007B58B4">
        <w:rPr>
          <w:rFonts w:cstheme="minorHAnsi"/>
          <w:bCs/>
          <w:sz w:val="24"/>
        </w:rPr>
        <w:t xml:space="preserve">. The results indicated that government and non-government institutes, as well as certain communities of citizens who are more </w:t>
      </w:r>
      <w:r w:rsidR="00027849" w:rsidRPr="007B58B4">
        <w:rPr>
          <w:rFonts w:cstheme="minorHAnsi"/>
          <w:bCs/>
          <w:sz w:val="24"/>
        </w:rPr>
        <w:t>dependent</w:t>
      </w:r>
      <w:r w:rsidRPr="007B58B4">
        <w:rPr>
          <w:rFonts w:cstheme="minorHAnsi"/>
          <w:bCs/>
          <w:sz w:val="24"/>
        </w:rPr>
        <w:t xml:space="preserve"> on conventional retailers and have no understanding of the retail market, are the main impediments. </w:t>
      </w:r>
    </w:p>
    <w:p w:rsidR="00027849" w:rsidRDefault="00A32AB6" w:rsidP="00A32AB6">
      <w:pPr>
        <w:spacing w:line="360" w:lineRule="auto"/>
        <w:jc w:val="both"/>
        <w:rPr>
          <w:rFonts w:cstheme="minorHAnsi"/>
          <w:bCs/>
          <w:sz w:val="24"/>
        </w:rPr>
      </w:pPr>
      <w:r w:rsidRPr="007B58B4">
        <w:rPr>
          <w:rFonts w:cstheme="minorHAnsi"/>
          <w:bCs/>
          <w:sz w:val="24"/>
        </w:rPr>
        <w:t xml:space="preserve">According to </w:t>
      </w:r>
      <w:r w:rsidRPr="007B58B4">
        <w:rPr>
          <w:rFonts w:cstheme="minorHAnsi"/>
          <w:bCs/>
          <w:sz w:val="24"/>
        </w:rPr>
        <w:fldChar w:fldCharType="begin"/>
      </w:r>
      <w:r w:rsidRPr="007B58B4">
        <w:rPr>
          <w:rFonts w:cstheme="minorHAnsi"/>
          <w:bCs/>
          <w:sz w:val="24"/>
        </w:rPr>
        <w:instrText xml:space="preserve"> ADDIN ZOTERO_ITEM CSL_CITATION {"citationID":"wG4RoYah","properties":{"formattedCitation":"(Al-Gharaibah, 2020)","plainCitation":"(Al-Gharaibah, 2020)","dontUpdate":true,"noteIndex":0},"citationItems":[{"id":1142,"uris":["http://zotero.org/users/6620063/items/ZFE4TUA5"],"uri":["http://zotero.org/users/6620063/items/ZFE4TUA5"],"itemData":{"id":1142,"type":"article-journal","abstract":"Online customer retention has become essential for the success of businesses during COVID 19. A shift in customers toward the online has increased the important of this variable. Nevertheless, few studies examined the predictors of online customer retention. Based on social exchange theory service quality model, and technology acceptance model, this study proposes that attitude, customer satisfaction, ease of use and responsiveness will have a direct effect on online customer retention among customers of retailers in Saudi Arabia. The study also proposes that online trust will moderate the relationship. Data was collected from Saudi online customers. A total 224 respondents were obtained. The data was analysed using smart partial least square. The findings showed that responsiveness, customer satisfaction, ease of use and attitude are important for online customer retention. In addition, the findings indicated that the online trust can moderate the effect of the variables with online customer retention. Retailers are advised to enhance the delivery time and reward customers for late delivery to increase their retention.","container-title":"Journal of Critical Reviews","journalAbbreviation":"Journal of Critical Reviews","page":"2464-2472","source":"ResearchGate","title":"ONLINE CONSUMER RETENTION IN SAUDI ARABIA DURING COVID 19: THE MODERATING ROLE OF ONLINE TRUST","title-short":"ONLINE CONSUMER RETENTION IN SAUDI ARABIA DURING COVID 19","volume":"7","author":[{"family":"Al-Gharaibah","given":"Owais"}],"issued":{"date-parts":[["2020",5,14]]}}}],"schema":"https://github.com/citation-style-language/schema/raw/master/csl-citation.json"} </w:instrText>
      </w:r>
      <w:r w:rsidRPr="007B58B4">
        <w:rPr>
          <w:rFonts w:cstheme="minorHAnsi"/>
          <w:bCs/>
          <w:sz w:val="24"/>
        </w:rPr>
        <w:fldChar w:fldCharType="separate"/>
      </w:r>
      <w:r w:rsidRPr="007B58B4">
        <w:rPr>
          <w:sz w:val="24"/>
        </w:rPr>
        <w:t>Al-Gharaibah (2020)</w:t>
      </w:r>
      <w:r w:rsidRPr="007B58B4">
        <w:rPr>
          <w:rFonts w:cstheme="minorHAnsi"/>
          <w:bCs/>
          <w:sz w:val="24"/>
        </w:rPr>
        <w:fldChar w:fldCharType="end"/>
      </w:r>
      <w:r w:rsidRPr="007B58B4">
        <w:rPr>
          <w:rFonts w:cstheme="minorHAnsi"/>
          <w:bCs/>
          <w:sz w:val="24"/>
        </w:rPr>
        <w:t xml:space="preserve"> Traditional problems such as a lack of postharvest infrastructure, as well as contemporary considerations such as a lack of technological expertise and initiative for developing suitable post-harvest technology, as impeding the growth of an efficient retail in Saudi Arabia.</w:t>
      </w:r>
    </w:p>
    <w:p w:rsidR="00A32AB6" w:rsidRPr="007B58B4" w:rsidRDefault="00A32AB6" w:rsidP="00A32AB6">
      <w:pPr>
        <w:spacing w:line="360" w:lineRule="auto"/>
        <w:jc w:val="both"/>
        <w:rPr>
          <w:rFonts w:cstheme="minorHAnsi"/>
          <w:bCs/>
          <w:sz w:val="24"/>
        </w:rPr>
      </w:pPr>
      <w:r w:rsidRPr="007B58B4">
        <w:rPr>
          <w:rFonts w:cstheme="minorHAnsi"/>
          <w:bCs/>
          <w:sz w:val="24"/>
        </w:rPr>
        <w:fldChar w:fldCharType="begin"/>
      </w:r>
      <w:r w:rsidRPr="007B58B4">
        <w:rPr>
          <w:rFonts w:cstheme="minorHAnsi"/>
          <w:bCs/>
          <w:sz w:val="24"/>
        </w:rPr>
        <w:instrText xml:space="preserve"> ADDIN ZOTERO_ITEM CSL_CITATION {"citationID":"cKNvXyOb","properties":{"formattedCitation":"(Eid, 2011)","plainCitation":"(Eid, 2011)","dontUpdate":true,"noteIndex":0},"citationItems":[{"id":1145,"uris":["http://zotero.org/users/6620063/items/G7PH3ZI6"],"uri":["http://zotero.org/users/6620063/items/G7PH3ZI6"],"itemData":{"id":1145,"type":"article-journal","abstract":"Managing customer trust, satisfaction, and loyalty attitudes of e-commerce services is very important for the long-term growth of many businesses. Previous research has shown that e-retailers experience difficulty maintaining customer loyalty despite the recent rapid growth in Business to Customer (B2C) e-commerce applications. Numerous studies have empirically examined B2C e-commerce customer trust, satisfaction, and loyalty attitudes in various countries. Nevertheless, empirical research on these key constructs of e-commerce in developing Arab countries is generally limited. Thus, the main objective of this paper is to identify the factors that influence the extent to which Saudi consumers trust, are satisfied with, and are loyal towards B2C e-commerce. This study draws on previous research to build a conceptual framework which hypothesizes relationships between these three ecommerce constructs and their antecedents. A survey was conducted among B2C e-commerce customers in the eastern province of Saudi Arabia using a structured self-administered questionnaire. The findings of this study show that B2C e-commerce customer loyalty in Saudi Arabia is strongly influenced by customer satisfaction but weakly influenced by customer trust. The study limitations, implications, along with directions for further research are discussed.","issue":"1","language":"en","page":"16","source":"Zotero","title":"DETERMINANTS OF E-COMMERCE CUSTOMER SATISFACTION, TRUST, AND LOYALTY IN SAUDI ARABIA","volume":"12","author":[{"family":"Eid","given":"Mustafa I"}],"issued":{"date-parts":[["2011"]]}}}],"schema":"https://github.com/citation-style-language/schema/raw/master/csl-citation.json"} </w:instrText>
      </w:r>
      <w:r w:rsidRPr="007B58B4">
        <w:rPr>
          <w:rFonts w:cstheme="minorHAnsi"/>
          <w:bCs/>
          <w:sz w:val="24"/>
        </w:rPr>
        <w:fldChar w:fldCharType="separate"/>
      </w:r>
      <w:r w:rsidRPr="007B58B4">
        <w:rPr>
          <w:sz w:val="24"/>
        </w:rPr>
        <w:t xml:space="preserve"> Eid (2011)</w:t>
      </w:r>
      <w:r w:rsidRPr="007B58B4">
        <w:rPr>
          <w:rFonts w:cstheme="minorHAnsi"/>
          <w:bCs/>
          <w:sz w:val="24"/>
        </w:rPr>
        <w:fldChar w:fldCharType="end"/>
      </w:r>
      <w:r w:rsidRPr="007B58B4">
        <w:rPr>
          <w:rFonts w:cstheme="minorHAnsi"/>
          <w:bCs/>
          <w:sz w:val="24"/>
        </w:rPr>
        <w:t xml:space="preserve"> conducted research to determine the major challenges faced by retailers in Saudi Arabia in terms of consumer confidence, retention, and loyalty. The aim of the study was to see whether there were any mitigating methods that </w:t>
      </w:r>
      <w:proofErr w:type="gramStart"/>
      <w:r w:rsidRPr="007B58B4">
        <w:rPr>
          <w:rFonts w:cstheme="minorHAnsi"/>
          <w:bCs/>
          <w:sz w:val="24"/>
        </w:rPr>
        <w:t>could be suggested</w:t>
      </w:r>
      <w:proofErr w:type="gramEnd"/>
      <w:r w:rsidRPr="007B58B4">
        <w:rPr>
          <w:rFonts w:cstheme="minorHAnsi"/>
          <w:bCs/>
          <w:sz w:val="24"/>
        </w:rPr>
        <w:t xml:space="preserve"> to help solve the problems. For the purpose </w:t>
      </w:r>
      <w:r w:rsidR="002D4D87">
        <w:rPr>
          <w:rFonts w:cstheme="minorHAnsi"/>
          <w:bCs/>
          <w:sz w:val="24"/>
        </w:rPr>
        <w:t>of the analysis, the researcher</w:t>
      </w:r>
      <w:r w:rsidRPr="007B58B4">
        <w:rPr>
          <w:rFonts w:cstheme="minorHAnsi"/>
          <w:bCs/>
          <w:sz w:val="24"/>
        </w:rPr>
        <w:t xml:space="preserve"> decided to conduct </w:t>
      </w:r>
      <w:proofErr w:type="spellStart"/>
      <w:r w:rsidRPr="007B58B4">
        <w:rPr>
          <w:rFonts w:cstheme="minorHAnsi"/>
          <w:bCs/>
          <w:sz w:val="24"/>
        </w:rPr>
        <w:t>interpritivesum</w:t>
      </w:r>
      <w:proofErr w:type="spellEnd"/>
      <w:r w:rsidRPr="007B58B4">
        <w:t xml:space="preserve"> </w:t>
      </w:r>
      <w:r w:rsidRPr="007B58B4">
        <w:rPr>
          <w:rFonts w:cstheme="minorHAnsi"/>
          <w:bCs/>
          <w:sz w:val="24"/>
        </w:rPr>
        <w:t xml:space="preserve">studies. A thorough analysis of the existing basic and current literature applicable to the thesis </w:t>
      </w:r>
      <w:proofErr w:type="gramStart"/>
      <w:r w:rsidRPr="007B58B4">
        <w:rPr>
          <w:rFonts w:cstheme="minorHAnsi"/>
          <w:bCs/>
          <w:sz w:val="24"/>
        </w:rPr>
        <w:t>was also carried out</w:t>
      </w:r>
      <w:proofErr w:type="gramEnd"/>
      <w:r w:rsidRPr="007B58B4">
        <w:rPr>
          <w:rFonts w:cstheme="minorHAnsi"/>
          <w:bCs/>
          <w:sz w:val="24"/>
        </w:rPr>
        <w:t>. According to the results of the report, a major problem is the fragmentation of the Saudi Arabian retail market.</w:t>
      </w:r>
    </w:p>
    <w:p w:rsidR="00A32AB6" w:rsidRPr="007B58B4" w:rsidRDefault="00A32AB6" w:rsidP="007513BD">
      <w:pPr>
        <w:pStyle w:val="Heading2"/>
        <w:spacing w:line="360" w:lineRule="auto"/>
        <w:rPr>
          <w:rFonts w:eastAsia="Times New Roman" w:cstheme="minorHAnsi"/>
          <w:b/>
          <w:color w:val="auto"/>
          <w:sz w:val="28"/>
          <w:szCs w:val="24"/>
        </w:rPr>
      </w:pPr>
      <w:bookmarkStart w:id="36" w:name="_Toc73696687"/>
      <w:r w:rsidRPr="007B58B4">
        <w:rPr>
          <w:rFonts w:eastAsia="Times New Roman" w:cstheme="minorHAnsi"/>
          <w:b/>
          <w:color w:val="auto"/>
          <w:sz w:val="28"/>
          <w:szCs w:val="24"/>
        </w:rPr>
        <w:t>2.</w:t>
      </w:r>
      <w:r w:rsidR="00141282" w:rsidRPr="007B58B4">
        <w:rPr>
          <w:rFonts w:eastAsia="Times New Roman" w:cstheme="minorHAnsi"/>
          <w:b/>
          <w:color w:val="auto"/>
          <w:sz w:val="28"/>
          <w:szCs w:val="24"/>
        </w:rPr>
        <w:t>10 CONCEPTUAL FRAMEWORK</w:t>
      </w:r>
      <w:bookmarkEnd w:id="36"/>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sz w:val="24"/>
          <w:szCs w:val="24"/>
        </w:rPr>
        <w:t xml:space="preserve">The goal of this division is to provide a conceptual framework that will lead us through my research. The framework </w:t>
      </w:r>
      <w:proofErr w:type="gramStart"/>
      <w:r w:rsidRPr="007B58B4">
        <w:rPr>
          <w:rFonts w:eastAsia="Times New Roman" w:cstheme="minorHAnsi"/>
          <w:sz w:val="24"/>
          <w:szCs w:val="24"/>
        </w:rPr>
        <w:t>is created</w:t>
      </w:r>
      <w:proofErr w:type="gramEnd"/>
      <w:r w:rsidRPr="007B58B4">
        <w:rPr>
          <w:rFonts w:eastAsia="Times New Roman" w:cstheme="minorHAnsi"/>
          <w:sz w:val="24"/>
          <w:szCs w:val="24"/>
        </w:rPr>
        <w:t xml:space="preserve"> on a few model and theory that were discussed on above on </w:t>
      </w:r>
      <w:r w:rsidRPr="007B58B4">
        <w:rPr>
          <w:rFonts w:eastAsia="Times New Roman" w:cstheme="minorHAnsi"/>
          <w:sz w:val="24"/>
          <w:szCs w:val="24"/>
        </w:rPr>
        <w:lastRenderedPageBreak/>
        <w:t>this chapter. Since the theory used are relevant to my research question, the conceptual framework often serves as a foundation for my data collection.</w:t>
      </w:r>
    </w:p>
    <w:p w:rsidR="00A32AB6" w:rsidRPr="007B58B4" w:rsidRDefault="00A32AB6" w:rsidP="00A32AB6">
      <w:pPr>
        <w:spacing w:line="360" w:lineRule="auto"/>
        <w:jc w:val="both"/>
        <w:rPr>
          <w:rFonts w:eastAsia="Times New Roman" w:cstheme="minorHAnsi"/>
          <w:sz w:val="24"/>
          <w:szCs w:val="24"/>
        </w:rPr>
      </w:pPr>
      <w:r w:rsidRPr="007B58B4">
        <w:rPr>
          <w:rFonts w:eastAsia="Times New Roman" w:cstheme="minorHAnsi"/>
          <w:sz w:val="24"/>
          <w:szCs w:val="24"/>
        </w:rPr>
        <w:t>The conceptual framework would build the links between the different relationship market strategies and consumer retention. The paradigm incorporates concepts of trust, consumer engagement, customer satisfaction, and services in a relation-based framework to demonstrate the dynamics of loyalty. I have to be careful in determining which variable are most relevant, which relationship are most possible to be significant and as a result, what data should be gathered and evaluated.</w:t>
      </w:r>
    </w:p>
    <w:p w:rsidR="00A32AB6" w:rsidRPr="007B58B4" w:rsidRDefault="002B1E06" w:rsidP="00A32AB6">
      <w:pPr>
        <w:spacing w:line="360" w:lineRule="auto"/>
        <w:jc w:val="both"/>
        <w:rPr>
          <w:rFonts w:cstheme="minorHAnsi"/>
          <w:b/>
          <w:sz w:val="28"/>
          <w:szCs w:val="24"/>
        </w:rPr>
      </w:pPr>
      <w:r>
        <w:rPr>
          <w:rFonts w:cstheme="minorHAnsi"/>
          <w:b/>
          <w:noProof/>
          <w:sz w:val="28"/>
          <w:szCs w:val="24"/>
        </w:rPr>
        <w:drawing>
          <wp:inline distT="0" distB="0" distL="0" distR="0" wp14:anchorId="5A437E31">
            <wp:extent cx="6230620" cy="4029710"/>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30620" cy="4029710"/>
                    </a:xfrm>
                    <a:prstGeom prst="rect">
                      <a:avLst/>
                    </a:prstGeom>
                    <a:noFill/>
                  </pic:spPr>
                </pic:pic>
              </a:graphicData>
            </a:graphic>
          </wp:inline>
        </w:drawing>
      </w:r>
      <w:r w:rsidR="00A32AB6" w:rsidRPr="007B58B4">
        <w:rPr>
          <w:rFonts w:cstheme="minorHAnsi"/>
          <w:b/>
          <w:sz w:val="28"/>
          <w:szCs w:val="24"/>
        </w:rPr>
        <w:t xml:space="preserve"> </w:t>
      </w:r>
    </w:p>
    <w:p w:rsidR="00A32AB6" w:rsidRPr="007B58B4" w:rsidRDefault="00E53934" w:rsidP="00BD3940">
      <w:pPr>
        <w:pStyle w:val="Figure"/>
        <w:rPr>
          <w:color w:val="auto"/>
        </w:rPr>
      </w:pPr>
      <w:bookmarkStart w:id="37" w:name="_Toc73642193"/>
      <w:bookmarkStart w:id="38" w:name="_Toc73645842"/>
      <w:r w:rsidRPr="007B58B4">
        <w:rPr>
          <w:color w:val="auto"/>
        </w:rPr>
        <w:t>Figure 2.1</w:t>
      </w:r>
      <w:r w:rsidR="00A32AB6" w:rsidRPr="007B58B4">
        <w:rPr>
          <w:color w:val="auto"/>
        </w:rPr>
        <w:t>: Conceptual framework</w:t>
      </w:r>
      <w:bookmarkEnd w:id="37"/>
      <w:bookmarkEnd w:id="38"/>
    </w:p>
    <w:p w:rsidR="00A32AB6" w:rsidRDefault="00A32AB6" w:rsidP="00BD3940">
      <w:pPr>
        <w:jc w:val="center"/>
        <w:rPr>
          <w:sz w:val="24"/>
          <w:szCs w:val="24"/>
          <w:shd w:val="clear" w:color="auto" w:fill="FFFFFF"/>
        </w:rPr>
      </w:pPr>
      <w:r w:rsidRPr="007B58B4">
        <w:rPr>
          <w:sz w:val="24"/>
          <w:szCs w:val="24"/>
        </w:rPr>
        <w:t xml:space="preserve">Source: </w:t>
      </w:r>
      <w:r w:rsidRPr="007B58B4">
        <w:rPr>
          <w:sz w:val="24"/>
          <w:szCs w:val="24"/>
          <w:shd w:val="clear" w:color="auto" w:fill="FFFFFF"/>
        </w:rPr>
        <w:fldChar w:fldCharType="begin"/>
      </w:r>
      <w:r w:rsidRPr="007B58B4">
        <w:rPr>
          <w:sz w:val="24"/>
          <w:szCs w:val="24"/>
          <w:shd w:val="clear" w:color="auto" w:fill="FFFFFF"/>
        </w:rPr>
        <w:instrText xml:space="preserve"> ADDIN ZOTERO_ITEM CSL_CITATION {"citationID":"fWBkEwcG","properties":{"formattedCitation":"(Dragnea and Mihaita, 2017)","plainCitation":"(Dragnea and Mihaita, 2017)","noteIndex":0},"citationItems":[{"id":851,"uris":["http://zotero.org/users/6620063/items/QNY74XQ9"],"uri":["http://zotero.org/users/6620063/items/QNY74XQ9"],"itemData":{"id":851,"type":"book","abstract":"During a preliminary study about Customer Retention strategies and organizations adaptability, one of the most important outcomes was that, according to loyalty &amp; retention professionals, there are 3 major needs for a Customer Retention Strategy to become successful: knowing your customers, adaptability to customer's feedback and freedom in choosing the right solution for retaining a churning customer. Exploring these needs from an individual-psychological perspective, entering on the semiotic field of happiness, smile and basic human needs where the Romanian academician Solomon","source":"ResearchGate","title":"Customer Retention, Behavior and Emotions","URL":"https://www.researchgate.net/publication/337274810_Customer_Retention_Behavior_and_Emotions","author":[{"family":"Dragnea","given":"Mihai"},{"family":"Mihaita","given":"Niculae"}],"issued":{"date-parts":[["2017",11,8]]}}}],"schema":"https://github.com/citation-style-language/schema/raw/master/csl-citation.json"} </w:instrText>
      </w:r>
      <w:r w:rsidRPr="007B58B4">
        <w:rPr>
          <w:sz w:val="24"/>
          <w:szCs w:val="24"/>
          <w:shd w:val="clear" w:color="auto" w:fill="FFFFFF"/>
        </w:rPr>
        <w:fldChar w:fldCharType="separate"/>
      </w:r>
      <w:r w:rsidRPr="007B58B4">
        <w:rPr>
          <w:sz w:val="24"/>
          <w:szCs w:val="24"/>
        </w:rPr>
        <w:t>(Dragnea and Mihaita, 2017)</w:t>
      </w:r>
      <w:r w:rsidRPr="007B58B4">
        <w:rPr>
          <w:sz w:val="24"/>
          <w:szCs w:val="24"/>
          <w:shd w:val="clear" w:color="auto" w:fill="FFFFFF"/>
        </w:rPr>
        <w:fldChar w:fldCharType="end"/>
      </w:r>
      <w:bookmarkStart w:id="39" w:name="_Toc66542236"/>
    </w:p>
    <w:p w:rsidR="00C5406D" w:rsidRDefault="00C5406D" w:rsidP="00BD3940">
      <w:pPr>
        <w:jc w:val="center"/>
      </w:pPr>
    </w:p>
    <w:p w:rsidR="00D44068" w:rsidRDefault="00D44068" w:rsidP="00BD3940">
      <w:pPr>
        <w:jc w:val="center"/>
      </w:pPr>
    </w:p>
    <w:p w:rsidR="00D44068" w:rsidRDefault="00D44068" w:rsidP="00BD3940">
      <w:pPr>
        <w:jc w:val="center"/>
      </w:pPr>
    </w:p>
    <w:p w:rsidR="00A32AB6" w:rsidRPr="007B58B4" w:rsidRDefault="00A32AB6" w:rsidP="007513BD">
      <w:pPr>
        <w:pStyle w:val="Heading2"/>
        <w:spacing w:line="360" w:lineRule="auto"/>
        <w:rPr>
          <w:rFonts w:eastAsia="Times New Roman" w:cstheme="minorHAnsi"/>
          <w:b/>
          <w:color w:val="auto"/>
          <w:sz w:val="28"/>
          <w:szCs w:val="24"/>
        </w:rPr>
      </w:pPr>
      <w:bookmarkStart w:id="40" w:name="_Toc73696688"/>
      <w:r w:rsidRPr="007B58B4">
        <w:rPr>
          <w:rFonts w:eastAsia="Times New Roman" w:cstheme="minorHAnsi"/>
          <w:b/>
          <w:color w:val="auto"/>
          <w:sz w:val="28"/>
          <w:szCs w:val="24"/>
        </w:rPr>
        <w:lastRenderedPageBreak/>
        <w:t xml:space="preserve">2.11 </w:t>
      </w:r>
      <w:r w:rsidR="003E134C" w:rsidRPr="007B58B4">
        <w:rPr>
          <w:rFonts w:eastAsia="Times New Roman" w:cstheme="minorHAnsi"/>
          <w:b/>
          <w:color w:val="auto"/>
          <w:sz w:val="28"/>
          <w:szCs w:val="24"/>
        </w:rPr>
        <w:t>LITERATURE GAP</w:t>
      </w:r>
      <w:bookmarkEnd w:id="39"/>
      <w:bookmarkEnd w:id="40"/>
      <w:r w:rsidR="003E134C" w:rsidRPr="007B58B4">
        <w:rPr>
          <w:rFonts w:eastAsia="Times New Roman" w:cstheme="minorHAnsi"/>
          <w:b/>
          <w:color w:val="auto"/>
          <w:sz w:val="28"/>
          <w:szCs w:val="24"/>
        </w:rPr>
        <w:t xml:space="preserve"> </w:t>
      </w:r>
      <w:bookmarkStart w:id="41" w:name="_Toc66542237"/>
    </w:p>
    <w:p w:rsidR="00A32AB6" w:rsidRPr="007B58B4" w:rsidRDefault="00A32AB6" w:rsidP="00CE3E11">
      <w:pPr>
        <w:spacing w:line="360" w:lineRule="auto"/>
        <w:jc w:val="both"/>
        <w:rPr>
          <w:rFonts w:cstheme="minorHAnsi"/>
          <w:sz w:val="24"/>
          <w:szCs w:val="24"/>
        </w:rPr>
      </w:pPr>
      <w:r w:rsidRPr="007B58B4">
        <w:rPr>
          <w:rFonts w:cstheme="minorHAnsi"/>
          <w:sz w:val="24"/>
          <w:szCs w:val="24"/>
        </w:rPr>
        <w:t xml:space="preserve">Since </w:t>
      </w:r>
      <w:r w:rsidR="00F11017" w:rsidRPr="007B58B4">
        <w:rPr>
          <w:rFonts w:cstheme="minorHAnsi"/>
          <w:sz w:val="24"/>
          <w:szCs w:val="24"/>
        </w:rPr>
        <w:t>analyzing</w:t>
      </w:r>
      <w:r w:rsidRPr="007B58B4">
        <w:rPr>
          <w:rFonts w:cstheme="minorHAnsi"/>
          <w:sz w:val="24"/>
          <w:szCs w:val="24"/>
        </w:rPr>
        <w:t xml:space="preserve"> a large amount of available literature, it </w:t>
      </w:r>
      <w:proofErr w:type="gramStart"/>
      <w:r w:rsidRPr="007B58B4">
        <w:rPr>
          <w:rFonts w:cstheme="minorHAnsi"/>
          <w:sz w:val="24"/>
          <w:szCs w:val="24"/>
        </w:rPr>
        <w:t>was discovered</w:t>
      </w:r>
      <w:proofErr w:type="gramEnd"/>
      <w:r w:rsidRPr="007B58B4">
        <w:rPr>
          <w:rFonts w:cstheme="minorHAnsi"/>
          <w:sz w:val="24"/>
          <w:szCs w:val="24"/>
        </w:rPr>
        <w:t xml:space="preserve"> that the majority of previous research on consumer satisfaction concentrated on convenience outlets that only compete with high-end consumers and sell a single product. The main motivation for this project is that, until recently, the idea of retail stores </w:t>
      </w:r>
      <w:proofErr w:type="gramStart"/>
      <w:r w:rsidRPr="007B58B4">
        <w:rPr>
          <w:rFonts w:cstheme="minorHAnsi"/>
          <w:sz w:val="24"/>
          <w:szCs w:val="24"/>
        </w:rPr>
        <w:t>was not well known</w:t>
      </w:r>
      <w:proofErr w:type="gramEnd"/>
      <w:r w:rsidRPr="007B58B4">
        <w:rPr>
          <w:rFonts w:cstheme="minorHAnsi"/>
          <w:sz w:val="24"/>
          <w:szCs w:val="24"/>
        </w:rPr>
        <w:t xml:space="preserve">, and there were just a few stores scattered across the world. Furthermore, such shops sell items that are only accessible to those with a high salary. This has created a gap in the retail industry because none of the survey has taken into considered stores with a large and diverse product range that </w:t>
      </w:r>
      <w:r w:rsidR="00CE3E11" w:rsidRPr="007B58B4">
        <w:rPr>
          <w:rFonts w:cstheme="minorHAnsi"/>
          <w:sz w:val="24"/>
          <w:szCs w:val="24"/>
        </w:rPr>
        <w:t>provide</w:t>
      </w:r>
      <w:r w:rsidRPr="007B58B4">
        <w:rPr>
          <w:rFonts w:cstheme="minorHAnsi"/>
          <w:sz w:val="24"/>
          <w:szCs w:val="24"/>
        </w:rPr>
        <w:t xml:space="preserve"> to the demands of various consumer groups, ranging from low-income to high-income consumers.</w:t>
      </w:r>
    </w:p>
    <w:p w:rsidR="00A32AB6" w:rsidRPr="007B58B4" w:rsidRDefault="00384D24" w:rsidP="00723229">
      <w:pPr>
        <w:spacing w:line="360" w:lineRule="auto"/>
        <w:jc w:val="both"/>
        <w:rPr>
          <w:rFonts w:cstheme="minorHAnsi"/>
          <w:sz w:val="24"/>
          <w:szCs w:val="24"/>
        </w:rPr>
      </w:pPr>
      <w:r w:rsidRPr="007B58B4">
        <w:rPr>
          <w:rFonts w:cstheme="minorHAnsi"/>
          <w:sz w:val="24"/>
          <w:szCs w:val="24"/>
        </w:rPr>
        <w:t xml:space="preserve">Various research </w:t>
      </w:r>
      <w:r w:rsidR="000A6CBC" w:rsidRPr="007B58B4">
        <w:rPr>
          <w:rFonts w:cstheme="minorHAnsi"/>
          <w:sz w:val="24"/>
          <w:szCs w:val="24"/>
        </w:rPr>
        <w:t>conducted on the link between service quality, customer satisfaction and loyalty, as well as customer retention</w:t>
      </w:r>
      <w:r w:rsidR="00990327" w:rsidRPr="007B58B4">
        <w:rPr>
          <w:rFonts w:cstheme="minorHAnsi"/>
          <w:sz w:val="24"/>
          <w:szCs w:val="24"/>
        </w:rPr>
        <w:fldChar w:fldCharType="begin"/>
      </w:r>
      <w:r w:rsidR="00990327" w:rsidRPr="007B58B4">
        <w:rPr>
          <w:rFonts w:cstheme="minorHAnsi"/>
          <w:sz w:val="24"/>
          <w:szCs w:val="24"/>
        </w:rPr>
        <w:instrText xml:space="preserve"> ADDIN ZOTERO_ITEM CSL_CITATION {"citationID":"FXjZOpuS","properties":{"formattedCitation":"(Gustafsson {\\i{}et al.}, 2005)","plainCitation":"(Gustafsson et al., 2005)","noteIndex":0},"citationItems":[{"id":1191,"uris":["http://zotero.org/users/6620063/items/7Q3F7PN5"],"uri":["http://zotero.org/users/6620063/items/7Q3F7PN5"],"itemData":{"id":1191,"type":"article-journal","abstract":"In a study of telecommunications services, the authors examine the effects of customer satisfaction, affective com- mitment, and calculative commitment on retention. The study further examines the potential for situational and reactional trigger conditions to moderate the satisfaction-retention relationship. The results support consistent effects of customer satisfaction, calculative commitment, and prior churn on retention. Prior churn also moderates the satisfaction-retention relationship. The results have implications for both customer relationship managers and researchers who use satisfaction surveys to predict behavior.","container-title":"Journal of Marketing - J MARKETING","DOI":"10.1509/jmkg.2005.69.4.210","journalAbbreviation":"Journal of Marketing - J MARKETING","page":"210-218","source":"ResearchGate","title":"The Effects of Customer Satisfaction, Relationship Commitment Dimensions, and Triggers on Customer Retention","volume":"69","author":[{"family":"Gustafsson","given":"Anders"},{"family":"Johnson","given":"Michael"},{"family":"Roos","given":"Inger"}],"issued":{"date-parts":[["2005",10,1]]}}}],"schema":"https://github.com/citation-style-language/schema/raw/master/csl-citation.json"} </w:instrText>
      </w:r>
      <w:r w:rsidR="00990327" w:rsidRPr="007B58B4">
        <w:rPr>
          <w:rFonts w:cstheme="minorHAnsi"/>
          <w:sz w:val="24"/>
          <w:szCs w:val="24"/>
        </w:rPr>
        <w:fldChar w:fldCharType="separate"/>
      </w:r>
      <w:r w:rsidR="00990327" w:rsidRPr="00BA2489">
        <w:rPr>
          <w:rFonts w:cstheme="minorHAnsi"/>
          <w:sz w:val="24"/>
          <w:szCs w:val="24"/>
        </w:rPr>
        <w:t>(</w:t>
      </w:r>
      <w:proofErr w:type="spellStart"/>
      <w:r w:rsidR="00990327" w:rsidRPr="00BA2489">
        <w:rPr>
          <w:rFonts w:cstheme="minorHAnsi"/>
          <w:sz w:val="24"/>
          <w:szCs w:val="24"/>
        </w:rPr>
        <w:t>Gustafsson</w:t>
      </w:r>
      <w:proofErr w:type="spellEnd"/>
      <w:r w:rsidR="00990327" w:rsidRPr="00BA2489">
        <w:rPr>
          <w:rFonts w:cstheme="minorHAnsi"/>
          <w:sz w:val="24"/>
          <w:szCs w:val="24"/>
        </w:rPr>
        <w:t xml:space="preserve"> et al., 2005)</w:t>
      </w:r>
      <w:r w:rsidR="00990327" w:rsidRPr="007B58B4">
        <w:rPr>
          <w:rFonts w:cstheme="minorHAnsi"/>
          <w:sz w:val="24"/>
          <w:szCs w:val="24"/>
        </w:rPr>
        <w:fldChar w:fldCharType="end"/>
      </w:r>
      <w:r w:rsidR="000A6CBC" w:rsidRPr="007B58B4">
        <w:rPr>
          <w:rFonts w:cstheme="minorHAnsi"/>
          <w:sz w:val="24"/>
          <w:szCs w:val="24"/>
        </w:rPr>
        <w:t>.</w:t>
      </w:r>
      <w:r w:rsidR="00990327" w:rsidRPr="007B58B4">
        <w:rPr>
          <w:rFonts w:cstheme="minorHAnsi"/>
          <w:sz w:val="24"/>
          <w:szCs w:val="24"/>
        </w:rPr>
        <w:t xml:space="preserve"> None of the reports has made on the link between </w:t>
      </w:r>
      <w:r w:rsidR="00990327" w:rsidRPr="00BA2489">
        <w:rPr>
          <w:rFonts w:cstheme="minorHAnsi"/>
          <w:sz w:val="24"/>
          <w:szCs w:val="24"/>
        </w:rPr>
        <w:t>promotional benefits, service quality, factors influencing for frequent visits, customer loyalty</w:t>
      </w:r>
      <w:r w:rsidR="00990327" w:rsidRPr="007B58B4">
        <w:rPr>
          <w:rFonts w:cstheme="minorHAnsi"/>
          <w:sz w:val="24"/>
          <w:szCs w:val="24"/>
        </w:rPr>
        <w:t>, which influence customer behavior and finally lead to customer retention.</w:t>
      </w:r>
      <w:r w:rsidR="00990327" w:rsidRPr="00BA2489">
        <w:rPr>
          <w:rFonts w:cstheme="minorHAnsi"/>
          <w:sz w:val="24"/>
          <w:szCs w:val="24"/>
        </w:rPr>
        <w:t xml:space="preserve"> </w:t>
      </w:r>
      <w:r w:rsidR="00990327" w:rsidRPr="007B58B4">
        <w:rPr>
          <w:rFonts w:cstheme="minorHAnsi"/>
          <w:sz w:val="24"/>
          <w:szCs w:val="24"/>
        </w:rPr>
        <w:t xml:space="preserve">The connections between each dimension inside the two instruments have yet to </w:t>
      </w:r>
      <w:proofErr w:type="gramStart"/>
      <w:r w:rsidR="00990327" w:rsidRPr="007B58B4">
        <w:rPr>
          <w:rFonts w:cstheme="minorHAnsi"/>
          <w:sz w:val="24"/>
          <w:szCs w:val="24"/>
        </w:rPr>
        <w:t>be investigated</w:t>
      </w:r>
      <w:proofErr w:type="gramEnd"/>
      <w:r w:rsidR="00990327" w:rsidRPr="007B58B4">
        <w:rPr>
          <w:rFonts w:cstheme="minorHAnsi"/>
          <w:sz w:val="24"/>
          <w:szCs w:val="24"/>
        </w:rPr>
        <w:t>. In order to retain a consumer, service providers must evaluate their customers' perceptions and expectations about the quality of their services.</w:t>
      </w:r>
      <w:r w:rsidR="00F347AA" w:rsidRPr="00BA2489">
        <w:rPr>
          <w:rFonts w:cstheme="minorHAnsi"/>
          <w:sz w:val="24"/>
          <w:szCs w:val="24"/>
        </w:rPr>
        <w:t xml:space="preserve"> This study aims to address a knowledge gap in the field of service quality. In the context of the Panda retail company, it investigates the aspects of consumer retention, which </w:t>
      </w:r>
      <w:proofErr w:type="gramStart"/>
      <w:r w:rsidR="00F347AA" w:rsidRPr="00BA2489">
        <w:rPr>
          <w:rFonts w:cstheme="minorHAnsi"/>
          <w:sz w:val="24"/>
          <w:szCs w:val="24"/>
        </w:rPr>
        <w:t>are influenced</w:t>
      </w:r>
      <w:proofErr w:type="gramEnd"/>
      <w:r w:rsidR="00F347AA" w:rsidRPr="00BA2489">
        <w:rPr>
          <w:rFonts w:cstheme="minorHAnsi"/>
          <w:sz w:val="24"/>
          <w:szCs w:val="24"/>
        </w:rPr>
        <w:t xml:space="preserve"> by a variety of factors.</w:t>
      </w:r>
      <w:r w:rsidR="00723229" w:rsidRPr="007B58B4">
        <w:rPr>
          <w:rFonts w:cstheme="minorHAnsi"/>
          <w:sz w:val="24"/>
          <w:szCs w:val="24"/>
        </w:rPr>
        <w:t xml:space="preserve"> </w:t>
      </w:r>
      <w:r w:rsidR="00A32AB6" w:rsidRPr="007B58B4">
        <w:rPr>
          <w:rFonts w:cstheme="minorHAnsi"/>
          <w:sz w:val="24"/>
          <w:szCs w:val="24"/>
        </w:rPr>
        <w:t xml:space="preserve">The study chose Dammam - Saudi Arabia, which is one of Middle East’s booming country, which </w:t>
      </w:r>
      <w:proofErr w:type="gramStart"/>
      <w:r w:rsidR="00A32AB6" w:rsidRPr="007B58B4">
        <w:rPr>
          <w:rFonts w:cstheme="minorHAnsi"/>
          <w:sz w:val="24"/>
          <w:szCs w:val="24"/>
        </w:rPr>
        <w:t>is classified</w:t>
      </w:r>
      <w:proofErr w:type="gramEnd"/>
      <w:r w:rsidR="00A32AB6" w:rsidRPr="007B58B4">
        <w:rPr>
          <w:rFonts w:cstheme="minorHAnsi"/>
          <w:sz w:val="24"/>
          <w:szCs w:val="24"/>
        </w:rPr>
        <w:t xml:space="preserve"> as third richest country in Middle East. As a result, the proposed work fills the void by conducting research on retail competitors, which not only sell a diverse range of goods but also provide a diverse consumer base in terms of nationality. There is a scarcity of research on multi-product marketing. The proposed study assesses the effectiveness of these stores' retention </w:t>
      </w:r>
      <w:r w:rsidR="00723229" w:rsidRPr="007B58B4">
        <w:rPr>
          <w:rFonts w:cstheme="minorHAnsi"/>
          <w:sz w:val="24"/>
          <w:szCs w:val="24"/>
        </w:rPr>
        <w:t>strategies</w:t>
      </w:r>
      <w:r w:rsidR="00A32AB6" w:rsidRPr="007B58B4">
        <w:rPr>
          <w:rFonts w:cstheme="minorHAnsi"/>
          <w:sz w:val="24"/>
          <w:szCs w:val="24"/>
        </w:rPr>
        <w:t xml:space="preserve">, which rely on multi-product marketing to draw and maintain a diverse range of buyers. Furthermore, since separate stores </w:t>
      </w:r>
      <w:proofErr w:type="gramStart"/>
      <w:r w:rsidR="00A32AB6" w:rsidRPr="007B58B4">
        <w:rPr>
          <w:rFonts w:cstheme="minorHAnsi"/>
          <w:sz w:val="24"/>
          <w:szCs w:val="24"/>
        </w:rPr>
        <w:t>were chosen</w:t>
      </w:r>
      <w:proofErr w:type="gramEnd"/>
      <w:r w:rsidR="00A32AB6" w:rsidRPr="007B58B4">
        <w:rPr>
          <w:rFonts w:cstheme="minorHAnsi"/>
          <w:sz w:val="24"/>
          <w:szCs w:val="24"/>
        </w:rPr>
        <w:t xml:space="preserve"> from Dammam, the buying habits of various consumers of various lifestyles.</w:t>
      </w:r>
    </w:p>
    <w:p w:rsidR="00A32AB6" w:rsidRPr="007B58B4" w:rsidRDefault="00A32AB6" w:rsidP="007513BD">
      <w:pPr>
        <w:pStyle w:val="Heading2"/>
        <w:spacing w:line="360" w:lineRule="auto"/>
        <w:rPr>
          <w:rFonts w:eastAsia="Times New Roman" w:cstheme="minorHAnsi"/>
          <w:b/>
          <w:color w:val="auto"/>
          <w:sz w:val="28"/>
          <w:szCs w:val="24"/>
        </w:rPr>
      </w:pPr>
      <w:bookmarkStart w:id="42" w:name="_Toc73696689"/>
      <w:r w:rsidRPr="007B58B4">
        <w:rPr>
          <w:rFonts w:eastAsia="Times New Roman" w:cstheme="minorHAnsi"/>
          <w:b/>
          <w:color w:val="auto"/>
          <w:sz w:val="28"/>
          <w:szCs w:val="24"/>
        </w:rPr>
        <w:lastRenderedPageBreak/>
        <w:t xml:space="preserve">2.12 </w:t>
      </w:r>
      <w:r w:rsidR="00933F00" w:rsidRPr="007B58B4">
        <w:rPr>
          <w:rFonts w:eastAsia="Times New Roman" w:cstheme="minorHAnsi"/>
          <w:b/>
          <w:color w:val="auto"/>
          <w:sz w:val="28"/>
          <w:szCs w:val="24"/>
        </w:rPr>
        <w:t>SUMMARY</w:t>
      </w:r>
      <w:bookmarkEnd w:id="41"/>
      <w:bookmarkEnd w:id="42"/>
    </w:p>
    <w:p w:rsidR="00A32AB6" w:rsidRPr="007B58B4" w:rsidRDefault="00A32AB6" w:rsidP="00BA2489">
      <w:pPr>
        <w:spacing w:line="360" w:lineRule="auto"/>
        <w:jc w:val="both"/>
        <w:rPr>
          <w:rFonts w:eastAsia="Times New Roman" w:cstheme="minorHAnsi"/>
          <w:sz w:val="24"/>
          <w:szCs w:val="24"/>
        </w:rPr>
      </w:pPr>
      <w:r w:rsidRPr="007B58B4">
        <w:rPr>
          <w:rFonts w:eastAsia="Times New Roman" w:cstheme="minorHAnsi"/>
          <w:sz w:val="24"/>
          <w:szCs w:val="24"/>
        </w:rPr>
        <w:t xml:space="preserve">Consumer retention refers to a set of carried activities that focuses on turning first-time buyers into long-term, repeat customers to increase business profitability and customer lifetime value. The retention approaches include surprises through customer services, setting customer expectations, building trust, application of automation or re-engaging customers, </w:t>
      </w:r>
      <w:r w:rsidR="00BA2489" w:rsidRPr="007B58B4">
        <w:rPr>
          <w:rFonts w:eastAsia="Times New Roman" w:cstheme="minorHAnsi"/>
          <w:sz w:val="24"/>
          <w:szCs w:val="24"/>
        </w:rPr>
        <w:t>analyzing</w:t>
      </w:r>
      <w:r w:rsidRPr="007B58B4">
        <w:rPr>
          <w:rFonts w:eastAsia="Times New Roman" w:cstheme="minorHAnsi"/>
          <w:sz w:val="24"/>
          <w:szCs w:val="24"/>
        </w:rPr>
        <w:t xml:space="preserve"> customer feedback </w:t>
      </w:r>
      <w:r w:rsidR="00BA2489" w:rsidRPr="007B58B4">
        <w:rPr>
          <w:rFonts w:eastAsia="Times New Roman" w:cstheme="minorHAnsi"/>
          <w:sz w:val="24"/>
          <w:szCs w:val="24"/>
        </w:rPr>
        <w:t>surveys;</w:t>
      </w:r>
      <w:r w:rsidRPr="007B58B4">
        <w:rPr>
          <w:rFonts w:eastAsia="Times New Roman" w:cstheme="minorHAnsi"/>
          <w:sz w:val="24"/>
          <w:szCs w:val="24"/>
        </w:rPr>
        <w:t xml:space="preserve"> over deliver the promises, measuring cust</w:t>
      </w:r>
      <w:r w:rsidR="00BA2489">
        <w:rPr>
          <w:rFonts w:eastAsia="Times New Roman" w:cstheme="minorHAnsi"/>
          <w:sz w:val="24"/>
          <w:szCs w:val="24"/>
        </w:rPr>
        <w:t xml:space="preserve">omer lifetime value. </w:t>
      </w:r>
      <w:r w:rsidRPr="007B58B4">
        <w:rPr>
          <w:rFonts w:eastAsia="Times New Roman" w:cstheme="minorHAnsi"/>
          <w:sz w:val="24"/>
          <w:szCs w:val="24"/>
        </w:rPr>
        <w:t>The factors that influence consumer retention include product quality, relationship quality, customer commitment, product engagement, branding, cost switching, price perception, service quality, consumer satisfaction, consumer loyalty and trust and responsiveness, and others.</w:t>
      </w:r>
    </w:p>
    <w:p w:rsidR="00C5406D" w:rsidRDefault="00C5406D" w:rsidP="007513BD">
      <w:pPr>
        <w:pStyle w:val="Heading1"/>
        <w:spacing w:line="360" w:lineRule="auto"/>
        <w:jc w:val="center"/>
        <w:rPr>
          <w:b/>
          <w:bCs/>
          <w:color w:val="auto"/>
        </w:rPr>
      </w:pPr>
    </w:p>
    <w:p w:rsidR="00C5406D" w:rsidRDefault="00C5406D" w:rsidP="00C5406D"/>
    <w:p w:rsidR="00C5406D" w:rsidRDefault="00C5406D" w:rsidP="00C5406D"/>
    <w:p w:rsidR="00C5406D" w:rsidRDefault="00C5406D" w:rsidP="00C5406D"/>
    <w:p w:rsidR="00C5406D" w:rsidRDefault="00C5406D" w:rsidP="00C5406D"/>
    <w:p w:rsidR="00C5406D" w:rsidRDefault="00C5406D" w:rsidP="00C5406D"/>
    <w:p w:rsidR="00C5406D" w:rsidRDefault="00C5406D" w:rsidP="00C5406D"/>
    <w:p w:rsidR="00C5406D" w:rsidRDefault="00C5406D" w:rsidP="00C5406D"/>
    <w:p w:rsidR="00C5406D" w:rsidRDefault="00C5406D" w:rsidP="00C5406D"/>
    <w:p w:rsidR="00C5406D" w:rsidRDefault="00C5406D" w:rsidP="00C5406D"/>
    <w:p w:rsidR="00C5406D" w:rsidRDefault="00C5406D" w:rsidP="00C5406D"/>
    <w:p w:rsidR="00C5406D" w:rsidRDefault="00C5406D" w:rsidP="00C5406D"/>
    <w:p w:rsidR="00C5406D" w:rsidRDefault="00C5406D" w:rsidP="00C5406D"/>
    <w:p w:rsidR="00C5406D" w:rsidRDefault="00C5406D" w:rsidP="00C5406D"/>
    <w:p w:rsidR="00C5406D" w:rsidRDefault="00C5406D" w:rsidP="00C5406D"/>
    <w:p w:rsidR="00C5406D" w:rsidRDefault="00C5406D" w:rsidP="00C5406D"/>
    <w:p w:rsidR="00C5406D" w:rsidRDefault="00C5406D" w:rsidP="00C5406D"/>
    <w:p w:rsidR="00C5406D" w:rsidRDefault="00C5406D" w:rsidP="00C5406D"/>
    <w:p w:rsidR="00C5406D" w:rsidRPr="00C5406D" w:rsidRDefault="00C5406D" w:rsidP="00C5406D"/>
    <w:p w:rsidR="003C5604" w:rsidRPr="007B58B4" w:rsidRDefault="00505E7F" w:rsidP="007513BD">
      <w:pPr>
        <w:pStyle w:val="Heading1"/>
        <w:spacing w:line="360" w:lineRule="auto"/>
        <w:jc w:val="center"/>
        <w:rPr>
          <w:b/>
          <w:bCs/>
          <w:color w:val="auto"/>
        </w:rPr>
      </w:pPr>
      <w:bookmarkStart w:id="43" w:name="_Toc73696690"/>
      <w:r w:rsidRPr="007B58B4">
        <w:rPr>
          <w:b/>
          <w:bCs/>
          <w:color w:val="auto"/>
        </w:rPr>
        <w:lastRenderedPageBreak/>
        <w:t>CHAPTER 3</w:t>
      </w:r>
      <w:r w:rsidR="00AB42C2" w:rsidRPr="007B58B4">
        <w:rPr>
          <w:b/>
          <w:bCs/>
          <w:color w:val="auto"/>
        </w:rPr>
        <w:t xml:space="preserve"> - </w:t>
      </w:r>
      <w:r w:rsidR="00D22C96" w:rsidRPr="007B58B4">
        <w:rPr>
          <w:b/>
          <w:bCs/>
          <w:color w:val="auto"/>
        </w:rPr>
        <w:t>RESEARCH METHODOLOGY</w:t>
      </w:r>
      <w:bookmarkEnd w:id="43"/>
    </w:p>
    <w:p w:rsidR="00C90197" w:rsidRPr="007B58B4" w:rsidRDefault="00C90197" w:rsidP="007513BD">
      <w:pPr>
        <w:pStyle w:val="Heading2"/>
        <w:spacing w:line="360" w:lineRule="auto"/>
        <w:rPr>
          <w:b/>
          <w:bCs/>
          <w:color w:val="auto"/>
          <w:sz w:val="28"/>
          <w:szCs w:val="28"/>
        </w:rPr>
      </w:pPr>
      <w:bookmarkStart w:id="44" w:name="_Toc73696691"/>
      <w:r w:rsidRPr="007B58B4">
        <w:rPr>
          <w:b/>
          <w:bCs/>
          <w:color w:val="auto"/>
          <w:sz w:val="28"/>
          <w:szCs w:val="28"/>
        </w:rPr>
        <w:t>3.1 OVERVIEW</w:t>
      </w:r>
      <w:bookmarkEnd w:id="44"/>
    </w:p>
    <w:p w:rsidR="00CD26B9" w:rsidRPr="007B58B4" w:rsidRDefault="00CD26B9" w:rsidP="00CD26B9">
      <w:pPr>
        <w:spacing w:line="360" w:lineRule="auto"/>
        <w:jc w:val="both"/>
        <w:rPr>
          <w:rFonts w:eastAsia="Times New Roman" w:cstheme="majorHAnsi"/>
          <w:sz w:val="24"/>
          <w:szCs w:val="24"/>
        </w:rPr>
      </w:pPr>
      <w:r w:rsidRPr="007B58B4">
        <w:rPr>
          <w:rFonts w:eastAsia="Times New Roman" w:cstheme="majorHAnsi"/>
          <w:sz w:val="24"/>
          <w:szCs w:val="24"/>
        </w:rPr>
        <w:t xml:space="preserve">Both the information increment method and research have related terminologies, and it </w:t>
      </w:r>
      <w:proofErr w:type="gramStart"/>
      <w:r w:rsidRPr="007B58B4">
        <w:rPr>
          <w:rFonts w:eastAsia="Times New Roman" w:cstheme="majorHAnsi"/>
          <w:sz w:val="24"/>
          <w:szCs w:val="24"/>
        </w:rPr>
        <w:t>may be argued</w:t>
      </w:r>
      <w:proofErr w:type="gramEnd"/>
      <w:r w:rsidRPr="007B58B4">
        <w:rPr>
          <w:rFonts w:eastAsia="Times New Roman" w:cstheme="majorHAnsi"/>
          <w:sz w:val="24"/>
          <w:szCs w:val="24"/>
        </w:rPr>
        <w:t xml:space="preserve"> that </w:t>
      </w:r>
      <w:r w:rsidR="00C4341B" w:rsidRPr="007B58B4">
        <w:rPr>
          <w:rFonts w:eastAsia="Times New Roman" w:cstheme="majorHAnsi"/>
          <w:sz w:val="24"/>
          <w:szCs w:val="24"/>
        </w:rPr>
        <w:t>hard</w:t>
      </w:r>
      <w:r w:rsidRPr="007B58B4">
        <w:rPr>
          <w:rFonts w:eastAsia="Times New Roman" w:cstheme="majorHAnsi"/>
          <w:sz w:val="24"/>
          <w:szCs w:val="24"/>
        </w:rPr>
        <w:t xml:space="preserve"> research will assist in growing an individual's knowledge of any subject or issue. New awareness is created by breaking down a topic into various layers in terms of different measurements, and the demand for analysis for this reason is enormous </w:t>
      </w:r>
      <w:r w:rsidRPr="007B58B4">
        <w:rPr>
          <w:rFonts w:eastAsia="Times New Roman" w:cstheme="majorHAnsi"/>
          <w:sz w:val="24"/>
          <w:szCs w:val="24"/>
        </w:rPr>
        <w:fldChar w:fldCharType="begin"/>
      </w:r>
      <w:r w:rsidRPr="007B58B4">
        <w:rPr>
          <w:rFonts w:eastAsia="Times New Roman" w:cstheme="majorHAnsi"/>
          <w:sz w:val="24"/>
          <w:szCs w:val="24"/>
        </w:rPr>
        <w:instrText xml:space="preserve"> ADDIN ZOTERO_ITEM CSL_CITATION {"citationID":"NK44jqSk","properties":{"formattedCitation":"(Jonker and Pennink, 2009)","plainCitation":"(Jonker and Pennink, 2009)","noteIndex":0},"citationItems":[{"id":1033,"uris":["http://zotero.org/users/6620063/items/SCW8XTSW"],"uri":["http://zotero.org/users/6620063/items/SCW8XTSW"],"itemData":{"id":1033,"type":"book","event-place":"Berlin, Heidelberg","ISBN":"978-3-540-71658-7","language":"en","note":"DOI: 10.1007/978-3-540-71659-4","publisher":"Springer Berlin Heidelberg","publisher-place":"Berlin, Heidelberg","source":"DOI.org (Crossref)","title":"The Essence of Research Methodology: A Concise Guide for Master and PhD Students in Management Science","title-short":"The Essence of Research Methodology","URL":"http://link.springer.com/10.1007/978-3-540-71659-4","author":[{"family":"Jonker","given":"Jan"},{"family":"Pennink","given":"Bartjan"}],"accessed":{"date-parts":[["2021",4,21]]},"issued":{"date-parts":[["2009"]]}}}],"schema":"https://github.com/citation-style-language/schema/raw/master/csl-citation.json"} </w:instrText>
      </w:r>
      <w:r w:rsidRPr="007B58B4">
        <w:rPr>
          <w:rFonts w:eastAsia="Times New Roman" w:cstheme="majorHAnsi"/>
          <w:sz w:val="24"/>
          <w:szCs w:val="24"/>
        </w:rPr>
        <w:fldChar w:fldCharType="separate"/>
      </w:r>
      <w:r w:rsidRPr="007B58B4">
        <w:rPr>
          <w:sz w:val="24"/>
        </w:rPr>
        <w:t>(Jonker and Pennink, 2009)</w:t>
      </w:r>
      <w:r w:rsidRPr="007B58B4">
        <w:rPr>
          <w:rFonts w:eastAsia="Times New Roman" w:cstheme="majorHAnsi"/>
          <w:sz w:val="24"/>
          <w:szCs w:val="24"/>
        </w:rPr>
        <w:fldChar w:fldCharType="end"/>
      </w:r>
      <w:r w:rsidRPr="007B58B4">
        <w:rPr>
          <w:rFonts w:eastAsia="Times New Roman" w:cstheme="majorHAnsi"/>
          <w:sz w:val="24"/>
          <w:szCs w:val="24"/>
        </w:rPr>
        <w:t>.</w:t>
      </w:r>
      <w:r w:rsidRPr="007B58B4">
        <w:t xml:space="preserve"> </w:t>
      </w:r>
      <w:r w:rsidRPr="007B58B4">
        <w:rPr>
          <w:rFonts w:eastAsia="Times New Roman" w:cstheme="majorHAnsi"/>
          <w:sz w:val="24"/>
          <w:szCs w:val="24"/>
        </w:rPr>
        <w:t>Hence, it can become apparent that research and expertise have a beneficial relationship. Furthermore, research is a systematic and scientific approach to gathering knowledge on mentioned topics. This data is often associated with a set of parameters and precise goals.</w:t>
      </w:r>
    </w:p>
    <w:p w:rsidR="00CD26B9" w:rsidRPr="007B58B4" w:rsidRDefault="00CD26B9" w:rsidP="00CD26B9">
      <w:pPr>
        <w:spacing w:line="360" w:lineRule="auto"/>
        <w:jc w:val="both"/>
        <w:rPr>
          <w:rFonts w:eastAsia="Times New Roman" w:cstheme="majorHAnsi"/>
          <w:sz w:val="24"/>
          <w:szCs w:val="24"/>
        </w:rPr>
      </w:pPr>
      <w:r w:rsidRPr="007B58B4">
        <w:rPr>
          <w:rFonts w:eastAsia="Times New Roman" w:cstheme="majorHAnsi"/>
          <w:sz w:val="24"/>
          <w:szCs w:val="24"/>
        </w:rPr>
        <w:t xml:space="preserve">Gathering facts is the baseline for research, and looking for anything different is an up to date equivalent. Because of this, further investigation, new attempts </w:t>
      </w:r>
      <w:proofErr w:type="gramStart"/>
      <w:r w:rsidRPr="007B58B4">
        <w:rPr>
          <w:rFonts w:eastAsia="Times New Roman" w:cstheme="majorHAnsi"/>
          <w:sz w:val="24"/>
          <w:szCs w:val="24"/>
        </w:rPr>
        <w:t>could be made</w:t>
      </w:r>
      <w:proofErr w:type="gramEnd"/>
      <w:r w:rsidRPr="007B58B4">
        <w:rPr>
          <w:rFonts w:eastAsia="Times New Roman" w:cstheme="majorHAnsi"/>
          <w:sz w:val="24"/>
          <w:szCs w:val="24"/>
        </w:rPr>
        <w:t xml:space="preserve"> to advance information, or assumptions could be drawn. Therefore, the results of analysis arise from different viewpoints. Discovery and innovation is most impactful when accompanied by strong evidence. It encourages society to have something different and fresh, thus empowering the researcher to have something unique</w:t>
      </w:r>
      <w:r w:rsidRPr="007B58B4">
        <w:rPr>
          <w:rFonts w:eastAsia="Times New Roman" w:cstheme="majorHAnsi"/>
          <w:sz w:val="24"/>
          <w:szCs w:val="24"/>
        </w:rPr>
        <w:fldChar w:fldCharType="begin"/>
      </w:r>
      <w:r w:rsidRPr="007B58B4">
        <w:rPr>
          <w:rFonts w:eastAsia="Times New Roman" w:cstheme="majorHAnsi"/>
          <w:sz w:val="24"/>
          <w:szCs w:val="24"/>
        </w:rPr>
        <w:instrText xml:space="preserve"> ADDIN ZOTERO_ITEM CSL_CITATION {"citationID":"lqFpxz40","properties":{"formattedCitation":"(Neuman, 2017)","plainCitation":"(Neuman, 2017)","noteIndex":0},"citationItems":[{"id":1035,"uris":["http://zotero.org/users/6620063/items/7XH9WFM5"],"uri":["http://zotero.org/users/6620063/items/7XH9WFM5"],"itemData":{"id":1035,"type":"book","call-number":"H62 .N3882 2017","edition":"Second edition","event-place":"New York, NY","ISBN":"978-0-205-91038-0","language":"en","number-of-pages":"298","publisher":"Pearson","publisher-place":"New York, NY","source":"Library of Congress ISBN","title":"Understanding research","author":[{"family":"Neuman","given":"W. Lawrence"}],"issued":{"date-parts":[["2017"]]}}}],"schema":"https://github.com/citation-style-language/schema/raw/master/csl-citation.json"} </w:instrText>
      </w:r>
      <w:r w:rsidRPr="007B58B4">
        <w:rPr>
          <w:rFonts w:eastAsia="Times New Roman" w:cstheme="majorHAnsi"/>
          <w:sz w:val="24"/>
          <w:szCs w:val="24"/>
        </w:rPr>
        <w:fldChar w:fldCharType="separate"/>
      </w:r>
      <w:r w:rsidRPr="007B58B4">
        <w:rPr>
          <w:sz w:val="24"/>
        </w:rPr>
        <w:t>(</w:t>
      </w:r>
      <w:proofErr w:type="spellStart"/>
      <w:r w:rsidRPr="007B58B4">
        <w:rPr>
          <w:sz w:val="24"/>
        </w:rPr>
        <w:t>Neuman</w:t>
      </w:r>
      <w:proofErr w:type="spellEnd"/>
      <w:r w:rsidRPr="007B58B4">
        <w:rPr>
          <w:sz w:val="24"/>
        </w:rPr>
        <w:t>, 2017)</w:t>
      </w:r>
      <w:r w:rsidRPr="007B58B4">
        <w:rPr>
          <w:rFonts w:eastAsia="Times New Roman" w:cstheme="majorHAnsi"/>
          <w:sz w:val="24"/>
          <w:szCs w:val="24"/>
        </w:rPr>
        <w:fldChar w:fldCharType="end"/>
      </w:r>
      <w:r w:rsidRPr="007B58B4">
        <w:rPr>
          <w:rFonts w:eastAsia="Times New Roman" w:cstheme="majorHAnsi"/>
          <w:sz w:val="24"/>
          <w:szCs w:val="24"/>
        </w:rPr>
        <w:t>.</w:t>
      </w:r>
    </w:p>
    <w:p w:rsidR="00CD26B9" w:rsidRPr="007B58B4" w:rsidRDefault="00CD26B9" w:rsidP="00CD26B9">
      <w:pPr>
        <w:spacing w:line="360" w:lineRule="auto"/>
        <w:jc w:val="both"/>
        <w:rPr>
          <w:rFonts w:eastAsia="Times New Roman" w:cstheme="majorHAnsi"/>
          <w:sz w:val="24"/>
          <w:szCs w:val="24"/>
        </w:rPr>
      </w:pPr>
      <w:r w:rsidRPr="007B58B4">
        <w:rPr>
          <w:rFonts w:eastAsia="Times New Roman" w:cstheme="majorHAnsi"/>
          <w:sz w:val="24"/>
          <w:szCs w:val="24"/>
        </w:rPr>
        <w:t xml:space="preserve">In the chapter on research methods, the development of hypotheses and the use of different available testing options </w:t>
      </w:r>
      <w:proofErr w:type="gramStart"/>
      <w:r w:rsidRPr="007B58B4">
        <w:rPr>
          <w:rFonts w:eastAsia="Times New Roman" w:cstheme="majorHAnsi"/>
          <w:sz w:val="24"/>
          <w:szCs w:val="24"/>
        </w:rPr>
        <w:t>are discussed</w:t>
      </w:r>
      <w:proofErr w:type="gramEnd"/>
      <w:r w:rsidRPr="007B58B4">
        <w:rPr>
          <w:rFonts w:eastAsia="Times New Roman" w:cstheme="majorHAnsi"/>
          <w:sz w:val="24"/>
          <w:szCs w:val="24"/>
        </w:rPr>
        <w:t xml:space="preserve">. Here, I am represents my own thinking pattern as well as to the readers. With the support of study methods, the researcher's attitude toward the subject matter </w:t>
      </w:r>
      <w:proofErr w:type="gramStart"/>
      <w:r w:rsidRPr="007B58B4">
        <w:rPr>
          <w:rFonts w:eastAsia="Times New Roman" w:cstheme="majorHAnsi"/>
          <w:sz w:val="24"/>
          <w:szCs w:val="24"/>
        </w:rPr>
        <w:t>can be quickly established</w:t>
      </w:r>
      <w:proofErr w:type="gramEnd"/>
      <w:r w:rsidRPr="007B58B4">
        <w:rPr>
          <w:rFonts w:eastAsia="Times New Roman" w:cstheme="majorHAnsi"/>
          <w:sz w:val="24"/>
          <w:szCs w:val="24"/>
        </w:rPr>
        <w:t>, and chosen research approaches can be justified with a study paper.</w:t>
      </w:r>
    </w:p>
    <w:p w:rsidR="00CD26B9" w:rsidRPr="007B58B4" w:rsidRDefault="006935E6" w:rsidP="006F2B4B">
      <w:pPr>
        <w:pStyle w:val="Heading2"/>
        <w:spacing w:line="360" w:lineRule="auto"/>
        <w:rPr>
          <w:b/>
          <w:bCs/>
          <w:color w:val="auto"/>
          <w:sz w:val="28"/>
          <w:szCs w:val="28"/>
        </w:rPr>
      </w:pPr>
      <w:bookmarkStart w:id="45" w:name="_Toc73696692"/>
      <w:r w:rsidRPr="007B58B4">
        <w:rPr>
          <w:b/>
          <w:bCs/>
          <w:color w:val="auto"/>
          <w:sz w:val="28"/>
          <w:szCs w:val="28"/>
        </w:rPr>
        <w:t>3.2 RESEARCH PHILOSOPHY</w:t>
      </w:r>
      <w:bookmarkEnd w:id="45"/>
      <w:r w:rsidRPr="007B58B4">
        <w:rPr>
          <w:b/>
          <w:bCs/>
          <w:color w:val="auto"/>
          <w:sz w:val="28"/>
          <w:szCs w:val="28"/>
        </w:rPr>
        <w:t xml:space="preserve"> </w:t>
      </w:r>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Various types of research philosophies have become apparent in a proper way with the support of Objectivism, realism, constructivism, </w:t>
      </w:r>
      <w:proofErr w:type="spellStart"/>
      <w:r w:rsidRPr="007B58B4">
        <w:rPr>
          <w:rFonts w:cstheme="majorHAnsi"/>
          <w:sz w:val="24"/>
          <w:szCs w:val="24"/>
        </w:rPr>
        <w:t>interpretivism</w:t>
      </w:r>
      <w:proofErr w:type="spellEnd"/>
      <w:r w:rsidRPr="007B58B4">
        <w:rPr>
          <w:rFonts w:cstheme="majorHAnsi"/>
          <w:sz w:val="24"/>
          <w:szCs w:val="24"/>
        </w:rPr>
        <w:t xml:space="preserve">, and positivism stand key existing substitutes for the investigator to apply to the study to improve the material consistency. It is necessary to agree that the topic and research philosophy selections </w:t>
      </w:r>
      <w:proofErr w:type="gramStart"/>
      <w:r w:rsidRPr="007B58B4">
        <w:rPr>
          <w:rFonts w:cstheme="majorHAnsi"/>
          <w:sz w:val="24"/>
          <w:szCs w:val="24"/>
        </w:rPr>
        <w:t>are inextricably linked</w:t>
      </w:r>
      <w:proofErr w:type="gramEnd"/>
      <w:r w:rsidRPr="007B58B4">
        <w:rPr>
          <w:rFonts w:cstheme="majorHAnsi"/>
          <w:sz w:val="24"/>
          <w:szCs w:val="24"/>
        </w:rPr>
        <w:t xml:space="preserve">. It can be categorically determined that obtaining the required results is difficult when the research philosophy is not in accordance with the topic chosen, and, more importantly, when the research </w:t>
      </w:r>
      <w:r w:rsidRPr="007B58B4">
        <w:rPr>
          <w:rFonts w:cstheme="majorHAnsi"/>
          <w:sz w:val="24"/>
          <w:szCs w:val="24"/>
        </w:rPr>
        <w:lastRenderedPageBreak/>
        <w:t>resource is not properly used. The study's goal is to identify the most common consumer retention strategies in the Saudi Arabian retail market, as indicated by the subject. The study has also identified the retail industry and its category.</w:t>
      </w:r>
    </w:p>
    <w:p w:rsidR="00CD26B9" w:rsidRPr="007B58B4" w:rsidRDefault="00CD26B9" w:rsidP="00CD26B9">
      <w:pPr>
        <w:spacing w:line="360" w:lineRule="auto"/>
        <w:jc w:val="both"/>
        <w:rPr>
          <w:rFonts w:cstheme="majorHAnsi"/>
          <w:sz w:val="24"/>
          <w:szCs w:val="24"/>
        </w:rPr>
      </w:pPr>
      <w:r w:rsidRPr="007B58B4">
        <w:rPr>
          <w:rFonts w:cstheme="majorHAnsi"/>
          <w:sz w:val="24"/>
          <w:szCs w:val="24"/>
        </w:rPr>
        <w:t>The whole research revolves around Saudi Arabia’s retail market.</w:t>
      </w:r>
      <w:r w:rsidRPr="007B58B4">
        <w:t xml:space="preserve"> </w:t>
      </w:r>
      <w:r w:rsidRPr="007B58B4">
        <w:rPr>
          <w:rFonts w:cstheme="majorHAnsi"/>
          <w:sz w:val="24"/>
          <w:szCs w:val="24"/>
        </w:rPr>
        <w:t xml:space="preserve">Therefore, the study's aim is to assess the effects of retail store’s customer retention strategies on consumer purchasing </w:t>
      </w:r>
      <w:r w:rsidR="00412A89" w:rsidRPr="007B58B4">
        <w:rPr>
          <w:rFonts w:cstheme="majorHAnsi"/>
          <w:sz w:val="24"/>
          <w:szCs w:val="24"/>
        </w:rPr>
        <w:t>behavior</w:t>
      </w:r>
      <w:r w:rsidRPr="007B58B4">
        <w:rPr>
          <w:rFonts w:cstheme="majorHAnsi"/>
          <w:sz w:val="24"/>
          <w:szCs w:val="24"/>
        </w:rPr>
        <w:t xml:space="preserve"> and to investigate various variables that could effect on customer retention strategies of companies in the retail sector. Hence, the interpretive science theory is the most important research philosophy. The central tenet of interpretive philosophy is that it considers the reality in the context of the case and the surrounding environment. Interpretive theory </w:t>
      </w:r>
      <w:proofErr w:type="gramStart"/>
      <w:r w:rsidRPr="007B58B4">
        <w:rPr>
          <w:rFonts w:cstheme="majorHAnsi"/>
          <w:sz w:val="24"/>
          <w:szCs w:val="24"/>
        </w:rPr>
        <w:t>is characterized</w:t>
      </w:r>
      <w:proofErr w:type="gramEnd"/>
      <w:r w:rsidRPr="007B58B4">
        <w:rPr>
          <w:rFonts w:cstheme="majorHAnsi"/>
          <w:sz w:val="24"/>
          <w:szCs w:val="24"/>
        </w:rPr>
        <w:t xml:space="preserve"> by dynamism. Furthermore, the subject matter is highly competitive, since consumer retention tactics for businesses in different contexts can never be the same. It helps the investigator to focus on the interpretive research philosophy</w:t>
      </w:r>
      <w:r w:rsidRPr="007B58B4">
        <w:rPr>
          <w:rFonts w:cstheme="majorHAnsi"/>
          <w:sz w:val="24"/>
          <w:szCs w:val="24"/>
        </w:rPr>
        <w:fldChar w:fldCharType="begin"/>
      </w:r>
      <w:r w:rsidRPr="007B58B4">
        <w:rPr>
          <w:rFonts w:cstheme="majorHAnsi"/>
          <w:sz w:val="24"/>
          <w:szCs w:val="24"/>
        </w:rPr>
        <w:instrText xml:space="preserve"> ADDIN ZOTERO_ITEM CSL_CITATION {"citationID":"AWPvISBR","properties":{"formattedCitation":"(Krishnaswamy {\\i{}et al.}, 2009)","plainCitation":"(Krishnaswamy et al., 2009)","noteIndex":0},"citationItems":[{"id":1047,"uris":["http://zotero.org/users/6620063/items/AZMWBJ4S"],"uri":["http://zotero.org/users/6620063/items/AZMWBJ4S"],"itemData":{"id":1047,"type":"book","abstract":"The subject of management research methodology is enthralling and complex. A student or a practitioner of management research is beguiled by uncertainties in the search and identification of the research problem, intrigued by the ramifications of research design, and confounded by obstacles in obtaining accurate data and complexities of data analysis. Management Research Methodology: Integration of Principles, Methods and Techniques seeks a balanced treatment of all these aspects and blends problem-solving techniques, creativity aspects, mathematical modelling and qualitative approaches in order to present the subject of Management Research Methodology in a lucid and easily understandable way.","ISBN":"978-81-7758-563-6","language":"en","note":"Google-Books-ID: u6_oUieR79AC","number-of-pages":"602","publisher":"Pearson Education India","source":"Google Books","title":"Management Research Methodology: Integration of Principles, Methods and Techniques","title-short":"Management Research Methodology","author":[{"family":"Krishnaswamy","given":"K. N."},{"family":"Sivakumar","given":"Appa Iyer"},{"family":"Mathirajan","given":"M."}],"issued":{"date-parts":[["2009"]]}}}],"schema":"https://github.com/citation-style-language/schema/raw/master/csl-citation.json"} </w:instrText>
      </w:r>
      <w:r w:rsidRPr="007B58B4">
        <w:rPr>
          <w:rFonts w:cstheme="majorHAnsi"/>
          <w:sz w:val="24"/>
          <w:szCs w:val="24"/>
        </w:rPr>
        <w:fldChar w:fldCharType="separate"/>
      </w:r>
      <w:r w:rsidRPr="007B58B4">
        <w:rPr>
          <w:sz w:val="24"/>
          <w:szCs w:val="24"/>
        </w:rPr>
        <w:t>(</w:t>
      </w:r>
      <w:proofErr w:type="spellStart"/>
      <w:r w:rsidRPr="007B58B4">
        <w:rPr>
          <w:sz w:val="24"/>
          <w:szCs w:val="24"/>
        </w:rPr>
        <w:t>Krishnaswamy</w:t>
      </w:r>
      <w:proofErr w:type="spellEnd"/>
      <w:r w:rsidRPr="007B58B4">
        <w:rPr>
          <w:sz w:val="24"/>
          <w:szCs w:val="24"/>
        </w:rPr>
        <w:t xml:space="preserve"> </w:t>
      </w:r>
      <w:r w:rsidRPr="007B58B4">
        <w:rPr>
          <w:i/>
          <w:iCs/>
          <w:sz w:val="24"/>
          <w:szCs w:val="24"/>
        </w:rPr>
        <w:t>et al.</w:t>
      </w:r>
      <w:r w:rsidRPr="007B58B4">
        <w:rPr>
          <w:sz w:val="24"/>
          <w:szCs w:val="24"/>
        </w:rPr>
        <w:t>, 2009)</w:t>
      </w:r>
      <w:r w:rsidRPr="007B58B4">
        <w:rPr>
          <w:rFonts w:cstheme="majorHAnsi"/>
          <w:sz w:val="24"/>
          <w:szCs w:val="24"/>
        </w:rPr>
        <w:fldChar w:fldCharType="end"/>
      </w:r>
      <w:r w:rsidRPr="007B58B4">
        <w:rPr>
          <w:rFonts w:cstheme="majorHAnsi"/>
          <w:sz w:val="24"/>
          <w:szCs w:val="24"/>
        </w:rPr>
        <w:t>.</w:t>
      </w:r>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The main argument for expending the interpretive analysis philosophy is that sometime a straightforward truth necessitates a thorough examination from various angles since it has too many secret meanings. Therefore, the study was able to work with a variety of thinking patterns as well as gaps in company strategy. It is obvious that no two firms will have the same consumer retention policy, but this assumption alone reinforces the interpretive analysis philosophy. The explanations for the selection of specific strategies </w:t>
      </w:r>
      <w:proofErr w:type="gramStart"/>
      <w:r w:rsidRPr="007B58B4">
        <w:rPr>
          <w:rFonts w:cstheme="majorHAnsi"/>
          <w:sz w:val="24"/>
          <w:szCs w:val="24"/>
        </w:rPr>
        <w:t>were studied</w:t>
      </w:r>
      <w:proofErr w:type="gramEnd"/>
      <w:r w:rsidRPr="007B58B4">
        <w:rPr>
          <w:rFonts w:cstheme="majorHAnsi"/>
          <w:sz w:val="24"/>
          <w:szCs w:val="24"/>
        </w:rPr>
        <w:t xml:space="preserve"> and critically </w:t>
      </w:r>
      <w:r w:rsidR="00C30892" w:rsidRPr="007B58B4">
        <w:rPr>
          <w:rFonts w:cstheme="majorHAnsi"/>
          <w:sz w:val="24"/>
          <w:szCs w:val="24"/>
        </w:rPr>
        <w:t>analyzed</w:t>
      </w:r>
      <w:r w:rsidRPr="007B58B4">
        <w:rPr>
          <w:rFonts w:cstheme="majorHAnsi"/>
          <w:sz w:val="24"/>
          <w:szCs w:val="24"/>
        </w:rPr>
        <w:t xml:space="preserve"> using interpretive study philosophy. The theory of interpretive analysis </w:t>
      </w:r>
      <w:proofErr w:type="gramStart"/>
      <w:r w:rsidRPr="007B58B4">
        <w:rPr>
          <w:rFonts w:cstheme="majorHAnsi"/>
          <w:sz w:val="24"/>
          <w:szCs w:val="24"/>
        </w:rPr>
        <w:t>is characterized</w:t>
      </w:r>
      <w:proofErr w:type="gramEnd"/>
      <w:r w:rsidRPr="007B58B4">
        <w:rPr>
          <w:rFonts w:cstheme="majorHAnsi"/>
          <w:sz w:val="24"/>
          <w:szCs w:val="24"/>
        </w:rPr>
        <w:t xml:space="preserve"> by openness.</w:t>
      </w:r>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A number of other factors support the use of interpretive research theory in the present analysis. In the current situation, the scope of subject matter is also essential </w:t>
      </w:r>
      <w:r w:rsidRPr="007B58B4">
        <w:rPr>
          <w:rFonts w:cstheme="majorHAnsi"/>
          <w:sz w:val="24"/>
          <w:szCs w:val="24"/>
        </w:rPr>
        <w:fldChar w:fldCharType="begin"/>
      </w:r>
      <w:r w:rsidRPr="007B58B4">
        <w:rPr>
          <w:rFonts w:cstheme="majorHAnsi"/>
          <w:sz w:val="24"/>
          <w:szCs w:val="24"/>
        </w:rPr>
        <w:instrText xml:space="preserve"> ADDIN ZOTERO_ITEM CSL_CITATION {"citationID":"Yu0zoMdg","properties":{"formattedCitation":"(Ragab and Arisha, 2018)","plainCitation":"(Ragab and Arisha, 2018)","noteIndex":0},"citationItems":[{"id":973,"uris":["http://zotero.org/users/6620063/items/KEKZ245W"],"uri":["http://zotero.org/users/6620063/items/KEKZ245W"],"itemData":{"id":973,"type":"article-journal","abstract":"A cardinal requisite of successful research lies in the proper selection of the research methodology applied to achieve research objectives using the available resources. In addition to acquiring sufficient knowledge of their specific research topic, researchers are urged to develop good understanding of alternative research methodologies at their disposal to be able to identify the best-suited methods to address the research question. This, however, often poses a challenge for novice researchers who face difficulty in grasping the vast methodology landscape and its encompassing array of debates. The purpose of this paper is to provide new researchers with a comprehensive overview of the main elements of research methodology, particularly in the business domain. After a brief introduction, the paper introduces the principles of research philosophy, approaches, and methods, and explains the different paradigmatic stances adopted by researchers in the field. A number of mixed methods designs are then discussed to highlight the different means by which qualitative and quantitative research are combined. The final section presents sampling techniques then explores the most prominent data-collection tools employed in business, including interviews, questionnaires, and case studies. The paper aims to offer business postgraduate students embarking on their research journeys with a useful summary that would guide in them navigating the methodological aspect of their research work.","container-title":"Management and Organizational Studies","DOI":"10.5430/mos.v5n1p1","journalAbbreviation":"Management and Organizational Studies","source":"ResearchGate","title":"Research Methodology in Business: A Starter's Guide","title-short":"Research Methodology in Business","volume":"5","author":[{"family":"Ragab","given":"Mohamed"},{"family":"Arisha","given":"Amr"}],"issued":{"date-parts":[["2018",1,1]]}}}],"schema":"https://github.com/citation-style-language/schema/raw/master/csl-citation.json"} </w:instrText>
      </w:r>
      <w:r w:rsidRPr="007B58B4">
        <w:rPr>
          <w:rFonts w:cstheme="majorHAnsi"/>
          <w:sz w:val="24"/>
          <w:szCs w:val="24"/>
        </w:rPr>
        <w:fldChar w:fldCharType="separate"/>
      </w:r>
      <w:r w:rsidRPr="007B58B4">
        <w:rPr>
          <w:sz w:val="24"/>
        </w:rPr>
        <w:t>(Ragab and Arisha, 2018)</w:t>
      </w:r>
      <w:r w:rsidRPr="007B58B4">
        <w:rPr>
          <w:rFonts w:cstheme="majorHAnsi"/>
          <w:sz w:val="24"/>
          <w:szCs w:val="24"/>
        </w:rPr>
        <w:fldChar w:fldCharType="end"/>
      </w:r>
      <w:r w:rsidRPr="007B58B4">
        <w:rPr>
          <w:rFonts w:cstheme="majorHAnsi"/>
          <w:sz w:val="24"/>
          <w:szCs w:val="24"/>
        </w:rPr>
        <w:t xml:space="preserve">. However, the research is somewhat limited since it only covers one aspect of management Example: Customer retention strategy. However, the range of consumer experience and </w:t>
      </w:r>
      <w:r w:rsidR="00C30892" w:rsidRPr="007B58B4">
        <w:rPr>
          <w:rFonts w:cstheme="majorHAnsi"/>
          <w:sz w:val="24"/>
          <w:szCs w:val="24"/>
        </w:rPr>
        <w:t>behavior</w:t>
      </w:r>
      <w:r w:rsidRPr="007B58B4">
        <w:rPr>
          <w:rFonts w:cstheme="majorHAnsi"/>
          <w:sz w:val="24"/>
          <w:szCs w:val="24"/>
        </w:rPr>
        <w:t xml:space="preserve"> is still very broad. It is something that makes companies to rethink their plans. Therefore, the researcher must first comprehend the customer's attitude before moving on to the subject of retention.</w:t>
      </w:r>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Companies would never be able to retain their customers if they do not deeply examine the host country's cultural traditions. Companies in the retail industry can have good retention plans, </w:t>
      </w:r>
      <w:r w:rsidRPr="007B58B4">
        <w:rPr>
          <w:rFonts w:cstheme="majorHAnsi"/>
          <w:sz w:val="24"/>
          <w:szCs w:val="24"/>
        </w:rPr>
        <w:lastRenderedPageBreak/>
        <w:t xml:space="preserve">although it varies depending on the case.  Therefore, interpretive analysis theory is well suited to the current research paper. Furthermore, it is necessary to recognize that the business in this case is not precise; it provides to a wide range of companies, including both Saudi Arabia and international companies operating in the Saudi Arabian retail industry </w:t>
      </w:r>
      <w:r w:rsidRPr="007B58B4">
        <w:rPr>
          <w:rFonts w:cstheme="majorHAnsi"/>
          <w:sz w:val="24"/>
          <w:szCs w:val="24"/>
        </w:rPr>
        <w:fldChar w:fldCharType="begin"/>
      </w:r>
      <w:r w:rsidRPr="007B58B4">
        <w:rPr>
          <w:rFonts w:cstheme="majorHAnsi"/>
          <w:sz w:val="24"/>
          <w:szCs w:val="24"/>
        </w:rPr>
        <w:instrText xml:space="preserve"> ADDIN ZOTERO_ITEM CSL_CITATION {"citationID":"XlI2YHXn","properties":{"formattedCitation":"(Khan, 2011)","plainCitation":"(Khan, 2011)","noteIndex":0},"citationItems":[{"id":1049,"uris":["http://zotero.org/users/6620063/items/H6ASFC7W"],"uri":["http://zotero.org/users/6620063/items/H6ASFC7W"],"itemData":{"id":1049,"type":"book","ISBN":"978-81-313-0136-4","language":"en","note":"Google-Books-ID: 8FPMP7vIFtMC","number-of-pages":"340","publisher":"APH Publishing","source":"Google Books","title":"Research Methodology","URL":"https://books.google.co.in/books?id=8FPMP7vIFtMC&amp;pg=PR3&amp;lpg=PR3&amp;dq=Research+methodology.+New+Delhi:+APH+Publishing+Corporation&amp;source=bl&amp;ots=3j8mXLEefG&amp;sig=3IkPKwi-P99Tp9IAKlRAwBVtnVY&amp;hl=en&amp;sa=X&amp;ved=0ahUKEwik84i7naXPAhUG5GMKHd3EDjYQ6AEINzAG#v=onepage&amp;q&amp;f=false","author":[{"family":"Khan","given":""}],"issued":{"date-parts":[["2011"]]}}}],"schema":"https://github.com/citation-style-language/schema/raw/master/csl-citation.json"} </w:instrText>
      </w:r>
      <w:r w:rsidRPr="007B58B4">
        <w:rPr>
          <w:rFonts w:cstheme="majorHAnsi"/>
          <w:sz w:val="24"/>
          <w:szCs w:val="24"/>
        </w:rPr>
        <w:fldChar w:fldCharType="separate"/>
      </w:r>
      <w:r w:rsidRPr="007B58B4">
        <w:rPr>
          <w:sz w:val="24"/>
        </w:rPr>
        <w:t>(Khan, 2011)</w:t>
      </w:r>
      <w:r w:rsidRPr="007B58B4">
        <w:rPr>
          <w:rFonts w:cstheme="majorHAnsi"/>
          <w:sz w:val="24"/>
          <w:szCs w:val="24"/>
        </w:rPr>
        <w:fldChar w:fldCharType="end"/>
      </w:r>
      <w:r w:rsidRPr="007B58B4">
        <w:rPr>
          <w:rFonts w:cstheme="majorHAnsi"/>
          <w:sz w:val="24"/>
          <w:szCs w:val="24"/>
        </w:rPr>
        <w:t xml:space="preserve">. Hence, this component expands the reach of interpretive analysis philosophy's application. Customers are attracted to company based on their philosophies and strategies. Therefore, the general phenomenon </w:t>
      </w:r>
      <w:proofErr w:type="gramStart"/>
      <w:r w:rsidRPr="007B58B4">
        <w:rPr>
          <w:rFonts w:cstheme="majorHAnsi"/>
          <w:sz w:val="24"/>
          <w:szCs w:val="24"/>
        </w:rPr>
        <w:t>could not be studied</w:t>
      </w:r>
      <w:proofErr w:type="gramEnd"/>
      <w:r w:rsidRPr="007B58B4">
        <w:rPr>
          <w:rFonts w:cstheme="majorHAnsi"/>
          <w:sz w:val="24"/>
          <w:szCs w:val="24"/>
        </w:rPr>
        <w:t xml:space="preserve"> in this case.</w:t>
      </w:r>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The usage of interpretive research theory </w:t>
      </w:r>
      <w:proofErr w:type="gramStart"/>
      <w:r w:rsidRPr="007B58B4">
        <w:rPr>
          <w:rFonts w:cstheme="majorHAnsi"/>
          <w:sz w:val="24"/>
          <w:szCs w:val="24"/>
        </w:rPr>
        <w:t>is supported</w:t>
      </w:r>
      <w:proofErr w:type="gramEnd"/>
      <w:r w:rsidRPr="007B58B4">
        <w:rPr>
          <w:rFonts w:cstheme="majorHAnsi"/>
          <w:sz w:val="24"/>
          <w:szCs w:val="24"/>
        </w:rPr>
        <w:t xml:space="preserve"> by this study. The researcher's aim is not to discover any new theories, which is a key component of the interpretive philosophy. Moreover, it </w:t>
      </w:r>
      <w:proofErr w:type="gramStart"/>
      <w:r w:rsidRPr="007B58B4">
        <w:rPr>
          <w:rFonts w:cstheme="majorHAnsi"/>
          <w:sz w:val="24"/>
          <w:szCs w:val="24"/>
        </w:rPr>
        <w:t>is seen</w:t>
      </w:r>
      <w:proofErr w:type="gramEnd"/>
      <w:r w:rsidRPr="007B58B4">
        <w:rPr>
          <w:rFonts w:cstheme="majorHAnsi"/>
          <w:sz w:val="24"/>
          <w:szCs w:val="24"/>
        </w:rPr>
        <w:t xml:space="preserve"> in some fields of research methodology. Furthermore, the socioeconomic and culture of Saudi Arabia should be taken into account in order to comprehend retail sector strategies. The foundation or impact of Saudi Arabian culture on strategic decision-making </w:t>
      </w:r>
      <w:proofErr w:type="gramStart"/>
      <w:r w:rsidRPr="007B58B4">
        <w:rPr>
          <w:rFonts w:cstheme="majorHAnsi"/>
          <w:sz w:val="24"/>
          <w:szCs w:val="24"/>
        </w:rPr>
        <w:t>has been established</w:t>
      </w:r>
      <w:proofErr w:type="gramEnd"/>
      <w:r w:rsidRPr="007B58B4">
        <w:rPr>
          <w:rFonts w:cstheme="majorHAnsi"/>
          <w:sz w:val="24"/>
          <w:szCs w:val="24"/>
        </w:rPr>
        <w:t xml:space="preserve">. It is simpler to create a connection between local cultural values and the cultural values of other countries with the aid of interpretive analysis theory. Via interpretive research theory, the disparity among the attitude of local companies and outside retail companies against the </w:t>
      </w:r>
      <w:r w:rsidR="001F0EC1" w:rsidRPr="007B58B4">
        <w:rPr>
          <w:rFonts w:cstheme="majorHAnsi"/>
          <w:sz w:val="24"/>
          <w:szCs w:val="24"/>
        </w:rPr>
        <w:t>behavior</w:t>
      </w:r>
      <w:r w:rsidRPr="007B58B4">
        <w:rPr>
          <w:rFonts w:cstheme="majorHAnsi"/>
          <w:sz w:val="24"/>
          <w:szCs w:val="24"/>
        </w:rPr>
        <w:t xml:space="preserve"> of Arabian customers </w:t>
      </w:r>
      <w:proofErr w:type="gramStart"/>
      <w:r w:rsidRPr="007B58B4">
        <w:rPr>
          <w:rFonts w:cstheme="majorHAnsi"/>
          <w:sz w:val="24"/>
          <w:szCs w:val="24"/>
        </w:rPr>
        <w:t>was also understood</w:t>
      </w:r>
      <w:proofErr w:type="gramEnd"/>
      <w:r w:rsidRPr="007B58B4">
        <w:rPr>
          <w:rFonts w:cstheme="majorHAnsi"/>
          <w:sz w:val="24"/>
          <w:szCs w:val="24"/>
        </w:rPr>
        <w:t>. The study was able to approach the subject from an open mind, seeing both details and facets from environmental standpoint instead of an over-all perspective. Generally, interpretive science theory has acquired prominence in order to obtain a broad range of insights and to shelter light on various scopes relevant to the present topic material.</w:t>
      </w:r>
    </w:p>
    <w:p w:rsidR="00CD26B9" w:rsidRPr="007B58B4" w:rsidRDefault="006935E6" w:rsidP="006F2B4B">
      <w:pPr>
        <w:pStyle w:val="Heading2"/>
        <w:spacing w:line="360" w:lineRule="auto"/>
        <w:rPr>
          <w:b/>
          <w:bCs/>
          <w:color w:val="auto"/>
          <w:sz w:val="28"/>
          <w:szCs w:val="28"/>
        </w:rPr>
      </w:pPr>
      <w:bookmarkStart w:id="46" w:name="_Toc73696693"/>
      <w:r w:rsidRPr="007B58B4">
        <w:rPr>
          <w:b/>
          <w:bCs/>
          <w:color w:val="auto"/>
          <w:sz w:val="28"/>
          <w:szCs w:val="28"/>
        </w:rPr>
        <w:t>3.3 RESEARCH APPROACH</w:t>
      </w:r>
      <w:bookmarkEnd w:id="46"/>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The researcher's judgement about which study methodology to use </w:t>
      </w:r>
      <w:proofErr w:type="gramStart"/>
      <w:r w:rsidRPr="007B58B4">
        <w:rPr>
          <w:rFonts w:cstheme="majorHAnsi"/>
          <w:sz w:val="24"/>
          <w:szCs w:val="24"/>
        </w:rPr>
        <w:t>is entirely based</w:t>
      </w:r>
      <w:proofErr w:type="gramEnd"/>
      <w:r w:rsidRPr="007B58B4">
        <w:rPr>
          <w:rFonts w:cstheme="majorHAnsi"/>
          <w:sz w:val="24"/>
          <w:szCs w:val="24"/>
        </w:rPr>
        <w:t xml:space="preserve"> on how researcher approaches the subject matter. There are two types of research approaches: inductive and deductive testing. Both research methods are entirely different in terms of design and applicability</w:t>
      </w:r>
      <w:r w:rsidRPr="007B58B4">
        <w:rPr>
          <w:rFonts w:cstheme="majorHAnsi"/>
          <w:sz w:val="24"/>
          <w:szCs w:val="24"/>
        </w:rPr>
        <w:fldChar w:fldCharType="begin"/>
      </w:r>
      <w:r w:rsidRPr="007B58B4">
        <w:rPr>
          <w:rFonts w:cstheme="majorHAnsi"/>
          <w:sz w:val="24"/>
          <w:szCs w:val="24"/>
        </w:rPr>
        <w:instrText xml:space="preserve"> ADDIN ZOTERO_ITEM CSL_CITATION {"citationID":"Hltk4owp","properties":{"formattedCitation":"(Taneja, 2007)","plainCitation":"(Taneja, 2007)","noteIndex":0},"citationItems":[{"id":1041,"uris":["http://zotero.org/users/6620063/items/HTWYR8XB"],"uri":["http://zotero.org/users/6620063/items/HTWYR8XB"],"itemData":{"id":1041,"type":"article-journal","abstract":"The article reviews the book \"Research Methodology: Methods &amp; Techniques,\" by C. R. Kothari.","container-title":"Journal of Services Research","ISSN":"09724702","issue":"2","journalAbbreviation":"Journal of Services Research","note":"publisher: Vedatya Institute","page":"197-197","source":"EBSCOhost","title":"Research Methodology: Methods &amp; Techniques","title-short":"Research Methodology","volume":"7","author":[{"family":"Taneja","given":"Pawan Kumar"}],"issued":{"date-parts":[["2007",10]]}}}],"schema":"https://github.com/citation-style-language/schema/raw/master/csl-citation.json"} </w:instrText>
      </w:r>
      <w:r w:rsidRPr="007B58B4">
        <w:rPr>
          <w:rFonts w:cstheme="majorHAnsi"/>
          <w:sz w:val="24"/>
          <w:szCs w:val="24"/>
        </w:rPr>
        <w:fldChar w:fldCharType="separate"/>
      </w:r>
      <w:r w:rsidRPr="007B58B4">
        <w:rPr>
          <w:sz w:val="24"/>
        </w:rPr>
        <w:t>(</w:t>
      </w:r>
      <w:proofErr w:type="spellStart"/>
      <w:r w:rsidRPr="007B58B4">
        <w:rPr>
          <w:sz w:val="24"/>
        </w:rPr>
        <w:t>Taneja</w:t>
      </w:r>
      <w:proofErr w:type="spellEnd"/>
      <w:r w:rsidRPr="007B58B4">
        <w:rPr>
          <w:sz w:val="24"/>
        </w:rPr>
        <w:t>, 2007)</w:t>
      </w:r>
      <w:r w:rsidRPr="007B58B4">
        <w:rPr>
          <w:rFonts w:cstheme="majorHAnsi"/>
          <w:sz w:val="24"/>
          <w:szCs w:val="24"/>
        </w:rPr>
        <w:fldChar w:fldCharType="end"/>
      </w:r>
      <w:r w:rsidRPr="007B58B4">
        <w:rPr>
          <w:rFonts w:cstheme="majorHAnsi"/>
          <w:sz w:val="24"/>
          <w:szCs w:val="24"/>
        </w:rPr>
        <w:t xml:space="preserve">. The study has chosen the inductive method because it supports in justifying the study's subject matter and ultimate goal. The subject clearly refers to the detection of consumer retention techniques in the Saudi Arabian retail industry. Therefore, the researcher has the opportunity to investigate the Saudi Arabian retail market. Since the deductive method </w:t>
      </w:r>
      <w:r w:rsidRPr="007B58B4">
        <w:rPr>
          <w:rFonts w:cstheme="majorHAnsi"/>
          <w:sz w:val="24"/>
          <w:szCs w:val="24"/>
        </w:rPr>
        <w:lastRenderedPageBreak/>
        <w:t xml:space="preserve">does not rely on the existing case, it is impossible to observe the specific argument or situation. On the other hand, the inductive approach enabled the researcher to concentrate on observing current consumer retention techniques in the Saudi Arabian retail market. </w:t>
      </w:r>
    </w:p>
    <w:p w:rsidR="00CD26B9" w:rsidRPr="007B58B4" w:rsidRDefault="00CD26B9" w:rsidP="00CD26B9">
      <w:pPr>
        <w:spacing w:line="360" w:lineRule="auto"/>
        <w:jc w:val="both"/>
        <w:rPr>
          <w:rFonts w:cstheme="majorHAnsi"/>
          <w:sz w:val="24"/>
          <w:szCs w:val="24"/>
        </w:rPr>
      </w:pPr>
      <w:r w:rsidRPr="00F83E7A">
        <w:rPr>
          <w:rFonts w:cstheme="majorHAnsi"/>
          <w:sz w:val="24"/>
          <w:szCs w:val="24"/>
        </w:rPr>
        <w:t xml:space="preserve">There are varieties of explanations that necessitate the usage of an inductive technique, and it encourages the researcher to adopt the aforementioned analysis method. Another explanation is that the market world and its different facets </w:t>
      </w:r>
      <w:proofErr w:type="gramStart"/>
      <w:r w:rsidRPr="00F83E7A">
        <w:rPr>
          <w:rFonts w:cstheme="majorHAnsi"/>
          <w:sz w:val="24"/>
          <w:szCs w:val="24"/>
        </w:rPr>
        <w:t>are derived</w:t>
      </w:r>
      <w:proofErr w:type="gramEnd"/>
      <w:r w:rsidRPr="00F83E7A">
        <w:rPr>
          <w:rFonts w:cstheme="majorHAnsi"/>
          <w:sz w:val="24"/>
          <w:szCs w:val="24"/>
        </w:rPr>
        <w:t xml:space="preserve"> from societal contexts while developing long-term consumer retention strategies. Hence, an inductive method </w:t>
      </w:r>
      <w:proofErr w:type="gramStart"/>
      <w:r w:rsidRPr="00F83E7A">
        <w:rPr>
          <w:rFonts w:cstheme="majorHAnsi"/>
          <w:sz w:val="24"/>
          <w:szCs w:val="24"/>
        </w:rPr>
        <w:t>should be used</w:t>
      </w:r>
      <w:proofErr w:type="gramEnd"/>
      <w:r w:rsidRPr="00F83E7A">
        <w:rPr>
          <w:rFonts w:cstheme="majorHAnsi"/>
          <w:sz w:val="24"/>
          <w:szCs w:val="24"/>
        </w:rPr>
        <w:t xml:space="preserve"> to research social perspectives and observe them closely. The finding could be as deep as the retail market, and its growth </w:t>
      </w:r>
      <w:proofErr w:type="gramStart"/>
      <w:r w:rsidRPr="00F83E7A">
        <w:rPr>
          <w:rFonts w:cstheme="majorHAnsi"/>
          <w:sz w:val="24"/>
          <w:szCs w:val="24"/>
        </w:rPr>
        <w:t>could be determined</w:t>
      </w:r>
      <w:proofErr w:type="gramEnd"/>
      <w:r w:rsidRPr="00F83E7A">
        <w:rPr>
          <w:rFonts w:cstheme="majorHAnsi"/>
          <w:sz w:val="24"/>
          <w:szCs w:val="24"/>
        </w:rPr>
        <w:t xml:space="preserve"> in part by consumer retention challenges.</w:t>
      </w:r>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The research becomes quite useful, and careful evaluation assisted in the discovery of certain very appealing and interesting information regarding company’s competitive positions and decisions. Furthermore, the pre and post-customer </w:t>
      </w:r>
      <w:r w:rsidR="001F0EC1" w:rsidRPr="007B58B4">
        <w:rPr>
          <w:rFonts w:cstheme="majorHAnsi"/>
          <w:sz w:val="24"/>
          <w:szCs w:val="24"/>
        </w:rPr>
        <w:t>behavior</w:t>
      </w:r>
      <w:r w:rsidRPr="007B58B4">
        <w:rPr>
          <w:rFonts w:cstheme="majorHAnsi"/>
          <w:sz w:val="24"/>
          <w:szCs w:val="24"/>
        </w:rPr>
        <w:t xml:space="preserve"> observations by identify patterns and anomalies, offered a chance or incentive to identify the effect of different customer retention tactics. Therefore, the researcher had a broad reach to observe the elements with the aid of the inductive method, and validated the correct inference later </w:t>
      </w:r>
      <w:r w:rsidRPr="007B58B4">
        <w:rPr>
          <w:rFonts w:cstheme="majorHAnsi"/>
          <w:sz w:val="24"/>
          <w:szCs w:val="24"/>
        </w:rPr>
        <w:fldChar w:fldCharType="begin"/>
      </w:r>
      <w:r w:rsidRPr="007B58B4">
        <w:rPr>
          <w:rFonts w:cstheme="majorHAnsi"/>
          <w:sz w:val="24"/>
          <w:szCs w:val="24"/>
        </w:rPr>
        <w:instrText xml:space="preserve"> ADDIN ZOTERO_ITEM CSL_CITATION {"citationID":"LEFCKASM","properties":{"formattedCitation":"(Zangirolami-Raimundo {\\i{}et al.}, 2018)","plainCitation":"(Zangirolami-Raimundo et al., 2018)","noteIndex":0},"citationItems":[{"id":956,"uris":["http://zotero.org/users/6620063/items/8TYF8L7K"],"uri":["http://zotero.org/users/6620063/items/8TYF8L7K"],"itemData":{"id":956,"type":"article-journal","abstract":"In health the most frequent researches are done in the form of observational studies. In this type of scientific research the researchers do not interfere with the phenomena under study, only observe in a systematic and standardized manner, collecting and recording information, data or materials that spontaneously occur at a particular time of the health-disease process, or along its natural evolution, and then proceed with its description and/or analysis. In observational studies normally four types of study design are used: case series studies, cross-section studies, case-control studies and cohort studies. Thus, cross-sectional studies are very useful in descriptive studies when used in studies that are proposed to be analytical, the results must be interpreted by researchers with good experience in that specific field of knowledge, using a lot of caution and common sense.","container-title":"Journal of Human Growth and Development","DOI":"10.7322/jhgd.152198","ISSN":"2175-3598, 0104-1282","issue":"3","journalAbbreviation":"J. Hum. Growth Dev.","language":"en","page":"356-360","source":"DOI.org (Crossref)","title":"Research methodology topics: Cross-sectional studies","title-short":"Research methodology topics","volume":"28","author":[{"family":"Zangirolami-Raimundo","given":"Juliana"},{"family":"Echeimberg","given":"Jorge De Oliveira"},{"family":"Leone","given":"Claudio"}],"issued":{"date-parts":[["2018",11,28]]}}}],"schema":"https://github.com/citation-style-language/schema/raw/master/csl-citation.json"} </w:instrText>
      </w:r>
      <w:r w:rsidRPr="007B58B4">
        <w:rPr>
          <w:rFonts w:cstheme="majorHAnsi"/>
          <w:sz w:val="24"/>
          <w:szCs w:val="24"/>
        </w:rPr>
        <w:fldChar w:fldCharType="separate"/>
      </w:r>
      <w:r w:rsidRPr="007B58B4">
        <w:rPr>
          <w:sz w:val="24"/>
          <w:szCs w:val="24"/>
        </w:rPr>
        <w:t xml:space="preserve">(Zangirolami-Raimundo </w:t>
      </w:r>
      <w:r w:rsidRPr="007B58B4">
        <w:rPr>
          <w:i/>
          <w:iCs/>
          <w:sz w:val="24"/>
          <w:szCs w:val="24"/>
        </w:rPr>
        <w:t>et al.</w:t>
      </w:r>
      <w:r w:rsidRPr="007B58B4">
        <w:rPr>
          <w:sz w:val="24"/>
          <w:szCs w:val="24"/>
        </w:rPr>
        <w:t>, 2018)</w:t>
      </w:r>
      <w:r w:rsidRPr="007B58B4">
        <w:rPr>
          <w:rFonts w:cstheme="majorHAnsi"/>
          <w:sz w:val="24"/>
          <w:szCs w:val="24"/>
        </w:rPr>
        <w:fldChar w:fldCharType="end"/>
      </w:r>
      <w:r w:rsidRPr="007B58B4">
        <w:rPr>
          <w:rFonts w:cstheme="majorHAnsi"/>
          <w:sz w:val="24"/>
          <w:szCs w:val="24"/>
        </w:rPr>
        <w:t>.</w:t>
      </w:r>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Since most companies have been part of the research because of the extensive industrial inquiry or discovery, there is a strong need for versatility, which </w:t>
      </w:r>
      <w:proofErr w:type="gramStart"/>
      <w:r w:rsidRPr="007B58B4">
        <w:rPr>
          <w:rFonts w:cstheme="majorHAnsi"/>
          <w:sz w:val="24"/>
          <w:szCs w:val="24"/>
        </w:rPr>
        <w:t>can only be met</w:t>
      </w:r>
      <w:proofErr w:type="gramEnd"/>
      <w:r w:rsidRPr="007B58B4">
        <w:rPr>
          <w:rFonts w:cstheme="majorHAnsi"/>
          <w:sz w:val="24"/>
          <w:szCs w:val="24"/>
        </w:rPr>
        <w:t xml:space="preserve"> using an inductive method. Furthermore, since the study's key goals is to learn about consumer engagement techniques developed by retail sector companies, there is no way to </w:t>
      </w:r>
      <w:r w:rsidR="003610D1" w:rsidRPr="007B58B4">
        <w:rPr>
          <w:rFonts w:cstheme="majorHAnsi"/>
          <w:sz w:val="24"/>
          <w:szCs w:val="24"/>
        </w:rPr>
        <w:t>generalize</w:t>
      </w:r>
      <w:r w:rsidRPr="007B58B4">
        <w:rPr>
          <w:rFonts w:cstheme="majorHAnsi"/>
          <w:sz w:val="24"/>
          <w:szCs w:val="24"/>
        </w:rPr>
        <w:t xml:space="preserve"> the results to a specific segment of society because the research focused on the retail sector and one specific aspect of it.</w:t>
      </w:r>
    </w:p>
    <w:p w:rsidR="00CD26B9" w:rsidRPr="007B58B4" w:rsidRDefault="00371281" w:rsidP="006F2B4B">
      <w:pPr>
        <w:pStyle w:val="Heading2"/>
        <w:spacing w:line="360" w:lineRule="auto"/>
        <w:rPr>
          <w:b/>
          <w:bCs/>
          <w:color w:val="auto"/>
          <w:sz w:val="28"/>
          <w:szCs w:val="28"/>
        </w:rPr>
      </w:pPr>
      <w:bookmarkStart w:id="47" w:name="_Toc73696694"/>
      <w:r w:rsidRPr="007B58B4">
        <w:rPr>
          <w:b/>
          <w:bCs/>
          <w:color w:val="auto"/>
          <w:sz w:val="28"/>
          <w:szCs w:val="28"/>
        </w:rPr>
        <w:t>3.4 RESEARCH TYPE</w:t>
      </w:r>
      <w:bookmarkEnd w:id="47"/>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It requires the study's total scope. The </w:t>
      </w:r>
      <w:proofErr w:type="gramStart"/>
      <w:r w:rsidRPr="007B58B4">
        <w:rPr>
          <w:rFonts w:cstheme="majorHAnsi"/>
          <w:sz w:val="24"/>
          <w:szCs w:val="24"/>
        </w:rPr>
        <w:t>study style is determined by the type of evidence and knowledge gathered and most specifically the research analysis methods used by the researcher</w:t>
      </w:r>
      <w:proofErr w:type="gramEnd"/>
      <w:r w:rsidRPr="007B58B4">
        <w:rPr>
          <w:rFonts w:cstheme="majorHAnsi"/>
          <w:sz w:val="24"/>
          <w:szCs w:val="24"/>
        </w:rPr>
        <w:t xml:space="preserve">. Since it is essential for the analysis method that data </w:t>
      </w:r>
      <w:proofErr w:type="gramStart"/>
      <w:r w:rsidRPr="007B58B4">
        <w:rPr>
          <w:rFonts w:cstheme="majorHAnsi"/>
          <w:sz w:val="24"/>
          <w:szCs w:val="24"/>
        </w:rPr>
        <w:t>be obtained</w:t>
      </w:r>
      <w:proofErr w:type="gramEnd"/>
      <w:r w:rsidRPr="007B58B4">
        <w:rPr>
          <w:rFonts w:cstheme="majorHAnsi"/>
          <w:sz w:val="24"/>
          <w:szCs w:val="24"/>
        </w:rPr>
        <w:t xml:space="preserve"> in a responsible manner, the research style plays an important role in ensuring the study's reliability. It is necessary to </w:t>
      </w:r>
      <w:r w:rsidR="001F0EC1" w:rsidRPr="007B58B4">
        <w:rPr>
          <w:rFonts w:cstheme="majorHAnsi"/>
          <w:sz w:val="24"/>
          <w:szCs w:val="24"/>
        </w:rPr>
        <w:t>recognize</w:t>
      </w:r>
      <w:r w:rsidRPr="007B58B4">
        <w:rPr>
          <w:rFonts w:cstheme="majorHAnsi"/>
          <w:sz w:val="24"/>
          <w:szCs w:val="24"/>
        </w:rPr>
        <w:t xml:space="preserve"> that there are three forms of research: qualitative, quantitative, and a combination of </w:t>
      </w:r>
      <w:r w:rsidRPr="007B58B4">
        <w:rPr>
          <w:rFonts w:cstheme="majorHAnsi"/>
          <w:sz w:val="24"/>
          <w:szCs w:val="24"/>
        </w:rPr>
        <w:lastRenderedPageBreak/>
        <w:t xml:space="preserve">both qualitative and quantitative. These three categories of study are distinct in nature, and their contributions are distinct. The qualitative method </w:t>
      </w:r>
      <w:proofErr w:type="gramStart"/>
      <w:r w:rsidRPr="007B58B4">
        <w:rPr>
          <w:rFonts w:cstheme="majorHAnsi"/>
          <w:sz w:val="24"/>
          <w:szCs w:val="24"/>
        </w:rPr>
        <w:t>is used</w:t>
      </w:r>
      <w:proofErr w:type="gramEnd"/>
      <w:r w:rsidRPr="007B58B4">
        <w:rPr>
          <w:rFonts w:cstheme="majorHAnsi"/>
          <w:sz w:val="24"/>
          <w:szCs w:val="24"/>
        </w:rPr>
        <w:t xml:space="preserve"> when a researcher wants to calculate feelings or other factors that cannot be calculated numerically. Quantitative attributes are those that can be calculated in terms of percentages</w:t>
      </w:r>
      <w:r w:rsidRPr="007B58B4">
        <w:rPr>
          <w:rFonts w:cstheme="majorHAnsi"/>
          <w:sz w:val="24"/>
          <w:szCs w:val="24"/>
        </w:rPr>
        <w:fldChar w:fldCharType="begin"/>
      </w:r>
      <w:r w:rsidRPr="007B58B4">
        <w:rPr>
          <w:rFonts w:cstheme="majorHAnsi"/>
          <w:sz w:val="24"/>
          <w:szCs w:val="24"/>
        </w:rPr>
        <w:instrText xml:space="preserve"> ADDIN ZOTERO_ITEM CSL_CITATION {"citationID":"2utZlLuz","properties":{"formattedCitation":"(Rahi, 2017)","plainCitation":"(Rahi, 2017)","noteIndex":0},"citationItems":[{"id":1008,"uris":["http://zotero.org/users/6620063/items/PZZSPPFP"],"uri":["http://zotero.org/users/6620063/items/PZZSPPFP"],"itemData":{"id":1008,"type":"article-journal","abstract":"This study is aimed at to contribute a detailed systematic review on research paradigms, sampling and instrument development issues in the field of business research. This study has reconnoitered the levels of theory and their implications in academic literature. With accession to this the methods of quantitative and qualitative research have been discussed. The main contribution of this study was to explore the sampling size issues. A meticulous review has bared the exact sample size that is supported by different researchers. In line with measurement scale has also been discussed based on previous literature support. Finally, the problems faced during scale development and items generation are discussed in detail.","container-title":"Rahi S","issue":"2","language":"en","page":"5","source":"Zotero","title":"Research Design and Methods: A Systematic Review of Research Paradigms, Sampling Issues and Instruments Development","volume":"6","author":[{"family":"Rahi","given":"Samar"}],"issued":{"date-parts":[["2017"]]}}}],"schema":"https://github.com/citation-style-language/schema/raw/master/csl-citation.json"} </w:instrText>
      </w:r>
      <w:r w:rsidRPr="007B58B4">
        <w:rPr>
          <w:rFonts w:cstheme="majorHAnsi"/>
          <w:sz w:val="24"/>
          <w:szCs w:val="24"/>
        </w:rPr>
        <w:fldChar w:fldCharType="separate"/>
      </w:r>
      <w:r w:rsidRPr="007B58B4">
        <w:rPr>
          <w:sz w:val="24"/>
        </w:rPr>
        <w:t>(</w:t>
      </w:r>
      <w:proofErr w:type="spellStart"/>
      <w:r w:rsidRPr="007B58B4">
        <w:rPr>
          <w:sz w:val="24"/>
        </w:rPr>
        <w:t>Rahi</w:t>
      </w:r>
      <w:proofErr w:type="spellEnd"/>
      <w:r w:rsidRPr="007B58B4">
        <w:rPr>
          <w:sz w:val="24"/>
        </w:rPr>
        <w:t>, 2017)</w:t>
      </w:r>
      <w:r w:rsidRPr="007B58B4">
        <w:rPr>
          <w:rFonts w:cstheme="majorHAnsi"/>
          <w:sz w:val="24"/>
          <w:szCs w:val="24"/>
        </w:rPr>
        <w:fldChar w:fldCharType="end"/>
      </w:r>
      <w:r w:rsidRPr="007B58B4">
        <w:rPr>
          <w:rFonts w:cstheme="majorHAnsi"/>
          <w:sz w:val="24"/>
          <w:szCs w:val="24"/>
        </w:rPr>
        <w:t>.</w:t>
      </w:r>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As previously said, both data collection and data analysis </w:t>
      </w:r>
      <w:proofErr w:type="gramStart"/>
      <w:r w:rsidRPr="007B58B4">
        <w:rPr>
          <w:rFonts w:cstheme="majorHAnsi"/>
          <w:sz w:val="24"/>
          <w:szCs w:val="24"/>
        </w:rPr>
        <w:t>are inextricably linked</w:t>
      </w:r>
      <w:proofErr w:type="gramEnd"/>
      <w:r w:rsidRPr="007B58B4">
        <w:rPr>
          <w:rFonts w:cstheme="majorHAnsi"/>
          <w:sz w:val="24"/>
          <w:szCs w:val="24"/>
        </w:rPr>
        <w:t xml:space="preserve"> to the report's qualitative or quantitative existence. Hence, I have used a quantitative method. Therefore, the data processing methods used here are more complex and reliable. Statistical instruments have been in conjunction with secondary data processing. Within this report, there is logical and numerical details included because of the quantitative aspects of the research, a wide range of data </w:t>
      </w:r>
      <w:proofErr w:type="gramStart"/>
      <w:r w:rsidRPr="007B58B4">
        <w:rPr>
          <w:rFonts w:cstheme="majorHAnsi"/>
          <w:sz w:val="24"/>
          <w:szCs w:val="24"/>
        </w:rPr>
        <w:t>was collected</w:t>
      </w:r>
      <w:proofErr w:type="gramEnd"/>
      <w:r w:rsidRPr="007B58B4">
        <w:rPr>
          <w:rFonts w:cstheme="majorHAnsi"/>
          <w:sz w:val="24"/>
          <w:szCs w:val="24"/>
        </w:rPr>
        <w:t xml:space="preserve">.  </w:t>
      </w:r>
    </w:p>
    <w:p w:rsidR="00CD26B9" w:rsidRPr="007B58B4" w:rsidRDefault="00371281" w:rsidP="006F2B4B">
      <w:pPr>
        <w:pStyle w:val="Heading2"/>
        <w:spacing w:line="360" w:lineRule="auto"/>
        <w:rPr>
          <w:b/>
          <w:bCs/>
          <w:color w:val="auto"/>
          <w:sz w:val="28"/>
          <w:szCs w:val="28"/>
        </w:rPr>
      </w:pPr>
      <w:bookmarkStart w:id="48" w:name="_Toc73696695"/>
      <w:r w:rsidRPr="007B58B4">
        <w:rPr>
          <w:b/>
          <w:bCs/>
          <w:color w:val="auto"/>
          <w:sz w:val="28"/>
          <w:szCs w:val="28"/>
        </w:rPr>
        <w:t>3.5 RESEARCH DESIGN</w:t>
      </w:r>
      <w:bookmarkEnd w:id="48"/>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The current study uses a descriptive research design and the researcher is able </w:t>
      </w:r>
      <w:proofErr w:type="gramStart"/>
      <w:r w:rsidRPr="007B58B4">
        <w:rPr>
          <w:rFonts w:cstheme="majorHAnsi"/>
          <w:sz w:val="24"/>
          <w:szCs w:val="24"/>
        </w:rPr>
        <w:t>to thoroughly examine</w:t>
      </w:r>
      <w:proofErr w:type="gramEnd"/>
      <w:r w:rsidRPr="007B58B4">
        <w:rPr>
          <w:rFonts w:cstheme="majorHAnsi"/>
          <w:sz w:val="24"/>
          <w:szCs w:val="24"/>
        </w:rPr>
        <w:t xml:space="preserve"> the characteristics and information, and more significantly, the researcher is able to gain a thorough understanding of consumer retention techniques and their effects. The researcher concentrated on the Saudi Arabian retail market and discovered fascinating data about consumer </w:t>
      </w:r>
      <w:r w:rsidR="00422F8C" w:rsidRPr="007B58B4">
        <w:rPr>
          <w:rFonts w:cstheme="majorHAnsi"/>
          <w:sz w:val="24"/>
          <w:szCs w:val="24"/>
        </w:rPr>
        <w:t>behavior</w:t>
      </w:r>
      <w:r w:rsidRPr="007B58B4">
        <w:rPr>
          <w:rFonts w:cstheme="majorHAnsi"/>
          <w:sz w:val="24"/>
          <w:szCs w:val="24"/>
        </w:rPr>
        <w:t xml:space="preserve"> using a descriptive analysis design. Therefore, it supports in determining positive or not retail companies' current consumer retention tactics are efficient. Hence, the descriptive analysis architecture included a wide range of measurements.</w:t>
      </w:r>
    </w:p>
    <w:p w:rsidR="00CD26B9" w:rsidRPr="007B58B4" w:rsidRDefault="00371281" w:rsidP="006F2B4B">
      <w:pPr>
        <w:pStyle w:val="Heading2"/>
        <w:spacing w:line="360" w:lineRule="auto"/>
        <w:rPr>
          <w:b/>
          <w:bCs/>
          <w:color w:val="auto"/>
          <w:sz w:val="28"/>
          <w:szCs w:val="28"/>
        </w:rPr>
      </w:pPr>
      <w:bookmarkStart w:id="49" w:name="_Toc73696696"/>
      <w:r w:rsidRPr="007B58B4">
        <w:rPr>
          <w:b/>
          <w:bCs/>
          <w:color w:val="auto"/>
          <w:sz w:val="28"/>
          <w:szCs w:val="28"/>
        </w:rPr>
        <w:t>3.6 SAMPLING</w:t>
      </w:r>
      <w:bookmarkEnd w:id="49"/>
    </w:p>
    <w:p w:rsidR="00CD26B9" w:rsidRPr="007B58B4" w:rsidRDefault="00CD26B9" w:rsidP="00422F8C">
      <w:pPr>
        <w:spacing w:line="360" w:lineRule="auto"/>
        <w:jc w:val="both"/>
        <w:rPr>
          <w:rFonts w:cstheme="majorHAnsi"/>
          <w:sz w:val="24"/>
          <w:szCs w:val="24"/>
        </w:rPr>
      </w:pPr>
      <w:r w:rsidRPr="007B58B4">
        <w:rPr>
          <w:rFonts w:cstheme="majorHAnsi"/>
          <w:sz w:val="24"/>
          <w:szCs w:val="24"/>
        </w:rPr>
        <w:t>The researcher uses participants' gender or age demographic. It is a very complicated aspect of the whole study phase because it has the potential to influence the findings and conclusions. If the researcher estimates the respondents incorrectly, the outcome would be an inaccurate inference, which may detract from the overall purpose of the study. Hence, it is true that sampling has a significant effect on maintaining the report's accuracy and authenticity</w:t>
      </w:r>
      <w:r w:rsidRPr="007B58B4">
        <w:rPr>
          <w:rFonts w:cstheme="majorHAnsi"/>
          <w:sz w:val="24"/>
          <w:szCs w:val="24"/>
        </w:rPr>
        <w:fldChar w:fldCharType="begin"/>
      </w:r>
      <w:r w:rsidRPr="007B58B4">
        <w:rPr>
          <w:rFonts w:cstheme="majorHAnsi"/>
          <w:sz w:val="24"/>
          <w:szCs w:val="24"/>
        </w:rPr>
        <w:instrText xml:space="preserve"> ADDIN ZOTERO_ITEM CSL_CITATION {"citationID":"aT6kurLU","properties":{"formattedCitation":"(Etikan and Bala, 2017)","plainCitation":"(Etikan and Bala, 2017)","noteIndex":0},"citationItems":[{"id":1022,"uris":["http://zotero.org/users/6620063/items/RNEJZ5U4"],"uri":["http://zotero.org/users/6620063/items/RNEJZ5U4"],"itemData":{"id":1022,"type":"article-journal","abstract":"This article is on representation of basis and the basis selection of techniques. The representation of this two is performed either by the method of probability random sampling or by the method of non-probability random sampling. The selection of random type is done by probability random sampling while the non-selection type is by non-probability probability random sampling. This selection of techniques is talking about either without control (unrestricted) or with control (restricted) when individually the element of each sample is selected from a given totality, the drawn of sample element goes with unrestricted while all the other types of the sampling is to be considered as a restricted sampling.","container-title":"Biometrics &amp; Biostatistics International Journal","DOI":"10.15406/bbij.2017.05.00149","ISSN":"2378-315X","issue":"Issue 6","journalAbbreviation":"This article is on representation of basis and the basis selection of techniques. The representation of this two is performed either by the method of probability random sampling or by the method of non-probability random sampling. The selection of random type is done by probability random sampling while the non-selection type is by non-probability probability random sampling. This selection of techniques is talking about either without control (unrestricted) or with control (restricted) when individually the element of each sample is selected from a given totality, the drawn of sample element goes with unrestricted while all the other types of the sampling is to be considered as a restricted sampling.","language":"English","note":"publisher: MedCrave Publishing","source":"medcraveonline.com","title":"Sampling and sampling methods","URL":"https://medcraveonline.com/BBIJ/BBIJ-05-00149.pdf","volume":"Volume 5","author":[{"family":"Etikan","given":"Ilker"},{"family":"Bala","given":"Kabiru"}],"accessed":{"date-parts":[["2021",4,14]]},"issued":{"date-parts":[["2017",5,4]]}}}],"schema":"https://github.com/citation-style-language/schema/raw/master/csl-citation.json"} </w:instrText>
      </w:r>
      <w:r w:rsidRPr="007B58B4">
        <w:rPr>
          <w:rFonts w:cstheme="majorHAnsi"/>
          <w:sz w:val="24"/>
          <w:szCs w:val="24"/>
        </w:rPr>
        <w:fldChar w:fldCharType="separate"/>
      </w:r>
      <w:r w:rsidRPr="007B58B4">
        <w:rPr>
          <w:sz w:val="24"/>
        </w:rPr>
        <w:t>(</w:t>
      </w:r>
      <w:proofErr w:type="spellStart"/>
      <w:r w:rsidRPr="007B58B4">
        <w:rPr>
          <w:sz w:val="24"/>
        </w:rPr>
        <w:t>Etikan</w:t>
      </w:r>
      <w:proofErr w:type="spellEnd"/>
      <w:r w:rsidRPr="007B58B4">
        <w:rPr>
          <w:sz w:val="24"/>
        </w:rPr>
        <w:t xml:space="preserve"> and Bala, 2017)</w:t>
      </w:r>
      <w:r w:rsidRPr="007B58B4">
        <w:rPr>
          <w:rFonts w:cstheme="majorHAnsi"/>
          <w:sz w:val="24"/>
          <w:szCs w:val="24"/>
        </w:rPr>
        <w:fldChar w:fldCharType="end"/>
      </w:r>
      <w:r w:rsidRPr="007B58B4">
        <w:rPr>
          <w:rFonts w:cstheme="majorHAnsi"/>
          <w:sz w:val="24"/>
          <w:szCs w:val="24"/>
        </w:rPr>
        <w:t>.</w:t>
      </w:r>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It is more convenient to reach ordinary citizens, and their answers </w:t>
      </w:r>
      <w:proofErr w:type="gramStart"/>
      <w:r w:rsidRPr="007B58B4">
        <w:rPr>
          <w:rFonts w:cstheme="majorHAnsi"/>
          <w:sz w:val="24"/>
          <w:szCs w:val="24"/>
        </w:rPr>
        <w:t>are mostly focused</w:t>
      </w:r>
      <w:proofErr w:type="gramEnd"/>
      <w:r w:rsidRPr="007B58B4">
        <w:rPr>
          <w:rFonts w:cstheme="majorHAnsi"/>
          <w:sz w:val="24"/>
          <w:szCs w:val="24"/>
        </w:rPr>
        <w:t xml:space="preserve"> on verifiable evidence and real incidents or occurrences. It may assist in the collection of various types of data. The same element will amplify the finding significantly. Hence, these are some of </w:t>
      </w:r>
      <w:r w:rsidRPr="007B58B4">
        <w:rPr>
          <w:rFonts w:cstheme="majorHAnsi"/>
          <w:sz w:val="24"/>
          <w:szCs w:val="24"/>
        </w:rPr>
        <w:lastRenderedPageBreak/>
        <w:t>the major factors that affected the researcher's decision to use random sampling in the current sample.</w:t>
      </w:r>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As stores are located at different location in Dammam, I have concentrated on the areas surrounding the retail stores. Hence, the universe for this analysis </w:t>
      </w:r>
      <w:proofErr w:type="gramStart"/>
      <w:r w:rsidRPr="007B58B4">
        <w:rPr>
          <w:rFonts w:cstheme="majorHAnsi"/>
          <w:sz w:val="24"/>
          <w:szCs w:val="24"/>
        </w:rPr>
        <w:t>is described</w:t>
      </w:r>
      <w:proofErr w:type="gramEnd"/>
      <w:r w:rsidRPr="007B58B4">
        <w:rPr>
          <w:rFonts w:cstheme="majorHAnsi"/>
          <w:sz w:val="24"/>
          <w:szCs w:val="24"/>
        </w:rPr>
        <w:t xml:space="preserve"> as the population living near retail stores. The researcher targeted 20 questionnaires to consumers at the stores under research. There were 205 authentic and fully completed questionnaires received. There is a large range of respondents that will assist in gathering appropriate knowledge. The participants responded to questions about the company's plans and their relationships with customers.</w:t>
      </w:r>
    </w:p>
    <w:p w:rsidR="00CD26B9" w:rsidRPr="007B58B4" w:rsidRDefault="007A699B" w:rsidP="00C37546">
      <w:pPr>
        <w:pStyle w:val="Heading2"/>
        <w:spacing w:line="360" w:lineRule="auto"/>
        <w:rPr>
          <w:b/>
          <w:bCs/>
          <w:color w:val="auto"/>
          <w:sz w:val="28"/>
          <w:szCs w:val="28"/>
        </w:rPr>
      </w:pPr>
      <w:bookmarkStart w:id="50" w:name="_Toc73696697"/>
      <w:r w:rsidRPr="007B58B4">
        <w:rPr>
          <w:b/>
          <w:bCs/>
          <w:color w:val="auto"/>
          <w:sz w:val="28"/>
          <w:szCs w:val="28"/>
        </w:rPr>
        <w:t>3.7 DATA COLLECTION</w:t>
      </w:r>
      <w:bookmarkEnd w:id="50"/>
      <w:r w:rsidRPr="007B58B4">
        <w:rPr>
          <w:b/>
          <w:bCs/>
          <w:color w:val="auto"/>
          <w:sz w:val="28"/>
          <w:szCs w:val="28"/>
        </w:rPr>
        <w:t xml:space="preserve"> </w:t>
      </w:r>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The entire study phase is data processing or the collecting of valuable knowledge is the most important process of paperwork. It is to agree that, by data collection, the researcher will quickly arrive at his or her conclusions, and that the conclusion </w:t>
      </w:r>
      <w:proofErr w:type="gramStart"/>
      <w:r w:rsidRPr="007B58B4">
        <w:rPr>
          <w:rFonts w:cstheme="majorHAnsi"/>
          <w:sz w:val="24"/>
          <w:szCs w:val="24"/>
        </w:rPr>
        <w:t>can be reached</w:t>
      </w:r>
      <w:proofErr w:type="gramEnd"/>
      <w:r w:rsidRPr="007B58B4">
        <w:rPr>
          <w:rFonts w:cstheme="majorHAnsi"/>
          <w:sz w:val="24"/>
          <w:szCs w:val="24"/>
        </w:rPr>
        <w:t xml:space="preserve"> quickly. If the data collection process </w:t>
      </w:r>
      <w:proofErr w:type="gramStart"/>
      <w:r w:rsidRPr="007B58B4">
        <w:rPr>
          <w:rFonts w:cstheme="majorHAnsi"/>
          <w:sz w:val="24"/>
          <w:szCs w:val="24"/>
        </w:rPr>
        <w:t>is not done</w:t>
      </w:r>
      <w:proofErr w:type="gramEnd"/>
      <w:r w:rsidRPr="007B58B4">
        <w:rPr>
          <w:rFonts w:cstheme="majorHAnsi"/>
          <w:sz w:val="24"/>
          <w:szCs w:val="24"/>
        </w:rPr>
        <w:t xml:space="preserve"> correctly, it may have a negative effect on the report's accuracy and the job can never be finished with simplicity and perfection. The basis of the data collection method </w:t>
      </w:r>
      <w:proofErr w:type="gramStart"/>
      <w:r w:rsidRPr="007B58B4">
        <w:rPr>
          <w:rFonts w:cstheme="majorHAnsi"/>
          <w:sz w:val="24"/>
          <w:szCs w:val="24"/>
        </w:rPr>
        <w:t>has been laid down</w:t>
      </w:r>
      <w:proofErr w:type="gramEnd"/>
      <w:r w:rsidRPr="007B58B4">
        <w:rPr>
          <w:rFonts w:cstheme="majorHAnsi"/>
          <w:sz w:val="24"/>
          <w:szCs w:val="24"/>
        </w:rPr>
        <w:t xml:space="preserve"> by sampling. It is to </w:t>
      </w:r>
      <w:r w:rsidR="0078217B" w:rsidRPr="007B58B4">
        <w:rPr>
          <w:rFonts w:cstheme="majorHAnsi"/>
          <w:sz w:val="24"/>
          <w:szCs w:val="24"/>
        </w:rPr>
        <w:t>recognize</w:t>
      </w:r>
      <w:r w:rsidRPr="007B58B4">
        <w:rPr>
          <w:rFonts w:cstheme="majorHAnsi"/>
          <w:sz w:val="24"/>
          <w:szCs w:val="24"/>
        </w:rPr>
        <w:t xml:space="preserve"> that sampling supports in the identification of the population group from which data </w:t>
      </w:r>
      <w:proofErr w:type="gramStart"/>
      <w:r w:rsidRPr="007B58B4">
        <w:rPr>
          <w:rFonts w:cstheme="majorHAnsi"/>
          <w:sz w:val="24"/>
          <w:szCs w:val="24"/>
        </w:rPr>
        <w:t>must be obtained</w:t>
      </w:r>
      <w:proofErr w:type="gramEnd"/>
      <w:r w:rsidRPr="007B58B4">
        <w:rPr>
          <w:rFonts w:cstheme="majorHAnsi"/>
          <w:sz w:val="24"/>
          <w:szCs w:val="24"/>
        </w:rPr>
        <w:t xml:space="preserve">. It also helps with determining how many participants </w:t>
      </w:r>
      <w:proofErr w:type="gramStart"/>
      <w:r w:rsidRPr="007B58B4">
        <w:rPr>
          <w:rFonts w:cstheme="majorHAnsi"/>
          <w:sz w:val="24"/>
          <w:szCs w:val="24"/>
        </w:rPr>
        <w:t>are expected</w:t>
      </w:r>
      <w:proofErr w:type="gramEnd"/>
      <w:r w:rsidRPr="007B58B4">
        <w:rPr>
          <w:rFonts w:cstheme="majorHAnsi"/>
          <w:sz w:val="24"/>
          <w:szCs w:val="24"/>
        </w:rPr>
        <w:t xml:space="preserve"> to take part in the testing project. Therefore, sampling must be given a great deal of thought before moving on to the data collection phase</w:t>
      </w:r>
      <w:r w:rsidRPr="007B58B4">
        <w:rPr>
          <w:rFonts w:cstheme="majorHAnsi"/>
          <w:sz w:val="24"/>
          <w:szCs w:val="24"/>
        </w:rPr>
        <w:fldChar w:fldCharType="begin"/>
      </w:r>
      <w:r w:rsidRPr="007B58B4">
        <w:rPr>
          <w:rFonts w:cstheme="majorHAnsi"/>
          <w:sz w:val="24"/>
          <w:szCs w:val="24"/>
        </w:rPr>
        <w:instrText xml:space="preserve"> ADDIN ZOTERO_ITEM CSL_CITATION {"citationID":"traEy35W","properties":{"formattedCitation":"(Shukla, 2018)","plainCitation":"(Shukla, 2018)","noteIndex":0},"citationItems":[{"id":1056,"uris":["http://zotero.org/users/6620063/items/SKPAKYQL"],"uri":["http://zotero.org/users/6620063/items/SKPAKYQL"],"itemData":{"id":1056,"type":"book","abstract":"This book contains 65 Chapters describing basics of research like identification of research problem, objectives and hypotheses of research, population, sampling, various research methods along with various data analysis techniques and format of research report. Table of content of the book is uploaded on RG. The book is spread over 921 pages.","ISBN":"978-93-5321-399-2","source":"ResearchGate","title":"Research Methodology and Statistics","author":[{"family":"Shukla","given":"Satishprakash"}],"issued":{"date-parts":[["2018",10,31]]}}}],"schema":"https://github.com/citation-style-language/schema/raw/master/csl-citation.json"} </w:instrText>
      </w:r>
      <w:r w:rsidRPr="007B58B4">
        <w:rPr>
          <w:rFonts w:cstheme="majorHAnsi"/>
          <w:sz w:val="24"/>
          <w:szCs w:val="24"/>
        </w:rPr>
        <w:fldChar w:fldCharType="separate"/>
      </w:r>
      <w:r w:rsidRPr="007B58B4">
        <w:rPr>
          <w:sz w:val="24"/>
        </w:rPr>
        <w:t>(Shukla, 2018)</w:t>
      </w:r>
      <w:r w:rsidRPr="007B58B4">
        <w:rPr>
          <w:rFonts w:cstheme="majorHAnsi"/>
          <w:sz w:val="24"/>
          <w:szCs w:val="24"/>
        </w:rPr>
        <w:fldChar w:fldCharType="end"/>
      </w:r>
      <w:r w:rsidRPr="007B58B4">
        <w:rPr>
          <w:rFonts w:cstheme="majorHAnsi"/>
          <w:sz w:val="24"/>
          <w:szCs w:val="24"/>
        </w:rPr>
        <w:t>.</w:t>
      </w:r>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In this case, the conversations took place until the evidence was gathered. The researcher is aware of the sample size and target demographic in advance. It allows a researcher to step in the right direction while still ensuring that the path is visible. It is even possible to reduce the amount of uncertainty. These data collection approaches aid in the collection of data in a different ways </w:t>
      </w:r>
      <w:r w:rsidRPr="007B58B4">
        <w:rPr>
          <w:rFonts w:cstheme="majorHAnsi"/>
          <w:sz w:val="24"/>
          <w:szCs w:val="24"/>
        </w:rPr>
        <w:fldChar w:fldCharType="begin"/>
      </w:r>
      <w:r w:rsidRPr="007B58B4">
        <w:rPr>
          <w:rFonts w:cstheme="majorHAnsi"/>
          <w:sz w:val="24"/>
          <w:szCs w:val="24"/>
        </w:rPr>
        <w:instrText xml:space="preserve"> ADDIN ZOTERO_ITEM CSL_CITATION {"citationID":"CGj96Edy","properties":{"formattedCitation":"(Singh and Mangat, 1996)","plainCitation":"(Singh and Mangat, 1996)","noteIndex":0},"citationItems":[{"id":1060,"uris":["http://zotero.org/users/6620063/items/NZJ79MC4"],"uri":["http://zotero.org/users/6620063/items/NZJ79MC4"],"itemData":{"id":1060,"type":"book","collection-title":"Kluwer Texts in the Mathematical Sciences","event-place":"Dordrecht","ISBN":"978-90-481-4703-8","language":"en","note":"DOI: 10.1007/978-94-017-1404-4","publisher":"Springer Netherlands","publisher-place":"Dordrecht","source":"DOI.org (Crossref)","title":"Elements of Survey Sampling","URL":"http://link.springer.com/10.1007/978-94-017-1404-4","volume":"15","author":[{"family":"Singh","given":"Ravindra"},{"family":"Mangat","given":"Naurang Singh"}],"accessed":{"date-parts":[["2021",4,22]]},"issued":{"date-parts":[["1996"]]}}}],"schema":"https://github.com/citation-style-language/schema/raw/master/csl-citation.json"} </w:instrText>
      </w:r>
      <w:r w:rsidRPr="007B58B4">
        <w:rPr>
          <w:rFonts w:cstheme="majorHAnsi"/>
          <w:sz w:val="24"/>
          <w:szCs w:val="24"/>
        </w:rPr>
        <w:fldChar w:fldCharType="separate"/>
      </w:r>
      <w:r w:rsidRPr="007B58B4">
        <w:rPr>
          <w:sz w:val="24"/>
        </w:rPr>
        <w:t>(Singh and Mangat, 1996)</w:t>
      </w:r>
      <w:r w:rsidRPr="007B58B4">
        <w:rPr>
          <w:rFonts w:cstheme="majorHAnsi"/>
          <w:sz w:val="24"/>
          <w:szCs w:val="24"/>
        </w:rPr>
        <w:fldChar w:fldCharType="end"/>
      </w:r>
      <w:r w:rsidRPr="007B58B4">
        <w:rPr>
          <w:rFonts w:cstheme="majorHAnsi"/>
          <w:sz w:val="24"/>
          <w:szCs w:val="24"/>
        </w:rPr>
        <w:t xml:space="preserve">. </w:t>
      </w:r>
    </w:p>
    <w:p w:rsidR="00CD26B9" w:rsidRPr="007B58B4" w:rsidRDefault="00CD26B9" w:rsidP="00030913">
      <w:pPr>
        <w:spacing w:line="360" w:lineRule="auto"/>
        <w:jc w:val="both"/>
        <w:rPr>
          <w:rFonts w:cstheme="majorHAnsi"/>
          <w:sz w:val="24"/>
          <w:szCs w:val="24"/>
        </w:rPr>
      </w:pPr>
      <w:r w:rsidRPr="007B58B4">
        <w:rPr>
          <w:rFonts w:cstheme="majorHAnsi"/>
          <w:sz w:val="24"/>
          <w:szCs w:val="24"/>
        </w:rPr>
        <w:t xml:space="preserve">The test </w:t>
      </w:r>
      <w:proofErr w:type="gramStart"/>
      <w:r w:rsidRPr="007B58B4">
        <w:rPr>
          <w:rFonts w:cstheme="majorHAnsi"/>
          <w:sz w:val="24"/>
          <w:szCs w:val="24"/>
        </w:rPr>
        <w:t>is well designed</w:t>
      </w:r>
      <w:proofErr w:type="gramEnd"/>
      <w:r w:rsidRPr="007B58B4">
        <w:rPr>
          <w:rFonts w:cstheme="majorHAnsi"/>
          <w:sz w:val="24"/>
          <w:szCs w:val="24"/>
        </w:rPr>
        <w:t xml:space="preserve">, and it has a number of questions on consumer satisfaction. The department stores and their different measurements </w:t>
      </w:r>
      <w:proofErr w:type="gramStart"/>
      <w:r w:rsidRPr="007B58B4">
        <w:rPr>
          <w:rFonts w:cstheme="majorHAnsi"/>
          <w:sz w:val="24"/>
          <w:szCs w:val="24"/>
        </w:rPr>
        <w:t>have been thoroughly evaluated</w:t>
      </w:r>
      <w:proofErr w:type="gramEnd"/>
      <w:r w:rsidRPr="007B58B4">
        <w:rPr>
          <w:rFonts w:cstheme="majorHAnsi"/>
          <w:sz w:val="24"/>
          <w:szCs w:val="24"/>
        </w:rPr>
        <w:t xml:space="preserve">. The questionnaire contained queries that </w:t>
      </w:r>
      <w:proofErr w:type="gramStart"/>
      <w:r w:rsidRPr="007B58B4">
        <w:rPr>
          <w:rFonts w:cstheme="majorHAnsi"/>
          <w:sz w:val="24"/>
          <w:szCs w:val="24"/>
        </w:rPr>
        <w:t>could be used</w:t>
      </w:r>
      <w:proofErr w:type="gramEnd"/>
      <w:r w:rsidRPr="007B58B4">
        <w:rPr>
          <w:rFonts w:cstheme="majorHAnsi"/>
          <w:sz w:val="24"/>
          <w:szCs w:val="24"/>
        </w:rPr>
        <w:t xml:space="preserve"> to assess consumer perceptions of department stores and their buying </w:t>
      </w:r>
      <w:r w:rsidR="00030913">
        <w:rPr>
          <w:rFonts w:cstheme="majorHAnsi"/>
          <w:sz w:val="24"/>
          <w:szCs w:val="24"/>
        </w:rPr>
        <w:t>habits. There were 19</w:t>
      </w:r>
      <w:r w:rsidRPr="007B58B4">
        <w:rPr>
          <w:rFonts w:cstheme="majorHAnsi"/>
          <w:sz w:val="24"/>
          <w:szCs w:val="24"/>
        </w:rPr>
        <w:t xml:space="preserve"> questions were created to provide a </w:t>
      </w:r>
      <w:r w:rsidRPr="007B58B4">
        <w:rPr>
          <w:rFonts w:cstheme="majorHAnsi"/>
          <w:sz w:val="24"/>
          <w:szCs w:val="24"/>
        </w:rPr>
        <w:lastRenderedPageBreak/>
        <w:t xml:space="preserve">connection between consumer satisfaction and the factors that influence it. Furthermore, questionnaires used a 10-point Likert Scale that closed-ended questions. </w:t>
      </w:r>
      <w:r w:rsidR="00030913" w:rsidRPr="007B58B4">
        <w:rPr>
          <w:rFonts w:cstheme="majorHAnsi"/>
          <w:sz w:val="24"/>
          <w:szCs w:val="24"/>
        </w:rPr>
        <w:t>Online</w:t>
      </w:r>
      <w:r w:rsidRPr="007B58B4">
        <w:rPr>
          <w:rFonts w:cstheme="majorHAnsi"/>
          <w:sz w:val="24"/>
          <w:szCs w:val="24"/>
        </w:rPr>
        <w:t xml:space="preserve"> methods </w:t>
      </w:r>
      <w:proofErr w:type="gramStart"/>
      <w:r w:rsidRPr="007B58B4">
        <w:rPr>
          <w:rFonts w:cstheme="majorHAnsi"/>
          <w:sz w:val="24"/>
          <w:szCs w:val="24"/>
        </w:rPr>
        <w:t>were used</w:t>
      </w:r>
      <w:proofErr w:type="gramEnd"/>
      <w:r w:rsidRPr="007B58B4">
        <w:rPr>
          <w:rFonts w:cstheme="majorHAnsi"/>
          <w:sz w:val="24"/>
          <w:szCs w:val="24"/>
        </w:rPr>
        <w:t xml:space="preserve"> to gather data. Participants in the online mode completed an online questionnaire that </w:t>
      </w:r>
      <w:proofErr w:type="gramStart"/>
      <w:r w:rsidRPr="007B58B4">
        <w:rPr>
          <w:rFonts w:cstheme="majorHAnsi"/>
          <w:sz w:val="24"/>
          <w:szCs w:val="24"/>
        </w:rPr>
        <w:t>was delivered</w:t>
      </w:r>
      <w:proofErr w:type="gramEnd"/>
      <w:r w:rsidRPr="007B58B4">
        <w:rPr>
          <w:rFonts w:cstheme="majorHAnsi"/>
          <w:sz w:val="24"/>
          <w:szCs w:val="24"/>
        </w:rPr>
        <w:t xml:space="preserve"> to them. Researcher conducted a comparative review by contrasting the analysis of secondary data using both primary and secondary sources of data collection. It supports in the collection of comprehensive and broad-spectrum information in a suitable manner </w:t>
      </w:r>
      <w:r w:rsidRPr="007B58B4">
        <w:rPr>
          <w:rFonts w:cstheme="majorHAnsi"/>
          <w:sz w:val="24"/>
          <w:szCs w:val="24"/>
        </w:rPr>
        <w:fldChar w:fldCharType="begin"/>
      </w:r>
      <w:r w:rsidRPr="007B58B4">
        <w:rPr>
          <w:rFonts w:cstheme="majorHAnsi"/>
          <w:sz w:val="24"/>
          <w:szCs w:val="24"/>
        </w:rPr>
        <w:instrText xml:space="preserve"> ADDIN ZOTERO_ITEM CSL_CITATION {"citationID":"hlFzQoQo","properties":{"formattedCitation":"(Peter {\\i{}et al.}, 1999)","plainCitation":"(Peter et al., 1999)","noteIndex":0},"citationItems":[{"id":237,"uris":["http://zotero.org/users/6620063/items/IJ7552TF"],"uri":["http://zotero.org/users/6620063/items/IJ7552TF"],"itemData":{"id":237,"type":"book","publisher":"McGraw-hill London","source":"Google Scholar","title":"Consumer behaviour and marketing strategy","author":[{"family":"Peter","given":"J. Paul"},{"family":"Olson","given":"Jerry C."},{"family":"Grunert","given":"Klaus G."}],"issued":{"date-parts":[["1999"]]}}}],"schema":"https://github.com/citation-style-language/schema/raw/master/csl-citation.json"} </w:instrText>
      </w:r>
      <w:r w:rsidRPr="007B58B4">
        <w:rPr>
          <w:rFonts w:cstheme="majorHAnsi"/>
          <w:sz w:val="24"/>
          <w:szCs w:val="24"/>
        </w:rPr>
        <w:fldChar w:fldCharType="separate"/>
      </w:r>
      <w:r w:rsidRPr="007B58B4">
        <w:rPr>
          <w:sz w:val="24"/>
          <w:szCs w:val="24"/>
        </w:rPr>
        <w:t xml:space="preserve">(Peter </w:t>
      </w:r>
      <w:r w:rsidRPr="007B58B4">
        <w:rPr>
          <w:i/>
          <w:iCs/>
          <w:sz w:val="24"/>
          <w:szCs w:val="24"/>
        </w:rPr>
        <w:t>et al.</w:t>
      </w:r>
      <w:r w:rsidRPr="007B58B4">
        <w:rPr>
          <w:sz w:val="24"/>
          <w:szCs w:val="24"/>
        </w:rPr>
        <w:t>, 1999)</w:t>
      </w:r>
      <w:r w:rsidRPr="007B58B4">
        <w:rPr>
          <w:rFonts w:cstheme="majorHAnsi"/>
          <w:sz w:val="24"/>
          <w:szCs w:val="24"/>
        </w:rPr>
        <w:fldChar w:fldCharType="end"/>
      </w:r>
      <w:r w:rsidRPr="007B58B4">
        <w:rPr>
          <w:rFonts w:cstheme="majorHAnsi"/>
          <w:sz w:val="24"/>
          <w:szCs w:val="24"/>
        </w:rPr>
        <w:t xml:space="preserve">. </w:t>
      </w:r>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In the current situation, the researcher has concentrated on indirect sources of data collection in order to gather data that </w:t>
      </w:r>
      <w:proofErr w:type="gramStart"/>
      <w:r w:rsidRPr="007B58B4">
        <w:rPr>
          <w:rFonts w:cstheme="majorHAnsi"/>
          <w:sz w:val="24"/>
          <w:szCs w:val="24"/>
        </w:rPr>
        <w:t>has already been written or presented</w:t>
      </w:r>
      <w:proofErr w:type="gramEnd"/>
      <w:r w:rsidRPr="007B58B4">
        <w:rPr>
          <w:rFonts w:cstheme="majorHAnsi"/>
          <w:sz w:val="24"/>
          <w:szCs w:val="24"/>
        </w:rPr>
        <w:t xml:space="preserve">. Textbooks, newsletters, prior experiments, internet browsing, and academic papers </w:t>
      </w:r>
      <w:proofErr w:type="gramStart"/>
      <w:r w:rsidRPr="007B58B4">
        <w:rPr>
          <w:rFonts w:cstheme="majorHAnsi"/>
          <w:sz w:val="24"/>
          <w:szCs w:val="24"/>
        </w:rPr>
        <w:t>were used</w:t>
      </w:r>
      <w:proofErr w:type="gramEnd"/>
      <w:r w:rsidRPr="007B58B4">
        <w:rPr>
          <w:rFonts w:cstheme="majorHAnsi"/>
          <w:sz w:val="24"/>
          <w:szCs w:val="24"/>
        </w:rPr>
        <w:t xml:space="preserve"> as secondary references in this analysis. The systematic use of research trials and web publications has gotten a lot of attention as well. All of the secondary sources were genuine and credible, and they provided us with accurate facts. As a result, the latest research has </w:t>
      </w:r>
      <w:r w:rsidR="00030913" w:rsidRPr="007B58B4">
        <w:rPr>
          <w:rFonts w:cstheme="majorHAnsi"/>
          <w:sz w:val="24"/>
          <w:szCs w:val="24"/>
        </w:rPr>
        <w:t>centered</w:t>
      </w:r>
      <w:r w:rsidRPr="007B58B4">
        <w:rPr>
          <w:rFonts w:cstheme="majorHAnsi"/>
          <w:sz w:val="24"/>
          <w:szCs w:val="24"/>
        </w:rPr>
        <w:t xml:space="preserve"> on both main and secondary data sources</w:t>
      </w:r>
      <w:r w:rsidRPr="007B58B4">
        <w:rPr>
          <w:rFonts w:cstheme="majorHAnsi"/>
          <w:sz w:val="24"/>
          <w:szCs w:val="24"/>
        </w:rPr>
        <w:fldChar w:fldCharType="begin"/>
      </w:r>
      <w:r w:rsidRPr="007B58B4">
        <w:rPr>
          <w:rFonts w:cstheme="majorHAnsi"/>
          <w:sz w:val="24"/>
          <w:szCs w:val="24"/>
        </w:rPr>
        <w:instrText xml:space="preserve"> ADDIN ZOTERO_ITEM CSL_CITATION {"citationID":"ZVU3EhGW","properties":{"formattedCitation":"(Brink {\\i{}et al.}, 2018)","plainCitation":"(Brink et al., 2018)","noteIndex":0},"citationItems":[{"id":1063,"uris":["http://zotero.org/users/6620063/items/8METXKUJ"],"uri":["http://zotero.org/users/6620063/items/8METXKUJ"],"itemData":{"id":1063,"type":"book","abstract":"\"This book examines the vital role research plays in the improvement of health science practices. It provides novice researchers with the principles of philosophy of science as well as practical research methods. It is valuable in research capacity development, as well as being a handy resource for more experienced researchers reviewing research principles. This fourth edition of Fundamentals of Research Methodology for Healthcare Professionals has been updated to incorporate the latest trends in research methodology and evidence-based practice. It details the steps involved in planning and undertaking a research project, from identifying and formulating the problem through to reporting findings. It underscores the importance of having a clear understanding of research methodology and terminology for doing the following: reading research reports with critical insight, implementing evidence-based practice, and expanding research. This edition is certain to stimulate awareness of the myriad researchable and research-requiring questions encountered daily in healthcare practice.\"--Back cover.","ISBN":"978-1-4851-2468-9","language":"en","note":"OCLC: 1025338126","source":"Open WorldCat","title":"Fundamentals of research methodology for health care professionals","author":[{"family":"Brink","given":"Hilla"},{"family":"Van der Walt","given":"C"},{"family":"Van Rensburg","given":"Gisela Hildegard"}],"issued":{"date-parts":[["2018"]]}}}],"schema":"https://github.com/citation-style-language/schema/raw/master/csl-citation.json"} </w:instrText>
      </w:r>
      <w:r w:rsidRPr="007B58B4">
        <w:rPr>
          <w:rFonts w:cstheme="majorHAnsi"/>
          <w:sz w:val="24"/>
          <w:szCs w:val="24"/>
        </w:rPr>
        <w:fldChar w:fldCharType="separate"/>
      </w:r>
      <w:r w:rsidRPr="007B58B4">
        <w:rPr>
          <w:sz w:val="24"/>
          <w:szCs w:val="24"/>
        </w:rPr>
        <w:t xml:space="preserve">(Brink </w:t>
      </w:r>
      <w:r w:rsidRPr="007B58B4">
        <w:rPr>
          <w:i/>
          <w:iCs/>
          <w:sz w:val="24"/>
          <w:szCs w:val="24"/>
        </w:rPr>
        <w:t>et al.</w:t>
      </w:r>
      <w:r w:rsidRPr="007B58B4">
        <w:rPr>
          <w:sz w:val="24"/>
          <w:szCs w:val="24"/>
        </w:rPr>
        <w:t>, 2018)</w:t>
      </w:r>
      <w:r w:rsidRPr="007B58B4">
        <w:rPr>
          <w:rFonts w:cstheme="majorHAnsi"/>
          <w:sz w:val="24"/>
          <w:szCs w:val="24"/>
        </w:rPr>
        <w:fldChar w:fldCharType="end"/>
      </w:r>
      <w:r w:rsidRPr="007B58B4">
        <w:rPr>
          <w:rFonts w:cstheme="majorHAnsi"/>
          <w:sz w:val="24"/>
          <w:szCs w:val="24"/>
        </w:rPr>
        <w:t>.</w:t>
      </w:r>
    </w:p>
    <w:p w:rsidR="00CD26B9" w:rsidRPr="007B58B4" w:rsidRDefault="00A27AB4" w:rsidP="00C37546">
      <w:pPr>
        <w:pStyle w:val="Heading2"/>
        <w:spacing w:line="360" w:lineRule="auto"/>
        <w:rPr>
          <w:b/>
          <w:bCs/>
          <w:color w:val="auto"/>
          <w:sz w:val="28"/>
          <w:szCs w:val="28"/>
        </w:rPr>
      </w:pPr>
      <w:bookmarkStart w:id="51" w:name="_Toc73696698"/>
      <w:r w:rsidRPr="007B58B4">
        <w:rPr>
          <w:b/>
          <w:bCs/>
          <w:color w:val="auto"/>
          <w:sz w:val="28"/>
          <w:szCs w:val="28"/>
        </w:rPr>
        <w:t>3.8 DATA ANALYSIS</w:t>
      </w:r>
      <w:bookmarkEnd w:id="51"/>
    </w:p>
    <w:p w:rsidR="00CD26B9" w:rsidRPr="007B58B4" w:rsidRDefault="00CD26B9" w:rsidP="00CD26B9">
      <w:pPr>
        <w:spacing w:line="360" w:lineRule="auto"/>
        <w:jc w:val="both"/>
        <w:rPr>
          <w:sz w:val="24"/>
        </w:rPr>
      </w:pPr>
      <w:r w:rsidRPr="007B58B4">
        <w:rPr>
          <w:sz w:val="24"/>
        </w:rPr>
        <w:t>Another important segment that the researcher gained a lot of thought in this one. A portion justifies the whole analysis and provides a solid foundation for it. To come at a decision, it is critical to choose the right and most suitable data analysis process. Study can begin with a detailed logical approach that provides the researcher with a framework through which the person being studied can determine what should be considered and why. When playing out case studies, two traditional legitimate structures may be explicitly tended to by creating fanciful proposals and having a case image</w:t>
      </w:r>
      <w:r w:rsidRPr="007B58B4">
        <w:rPr>
          <w:sz w:val="24"/>
        </w:rPr>
        <w:fldChar w:fldCharType="begin"/>
      </w:r>
      <w:r w:rsidRPr="007B58B4">
        <w:rPr>
          <w:sz w:val="24"/>
        </w:rPr>
        <w:instrText xml:space="preserve"> ADDIN ZOTERO_ITEM CSL_CITATION {"citationID":"taNYCaH9","properties":{"formattedCitation":"(Hollweck, 2016)","plainCitation":"(Hollweck, 2016)","noteIndex":0},"citationItems":[{"id":735,"uris":["http://zotero.org/users/6620063/items/BCBAQ2E8"],"uri":["http://zotero.org/users/6620063/items/BCBAQ2E8"],"itemData":{"id":735,"type":"article-journal","container-title":"The Canadian Journal of Program Evaluation","DOI":"10.3138/cjpe.30.1.108","journalAbbreviation":"The Canadian Journal of Program Evaluation","source":"ResearchGate","title":"Robert K. Yin. (2014). Case Study Research Design and Methods (5th ed.). Thousand Oaks, CA: Sage. 282 pages.","title-short":"Robert K. Yin. (2014). Case Study Research Design and Methods (5th ed.). Thousand Oaks, CA","author":[{"family":"Hollweck","given":"Trista"}],"issued":{"date-parts":[["2016",3,1]]}}}],"schema":"https://github.com/citation-style-language/schema/raw/master/csl-citation.json"} </w:instrText>
      </w:r>
      <w:r w:rsidRPr="007B58B4">
        <w:rPr>
          <w:sz w:val="24"/>
        </w:rPr>
        <w:fldChar w:fldCharType="separate"/>
      </w:r>
      <w:r w:rsidRPr="007B58B4">
        <w:rPr>
          <w:sz w:val="24"/>
        </w:rPr>
        <w:t>(</w:t>
      </w:r>
      <w:proofErr w:type="spellStart"/>
      <w:r w:rsidRPr="007B58B4">
        <w:rPr>
          <w:sz w:val="24"/>
        </w:rPr>
        <w:t>Hollweck</w:t>
      </w:r>
      <w:proofErr w:type="spellEnd"/>
      <w:r w:rsidRPr="007B58B4">
        <w:rPr>
          <w:sz w:val="24"/>
        </w:rPr>
        <w:t>, 2016)</w:t>
      </w:r>
      <w:r w:rsidRPr="007B58B4">
        <w:rPr>
          <w:sz w:val="24"/>
        </w:rPr>
        <w:fldChar w:fldCharType="end"/>
      </w:r>
      <w:r w:rsidRPr="007B58B4">
        <w:rPr>
          <w:sz w:val="24"/>
        </w:rPr>
        <w:t>.The thesis could never be finished without the data review portion</w:t>
      </w:r>
      <w:r w:rsidRPr="007B58B4">
        <w:rPr>
          <w:sz w:val="24"/>
        </w:rPr>
        <w:fldChar w:fldCharType="begin"/>
      </w:r>
      <w:r w:rsidRPr="007B58B4">
        <w:rPr>
          <w:sz w:val="24"/>
        </w:rPr>
        <w:instrText xml:space="preserve"> ADDIN ZOTERO_ITEM CSL_CITATION {"citationID":"cu1Y1BRF","properties":{"formattedCitation":"(Albers, 2017)","plainCitation":"(Albers, 2017)","noteIndex":0},"citationItems":[{"id":1070,"uris":["http://zotero.org/users/6620063/items/YDPEDH38"],"uri":["http://zotero.org/users/6620063/items/YDPEDH38"],"itemData":{"id":1070,"type":"article-journal","abstract":"A quantitative research study collects numerical data that must be analyzed to help draw the study’s conclusions. Teaching quantitative data analysis is not teaching number crunching, but teaching a way of critical thinking for how to analyze the data. The goal of data analysis is to reveal the underlying patterns, trends, and relationships of a study’s contextual situation. Learning data analysis is not learning how to use statistical tests to crunch numbers but is, instead, how to use those statistical tests as a tool to draw valid conclusions from the data. Three major pedagogical goals that must be taught as part of learning quantitative data analysis are the following: (a) determining what questions to ask during all phases of a data analysis, (b) recognizing how to judge the relevance of potential questions, and (c) deciding how to understand the deep-level relationships within the data.","container-title":"Journal of Technical Writing and Communication","DOI":"10.1177/0047281617692067","ISSN":"0047-2816","issue":"2","journalAbbreviation":"Journal of Technical Writing and Communication","language":"en","note":"publisher: SAGE Publications Inc","page":"215-233","source":"SAGE Journals","title":"Quantitative Data Analysis—In the Graduate Curriculum","volume":"47","author":[{"family":"Albers","given":"Michael J."}],"issued":{"date-parts":[["2017",4,1]]}}}],"schema":"https://github.com/citation-style-language/schema/raw/master/csl-citation.json"} </w:instrText>
      </w:r>
      <w:r w:rsidRPr="007B58B4">
        <w:rPr>
          <w:sz w:val="24"/>
        </w:rPr>
        <w:fldChar w:fldCharType="separate"/>
      </w:r>
      <w:r w:rsidRPr="007B58B4">
        <w:rPr>
          <w:sz w:val="24"/>
        </w:rPr>
        <w:t>(Albers, 2017)</w:t>
      </w:r>
      <w:r w:rsidRPr="007B58B4">
        <w:rPr>
          <w:sz w:val="24"/>
        </w:rPr>
        <w:fldChar w:fldCharType="end"/>
      </w:r>
      <w:r w:rsidRPr="007B58B4">
        <w:rPr>
          <w:sz w:val="24"/>
        </w:rPr>
        <w:t xml:space="preserve">. Quantitative data processing method </w:t>
      </w:r>
      <w:proofErr w:type="gramStart"/>
      <w:r w:rsidRPr="007B58B4">
        <w:rPr>
          <w:sz w:val="24"/>
        </w:rPr>
        <w:t>has been used</w:t>
      </w:r>
      <w:proofErr w:type="gramEnd"/>
      <w:r w:rsidRPr="007B58B4">
        <w:rPr>
          <w:sz w:val="24"/>
        </w:rPr>
        <w:t xml:space="preserve"> to </w:t>
      </w:r>
      <w:r w:rsidR="00CE6E33" w:rsidRPr="007B58B4">
        <w:rPr>
          <w:sz w:val="24"/>
        </w:rPr>
        <w:t>analyze</w:t>
      </w:r>
      <w:r w:rsidRPr="007B58B4">
        <w:rPr>
          <w:sz w:val="24"/>
        </w:rPr>
        <w:t xml:space="preserve"> the collected data. For quantitative analysis, numerous statistical tests </w:t>
      </w:r>
      <w:proofErr w:type="gramStart"/>
      <w:r w:rsidRPr="007B58B4">
        <w:rPr>
          <w:sz w:val="24"/>
        </w:rPr>
        <w:t>have been used</w:t>
      </w:r>
      <w:proofErr w:type="gramEnd"/>
      <w:r w:rsidRPr="007B58B4">
        <w:rPr>
          <w:sz w:val="24"/>
        </w:rPr>
        <w:t xml:space="preserve"> to </w:t>
      </w:r>
      <w:r w:rsidR="00CE6E33" w:rsidRPr="007B58B4">
        <w:rPr>
          <w:sz w:val="24"/>
        </w:rPr>
        <w:t>analyze</w:t>
      </w:r>
      <w:r w:rsidRPr="007B58B4">
        <w:rPr>
          <w:sz w:val="24"/>
        </w:rPr>
        <w:t xml:space="preserve"> numeric results. Cronbach's alpha measures </w:t>
      </w:r>
      <w:proofErr w:type="gramStart"/>
      <w:r w:rsidRPr="007B58B4">
        <w:rPr>
          <w:sz w:val="24"/>
        </w:rPr>
        <w:t>was used</w:t>
      </w:r>
      <w:proofErr w:type="gramEnd"/>
      <w:r w:rsidRPr="007B58B4">
        <w:rPr>
          <w:sz w:val="24"/>
        </w:rPr>
        <w:t xml:space="preserve"> to determine the reliability of multiple-question Likert scale surveys. These questions assess implicit variables, hidden or unobservable, such as a person's conscientiousness, neurosis, or transparency. In actual life, these are very challenging to quantify. Cronbach's alpha determines how strongly collections of </w:t>
      </w:r>
      <w:r w:rsidRPr="007B58B4">
        <w:rPr>
          <w:sz w:val="24"/>
        </w:rPr>
        <w:lastRenderedPageBreak/>
        <w:t>test objects are associated</w:t>
      </w:r>
      <w:r w:rsidRPr="007B58B4">
        <w:rPr>
          <w:sz w:val="24"/>
        </w:rPr>
        <w:fldChar w:fldCharType="begin"/>
      </w:r>
      <w:r w:rsidRPr="007B58B4">
        <w:rPr>
          <w:sz w:val="24"/>
        </w:rPr>
        <w:instrText xml:space="preserve"> ADDIN ZOTERO_ITEM CSL_CITATION {"citationID":"3uBhSpCO","properties":{"formattedCitation":"(Cronbach, 1951)","plainCitation":"(Cronbach, 1951)","noteIndex":0},"citationItems":[{"id":1131,"uris":["http://zotero.org/users/6620063/items/M28JBY6R"],"uri":["http://zotero.org/users/6620063/items/M28JBY6R"],"itemData":{"id":1131,"type":"article-journal","abstract":"A general formula (α) of which a special case is the Kuder-Richardson coefficient of equivalence is shown to be the mean of all split-half coefficients resulting from different splittings of a test. α is therefore an estimate of the correlation between two random samples of items from a universe of items like those in the test. α is found to be an appropriate index of equivalence and, except for very short tests, of the first-factor concentration in the test. Tests divisible into distinct subtests should be so divided before using the formula. The index$$\\bar r_{ij} $$, derived from α, is shown to be an index of inter-item homogeneity. Comparison is made to the Guttman and Loevinger approaches. Parallel split coefficients are shown to be unnecessary for tests of common types. In designing tests, maximum interpretability of scores is obtained by increasing the first-factor concentration in any separately-scored subtest and avoiding substantial group-factor clusters within a subtest. Scalability is not a requisite.","container-title":"Psychometrika","DOI":"10.1007/BF02310555","ISSN":"1860-0980","issue":"3","journalAbbreviation":"Psychometrika","language":"en","page":"297-334","source":"Springer Link","title":"Coefficient alpha and the internal structure of tests","volume":"16","author":[{"family":"Cronbach","given":"Lee J."}],"issued":{"date-parts":[["1951",9,1]]}}}],"schema":"https://github.com/citation-style-language/schema/raw/master/csl-citation.json"} </w:instrText>
      </w:r>
      <w:r w:rsidRPr="007B58B4">
        <w:rPr>
          <w:sz w:val="24"/>
        </w:rPr>
        <w:fldChar w:fldCharType="separate"/>
      </w:r>
      <w:r w:rsidRPr="007B58B4">
        <w:rPr>
          <w:sz w:val="24"/>
        </w:rPr>
        <w:t>(Cronbach, 1951)</w:t>
      </w:r>
      <w:r w:rsidRPr="007B58B4">
        <w:rPr>
          <w:sz w:val="24"/>
        </w:rPr>
        <w:fldChar w:fldCharType="end"/>
      </w:r>
      <w:r w:rsidRPr="007B58B4">
        <w:rPr>
          <w:sz w:val="24"/>
        </w:rPr>
        <w:t xml:space="preserve">. To begin, the Cronbach Alpha test </w:t>
      </w:r>
      <w:proofErr w:type="gramStart"/>
      <w:r w:rsidRPr="007B58B4">
        <w:rPr>
          <w:sz w:val="24"/>
        </w:rPr>
        <w:t>was performed</w:t>
      </w:r>
      <w:proofErr w:type="gramEnd"/>
      <w:r w:rsidRPr="007B58B4">
        <w:rPr>
          <w:sz w:val="24"/>
        </w:rPr>
        <w:t xml:space="preserve"> on the collected data to determine its reliability. The quantitative data was then </w:t>
      </w:r>
      <w:r w:rsidR="00226774" w:rsidRPr="007B58B4">
        <w:rPr>
          <w:sz w:val="24"/>
        </w:rPr>
        <w:t>analyses</w:t>
      </w:r>
      <w:r w:rsidRPr="007B58B4">
        <w:rPr>
          <w:sz w:val="24"/>
        </w:rPr>
        <w:t xml:space="preserve"> using statistical tools SPSS using paired t-tests, multiple correlation and regression analysis.</w:t>
      </w:r>
    </w:p>
    <w:p w:rsidR="00CD26B9" w:rsidRPr="007B58B4" w:rsidRDefault="004F55BA" w:rsidP="00C37546">
      <w:pPr>
        <w:pStyle w:val="Heading3"/>
        <w:spacing w:line="360" w:lineRule="auto"/>
        <w:rPr>
          <w:rFonts w:cstheme="majorHAnsi"/>
          <w:b/>
          <w:color w:val="auto"/>
          <w:sz w:val="28"/>
        </w:rPr>
      </w:pPr>
      <w:bookmarkStart w:id="52" w:name="_Toc73696699"/>
      <w:r w:rsidRPr="007B58B4">
        <w:rPr>
          <w:rFonts w:cstheme="majorHAnsi"/>
          <w:b/>
          <w:color w:val="auto"/>
          <w:sz w:val="28"/>
        </w:rPr>
        <w:t xml:space="preserve">3.8.1 </w:t>
      </w:r>
      <w:r w:rsidR="00CD26B9" w:rsidRPr="007B58B4">
        <w:rPr>
          <w:rFonts w:cstheme="majorHAnsi"/>
          <w:b/>
          <w:color w:val="auto"/>
          <w:sz w:val="28"/>
        </w:rPr>
        <w:t>Statistical Package for Social Science (SPSS)</w:t>
      </w:r>
      <w:bookmarkEnd w:id="52"/>
    </w:p>
    <w:p w:rsidR="00CD26B9" w:rsidRPr="007B58B4" w:rsidRDefault="00CD26B9" w:rsidP="00CD26B9">
      <w:pPr>
        <w:spacing w:line="360" w:lineRule="auto"/>
        <w:jc w:val="both"/>
        <w:rPr>
          <w:sz w:val="24"/>
        </w:rPr>
      </w:pPr>
      <w:r w:rsidRPr="007B58B4">
        <w:rPr>
          <w:sz w:val="24"/>
        </w:rPr>
        <w:t xml:space="preserve">The Statistical Package for Social Science (SPSS) is a statistical package that </w:t>
      </w:r>
      <w:proofErr w:type="gramStart"/>
      <w:r w:rsidRPr="007B58B4">
        <w:rPr>
          <w:sz w:val="24"/>
        </w:rPr>
        <w:t>is used</w:t>
      </w:r>
      <w:proofErr w:type="gramEnd"/>
      <w:r w:rsidRPr="007B58B4">
        <w:rPr>
          <w:sz w:val="24"/>
        </w:rPr>
        <w:t xml:space="preserve"> to </w:t>
      </w:r>
      <w:r w:rsidR="00277814" w:rsidRPr="007B58B4">
        <w:rPr>
          <w:sz w:val="24"/>
        </w:rPr>
        <w:t>analyze</w:t>
      </w:r>
      <w:r w:rsidRPr="007B58B4">
        <w:rPr>
          <w:sz w:val="24"/>
        </w:rPr>
        <w:t xml:space="preserve"> quantitative data statistically. SPSS Inc. was the company that first created the program. It was purchased by IBM in 2009 and it was renamed IBM SPSS Statistics in 2014. It </w:t>
      </w:r>
      <w:proofErr w:type="gramStart"/>
      <w:r w:rsidRPr="007B58B4">
        <w:rPr>
          <w:sz w:val="24"/>
        </w:rPr>
        <w:t>was originally designed</w:t>
      </w:r>
      <w:proofErr w:type="gramEnd"/>
      <w:r w:rsidRPr="007B58B4">
        <w:rPr>
          <w:sz w:val="24"/>
        </w:rPr>
        <w:t xml:space="preserve"> for social science research, but it has since acquired </w:t>
      </w:r>
      <w:r w:rsidR="00277814" w:rsidRPr="007B58B4">
        <w:rPr>
          <w:sz w:val="24"/>
        </w:rPr>
        <w:t>favor</w:t>
      </w:r>
      <w:r w:rsidRPr="007B58B4">
        <w:rPr>
          <w:sz w:val="24"/>
        </w:rPr>
        <w:t xml:space="preserve"> in other sectors such as marketing, health science, mining and market research.</w:t>
      </w:r>
    </w:p>
    <w:p w:rsidR="00CD26B9" w:rsidRPr="007B58B4" w:rsidRDefault="00CD26B9" w:rsidP="00CD26B9">
      <w:pPr>
        <w:spacing w:line="360" w:lineRule="auto"/>
        <w:jc w:val="both"/>
        <w:rPr>
          <w:sz w:val="24"/>
        </w:rPr>
      </w:pPr>
      <w:r w:rsidRPr="007B58B4">
        <w:rPr>
          <w:sz w:val="24"/>
        </w:rPr>
        <w:t xml:space="preserve">This program </w:t>
      </w:r>
      <w:proofErr w:type="gramStart"/>
      <w:r w:rsidRPr="007B58B4">
        <w:rPr>
          <w:sz w:val="24"/>
        </w:rPr>
        <w:t>is frequently used</w:t>
      </w:r>
      <w:proofErr w:type="gramEnd"/>
      <w:r w:rsidRPr="007B58B4">
        <w:rPr>
          <w:sz w:val="24"/>
        </w:rPr>
        <w:t xml:space="preserve"> in social science for statistical analysis, notably in research and teaching. SPSS, on the other hand, has a lot of potential, which is why it is so popular among survey companies, health care researchers, market researchers, big data specialists, data miners, and the government. This program not only does statistical analysis but also data administration, making it easier for users to choose cases, produce derived data and reshape files. Furthermore, SPSS is great for data documentation, since it allows you to maintain a metadata dictionary with the data file.</w:t>
      </w:r>
    </w:p>
    <w:p w:rsidR="00CD26B9" w:rsidRPr="007B58B4" w:rsidRDefault="004F55BA" w:rsidP="00C37546">
      <w:pPr>
        <w:pStyle w:val="Heading2"/>
        <w:spacing w:line="360" w:lineRule="auto"/>
        <w:rPr>
          <w:b/>
          <w:bCs/>
          <w:color w:val="auto"/>
          <w:sz w:val="28"/>
          <w:szCs w:val="28"/>
        </w:rPr>
      </w:pPr>
      <w:bookmarkStart w:id="53" w:name="_Toc73696700"/>
      <w:r w:rsidRPr="007B58B4">
        <w:rPr>
          <w:b/>
          <w:bCs/>
          <w:color w:val="auto"/>
          <w:sz w:val="28"/>
          <w:szCs w:val="28"/>
        </w:rPr>
        <w:t>3.9 ETHICAL CONSIDERATION</w:t>
      </w:r>
      <w:bookmarkEnd w:id="53"/>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When undertaking the study, the researcher must consider a number of ethical considerations that will </w:t>
      </w:r>
      <w:r w:rsidR="00277814" w:rsidRPr="007B58B4">
        <w:rPr>
          <w:rFonts w:cstheme="majorHAnsi"/>
          <w:sz w:val="24"/>
          <w:szCs w:val="24"/>
        </w:rPr>
        <w:t>maximize</w:t>
      </w:r>
      <w:r w:rsidRPr="007B58B4">
        <w:rPr>
          <w:rFonts w:cstheme="majorHAnsi"/>
          <w:sz w:val="24"/>
          <w:szCs w:val="24"/>
        </w:rPr>
        <w:t xml:space="preserve"> the spectators' and other social participants' confidence in the research method and its outcomes. These legal considerations </w:t>
      </w:r>
      <w:proofErr w:type="gramStart"/>
      <w:r w:rsidRPr="007B58B4">
        <w:rPr>
          <w:rFonts w:cstheme="majorHAnsi"/>
          <w:sz w:val="24"/>
          <w:szCs w:val="24"/>
        </w:rPr>
        <w:t>must be adhered</w:t>
      </w:r>
      <w:proofErr w:type="gramEnd"/>
      <w:r w:rsidRPr="007B58B4">
        <w:rPr>
          <w:rFonts w:cstheme="majorHAnsi"/>
          <w:sz w:val="24"/>
          <w:szCs w:val="24"/>
        </w:rPr>
        <w:t xml:space="preserve"> to on a massive scale, since they support in the report's full validity. It is not an exaggeration to conclude that the content of the study and ethical issues </w:t>
      </w:r>
      <w:proofErr w:type="gramStart"/>
      <w:r w:rsidRPr="007B58B4">
        <w:rPr>
          <w:rFonts w:cstheme="majorHAnsi"/>
          <w:sz w:val="24"/>
          <w:szCs w:val="24"/>
        </w:rPr>
        <w:t>are inextricably linked</w:t>
      </w:r>
      <w:proofErr w:type="gramEnd"/>
      <w:r w:rsidRPr="007B58B4">
        <w:rPr>
          <w:rFonts w:cstheme="majorHAnsi"/>
          <w:sz w:val="24"/>
          <w:szCs w:val="24"/>
        </w:rPr>
        <w:t xml:space="preserve">. However, in a general sense, ethical considerations are relevant to a researcher's work that is sincere and authentic while excluding unethical </w:t>
      </w:r>
      <w:r w:rsidR="00277814" w:rsidRPr="007B58B4">
        <w:rPr>
          <w:rFonts w:cstheme="majorHAnsi"/>
          <w:sz w:val="24"/>
          <w:szCs w:val="24"/>
        </w:rPr>
        <w:t>practices</w:t>
      </w:r>
      <w:r w:rsidRPr="007B58B4">
        <w:rPr>
          <w:rFonts w:cstheme="majorHAnsi"/>
          <w:sz w:val="24"/>
          <w:szCs w:val="24"/>
        </w:rPr>
        <w:t>. The researcher can never achieve the desired outcomes and can never gain the confidence of academic fraternities if ethical considerations are not followed within the study</w:t>
      </w:r>
      <w:r w:rsidRPr="007B58B4">
        <w:rPr>
          <w:rFonts w:cstheme="majorHAnsi"/>
          <w:sz w:val="24"/>
          <w:szCs w:val="24"/>
        </w:rPr>
        <w:fldChar w:fldCharType="begin"/>
      </w:r>
      <w:r w:rsidRPr="007B58B4">
        <w:rPr>
          <w:rFonts w:cstheme="majorHAnsi"/>
          <w:sz w:val="24"/>
          <w:szCs w:val="24"/>
        </w:rPr>
        <w:instrText xml:space="preserve"> ADDIN ZOTERO_ITEM CSL_CITATION {"citationID":"h2INtlhO","properties":{"formattedCitation":"(Sekaran, 2003)","plainCitation":"(Sekaran, 2003)","noteIndex":0},"citationItems":[{"id":1080,"uris":["http://zotero.org/users/6620063/items/ERNUBQZF"],"uri":["http://zotero.org/users/6620063/items/ERNUBQZF"],"itemData":{"id":1080,"type":"book","call-number":"HD30.4 .S435 2003","edition":"4th ed","event-place":"New York","ISBN":"978-0-471-20366-7","language":"en","number-of-pages":"450","publisher":"John Wiley &amp; Sons","publisher-place":"New York","source":"Library of Congress ISBN","title":"Research methods for business: a skill-building approach","title-short":"Research methods for business","author":[{"family":"Sekaran","given":"Uma"}],"issued":{"date-parts":[["2003"]]}}}],"schema":"https://github.com/citation-style-language/schema/raw/master/csl-citation.json"} </w:instrText>
      </w:r>
      <w:r w:rsidRPr="007B58B4">
        <w:rPr>
          <w:rFonts w:cstheme="majorHAnsi"/>
          <w:sz w:val="24"/>
          <w:szCs w:val="24"/>
        </w:rPr>
        <w:fldChar w:fldCharType="separate"/>
      </w:r>
      <w:r w:rsidRPr="007B58B4">
        <w:rPr>
          <w:sz w:val="24"/>
        </w:rPr>
        <w:t>(</w:t>
      </w:r>
      <w:proofErr w:type="spellStart"/>
      <w:r w:rsidRPr="007B58B4">
        <w:rPr>
          <w:sz w:val="24"/>
        </w:rPr>
        <w:t>Sekaran</w:t>
      </w:r>
      <w:proofErr w:type="spellEnd"/>
      <w:r w:rsidRPr="007B58B4">
        <w:rPr>
          <w:sz w:val="24"/>
        </w:rPr>
        <w:t>, 2003)</w:t>
      </w:r>
      <w:r w:rsidRPr="007B58B4">
        <w:rPr>
          <w:rFonts w:cstheme="majorHAnsi"/>
          <w:sz w:val="24"/>
          <w:szCs w:val="24"/>
        </w:rPr>
        <w:fldChar w:fldCharType="end"/>
      </w:r>
      <w:r w:rsidRPr="007B58B4">
        <w:rPr>
          <w:rFonts w:cstheme="majorHAnsi"/>
          <w:sz w:val="24"/>
          <w:szCs w:val="24"/>
        </w:rPr>
        <w:t>.</w:t>
      </w:r>
    </w:p>
    <w:p w:rsidR="00CD26B9" w:rsidRPr="007B58B4" w:rsidRDefault="00CD26B9" w:rsidP="00CD26B9">
      <w:pPr>
        <w:spacing w:line="360" w:lineRule="auto"/>
        <w:jc w:val="both"/>
        <w:rPr>
          <w:rFonts w:cstheme="majorHAnsi"/>
          <w:sz w:val="24"/>
          <w:szCs w:val="24"/>
        </w:rPr>
      </w:pPr>
      <w:r w:rsidRPr="007B58B4">
        <w:rPr>
          <w:rFonts w:cstheme="majorHAnsi"/>
          <w:sz w:val="24"/>
          <w:szCs w:val="24"/>
        </w:rPr>
        <w:lastRenderedPageBreak/>
        <w:t xml:space="preserve">Furthermore, secondary data ethics were specifically adhered. Finally, many of Griffith College's protocols </w:t>
      </w:r>
      <w:proofErr w:type="gramStart"/>
      <w:r w:rsidRPr="007B58B4">
        <w:rPr>
          <w:rFonts w:cstheme="majorHAnsi"/>
          <w:sz w:val="24"/>
          <w:szCs w:val="24"/>
        </w:rPr>
        <w:t>were followed</w:t>
      </w:r>
      <w:proofErr w:type="gramEnd"/>
      <w:r w:rsidRPr="007B58B4">
        <w:rPr>
          <w:rFonts w:cstheme="majorHAnsi"/>
          <w:sz w:val="24"/>
          <w:szCs w:val="24"/>
        </w:rPr>
        <w:t xml:space="preserve"> with honesty and confidence. The study has diligently maintained that the college reputation </w:t>
      </w:r>
      <w:proofErr w:type="gramStart"/>
      <w:r w:rsidRPr="007B58B4">
        <w:rPr>
          <w:rFonts w:cstheme="majorHAnsi"/>
          <w:sz w:val="24"/>
          <w:szCs w:val="24"/>
        </w:rPr>
        <w:t>is not harmed</w:t>
      </w:r>
      <w:proofErr w:type="gramEnd"/>
      <w:r w:rsidRPr="007B58B4">
        <w:rPr>
          <w:rFonts w:cstheme="majorHAnsi"/>
          <w:sz w:val="24"/>
          <w:szCs w:val="24"/>
        </w:rPr>
        <w:t xml:space="preserve"> at any circumstances at any point in time or place.</w:t>
      </w:r>
    </w:p>
    <w:p w:rsidR="00CD26B9" w:rsidRPr="007B58B4" w:rsidRDefault="00270EAC" w:rsidP="00C37546">
      <w:pPr>
        <w:pStyle w:val="Heading2"/>
        <w:spacing w:line="360" w:lineRule="auto"/>
        <w:rPr>
          <w:b/>
          <w:bCs/>
          <w:color w:val="auto"/>
          <w:sz w:val="28"/>
          <w:szCs w:val="28"/>
        </w:rPr>
      </w:pPr>
      <w:bookmarkStart w:id="54" w:name="_Toc73696701"/>
      <w:r w:rsidRPr="007B58B4">
        <w:rPr>
          <w:b/>
          <w:bCs/>
          <w:color w:val="auto"/>
          <w:sz w:val="28"/>
          <w:szCs w:val="28"/>
        </w:rPr>
        <w:t>3.10 RELIABILITY AND VALIDITY OF THE STUDY</w:t>
      </w:r>
      <w:bookmarkEnd w:id="54"/>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The research's credibility and feasibility are the most important aspects of the whole investigation. The researcher must ensure that the report is trustworthy and that the findings are accurate. Consequently, the results and knowledge must be reliable on a massive scale. The most significant move in ensuring the study's reliability, according to this paper was carefully determining the sample size and respondents. It is important to note that the people who took part in the study were knowledgeable about the sector and were frequent customers of the Saudi Arabian retail sector. Hence, it was easy to link consumer </w:t>
      </w:r>
      <w:r w:rsidR="00277814" w:rsidRPr="007B58B4">
        <w:rPr>
          <w:rFonts w:cstheme="majorHAnsi"/>
          <w:sz w:val="24"/>
          <w:szCs w:val="24"/>
        </w:rPr>
        <w:t>behavior</w:t>
      </w:r>
      <w:r w:rsidRPr="007B58B4">
        <w:rPr>
          <w:rFonts w:cstheme="majorHAnsi"/>
          <w:sz w:val="24"/>
          <w:szCs w:val="24"/>
        </w:rPr>
        <w:t xml:space="preserve"> to company retention tactics.</w:t>
      </w:r>
    </w:p>
    <w:p w:rsidR="00CD26B9" w:rsidRPr="007B58B4" w:rsidRDefault="00CD26B9" w:rsidP="00270EAC">
      <w:pPr>
        <w:spacing w:line="360" w:lineRule="auto"/>
        <w:jc w:val="both"/>
        <w:rPr>
          <w:rFonts w:cstheme="majorHAnsi"/>
          <w:sz w:val="24"/>
          <w:szCs w:val="24"/>
        </w:rPr>
      </w:pPr>
      <w:r w:rsidRPr="007B58B4">
        <w:rPr>
          <w:rFonts w:cstheme="majorHAnsi"/>
          <w:sz w:val="24"/>
          <w:szCs w:val="24"/>
        </w:rPr>
        <w:t xml:space="preserve">Furthermore, the information </w:t>
      </w:r>
      <w:proofErr w:type="gramStart"/>
      <w:r w:rsidRPr="007B58B4">
        <w:rPr>
          <w:rFonts w:cstheme="majorHAnsi"/>
          <w:sz w:val="24"/>
          <w:szCs w:val="24"/>
        </w:rPr>
        <w:t>was gathered</w:t>
      </w:r>
      <w:proofErr w:type="gramEnd"/>
      <w:r w:rsidRPr="007B58B4">
        <w:rPr>
          <w:rFonts w:cstheme="majorHAnsi"/>
          <w:sz w:val="24"/>
          <w:szCs w:val="24"/>
        </w:rPr>
        <w:t xml:space="preserve"> in a responsible way. Customers have put in a lot of time to fill out the answers in the most suitable and efficient way</w:t>
      </w:r>
      <w:r w:rsidRPr="007B58B4">
        <w:rPr>
          <w:rFonts w:cstheme="majorHAnsi"/>
          <w:sz w:val="24"/>
          <w:szCs w:val="24"/>
        </w:rPr>
        <w:fldChar w:fldCharType="begin"/>
      </w:r>
      <w:r w:rsidRPr="007B58B4">
        <w:rPr>
          <w:rFonts w:cstheme="majorHAnsi"/>
          <w:sz w:val="24"/>
          <w:szCs w:val="24"/>
        </w:rPr>
        <w:instrText xml:space="preserve"> ADDIN ZOTERO_ITEM CSL_CITATION {"citationID":"9FnNIXtU","properties":{"formattedCitation":"(Ciesielska, 2017)","plainCitation":"(Ciesielska, 2017)","noteIndex":0},"citationItems":[{"id":1092,"uris":["http://zotero.org/users/6620063/items/UZFHJVMF"],"uri":["http://zotero.org/users/6620063/items/UZFHJVMF"],"itemData":{"id":1092,"type":"book","event-place":"New York, NY","ISBN":"978-3-319-65216-0","language":"en","publisher":"Springer Berlin Heidelberg","publisher-place":"New York, NY","source":"Library of Congress ISBN","title":"Qualitative methodologies in organization studies - volume I: theories and new approaches","title-short":"Qualitative methodologies in organization studies - volume I","author":[{"family":"Ciesielska","given":"Malgorzata"}],"issued":{"date-parts":[["2017"]]}}}],"schema":"https://github.com/citation-style-language/schema/raw/master/csl-citation.json"} </w:instrText>
      </w:r>
      <w:r w:rsidRPr="007B58B4">
        <w:rPr>
          <w:rFonts w:cstheme="majorHAnsi"/>
          <w:sz w:val="24"/>
          <w:szCs w:val="24"/>
        </w:rPr>
        <w:fldChar w:fldCharType="separate"/>
      </w:r>
      <w:r w:rsidRPr="007B58B4">
        <w:rPr>
          <w:sz w:val="24"/>
        </w:rPr>
        <w:t>(</w:t>
      </w:r>
      <w:proofErr w:type="spellStart"/>
      <w:r w:rsidRPr="007B58B4">
        <w:rPr>
          <w:sz w:val="24"/>
        </w:rPr>
        <w:t>Ciesielska</w:t>
      </w:r>
      <w:proofErr w:type="spellEnd"/>
      <w:r w:rsidRPr="007B58B4">
        <w:rPr>
          <w:sz w:val="24"/>
        </w:rPr>
        <w:t>, 2017)</w:t>
      </w:r>
      <w:r w:rsidRPr="007B58B4">
        <w:rPr>
          <w:rFonts w:cstheme="majorHAnsi"/>
          <w:sz w:val="24"/>
          <w:szCs w:val="24"/>
        </w:rPr>
        <w:fldChar w:fldCharType="end"/>
      </w:r>
      <w:r w:rsidRPr="007B58B4">
        <w:rPr>
          <w:rFonts w:cstheme="majorHAnsi"/>
          <w:sz w:val="24"/>
          <w:szCs w:val="24"/>
        </w:rPr>
        <w:t xml:space="preserve">. In addition, the data processing portion also received particular attention in order to ensure the authenticity of the findings. The methods for data collection must be relevant to the goals and objectives. Hence, the statistical methods and procedures used here were the most appropriate and in line with the study objectives. The study's validity </w:t>
      </w:r>
      <w:proofErr w:type="gramStart"/>
      <w:r w:rsidRPr="007B58B4">
        <w:rPr>
          <w:rFonts w:cstheme="majorHAnsi"/>
          <w:sz w:val="24"/>
          <w:szCs w:val="24"/>
        </w:rPr>
        <w:t>was also assured</w:t>
      </w:r>
      <w:proofErr w:type="gramEnd"/>
      <w:r w:rsidRPr="007B58B4">
        <w:rPr>
          <w:rFonts w:cstheme="majorHAnsi"/>
          <w:sz w:val="24"/>
          <w:szCs w:val="24"/>
        </w:rPr>
        <w:t xml:space="preserve"> by the specific uses of different research instruments. Specifically, the combination of the data collection, sampling, and data analysis sections enabled a researcher to concentrate on the report's reliability and validity. Hence, the study's reliability and feasibility have been preserved</w:t>
      </w:r>
      <w:r w:rsidRPr="007B58B4">
        <w:rPr>
          <w:rFonts w:cstheme="majorHAnsi"/>
          <w:sz w:val="24"/>
          <w:szCs w:val="24"/>
        </w:rPr>
        <w:fldChar w:fldCharType="begin"/>
      </w:r>
      <w:r w:rsidRPr="007B58B4">
        <w:rPr>
          <w:rFonts w:cstheme="majorHAnsi"/>
          <w:sz w:val="24"/>
          <w:szCs w:val="24"/>
        </w:rPr>
        <w:instrText xml:space="preserve"> ADDIN ZOTERO_ITEM CSL_CITATION {"citationID":"gnP9WKMO","properties":{"formattedCitation":"(Drumwright {\\i{}et al.}, 2015)","plainCitation":"(Drumwright et al., 2015)","noteIndex":0},"citationItems":[{"id":1094,"uris":["http://zotero.org/users/6620063/items/QVME9WBL"],"uri":["http://zotero.org/users/6620063/items/QVME9WBL"],"itemData":{"id":1094,"type":"article-journal","abstract":"ABSTRACT Business education often renders students less likely to act ethically. An infusion of liberal learning in the form of behavioral ethics could improve this situation by prompting students to develop higher levels of professionalism that encompass ethics, social responsibility, self-critical reflection, and personal accountability. More specifically, teaching behavioral ethics, which draws upon psychology, sociology, and related fields, can improve students' ethical decision making in a manner that can lead to a more ethical climate in organizations and in society more generally. This article introduces key concepts of behavioral ethics, argues that teaching behavioral ethics can have a positive impact, discusses materials that can be used to teach those concepts, and addresses action-research approaches to assessing the effectiveness of the instruction. There is significant evidence, though preliminary and incomplete, that teaching behavioral ethics is a promising new approach for improving the ethicality of students' decisions and actions.","container-title":"Decision Sciences Journal of Innovative Education","DOI":"10.1111/dsji.12071","ISSN":"15404595","issue":"3","journalAbbreviation":"Decision Sciences Journal of Innovative Education","note":"publisher: Wiley-Blackwell","page":"431-458","source":"EBSCOhost","title":"Behavioral Ethics and Teaching Ethical Decision Making","volume":"13","author":[{"family":"Drumwright","given":"Minette"},{"family":"Prentice","given":"Robert"},{"family":"Biasucci","given":"Cara"}],"issued":{"date-parts":[["2015",7]]}}}],"schema":"https://github.com/citation-style-language/schema/raw/master/csl-citation.json"} </w:instrText>
      </w:r>
      <w:r w:rsidRPr="007B58B4">
        <w:rPr>
          <w:rFonts w:cstheme="majorHAnsi"/>
          <w:sz w:val="24"/>
          <w:szCs w:val="24"/>
        </w:rPr>
        <w:fldChar w:fldCharType="separate"/>
      </w:r>
      <w:r w:rsidRPr="007B58B4">
        <w:rPr>
          <w:sz w:val="24"/>
          <w:szCs w:val="24"/>
        </w:rPr>
        <w:t>(</w:t>
      </w:r>
      <w:proofErr w:type="spellStart"/>
      <w:r w:rsidRPr="007B58B4">
        <w:rPr>
          <w:sz w:val="24"/>
          <w:szCs w:val="24"/>
        </w:rPr>
        <w:t>Drumwright</w:t>
      </w:r>
      <w:proofErr w:type="spellEnd"/>
      <w:r w:rsidRPr="007B58B4">
        <w:rPr>
          <w:sz w:val="24"/>
          <w:szCs w:val="24"/>
        </w:rPr>
        <w:t xml:space="preserve"> </w:t>
      </w:r>
      <w:r w:rsidRPr="007B58B4">
        <w:rPr>
          <w:i/>
          <w:iCs/>
          <w:sz w:val="24"/>
          <w:szCs w:val="24"/>
        </w:rPr>
        <w:t>et al.</w:t>
      </w:r>
      <w:r w:rsidRPr="007B58B4">
        <w:rPr>
          <w:sz w:val="24"/>
          <w:szCs w:val="24"/>
        </w:rPr>
        <w:t>, 2015)</w:t>
      </w:r>
      <w:r w:rsidRPr="007B58B4">
        <w:rPr>
          <w:rFonts w:cstheme="majorHAnsi"/>
          <w:sz w:val="24"/>
          <w:szCs w:val="24"/>
        </w:rPr>
        <w:fldChar w:fldCharType="end"/>
      </w:r>
      <w:r w:rsidR="00270EAC" w:rsidRPr="007B58B4">
        <w:rPr>
          <w:rFonts w:cstheme="majorHAnsi"/>
          <w:sz w:val="24"/>
          <w:szCs w:val="24"/>
        </w:rPr>
        <w:t>.</w:t>
      </w:r>
    </w:p>
    <w:p w:rsidR="00CD26B9" w:rsidRPr="007B58B4" w:rsidRDefault="00270EAC" w:rsidP="00C37546">
      <w:pPr>
        <w:pStyle w:val="Heading2"/>
        <w:spacing w:line="360" w:lineRule="auto"/>
        <w:rPr>
          <w:b/>
          <w:bCs/>
          <w:color w:val="auto"/>
          <w:sz w:val="28"/>
          <w:szCs w:val="28"/>
        </w:rPr>
      </w:pPr>
      <w:bookmarkStart w:id="55" w:name="_Toc73696702"/>
      <w:r w:rsidRPr="007B58B4">
        <w:rPr>
          <w:b/>
          <w:bCs/>
          <w:color w:val="auto"/>
          <w:sz w:val="28"/>
          <w:szCs w:val="28"/>
        </w:rPr>
        <w:t>3.11 SUMMARY</w:t>
      </w:r>
      <w:bookmarkEnd w:id="55"/>
    </w:p>
    <w:p w:rsidR="00CD26B9" w:rsidRPr="007B58B4" w:rsidRDefault="00CD26B9" w:rsidP="00CD26B9">
      <w:pPr>
        <w:spacing w:line="360" w:lineRule="auto"/>
        <w:jc w:val="both"/>
        <w:rPr>
          <w:rFonts w:cstheme="majorHAnsi"/>
          <w:sz w:val="24"/>
          <w:szCs w:val="24"/>
        </w:rPr>
      </w:pPr>
      <w:r w:rsidRPr="007B58B4">
        <w:rPr>
          <w:rFonts w:cstheme="majorHAnsi"/>
          <w:sz w:val="24"/>
          <w:szCs w:val="24"/>
        </w:rPr>
        <w:t xml:space="preserve">The usage of interpretive research theory </w:t>
      </w:r>
      <w:proofErr w:type="gramStart"/>
      <w:r w:rsidRPr="007B58B4">
        <w:rPr>
          <w:rFonts w:cstheme="majorHAnsi"/>
          <w:sz w:val="24"/>
          <w:szCs w:val="24"/>
        </w:rPr>
        <w:t>is supported</w:t>
      </w:r>
      <w:proofErr w:type="gramEnd"/>
      <w:r w:rsidRPr="007B58B4">
        <w:rPr>
          <w:rFonts w:cstheme="majorHAnsi"/>
          <w:sz w:val="24"/>
          <w:szCs w:val="24"/>
        </w:rPr>
        <w:t xml:space="preserve"> by this study. The main argument for using the interpretive analysis philosophy is that sometimes a straightforward truth necessitates a thorough examination from various angles since it has too many secret meanings. Hence, the researcher was able to work with a variety of thinking patterns as well as gaps in company tactics. Furthermore, the writer has concentrated on the inductive method since it supports in justifying the study's subject matter and ultimate goal. In addition, the researcher used a quantitative methods approach, drawing on both quantitative dimensions of the sample. Furthermore, the </w:t>
      </w:r>
      <w:r w:rsidRPr="007B58B4">
        <w:rPr>
          <w:rFonts w:cstheme="majorHAnsi"/>
          <w:sz w:val="24"/>
          <w:szCs w:val="24"/>
        </w:rPr>
        <w:lastRenderedPageBreak/>
        <w:t>analysis uses a descriptive analysis design. Hence, the researcher was able to thoroughly examine the characteristics and information, and most significantly and able to gain a thorough understanding of consumer retention techniques and their effects.</w:t>
      </w:r>
    </w:p>
    <w:p w:rsidR="00C15692" w:rsidRDefault="00CD26B9" w:rsidP="00E0594B">
      <w:pPr>
        <w:spacing w:line="360" w:lineRule="auto"/>
        <w:jc w:val="both"/>
        <w:rPr>
          <w:rFonts w:cstheme="majorHAnsi"/>
          <w:sz w:val="24"/>
          <w:szCs w:val="24"/>
        </w:rPr>
      </w:pPr>
      <w:r w:rsidRPr="007B58B4">
        <w:rPr>
          <w:rFonts w:cstheme="majorHAnsi"/>
          <w:sz w:val="24"/>
          <w:szCs w:val="24"/>
        </w:rPr>
        <w:t xml:space="preserve">The random sampling technique has received a lot of attention from researchers as part of the probabilistic sampling methods in the present scenario. The key explanation for using the random sample method was that the researcher wanted to see how ordinary citizens reacted to company retention strategies. On this basis, </w:t>
      </w:r>
      <w:r w:rsidR="005E1D8B" w:rsidRPr="007B58B4">
        <w:rPr>
          <w:rFonts w:cstheme="majorHAnsi"/>
          <w:sz w:val="24"/>
          <w:szCs w:val="24"/>
        </w:rPr>
        <w:t>205</w:t>
      </w:r>
      <w:r w:rsidRPr="007B58B4">
        <w:rPr>
          <w:rFonts w:cstheme="majorHAnsi"/>
          <w:sz w:val="24"/>
          <w:szCs w:val="24"/>
        </w:rPr>
        <w:t xml:space="preserve"> consumers </w:t>
      </w:r>
      <w:proofErr w:type="gramStart"/>
      <w:r w:rsidRPr="007B58B4">
        <w:rPr>
          <w:rFonts w:cstheme="majorHAnsi"/>
          <w:sz w:val="24"/>
          <w:szCs w:val="24"/>
        </w:rPr>
        <w:t>were chosen</w:t>
      </w:r>
      <w:proofErr w:type="gramEnd"/>
      <w:r w:rsidRPr="007B58B4">
        <w:rPr>
          <w:rFonts w:cstheme="majorHAnsi"/>
          <w:sz w:val="24"/>
          <w:szCs w:val="24"/>
        </w:rPr>
        <w:t xml:space="preserve"> to participate in the survey. Finally, quantitative data collection techniques </w:t>
      </w:r>
      <w:proofErr w:type="gramStart"/>
      <w:r w:rsidRPr="007B58B4">
        <w:rPr>
          <w:rFonts w:cstheme="majorHAnsi"/>
          <w:sz w:val="24"/>
          <w:szCs w:val="24"/>
        </w:rPr>
        <w:t>are used</w:t>
      </w:r>
      <w:proofErr w:type="gramEnd"/>
      <w:r w:rsidRPr="007B58B4">
        <w:rPr>
          <w:rFonts w:cstheme="majorHAnsi"/>
          <w:sz w:val="24"/>
          <w:szCs w:val="24"/>
        </w:rPr>
        <w:t xml:space="preserve"> to </w:t>
      </w:r>
      <w:r w:rsidR="00277814" w:rsidRPr="007B58B4">
        <w:rPr>
          <w:rFonts w:cstheme="majorHAnsi"/>
          <w:sz w:val="24"/>
          <w:szCs w:val="24"/>
        </w:rPr>
        <w:t>analyze</w:t>
      </w:r>
      <w:r w:rsidRPr="007B58B4">
        <w:rPr>
          <w:rFonts w:cstheme="majorHAnsi"/>
          <w:sz w:val="24"/>
          <w:szCs w:val="24"/>
        </w:rPr>
        <w:t xml:space="preserve"> the gathered data and the Statistical Package for Social Science to refine the raw data (SPSS).</w:t>
      </w:r>
    </w:p>
    <w:p w:rsidR="00E0594B" w:rsidRDefault="00E0594B" w:rsidP="00E0594B">
      <w:pPr>
        <w:spacing w:line="360" w:lineRule="auto"/>
        <w:jc w:val="both"/>
        <w:rPr>
          <w:rFonts w:cstheme="majorHAnsi"/>
          <w:sz w:val="24"/>
          <w:szCs w:val="24"/>
        </w:rPr>
      </w:pPr>
    </w:p>
    <w:p w:rsidR="00E0594B" w:rsidRDefault="00E0594B" w:rsidP="00E0594B">
      <w:pPr>
        <w:spacing w:line="360" w:lineRule="auto"/>
        <w:jc w:val="both"/>
        <w:rPr>
          <w:rFonts w:cstheme="majorHAnsi"/>
          <w:sz w:val="24"/>
          <w:szCs w:val="24"/>
        </w:rPr>
      </w:pPr>
    </w:p>
    <w:p w:rsidR="00E0594B" w:rsidRDefault="00E0594B" w:rsidP="00E0594B">
      <w:pPr>
        <w:spacing w:line="360" w:lineRule="auto"/>
        <w:jc w:val="both"/>
        <w:rPr>
          <w:rFonts w:cstheme="majorHAnsi"/>
          <w:sz w:val="24"/>
          <w:szCs w:val="24"/>
        </w:rPr>
      </w:pPr>
    </w:p>
    <w:p w:rsidR="00E0594B" w:rsidRDefault="00E0594B" w:rsidP="00E0594B">
      <w:pPr>
        <w:spacing w:line="360" w:lineRule="auto"/>
        <w:jc w:val="both"/>
        <w:rPr>
          <w:rFonts w:cstheme="majorHAnsi"/>
          <w:sz w:val="24"/>
          <w:szCs w:val="24"/>
        </w:rPr>
      </w:pPr>
    </w:p>
    <w:p w:rsidR="00E0594B" w:rsidRDefault="00E0594B" w:rsidP="00E0594B">
      <w:pPr>
        <w:spacing w:line="360" w:lineRule="auto"/>
        <w:jc w:val="both"/>
        <w:rPr>
          <w:rFonts w:cstheme="majorHAnsi"/>
          <w:sz w:val="24"/>
          <w:szCs w:val="24"/>
        </w:rPr>
      </w:pPr>
    </w:p>
    <w:p w:rsidR="00E0594B" w:rsidRDefault="00E0594B" w:rsidP="00E0594B">
      <w:pPr>
        <w:spacing w:line="360" w:lineRule="auto"/>
        <w:jc w:val="both"/>
        <w:rPr>
          <w:rFonts w:cstheme="majorHAnsi"/>
          <w:sz w:val="24"/>
          <w:szCs w:val="24"/>
        </w:rPr>
      </w:pPr>
    </w:p>
    <w:p w:rsidR="00E0594B" w:rsidRDefault="00E0594B" w:rsidP="00E0594B">
      <w:pPr>
        <w:spacing w:line="360" w:lineRule="auto"/>
        <w:jc w:val="both"/>
        <w:rPr>
          <w:rFonts w:cstheme="majorHAnsi"/>
          <w:sz w:val="24"/>
          <w:szCs w:val="24"/>
        </w:rPr>
      </w:pPr>
    </w:p>
    <w:p w:rsidR="00E0594B" w:rsidRDefault="00E0594B" w:rsidP="00E0594B">
      <w:pPr>
        <w:spacing w:line="360" w:lineRule="auto"/>
        <w:jc w:val="both"/>
        <w:rPr>
          <w:rFonts w:cstheme="majorHAnsi"/>
          <w:sz w:val="24"/>
          <w:szCs w:val="24"/>
        </w:rPr>
      </w:pPr>
    </w:p>
    <w:p w:rsidR="00E0594B" w:rsidRDefault="00E0594B" w:rsidP="00E0594B">
      <w:pPr>
        <w:spacing w:line="360" w:lineRule="auto"/>
        <w:jc w:val="both"/>
        <w:rPr>
          <w:rFonts w:cstheme="majorHAnsi"/>
          <w:sz w:val="24"/>
          <w:szCs w:val="24"/>
        </w:rPr>
      </w:pPr>
    </w:p>
    <w:p w:rsidR="00E0594B" w:rsidRDefault="00E0594B" w:rsidP="00E0594B">
      <w:pPr>
        <w:spacing w:line="360" w:lineRule="auto"/>
        <w:jc w:val="both"/>
        <w:rPr>
          <w:rFonts w:cstheme="majorHAnsi"/>
          <w:sz w:val="24"/>
          <w:szCs w:val="24"/>
        </w:rPr>
      </w:pPr>
    </w:p>
    <w:p w:rsidR="00E0594B" w:rsidRDefault="00E0594B" w:rsidP="00E0594B">
      <w:pPr>
        <w:spacing w:line="360" w:lineRule="auto"/>
        <w:jc w:val="both"/>
        <w:rPr>
          <w:rFonts w:cstheme="majorHAnsi"/>
          <w:sz w:val="24"/>
          <w:szCs w:val="24"/>
        </w:rPr>
      </w:pPr>
    </w:p>
    <w:p w:rsidR="00E0594B" w:rsidRDefault="00E0594B" w:rsidP="00E0594B">
      <w:pPr>
        <w:spacing w:line="360" w:lineRule="auto"/>
        <w:jc w:val="both"/>
        <w:rPr>
          <w:rFonts w:cstheme="majorHAnsi"/>
          <w:sz w:val="24"/>
          <w:szCs w:val="24"/>
        </w:rPr>
      </w:pPr>
    </w:p>
    <w:p w:rsidR="00584D59" w:rsidRPr="007B58B4" w:rsidRDefault="00584D59" w:rsidP="00C37546">
      <w:pPr>
        <w:pStyle w:val="Heading1"/>
        <w:spacing w:line="360" w:lineRule="auto"/>
        <w:jc w:val="center"/>
        <w:rPr>
          <w:b/>
          <w:bCs/>
          <w:color w:val="auto"/>
        </w:rPr>
      </w:pPr>
      <w:bookmarkStart w:id="56" w:name="_Toc73696703"/>
      <w:r w:rsidRPr="007B58B4">
        <w:rPr>
          <w:b/>
          <w:bCs/>
          <w:color w:val="auto"/>
        </w:rPr>
        <w:lastRenderedPageBreak/>
        <w:t>CHAPTER 4</w:t>
      </w:r>
      <w:r w:rsidR="00AB42C2" w:rsidRPr="007B58B4">
        <w:rPr>
          <w:b/>
          <w:bCs/>
          <w:color w:val="auto"/>
        </w:rPr>
        <w:t xml:space="preserve"> - </w:t>
      </w:r>
      <w:r w:rsidRPr="007B58B4">
        <w:rPr>
          <w:b/>
          <w:bCs/>
          <w:color w:val="auto"/>
        </w:rPr>
        <w:t>PRESENTATION AND ANALYSIS OF FINDINGS</w:t>
      </w:r>
      <w:bookmarkEnd w:id="56"/>
    </w:p>
    <w:p w:rsidR="00584D59" w:rsidRPr="007B58B4" w:rsidRDefault="00584D59" w:rsidP="00C37546">
      <w:pPr>
        <w:pStyle w:val="Heading2"/>
        <w:spacing w:line="360" w:lineRule="auto"/>
        <w:rPr>
          <w:b/>
          <w:bCs/>
          <w:color w:val="auto"/>
          <w:sz w:val="28"/>
          <w:szCs w:val="28"/>
        </w:rPr>
      </w:pPr>
      <w:bookmarkStart w:id="57" w:name="_Toc73696704"/>
      <w:r w:rsidRPr="007B58B4">
        <w:rPr>
          <w:b/>
          <w:bCs/>
          <w:color w:val="auto"/>
          <w:sz w:val="28"/>
          <w:szCs w:val="28"/>
        </w:rPr>
        <w:t>4.1 OVERVIEW</w:t>
      </w:r>
      <w:bookmarkEnd w:id="57"/>
    </w:p>
    <w:p w:rsidR="00441B35" w:rsidRPr="007B58B4" w:rsidRDefault="00441B35" w:rsidP="00441B35">
      <w:pPr>
        <w:spacing w:line="360" w:lineRule="auto"/>
        <w:jc w:val="both"/>
        <w:rPr>
          <w:rFonts w:cstheme="minorHAnsi"/>
          <w:sz w:val="24"/>
          <w:szCs w:val="24"/>
        </w:rPr>
      </w:pPr>
      <w:r w:rsidRPr="007B58B4">
        <w:rPr>
          <w:rFonts w:cstheme="minorHAnsi"/>
          <w:sz w:val="24"/>
          <w:szCs w:val="24"/>
        </w:rPr>
        <w:t>The researcher used survey questionnaires as a prominent data collection tool while engaging diversified study participants with multi-generational, multicultural and multisector attributes. The survey questionnaire consists of 19 distinct questions to gather adequate information from the engaged group with 205 respondents to understand customer satisfaction and retention attributes, popularity, branding efforts and bottom-line activities regarding Panda Retail's customer interaction and customization policies. The researcher has selected a random sampling method and primary data collection for quantitative data analysis while gaining consumer insights with open and close-ended questionnaires from the study participants. This data analysis section is significantly important to maximize research credibility and accountability by supporting and justifying research hypotheses with authentic opinions and preferences from a diversified consumer base.</w:t>
      </w:r>
    </w:p>
    <w:p w:rsidR="00441B35" w:rsidRPr="007B58B4" w:rsidRDefault="005B2C18" w:rsidP="005B2C18">
      <w:pPr>
        <w:pStyle w:val="Heading2"/>
        <w:spacing w:line="360" w:lineRule="auto"/>
        <w:rPr>
          <w:rFonts w:cstheme="minorHAnsi"/>
          <w:color w:val="auto"/>
          <w:sz w:val="24"/>
          <w:szCs w:val="24"/>
        </w:rPr>
      </w:pPr>
      <w:bookmarkStart w:id="58" w:name="_Toc73696705"/>
      <w:r w:rsidRPr="007B58B4">
        <w:rPr>
          <w:rFonts w:cstheme="minorHAnsi"/>
          <w:b/>
          <w:bCs/>
          <w:color w:val="auto"/>
          <w:sz w:val="28"/>
          <w:szCs w:val="28"/>
        </w:rPr>
        <w:t xml:space="preserve">4.2 </w:t>
      </w:r>
      <w:r w:rsidR="00441B35" w:rsidRPr="007B58B4">
        <w:rPr>
          <w:rFonts w:cstheme="minorHAnsi"/>
          <w:b/>
          <w:bCs/>
          <w:color w:val="auto"/>
          <w:sz w:val="28"/>
          <w:szCs w:val="28"/>
        </w:rPr>
        <w:t>DATA ANALYSIS AND INTERPRETATION</w:t>
      </w:r>
      <w:bookmarkEnd w:id="58"/>
    </w:p>
    <w:p w:rsidR="00441B35" w:rsidRPr="007B58B4" w:rsidRDefault="00441B35" w:rsidP="00441B35">
      <w:pPr>
        <w:spacing w:line="360" w:lineRule="auto"/>
        <w:jc w:val="both"/>
        <w:rPr>
          <w:rFonts w:cstheme="minorHAnsi"/>
          <w:b/>
          <w:bCs/>
          <w:sz w:val="24"/>
          <w:szCs w:val="24"/>
        </w:rPr>
      </w:pPr>
      <w:r w:rsidRPr="007B58B4">
        <w:rPr>
          <w:rFonts w:cstheme="minorHAnsi"/>
          <w:b/>
          <w:bCs/>
          <w:sz w:val="24"/>
          <w:szCs w:val="24"/>
        </w:rPr>
        <w:t>GENDER</w:t>
      </w:r>
    </w:p>
    <w:p w:rsidR="00441B35" w:rsidRPr="007B58B4" w:rsidRDefault="00441B35" w:rsidP="00441B35">
      <w:pPr>
        <w:autoSpaceDE w:val="0"/>
        <w:autoSpaceDN w:val="0"/>
        <w:adjustRightInd w:val="0"/>
        <w:spacing w:after="0" w:line="240" w:lineRule="auto"/>
        <w:jc w:val="center"/>
        <w:rPr>
          <w:rFonts w:cstheme="minorHAnsi"/>
          <w:b/>
          <w:bCs/>
          <w:sz w:val="24"/>
          <w:szCs w:val="24"/>
        </w:rPr>
      </w:pPr>
      <w:r w:rsidRPr="007B58B4">
        <w:rPr>
          <w:noProof/>
        </w:rPr>
        <w:drawing>
          <wp:inline distT="0" distB="0" distL="0" distR="0" wp14:anchorId="54FCEC09" wp14:editId="05F7E6DF">
            <wp:extent cx="4162426" cy="108585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62447" cy="1085855"/>
                    </a:xfrm>
                    <a:prstGeom prst="rect">
                      <a:avLst/>
                    </a:prstGeom>
                    <a:noFill/>
                    <a:ln>
                      <a:noFill/>
                    </a:ln>
                  </pic:spPr>
                </pic:pic>
              </a:graphicData>
            </a:graphic>
          </wp:inline>
        </w:drawing>
      </w:r>
    </w:p>
    <w:p w:rsidR="00441B35" w:rsidRPr="007B58B4" w:rsidRDefault="00441B35" w:rsidP="00D6524C">
      <w:pPr>
        <w:pStyle w:val="Table"/>
        <w:rPr>
          <w:color w:val="auto"/>
        </w:rPr>
      </w:pPr>
      <w:bookmarkStart w:id="59" w:name="_Toc73645775"/>
      <w:r w:rsidRPr="007B58B4">
        <w:rPr>
          <w:color w:val="auto"/>
        </w:rPr>
        <w:t>Table 4.1 Gender Analysis</w:t>
      </w:r>
      <w:bookmarkEnd w:id="59"/>
      <w:r w:rsidRPr="007B58B4">
        <w:rPr>
          <w:color w:val="auto"/>
        </w:rPr>
        <w:t xml:space="preserve"> </w:t>
      </w:r>
    </w:p>
    <w:p w:rsidR="00441B35" w:rsidRPr="007B58B4" w:rsidRDefault="00441B35" w:rsidP="00441B35">
      <w:pPr>
        <w:autoSpaceDE w:val="0"/>
        <w:autoSpaceDN w:val="0"/>
        <w:adjustRightInd w:val="0"/>
        <w:spacing w:after="0" w:line="400" w:lineRule="atLeast"/>
        <w:rPr>
          <w:rFonts w:cstheme="minorHAnsi"/>
          <w:sz w:val="24"/>
          <w:szCs w:val="24"/>
        </w:rPr>
      </w:pPr>
    </w:p>
    <w:p w:rsidR="00441B35" w:rsidRPr="007B58B4" w:rsidRDefault="00441B35" w:rsidP="00441B35">
      <w:pPr>
        <w:spacing w:line="240" w:lineRule="auto"/>
        <w:jc w:val="center"/>
        <w:rPr>
          <w:rFonts w:cstheme="minorHAnsi"/>
          <w:sz w:val="24"/>
          <w:szCs w:val="24"/>
        </w:rPr>
      </w:pPr>
      <w:r w:rsidRPr="007B58B4">
        <w:rPr>
          <w:rFonts w:cstheme="minorHAnsi"/>
          <w:noProof/>
          <w:sz w:val="24"/>
          <w:szCs w:val="24"/>
        </w:rPr>
        <w:lastRenderedPageBreak/>
        <w:drawing>
          <wp:inline distT="0" distB="0" distL="0" distR="0" wp14:anchorId="1260A513" wp14:editId="20A975E3">
            <wp:extent cx="4584700" cy="2826327"/>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85636" cy="2826904"/>
                    </a:xfrm>
                    <a:prstGeom prst="rect">
                      <a:avLst/>
                    </a:prstGeom>
                    <a:noFill/>
                  </pic:spPr>
                </pic:pic>
              </a:graphicData>
            </a:graphic>
          </wp:inline>
        </w:drawing>
      </w:r>
    </w:p>
    <w:p w:rsidR="00441B35" w:rsidRPr="007B58B4" w:rsidRDefault="00441B35" w:rsidP="00D6524C">
      <w:pPr>
        <w:pStyle w:val="Figure"/>
        <w:spacing w:line="240" w:lineRule="auto"/>
        <w:rPr>
          <w:color w:val="auto"/>
        </w:rPr>
      </w:pPr>
      <w:bookmarkStart w:id="60" w:name="_Toc73642194"/>
      <w:bookmarkStart w:id="61" w:name="_Toc73645843"/>
      <w:r w:rsidRPr="007B58B4">
        <w:rPr>
          <w:color w:val="auto"/>
        </w:rPr>
        <w:t>Figure 4.1: Gender Distribution</w:t>
      </w:r>
      <w:bookmarkEnd w:id="60"/>
      <w:bookmarkEnd w:id="61"/>
    </w:p>
    <w:p w:rsidR="00441B35" w:rsidRPr="007B58B4" w:rsidRDefault="00441B35" w:rsidP="00441B35">
      <w:pPr>
        <w:spacing w:line="360" w:lineRule="auto"/>
        <w:jc w:val="both"/>
        <w:rPr>
          <w:rFonts w:cstheme="minorHAnsi"/>
          <w:sz w:val="24"/>
          <w:szCs w:val="24"/>
        </w:rPr>
      </w:pPr>
      <w:r w:rsidRPr="007B58B4">
        <w:rPr>
          <w:rFonts w:cstheme="minorHAnsi"/>
          <w:sz w:val="24"/>
          <w:szCs w:val="24"/>
        </w:rPr>
        <w:t xml:space="preserve">The gender </w:t>
      </w:r>
      <w:r w:rsidR="003972D9">
        <w:rPr>
          <w:rFonts w:cstheme="minorHAnsi"/>
          <w:sz w:val="24"/>
          <w:szCs w:val="24"/>
        </w:rPr>
        <w:t xml:space="preserve">breakdown of the responders are </w:t>
      </w:r>
      <w:r w:rsidRPr="007B58B4">
        <w:rPr>
          <w:rFonts w:cstheme="minorHAnsi"/>
          <w:sz w:val="24"/>
          <w:szCs w:val="24"/>
        </w:rPr>
        <w:t xml:space="preserve">seen in Figure 4.1. From the above illustrate, it </w:t>
      </w:r>
      <w:proofErr w:type="gramStart"/>
      <w:r w:rsidRPr="007B58B4">
        <w:rPr>
          <w:rFonts w:cstheme="minorHAnsi"/>
          <w:sz w:val="24"/>
          <w:szCs w:val="24"/>
        </w:rPr>
        <w:t>can be observed</w:t>
      </w:r>
      <w:proofErr w:type="gramEnd"/>
      <w:r w:rsidRPr="007B58B4">
        <w:rPr>
          <w:rFonts w:cstheme="minorHAnsi"/>
          <w:sz w:val="24"/>
          <w:szCs w:val="24"/>
        </w:rPr>
        <w:t xml:space="preserve"> that out of 205 participants, 63% were male and the remaining 37% were female customers. The rationale for this distribution is because this retail stores provide a wide range of products, including groceries, fast moving consumer goods (FMCG) and perishable items like local produce items(Vegetables and Fruits) which are often bought by family persons. As a result, the proportion of male respondents are bigger than that of female respondents.</w:t>
      </w:r>
    </w:p>
    <w:p w:rsidR="00441B35" w:rsidRPr="007B58B4" w:rsidRDefault="00441B35" w:rsidP="00441B35">
      <w:pPr>
        <w:autoSpaceDE w:val="0"/>
        <w:autoSpaceDN w:val="0"/>
        <w:adjustRightInd w:val="0"/>
        <w:spacing w:after="0" w:line="360" w:lineRule="auto"/>
        <w:rPr>
          <w:rFonts w:cstheme="minorHAnsi"/>
          <w:b/>
          <w:bCs/>
          <w:sz w:val="24"/>
          <w:szCs w:val="24"/>
        </w:rPr>
      </w:pPr>
      <w:r w:rsidRPr="007B58B4">
        <w:rPr>
          <w:rFonts w:cstheme="minorHAnsi"/>
          <w:b/>
          <w:bCs/>
          <w:sz w:val="24"/>
          <w:szCs w:val="24"/>
        </w:rPr>
        <w:t>AGE</w:t>
      </w:r>
    </w:p>
    <w:p w:rsidR="00441B35" w:rsidRPr="007B58B4" w:rsidRDefault="00441B35" w:rsidP="00441B35">
      <w:pPr>
        <w:autoSpaceDE w:val="0"/>
        <w:autoSpaceDN w:val="0"/>
        <w:adjustRightInd w:val="0"/>
        <w:spacing w:after="0" w:line="240" w:lineRule="auto"/>
        <w:jc w:val="center"/>
        <w:rPr>
          <w:rFonts w:cstheme="minorHAnsi"/>
          <w:b/>
          <w:bCs/>
          <w:sz w:val="24"/>
          <w:szCs w:val="24"/>
        </w:rPr>
      </w:pPr>
      <w:r w:rsidRPr="007B58B4">
        <w:rPr>
          <w:noProof/>
        </w:rPr>
        <w:drawing>
          <wp:inline distT="0" distB="0" distL="0" distR="0" wp14:anchorId="201C50D8" wp14:editId="79563DF7">
            <wp:extent cx="4086225" cy="2041452"/>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91703" cy="2044189"/>
                    </a:xfrm>
                    <a:prstGeom prst="rect">
                      <a:avLst/>
                    </a:prstGeom>
                    <a:noFill/>
                    <a:ln>
                      <a:noFill/>
                    </a:ln>
                  </pic:spPr>
                </pic:pic>
              </a:graphicData>
            </a:graphic>
          </wp:inline>
        </w:drawing>
      </w:r>
    </w:p>
    <w:p w:rsidR="00441B35" w:rsidRPr="007B58B4" w:rsidRDefault="00441B35" w:rsidP="00D6524C">
      <w:pPr>
        <w:pStyle w:val="Table"/>
        <w:rPr>
          <w:color w:val="auto"/>
        </w:rPr>
      </w:pPr>
      <w:bookmarkStart w:id="62" w:name="_Toc73645776"/>
      <w:r w:rsidRPr="007B58B4">
        <w:rPr>
          <w:color w:val="auto"/>
        </w:rPr>
        <w:t>Table 4.2 Age Analysis</w:t>
      </w:r>
      <w:bookmarkEnd w:id="62"/>
      <w:r w:rsidRPr="007B58B4">
        <w:rPr>
          <w:color w:val="auto"/>
        </w:rPr>
        <w:t xml:space="preserve"> </w:t>
      </w:r>
    </w:p>
    <w:p w:rsidR="00441B35" w:rsidRPr="007B58B4" w:rsidRDefault="00441B35" w:rsidP="00441B35">
      <w:pPr>
        <w:spacing w:line="240" w:lineRule="auto"/>
        <w:jc w:val="both"/>
        <w:rPr>
          <w:rFonts w:cstheme="minorHAnsi"/>
          <w:sz w:val="24"/>
          <w:szCs w:val="24"/>
        </w:rPr>
      </w:pPr>
    </w:p>
    <w:p w:rsidR="00441B35" w:rsidRPr="007B58B4" w:rsidRDefault="00441B35" w:rsidP="00441B35">
      <w:pPr>
        <w:spacing w:line="240" w:lineRule="auto"/>
        <w:jc w:val="center"/>
        <w:rPr>
          <w:rFonts w:cstheme="minorHAnsi"/>
          <w:sz w:val="24"/>
          <w:szCs w:val="24"/>
        </w:rPr>
      </w:pPr>
      <w:r w:rsidRPr="007B58B4">
        <w:rPr>
          <w:rFonts w:cstheme="minorHAnsi"/>
          <w:noProof/>
          <w:sz w:val="24"/>
          <w:szCs w:val="24"/>
        </w:rPr>
        <w:lastRenderedPageBreak/>
        <w:drawing>
          <wp:inline distT="0" distB="0" distL="0" distR="0" wp14:anchorId="7C942237" wp14:editId="59F190FD">
            <wp:extent cx="4584700" cy="2554605"/>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84700" cy="2554605"/>
                    </a:xfrm>
                    <a:prstGeom prst="rect">
                      <a:avLst/>
                    </a:prstGeom>
                    <a:noFill/>
                  </pic:spPr>
                </pic:pic>
              </a:graphicData>
            </a:graphic>
          </wp:inline>
        </w:drawing>
      </w:r>
    </w:p>
    <w:p w:rsidR="00441B35" w:rsidRPr="007B58B4" w:rsidRDefault="00441B35" w:rsidP="00D6524C">
      <w:pPr>
        <w:pStyle w:val="Figure"/>
        <w:spacing w:line="240" w:lineRule="auto"/>
        <w:rPr>
          <w:color w:val="auto"/>
        </w:rPr>
      </w:pPr>
      <w:bookmarkStart w:id="63" w:name="_Toc73642195"/>
      <w:bookmarkStart w:id="64" w:name="_Toc73645844"/>
      <w:r w:rsidRPr="007B58B4">
        <w:rPr>
          <w:color w:val="auto"/>
        </w:rPr>
        <w:t>Figure 4.2: Age Distribution</w:t>
      </w:r>
      <w:bookmarkEnd w:id="63"/>
      <w:bookmarkEnd w:id="64"/>
    </w:p>
    <w:p w:rsidR="00441B35" w:rsidRPr="007B58B4" w:rsidRDefault="00441B35" w:rsidP="00441B35">
      <w:pPr>
        <w:spacing w:line="360" w:lineRule="auto"/>
        <w:jc w:val="both"/>
        <w:rPr>
          <w:rFonts w:cstheme="minorHAnsi"/>
          <w:sz w:val="24"/>
          <w:szCs w:val="24"/>
        </w:rPr>
      </w:pPr>
      <w:r w:rsidRPr="007B58B4">
        <w:rPr>
          <w:rFonts w:cstheme="minorHAnsi"/>
          <w:sz w:val="24"/>
          <w:szCs w:val="24"/>
        </w:rPr>
        <w:t xml:space="preserve">The age distribution of the survey participants </w:t>
      </w:r>
      <w:proofErr w:type="gramStart"/>
      <w:r w:rsidRPr="007B58B4">
        <w:rPr>
          <w:rFonts w:cstheme="minorHAnsi"/>
          <w:sz w:val="24"/>
          <w:szCs w:val="24"/>
        </w:rPr>
        <w:t>is shown</w:t>
      </w:r>
      <w:proofErr w:type="gramEnd"/>
      <w:r w:rsidRPr="007B58B4">
        <w:rPr>
          <w:rFonts w:cstheme="minorHAnsi"/>
          <w:sz w:val="24"/>
          <w:szCs w:val="24"/>
        </w:rPr>
        <w:t xml:space="preserve"> in Figure 4.2. </w:t>
      </w:r>
      <w:proofErr w:type="gramStart"/>
      <w:r w:rsidRPr="007B58B4">
        <w:rPr>
          <w:rFonts w:cstheme="minorHAnsi"/>
          <w:sz w:val="24"/>
          <w:szCs w:val="24"/>
        </w:rPr>
        <w:t>From the graph, it can be seen that 9% of the 205 participants are between the age of 20 to 25, 30% are between the age of 26 to 32, 27% are between the age of 33 to 39, 20% are between the age of 40 to 49, 5% are between the age of 50 to 59 and remaining 9% of the respondents are in between 60 and above.</w:t>
      </w:r>
      <w:proofErr w:type="gramEnd"/>
      <w:r w:rsidRPr="007B58B4">
        <w:rPr>
          <w:rFonts w:cstheme="minorHAnsi"/>
          <w:sz w:val="24"/>
          <w:szCs w:val="24"/>
        </w:rPr>
        <w:t xml:space="preserve"> As a result, a higher percentage of middle-aged people are consumers of such retail shop. The explanation for this is the income level of adults in their youth and middle age. These individuals are self-dependent and have sufficient disposable income. The percentage of elderly people is quite low when compared to middle-aged (77% Cumulative of 26-49 age) people. </w:t>
      </w:r>
    </w:p>
    <w:p w:rsidR="00441B35" w:rsidRPr="007B58B4" w:rsidRDefault="00441B35" w:rsidP="00441B35">
      <w:pPr>
        <w:autoSpaceDE w:val="0"/>
        <w:autoSpaceDN w:val="0"/>
        <w:adjustRightInd w:val="0"/>
        <w:spacing w:after="0" w:line="240" w:lineRule="auto"/>
        <w:rPr>
          <w:rFonts w:cstheme="minorHAnsi"/>
          <w:b/>
          <w:bCs/>
          <w:sz w:val="28"/>
          <w:szCs w:val="28"/>
        </w:rPr>
      </w:pPr>
      <w:r w:rsidRPr="007B58B4">
        <w:rPr>
          <w:rFonts w:cstheme="minorHAnsi"/>
          <w:b/>
          <w:bCs/>
          <w:sz w:val="24"/>
          <w:szCs w:val="24"/>
        </w:rPr>
        <w:t>NATIONALITY</w:t>
      </w:r>
    </w:p>
    <w:p w:rsidR="00441B35" w:rsidRPr="007B58B4" w:rsidRDefault="00441B35" w:rsidP="00441B35">
      <w:pPr>
        <w:autoSpaceDE w:val="0"/>
        <w:autoSpaceDN w:val="0"/>
        <w:adjustRightInd w:val="0"/>
        <w:spacing w:after="0" w:line="240" w:lineRule="auto"/>
        <w:jc w:val="center"/>
        <w:rPr>
          <w:rFonts w:cstheme="minorHAnsi"/>
          <w:sz w:val="24"/>
          <w:szCs w:val="24"/>
        </w:rPr>
      </w:pPr>
      <w:r w:rsidRPr="007B58B4">
        <w:rPr>
          <w:noProof/>
        </w:rPr>
        <w:drawing>
          <wp:inline distT="0" distB="0" distL="0" distR="0" wp14:anchorId="2354213D" wp14:editId="6D8BE724">
            <wp:extent cx="1838325" cy="885825"/>
            <wp:effectExtent l="0" t="0" r="952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38325" cy="885825"/>
                    </a:xfrm>
                    <a:prstGeom prst="rect">
                      <a:avLst/>
                    </a:prstGeom>
                    <a:noFill/>
                    <a:ln>
                      <a:noFill/>
                    </a:ln>
                  </pic:spPr>
                </pic:pic>
              </a:graphicData>
            </a:graphic>
          </wp:inline>
        </w:drawing>
      </w:r>
    </w:p>
    <w:p w:rsidR="00441B35" w:rsidRPr="007B58B4" w:rsidRDefault="00441B35" w:rsidP="00441B35">
      <w:pPr>
        <w:autoSpaceDE w:val="0"/>
        <w:autoSpaceDN w:val="0"/>
        <w:adjustRightInd w:val="0"/>
        <w:spacing w:after="0" w:line="240" w:lineRule="auto"/>
        <w:jc w:val="center"/>
        <w:rPr>
          <w:rFonts w:cstheme="minorHAnsi"/>
          <w:sz w:val="24"/>
          <w:szCs w:val="24"/>
        </w:rPr>
      </w:pPr>
    </w:p>
    <w:p w:rsidR="00441B35" w:rsidRPr="007B58B4" w:rsidRDefault="00441B35" w:rsidP="00441B35">
      <w:pPr>
        <w:autoSpaceDE w:val="0"/>
        <w:autoSpaceDN w:val="0"/>
        <w:adjustRightInd w:val="0"/>
        <w:spacing w:after="0" w:line="240" w:lineRule="auto"/>
        <w:jc w:val="center"/>
        <w:rPr>
          <w:rFonts w:cstheme="minorHAnsi"/>
          <w:b/>
          <w:bCs/>
          <w:sz w:val="24"/>
          <w:szCs w:val="24"/>
        </w:rPr>
      </w:pPr>
      <w:r w:rsidRPr="007B58B4">
        <w:rPr>
          <w:noProof/>
        </w:rPr>
        <w:lastRenderedPageBreak/>
        <w:drawing>
          <wp:inline distT="0" distB="0" distL="0" distR="0" wp14:anchorId="2B2F42F2" wp14:editId="4F2802EC">
            <wp:extent cx="4048125" cy="2724150"/>
            <wp:effectExtent l="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48125" cy="2724150"/>
                    </a:xfrm>
                    <a:prstGeom prst="rect">
                      <a:avLst/>
                    </a:prstGeom>
                    <a:noFill/>
                    <a:ln>
                      <a:noFill/>
                    </a:ln>
                  </pic:spPr>
                </pic:pic>
              </a:graphicData>
            </a:graphic>
          </wp:inline>
        </w:drawing>
      </w:r>
    </w:p>
    <w:p w:rsidR="00441B35" w:rsidRPr="007B58B4" w:rsidRDefault="00441B35" w:rsidP="00D6524C">
      <w:pPr>
        <w:pStyle w:val="Table"/>
        <w:spacing w:line="240" w:lineRule="auto"/>
        <w:rPr>
          <w:color w:val="auto"/>
        </w:rPr>
      </w:pPr>
      <w:bookmarkStart w:id="65" w:name="_Toc73645777"/>
      <w:r w:rsidRPr="007B58B4">
        <w:rPr>
          <w:color w:val="auto"/>
        </w:rPr>
        <w:t>Table 4.3 Nationality Analysis</w:t>
      </w:r>
      <w:bookmarkEnd w:id="65"/>
      <w:r w:rsidRPr="007B58B4">
        <w:rPr>
          <w:color w:val="auto"/>
        </w:rPr>
        <w:t xml:space="preserve"> </w:t>
      </w:r>
    </w:p>
    <w:p w:rsidR="00441B35" w:rsidRPr="007B58B4" w:rsidRDefault="002B1E06" w:rsidP="00441B35">
      <w:pPr>
        <w:spacing w:line="240" w:lineRule="auto"/>
        <w:jc w:val="center"/>
        <w:rPr>
          <w:rFonts w:cstheme="minorHAnsi"/>
          <w:sz w:val="24"/>
          <w:szCs w:val="24"/>
        </w:rPr>
      </w:pPr>
      <w:r>
        <w:rPr>
          <w:rFonts w:cstheme="minorHAnsi"/>
          <w:noProof/>
          <w:sz w:val="24"/>
          <w:szCs w:val="24"/>
        </w:rPr>
        <w:drawing>
          <wp:inline distT="0" distB="0" distL="0" distR="0" wp14:anchorId="005F312E">
            <wp:extent cx="4584700" cy="2755900"/>
            <wp:effectExtent l="0" t="0" r="6350" b="635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441B35" w:rsidRPr="007B58B4" w:rsidRDefault="00441B35" w:rsidP="00D6524C">
      <w:pPr>
        <w:pStyle w:val="Figure"/>
        <w:spacing w:line="240" w:lineRule="auto"/>
        <w:rPr>
          <w:color w:val="auto"/>
        </w:rPr>
      </w:pPr>
      <w:bookmarkStart w:id="66" w:name="_Toc73642196"/>
      <w:bookmarkStart w:id="67" w:name="_Toc73645845"/>
      <w:r w:rsidRPr="007B58B4">
        <w:rPr>
          <w:color w:val="auto"/>
        </w:rPr>
        <w:t>Figure 4.3: Nationality Distribution</w:t>
      </w:r>
      <w:bookmarkEnd w:id="66"/>
      <w:bookmarkEnd w:id="67"/>
    </w:p>
    <w:p w:rsidR="00441B35" w:rsidRPr="007B58B4" w:rsidRDefault="00441B35" w:rsidP="00441B35">
      <w:pPr>
        <w:spacing w:line="360" w:lineRule="auto"/>
        <w:jc w:val="both"/>
        <w:rPr>
          <w:rFonts w:cstheme="minorHAnsi"/>
          <w:sz w:val="24"/>
          <w:szCs w:val="24"/>
        </w:rPr>
      </w:pPr>
      <w:r w:rsidRPr="007B58B4">
        <w:rPr>
          <w:rFonts w:cstheme="minorHAnsi"/>
          <w:sz w:val="24"/>
          <w:szCs w:val="24"/>
        </w:rPr>
        <w:t>The above Figure 4.3 shows that Participant’s nation wise Distribution, It can be seen that out of 198 participants, 39% were Saudi nationality customers while 33% were Arab nationality customer, 18% were Indian customers and remaining 8% were from different nationality customers. The reason for this distribution is most of Saudi and Arab nationality customers are adequate for local product range and traditional range of items. The percentage of other nationality customer is quite low due to lack of product range for other nationality customers.</w:t>
      </w:r>
    </w:p>
    <w:p w:rsidR="00E0594B" w:rsidRDefault="00E0594B" w:rsidP="00441B35">
      <w:pPr>
        <w:spacing w:line="360" w:lineRule="auto"/>
        <w:jc w:val="both"/>
        <w:rPr>
          <w:rFonts w:cstheme="minorHAnsi"/>
          <w:b/>
          <w:bCs/>
          <w:sz w:val="24"/>
          <w:szCs w:val="24"/>
        </w:rPr>
      </w:pPr>
    </w:p>
    <w:p w:rsidR="00441B35" w:rsidRPr="007B58B4" w:rsidRDefault="00441B35" w:rsidP="00B156A6">
      <w:pPr>
        <w:spacing w:line="240" w:lineRule="auto"/>
        <w:jc w:val="both"/>
        <w:rPr>
          <w:rFonts w:cstheme="minorHAnsi"/>
          <w:b/>
          <w:bCs/>
          <w:sz w:val="24"/>
          <w:szCs w:val="24"/>
        </w:rPr>
      </w:pPr>
      <w:r w:rsidRPr="007B58B4">
        <w:rPr>
          <w:rFonts w:cstheme="minorHAnsi"/>
          <w:b/>
          <w:bCs/>
          <w:sz w:val="24"/>
          <w:szCs w:val="24"/>
        </w:rPr>
        <w:lastRenderedPageBreak/>
        <w:t>COMMUNICATION CHANNEL</w:t>
      </w:r>
    </w:p>
    <w:p w:rsidR="005C3701" w:rsidRPr="007B58B4" w:rsidRDefault="00441B35" w:rsidP="005C3701">
      <w:pPr>
        <w:spacing w:line="360" w:lineRule="auto"/>
        <w:jc w:val="both"/>
        <w:rPr>
          <w:rFonts w:cstheme="minorHAnsi"/>
          <w:sz w:val="24"/>
          <w:szCs w:val="24"/>
        </w:rPr>
      </w:pPr>
      <w:r w:rsidRPr="007B58B4">
        <w:rPr>
          <w:rFonts w:cstheme="minorHAnsi"/>
          <w:sz w:val="24"/>
          <w:szCs w:val="24"/>
        </w:rPr>
        <w:t>In today's business environment, most retail companies have created some kind of customer retention strategy to attract both new and existing consumers. However, just inventing new schemes would not help retailers; they must successfully market them to their consumers. Customers would not contact the retail shop if they are not aware of the various schemes and retention incentives and so the schemes will not fulfil their objective. So, in today’s business have a variety of opportunity to bring the awareness to consumers through social platforms, telemarketing, SMS, e-mail flyers, newspaper advertisements, television commercial</w:t>
      </w:r>
      <w:r w:rsidR="005C3701" w:rsidRPr="007B58B4">
        <w:rPr>
          <w:rFonts w:cstheme="minorHAnsi"/>
          <w:sz w:val="24"/>
          <w:szCs w:val="24"/>
        </w:rPr>
        <w:t>.</w:t>
      </w:r>
      <w:r w:rsidRPr="007B58B4">
        <w:rPr>
          <w:rFonts w:cstheme="minorHAnsi"/>
          <w:sz w:val="24"/>
          <w:szCs w:val="24"/>
        </w:rPr>
        <w:t xml:space="preserve"> </w:t>
      </w:r>
    </w:p>
    <w:p w:rsidR="00584D59" w:rsidRPr="007B58B4" w:rsidRDefault="004B6FC3" w:rsidP="00584D59">
      <w:pPr>
        <w:autoSpaceDE w:val="0"/>
        <w:autoSpaceDN w:val="0"/>
        <w:adjustRightInd w:val="0"/>
        <w:spacing w:after="0" w:line="240" w:lineRule="auto"/>
        <w:jc w:val="center"/>
        <w:rPr>
          <w:rFonts w:cstheme="minorHAnsi"/>
          <w:b/>
          <w:bCs/>
          <w:sz w:val="24"/>
          <w:szCs w:val="24"/>
        </w:rPr>
      </w:pPr>
      <w:r w:rsidRPr="007B58B4">
        <w:rPr>
          <w:noProof/>
        </w:rPr>
        <w:drawing>
          <wp:inline distT="0" distB="0" distL="0" distR="0">
            <wp:extent cx="4017645" cy="2441643"/>
            <wp:effectExtent l="0" t="0" r="190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018583" cy="2442213"/>
                    </a:xfrm>
                    <a:prstGeom prst="rect">
                      <a:avLst/>
                    </a:prstGeom>
                    <a:noFill/>
                    <a:ln>
                      <a:noFill/>
                    </a:ln>
                  </pic:spPr>
                </pic:pic>
              </a:graphicData>
            </a:graphic>
          </wp:inline>
        </w:drawing>
      </w:r>
    </w:p>
    <w:p w:rsidR="00584D59" w:rsidRPr="007B58B4" w:rsidRDefault="00584D59" w:rsidP="00D6524C">
      <w:pPr>
        <w:pStyle w:val="Table"/>
        <w:spacing w:line="240" w:lineRule="auto"/>
        <w:rPr>
          <w:color w:val="auto"/>
        </w:rPr>
      </w:pPr>
      <w:bookmarkStart w:id="68" w:name="_Toc73645778"/>
      <w:r w:rsidRPr="007B58B4">
        <w:rPr>
          <w:color w:val="auto"/>
        </w:rPr>
        <w:t>Table 4.4 Communication Channel Analysis</w:t>
      </w:r>
      <w:bookmarkEnd w:id="68"/>
      <w:r w:rsidRPr="007B58B4">
        <w:rPr>
          <w:color w:val="auto"/>
        </w:rPr>
        <w:t xml:space="preserve"> </w:t>
      </w:r>
    </w:p>
    <w:p w:rsidR="00584D59" w:rsidRPr="007B58B4" w:rsidRDefault="002B1E06" w:rsidP="00584D59">
      <w:pPr>
        <w:autoSpaceDE w:val="0"/>
        <w:autoSpaceDN w:val="0"/>
        <w:adjustRightInd w:val="0"/>
        <w:spacing w:after="0" w:line="240" w:lineRule="auto"/>
        <w:jc w:val="center"/>
        <w:rPr>
          <w:rFonts w:cstheme="minorHAnsi"/>
          <w:sz w:val="24"/>
          <w:szCs w:val="24"/>
        </w:rPr>
      </w:pPr>
      <w:r>
        <w:rPr>
          <w:rFonts w:cstheme="minorHAnsi"/>
          <w:noProof/>
          <w:sz w:val="24"/>
          <w:szCs w:val="24"/>
        </w:rPr>
        <w:drawing>
          <wp:inline distT="0" distB="0" distL="0" distR="0" wp14:anchorId="6C600A96">
            <wp:extent cx="5053965" cy="2714625"/>
            <wp:effectExtent l="0" t="0" r="0"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53965" cy="2714625"/>
                    </a:xfrm>
                    <a:prstGeom prst="rect">
                      <a:avLst/>
                    </a:prstGeom>
                    <a:noFill/>
                  </pic:spPr>
                </pic:pic>
              </a:graphicData>
            </a:graphic>
          </wp:inline>
        </w:drawing>
      </w:r>
    </w:p>
    <w:p w:rsidR="00584D59" w:rsidRPr="007B58B4" w:rsidRDefault="00584D59" w:rsidP="00D6524C">
      <w:pPr>
        <w:pStyle w:val="Figure"/>
        <w:spacing w:line="240" w:lineRule="auto"/>
        <w:rPr>
          <w:color w:val="auto"/>
        </w:rPr>
      </w:pPr>
      <w:bookmarkStart w:id="69" w:name="_Toc73642197"/>
      <w:bookmarkStart w:id="70" w:name="_Toc73645846"/>
      <w:r w:rsidRPr="007B58B4">
        <w:rPr>
          <w:color w:val="auto"/>
        </w:rPr>
        <w:t>Figure 4.4: Communication Channel Distribution</w:t>
      </w:r>
      <w:bookmarkEnd w:id="69"/>
      <w:bookmarkEnd w:id="70"/>
    </w:p>
    <w:p w:rsidR="00984218" w:rsidRPr="007B58B4" w:rsidRDefault="00984218" w:rsidP="00F21598">
      <w:pPr>
        <w:spacing w:line="360" w:lineRule="auto"/>
        <w:jc w:val="both"/>
        <w:rPr>
          <w:rFonts w:cstheme="minorHAnsi"/>
          <w:sz w:val="24"/>
          <w:szCs w:val="24"/>
        </w:rPr>
      </w:pPr>
      <w:r w:rsidRPr="007B58B4">
        <w:rPr>
          <w:rFonts w:cstheme="minorHAnsi"/>
          <w:sz w:val="24"/>
          <w:szCs w:val="24"/>
        </w:rPr>
        <w:lastRenderedPageBreak/>
        <w:t xml:space="preserve">If the offers </w:t>
      </w:r>
      <w:proofErr w:type="gramStart"/>
      <w:r w:rsidRPr="007B58B4">
        <w:rPr>
          <w:rFonts w:cstheme="minorHAnsi"/>
          <w:sz w:val="24"/>
          <w:szCs w:val="24"/>
        </w:rPr>
        <w:t>are successfully advertised</w:t>
      </w:r>
      <w:proofErr w:type="gramEnd"/>
      <w:r w:rsidRPr="007B58B4">
        <w:rPr>
          <w:rFonts w:cstheme="minorHAnsi"/>
          <w:sz w:val="24"/>
          <w:szCs w:val="24"/>
        </w:rPr>
        <w:t xml:space="preserve"> to customers on time, customers will </w:t>
      </w:r>
      <w:r w:rsidR="006E7779" w:rsidRPr="007B58B4">
        <w:rPr>
          <w:rFonts w:cstheme="minorHAnsi"/>
          <w:sz w:val="24"/>
          <w:szCs w:val="24"/>
        </w:rPr>
        <w:t xml:space="preserve">be </w:t>
      </w:r>
      <w:r w:rsidRPr="007B58B4">
        <w:rPr>
          <w:rFonts w:cstheme="minorHAnsi"/>
          <w:sz w:val="24"/>
          <w:szCs w:val="24"/>
        </w:rPr>
        <w:t>attract</w:t>
      </w:r>
      <w:r w:rsidR="006E7779" w:rsidRPr="007B58B4">
        <w:rPr>
          <w:rFonts w:cstheme="minorHAnsi"/>
          <w:sz w:val="24"/>
          <w:szCs w:val="24"/>
        </w:rPr>
        <w:t>ed</w:t>
      </w:r>
      <w:r w:rsidRPr="007B58B4">
        <w:rPr>
          <w:rFonts w:cstheme="minorHAnsi"/>
          <w:sz w:val="24"/>
          <w:szCs w:val="24"/>
        </w:rPr>
        <w:t xml:space="preserve"> to the retail shop. Furthermore, good communication will support the retail business in attracting consumers from other retailers, so gaining its consumer base</w:t>
      </w:r>
      <w:r w:rsidR="00F21598" w:rsidRPr="007B58B4">
        <w:rPr>
          <w:rFonts w:cstheme="minorHAnsi"/>
          <w:sz w:val="24"/>
          <w:szCs w:val="24"/>
        </w:rPr>
        <w:fldChar w:fldCharType="begin"/>
      </w:r>
      <w:r w:rsidR="00F21598" w:rsidRPr="007B58B4">
        <w:rPr>
          <w:rFonts w:cstheme="minorHAnsi"/>
          <w:sz w:val="24"/>
          <w:szCs w:val="24"/>
        </w:rPr>
        <w:instrText xml:space="preserve"> ADDIN ZOTERO_ITEM CSL_CITATION {"citationID":"M6Vwjyve","properties":{"formattedCitation":"(Rajagopal, 2011)","plainCitation":"(Rajagopal, 2011)","noteIndex":0},"citationItems":[{"id":1182,"uris":["http://zotero.org/users/6620063/items/ZPATUCFG"],"uri":["http://zotero.org/users/6620063/items/ZPATUCFG"],"itemData":{"id":1182,"type":"article-journal","abstract":"This paper has been developed out of the research project conducted by Rajagopal, Professor of Marketing (EGADE), ITESM, Mexico City Campus on Consumer Behaviour in Urban Shopping Locations under the aegis of Research Group on Consumer Behaviour and Competitiveness, Monterrey Institute of Technology and Higher Education‐ITESM, Campus Santa Fe, Mexico during 2008‐2009. The author expresses sincere thanks to Dr Julio E Rubio Director of Post‐graduate Program and Research, ITESM‐CCM and Jorge Vera, Professor of Marketing, ITESM‐CCM and Coordinator of the research group for extending administrative support to this project.\nThe author acknowledges sincere thanks to anonymous referees for their valuable suggestions for improving the quality of this paper.","container-title":"International Journal of Retail &amp; Distribution Management","DOI":"10.1108/09590551111144888","journalAbbreviation":"International Journal of Retail &amp; Distribution Management","page":"480-503","source":"ResearchGate","title":"Impact of radio advertisements on buying behaviour of urban commuters","volume":"39","author":[{"family":"Rajagopal","given":"Rajagopal"}],"issued":{"date-parts":[["2011",6,7]]}}}],"schema":"https://github.com/citation-style-language/schema/raw/master/csl-citation.json"} </w:instrText>
      </w:r>
      <w:r w:rsidR="00F21598" w:rsidRPr="007B58B4">
        <w:rPr>
          <w:rFonts w:cstheme="minorHAnsi"/>
          <w:sz w:val="24"/>
          <w:szCs w:val="24"/>
        </w:rPr>
        <w:fldChar w:fldCharType="separate"/>
      </w:r>
      <w:r w:rsidR="00F21598" w:rsidRPr="007B58B4">
        <w:rPr>
          <w:rFonts w:ascii="Calibri" w:hAnsi="Calibri" w:cs="Calibri"/>
          <w:sz w:val="24"/>
        </w:rPr>
        <w:t>(</w:t>
      </w:r>
      <w:proofErr w:type="spellStart"/>
      <w:r w:rsidR="00F21598" w:rsidRPr="007B58B4">
        <w:rPr>
          <w:rFonts w:ascii="Calibri" w:hAnsi="Calibri" w:cs="Calibri"/>
          <w:sz w:val="24"/>
        </w:rPr>
        <w:t>Rajagopal</w:t>
      </w:r>
      <w:proofErr w:type="spellEnd"/>
      <w:r w:rsidR="00F21598" w:rsidRPr="007B58B4">
        <w:rPr>
          <w:rFonts w:ascii="Calibri" w:hAnsi="Calibri" w:cs="Calibri"/>
          <w:sz w:val="24"/>
        </w:rPr>
        <w:t>, 2011)</w:t>
      </w:r>
      <w:r w:rsidR="00F21598" w:rsidRPr="007B58B4">
        <w:rPr>
          <w:rFonts w:cstheme="minorHAnsi"/>
          <w:sz w:val="24"/>
          <w:szCs w:val="24"/>
        </w:rPr>
        <w:fldChar w:fldCharType="end"/>
      </w:r>
      <w:r w:rsidRPr="007B58B4">
        <w:rPr>
          <w:rFonts w:cstheme="minorHAnsi"/>
          <w:sz w:val="24"/>
          <w:szCs w:val="24"/>
        </w:rPr>
        <w:t xml:space="preserve">. Figure 4.4 demonstrates that 39% of respondents get referrals from friends and family members that their preferred retail outlets' schemes and offers </w:t>
      </w:r>
      <w:proofErr w:type="gramStart"/>
      <w:r w:rsidRPr="007B58B4">
        <w:rPr>
          <w:rFonts w:cstheme="minorHAnsi"/>
          <w:sz w:val="24"/>
          <w:szCs w:val="24"/>
        </w:rPr>
        <w:t>are effectively conveyed</w:t>
      </w:r>
      <w:proofErr w:type="gramEnd"/>
      <w:r w:rsidRPr="007B58B4">
        <w:rPr>
          <w:rFonts w:cstheme="minorHAnsi"/>
          <w:sz w:val="24"/>
          <w:szCs w:val="24"/>
        </w:rPr>
        <w:t xml:space="preserve"> to them on a regular basis. On the other hand, 35% of respondents came across about the retailer via digital advertisements (social media), 17% respondents known about schemes and offers thru advertisements (brochures/flyers) and the remaining 10% participants known by other sources of communication that will look at below table.</w:t>
      </w:r>
    </w:p>
    <w:p w:rsidR="00984218" w:rsidRPr="007B58B4" w:rsidRDefault="00984218" w:rsidP="00984218">
      <w:pPr>
        <w:spacing w:line="360" w:lineRule="auto"/>
        <w:jc w:val="both"/>
        <w:rPr>
          <w:rFonts w:cstheme="minorHAnsi"/>
          <w:b/>
          <w:bCs/>
          <w:sz w:val="24"/>
          <w:szCs w:val="24"/>
        </w:rPr>
      </w:pPr>
      <w:r w:rsidRPr="007B58B4">
        <w:rPr>
          <w:rFonts w:cstheme="minorHAnsi"/>
          <w:b/>
          <w:bCs/>
          <w:sz w:val="24"/>
          <w:szCs w:val="24"/>
        </w:rPr>
        <w:t>OTHER SOURCE OF INFORMATION</w:t>
      </w:r>
    </w:p>
    <w:p w:rsidR="00984218" w:rsidRPr="007B58B4" w:rsidRDefault="00984218" w:rsidP="00984218">
      <w:pPr>
        <w:autoSpaceDE w:val="0"/>
        <w:autoSpaceDN w:val="0"/>
        <w:adjustRightInd w:val="0"/>
        <w:spacing w:after="0" w:line="240" w:lineRule="auto"/>
        <w:jc w:val="center"/>
        <w:rPr>
          <w:rFonts w:cstheme="minorHAnsi"/>
          <w:sz w:val="24"/>
          <w:szCs w:val="24"/>
        </w:rPr>
      </w:pPr>
      <w:r w:rsidRPr="007B58B4">
        <w:rPr>
          <w:noProof/>
        </w:rPr>
        <w:drawing>
          <wp:inline distT="0" distB="0" distL="0" distR="0" wp14:anchorId="487266C8" wp14:editId="67DDE164">
            <wp:extent cx="4486275" cy="962025"/>
            <wp:effectExtent l="0" t="0" r="952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86275" cy="962025"/>
                    </a:xfrm>
                    <a:prstGeom prst="rect">
                      <a:avLst/>
                    </a:prstGeom>
                    <a:noFill/>
                    <a:ln>
                      <a:noFill/>
                    </a:ln>
                  </pic:spPr>
                </pic:pic>
              </a:graphicData>
            </a:graphic>
          </wp:inline>
        </w:drawing>
      </w:r>
    </w:p>
    <w:p w:rsidR="00984218" w:rsidRPr="007B58B4" w:rsidRDefault="00984218" w:rsidP="00984218">
      <w:pPr>
        <w:autoSpaceDE w:val="0"/>
        <w:autoSpaceDN w:val="0"/>
        <w:adjustRightInd w:val="0"/>
        <w:spacing w:after="0" w:line="240" w:lineRule="auto"/>
        <w:jc w:val="center"/>
        <w:rPr>
          <w:rFonts w:cstheme="minorHAnsi"/>
          <w:b/>
          <w:bCs/>
          <w:sz w:val="24"/>
          <w:szCs w:val="24"/>
        </w:rPr>
      </w:pPr>
      <w:r w:rsidRPr="007B58B4">
        <w:rPr>
          <w:noProof/>
        </w:rPr>
        <w:drawing>
          <wp:inline distT="0" distB="0" distL="0" distR="0" wp14:anchorId="461CB842" wp14:editId="56D58A47">
            <wp:extent cx="3657600" cy="1343025"/>
            <wp:effectExtent l="0" t="0" r="0"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57600" cy="1343025"/>
                    </a:xfrm>
                    <a:prstGeom prst="rect">
                      <a:avLst/>
                    </a:prstGeom>
                    <a:noFill/>
                    <a:ln>
                      <a:noFill/>
                    </a:ln>
                  </pic:spPr>
                </pic:pic>
              </a:graphicData>
            </a:graphic>
          </wp:inline>
        </w:drawing>
      </w:r>
    </w:p>
    <w:p w:rsidR="00984218" w:rsidRPr="007B58B4" w:rsidRDefault="00984218" w:rsidP="00D6524C">
      <w:pPr>
        <w:pStyle w:val="Table"/>
        <w:spacing w:line="240" w:lineRule="auto"/>
        <w:rPr>
          <w:color w:val="auto"/>
        </w:rPr>
      </w:pPr>
      <w:bookmarkStart w:id="71" w:name="_Toc73645779"/>
      <w:r w:rsidRPr="007B58B4">
        <w:rPr>
          <w:color w:val="auto"/>
        </w:rPr>
        <w:t>Table 4.5 Other Source of Information Analysis</w:t>
      </w:r>
      <w:bookmarkEnd w:id="71"/>
      <w:r w:rsidRPr="007B58B4">
        <w:rPr>
          <w:color w:val="auto"/>
        </w:rPr>
        <w:t xml:space="preserve"> </w:t>
      </w:r>
    </w:p>
    <w:p w:rsidR="00984218" w:rsidRPr="007B58B4" w:rsidRDefault="002B1E06" w:rsidP="00984218">
      <w:pPr>
        <w:autoSpaceDE w:val="0"/>
        <w:autoSpaceDN w:val="0"/>
        <w:adjustRightInd w:val="0"/>
        <w:spacing w:after="0" w:line="240" w:lineRule="auto"/>
        <w:jc w:val="center"/>
        <w:rPr>
          <w:rFonts w:cstheme="minorHAnsi"/>
          <w:sz w:val="24"/>
          <w:szCs w:val="24"/>
        </w:rPr>
      </w:pPr>
      <w:r>
        <w:rPr>
          <w:rFonts w:cstheme="minorHAnsi"/>
          <w:noProof/>
          <w:sz w:val="24"/>
          <w:szCs w:val="24"/>
        </w:rPr>
        <w:drawing>
          <wp:inline distT="0" distB="0" distL="0" distR="0" wp14:anchorId="4402F816">
            <wp:extent cx="4023995" cy="22860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23995" cy="2286000"/>
                    </a:xfrm>
                    <a:prstGeom prst="rect">
                      <a:avLst/>
                    </a:prstGeom>
                    <a:noFill/>
                  </pic:spPr>
                </pic:pic>
              </a:graphicData>
            </a:graphic>
          </wp:inline>
        </w:drawing>
      </w:r>
    </w:p>
    <w:p w:rsidR="00984218" w:rsidRPr="007B58B4" w:rsidRDefault="00984218" w:rsidP="00D6524C">
      <w:pPr>
        <w:pStyle w:val="Figure"/>
        <w:rPr>
          <w:color w:val="auto"/>
        </w:rPr>
      </w:pPr>
      <w:bookmarkStart w:id="72" w:name="_Toc73642198"/>
      <w:bookmarkStart w:id="73" w:name="_Toc73645847"/>
      <w:r w:rsidRPr="007B58B4">
        <w:rPr>
          <w:color w:val="auto"/>
        </w:rPr>
        <w:t>Figure 4.5: Other Source of Information Distribution</w:t>
      </w:r>
      <w:bookmarkEnd w:id="72"/>
      <w:bookmarkEnd w:id="73"/>
    </w:p>
    <w:p w:rsidR="00984218" w:rsidRPr="007B58B4" w:rsidRDefault="00984218" w:rsidP="00984218">
      <w:pPr>
        <w:spacing w:line="360" w:lineRule="auto"/>
        <w:jc w:val="both"/>
        <w:rPr>
          <w:rFonts w:cstheme="minorHAnsi"/>
          <w:sz w:val="24"/>
          <w:szCs w:val="24"/>
        </w:rPr>
      </w:pPr>
      <w:r w:rsidRPr="007B58B4">
        <w:rPr>
          <w:rFonts w:cstheme="minorHAnsi"/>
          <w:sz w:val="24"/>
          <w:szCs w:val="24"/>
        </w:rPr>
        <w:lastRenderedPageBreak/>
        <w:t>The above graph illustrates those other sources of information aware of retails. Out of 16 participants, 14 were employees of retailer, 1 from friend and remaining one is as usual customer.</w:t>
      </w:r>
    </w:p>
    <w:p w:rsidR="00984218" w:rsidRPr="007B58B4" w:rsidRDefault="00984218" w:rsidP="00B156A6">
      <w:pPr>
        <w:spacing w:line="240" w:lineRule="auto"/>
        <w:rPr>
          <w:rFonts w:cstheme="minorHAnsi"/>
          <w:b/>
          <w:bCs/>
          <w:sz w:val="24"/>
          <w:szCs w:val="24"/>
        </w:rPr>
      </w:pPr>
      <w:r w:rsidRPr="007B58B4">
        <w:rPr>
          <w:rFonts w:cstheme="minorHAnsi"/>
          <w:b/>
          <w:bCs/>
          <w:sz w:val="24"/>
          <w:szCs w:val="24"/>
        </w:rPr>
        <w:t>SHOPPING DURING REGULAR PRICE</w:t>
      </w:r>
    </w:p>
    <w:p w:rsidR="00984218" w:rsidRPr="007B58B4" w:rsidRDefault="00984218" w:rsidP="00984218">
      <w:pPr>
        <w:spacing w:line="360" w:lineRule="auto"/>
        <w:jc w:val="both"/>
        <w:rPr>
          <w:rFonts w:cstheme="minorHAnsi"/>
          <w:sz w:val="24"/>
          <w:szCs w:val="24"/>
        </w:rPr>
      </w:pPr>
      <w:r w:rsidRPr="007B58B4">
        <w:rPr>
          <w:rFonts w:cstheme="minorHAnsi"/>
          <w:sz w:val="24"/>
          <w:szCs w:val="24"/>
        </w:rPr>
        <w:t>Customers that visit retail outlets regularly have greater knowledge about the shop than those who visit occasionally; therefore, the frequency of visit is also significant for the researcher to consider.</w:t>
      </w:r>
    </w:p>
    <w:p w:rsidR="00984218" w:rsidRPr="007B58B4" w:rsidRDefault="00984218" w:rsidP="00984218">
      <w:pPr>
        <w:autoSpaceDE w:val="0"/>
        <w:autoSpaceDN w:val="0"/>
        <w:adjustRightInd w:val="0"/>
        <w:spacing w:after="0" w:line="240" w:lineRule="auto"/>
        <w:jc w:val="center"/>
        <w:rPr>
          <w:rFonts w:cstheme="minorHAnsi"/>
          <w:sz w:val="24"/>
          <w:szCs w:val="24"/>
        </w:rPr>
      </w:pPr>
      <w:r w:rsidRPr="007B58B4">
        <w:rPr>
          <w:noProof/>
        </w:rPr>
        <w:drawing>
          <wp:inline distT="0" distB="0" distL="0" distR="0" wp14:anchorId="30BF3175" wp14:editId="31D92681">
            <wp:extent cx="4762500" cy="127635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62500" cy="1276350"/>
                    </a:xfrm>
                    <a:prstGeom prst="rect">
                      <a:avLst/>
                    </a:prstGeom>
                    <a:noFill/>
                    <a:ln>
                      <a:noFill/>
                    </a:ln>
                  </pic:spPr>
                </pic:pic>
              </a:graphicData>
            </a:graphic>
          </wp:inline>
        </w:drawing>
      </w:r>
    </w:p>
    <w:p w:rsidR="00984218" w:rsidRPr="007B58B4" w:rsidRDefault="00984218" w:rsidP="00D6524C">
      <w:pPr>
        <w:pStyle w:val="Table"/>
        <w:spacing w:line="240" w:lineRule="auto"/>
        <w:rPr>
          <w:color w:val="auto"/>
        </w:rPr>
      </w:pPr>
      <w:bookmarkStart w:id="74" w:name="_Toc73645780"/>
      <w:r w:rsidRPr="007B58B4">
        <w:rPr>
          <w:color w:val="auto"/>
        </w:rPr>
        <w:t>Table 4.6 Time spending Analysis</w:t>
      </w:r>
      <w:bookmarkEnd w:id="74"/>
    </w:p>
    <w:p w:rsidR="00984218" w:rsidRPr="007B58B4" w:rsidRDefault="002B1E06" w:rsidP="00984218">
      <w:pPr>
        <w:spacing w:line="240" w:lineRule="auto"/>
        <w:jc w:val="center"/>
        <w:rPr>
          <w:rFonts w:cstheme="minorHAnsi"/>
          <w:sz w:val="24"/>
          <w:szCs w:val="24"/>
        </w:rPr>
      </w:pPr>
      <w:r>
        <w:rPr>
          <w:rFonts w:cstheme="minorHAnsi"/>
          <w:noProof/>
          <w:sz w:val="24"/>
          <w:szCs w:val="24"/>
        </w:rPr>
        <w:drawing>
          <wp:inline distT="0" distB="0" distL="0" distR="0" wp14:anchorId="77FA69DD">
            <wp:extent cx="4584700" cy="2571750"/>
            <wp:effectExtent l="0" t="0" r="635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584700" cy="2571750"/>
                    </a:xfrm>
                    <a:prstGeom prst="rect">
                      <a:avLst/>
                    </a:prstGeom>
                    <a:noFill/>
                  </pic:spPr>
                </pic:pic>
              </a:graphicData>
            </a:graphic>
          </wp:inline>
        </w:drawing>
      </w:r>
    </w:p>
    <w:p w:rsidR="00984218" w:rsidRPr="007B58B4" w:rsidRDefault="00984218" w:rsidP="00D6524C">
      <w:pPr>
        <w:pStyle w:val="Figure"/>
        <w:spacing w:line="240" w:lineRule="auto"/>
        <w:rPr>
          <w:color w:val="auto"/>
        </w:rPr>
      </w:pPr>
      <w:bookmarkStart w:id="75" w:name="_Toc73642199"/>
      <w:bookmarkStart w:id="76" w:name="_Toc73645848"/>
      <w:r w:rsidRPr="007B58B4">
        <w:rPr>
          <w:color w:val="auto"/>
        </w:rPr>
        <w:t>Figure 4.6: Time spending Distribution</w:t>
      </w:r>
      <w:bookmarkEnd w:id="75"/>
      <w:bookmarkEnd w:id="76"/>
    </w:p>
    <w:p w:rsidR="00984218" w:rsidRPr="007B58B4" w:rsidRDefault="00984218" w:rsidP="00C27A17">
      <w:pPr>
        <w:spacing w:line="360" w:lineRule="auto"/>
        <w:jc w:val="both"/>
        <w:rPr>
          <w:rFonts w:cstheme="minorHAnsi"/>
          <w:sz w:val="24"/>
          <w:szCs w:val="24"/>
        </w:rPr>
      </w:pPr>
      <w:r w:rsidRPr="007B58B4">
        <w:rPr>
          <w:rFonts w:cstheme="minorHAnsi"/>
          <w:sz w:val="24"/>
          <w:szCs w:val="24"/>
        </w:rPr>
        <w:t xml:space="preserve">If the customers are spending the time during regular price at retail store, they can provide accurate and reliable data about the retail </w:t>
      </w:r>
      <w:r w:rsidR="001668D3" w:rsidRPr="007B58B4">
        <w:rPr>
          <w:rFonts w:cstheme="minorHAnsi"/>
          <w:sz w:val="24"/>
          <w:szCs w:val="24"/>
        </w:rPr>
        <w:t>store, as generally they are not worried about price.</w:t>
      </w:r>
      <w:r w:rsidR="00DA057E" w:rsidRPr="007B58B4">
        <w:rPr>
          <w:rFonts w:cstheme="minorHAnsi"/>
          <w:sz w:val="24"/>
          <w:szCs w:val="24"/>
        </w:rPr>
        <w:t xml:space="preserve"> </w:t>
      </w:r>
      <w:r w:rsidRPr="007B58B4">
        <w:rPr>
          <w:rFonts w:cstheme="minorHAnsi"/>
          <w:sz w:val="24"/>
          <w:szCs w:val="24"/>
        </w:rPr>
        <w:t xml:space="preserve">Figure 4.6 demonstrates that 14% of respondents spend less than 20 minutes at the shop, while 49% of respondents </w:t>
      </w:r>
      <w:r w:rsidR="000E421A" w:rsidRPr="007B58B4">
        <w:rPr>
          <w:rFonts w:cstheme="minorHAnsi"/>
          <w:sz w:val="24"/>
          <w:szCs w:val="24"/>
        </w:rPr>
        <w:t>spend between 25 and 75 minutes and r</w:t>
      </w:r>
      <w:r w:rsidRPr="007B58B4">
        <w:rPr>
          <w:rFonts w:cstheme="minorHAnsi"/>
          <w:sz w:val="24"/>
          <w:szCs w:val="24"/>
        </w:rPr>
        <w:t>em</w:t>
      </w:r>
      <w:r w:rsidR="000E421A" w:rsidRPr="007B58B4">
        <w:rPr>
          <w:rFonts w:cstheme="minorHAnsi"/>
          <w:sz w:val="24"/>
          <w:szCs w:val="24"/>
        </w:rPr>
        <w:t>aining 37% of participants spend</w:t>
      </w:r>
      <w:r w:rsidRPr="007B58B4">
        <w:rPr>
          <w:rFonts w:cstheme="minorHAnsi"/>
          <w:sz w:val="24"/>
          <w:szCs w:val="24"/>
        </w:rPr>
        <w:t xml:space="preserve"> more than 75 minutes in each visit in the retail shop</w:t>
      </w:r>
      <w:r w:rsidR="00C27A17" w:rsidRPr="007B58B4">
        <w:rPr>
          <w:rFonts w:cstheme="minorHAnsi"/>
          <w:sz w:val="24"/>
          <w:szCs w:val="24"/>
        </w:rPr>
        <w:t>, which shows that customer would not prefer to shop and spend more time during regular price.</w:t>
      </w:r>
    </w:p>
    <w:p w:rsidR="00984218" w:rsidRPr="007B58B4" w:rsidRDefault="00984218" w:rsidP="00B156A6">
      <w:pPr>
        <w:spacing w:line="240" w:lineRule="auto"/>
        <w:rPr>
          <w:rFonts w:cstheme="minorHAnsi"/>
          <w:b/>
          <w:bCs/>
          <w:sz w:val="24"/>
          <w:szCs w:val="24"/>
        </w:rPr>
      </w:pPr>
      <w:r w:rsidRPr="007B58B4">
        <w:rPr>
          <w:rFonts w:cstheme="minorHAnsi"/>
          <w:b/>
          <w:bCs/>
          <w:sz w:val="24"/>
          <w:szCs w:val="24"/>
        </w:rPr>
        <w:lastRenderedPageBreak/>
        <w:t>SHOPPING DURING SPECIAL OFFER</w:t>
      </w:r>
    </w:p>
    <w:p w:rsidR="00984218" w:rsidRPr="007B58B4" w:rsidRDefault="00984218" w:rsidP="00DC2FEF">
      <w:pPr>
        <w:spacing w:line="360" w:lineRule="auto"/>
        <w:jc w:val="both"/>
        <w:rPr>
          <w:rFonts w:cstheme="minorHAnsi"/>
          <w:sz w:val="24"/>
          <w:szCs w:val="24"/>
        </w:rPr>
      </w:pPr>
      <w:r w:rsidRPr="007B58B4">
        <w:rPr>
          <w:rFonts w:cstheme="minorHAnsi"/>
          <w:sz w:val="24"/>
          <w:szCs w:val="24"/>
        </w:rPr>
        <w:t xml:space="preserve">Since the study wants to measure the success of the offers by studying consumers' buying patterns during special offers, it is critical to figure out how much time they spend on special offer. The researcher </w:t>
      </w:r>
      <w:r w:rsidR="00DC2FEF" w:rsidRPr="007B58B4">
        <w:rPr>
          <w:rFonts w:cstheme="minorHAnsi"/>
          <w:sz w:val="24"/>
          <w:szCs w:val="24"/>
        </w:rPr>
        <w:t xml:space="preserve">can be </w:t>
      </w:r>
      <w:r w:rsidRPr="007B58B4">
        <w:rPr>
          <w:rFonts w:cstheme="minorHAnsi"/>
          <w:sz w:val="24"/>
          <w:szCs w:val="24"/>
        </w:rPr>
        <w:t>able to determine, if such offers are appealing enough to attract consumers to return to the retailer on a regular basis.</w:t>
      </w:r>
    </w:p>
    <w:p w:rsidR="00984218" w:rsidRPr="007B58B4" w:rsidRDefault="00984218" w:rsidP="00984218">
      <w:pPr>
        <w:autoSpaceDE w:val="0"/>
        <w:autoSpaceDN w:val="0"/>
        <w:adjustRightInd w:val="0"/>
        <w:spacing w:after="0" w:line="240" w:lineRule="auto"/>
        <w:jc w:val="center"/>
        <w:rPr>
          <w:rFonts w:cstheme="minorHAnsi"/>
          <w:b/>
          <w:bCs/>
          <w:sz w:val="24"/>
          <w:szCs w:val="24"/>
        </w:rPr>
      </w:pPr>
      <w:r w:rsidRPr="007B58B4">
        <w:rPr>
          <w:noProof/>
        </w:rPr>
        <w:drawing>
          <wp:inline distT="0" distB="0" distL="0" distR="0" wp14:anchorId="1CC2F078" wp14:editId="7D8FF7DE">
            <wp:extent cx="4762500" cy="127635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62500" cy="1276350"/>
                    </a:xfrm>
                    <a:prstGeom prst="rect">
                      <a:avLst/>
                    </a:prstGeom>
                    <a:noFill/>
                    <a:ln>
                      <a:noFill/>
                    </a:ln>
                  </pic:spPr>
                </pic:pic>
              </a:graphicData>
            </a:graphic>
          </wp:inline>
        </w:drawing>
      </w:r>
    </w:p>
    <w:p w:rsidR="00984218" w:rsidRPr="007B58B4" w:rsidRDefault="00984218" w:rsidP="00D6524C">
      <w:pPr>
        <w:pStyle w:val="Table"/>
        <w:spacing w:line="276" w:lineRule="auto"/>
        <w:rPr>
          <w:color w:val="auto"/>
        </w:rPr>
      </w:pPr>
      <w:bookmarkStart w:id="77" w:name="_Toc73645781"/>
      <w:r w:rsidRPr="007B58B4">
        <w:rPr>
          <w:color w:val="auto"/>
        </w:rPr>
        <w:t>Table 4.7 Time spending Analysis</w:t>
      </w:r>
      <w:bookmarkEnd w:id="77"/>
    </w:p>
    <w:p w:rsidR="00984218" w:rsidRPr="007B58B4" w:rsidRDefault="002B1E06" w:rsidP="00984218">
      <w:pPr>
        <w:autoSpaceDE w:val="0"/>
        <w:autoSpaceDN w:val="0"/>
        <w:adjustRightInd w:val="0"/>
        <w:spacing w:after="0" w:line="240" w:lineRule="auto"/>
        <w:jc w:val="center"/>
        <w:rPr>
          <w:rFonts w:cstheme="minorHAnsi"/>
          <w:sz w:val="24"/>
          <w:szCs w:val="24"/>
        </w:rPr>
      </w:pPr>
      <w:r>
        <w:rPr>
          <w:rFonts w:cstheme="minorHAnsi"/>
          <w:noProof/>
          <w:sz w:val="24"/>
          <w:szCs w:val="24"/>
        </w:rPr>
        <w:drawing>
          <wp:inline distT="0" distB="0" distL="0" distR="0" wp14:anchorId="22234B3F">
            <wp:extent cx="4584700" cy="2914015"/>
            <wp:effectExtent l="0" t="0" r="6350" b="63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84700" cy="2914015"/>
                    </a:xfrm>
                    <a:prstGeom prst="rect">
                      <a:avLst/>
                    </a:prstGeom>
                    <a:noFill/>
                  </pic:spPr>
                </pic:pic>
              </a:graphicData>
            </a:graphic>
          </wp:inline>
        </w:drawing>
      </w:r>
    </w:p>
    <w:p w:rsidR="00984218" w:rsidRPr="007B58B4" w:rsidRDefault="00984218" w:rsidP="00D6524C">
      <w:pPr>
        <w:pStyle w:val="Figure"/>
        <w:spacing w:line="240" w:lineRule="auto"/>
        <w:rPr>
          <w:color w:val="auto"/>
        </w:rPr>
      </w:pPr>
      <w:bookmarkStart w:id="78" w:name="_Toc73642200"/>
      <w:bookmarkStart w:id="79" w:name="_Toc73645849"/>
      <w:r w:rsidRPr="007B58B4">
        <w:rPr>
          <w:color w:val="auto"/>
        </w:rPr>
        <w:t>Figure 4.7: Time spending Distribution</w:t>
      </w:r>
      <w:bookmarkEnd w:id="78"/>
      <w:bookmarkEnd w:id="79"/>
    </w:p>
    <w:p w:rsidR="007619A2" w:rsidRPr="007B58B4" w:rsidRDefault="00984218" w:rsidP="00943309">
      <w:pPr>
        <w:spacing w:line="360" w:lineRule="auto"/>
        <w:jc w:val="both"/>
        <w:rPr>
          <w:rFonts w:cstheme="minorHAnsi"/>
          <w:sz w:val="24"/>
          <w:szCs w:val="24"/>
        </w:rPr>
      </w:pPr>
      <w:r w:rsidRPr="007B58B4">
        <w:rPr>
          <w:rFonts w:cstheme="minorHAnsi"/>
          <w:sz w:val="24"/>
          <w:szCs w:val="24"/>
        </w:rPr>
        <w:t xml:space="preserve">It </w:t>
      </w:r>
      <w:proofErr w:type="gramStart"/>
      <w:r w:rsidRPr="007B58B4">
        <w:rPr>
          <w:rFonts w:cstheme="minorHAnsi"/>
          <w:sz w:val="24"/>
          <w:szCs w:val="24"/>
        </w:rPr>
        <w:t>was chosen</w:t>
      </w:r>
      <w:proofErr w:type="gramEnd"/>
      <w:r w:rsidRPr="007B58B4">
        <w:rPr>
          <w:rFonts w:cstheme="minorHAnsi"/>
          <w:sz w:val="24"/>
          <w:szCs w:val="24"/>
        </w:rPr>
        <w:t xml:space="preserve"> by the researcher to measure how much time customers spent during special offers. Figure 4.7 shows that 13% of consumer spend less than 20 minutes in retail shops, while 49% spend between 25-75 minutes and remaining 39% of shoppers spend more than 75 minutes at retail establishments. This demonstrates that retail establishments may attract consumers via retention schemes, </w:t>
      </w:r>
      <w:r w:rsidR="00976D37" w:rsidRPr="007B58B4">
        <w:rPr>
          <w:rFonts w:cstheme="minorHAnsi"/>
          <w:sz w:val="24"/>
          <w:szCs w:val="24"/>
        </w:rPr>
        <w:t>the</w:t>
      </w:r>
      <w:r w:rsidRPr="007B58B4">
        <w:rPr>
          <w:rFonts w:cstheme="minorHAnsi"/>
          <w:sz w:val="24"/>
          <w:szCs w:val="24"/>
        </w:rPr>
        <w:t xml:space="preserve"> average time spent by a consumer </w:t>
      </w:r>
      <w:r w:rsidR="00976D37" w:rsidRPr="007B58B4">
        <w:rPr>
          <w:rFonts w:cstheme="minorHAnsi"/>
          <w:sz w:val="24"/>
          <w:szCs w:val="24"/>
        </w:rPr>
        <w:t>at regular pricing</w:t>
      </w:r>
      <w:r w:rsidRPr="007B58B4">
        <w:rPr>
          <w:rFonts w:cstheme="minorHAnsi"/>
          <w:sz w:val="24"/>
          <w:szCs w:val="24"/>
        </w:rPr>
        <w:t xml:space="preserve"> 37%, but </w:t>
      </w:r>
      <w:r w:rsidR="009F5221" w:rsidRPr="007B58B4">
        <w:rPr>
          <w:rFonts w:cstheme="minorHAnsi"/>
          <w:sz w:val="24"/>
          <w:szCs w:val="24"/>
        </w:rPr>
        <w:t xml:space="preserve">it has increased to 39% </w:t>
      </w:r>
      <w:r w:rsidR="0091687D" w:rsidRPr="007B58B4">
        <w:rPr>
          <w:rFonts w:cstheme="minorHAnsi"/>
          <w:sz w:val="24"/>
          <w:szCs w:val="24"/>
        </w:rPr>
        <w:t>in 75 minutes and more</w:t>
      </w:r>
      <w:r w:rsidRPr="007B58B4">
        <w:rPr>
          <w:rFonts w:cstheme="minorHAnsi"/>
          <w:sz w:val="24"/>
          <w:szCs w:val="24"/>
        </w:rPr>
        <w:t xml:space="preserve"> during the special offer period</w:t>
      </w:r>
      <w:r w:rsidR="00B839F4" w:rsidRPr="007B58B4">
        <w:rPr>
          <w:rFonts w:cstheme="minorHAnsi"/>
          <w:sz w:val="24"/>
          <w:szCs w:val="24"/>
        </w:rPr>
        <w:t>,</w:t>
      </w:r>
      <w:r w:rsidR="000E421A" w:rsidRPr="007B58B4">
        <w:rPr>
          <w:rFonts w:cstheme="minorHAnsi"/>
          <w:sz w:val="24"/>
          <w:szCs w:val="24"/>
        </w:rPr>
        <w:t xml:space="preserve"> which</w:t>
      </w:r>
      <w:r w:rsidRPr="007B58B4">
        <w:rPr>
          <w:rFonts w:cstheme="minorHAnsi"/>
          <w:sz w:val="24"/>
          <w:szCs w:val="24"/>
        </w:rPr>
        <w:t xml:space="preserve"> would indicate that retailer still need to improve the customer retention schemes in effective way.</w:t>
      </w:r>
    </w:p>
    <w:p w:rsidR="00984218" w:rsidRPr="007B58B4" w:rsidRDefault="00EC4556" w:rsidP="00B156A6">
      <w:pPr>
        <w:spacing w:line="240" w:lineRule="auto"/>
        <w:rPr>
          <w:rFonts w:cstheme="minorHAnsi"/>
          <w:b/>
          <w:bCs/>
          <w:sz w:val="24"/>
          <w:szCs w:val="24"/>
        </w:rPr>
      </w:pPr>
      <w:r w:rsidRPr="007B58B4">
        <w:rPr>
          <w:rFonts w:cstheme="minorHAnsi"/>
          <w:b/>
          <w:bCs/>
          <w:sz w:val="24"/>
          <w:szCs w:val="24"/>
        </w:rPr>
        <w:lastRenderedPageBreak/>
        <w:t xml:space="preserve">VISITS DURING </w:t>
      </w:r>
      <w:r w:rsidR="00984218" w:rsidRPr="007B58B4">
        <w:rPr>
          <w:rFonts w:cstheme="minorHAnsi"/>
          <w:b/>
          <w:bCs/>
          <w:sz w:val="24"/>
          <w:szCs w:val="24"/>
        </w:rPr>
        <w:t xml:space="preserve">REGULAR </w:t>
      </w:r>
      <w:r w:rsidRPr="007B58B4">
        <w:rPr>
          <w:rFonts w:cstheme="minorHAnsi"/>
          <w:b/>
          <w:bCs/>
          <w:sz w:val="24"/>
          <w:szCs w:val="24"/>
        </w:rPr>
        <w:t>TIME</w:t>
      </w:r>
    </w:p>
    <w:p w:rsidR="00984218" w:rsidRPr="007B58B4" w:rsidRDefault="00984218" w:rsidP="00E75A34">
      <w:pPr>
        <w:spacing w:line="360" w:lineRule="auto"/>
        <w:jc w:val="both"/>
        <w:rPr>
          <w:rFonts w:cstheme="minorHAnsi"/>
          <w:sz w:val="24"/>
          <w:szCs w:val="24"/>
        </w:rPr>
      </w:pPr>
      <w:r w:rsidRPr="007B58B4">
        <w:rPr>
          <w:rFonts w:cstheme="minorHAnsi"/>
          <w:sz w:val="24"/>
          <w:szCs w:val="24"/>
        </w:rPr>
        <w:t xml:space="preserve">Customers that visit retail outlets often have better understanding about the shop than those who come less often, therefore the frequency of visit is also significant for the </w:t>
      </w:r>
      <w:r w:rsidR="00A705B0" w:rsidRPr="007B58B4">
        <w:rPr>
          <w:rFonts w:cstheme="minorHAnsi"/>
          <w:sz w:val="24"/>
          <w:szCs w:val="24"/>
        </w:rPr>
        <w:t>researcher to consider.</w:t>
      </w:r>
      <w:r w:rsidR="005B4771" w:rsidRPr="007B58B4">
        <w:rPr>
          <w:rFonts w:cstheme="minorHAnsi"/>
          <w:sz w:val="24"/>
          <w:szCs w:val="24"/>
        </w:rPr>
        <w:t xml:space="preserve"> The correlat</w:t>
      </w:r>
      <w:r w:rsidR="00E75A34" w:rsidRPr="007B58B4">
        <w:rPr>
          <w:rFonts w:cstheme="minorHAnsi"/>
          <w:sz w:val="24"/>
          <w:szCs w:val="24"/>
        </w:rPr>
        <w:t>ion</w:t>
      </w:r>
      <w:r w:rsidR="005B4771" w:rsidRPr="007B58B4">
        <w:rPr>
          <w:rFonts w:cstheme="minorHAnsi"/>
          <w:sz w:val="24"/>
          <w:szCs w:val="24"/>
        </w:rPr>
        <w:t xml:space="preserve"> this with other variables </w:t>
      </w:r>
      <w:proofErr w:type="gramStart"/>
      <w:r w:rsidR="005B4771" w:rsidRPr="007B58B4">
        <w:rPr>
          <w:rFonts w:cstheme="minorHAnsi"/>
          <w:sz w:val="24"/>
          <w:szCs w:val="24"/>
        </w:rPr>
        <w:t>can be seen</w:t>
      </w:r>
      <w:proofErr w:type="gramEnd"/>
      <w:r w:rsidR="005B4771" w:rsidRPr="007B58B4">
        <w:rPr>
          <w:rFonts w:cstheme="minorHAnsi"/>
          <w:sz w:val="24"/>
          <w:szCs w:val="24"/>
        </w:rPr>
        <w:t xml:space="preserve"> under statistical analysis</w:t>
      </w:r>
      <w:r w:rsidR="00E75A34" w:rsidRPr="007B58B4">
        <w:rPr>
          <w:rFonts w:cstheme="minorHAnsi"/>
          <w:sz w:val="24"/>
          <w:szCs w:val="24"/>
        </w:rPr>
        <w:t xml:space="preserve"> section below</w:t>
      </w:r>
      <w:r w:rsidR="005E66BB" w:rsidRPr="007B58B4">
        <w:rPr>
          <w:rFonts w:cstheme="minorHAnsi"/>
          <w:sz w:val="24"/>
          <w:szCs w:val="24"/>
        </w:rPr>
        <w:t>.</w:t>
      </w:r>
    </w:p>
    <w:p w:rsidR="00984218" w:rsidRPr="007B58B4" w:rsidRDefault="00984218" w:rsidP="00984218">
      <w:pPr>
        <w:autoSpaceDE w:val="0"/>
        <w:autoSpaceDN w:val="0"/>
        <w:adjustRightInd w:val="0"/>
        <w:spacing w:after="0" w:line="400" w:lineRule="atLeast"/>
        <w:jc w:val="center"/>
        <w:rPr>
          <w:rFonts w:cstheme="minorHAnsi"/>
          <w:b/>
          <w:bCs/>
          <w:sz w:val="24"/>
          <w:szCs w:val="24"/>
        </w:rPr>
      </w:pPr>
      <w:r w:rsidRPr="007B58B4">
        <w:rPr>
          <w:noProof/>
        </w:rPr>
        <w:drawing>
          <wp:inline distT="0" distB="0" distL="0" distR="0" wp14:anchorId="27C739F1" wp14:editId="21068B6D">
            <wp:extent cx="4010025" cy="1466850"/>
            <wp:effectExtent l="0" t="0" r="952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10025" cy="1466850"/>
                    </a:xfrm>
                    <a:prstGeom prst="rect">
                      <a:avLst/>
                    </a:prstGeom>
                    <a:noFill/>
                    <a:ln>
                      <a:noFill/>
                    </a:ln>
                  </pic:spPr>
                </pic:pic>
              </a:graphicData>
            </a:graphic>
          </wp:inline>
        </w:drawing>
      </w:r>
    </w:p>
    <w:p w:rsidR="00984218" w:rsidRPr="007B58B4" w:rsidRDefault="00984218" w:rsidP="0016755F">
      <w:pPr>
        <w:pStyle w:val="Table"/>
        <w:spacing w:line="240" w:lineRule="auto"/>
        <w:rPr>
          <w:color w:val="auto"/>
        </w:rPr>
      </w:pPr>
      <w:bookmarkStart w:id="80" w:name="_Toc73645782"/>
      <w:r w:rsidRPr="007B58B4">
        <w:rPr>
          <w:color w:val="auto"/>
        </w:rPr>
        <w:t>Table 4.8 Regular Visit Analysis</w:t>
      </w:r>
      <w:bookmarkEnd w:id="80"/>
    </w:p>
    <w:p w:rsidR="00984218" w:rsidRPr="007B58B4" w:rsidRDefault="002B1E06" w:rsidP="00984218">
      <w:pPr>
        <w:spacing w:line="240" w:lineRule="auto"/>
        <w:jc w:val="center"/>
        <w:rPr>
          <w:rFonts w:cstheme="minorHAnsi"/>
          <w:sz w:val="24"/>
          <w:szCs w:val="24"/>
        </w:rPr>
      </w:pPr>
      <w:r>
        <w:rPr>
          <w:rFonts w:cstheme="minorHAnsi"/>
          <w:noProof/>
          <w:sz w:val="24"/>
          <w:szCs w:val="24"/>
        </w:rPr>
        <w:drawing>
          <wp:inline distT="0" distB="0" distL="0" distR="0" wp14:anchorId="13BD27B3">
            <wp:extent cx="3670300" cy="1816735"/>
            <wp:effectExtent l="0" t="0" r="635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70300" cy="1816735"/>
                    </a:xfrm>
                    <a:prstGeom prst="rect">
                      <a:avLst/>
                    </a:prstGeom>
                    <a:noFill/>
                  </pic:spPr>
                </pic:pic>
              </a:graphicData>
            </a:graphic>
          </wp:inline>
        </w:drawing>
      </w:r>
    </w:p>
    <w:p w:rsidR="00984218" w:rsidRPr="007B58B4" w:rsidRDefault="00984218" w:rsidP="0016755F">
      <w:pPr>
        <w:pStyle w:val="Figure"/>
        <w:spacing w:line="240" w:lineRule="auto"/>
        <w:rPr>
          <w:color w:val="auto"/>
        </w:rPr>
      </w:pPr>
      <w:bookmarkStart w:id="81" w:name="_Toc73642201"/>
      <w:bookmarkStart w:id="82" w:name="_Toc73645850"/>
      <w:r w:rsidRPr="007B58B4">
        <w:rPr>
          <w:color w:val="auto"/>
        </w:rPr>
        <w:t>Figure 4.8: Regular Visit Distribution</w:t>
      </w:r>
      <w:bookmarkEnd w:id="81"/>
      <w:bookmarkEnd w:id="82"/>
    </w:p>
    <w:p w:rsidR="00984218" w:rsidRDefault="00984218" w:rsidP="00984218">
      <w:pPr>
        <w:spacing w:line="360" w:lineRule="auto"/>
        <w:jc w:val="both"/>
        <w:rPr>
          <w:rFonts w:cstheme="minorHAnsi"/>
          <w:sz w:val="24"/>
          <w:szCs w:val="24"/>
        </w:rPr>
      </w:pPr>
      <w:r w:rsidRPr="007B58B4">
        <w:rPr>
          <w:rFonts w:cstheme="minorHAnsi"/>
          <w:sz w:val="24"/>
          <w:szCs w:val="24"/>
        </w:rPr>
        <w:t>Figure 4.8 illustrate that 43% of participants visit a retail outlet 4 times a month, whereas 28% of participants visit 3 times a month. Furthermore, 18% of respondents visit the retail shop twice a month and remaining 11% visit once a month.</w:t>
      </w:r>
    </w:p>
    <w:p w:rsidR="00984218" w:rsidRPr="007B58B4" w:rsidRDefault="00984218" w:rsidP="00B156A6">
      <w:pPr>
        <w:spacing w:line="240" w:lineRule="auto"/>
        <w:rPr>
          <w:rFonts w:cstheme="minorHAnsi"/>
          <w:b/>
          <w:bCs/>
          <w:sz w:val="24"/>
          <w:szCs w:val="24"/>
        </w:rPr>
      </w:pPr>
      <w:r w:rsidRPr="007B58B4">
        <w:rPr>
          <w:rFonts w:cstheme="minorHAnsi"/>
          <w:b/>
          <w:bCs/>
          <w:sz w:val="24"/>
          <w:szCs w:val="24"/>
        </w:rPr>
        <w:t>VISITS DURING FESTIVAL OFFER</w:t>
      </w:r>
    </w:p>
    <w:p w:rsidR="00984218" w:rsidRPr="007B58B4" w:rsidRDefault="00984218" w:rsidP="00785B46">
      <w:pPr>
        <w:spacing w:line="360" w:lineRule="auto"/>
        <w:jc w:val="both"/>
        <w:rPr>
          <w:rFonts w:cstheme="minorHAnsi"/>
          <w:sz w:val="24"/>
          <w:szCs w:val="24"/>
        </w:rPr>
      </w:pPr>
      <w:r w:rsidRPr="007B58B4">
        <w:rPr>
          <w:rFonts w:cstheme="minorHAnsi"/>
          <w:sz w:val="24"/>
          <w:szCs w:val="24"/>
        </w:rPr>
        <w:t xml:space="preserve">It is critical to estimate the number of visit during festival offer in a month (During Ramadan, </w:t>
      </w:r>
      <w:proofErr w:type="spellStart"/>
      <w:r w:rsidRPr="007B58B4">
        <w:rPr>
          <w:rFonts w:cstheme="minorHAnsi"/>
          <w:sz w:val="24"/>
          <w:szCs w:val="24"/>
        </w:rPr>
        <w:t>Eid</w:t>
      </w:r>
      <w:proofErr w:type="spellEnd"/>
      <w:r w:rsidRPr="007B58B4">
        <w:rPr>
          <w:rFonts w:cstheme="minorHAnsi"/>
          <w:sz w:val="24"/>
          <w:szCs w:val="24"/>
        </w:rPr>
        <w:t xml:space="preserve"> Al-</w:t>
      </w:r>
      <w:proofErr w:type="spellStart"/>
      <w:r w:rsidRPr="007B58B4">
        <w:rPr>
          <w:rFonts w:cstheme="minorHAnsi"/>
          <w:sz w:val="24"/>
          <w:szCs w:val="24"/>
        </w:rPr>
        <w:t>Adha</w:t>
      </w:r>
      <w:proofErr w:type="spellEnd"/>
      <w:r w:rsidRPr="007B58B4">
        <w:rPr>
          <w:rFonts w:cstheme="minorHAnsi"/>
          <w:sz w:val="24"/>
          <w:szCs w:val="24"/>
        </w:rPr>
        <w:t>, Dates festival</w:t>
      </w:r>
      <w:r w:rsidR="00D577E5" w:rsidRPr="007B58B4">
        <w:rPr>
          <w:rFonts w:cstheme="minorHAnsi"/>
          <w:sz w:val="24"/>
          <w:szCs w:val="24"/>
        </w:rPr>
        <w:t xml:space="preserve"> (</w:t>
      </w:r>
      <w:r w:rsidR="0037723F" w:rsidRPr="007B58B4">
        <w:rPr>
          <w:rFonts w:cstheme="minorHAnsi"/>
          <w:sz w:val="24"/>
          <w:szCs w:val="24"/>
        </w:rPr>
        <w:t>heritage activity</w:t>
      </w:r>
      <w:r w:rsidR="00D577E5" w:rsidRPr="007B58B4">
        <w:rPr>
          <w:rFonts w:cstheme="minorHAnsi"/>
          <w:sz w:val="24"/>
          <w:szCs w:val="24"/>
        </w:rPr>
        <w:t>)</w:t>
      </w:r>
      <w:r w:rsidR="00D27B72" w:rsidRPr="007B58B4">
        <w:rPr>
          <w:rFonts w:cstheme="minorHAnsi"/>
          <w:sz w:val="24"/>
          <w:szCs w:val="24"/>
        </w:rPr>
        <w:t>,</w:t>
      </w:r>
      <w:r w:rsidR="0098387C" w:rsidRPr="007B58B4">
        <w:rPr>
          <w:rFonts w:cstheme="minorHAnsi"/>
          <w:sz w:val="24"/>
          <w:szCs w:val="24"/>
        </w:rPr>
        <w:t xml:space="preserve"> etc.</w:t>
      </w:r>
      <w:r w:rsidRPr="007B58B4">
        <w:rPr>
          <w:rFonts w:cstheme="minorHAnsi"/>
          <w:sz w:val="24"/>
          <w:szCs w:val="24"/>
        </w:rPr>
        <w:t>) because the researcher wants to analyze the purchasing patterns of consumers in order to estimate the efficacy of the offers that provide by retailers. The researcher can be able to determine</w:t>
      </w:r>
      <w:r w:rsidR="00B260EF" w:rsidRPr="007B58B4">
        <w:rPr>
          <w:rFonts w:cstheme="minorHAnsi"/>
          <w:sz w:val="24"/>
          <w:szCs w:val="24"/>
        </w:rPr>
        <w:t xml:space="preserve"> whether</w:t>
      </w:r>
      <w:r w:rsidRPr="007B58B4">
        <w:rPr>
          <w:rFonts w:cstheme="minorHAnsi"/>
          <w:sz w:val="24"/>
          <w:szCs w:val="24"/>
        </w:rPr>
        <w:t xml:space="preserve"> such offers are appealing enough to attract consumers to visit</w:t>
      </w:r>
      <w:r w:rsidR="00785B46" w:rsidRPr="007B58B4">
        <w:rPr>
          <w:rFonts w:cstheme="minorHAnsi"/>
          <w:sz w:val="24"/>
          <w:szCs w:val="24"/>
        </w:rPr>
        <w:t xml:space="preserve"> to the retailer on occasionally</w:t>
      </w:r>
      <w:r w:rsidRPr="007B58B4">
        <w:rPr>
          <w:rFonts w:cstheme="minorHAnsi"/>
          <w:sz w:val="24"/>
          <w:szCs w:val="24"/>
        </w:rPr>
        <w:t>.</w:t>
      </w:r>
    </w:p>
    <w:p w:rsidR="00984218" w:rsidRPr="007B58B4" w:rsidRDefault="00984218" w:rsidP="00984218">
      <w:pPr>
        <w:autoSpaceDE w:val="0"/>
        <w:autoSpaceDN w:val="0"/>
        <w:adjustRightInd w:val="0"/>
        <w:spacing w:after="0" w:line="400" w:lineRule="atLeast"/>
        <w:jc w:val="center"/>
        <w:rPr>
          <w:rFonts w:cstheme="minorHAnsi"/>
          <w:b/>
          <w:bCs/>
          <w:sz w:val="24"/>
          <w:szCs w:val="24"/>
        </w:rPr>
      </w:pPr>
      <w:r w:rsidRPr="007B58B4">
        <w:rPr>
          <w:noProof/>
        </w:rPr>
        <w:lastRenderedPageBreak/>
        <w:drawing>
          <wp:inline distT="0" distB="0" distL="0" distR="0" wp14:anchorId="6C775E8D" wp14:editId="3A733511">
            <wp:extent cx="4257675" cy="1276350"/>
            <wp:effectExtent l="0" t="0" r="952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257675" cy="1276350"/>
                    </a:xfrm>
                    <a:prstGeom prst="rect">
                      <a:avLst/>
                    </a:prstGeom>
                    <a:noFill/>
                    <a:ln>
                      <a:noFill/>
                    </a:ln>
                  </pic:spPr>
                </pic:pic>
              </a:graphicData>
            </a:graphic>
          </wp:inline>
        </w:drawing>
      </w:r>
    </w:p>
    <w:p w:rsidR="00984218" w:rsidRPr="007B58B4" w:rsidRDefault="00984218" w:rsidP="0016755F">
      <w:pPr>
        <w:pStyle w:val="Table"/>
        <w:spacing w:line="240" w:lineRule="auto"/>
        <w:rPr>
          <w:color w:val="auto"/>
        </w:rPr>
      </w:pPr>
      <w:bookmarkStart w:id="83" w:name="_Toc73645783"/>
      <w:r w:rsidRPr="007B58B4">
        <w:rPr>
          <w:color w:val="auto"/>
        </w:rPr>
        <w:t>Table 4.9 Festive Visit Analysis</w:t>
      </w:r>
      <w:bookmarkEnd w:id="83"/>
    </w:p>
    <w:p w:rsidR="00984218" w:rsidRPr="007B58B4" w:rsidRDefault="002B1E06" w:rsidP="00984218">
      <w:pPr>
        <w:spacing w:line="360" w:lineRule="auto"/>
        <w:jc w:val="center"/>
        <w:rPr>
          <w:rFonts w:cstheme="minorHAnsi"/>
          <w:sz w:val="24"/>
          <w:szCs w:val="24"/>
        </w:rPr>
      </w:pPr>
      <w:r>
        <w:rPr>
          <w:rFonts w:cstheme="minorHAnsi"/>
          <w:noProof/>
          <w:sz w:val="24"/>
          <w:szCs w:val="24"/>
        </w:rPr>
        <w:drawing>
          <wp:inline distT="0" distB="0" distL="0" distR="0" wp14:anchorId="0CE5C03B">
            <wp:extent cx="3883660" cy="2255520"/>
            <wp:effectExtent l="0" t="0" r="254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883660" cy="2255520"/>
                    </a:xfrm>
                    <a:prstGeom prst="rect">
                      <a:avLst/>
                    </a:prstGeom>
                    <a:noFill/>
                  </pic:spPr>
                </pic:pic>
              </a:graphicData>
            </a:graphic>
          </wp:inline>
        </w:drawing>
      </w:r>
    </w:p>
    <w:p w:rsidR="00984218" w:rsidRPr="007B58B4" w:rsidRDefault="00984218" w:rsidP="0016755F">
      <w:pPr>
        <w:pStyle w:val="Figure"/>
        <w:spacing w:line="240" w:lineRule="auto"/>
        <w:rPr>
          <w:color w:val="auto"/>
        </w:rPr>
      </w:pPr>
      <w:bookmarkStart w:id="84" w:name="_Toc73642202"/>
      <w:bookmarkStart w:id="85" w:name="_Toc73645851"/>
      <w:r w:rsidRPr="007B58B4">
        <w:rPr>
          <w:color w:val="auto"/>
        </w:rPr>
        <w:t>Figure 4.9: Festive Visit Distribution</w:t>
      </w:r>
      <w:bookmarkEnd w:id="84"/>
      <w:bookmarkEnd w:id="85"/>
    </w:p>
    <w:p w:rsidR="005F02A9" w:rsidRPr="00B156A6" w:rsidRDefault="00984218" w:rsidP="00B156A6">
      <w:pPr>
        <w:spacing w:line="360" w:lineRule="auto"/>
        <w:jc w:val="both"/>
        <w:rPr>
          <w:rFonts w:cstheme="minorHAnsi"/>
          <w:sz w:val="24"/>
          <w:szCs w:val="24"/>
        </w:rPr>
      </w:pPr>
      <w:r w:rsidRPr="007B58B4">
        <w:rPr>
          <w:rFonts w:cstheme="minorHAnsi"/>
          <w:sz w:val="24"/>
          <w:szCs w:val="24"/>
        </w:rPr>
        <w:t xml:space="preserve">This question </w:t>
      </w:r>
      <w:proofErr w:type="gramStart"/>
      <w:r w:rsidRPr="007B58B4">
        <w:rPr>
          <w:rFonts w:cstheme="minorHAnsi"/>
          <w:sz w:val="24"/>
          <w:szCs w:val="24"/>
        </w:rPr>
        <w:t>was chosen</w:t>
      </w:r>
      <w:proofErr w:type="gramEnd"/>
      <w:r w:rsidRPr="007B58B4">
        <w:rPr>
          <w:rFonts w:cstheme="minorHAnsi"/>
          <w:sz w:val="24"/>
          <w:szCs w:val="24"/>
        </w:rPr>
        <w:t xml:space="preserve"> by the researcher to determine the number of times consumers visited in a month during festival offer. According to figure 4.9, 16% of consumers visit retail outlets 2-3 times a month, while 40% visit participants visit 4-6 times a month. Moreover, 44% of consumers visit the retail shop more than 7 times in a month. This demonstrates that retail shops may attract consumers via festival offers and schemes, since the average number of visits per customer was 4 times during regular time, while it grew to more than 7 times during festival time in a month.</w:t>
      </w:r>
    </w:p>
    <w:p w:rsidR="00984218" w:rsidRPr="007B58B4" w:rsidRDefault="00984218" w:rsidP="00DD1C44">
      <w:pPr>
        <w:spacing w:line="240" w:lineRule="auto"/>
        <w:rPr>
          <w:rFonts w:cstheme="minorHAnsi"/>
          <w:b/>
          <w:bCs/>
          <w:sz w:val="24"/>
          <w:szCs w:val="24"/>
        </w:rPr>
      </w:pPr>
      <w:r w:rsidRPr="007B58B4">
        <w:rPr>
          <w:rFonts w:cstheme="minorHAnsi"/>
          <w:b/>
          <w:bCs/>
          <w:sz w:val="24"/>
          <w:szCs w:val="24"/>
        </w:rPr>
        <w:t>FACTORS INFLUENCING FOR FREQUENT VISIT</w:t>
      </w:r>
    </w:p>
    <w:p w:rsidR="00984218" w:rsidRPr="007B58B4" w:rsidRDefault="00984218" w:rsidP="00984218">
      <w:pPr>
        <w:spacing w:line="360" w:lineRule="auto"/>
        <w:jc w:val="both"/>
        <w:rPr>
          <w:rFonts w:cstheme="minorHAnsi"/>
          <w:sz w:val="24"/>
          <w:szCs w:val="24"/>
        </w:rPr>
      </w:pPr>
      <w:r w:rsidRPr="007B58B4">
        <w:rPr>
          <w:rFonts w:cstheme="minorHAnsi"/>
          <w:sz w:val="24"/>
          <w:szCs w:val="24"/>
        </w:rPr>
        <w:t>In Earlier, customers used to purchase the items from convenient store, which is handling all the service by single person. However, with the passing of time, there has been a significant change in purchasing patterns and consumer prefer retail stores that give shopping comfort. This is why the number of retail store is expanding with each passing day. Customers evaluate a variety of aspects while making purchases, including price, brand, quality, and service.</w:t>
      </w:r>
    </w:p>
    <w:p w:rsidR="00984218" w:rsidRPr="007B58B4" w:rsidRDefault="00984218" w:rsidP="00984218">
      <w:pPr>
        <w:autoSpaceDE w:val="0"/>
        <w:autoSpaceDN w:val="0"/>
        <w:adjustRightInd w:val="0"/>
        <w:spacing w:after="0" w:line="400" w:lineRule="atLeast"/>
        <w:jc w:val="center"/>
        <w:rPr>
          <w:rFonts w:cstheme="minorHAnsi"/>
          <w:b/>
          <w:bCs/>
          <w:sz w:val="24"/>
          <w:szCs w:val="24"/>
        </w:rPr>
      </w:pPr>
      <w:r w:rsidRPr="007B58B4">
        <w:rPr>
          <w:noProof/>
        </w:rPr>
        <w:lastRenderedPageBreak/>
        <w:drawing>
          <wp:inline distT="0" distB="0" distL="0" distR="0" wp14:anchorId="3995DAFC" wp14:editId="44FEBC6E">
            <wp:extent cx="3667125" cy="2105025"/>
            <wp:effectExtent l="0" t="0" r="9525" b="95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67125" cy="2105025"/>
                    </a:xfrm>
                    <a:prstGeom prst="rect">
                      <a:avLst/>
                    </a:prstGeom>
                    <a:noFill/>
                    <a:ln>
                      <a:noFill/>
                    </a:ln>
                  </pic:spPr>
                </pic:pic>
              </a:graphicData>
            </a:graphic>
          </wp:inline>
        </w:drawing>
      </w:r>
    </w:p>
    <w:p w:rsidR="00984218" w:rsidRPr="007B58B4" w:rsidRDefault="00984218" w:rsidP="0025515E">
      <w:pPr>
        <w:pStyle w:val="Table"/>
        <w:spacing w:line="240" w:lineRule="auto"/>
        <w:rPr>
          <w:color w:val="auto"/>
        </w:rPr>
      </w:pPr>
      <w:bookmarkStart w:id="86" w:name="_Toc73645784"/>
      <w:r w:rsidRPr="007B58B4">
        <w:rPr>
          <w:color w:val="auto"/>
        </w:rPr>
        <w:t>Table 4.10 Factors Influencing Analysis</w:t>
      </w:r>
      <w:bookmarkEnd w:id="86"/>
    </w:p>
    <w:p w:rsidR="00984218" w:rsidRPr="007B58B4" w:rsidRDefault="002B1E06" w:rsidP="00984218">
      <w:pPr>
        <w:spacing w:line="240" w:lineRule="auto"/>
        <w:jc w:val="center"/>
        <w:rPr>
          <w:rFonts w:cstheme="minorHAnsi"/>
          <w:b/>
          <w:bCs/>
          <w:sz w:val="24"/>
          <w:szCs w:val="24"/>
        </w:rPr>
      </w:pPr>
      <w:r>
        <w:rPr>
          <w:rFonts w:cstheme="minorHAnsi"/>
          <w:b/>
          <w:bCs/>
          <w:noProof/>
          <w:sz w:val="24"/>
          <w:szCs w:val="24"/>
        </w:rPr>
        <w:drawing>
          <wp:inline distT="0" distB="0" distL="0" distR="0" wp14:anchorId="2B2D074D">
            <wp:extent cx="4767580" cy="2755900"/>
            <wp:effectExtent l="0" t="0" r="0" b="635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767580" cy="2755900"/>
                    </a:xfrm>
                    <a:prstGeom prst="rect">
                      <a:avLst/>
                    </a:prstGeom>
                    <a:noFill/>
                  </pic:spPr>
                </pic:pic>
              </a:graphicData>
            </a:graphic>
          </wp:inline>
        </w:drawing>
      </w:r>
      <w:r w:rsidR="00984218" w:rsidRPr="007B58B4">
        <w:rPr>
          <w:rFonts w:cstheme="minorHAnsi"/>
          <w:b/>
          <w:bCs/>
          <w:sz w:val="24"/>
          <w:szCs w:val="24"/>
        </w:rPr>
        <w:t xml:space="preserve"> </w:t>
      </w:r>
    </w:p>
    <w:p w:rsidR="00984218" w:rsidRPr="007B58B4" w:rsidRDefault="00984218" w:rsidP="0025515E">
      <w:pPr>
        <w:pStyle w:val="Figure"/>
        <w:spacing w:line="240" w:lineRule="auto"/>
        <w:rPr>
          <w:color w:val="auto"/>
        </w:rPr>
      </w:pPr>
      <w:bookmarkStart w:id="87" w:name="_Toc73642203"/>
      <w:bookmarkStart w:id="88" w:name="_Toc73645852"/>
      <w:r w:rsidRPr="007B58B4">
        <w:rPr>
          <w:color w:val="auto"/>
        </w:rPr>
        <w:t>Figure 4.10: Factors Influencings Distribution</w:t>
      </w:r>
      <w:bookmarkEnd w:id="87"/>
      <w:bookmarkEnd w:id="88"/>
    </w:p>
    <w:p w:rsidR="00B156A6" w:rsidRDefault="00984218" w:rsidP="002B1E06">
      <w:pPr>
        <w:spacing w:line="360" w:lineRule="auto"/>
        <w:jc w:val="both"/>
        <w:rPr>
          <w:rFonts w:cstheme="minorHAnsi"/>
          <w:sz w:val="24"/>
          <w:szCs w:val="24"/>
        </w:rPr>
      </w:pPr>
      <w:r w:rsidRPr="007B58B4">
        <w:rPr>
          <w:rFonts w:cstheme="minorHAnsi"/>
          <w:sz w:val="24"/>
          <w:szCs w:val="24"/>
        </w:rPr>
        <w:t xml:space="preserve">There are many factors playing a role in attracting consumers to retail stores. Table 4.10 reveals that, among all the elements that price, quality and service provided by retailers are the primary reasons for consumer visits to retail outlets. Figure 4.10 shows that 24% of 205 participants attracting for price, 19% of respondents influenced for quality, 15% of respondents </w:t>
      </w:r>
      <w:proofErr w:type="gramStart"/>
      <w:r w:rsidRPr="007B58B4">
        <w:rPr>
          <w:rFonts w:cstheme="minorHAnsi"/>
          <w:sz w:val="24"/>
          <w:szCs w:val="24"/>
        </w:rPr>
        <w:t>were attracted</w:t>
      </w:r>
      <w:proofErr w:type="gramEnd"/>
      <w:r w:rsidRPr="007B58B4">
        <w:rPr>
          <w:rFonts w:cstheme="minorHAnsi"/>
          <w:sz w:val="24"/>
          <w:szCs w:val="24"/>
        </w:rPr>
        <w:t xml:space="preserve"> for service category, 14% of participants visit the retail store because of store located near to their locality. 13% of participants were visiting the store for range of product they get under one roof, 10% of respondents were visited for brand conscious and remaining 5% of the respondents said that they prefer for bulk sales.</w:t>
      </w:r>
    </w:p>
    <w:p w:rsidR="002B1E06" w:rsidRPr="002B1E06" w:rsidRDefault="002B1E06" w:rsidP="002B1E06">
      <w:pPr>
        <w:spacing w:line="360" w:lineRule="auto"/>
        <w:jc w:val="both"/>
        <w:rPr>
          <w:rFonts w:cstheme="minorHAnsi"/>
          <w:sz w:val="24"/>
          <w:szCs w:val="24"/>
        </w:rPr>
      </w:pPr>
    </w:p>
    <w:p w:rsidR="00984218" w:rsidRPr="007B58B4" w:rsidRDefault="00984218" w:rsidP="00B156A6">
      <w:pPr>
        <w:spacing w:line="240" w:lineRule="auto"/>
        <w:rPr>
          <w:rFonts w:cstheme="minorHAnsi"/>
          <w:b/>
          <w:bCs/>
          <w:sz w:val="24"/>
          <w:szCs w:val="24"/>
        </w:rPr>
      </w:pPr>
      <w:r w:rsidRPr="007B58B4">
        <w:rPr>
          <w:rFonts w:cstheme="minorHAnsi"/>
          <w:b/>
          <w:bCs/>
          <w:sz w:val="24"/>
          <w:szCs w:val="24"/>
        </w:rPr>
        <w:lastRenderedPageBreak/>
        <w:t>PREFERENCE OF PRODUCT CATEGORY</w:t>
      </w:r>
    </w:p>
    <w:p w:rsidR="00984218" w:rsidRPr="007B58B4" w:rsidRDefault="00571096" w:rsidP="00830273">
      <w:pPr>
        <w:spacing w:line="360" w:lineRule="auto"/>
        <w:jc w:val="both"/>
        <w:rPr>
          <w:rFonts w:cstheme="minorHAnsi"/>
          <w:sz w:val="24"/>
          <w:szCs w:val="24"/>
        </w:rPr>
      </w:pPr>
      <w:r w:rsidRPr="007B58B4">
        <w:rPr>
          <w:rFonts w:cstheme="minorHAnsi"/>
          <w:sz w:val="24"/>
          <w:szCs w:val="24"/>
        </w:rPr>
        <w:t xml:space="preserve">Retail stores used to be super and hypermarkets that influence the customers visit for their preferred product category. </w:t>
      </w:r>
      <w:r w:rsidR="00984218" w:rsidRPr="007B58B4">
        <w:rPr>
          <w:rFonts w:cstheme="minorHAnsi"/>
          <w:sz w:val="24"/>
          <w:szCs w:val="24"/>
        </w:rPr>
        <w:t xml:space="preserve"> Some of these product categories are the Ethnic food, Meat, Fishery &amp; poultry, Produce items and Grocery food and non-food items. </w:t>
      </w:r>
    </w:p>
    <w:p w:rsidR="00984218" w:rsidRPr="007B58B4" w:rsidRDefault="00984218" w:rsidP="00984218">
      <w:pPr>
        <w:spacing w:line="240" w:lineRule="auto"/>
        <w:jc w:val="center"/>
        <w:rPr>
          <w:rFonts w:cstheme="minorHAnsi"/>
          <w:b/>
          <w:bCs/>
          <w:sz w:val="24"/>
          <w:szCs w:val="24"/>
        </w:rPr>
      </w:pPr>
      <w:r w:rsidRPr="007B58B4">
        <w:rPr>
          <w:noProof/>
        </w:rPr>
        <w:drawing>
          <wp:inline distT="0" distB="0" distL="0" distR="0" wp14:anchorId="115A5D3D" wp14:editId="52B79B2A">
            <wp:extent cx="4743450" cy="962025"/>
            <wp:effectExtent l="0" t="0" r="0" b="952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743450" cy="962025"/>
                    </a:xfrm>
                    <a:prstGeom prst="rect">
                      <a:avLst/>
                    </a:prstGeom>
                    <a:noFill/>
                    <a:ln>
                      <a:noFill/>
                    </a:ln>
                  </pic:spPr>
                </pic:pic>
              </a:graphicData>
            </a:graphic>
          </wp:inline>
        </w:drawing>
      </w:r>
      <w:r w:rsidRPr="007B58B4">
        <w:rPr>
          <w:noProof/>
        </w:rPr>
        <w:drawing>
          <wp:inline distT="0" distB="0" distL="0" distR="0" wp14:anchorId="68C88853" wp14:editId="7022D1D5">
            <wp:extent cx="4419600" cy="2486025"/>
            <wp:effectExtent l="0" t="0" r="0" b="952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419600" cy="2486025"/>
                    </a:xfrm>
                    <a:prstGeom prst="rect">
                      <a:avLst/>
                    </a:prstGeom>
                    <a:noFill/>
                    <a:ln>
                      <a:noFill/>
                    </a:ln>
                  </pic:spPr>
                </pic:pic>
              </a:graphicData>
            </a:graphic>
          </wp:inline>
        </w:drawing>
      </w:r>
    </w:p>
    <w:p w:rsidR="00984218" w:rsidRPr="00B156A6" w:rsidRDefault="00984218" w:rsidP="00B156A6">
      <w:pPr>
        <w:pStyle w:val="Table"/>
        <w:spacing w:line="240" w:lineRule="auto"/>
        <w:rPr>
          <w:color w:val="auto"/>
        </w:rPr>
      </w:pPr>
      <w:bookmarkStart w:id="89" w:name="_Toc73645785"/>
      <w:r w:rsidRPr="007B58B4">
        <w:rPr>
          <w:color w:val="auto"/>
        </w:rPr>
        <w:t>Table 4.11 Products Category Analysis</w:t>
      </w:r>
      <w:bookmarkEnd w:id="89"/>
    </w:p>
    <w:p w:rsidR="00984218" w:rsidRPr="007B58B4" w:rsidRDefault="002B1E06" w:rsidP="00984218">
      <w:pPr>
        <w:spacing w:line="240" w:lineRule="auto"/>
        <w:jc w:val="center"/>
        <w:rPr>
          <w:rFonts w:cstheme="minorHAnsi"/>
          <w:b/>
          <w:bCs/>
          <w:sz w:val="24"/>
          <w:szCs w:val="24"/>
        </w:rPr>
      </w:pPr>
      <w:r>
        <w:rPr>
          <w:rFonts w:cstheme="minorHAnsi"/>
          <w:b/>
          <w:bCs/>
          <w:noProof/>
          <w:sz w:val="24"/>
          <w:szCs w:val="24"/>
        </w:rPr>
        <w:drawing>
          <wp:inline distT="0" distB="0" distL="0" distR="0" wp14:anchorId="43465961">
            <wp:extent cx="5511165" cy="2646045"/>
            <wp:effectExtent l="0" t="0" r="0" b="190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11165" cy="2646045"/>
                    </a:xfrm>
                    <a:prstGeom prst="rect">
                      <a:avLst/>
                    </a:prstGeom>
                    <a:noFill/>
                  </pic:spPr>
                </pic:pic>
              </a:graphicData>
            </a:graphic>
          </wp:inline>
        </w:drawing>
      </w:r>
    </w:p>
    <w:p w:rsidR="00984218" w:rsidRPr="007B58B4" w:rsidRDefault="00984218" w:rsidP="0025515E">
      <w:pPr>
        <w:pStyle w:val="Figure"/>
        <w:spacing w:line="240" w:lineRule="auto"/>
        <w:rPr>
          <w:color w:val="auto"/>
        </w:rPr>
      </w:pPr>
      <w:bookmarkStart w:id="90" w:name="_Toc73642204"/>
      <w:bookmarkStart w:id="91" w:name="_Toc73645853"/>
      <w:r w:rsidRPr="007B58B4">
        <w:rPr>
          <w:color w:val="auto"/>
        </w:rPr>
        <w:t>Figure 4.11: Products Category Distribution</w:t>
      </w:r>
      <w:bookmarkEnd w:id="90"/>
      <w:bookmarkEnd w:id="91"/>
    </w:p>
    <w:p w:rsidR="00984218" w:rsidRPr="007B58B4" w:rsidRDefault="00984218" w:rsidP="00C10552">
      <w:pPr>
        <w:spacing w:line="360" w:lineRule="auto"/>
        <w:jc w:val="both"/>
        <w:rPr>
          <w:rFonts w:cstheme="minorHAnsi"/>
          <w:sz w:val="24"/>
          <w:szCs w:val="24"/>
        </w:rPr>
      </w:pPr>
      <w:r w:rsidRPr="007B58B4">
        <w:rPr>
          <w:rFonts w:cstheme="minorHAnsi"/>
          <w:sz w:val="24"/>
          <w:szCs w:val="24"/>
        </w:rPr>
        <w:lastRenderedPageBreak/>
        <w:t xml:space="preserve">Figure 4.11 shows </w:t>
      </w:r>
      <w:r w:rsidR="00BB3BD9" w:rsidRPr="007B58B4">
        <w:rPr>
          <w:rFonts w:cstheme="minorHAnsi"/>
          <w:sz w:val="24"/>
          <w:szCs w:val="24"/>
        </w:rPr>
        <w:t>that</w:t>
      </w:r>
      <w:r w:rsidRPr="007B58B4">
        <w:rPr>
          <w:rFonts w:cstheme="minorHAnsi"/>
          <w:sz w:val="24"/>
          <w:szCs w:val="24"/>
        </w:rPr>
        <w:t xml:space="preserve"> 37% of the customers </w:t>
      </w:r>
      <w:r w:rsidR="009A2916" w:rsidRPr="007B58B4">
        <w:rPr>
          <w:rFonts w:cstheme="minorHAnsi"/>
          <w:sz w:val="24"/>
          <w:szCs w:val="24"/>
        </w:rPr>
        <w:t>were preferred to visit</w:t>
      </w:r>
      <w:r w:rsidR="00BB3BD9" w:rsidRPr="007B58B4">
        <w:rPr>
          <w:rFonts w:cstheme="minorHAnsi"/>
          <w:sz w:val="24"/>
          <w:szCs w:val="24"/>
        </w:rPr>
        <w:t xml:space="preserve"> supermarket for</w:t>
      </w:r>
      <w:r w:rsidRPr="007B58B4">
        <w:rPr>
          <w:rFonts w:cstheme="minorHAnsi"/>
          <w:sz w:val="24"/>
          <w:szCs w:val="24"/>
        </w:rPr>
        <w:t xml:space="preserve"> Grocery food and Non-food category </w:t>
      </w:r>
      <w:r w:rsidR="00BB3BD9" w:rsidRPr="007B58B4">
        <w:rPr>
          <w:rFonts w:cstheme="minorHAnsi"/>
          <w:sz w:val="24"/>
          <w:szCs w:val="24"/>
        </w:rPr>
        <w:t>than any</w:t>
      </w:r>
      <w:r w:rsidRPr="007B58B4">
        <w:rPr>
          <w:rFonts w:cstheme="minorHAnsi"/>
          <w:sz w:val="24"/>
          <w:szCs w:val="24"/>
        </w:rPr>
        <w:t xml:space="preserve"> other category of product. </w:t>
      </w:r>
      <w:r w:rsidR="00BB3BD9" w:rsidRPr="007B58B4">
        <w:rPr>
          <w:rFonts w:cstheme="minorHAnsi"/>
          <w:sz w:val="24"/>
          <w:szCs w:val="24"/>
        </w:rPr>
        <w:t>14% of respondents were</w:t>
      </w:r>
      <w:r w:rsidRPr="007B58B4">
        <w:rPr>
          <w:rFonts w:cstheme="minorHAnsi"/>
          <w:sz w:val="24"/>
          <w:szCs w:val="24"/>
        </w:rPr>
        <w:t xml:space="preserve"> prefer</w:t>
      </w:r>
      <w:r w:rsidR="00BB3BD9" w:rsidRPr="007B58B4">
        <w:rPr>
          <w:rFonts w:cstheme="minorHAnsi"/>
          <w:sz w:val="24"/>
          <w:szCs w:val="24"/>
        </w:rPr>
        <w:t xml:space="preserve"> visit </w:t>
      </w:r>
      <w:r w:rsidR="00423903" w:rsidRPr="007B58B4">
        <w:rPr>
          <w:rFonts w:cstheme="minorHAnsi"/>
          <w:sz w:val="24"/>
          <w:szCs w:val="24"/>
        </w:rPr>
        <w:t xml:space="preserve">retailer </w:t>
      </w:r>
      <w:r w:rsidR="00200008" w:rsidRPr="007B58B4">
        <w:rPr>
          <w:rFonts w:cstheme="minorHAnsi"/>
          <w:sz w:val="24"/>
          <w:szCs w:val="24"/>
        </w:rPr>
        <w:t>to buy for</w:t>
      </w:r>
      <w:r w:rsidR="00452C59" w:rsidRPr="007B58B4">
        <w:rPr>
          <w:rFonts w:cstheme="minorHAnsi"/>
          <w:sz w:val="24"/>
          <w:szCs w:val="24"/>
        </w:rPr>
        <w:t xml:space="preserve"> </w:t>
      </w:r>
      <w:r w:rsidRPr="007B58B4">
        <w:rPr>
          <w:rFonts w:cstheme="minorHAnsi"/>
          <w:sz w:val="24"/>
          <w:szCs w:val="24"/>
        </w:rPr>
        <w:t xml:space="preserve">produce items, 13% of participants </w:t>
      </w:r>
      <w:r w:rsidR="00FD435A" w:rsidRPr="007B58B4">
        <w:rPr>
          <w:rFonts w:cstheme="minorHAnsi"/>
          <w:sz w:val="24"/>
          <w:szCs w:val="24"/>
        </w:rPr>
        <w:t>were prefer to purchase</w:t>
      </w:r>
      <w:r w:rsidRPr="007B58B4">
        <w:rPr>
          <w:rFonts w:cstheme="minorHAnsi"/>
          <w:sz w:val="24"/>
          <w:szCs w:val="24"/>
        </w:rPr>
        <w:t xml:space="preserve"> </w:t>
      </w:r>
      <w:r w:rsidR="00FD435A" w:rsidRPr="007B58B4">
        <w:rPr>
          <w:rFonts w:cstheme="minorHAnsi"/>
          <w:sz w:val="24"/>
          <w:szCs w:val="24"/>
        </w:rPr>
        <w:t>all category of products</w:t>
      </w:r>
      <w:r w:rsidR="00E753FD" w:rsidRPr="007B58B4">
        <w:rPr>
          <w:rFonts w:cstheme="minorHAnsi"/>
          <w:sz w:val="24"/>
          <w:szCs w:val="24"/>
        </w:rPr>
        <w:t xml:space="preserve"> </w:t>
      </w:r>
      <w:r w:rsidR="006A17AA" w:rsidRPr="007B58B4">
        <w:rPr>
          <w:rFonts w:cstheme="minorHAnsi"/>
          <w:sz w:val="24"/>
          <w:szCs w:val="24"/>
        </w:rPr>
        <w:t>at their visits in retail store</w:t>
      </w:r>
      <w:r w:rsidRPr="007B58B4">
        <w:rPr>
          <w:rFonts w:cstheme="minorHAnsi"/>
          <w:sz w:val="24"/>
          <w:szCs w:val="24"/>
        </w:rPr>
        <w:t xml:space="preserve"> and 12% of respondents </w:t>
      </w:r>
      <w:r w:rsidR="006A17AA" w:rsidRPr="007B58B4">
        <w:rPr>
          <w:rFonts w:cstheme="minorHAnsi"/>
          <w:sz w:val="24"/>
          <w:szCs w:val="24"/>
        </w:rPr>
        <w:t xml:space="preserve">were visit to buy </w:t>
      </w:r>
      <w:r w:rsidRPr="007B58B4">
        <w:rPr>
          <w:rFonts w:cstheme="minorHAnsi"/>
          <w:sz w:val="24"/>
          <w:szCs w:val="24"/>
        </w:rPr>
        <w:t>Meat, fishery &amp; Poultry category</w:t>
      </w:r>
      <w:r w:rsidR="006A17AA" w:rsidRPr="007B58B4">
        <w:rPr>
          <w:rFonts w:cstheme="minorHAnsi"/>
          <w:sz w:val="24"/>
          <w:szCs w:val="24"/>
        </w:rPr>
        <w:t xml:space="preserve"> items</w:t>
      </w:r>
      <w:r w:rsidRPr="007B58B4">
        <w:rPr>
          <w:rFonts w:cstheme="minorHAnsi"/>
          <w:sz w:val="24"/>
          <w:szCs w:val="24"/>
        </w:rPr>
        <w:t xml:space="preserve">. </w:t>
      </w:r>
      <w:proofErr w:type="gramStart"/>
      <w:r w:rsidRPr="007B58B4">
        <w:rPr>
          <w:rFonts w:cstheme="minorHAnsi"/>
          <w:sz w:val="24"/>
          <w:szCs w:val="24"/>
        </w:rPr>
        <w:t>6</w:t>
      </w:r>
      <w:proofErr w:type="gramEnd"/>
      <w:r w:rsidRPr="007B58B4">
        <w:rPr>
          <w:rFonts w:cstheme="minorHAnsi"/>
          <w:sz w:val="24"/>
          <w:szCs w:val="24"/>
        </w:rPr>
        <w:t xml:space="preserve">% of participants were </w:t>
      </w:r>
      <w:r w:rsidR="00C10552" w:rsidRPr="007B58B4">
        <w:rPr>
          <w:rFonts w:cstheme="minorHAnsi"/>
          <w:sz w:val="24"/>
          <w:szCs w:val="24"/>
        </w:rPr>
        <w:t>visit</w:t>
      </w:r>
      <w:r w:rsidRPr="007B58B4">
        <w:rPr>
          <w:rFonts w:cstheme="minorHAnsi"/>
          <w:sz w:val="24"/>
          <w:szCs w:val="24"/>
        </w:rPr>
        <w:t xml:space="preserve"> for Bakery and Health &amp; Electronics category respectively. 5% of respondents </w:t>
      </w:r>
      <w:r w:rsidR="00C10552" w:rsidRPr="007B58B4">
        <w:rPr>
          <w:rFonts w:cstheme="minorHAnsi"/>
          <w:sz w:val="24"/>
          <w:szCs w:val="24"/>
        </w:rPr>
        <w:t xml:space="preserve">were visit </w:t>
      </w:r>
      <w:proofErr w:type="gramStart"/>
      <w:r w:rsidR="00C10552" w:rsidRPr="007B58B4">
        <w:rPr>
          <w:rFonts w:cstheme="minorHAnsi"/>
          <w:sz w:val="24"/>
          <w:szCs w:val="24"/>
        </w:rPr>
        <w:t xml:space="preserve">for </w:t>
      </w:r>
      <w:r w:rsidRPr="007B58B4">
        <w:rPr>
          <w:rFonts w:cstheme="minorHAnsi"/>
          <w:sz w:val="24"/>
          <w:szCs w:val="24"/>
        </w:rPr>
        <w:t xml:space="preserve"> health</w:t>
      </w:r>
      <w:proofErr w:type="gramEnd"/>
      <w:r w:rsidRPr="007B58B4">
        <w:rPr>
          <w:rFonts w:cstheme="minorHAnsi"/>
          <w:sz w:val="24"/>
          <w:szCs w:val="24"/>
        </w:rPr>
        <w:t xml:space="preserve"> &amp; beauty care and Ethnic products. Remaining 2% of participants </w:t>
      </w:r>
      <w:r w:rsidR="00C10552" w:rsidRPr="007B58B4">
        <w:rPr>
          <w:rFonts w:cstheme="minorHAnsi"/>
          <w:sz w:val="24"/>
          <w:szCs w:val="24"/>
        </w:rPr>
        <w:t>visit to buy for</w:t>
      </w:r>
      <w:r w:rsidRPr="007B58B4">
        <w:rPr>
          <w:rFonts w:cstheme="minorHAnsi"/>
          <w:sz w:val="24"/>
          <w:szCs w:val="24"/>
        </w:rPr>
        <w:t xml:space="preserve"> textile</w:t>
      </w:r>
      <w:r w:rsidR="00C10552" w:rsidRPr="007B58B4">
        <w:rPr>
          <w:rFonts w:cstheme="minorHAnsi"/>
          <w:sz w:val="24"/>
          <w:szCs w:val="24"/>
        </w:rPr>
        <w:t xml:space="preserve"> items</w:t>
      </w:r>
      <w:r w:rsidRPr="007B58B4">
        <w:rPr>
          <w:rFonts w:cstheme="minorHAnsi"/>
          <w:sz w:val="24"/>
          <w:szCs w:val="24"/>
        </w:rPr>
        <w:t>.</w:t>
      </w:r>
    </w:p>
    <w:p w:rsidR="00984218" w:rsidRPr="007B58B4" w:rsidRDefault="00984218" w:rsidP="00B156A6">
      <w:pPr>
        <w:spacing w:line="240" w:lineRule="auto"/>
        <w:jc w:val="both"/>
        <w:rPr>
          <w:rFonts w:cstheme="minorHAnsi"/>
          <w:b/>
          <w:bCs/>
          <w:sz w:val="28"/>
          <w:szCs w:val="28"/>
        </w:rPr>
      </w:pPr>
      <w:r w:rsidRPr="007B58B4">
        <w:rPr>
          <w:rFonts w:cstheme="minorHAnsi"/>
          <w:b/>
          <w:bCs/>
          <w:sz w:val="24"/>
          <w:szCs w:val="24"/>
        </w:rPr>
        <w:t>CUSTOMER SERVICE SATISFACTION RATE</w:t>
      </w:r>
    </w:p>
    <w:p w:rsidR="00984218" w:rsidRPr="007B58B4" w:rsidRDefault="00984218" w:rsidP="00984218">
      <w:pPr>
        <w:spacing w:line="360" w:lineRule="auto"/>
        <w:jc w:val="both"/>
        <w:rPr>
          <w:rFonts w:cstheme="minorHAnsi"/>
          <w:sz w:val="24"/>
          <w:szCs w:val="24"/>
        </w:rPr>
      </w:pPr>
      <w:r w:rsidRPr="007B58B4">
        <w:rPr>
          <w:rFonts w:cstheme="minorHAnsi"/>
          <w:sz w:val="24"/>
          <w:szCs w:val="24"/>
        </w:rPr>
        <w:t xml:space="preserve">To provide high-quality items with exceptional service, it may need more time. In fact, providing consumers with the best service quality experience is one of the most important aspects in retrieve </w:t>
      </w:r>
      <w:proofErr w:type="gramStart"/>
      <w:r w:rsidRPr="007B58B4">
        <w:rPr>
          <w:rFonts w:cstheme="minorHAnsi"/>
          <w:sz w:val="24"/>
          <w:szCs w:val="24"/>
        </w:rPr>
        <w:t>them.</w:t>
      </w:r>
      <w:proofErr w:type="gramEnd"/>
      <w:r w:rsidRPr="007B58B4">
        <w:rPr>
          <w:rFonts w:cstheme="minorHAnsi"/>
          <w:sz w:val="24"/>
          <w:szCs w:val="24"/>
        </w:rPr>
        <w:t xml:space="preserve"> In this respect, retail store must have a trained team to provide outstanding service to all consumers and capable of managing any kind of customer query.</w:t>
      </w:r>
    </w:p>
    <w:p w:rsidR="00984218" w:rsidRPr="007B58B4" w:rsidRDefault="00984218" w:rsidP="00984218">
      <w:pPr>
        <w:autoSpaceDE w:val="0"/>
        <w:autoSpaceDN w:val="0"/>
        <w:adjustRightInd w:val="0"/>
        <w:spacing w:after="0" w:line="240" w:lineRule="auto"/>
        <w:jc w:val="center"/>
        <w:rPr>
          <w:rFonts w:cstheme="minorHAnsi"/>
          <w:b/>
          <w:bCs/>
          <w:sz w:val="24"/>
          <w:szCs w:val="24"/>
        </w:rPr>
      </w:pPr>
      <w:r w:rsidRPr="007B58B4">
        <w:rPr>
          <w:noProof/>
        </w:rPr>
        <w:drawing>
          <wp:inline distT="0" distB="0" distL="0" distR="0" wp14:anchorId="37F72B9C" wp14:editId="2050DDC9">
            <wp:extent cx="3743325" cy="1466850"/>
            <wp:effectExtent l="0" t="0" r="952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743325" cy="1466850"/>
                    </a:xfrm>
                    <a:prstGeom prst="rect">
                      <a:avLst/>
                    </a:prstGeom>
                    <a:noFill/>
                    <a:ln>
                      <a:noFill/>
                    </a:ln>
                  </pic:spPr>
                </pic:pic>
              </a:graphicData>
            </a:graphic>
          </wp:inline>
        </w:drawing>
      </w:r>
    </w:p>
    <w:p w:rsidR="00984218" w:rsidRPr="007B58B4" w:rsidRDefault="00984218" w:rsidP="0025515E">
      <w:pPr>
        <w:pStyle w:val="Table"/>
        <w:spacing w:line="240" w:lineRule="auto"/>
        <w:rPr>
          <w:color w:val="auto"/>
        </w:rPr>
      </w:pPr>
      <w:bookmarkStart w:id="92" w:name="_Toc73645786"/>
      <w:r w:rsidRPr="007B58B4">
        <w:rPr>
          <w:color w:val="auto"/>
        </w:rPr>
        <w:t>Table 4.12 Customer Service Satisfaction Analysis</w:t>
      </w:r>
      <w:bookmarkEnd w:id="92"/>
    </w:p>
    <w:p w:rsidR="00984218" w:rsidRPr="007B58B4" w:rsidRDefault="002B1E06" w:rsidP="00984218">
      <w:pPr>
        <w:spacing w:line="240" w:lineRule="auto"/>
        <w:jc w:val="center"/>
        <w:rPr>
          <w:rFonts w:cstheme="minorHAnsi"/>
          <w:sz w:val="24"/>
          <w:szCs w:val="24"/>
        </w:rPr>
      </w:pPr>
      <w:r>
        <w:rPr>
          <w:rFonts w:cstheme="minorHAnsi"/>
          <w:noProof/>
          <w:sz w:val="24"/>
          <w:szCs w:val="24"/>
        </w:rPr>
        <w:drawing>
          <wp:inline distT="0" distB="0" distL="0" distR="0" wp14:anchorId="79BA57ED">
            <wp:extent cx="4584700" cy="2341245"/>
            <wp:effectExtent l="0" t="0" r="6350" b="190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584700" cy="2341245"/>
                    </a:xfrm>
                    <a:prstGeom prst="rect">
                      <a:avLst/>
                    </a:prstGeom>
                    <a:noFill/>
                  </pic:spPr>
                </pic:pic>
              </a:graphicData>
            </a:graphic>
          </wp:inline>
        </w:drawing>
      </w:r>
    </w:p>
    <w:p w:rsidR="00984218" w:rsidRPr="007B58B4" w:rsidRDefault="00984218" w:rsidP="0025515E">
      <w:pPr>
        <w:pStyle w:val="Figure"/>
        <w:spacing w:line="240" w:lineRule="auto"/>
        <w:rPr>
          <w:color w:val="auto"/>
        </w:rPr>
      </w:pPr>
      <w:bookmarkStart w:id="93" w:name="_Toc73642205"/>
      <w:bookmarkStart w:id="94" w:name="_Toc73645854"/>
      <w:r w:rsidRPr="007B58B4">
        <w:rPr>
          <w:color w:val="auto"/>
        </w:rPr>
        <w:t>Figure 4.12: Customer Service Satisfaction Distribution</w:t>
      </w:r>
      <w:bookmarkEnd w:id="93"/>
      <w:bookmarkEnd w:id="94"/>
    </w:p>
    <w:p w:rsidR="00984218" w:rsidRPr="007B58B4" w:rsidRDefault="00984218" w:rsidP="00984218">
      <w:pPr>
        <w:spacing w:line="360" w:lineRule="auto"/>
        <w:jc w:val="both"/>
        <w:rPr>
          <w:rFonts w:cstheme="minorHAnsi"/>
          <w:sz w:val="24"/>
          <w:szCs w:val="24"/>
        </w:rPr>
      </w:pPr>
      <w:r w:rsidRPr="007B58B4">
        <w:rPr>
          <w:rFonts w:cstheme="minorHAnsi"/>
          <w:sz w:val="24"/>
          <w:szCs w:val="24"/>
        </w:rPr>
        <w:lastRenderedPageBreak/>
        <w:t>Figure 4.12 indicates that most of the retailer recognize that providing exceptional customer service will give them an advantage over their competitors. According to the results of the survey, 51% of respondents strongly agreed that their favorite retailer provides excellent service quality. None of the respondents believes that their favorite shops are lacking in strongly disagree area. Furthermore, 22% of participants agreed, 24% were neutral and 3% disagreed with the above-mentioned certainty. As a result, providing outstanding service is just as essential as providing quality service and retention programs to keep existing customers and generate new consumers.</w:t>
      </w:r>
    </w:p>
    <w:p w:rsidR="00984218" w:rsidRPr="007B58B4" w:rsidRDefault="00984218" w:rsidP="00B156A6">
      <w:pPr>
        <w:spacing w:line="240" w:lineRule="auto"/>
        <w:jc w:val="both"/>
        <w:rPr>
          <w:rFonts w:cstheme="minorHAnsi"/>
          <w:b/>
          <w:bCs/>
          <w:sz w:val="24"/>
          <w:szCs w:val="24"/>
        </w:rPr>
      </w:pPr>
      <w:r w:rsidRPr="007B58B4">
        <w:rPr>
          <w:rFonts w:cstheme="minorHAnsi"/>
          <w:b/>
          <w:bCs/>
          <w:sz w:val="24"/>
          <w:szCs w:val="24"/>
        </w:rPr>
        <w:t>RECOMMEND SERVICE/PRODUCTS OF PANDA TO FRIENDS AND FAMILY MEMBER</w:t>
      </w:r>
    </w:p>
    <w:p w:rsidR="00984218" w:rsidRPr="007B58B4" w:rsidRDefault="003F214B" w:rsidP="00B156A6">
      <w:pPr>
        <w:spacing w:line="360" w:lineRule="auto"/>
        <w:jc w:val="both"/>
        <w:rPr>
          <w:rFonts w:cstheme="minorHAnsi"/>
          <w:sz w:val="24"/>
          <w:szCs w:val="24"/>
        </w:rPr>
      </w:pPr>
      <w:r w:rsidRPr="007B58B4">
        <w:rPr>
          <w:rFonts w:cstheme="minorHAnsi"/>
          <w:sz w:val="24"/>
          <w:szCs w:val="24"/>
        </w:rPr>
        <w:t>As</w:t>
      </w:r>
      <w:r w:rsidR="00984218" w:rsidRPr="007B58B4">
        <w:rPr>
          <w:rFonts w:cstheme="minorHAnsi"/>
          <w:sz w:val="24"/>
          <w:szCs w:val="24"/>
        </w:rPr>
        <w:t xml:space="preserve"> human tendency </w:t>
      </w:r>
      <w:r w:rsidRPr="007B58B4">
        <w:rPr>
          <w:rFonts w:cstheme="minorHAnsi"/>
          <w:sz w:val="24"/>
          <w:szCs w:val="24"/>
        </w:rPr>
        <w:t>when we find something and like, we prefer to share it with our friends and family</w:t>
      </w:r>
      <w:r w:rsidR="00984218" w:rsidRPr="007B58B4">
        <w:rPr>
          <w:rFonts w:cstheme="minorHAnsi"/>
          <w:sz w:val="24"/>
          <w:szCs w:val="24"/>
        </w:rPr>
        <w:t>. Retail stores can benefit from their loyal customers in this way. Retail stores can earn customer loyalty by offering regular schemes, and these loyal customers will refer their stores to their family and friends, this allowing them to benefit from referral business. Furthermore, it is the most cost-effective method of attracting customers because retail stores do not have to spend any additional money to attract and acquire potential customers.</w:t>
      </w:r>
    </w:p>
    <w:p w:rsidR="00984218" w:rsidRPr="007B58B4" w:rsidRDefault="00984218" w:rsidP="00984218">
      <w:pPr>
        <w:autoSpaceDE w:val="0"/>
        <w:autoSpaceDN w:val="0"/>
        <w:adjustRightInd w:val="0"/>
        <w:spacing w:after="0" w:line="240" w:lineRule="auto"/>
        <w:jc w:val="center"/>
        <w:rPr>
          <w:rFonts w:cstheme="minorHAnsi"/>
          <w:b/>
          <w:bCs/>
          <w:sz w:val="24"/>
          <w:szCs w:val="24"/>
        </w:rPr>
      </w:pPr>
      <w:r w:rsidRPr="007B58B4">
        <w:rPr>
          <w:noProof/>
        </w:rPr>
        <w:drawing>
          <wp:inline distT="0" distB="0" distL="0" distR="0" wp14:anchorId="48A6AEB7" wp14:editId="3D898BAE">
            <wp:extent cx="4133850" cy="1339702"/>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138258" cy="1341131"/>
                    </a:xfrm>
                    <a:prstGeom prst="rect">
                      <a:avLst/>
                    </a:prstGeom>
                    <a:noFill/>
                    <a:ln>
                      <a:noFill/>
                    </a:ln>
                  </pic:spPr>
                </pic:pic>
              </a:graphicData>
            </a:graphic>
          </wp:inline>
        </w:drawing>
      </w:r>
    </w:p>
    <w:p w:rsidR="00984218" w:rsidRPr="007B58B4" w:rsidRDefault="00984218" w:rsidP="0025515E">
      <w:pPr>
        <w:pStyle w:val="Table"/>
        <w:spacing w:line="240" w:lineRule="auto"/>
        <w:rPr>
          <w:color w:val="auto"/>
        </w:rPr>
      </w:pPr>
      <w:bookmarkStart w:id="95" w:name="_Toc73645787"/>
      <w:r w:rsidRPr="007B58B4">
        <w:rPr>
          <w:color w:val="auto"/>
        </w:rPr>
        <w:t>Table 4.13 Recommend the product/service Analysis</w:t>
      </w:r>
      <w:bookmarkEnd w:id="95"/>
    </w:p>
    <w:p w:rsidR="00984218" w:rsidRPr="007B58B4" w:rsidRDefault="002B1E06" w:rsidP="00984218">
      <w:pPr>
        <w:spacing w:line="240" w:lineRule="auto"/>
        <w:jc w:val="center"/>
        <w:rPr>
          <w:rFonts w:cstheme="minorHAnsi"/>
          <w:sz w:val="24"/>
          <w:szCs w:val="24"/>
        </w:rPr>
      </w:pPr>
      <w:r>
        <w:rPr>
          <w:rFonts w:cstheme="minorHAnsi"/>
          <w:noProof/>
          <w:sz w:val="24"/>
          <w:szCs w:val="24"/>
        </w:rPr>
        <w:drawing>
          <wp:inline distT="0" distB="0" distL="0" distR="0" wp14:anchorId="0994D361">
            <wp:extent cx="4712335" cy="2127885"/>
            <wp:effectExtent l="0" t="0" r="0" b="5715"/>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712335" cy="2127885"/>
                    </a:xfrm>
                    <a:prstGeom prst="rect">
                      <a:avLst/>
                    </a:prstGeom>
                    <a:noFill/>
                  </pic:spPr>
                </pic:pic>
              </a:graphicData>
            </a:graphic>
          </wp:inline>
        </w:drawing>
      </w:r>
    </w:p>
    <w:p w:rsidR="00984218" w:rsidRPr="007B58B4" w:rsidRDefault="00984218" w:rsidP="0025515E">
      <w:pPr>
        <w:pStyle w:val="Figure"/>
        <w:spacing w:line="240" w:lineRule="auto"/>
        <w:rPr>
          <w:color w:val="auto"/>
        </w:rPr>
      </w:pPr>
      <w:bookmarkStart w:id="96" w:name="_Toc73642206"/>
      <w:bookmarkStart w:id="97" w:name="_Toc73645855"/>
      <w:r w:rsidRPr="007B58B4">
        <w:rPr>
          <w:color w:val="auto"/>
        </w:rPr>
        <w:t>Figure 4.13: Recommend the product/service Distribution</w:t>
      </w:r>
      <w:bookmarkEnd w:id="96"/>
      <w:bookmarkEnd w:id="97"/>
    </w:p>
    <w:p w:rsidR="00984218" w:rsidRPr="007B58B4" w:rsidRDefault="00984218" w:rsidP="00984218">
      <w:pPr>
        <w:spacing w:line="360" w:lineRule="auto"/>
        <w:jc w:val="both"/>
        <w:rPr>
          <w:rFonts w:cstheme="minorHAnsi"/>
          <w:sz w:val="24"/>
          <w:szCs w:val="24"/>
        </w:rPr>
      </w:pPr>
      <w:r w:rsidRPr="007B58B4">
        <w:rPr>
          <w:rFonts w:cstheme="minorHAnsi"/>
          <w:sz w:val="24"/>
          <w:szCs w:val="24"/>
        </w:rPr>
        <w:lastRenderedPageBreak/>
        <w:t xml:space="preserve">Figure 4.13 shows that the majority of respondents agreed that customer would recommend their preferred retail shop to their friends and family because it gives retailers an added advantage without them having to pay any more money for advertisement. </w:t>
      </w:r>
      <w:proofErr w:type="gramStart"/>
      <w:r w:rsidRPr="007B58B4">
        <w:rPr>
          <w:rFonts w:cstheme="minorHAnsi"/>
          <w:sz w:val="24"/>
          <w:szCs w:val="24"/>
        </w:rPr>
        <w:t>50%</w:t>
      </w:r>
      <w:proofErr w:type="gramEnd"/>
      <w:r w:rsidRPr="007B58B4">
        <w:rPr>
          <w:rFonts w:cstheme="minorHAnsi"/>
          <w:sz w:val="24"/>
          <w:szCs w:val="24"/>
        </w:rPr>
        <w:t xml:space="preserve"> of those polled said they would strongly agree to recommend their favorite shops to a friend or family member. </w:t>
      </w:r>
      <w:proofErr w:type="gramStart"/>
      <w:r w:rsidRPr="007B58B4">
        <w:rPr>
          <w:rFonts w:cstheme="minorHAnsi"/>
          <w:sz w:val="24"/>
          <w:szCs w:val="24"/>
        </w:rPr>
        <w:t>21%</w:t>
      </w:r>
      <w:proofErr w:type="gramEnd"/>
      <w:r w:rsidRPr="007B58B4">
        <w:rPr>
          <w:rFonts w:cstheme="minorHAnsi"/>
          <w:sz w:val="24"/>
          <w:szCs w:val="24"/>
        </w:rPr>
        <w:t xml:space="preserve"> of participants were agreed, 26% of respondents were rated as neutral, 2% disagreed and no participants respond to strongly disagree the above fact.</w:t>
      </w:r>
    </w:p>
    <w:p w:rsidR="00984218" w:rsidRPr="007B58B4" w:rsidRDefault="00984218" w:rsidP="00984218">
      <w:pPr>
        <w:spacing w:line="360" w:lineRule="auto"/>
        <w:rPr>
          <w:rFonts w:cstheme="minorHAnsi"/>
          <w:b/>
          <w:bCs/>
          <w:sz w:val="24"/>
          <w:szCs w:val="24"/>
        </w:rPr>
      </w:pPr>
      <w:r w:rsidRPr="007B58B4">
        <w:rPr>
          <w:rFonts w:cstheme="minorHAnsi"/>
          <w:b/>
          <w:bCs/>
          <w:sz w:val="24"/>
          <w:szCs w:val="24"/>
        </w:rPr>
        <w:t>CUSTOMER OF PANDA RETAILER</w:t>
      </w:r>
    </w:p>
    <w:p w:rsidR="00984218" w:rsidRPr="007B58B4" w:rsidRDefault="00984218" w:rsidP="00984218">
      <w:pPr>
        <w:autoSpaceDE w:val="0"/>
        <w:autoSpaceDN w:val="0"/>
        <w:adjustRightInd w:val="0"/>
        <w:spacing w:after="0" w:line="240" w:lineRule="auto"/>
        <w:jc w:val="center"/>
        <w:rPr>
          <w:rFonts w:cstheme="minorHAnsi"/>
          <w:b/>
          <w:bCs/>
          <w:sz w:val="24"/>
          <w:szCs w:val="24"/>
        </w:rPr>
      </w:pPr>
      <w:r w:rsidRPr="007B58B4">
        <w:rPr>
          <w:noProof/>
        </w:rPr>
        <w:drawing>
          <wp:inline distT="0" distB="0" distL="0" distR="0" wp14:anchorId="66AEF2C4" wp14:editId="60A44249">
            <wp:extent cx="4219575" cy="1466850"/>
            <wp:effectExtent l="0" t="0" r="952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219575" cy="1466850"/>
                    </a:xfrm>
                    <a:prstGeom prst="rect">
                      <a:avLst/>
                    </a:prstGeom>
                    <a:noFill/>
                    <a:ln>
                      <a:noFill/>
                    </a:ln>
                  </pic:spPr>
                </pic:pic>
              </a:graphicData>
            </a:graphic>
          </wp:inline>
        </w:drawing>
      </w:r>
    </w:p>
    <w:p w:rsidR="00984218" w:rsidRPr="007B58B4" w:rsidRDefault="00984218" w:rsidP="0025515E">
      <w:pPr>
        <w:pStyle w:val="Table"/>
        <w:spacing w:line="240" w:lineRule="auto"/>
        <w:rPr>
          <w:color w:val="auto"/>
        </w:rPr>
      </w:pPr>
      <w:bookmarkStart w:id="98" w:name="_Toc73645788"/>
      <w:r w:rsidRPr="007B58B4">
        <w:rPr>
          <w:color w:val="auto"/>
        </w:rPr>
        <w:t>Table 4.14 Customer Loyalty Analysis</w:t>
      </w:r>
      <w:bookmarkEnd w:id="98"/>
    </w:p>
    <w:p w:rsidR="00984218" w:rsidRPr="007B58B4" w:rsidRDefault="002B1E06" w:rsidP="00984218">
      <w:pPr>
        <w:spacing w:line="240" w:lineRule="auto"/>
        <w:jc w:val="center"/>
        <w:rPr>
          <w:rFonts w:cstheme="minorHAnsi"/>
          <w:b/>
          <w:bCs/>
          <w:sz w:val="24"/>
          <w:szCs w:val="24"/>
        </w:rPr>
      </w:pPr>
      <w:r>
        <w:rPr>
          <w:rFonts w:cstheme="minorHAnsi"/>
          <w:b/>
          <w:bCs/>
          <w:noProof/>
          <w:sz w:val="24"/>
          <w:szCs w:val="24"/>
        </w:rPr>
        <w:drawing>
          <wp:inline distT="0" distB="0" distL="0" distR="0" wp14:anchorId="6C497BB4">
            <wp:extent cx="4584700" cy="2724150"/>
            <wp:effectExtent l="0" t="0" r="635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584700" cy="2724150"/>
                    </a:xfrm>
                    <a:prstGeom prst="rect">
                      <a:avLst/>
                    </a:prstGeom>
                    <a:noFill/>
                  </pic:spPr>
                </pic:pic>
              </a:graphicData>
            </a:graphic>
          </wp:inline>
        </w:drawing>
      </w:r>
      <w:r w:rsidR="00984218" w:rsidRPr="007B58B4">
        <w:rPr>
          <w:rFonts w:cstheme="minorHAnsi"/>
          <w:b/>
          <w:bCs/>
          <w:sz w:val="24"/>
          <w:szCs w:val="24"/>
        </w:rPr>
        <w:t xml:space="preserve"> </w:t>
      </w:r>
    </w:p>
    <w:p w:rsidR="00984218" w:rsidRPr="007B58B4" w:rsidRDefault="00984218" w:rsidP="0025515E">
      <w:pPr>
        <w:pStyle w:val="Figure"/>
        <w:spacing w:line="240" w:lineRule="auto"/>
        <w:rPr>
          <w:color w:val="auto"/>
        </w:rPr>
      </w:pPr>
      <w:bookmarkStart w:id="99" w:name="_Toc73642207"/>
      <w:bookmarkStart w:id="100" w:name="_Toc73645856"/>
      <w:r w:rsidRPr="007B58B4">
        <w:rPr>
          <w:color w:val="auto"/>
        </w:rPr>
        <w:t>Figure 4.14: Customer Loyalty Distribution</w:t>
      </w:r>
      <w:bookmarkEnd w:id="99"/>
      <w:bookmarkEnd w:id="100"/>
    </w:p>
    <w:p w:rsidR="00984218" w:rsidRPr="007B58B4" w:rsidRDefault="00984218" w:rsidP="00984218">
      <w:pPr>
        <w:spacing w:line="360" w:lineRule="auto"/>
        <w:jc w:val="both"/>
        <w:rPr>
          <w:rFonts w:cstheme="minorHAnsi"/>
          <w:sz w:val="24"/>
          <w:szCs w:val="24"/>
        </w:rPr>
      </w:pPr>
      <w:r w:rsidRPr="007B58B4">
        <w:rPr>
          <w:rFonts w:cstheme="minorHAnsi"/>
          <w:sz w:val="24"/>
          <w:szCs w:val="24"/>
        </w:rPr>
        <w:t xml:space="preserve">It is critical to choose the right sources while gathering reliable information. If the data gathering sources </w:t>
      </w:r>
      <w:proofErr w:type="gramStart"/>
      <w:r w:rsidRPr="007B58B4">
        <w:rPr>
          <w:rFonts w:cstheme="minorHAnsi"/>
          <w:sz w:val="24"/>
          <w:szCs w:val="24"/>
        </w:rPr>
        <w:t>are not appropriately chosen</w:t>
      </w:r>
      <w:proofErr w:type="gramEnd"/>
      <w:r w:rsidRPr="007B58B4">
        <w:rPr>
          <w:rFonts w:cstheme="minorHAnsi"/>
          <w:sz w:val="24"/>
          <w:szCs w:val="24"/>
        </w:rPr>
        <w:t xml:space="preserve">, the researcher will have incorrect or insufficient information, which will lead to bad conclusions. The researcher attempted to acquire data mainly from loyal consumers for this reason. According to Figure 4.14, 56% of the participants had </w:t>
      </w:r>
      <w:r w:rsidRPr="007B58B4">
        <w:rPr>
          <w:rFonts w:cstheme="minorHAnsi"/>
          <w:sz w:val="24"/>
          <w:szCs w:val="24"/>
        </w:rPr>
        <w:lastRenderedPageBreak/>
        <w:t>connected in retail store for more than two years. This demonstrates that people are loyal to a one particular retailer and do not simply switch to another. From the remaining respondents, 25% had been shopping with the same retailer for at least 2 years, 15% were shopping with one retailer for 6-12 months and 4% had been shopping with the same store for less than 6 months.</w:t>
      </w:r>
    </w:p>
    <w:p w:rsidR="00984218" w:rsidRPr="007B58B4" w:rsidRDefault="00984218" w:rsidP="00B156A6">
      <w:pPr>
        <w:spacing w:line="240" w:lineRule="auto"/>
        <w:jc w:val="both"/>
        <w:rPr>
          <w:rFonts w:cstheme="minorHAnsi"/>
          <w:b/>
          <w:bCs/>
          <w:sz w:val="24"/>
          <w:szCs w:val="24"/>
        </w:rPr>
      </w:pPr>
      <w:r w:rsidRPr="007B58B4">
        <w:rPr>
          <w:rFonts w:cstheme="minorHAnsi"/>
          <w:b/>
          <w:bCs/>
          <w:sz w:val="24"/>
          <w:szCs w:val="24"/>
        </w:rPr>
        <w:t>PANDA CLICK GROCERY APP</w:t>
      </w:r>
    </w:p>
    <w:p w:rsidR="00984218" w:rsidRPr="007B58B4" w:rsidRDefault="00984218" w:rsidP="00984218">
      <w:pPr>
        <w:autoSpaceDE w:val="0"/>
        <w:autoSpaceDN w:val="0"/>
        <w:adjustRightInd w:val="0"/>
        <w:spacing w:after="0" w:line="360" w:lineRule="auto"/>
        <w:jc w:val="both"/>
        <w:rPr>
          <w:rFonts w:cstheme="minorHAnsi"/>
          <w:sz w:val="24"/>
          <w:szCs w:val="24"/>
        </w:rPr>
      </w:pPr>
      <w:r w:rsidRPr="007B58B4">
        <w:rPr>
          <w:rFonts w:cstheme="minorHAnsi"/>
          <w:sz w:val="24"/>
          <w:szCs w:val="24"/>
        </w:rPr>
        <w:t>New trend with latest technologies, new avenues are popping up that are changing buying habit and behaviors of the consumers. The Panda Click app is the most recent addition to this series. This platform has grown in popularity in recent days, attracting a large number of customers, particularly young and middle-aged people. Almost everything is now accessible online, so that do not have to leave the comfort of house or chair to purchase.</w:t>
      </w:r>
    </w:p>
    <w:p w:rsidR="00984218" w:rsidRPr="007B58B4" w:rsidRDefault="00984218" w:rsidP="00984218">
      <w:pPr>
        <w:autoSpaceDE w:val="0"/>
        <w:autoSpaceDN w:val="0"/>
        <w:adjustRightInd w:val="0"/>
        <w:spacing w:after="0" w:line="240" w:lineRule="auto"/>
        <w:rPr>
          <w:rFonts w:cstheme="minorHAnsi"/>
          <w:sz w:val="24"/>
          <w:szCs w:val="24"/>
        </w:rPr>
      </w:pPr>
    </w:p>
    <w:p w:rsidR="00984218" w:rsidRPr="007B58B4" w:rsidRDefault="00984218" w:rsidP="00984218">
      <w:pPr>
        <w:autoSpaceDE w:val="0"/>
        <w:autoSpaceDN w:val="0"/>
        <w:adjustRightInd w:val="0"/>
        <w:spacing w:after="0" w:line="240" w:lineRule="auto"/>
        <w:jc w:val="center"/>
        <w:rPr>
          <w:rFonts w:cstheme="minorHAnsi"/>
          <w:b/>
          <w:bCs/>
          <w:sz w:val="24"/>
          <w:szCs w:val="24"/>
        </w:rPr>
      </w:pPr>
      <w:r w:rsidRPr="007B58B4">
        <w:rPr>
          <w:noProof/>
        </w:rPr>
        <w:drawing>
          <wp:inline distT="0" distB="0" distL="0" distR="0" wp14:anchorId="3A22275F" wp14:editId="4B4D288D">
            <wp:extent cx="3705225" cy="1085850"/>
            <wp:effectExtent l="0" t="0" r="952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705225" cy="1085850"/>
                    </a:xfrm>
                    <a:prstGeom prst="rect">
                      <a:avLst/>
                    </a:prstGeom>
                    <a:noFill/>
                    <a:ln>
                      <a:noFill/>
                    </a:ln>
                  </pic:spPr>
                </pic:pic>
              </a:graphicData>
            </a:graphic>
          </wp:inline>
        </w:drawing>
      </w:r>
    </w:p>
    <w:p w:rsidR="00984218" w:rsidRPr="007B58B4" w:rsidRDefault="00984218" w:rsidP="0025515E">
      <w:pPr>
        <w:pStyle w:val="Table"/>
        <w:spacing w:line="240" w:lineRule="auto"/>
        <w:rPr>
          <w:color w:val="auto"/>
        </w:rPr>
      </w:pPr>
      <w:bookmarkStart w:id="101" w:name="_Toc73645789"/>
      <w:r w:rsidRPr="007B58B4">
        <w:rPr>
          <w:color w:val="auto"/>
        </w:rPr>
        <w:t>Table 4.15 Panda Click Grocery App Analysis</w:t>
      </w:r>
      <w:bookmarkEnd w:id="101"/>
    </w:p>
    <w:p w:rsidR="00984218" w:rsidRPr="007B58B4" w:rsidRDefault="002B1E06" w:rsidP="00984218">
      <w:pPr>
        <w:spacing w:line="240" w:lineRule="auto"/>
        <w:jc w:val="center"/>
        <w:rPr>
          <w:rFonts w:cstheme="minorHAnsi"/>
          <w:sz w:val="24"/>
          <w:szCs w:val="24"/>
        </w:rPr>
      </w:pPr>
      <w:r>
        <w:rPr>
          <w:rFonts w:cstheme="minorHAnsi"/>
          <w:noProof/>
          <w:sz w:val="24"/>
          <w:szCs w:val="24"/>
        </w:rPr>
        <w:drawing>
          <wp:inline distT="0" distB="0" distL="0" distR="0" wp14:anchorId="78D71A50">
            <wp:extent cx="4206875" cy="2554605"/>
            <wp:effectExtent l="0" t="0" r="3175"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206875" cy="2554605"/>
                    </a:xfrm>
                    <a:prstGeom prst="rect">
                      <a:avLst/>
                    </a:prstGeom>
                    <a:noFill/>
                  </pic:spPr>
                </pic:pic>
              </a:graphicData>
            </a:graphic>
          </wp:inline>
        </w:drawing>
      </w:r>
    </w:p>
    <w:p w:rsidR="00984218" w:rsidRPr="007B58B4" w:rsidRDefault="00984218" w:rsidP="0025515E">
      <w:pPr>
        <w:pStyle w:val="Figure"/>
        <w:spacing w:line="240" w:lineRule="auto"/>
        <w:rPr>
          <w:color w:val="auto"/>
        </w:rPr>
      </w:pPr>
      <w:bookmarkStart w:id="102" w:name="_Toc73642208"/>
      <w:bookmarkStart w:id="103" w:name="_Toc73645857"/>
      <w:r w:rsidRPr="007B58B4">
        <w:rPr>
          <w:color w:val="auto"/>
        </w:rPr>
        <w:t>Figure 4.15: Panda Click Grocery App Distribution</w:t>
      </w:r>
      <w:bookmarkEnd w:id="102"/>
      <w:bookmarkEnd w:id="103"/>
    </w:p>
    <w:p w:rsidR="00984218" w:rsidRPr="007B58B4" w:rsidRDefault="00984218" w:rsidP="00984218">
      <w:pPr>
        <w:spacing w:line="360" w:lineRule="auto"/>
        <w:jc w:val="both"/>
        <w:rPr>
          <w:rFonts w:cstheme="minorHAnsi"/>
          <w:sz w:val="24"/>
          <w:szCs w:val="24"/>
        </w:rPr>
      </w:pPr>
      <w:r w:rsidRPr="007B58B4">
        <w:rPr>
          <w:rFonts w:cstheme="minorHAnsi"/>
          <w:sz w:val="24"/>
          <w:szCs w:val="24"/>
        </w:rPr>
        <w:t xml:space="preserve">The above Figure 4.15 illustrate that nowadays people have inclined towards the online shopping platform. Several online platforms have emerged in the market; as per the above graph, 85% of the respondents using Panda click app as online shopping platform has changed the way they </w:t>
      </w:r>
      <w:r w:rsidRPr="007B58B4">
        <w:rPr>
          <w:rFonts w:cstheme="minorHAnsi"/>
          <w:sz w:val="24"/>
          <w:szCs w:val="24"/>
        </w:rPr>
        <w:lastRenderedPageBreak/>
        <w:t>shop and they are now inclining towards it and only 15% of respondents were not using of this app the reason due to data privacy or it contained unfriendly user.</w:t>
      </w:r>
    </w:p>
    <w:p w:rsidR="00984218" w:rsidRPr="007B58B4" w:rsidRDefault="00984218" w:rsidP="00B156A6">
      <w:pPr>
        <w:spacing w:line="240" w:lineRule="auto"/>
        <w:rPr>
          <w:rFonts w:cstheme="minorHAnsi"/>
        </w:rPr>
      </w:pPr>
      <w:r w:rsidRPr="007B58B4">
        <w:rPr>
          <w:rFonts w:cstheme="minorHAnsi"/>
          <w:b/>
          <w:bCs/>
          <w:sz w:val="24"/>
          <w:szCs w:val="24"/>
        </w:rPr>
        <w:t>CUSTOMER SATISFACTION RATE OF PANDA CLICK GROCERY APP</w:t>
      </w:r>
    </w:p>
    <w:p w:rsidR="00984218" w:rsidRPr="007B58B4" w:rsidRDefault="00984218" w:rsidP="00984218">
      <w:pPr>
        <w:spacing w:line="360" w:lineRule="auto"/>
        <w:jc w:val="both"/>
        <w:rPr>
          <w:rFonts w:cstheme="minorHAnsi"/>
          <w:sz w:val="24"/>
          <w:szCs w:val="24"/>
        </w:rPr>
      </w:pPr>
      <w:r w:rsidRPr="007B58B4">
        <w:rPr>
          <w:rFonts w:cstheme="minorHAnsi"/>
          <w:sz w:val="24"/>
          <w:szCs w:val="24"/>
        </w:rPr>
        <w:t xml:space="preserve">Once the online application launched, it is most important to know whether it is effectively using by customers and how satisfied with the application.  In fact, providing consumers with the user-friendly application and excellent experience is one of the most important aspects in keeping them. </w:t>
      </w:r>
    </w:p>
    <w:p w:rsidR="00984218" w:rsidRPr="007B58B4" w:rsidRDefault="00984218" w:rsidP="00984218">
      <w:pPr>
        <w:autoSpaceDE w:val="0"/>
        <w:autoSpaceDN w:val="0"/>
        <w:adjustRightInd w:val="0"/>
        <w:spacing w:after="0" w:line="240" w:lineRule="auto"/>
        <w:jc w:val="center"/>
        <w:rPr>
          <w:rFonts w:cstheme="minorHAnsi"/>
          <w:sz w:val="24"/>
          <w:szCs w:val="24"/>
        </w:rPr>
      </w:pPr>
      <w:r w:rsidRPr="007B58B4">
        <w:rPr>
          <w:noProof/>
        </w:rPr>
        <w:drawing>
          <wp:inline distT="0" distB="0" distL="0" distR="0" wp14:anchorId="7B401F3D" wp14:editId="65FB681C">
            <wp:extent cx="1971675" cy="701749"/>
            <wp:effectExtent l="0" t="0" r="0" b="317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980819" cy="705003"/>
                    </a:xfrm>
                    <a:prstGeom prst="rect">
                      <a:avLst/>
                    </a:prstGeom>
                    <a:noFill/>
                    <a:ln>
                      <a:noFill/>
                    </a:ln>
                  </pic:spPr>
                </pic:pic>
              </a:graphicData>
            </a:graphic>
          </wp:inline>
        </w:drawing>
      </w:r>
    </w:p>
    <w:p w:rsidR="00984218" w:rsidRPr="007B58B4" w:rsidRDefault="00984218" w:rsidP="00984218">
      <w:pPr>
        <w:autoSpaceDE w:val="0"/>
        <w:autoSpaceDN w:val="0"/>
        <w:adjustRightInd w:val="0"/>
        <w:spacing w:after="0" w:line="240" w:lineRule="auto"/>
        <w:jc w:val="center"/>
        <w:rPr>
          <w:rFonts w:cstheme="minorHAnsi"/>
          <w:b/>
          <w:bCs/>
          <w:sz w:val="24"/>
          <w:szCs w:val="24"/>
        </w:rPr>
      </w:pPr>
      <w:r w:rsidRPr="007B58B4">
        <w:rPr>
          <w:noProof/>
        </w:rPr>
        <w:drawing>
          <wp:inline distT="0" distB="0" distL="0" distR="0" wp14:anchorId="78D5EB3C" wp14:editId="41AE60AC">
            <wp:extent cx="4257675" cy="2133600"/>
            <wp:effectExtent l="0" t="0" r="952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257675" cy="2133600"/>
                    </a:xfrm>
                    <a:prstGeom prst="rect">
                      <a:avLst/>
                    </a:prstGeom>
                    <a:noFill/>
                    <a:ln>
                      <a:noFill/>
                    </a:ln>
                  </pic:spPr>
                </pic:pic>
              </a:graphicData>
            </a:graphic>
          </wp:inline>
        </w:drawing>
      </w:r>
    </w:p>
    <w:p w:rsidR="00984218" w:rsidRPr="007B58B4" w:rsidRDefault="00984218" w:rsidP="0025515E">
      <w:pPr>
        <w:pStyle w:val="Table"/>
        <w:spacing w:line="240" w:lineRule="auto"/>
        <w:rPr>
          <w:color w:val="auto"/>
        </w:rPr>
      </w:pPr>
      <w:bookmarkStart w:id="104" w:name="_Toc73645790"/>
      <w:r w:rsidRPr="007B58B4">
        <w:rPr>
          <w:color w:val="auto"/>
        </w:rPr>
        <w:t>Table 4.16 Customer Satisfaction Rate of Panda Click App Analysis</w:t>
      </w:r>
      <w:bookmarkEnd w:id="104"/>
    </w:p>
    <w:p w:rsidR="00984218" w:rsidRPr="007B58B4" w:rsidRDefault="002B1E06" w:rsidP="00984218">
      <w:pPr>
        <w:spacing w:line="240" w:lineRule="auto"/>
        <w:jc w:val="center"/>
        <w:rPr>
          <w:rFonts w:cstheme="minorHAnsi"/>
          <w:sz w:val="24"/>
          <w:szCs w:val="24"/>
        </w:rPr>
      </w:pPr>
      <w:r>
        <w:rPr>
          <w:rFonts w:cstheme="minorHAnsi"/>
          <w:noProof/>
          <w:sz w:val="24"/>
          <w:szCs w:val="24"/>
        </w:rPr>
        <w:drawing>
          <wp:inline distT="0" distB="0" distL="0" distR="0" wp14:anchorId="0A70569C">
            <wp:extent cx="4584700" cy="2353310"/>
            <wp:effectExtent l="0" t="0" r="6350" b="889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584700" cy="2353310"/>
                    </a:xfrm>
                    <a:prstGeom prst="rect">
                      <a:avLst/>
                    </a:prstGeom>
                    <a:noFill/>
                  </pic:spPr>
                </pic:pic>
              </a:graphicData>
            </a:graphic>
          </wp:inline>
        </w:drawing>
      </w:r>
    </w:p>
    <w:p w:rsidR="00984218" w:rsidRPr="007B58B4" w:rsidRDefault="00984218" w:rsidP="0025515E">
      <w:pPr>
        <w:pStyle w:val="Figure"/>
        <w:spacing w:line="240" w:lineRule="auto"/>
        <w:rPr>
          <w:color w:val="auto"/>
        </w:rPr>
      </w:pPr>
      <w:bookmarkStart w:id="105" w:name="_Toc73642209"/>
      <w:bookmarkStart w:id="106" w:name="_Toc73645858"/>
      <w:r w:rsidRPr="007B58B4">
        <w:rPr>
          <w:color w:val="auto"/>
        </w:rPr>
        <w:t>Figure 4.16: Customer Satisfaction Rate of Panda Click Grocery App Distribution</w:t>
      </w:r>
      <w:bookmarkEnd w:id="105"/>
      <w:bookmarkEnd w:id="106"/>
    </w:p>
    <w:p w:rsidR="00984218" w:rsidRPr="007B58B4" w:rsidRDefault="00984218" w:rsidP="00984218">
      <w:pPr>
        <w:spacing w:line="360" w:lineRule="auto"/>
        <w:jc w:val="both"/>
        <w:rPr>
          <w:rFonts w:cstheme="minorHAnsi"/>
          <w:sz w:val="24"/>
          <w:szCs w:val="24"/>
        </w:rPr>
      </w:pPr>
      <w:r w:rsidRPr="007B58B4">
        <w:rPr>
          <w:rFonts w:cstheme="minorHAnsi"/>
          <w:sz w:val="24"/>
          <w:szCs w:val="24"/>
        </w:rPr>
        <w:lastRenderedPageBreak/>
        <w:t>Figure 4.16 shows that most of the retailer recognize that providing exceptional online application will give them an added advantage over their competitors in this pandemic situation. According to the results of the survey, out of 174 participants, 37% of respondents strongly agreed that they are highly satisfied while less than 1% strongly disagree, 31% respondents were satisfied, 15% of participants were considered it neutral and remaining 1% of customers were unsatisfied with application the above-mentioned certainty.</w:t>
      </w:r>
    </w:p>
    <w:p w:rsidR="00984218" w:rsidRPr="007B58B4" w:rsidRDefault="00984218" w:rsidP="007A63E6">
      <w:pPr>
        <w:spacing w:line="240" w:lineRule="auto"/>
        <w:rPr>
          <w:rFonts w:cstheme="minorHAnsi"/>
          <w:b/>
          <w:bCs/>
          <w:sz w:val="24"/>
          <w:szCs w:val="24"/>
        </w:rPr>
      </w:pPr>
      <w:r w:rsidRPr="007B58B4">
        <w:rPr>
          <w:rFonts w:cstheme="minorHAnsi"/>
          <w:b/>
          <w:bCs/>
          <w:sz w:val="24"/>
          <w:szCs w:val="24"/>
        </w:rPr>
        <w:t>RECOMMEND THE APP TO FRIENDS AND FAMILY MEMBERS</w:t>
      </w:r>
    </w:p>
    <w:p w:rsidR="00984218" w:rsidRPr="007B58B4" w:rsidRDefault="00984218" w:rsidP="00984218">
      <w:pPr>
        <w:spacing w:line="360" w:lineRule="auto"/>
        <w:jc w:val="both"/>
        <w:rPr>
          <w:rFonts w:cstheme="minorHAnsi"/>
          <w:sz w:val="24"/>
          <w:szCs w:val="24"/>
        </w:rPr>
      </w:pPr>
      <w:r w:rsidRPr="007B58B4">
        <w:rPr>
          <w:rFonts w:cstheme="minorHAnsi"/>
          <w:sz w:val="24"/>
          <w:szCs w:val="24"/>
        </w:rPr>
        <w:t>People are more likely to inform their friends and family about something they appreciate or find that is superior. Retail stores can benefit from their loyal customers to use such service provide by retailer. These loyal customers will refer online shopping to their family and friends, this allowing them to benefit from referral program. Furthermore, it is the most cost-effective method to attract and acquire potential customers.</w:t>
      </w:r>
    </w:p>
    <w:p w:rsidR="00984218" w:rsidRPr="007B58B4" w:rsidRDefault="00984218" w:rsidP="00984218">
      <w:pPr>
        <w:autoSpaceDE w:val="0"/>
        <w:autoSpaceDN w:val="0"/>
        <w:adjustRightInd w:val="0"/>
        <w:spacing w:after="0" w:line="240" w:lineRule="auto"/>
        <w:jc w:val="center"/>
        <w:rPr>
          <w:rFonts w:cstheme="minorHAnsi"/>
          <w:sz w:val="24"/>
          <w:szCs w:val="24"/>
        </w:rPr>
      </w:pPr>
      <w:r w:rsidRPr="007B58B4">
        <w:rPr>
          <w:noProof/>
        </w:rPr>
        <w:drawing>
          <wp:inline distT="0" distB="0" distL="0" distR="0" wp14:anchorId="1FD8668A" wp14:editId="4BE274C7">
            <wp:extent cx="2333625" cy="885825"/>
            <wp:effectExtent l="0" t="0" r="9525" b="952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333625" cy="885825"/>
                    </a:xfrm>
                    <a:prstGeom prst="rect">
                      <a:avLst/>
                    </a:prstGeom>
                    <a:noFill/>
                    <a:ln>
                      <a:noFill/>
                    </a:ln>
                  </pic:spPr>
                </pic:pic>
              </a:graphicData>
            </a:graphic>
          </wp:inline>
        </w:drawing>
      </w:r>
    </w:p>
    <w:p w:rsidR="00984218" w:rsidRPr="007B58B4" w:rsidRDefault="00984218" w:rsidP="00984218">
      <w:pPr>
        <w:autoSpaceDE w:val="0"/>
        <w:autoSpaceDN w:val="0"/>
        <w:adjustRightInd w:val="0"/>
        <w:spacing w:after="0" w:line="240" w:lineRule="auto"/>
        <w:jc w:val="center"/>
        <w:rPr>
          <w:rFonts w:cstheme="minorHAnsi"/>
          <w:b/>
          <w:bCs/>
          <w:sz w:val="24"/>
          <w:szCs w:val="24"/>
        </w:rPr>
      </w:pPr>
      <w:r w:rsidRPr="007B58B4">
        <w:rPr>
          <w:noProof/>
        </w:rPr>
        <w:drawing>
          <wp:inline distT="0" distB="0" distL="0" distR="0" wp14:anchorId="49A6DC6C" wp14:editId="2162E4D1">
            <wp:extent cx="4076700" cy="217170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076700" cy="2171700"/>
                    </a:xfrm>
                    <a:prstGeom prst="rect">
                      <a:avLst/>
                    </a:prstGeom>
                    <a:noFill/>
                    <a:ln>
                      <a:noFill/>
                    </a:ln>
                  </pic:spPr>
                </pic:pic>
              </a:graphicData>
            </a:graphic>
          </wp:inline>
        </w:drawing>
      </w:r>
    </w:p>
    <w:p w:rsidR="0025515E" w:rsidRPr="007B58B4" w:rsidRDefault="00984218" w:rsidP="0025515E">
      <w:pPr>
        <w:pStyle w:val="Table"/>
        <w:spacing w:line="240" w:lineRule="auto"/>
        <w:rPr>
          <w:color w:val="auto"/>
        </w:rPr>
      </w:pPr>
      <w:bookmarkStart w:id="107" w:name="_Toc73645791"/>
      <w:r w:rsidRPr="007B58B4">
        <w:rPr>
          <w:color w:val="auto"/>
        </w:rPr>
        <w:t>Table 4.17 Recommend the Panda Click App Analysis</w:t>
      </w:r>
      <w:bookmarkEnd w:id="107"/>
    </w:p>
    <w:p w:rsidR="00984218" w:rsidRPr="007B58B4" w:rsidRDefault="002B1E06" w:rsidP="00984218">
      <w:pPr>
        <w:spacing w:line="240" w:lineRule="auto"/>
        <w:jc w:val="center"/>
        <w:rPr>
          <w:rFonts w:cstheme="minorHAnsi"/>
          <w:b/>
          <w:bCs/>
          <w:sz w:val="24"/>
          <w:szCs w:val="24"/>
        </w:rPr>
      </w:pPr>
      <w:r>
        <w:rPr>
          <w:rFonts w:cstheme="minorHAnsi"/>
          <w:b/>
          <w:bCs/>
          <w:noProof/>
          <w:sz w:val="24"/>
          <w:szCs w:val="24"/>
        </w:rPr>
        <w:lastRenderedPageBreak/>
        <w:drawing>
          <wp:inline distT="0" distB="0" distL="0" distR="0" wp14:anchorId="6B48B141">
            <wp:extent cx="4584700" cy="2054225"/>
            <wp:effectExtent l="0" t="0" r="6350" b="3175"/>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584700" cy="2054225"/>
                    </a:xfrm>
                    <a:prstGeom prst="rect">
                      <a:avLst/>
                    </a:prstGeom>
                    <a:noFill/>
                  </pic:spPr>
                </pic:pic>
              </a:graphicData>
            </a:graphic>
          </wp:inline>
        </w:drawing>
      </w:r>
      <w:r w:rsidR="00984218" w:rsidRPr="007B58B4">
        <w:rPr>
          <w:rFonts w:cstheme="minorHAnsi"/>
          <w:b/>
          <w:bCs/>
          <w:sz w:val="24"/>
          <w:szCs w:val="24"/>
        </w:rPr>
        <w:t xml:space="preserve"> </w:t>
      </w:r>
    </w:p>
    <w:p w:rsidR="00984218" w:rsidRPr="007B58B4" w:rsidRDefault="00984218" w:rsidP="0025515E">
      <w:pPr>
        <w:pStyle w:val="Figure"/>
        <w:spacing w:line="240" w:lineRule="auto"/>
        <w:rPr>
          <w:color w:val="auto"/>
        </w:rPr>
      </w:pPr>
      <w:bookmarkStart w:id="108" w:name="_Toc73642210"/>
      <w:bookmarkStart w:id="109" w:name="_Toc73645859"/>
      <w:r w:rsidRPr="007B58B4">
        <w:rPr>
          <w:color w:val="auto"/>
        </w:rPr>
        <w:t>Figure 4.17: Recommend Panda Click Grocery App Distribution</w:t>
      </w:r>
      <w:bookmarkEnd w:id="108"/>
      <w:bookmarkEnd w:id="109"/>
    </w:p>
    <w:p w:rsidR="00984218" w:rsidRPr="007B58B4" w:rsidRDefault="00984218" w:rsidP="00984218">
      <w:pPr>
        <w:spacing w:line="360" w:lineRule="auto"/>
        <w:jc w:val="both"/>
        <w:rPr>
          <w:rFonts w:cstheme="minorHAnsi"/>
          <w:sz w:val="24"/>
          <w:szCs w:val="24"/>
        </w:rPr>
      </w:pPr>
      <w:r w:rsidRPr="007B58B4">
        <w:rPr>
          <w:rFonts w:cstheme="minorHAnsi"/>
          <w:sz w:val="24"/>
          <w:szCs w:val="24"/>
        </w:rPr>
        <w:t xml:space="preserve">Figure 4.16 shows that the majority of respondents strongly agreed that they would recommend Panda click app to their friends and family because it gives retailers an added advantages without them having to pay any more money for advertisement. </w:t>
      </w:r>
      <w:proofErr w:type="gramStart"/>
      <w:r w:rsidRPr="007B58B4">
        <w:rPr>
          <w:rFonts w:cstheme="minorHAnsi"/>
          <w:sz w:val="24"/>
          <w:szCs w:val="24"/>
        </w:rPr>
        <w:t>41%</w:t>
      </w:r>
      <w:proofErr w:type="gramEnd"/>
      <w:r w:rsidRPr="007B58B4">
        <w:rPr>
          <w:rFonts w:cstheme="minorHAnsi"/>
          <w:sz w:val="24"/>
          <w:szCs w:val="24"/>
        </w:rPr>
        <w:t xml:space="preserve"> of those polled said they were strongly agree to recommend their favorite shops to a friend or family member. </w:t>
      </w:r>
      <w:proofErr w:type="gramStart"/>
      <w:r w:rsidRPr="007B58B4">
        <w:rPr>
          <w:rFonts w:cstheme="minorHAnsi"/>
          <w:sz w:val="24"/>
          <w:szCs w:val="24"/>
        </w:rPr>
        <w:t>22%</w:t>
      </w:r>
      <w:proofErr w:type="gramEnd"/>
      <w:r w:rsidRPr="007B58B4">
        <w:rPr>
          <w:rFonts w:cstheme="minorHAnsi"/>
          <w:sz w:val="24"/>
          <w:szCs w:val="24"/>
        </w:rPr>
        <w:t xml:space="preserve"> of participants were agreed, 20% of respondents were rated as neutral, 1% disagreed and no participants respond to strongly disagree the above fact.</w:t>
      </w:r>
    </w:p>
    <w:p w:rsidR="00984218" w:rsidRPr="007B58B4" w:rsidRDefault="00984218" w:rsidP="007A63E6">
      <w:pPr>
        <w:spacing w:line="240" w:lineRule="auto"/>
        <w:rPr>
          <w:rFonts w:cstheme="minorHAnsi"/>
          <w:b/>
          <w:bCs/>
          <w:sz w:val="24"/>
          <w:szCs w:val="24"/>
        </w:rPr>
      </w:pPr>
      <w:r w:rsidRPr="007B58B4">
        <w:rPr>
          <w:rFonts w:cstheme="minorHAnsi"/>
          <w:b/>
          <w:bCs/>
          <w:sz w:val="24"/>
          <w:szCs w:val="24"/>
        </w:rPr>
        <w:t>SWITCHED TO OTHER COMPETITORS OF PANDA RETAILER</w:t>
      </w:r>
    </w:p>
    <w:p w:rsidR="00984218" w:rsidRPr="007B58B4" w:rsidRDefault="00984218" w:rsidP="00984218">
      <w:pPr>
        <w:autoSpaceDE w:val="0"/>
        <w:autoSpaceDN w:val="0"/>
        <w:adjustRightInd w:val="0"/>
        <w:spacing w:after="0" w:line="240" w:lineRule="auto"/>
        <w:jc w:val="center"/>
        <w:rPr>
          <w:rFonts w:cstheme="minorHAnsi"/>
          <w:b/>
          <w:bCs/>
          <w:sz w:val="24"/>
          <w:szCs w:val="24"/>
        </w:rPr>
      </w:pPr>
      <w:r w:rsidRPr="007B58B4">
        <w:rPr>
          <w:noProof/>
        </w:rPr>
        <w:drawing>
          <wp:inline distT="0" distB="0" distL="0" distR="0" wp14:anchorId="638BE0F8" wp14:editId="08427924">
            <wp:extent cx="3771900" cy="108585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771900" cy="1085850"/>
                    </a:xfrm>
                    <a:prstGeom prst="rect">
                      <a:avLst/>
                    </a:prstGeom>
                    <a:noFill/>
                    <a:ln>
                      <a:noFill/>
                    </a:ln>
                  </pic:spPr>
                </pic:pic>
              </a:graphicData>
            </a:graphic>
          </wp:inline>
        </w:drawing>
      </w:r>
    </w:p>
    <w:p w:rsidR="00984218" w:rsidRPr="007B58B4" w:rsidRDefault="00984218" w:rsidP="0025515E">
      <w:pPr>
        <w:pStyle w:val="Table"/>
        <w:spacing w:line="240" w:lineRule="auto"/>
        <w:rPr>
          <w:color w:val="auto"/>
        </w:rPr>
      </w:pPr>
      <w:bookmarkStart w:id="110" w:name="_Toc73645792"/>
      <w:r w:rsidRPr="007B58B4">
        <w:rPr>
          <w:color w:val="auto"/>
        </w:rPr>
        <w:t>Table 4.18 Switched to Other Competitors of Panda Retailer Analysis</w:t>
      </w:r>
      <w:bookmarkEnd w:id="110"/>
    </w:p>
    <w:p w:rsidR="00984218" w:rsidRPr="007B58B4" w:rsidRDefault="002B1E06" w:rsidP="00984218">
      <w:pPr>
        <w:spacing w:line="240" w:lineRule="auto"/>
        <w:jc w:val="center"/>
        <w:rPr>
          <w:rFonts w:cstheme="minorHAnsi"/>
          <w:b/>
          <w:bCs/>
          <w:sz w:val="24"/>
          <w:szCs w:val="24"/>
        </w:rPr>
      </w:pPr>
      <w:r>
        <w:rPr>
          <w:rFonts w:cstheme="minorHAnsi"/>
          <w:b/>
          <w:bCs/>
          <w:noProof/>
          <w:sz w:val="24"/>
          <w:szCs w:val="24"/>
        </w:rPr>
        <w:drawing>
          <wp:inline distT="0" distB="0" distL="0" distR="0" wp14:anchorId="6089AA68">
            <wp:extent cx="3810635" cy="1926590"/>
            <wp:effectExtent l="0" t="0" r="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810635" cy="1926590"/>
                    </a:xfrm>
                    <a:prstGeom prst="rect">
                      <a:avLst/>
                    </a:prstGeom>
                    <a:noFill/>
                  </pic:spPr>
                </pic:pic>
              </a:graphicData>
            </a:graphic>
          </wp:inline>
        </w:drawing>
      </w:r>
      <w:r w:rsidR="00984218" w:rsidRPr="007B58B4">
        <w:rPr>
          <w:rFonts w:cstheme="minorHAnsi"/>
          <w:b/>
          <w:bCs/>
          <w:sz w:val="24"/>
          <w:szCs w:val="24"/>
        </w:rPr>
        <w:t xml:space="preserve"> </w:t>
      </w:r>
    </w:p>
    <w:p w:rsidR="00984218" w:rsidRPr="007B58B4" w:rsidRDefault="00984218" w:rsidP="0025515E">
      <w:pPr>
        <w:pStyle w:val="Figure"/>
        <w:spacing w:line="240" w:lineRule="auto"/>
        <w:rPr>
          <w:color w:val="auto"/>
        </w:rPr>
      </w:pPr>
      <w:bookmarkStart w:id="111" w:name="_Toc73642211"/>
      <w:bookmarkStart w:id="112" w:name="_Toc73645860"/>
      <w:r w:rsidRPr="007B58B4">
        <w:rPr>
          <w:color w:val="auto"/>
        </w:rPr>
        <w:t>Figure 4.18: Switched to Other Competitors of Panda Retailer Distribution</w:t>
      </w:r>
      <w:bookmarkEnd w:id="111"/>
      <w:bookmarkEnd w:id="112"/>
    </w:p>
    <w:p w:rsidR="00984218" w:rsidRPr="007B58B4" w:rsidRDefault="00984218" w:rsidP="00984218">
      <w:pPr>
        <w:spacing w:line="360" w:lineRule="auto"/>
        <w:jc w:val="both"/>
        <w:rPr>
          <w:rFonts w:cstheme="minorHAnsi"/>
          <w:sz w:val="24"/>
          <w:szCs w:val="24"/>
        </w:rPr>
      </w:pPr>
      <w:r w:rsidRPr="007B58B4">
        <w:rPr>
          <w:rFonts w:cstheme="minorHAnsi"/>
          <w:sz w:val="24"/>
          <w:szCs w:val="24"/>
        </w:rPr>
        <w:lastRenderedPageBreak/>
        <w:t>The above chart illustrate that nowadays people have switched to other competitors due to some reasons. Out of 205 participants, 124(60%) of respondents were polled they switched to other competitors due to some certain reasons while remaining 81(40%) of participants were stick with Panda retailer. Therefore, it indicate that Panda retailer stores have to implement effective customer retention strategies to attract the customers towards to Panda retail stores.</w:t>
      </w:r>
    </w:p>
    <w:p w:rsidR="00984218" w:rsidRPr="007B58B4" w:rsidRDefault="00984218" w:rsidP="00A46EC2">
      <w:pPr>
        <w:spacing w:line="240" w:lineRule="auto"/>
        <w:jc w:val="both"/>
        <w:rPr>
          <w:rFonts w:cstheme="minorHAnsi"/>
          <w:b/>
          <w:bCs/>
          <w:sz w:val="24"/>
          <w:szCs w:val="24"/>
        </w:rPr>
      </w:pPr>
      <w:r w:rsidRPr="007B58B4">
        <w:rPr>
          <w:rFonts w:cstheme="minorHAnsi"/>
          <w:b/>
          <w:bCs/>
          <w:sz w:val="24"/>
          <w:szCs w:val="24"/>
        </w:rPr>
        <w:t>REASON FOR SWITCHED TO OTHER COMPETITORS</w:t>
      </w:r>
    </w:p>
    <w:p w:rsidR="00984218" w:rsidRPr="007B58B4" w:rsidRDefault="00984218" w:rsidP="00984218">
      <w:pPr>
        <w:autoSpaceDE w:val="0"/>
        <w:autoSpaceDN w:val="0"/>
        <w:adjustRightInd w:val="0"/>
        <w:spacing w:after="0" w:line="240" w:lineRule="auto"/>
        <w:jc w:val="center"/>
        <w:rPr>
          <w:rFonts w:cstheme="minorHAnsi"/>
          <w:sz w:val="24"/>
          <w:szCs w:val="24"/>
        </w:rPr>
      </w:pPr>
      <w:r w:rsidRPr="007B58B4">
        <w:rPr>
          <w:noProof/>
        </w:rPr>
        <w:drawing>
          <wp:inline distT="0" distB="0" distL="0" distR="0" wp14:anchorId="14E590A7" wp14:editId="45EB2352">
            <wp:extent cx="4276725" cy="962025"/>
            <wp:effectExtent l="0" t="0" r="9525" b="952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276725" cy="962025"/>
                    </a:xfrm>
                    <a:prstGeom prst="rect">
                      <a:avLst/>
                    </a:prstGeom>
                    <a:noFill/>
                    <a:ln>
                      <a:noFill/>
                    </a:ln>
                  </pic:spPr>
                </pic:pic>
              </a:graphicData>
            </a:graphic>
          </wp:inline>
        </w:drawing>
      </w:r>
    </w:p>
    <w:p w:rsidR="00984218" w:rsidRPr="007B58B4" w:rsidRDefault="00984218" w:rsidP="00984218">
      <w:pPr>
        <w:autoSpaceDE w:val="0"/>
        <w:autoSpaceDN w:val="0"/>
        <w:adjustRightInd w:val="0"/>
        <w:spacing w:after="0" w:line="240" w:lineRule="auto"/>
        <w:jc w:val="center"/>
        <w:rPr>
          <w:rFonts w:cstheme="minorHAnsi"/>
          <w:b/>
          <w:bCs/>
          <w:sz w:val="24"/>
          <w:szCs w:val="24"/>
        </w:rPr>
      </w:pPr>
      <w:r w:rsidRPr="007B58B4">
        <w:rPr>
          <w:noProof/>
        </w:rPr>
        <w:drawing>
          <wp:inline distT="0" distB="0" distL="0" distR="0" wp14:anchorId="68B6D3A8" wp14:editId="48E2D030">
            <wp:extent cx="4093535" cy="2133600"/>
            <wp:effectExtent l="0" t="0" r="254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093860" cy="2133769"/>
                    </a:xfrm>
                    <a:prstGeom prst="rect">
                      <a:avLst/>
                    </a:prstGeom>
                    <a:noFill/>
                    <a:ln>
                      <a:noFill/>
                    </a:ln>
                  </pic:spPr>
                </pic:pic>
              </a:graphicData>
            </a:graphic>
          </wp:inline>
        </w:drawing>
      </w:r>
    </w:p>
    <w:p w:rsidR="00984218" w:rsidRPr="007B58B4" w:rsidRDefault="00984218" w:rsidP="0025515E">
      <w:pPr>
        <w:pStyle w:val="Table"/>
        <w:spacing w:line="240" w:lineRule="auto"/>
        <w:rPr>
          <w:color w:val="auto"/>
        </w:rPr>
      </w:pPr>
      <w:bookmarkStart w:id="113" w:name="_Toc73645793"/>
      <w:r w:rsidRPr="007B58B4">
        <w:rPr>
          <w:color w:val="auto"/>
        </w:rPr>
        <w:t>Table 4.19 Reason for Switched to Other Competitors of Panda Retailer Analysis</w:t>
      </w:r>
      <w:bookmarkEnd w:id="113"/>
    </w:p>
    <w:p w:rsidR="00984218" w:rsidRPr="007B58B4" w:rsidRDefault="002B1E06" w:rsidP="00984218">
      <w:pPr>
        <w:spacing w:line="240" w:lineRule="auto"/>
        <w:jc w:val="center"/>
        <w:rPr>
          <w:rFonts w:cstheme="minorHAnsi"/>
          <w:b/>
          <w:bCs/>
          <w:sz w:val="24"/>
          <w:szCs w:val="24"/>
        </w:rPr>
      </w:pPr>
      <w:r>
        <w:rPr>
          <w:rFonts w:cstheme="minorHAnsi"/>
          <w:b/>
          <w:bCs/>
          <w:noProof/>
          <w:sz w:val="24"/>
          <w:szCs w:val="24"/>
        </w:rPr>
        <w:drawing>
          <wp:inline distT="0" distB="0" distL="0" distR="0" wp14:anchorId="67BF5BF6">
            <wp:extent cx="5212715" cy="2670175"/>
            <wp:effectExtent l="0" t="0" r="6985"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212715" cy="2670175"/>
                    </a:xfrm>
                    <a:prstGeom prst="rect">
                      <a:avLst/>
                    </a:prstGeom>
                    <a:noFill/>
                  </pic:spPr>
                </pic:pic>
              </a:graphicData>
            </a:graphic>
          </wp:inline>
        </w:drawing>
      </w:r>
      <w:r w:rsidR="00984218" w:rsidRPr="007B58B4">
        <w:rPr>
          <w:rFonts w:cstheme="minorHAnsi"/>
          <w:b/>
          <w:bCs/>
          <w:sz w:val="24"/>
          <w:szCs w:val="24"/>
        </w:rPr>
        <w:t xml:space="preserve"> </w:t>
      </w:r>
    </w:p>
    <w:p w:rsidR="00984218" w:rsidRPr="007B58B4" w:rsidRDefault="00984218" w:rsidP="00CC48E2">
      <w:pPr>
        <w:pStyle w:val="Figure"/>
        <w:spacing w:line="240" w:lineRule="auto"/>
        <w:rPr>
          <w:color w:val="auto"/>
        </w:rPr>
      </w:pPr>
      <w:bookmarkStart w:id="114" w:name="_Toc73642212"/>
      <w:bookmarkStart w:id="115" w:name="_Toc73645861"/>
      <w:r w:rsidRPr="007B58B4">
        <w:rPr>
          <w:color w:val="auto"/>
        </w:rPr>
        <w:t>Figure 4.19: Reason for Switched to Other Competitors of Panda Retailer Distribution</w:t>
      </w:r>
      <w:bookmarkEnd w:id="114"/>
      <w:bookmarkEnd w:id="115"/>
    </w:p>
    <w:p w:rsidR="00584D59" w:rsidRPr="007B58B4" w:rsidRDefault="00984218" w:rsidP="00984218">
      <w:pPr>
        <w:spacing w:line="360" w:lineRule="auto"/>
        <w:jc w:val="both"/>
        <w:rPr>
          <w:rFonts w:cstheme="minorHAnsi"/>
          <w:b/>
          <w:bCs/>
          <w:sz w:val="28"/>
          <w:szCs w:val="28"/>
        </w:rPr>
      </w:pPr>
      <w:r w:rsidRPr="007B58B4">
        <w:rPr>
          <w:rFonts w:cstheme="minorHAnsi"/>
          <w:sz w:val="24"/>
          <w:szCs w:val="24"/>
        </w:rPr>
        <w:lastRenderedPageBreak/>
        <w:t xml:space="preserve">Figure 4.19 illustrate that reason for switch from Panda retailer to other competitors. Out of 124 respondents, 24% of participants were finds better quality of goods in other competitors of Panda retailer. 20% of customers were influenced by attractive offer, 17% of participants were responded for better price, </w:t>
      </w:r>
      <w:proofErr w:type="gramStart"/>
      <w:r w:rsidRPr="007B58B4">
        <w:rPr>
          <w:rFonts w:cstheme="minorHAnsi"/>
          <w:sz w:val="24"/>
          <w:szCs w:val="24"/>
        </w:rPr>
        <w:t>16</w:t>
      </w:r>
      <w:proofErr w:type="gramEnd"/>
      <w:r w:rsidRPr="007B58B4">
        <w:rPr>
          <w:rFonts w:cstheme="minorHAnsi"/>
          <w:sz w:val="24"/>
          <w:szCs w:val="24"/>
        </w:rPr>
        <w:t xml:space="preserve">% were switched for convenience to shop at other retail outlets. </w:t>
      </w:r>
      <w:proofErr w:type="gramStart"/>
      <w:r w:rsidRPr="007B58B4">
        <w:rPr>
          <w:rFonts w:cstheme="minorHAnsi"/>
          <w:sz w:val="24"/>
          <w:szCs w:val="24"/>
        </w:rPr>
        <w:t>12%</w:t>
      </w:r>
      <w:proofErr w:type="gramEnd"/>
      <w:r w:rsidRPr="007B58B4">
        <w:rPr>
          <w:rFonts w:cstheme="minorHAnsi"/>
          <w:sz w:val="24"/>
          <w:szCs w:val="24"/>
        </w:rPr>
        <w:t xml:space="preserve"> of respondents were said for better customer service and remaining 11% of customers were switched for loyalty points.</w:t>
      </w:r>
    </w:p>
    <w:p w:rsidR="00584D59" w:rsidRPr="007B58B4" w:rsidRDefault="004378A7" w:rsidP="005B2C18">
      <w:pPr>
        <w:pStyle w:val="Heading2"/>
        <w:spacing w:line="360" w:lineRule="auto"/>
        <w:rPr>
          <w:b/>
          <w:bCs/>
          <w:color w:val="auto"/>
          <w:sz w:val="28"/>
          <w:szCs w:val="28"/>
        </w:rPr>
      </w:pPr>
      <w:bookmarkStart w:id="116" w:name="_Toc73696706"/>
      <w:r w:rsidRPr="007B58B4">
        <w:rPr>
          <w:b/>
          <w:bCs/>
          <w:color w:val="auto"/>
          <w:sz w:val="28"/>
          <w:szCs w:val="28"/>
        </w:rPr>
        <w:t xml:space="preserve">4.3 </w:t>
      </w:r>
      <w:r w:rsidR="00584D59" w:rsidRPr="007B58B4">
        <w:rPr>
          <w:b/>
          <w:bCs/>
          <w:color w:val="auto"/>
          <w:sz w:val="28"/>
          <w:szCs w:val="28"/>
        </w:rPr>
        <w:t>RELIABILITY ANALYSIS</w:t>
      </w:r>
      <w:bookmarkEnd w:id="116"/>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Cronbach Alpha Reliability Analysis </w:t>
      </w:r>
      <w:proofErr w:type="gramStart"/>
      <w:r w:rsidRPr="007B58B4">
        <w:rPr>
          <w:rFonts w:cstheme="minorHAnsi"/>
          <w:sz w:val="24"/>
          <w:szCs w:val="24"/>
        </w:rPr>
        <w:t>was used</w:t>
      </w:r>
      <w:proofErr w:type="gramEnd"/>
      <w:r w:rsidRPr="007B58B4">
        <w:rPr>
          <w:rFonts w:cstheme="minorHAnsi"/>
          <w:sz w:val="24"/>
          <w:szCs w:val="24"/>
        </w:rPr>
        <w:t xml:space="preserve"> in SPSS to determine if the acquired data was trustworthy and appropriate for the research. Generally, if the Cronbach Alpha is more than 0.70, the data is adequate for research purposes and </w:t>
      </w:r>
      <w:proofErr w:type="gramStart"/>
      <w:r w:rsidRPr="007B58B4">
        <w:rPr>
          <w:rFonts w:cstheme="minorHAnsi"/>
          <w:sz w:val="24"/>
          <w:szCs w:val="24"/>
        </w:rPr>
        <w:t>is regarded</w:t>
      </w:r>
      <w:proofErr w:type="gramEnd"/>
      <w:r w:rsidRPr="007B58B4">
        <w:rPr>
          <w:rFonts w:cstheme="minorHAnsi"/>
          <w:sz w:val="24"/>
          <w:szCs w:val="24"/>
        </w:rPr>
        <w:t xml:space="preserve"> trustworthy. The Cronbach Alphas for various data acquired throughout the investigation are as follows: </w:t>
      </w:r>
    </w:p>
    <w:p w:rsidR="00584D59" w:rsidRPr="007B58B4" w:rsidRDefault="00584D59" w:rsidP="00584D59">
      <w:pPr>
        <w:rPr>
          <w:rFonts w:cstheme="minorHAnsi"/>
          <w:b/>
          <w:bCs/>
          <w:sz w:val="24"/>
          <w:szCs w:val="24"/>
        </w:rPr>
      </w:pPr>
      <w:r w:rsidRPr="007B58B4">
        <w:rPr>
          <w:rFonts w:cstheme="minorHAnsi"/>
          <w:b/>
          <w:bCs/>
          <w:sz w:val="24"/>
          <w:szCs w:val="24"/>
        </w:rPr>
        <w:t>Reliability analysis of data collected for Time Spending during Regular price and Special offer</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13FD51D1" wp14:editId="78388774">
            <wp:extent cx="2638425" cy="781050"/>
            <wp:effectExtent l="0" t="0" r="952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638425" cy="781050"/>
                    </a:xfrm>
                    <a:prstGeom prst="rect">
                      <a:avLst/>
                    </a:prstGeom>
                    <a:noFill/>
                    <a:ln>
                      <a:noFill/>
                    </a:ln>
                  </pic:spPr>
                </pic:pic>
              </a:graphicData>
            </a:graphic>
          </wp:inline>
        </w:drawing>
      </w:r>
    </w:p>
    <w:p w:rsidR="00584D59" w:rsidRPr="007B58B4" w:rsidRDefault="00584D59" w:rsidP="00020B33">
      <w:pPr>
        <w:pStyle w:val="Table"/>
        <w:rPr>
          <w:color w:val="auto"/>
        </w:rPr>
      </w:pPr>
      <w:bookmarkStart w:id="117" w:name="_Toc73645794"/>
      <w:r w:rsidRPr="007B58B4">
        <w:rPr>
          <w:color w:val="auto"/>
        </w:rPr>
        <w:t>Table 4.20</w:t>
      </w:r>
      <w:bookmarkEnd w:id="117"/>
    </w:p>
    <w:p w:rsidR="00584D59" w:rsidRPr="007B58B4" w:rsidRDefault="00584D59" w:rsidP="00020B33">
      <w:pPr>
        <w:spacing w:line="360" w:lineRule="auto"/>
        <w:jc w:val="both"/>
        <w:rPr>
          <w:rFonts w:cstheme="minorHAnsi"/>
          <w:sz w:val="24"/>
          <w:szCs w:val="24"/>
        </w:rPr>
      </w:pPr>
      <w:r w:rsidRPr="007B58B4">
        <w:rPr>
          <w:rFonts w:cstheme="minorHAnsi"/>
          <w:sz w:val="24"/>
          <w:szCs w:val="24"/>
        </w:rPr>
        <w:t xml:space="preserve">The Cronbach Alpha for spending time is 0.750, according to the data. It indicates that there is a high level of internal consistency and that the data for spending time </w:t>
      </w:r>
      <w:proofErr w:type="gramStart"/>
      <w:r w:rsidRPr="007B58B4">
        <w:rPr>
          <w:rFonts w:cstheme="minorHAnsi"/>
          <w:sz w:val="24"/>
          <w:szCs w:val="24"/>
        </w:rPr>
        <w:t>is related</w:t>
      </w:r>
      <w:proofErr w:type="gramEnd"/>
      <w:r w:rsidRPr="007B58B4">
        <w:rPr>
          <w:rFonts w:cstheme="minorHAnsi"/>
          <w:sz w:val="24"/>
          <w:szCs w:val="24"/>
        </w:rPr>
        <w:t>. This demonstr</w:t>
      </w:r>
      <w:r w:rsidR="00020B33" w:rsidRPr="007B58B4">
        <w:rPr>
          <w:rFonts w:cstheme="minorHAnsi"/>
          <w:sz w:val="24"/>
          <w:szCs w:val="24"/>
        </w:rPr>
        <w:t>ates that the data is reliable.</w:t>
      </w:r>
    </w:p>
    <w:p w:rsidR="00584D59" w:rsidRPr="007B58B4" w:rsidRDefault="00584D59" w:rsidP="00584D59">
      <w:pPr>
        <w:jc w:val="center"/>
        <w:rPr>
          <w:rFonts w:cstheme="minorHAnsi"/>
          <w:b/>
          <w:bCs/>
          <w:sz w:val="24"/>
          <w:szCs w:val="24"/>
        </w:rPr>
      </w:pPr>
      <w:r w:rsidRPr="007B58B4">
        <w:rPr>
          <w:rFonts w:cstheme="minorHAnsi"/>
          <w:b/>
          <w:bCs/>
          <w:sz w:val="24"/>
          <w:szCs w:val="24"/>
        </w:rPr>
        <w:t>Item Statistics for Time Spending</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2BB166C0" wp14:editId="4FBFA618">
            <wp:extent cx="2905125" cy="828675"/>
            <wp:effectExtent l="0" t="0" r="9525" b="952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905125" cy="828675"/>
                    </a:xfrm>
                    <a:prstGeom prst="rect">
                      <a:avLst/>
                    </a:prstGeom>
                    <a:noFill/>
                    <a:ln>
                      <a:noFill/>
                    </a:ln>
                  </pic:spPr>
                </pic:pic>
              </a:graphicData>
            </a:graphic>
          </wp:inline>
        </w:drawing>
      </w:r>
    </w:p>
    <w:p w:rsidR="00584D59" w:rsidRDefault="00020B33" w:rsidP="00020B33">
      <w:pPr>
        <w:pStyle w:val="Table"/>
        <w:rPr>
          <w:color w:val="auto"/>
        </w:rPr>
      </w:pPr>
      <w:bookmarkStart w:id="118" w:name="_Toc73645795"/>
      <w:r w:rsidRPr="007B58B4">
        <w:rPr>
          <w:color w:val="auto"/>
        </w:rPr>
        <w:t>Table 4.21</w:t>
      </w:r>
      <w:bookmarkEnd w:id="118"/>
    </w:p>
    <w:p w:rsidR="00967C85" w:rsidRDefault="00967C85" w:rsidP="00967C85">
      <w:pPr>
        <w:pStyle w:val="Caption"/>
      </w:pPr>
    </w:p>
    <w:p w:rsidR="00967C85" w:rsidRPr="00967C85" w:rsidRDefault="00967C85" w:rsidP="00967C85"/>
    <w:p w:rsidR="00584D59" w:rsidRPr="007B58B4" w:rsidRDefault="00584D59" w:rsidP="00584D59">
      <w:pPr>
        <w:jc w:val="center"/>
        <w:rPr>
          <w:rFonts w:cstheme="minorHAnsi"/>
          <w:b/>
          <w:bCs/>
          <w:sz w:val="24"/>
          <w:szCs w:val="24"/>
        </w:rPr>
      </w:pPr>
      <w:r w:rsidRPr="007B58B4">
        <w:rPr>
          <w:rFonts w:cstheme="minorHAnsi"/>
          <w:b/>
          <w:bCs/>
          <w:sz w:val="24"/>
          <w:szCs w:val="24"/>
        </w:rPr>
        <w:lastRenderedPageBreak/>
        <w:t>Inter-Item Correlation Matrix for Time Spending</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0653D877" wp14:editId="59A3F65D">
            <wp:extent cx="3257550" cy="828675"/>
            <wp:effectExtent l="0" t="0" r="0" b="952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257550" cy="828675"/>
                    </a:xfrm>
                    <a:prstGeom prst="rect">
                      <a:avLst/>
                    </a:prstGeom>
                    <a:noFill/>
                    <a:ln>
                      <a:noFill/>
                    </a:ln>
                  </pic:spPr>
                </pic:pic>
              </a:graphicData>
            </a:graphic>
          </wp:inline>
        </w:drawing>
      </w:r>
    </w:p>
    <w:p w:rsidR="00584D59" w:rsidRPr="007B58B4" w:rsidRDefault="00584D59" w:rsidP="00020B33">
      <w:pPr>
        <w:pStyle w:val="Table"/>
        <w:rPr>
          <w:color w:val="auto"/>
        </w:rPr>
      </w:pPr>
      <w:bookmarkStart w:id="119" w:name="_Toc73645796"/>
      <w:r w:rsidRPr="007B58B4">
        <w:rPr>
          <w:color w:val="auto"/>
        </w:rPr>
        <w:t>Table 4.22</w:t>
      </w:r>
      <w:bookmarkEnd w:id="119"/>
    </w:p>
    <w:p w:rsidR="00584D59" w:rsidRPr="007B58B4" w:rsidRDefault="00584D59" w:rsidP="00584D59">
      <w:pPr>
        <w:jc w:val="center"/>
        <w:rPr>
          <w:rFonts w:cstheme="minorHAnsi"/>
          <w:b/>
          <w:bCs/>
          <w:sz w:val="24"/>
          <w:szCs w:val="24"/>
        </w:rPr>
      </w:pPr>
      <w:r w:rsidRPr="007B58B4">
        <w:rPr>
          <w:rFonts w:cstheme="minorHAnsi"/>
          <w:b/>
          <w:bCs/>
          <w:sz w:val="24"/>
          <w:szCs w:val="24"/>
        </w:rPr>
        <w:t>Item-Total Statistics for Time Spending</w:t>
      </w:r>
    </w:p>
    <w:p w:rsidR="00273425" w:rsidRPr="007B58B4" w:rsidRDefault="00584D59" w:rsidP="00FE358E">
      <w:pPr>
        <w:jc w:val="center"/>
      </w:pPr>
      <w:r w:rsidRPr="007B58B4">
        <w:rPr>
          <w:noProof/>
        </w:rPr>
        <w:drawing>
          <wp:inline distT="0" distB="0" distL="0" distR="0" wp14:anchorId="022F4347" wp14:editId="6A34A713">
            <wp:extent cx="5934075" cy="885825"/>
            <wp:effectExtent l="0" t="0" r="9525" b="952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34075" cy="885825"/>
                    </a:xfrm>
                    <a:prstGeom prst="rect">
                      <a:avLst/>
                    </a:prstGeom>
                    <a:noFill/>
                    <a:ln>
                      <a:noFill/>
                    </a:ln>
                  </pic:spPr>
                </pic:pic>
              </a:graphicData>
            </a:graphic>
          </wp:inline>
        </w:drawing>
      </w:r>
    </w:p>
    <w:p w:rsidR="00584D59" w:rsidRPr="007B58B4" w:rsidRDefault="00584D59" w:rsidP="00020B33">
      <w:pPr>
        <w:pStyle w:val="Table"/>
        <w:rPr>
          <w:color w:val="auto"/>
        </w:rPr>
      </w:pPr>
      <w:bookmarkStart w:id="120" w:name="_Toc73645797"/>
      <w:r w:rsidRPr="007B58B4">
        <w:rPr>
          <w:color w:val="auto"/>
        </w:rPr>
        <w:t>Table 4.23</w:t>
      </w:r>
      <w:bookmarkEnd w:id="120"/>
    </w:p>
    <w:p w:rsidR="00584D59" w:rsidRPr="007B58B4" w:rsidRDefault="00584D59" w:rsidP="00584D59">
      <w:pPr>
        <w:jc w:val="center"/>
        <w:rPr>
          <w:rFonts w:cstheme="minorHAnsi"/>
          <w:b/>
          <w:bCs/>
          <w:sz w:val="24"/>
          <w:szCs w:val="24"/>
        </w:rPr>
      </w:pPr>
      <w:r w:rsidRPr="007B58B4">
        <w:rPr>
          <w:rFonts w:cstheme="minorHAnsi"/>
          <w:b/>
          <w:bCs/>
          <w:sz w:val="24"/>
          <w:szCs w:val="24"/>
        </w:rPr>
        <w:t>Scale Statistics for Time Spending</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00FA6B29" wp14:editId="21EDB38D">
            <wp:extent cx="2676525" cy="581025"/>
            <wp:effectExtent l="0" t="0" r="9525" b="952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676525" cy="581025"/>
                    </a:xfrm>
                    <a:prstGeom prst="rect">
                      <a:avLst/>
                    </a:prstGeom>
                    <a:noFill/>
                    <a:ln>
                      <a:noFill/>
                    </a:ln>
                  </pic:spPr>
                </pic:pic>
              </a:graphicData>
            </a:graphic>
          </wp:inline>
        </w:drawing>
      </w:r>
    </w:p>
    <w:p w:rsidR="00584D59" w:rsidRPr="007B58B4" w:rsidRDefault="00584D59" w:rsidP="00020B33">
      <w:pPr>
        <w:pStyle w:val="Table"/>
        <w:rPr>
          <w:color w:val="auto"/>
        </w:rPr>
      </w:pPr>
      <w:bookmarkStart w:id="121" w:name="_Toc73645798"/>
      <w:r w:rsidRPr="007B58B4">
        <w:rPr>
          <w:color w:val="auto"/>
        </w:rPr>
        <w:t>Table 4.24</w:t>
      </w:r>
      <w:bookmarkEnd w:id="121"/>
    </w:p>
    <w:p w:rsidR="00584D59" w:rsidRPr="007B58B4" w:rsidRDefault="00F5781E" w:rsidP="005B2C18">
      <w:pPr>
        <w:pStyle w:val="Heading2"/>
        <w:spacing w:line="360" w:lineRule="auto"/>
        <w:rPr>
          <w:b/>
          <w:bCs/>
          <w:color w:val="auto"/>
          <w:sz w:val="28"/>
          <w:szCs w:val="28"/>
        </w:rPr>
      </w:pPr>
      <w:bookmarkStart w:id="122" w:name="_Toc73696707"/>
      <w:r w:rsidRPr="007B58B4">
        <w:rPr>
          <w:b/>
          <w:bCs/>
          <w:color w:val="auto"/>
          <w:sz w:val="28"/>
          <w:szCs w:val="28"/>
        </w:rPr>
        <w:t xml:space="preserve">4.4 </w:t>
      </w:r>
      <w:r w:rsidR="00584D59" w:rsidRPr="007B58B4">
        <w:rPr>
          <w:b/>
          <w:bCs/>
          <w:color w:val="auto"/>
          <w:sz w:val="28"/>
          <w:szCs w:val="28"/>
        </w:rPr>
        <w:t>STATISTICAL ANALYSIS</w:t>
      </w:r>
      <w:bookmarkEnd w:id="122"/>
    </w:p>
    <w:p w:rsidR="00584D59" w:rsidRPr="007B58B4" w:rsidRDefault="00584D59" w:rsidP="00584D59">
      <w:pPr>
        <w:spacing w:line="360" w:lineRule="auto"/>
        <w:jc w:val="both"/>
        <w:rPr>
          <w:rFonts w:cstheme="minorHAnsi"/>
          <w:sz w:val="24"/>
          <w:szCs w:val="24"/>
        </w:rPr>
      </w:pPr>
      <w:r w:rsidRPr="007B58B4">
        <w:rPr>
          <w:rFonts w:cstheme="minorHAnsi"/>
          <w:sz w:val="24"/>
          <w:szCs w:val="24"/>
        </w:rPr>
        <w:t>Following Hypotheses are tested.</w:t>
      </w:r>
    </w:p>
    <w:p w:rsidR="00584D59" w:rsidRPr="007B58B4" w:rsidRDefault="00584D59" w:rsidP="00584D59">
      <w:pPr>
        <w:spacing w:line="360" w:lineRule="auto"/>
        <w:jc w:val="both"/>
        <w:rPr>
          <w:rFonts w:cstheme="minorHAnsi"/>
          <w:sz w:val="24"/>
          <w:szCs w:val="24"/>
        </w:rPr>
      </w:pPr>
      <w:r w:rsidRPr="007B58B4">
        <w:rPr>
          <w:rFonts w:cstheme="minorHAnsi"/>
          <w:b/>
          <w:bCs/>
          <w:sz w:val="24"/>
          <w:szCs w:val="24"/>
        </w:rPr>
        <w:t>Hypothesis 1:</w:t>
      </w:r>
      <w:r w:rsidRPr="007B58B4">
        <w:rPr>
          <w:rFonts w:cstheme="minorHAnsi"/>
          <w:sz w:val="24"/>
          <w:szCs w:val="24"/>
        </w:rPr>
        <w:t xml:space="preserve"> Customer retention strategies do not have significant positive impact on sales.</w:t>
      </w:r>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It is determined that more time spending by customer at the retail outlets generate more money by growing their sales thru retention strategy in this study. It will track consumer spending during regular price and special offer when retail shop introduce appealing retention schemes for this reason. The paired t-test </w:t>
      </w:r>
      <w:proofErr w:type="gramStart"/>
      <w:r w:rsidRPr="007B58B4">
        <w:rPr>
          <w:rFonts w:cstheme="minorHAnsi"/>
          <w:sz w:val="24"/>
          <w:szCs w:val="24"/>
        </w:rPr>
        <w:t>was used</w:t>
      </w:r>
      <w:proofErr w:type="gramEnd"/>
      <w:r w:rsidRPr="007B58B4">
        <w:rPr>
          <w:rFonts w:cstheme="minorHAnsi"/>
          <w:sz w:val="24"/>
          <w:szCs w:val="24"/>
        </w:rPr>
        <w:t xml:space="preserve"> in SPSS 19 to evaluate this hypothesis. The following are the outcomes of this test:</w:t>
      </w:r>
    </w:p>
    <w:p w:rsidR="004F411C" w:rsidRDefault="004F411C" w:rsidP="00584D59">
      <w:pPr>
        <w:spacing w:line="360" w:lineRule="auto"/>
        <w:jc w:val="center"/>
        <w:rPr>
          <w:rFonts w:cstheme="minorHAnsi"/>
          <w:b/>
          <w:bCs/>
          <w:sz w:val="24"/>
          <w:szCs w:val="24"/>
        </w:rPr>
      </w:pPr>
    </w:p>
    <w:p w:rsidR="004F411C" w:rsidRDefault="004F411C" w:rsidP="00584D59">
      <w:pPr>
        <w:spacing w:line="360" w:lineRule="auto"/>
        <w:jc w:val="center"/>
        <w:rPr>
          <w:rFonts w:cstheme="minorHAnsi"/>
          <w:b/>
          <w:bCs/>
          <w:sz w:val="24"/>
          <w:szCs w:val="24"/>
        </w:rPr>
      </w:pPr>
    </w:p>
    <w:p w:rsidR="00584D59" w:rsidRPr="007B58B4" w:rsidRDefault="00584D59" w:rsidP="00584D59">
      <w:pPr>
        <w:spacing w:line="360" w:lineRule="auto"/>
        <w:jc w:val="center"/>
        <w:rPr>
          <w:rFonts w:cstheme="minorHAnsi"/>
          <w:b/>
          <w:bCs/>
          <w:sz w:val="24"/>
          <w:szCs w:val="24"/>
        </w:rPr>
      </w:pPr>
      <w:r w:rsidRPr="007B58B4">
        <w:rPr>
          <w:rFonts w:cstheme="minorHAnsi"/>
          <w:b/>
          <w:bCs/>
          <w:sz w:val="24"/>
          <w:szCs w:val="24"/>
        </w:rPr>
        <w:lastRenderedPageBreak/>
        <w:t>Paired Samples Statistics for Time Spending</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370DEFC8" wp14:editId="2CB49C8B">
            <wp:extent cx="4162425" cy="885825"/>
            <wp:effectExtent l="0" t="0" r="9525" b="952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162425" cy="885825"/>
                    </a:xfrm>
                    <a:prstGeom prst="rect">
                      <a:avLst/>
                    </a:prstGeom>
                    <a:noFill/>
                    <a:ln>
                      <a:noFill/>
                    </a:ln>
                  </pic:spPr>
                </pic:pic>
              </a:graphicData>
            </a:graphic>
          </wp:inline>
        </w:drawing>
      </w:r>
    </w:p>
    <w:p w:rsidR="00584D59" w:rsidRPr="007B58B4" w:rsidRDefault="00584D59" w:rsidP="00020B33">
      <w:pPr>
        <w:pStyle w:val="Table"/>
        <w:spacing w:line="240" w:lineRule="auto"/>
        <w:rPr>
          <w:color w:val="auto"/>
        </w:rPr>
      </w:pPr>
      <w:bookmarkStart w:id="123" w:name="_Toc73645799"/>
      <w:r w:rsidRPr="007B58B4">
        <w:rPr>
          <w:color w:val="auto"/>
        </w:rPr>
        <w:t>Table 4.25</w:t>
      </w:r>
      <w:bookmarkEnd w:id="123"/>
    </w:p>
    <w:p w:rsidR="00584D59" w:rsidRPr="007B58B4" w:rsidRDefault="00584D59" w:rsidP="00584D59">
      <w:pPr>
        <w:autoSpaceDE w:val="0"/>
        <w:autoSpaceDN w:val="0"/>
        <w:adjustRightInd w:val="0"/>
        <w:spacing w:after="0" w:line="400" w:lineRule="atLeast"/>
        <w:jc w:val="both"/>
        <w:rPr>
          <w:rFonts w:cstheme="minorHAnsi"/>
          <w:sz w:val="24"/>
          <w:szCs w:val="24"/>
        </w:rPr>
      </w:pPr>
      <w:r w:rsidRPr="007B58B4">
        <w:rPr>
          <w:rFonts w:cstheme="minorHAnsi"/>
          <w:sz w:val="24"/>
          <w:szCs w:val="24"/>
        </w:rPr>
        <w:t xml:space="preserve">The descriptive statistics of the obtained data </w:t>
      </w:r>
      <w:proofErr w:type="gramStart"/>
      <w:r w:rsidRPr="007B58B4">
        <w:rPr>
          <w:rFonts w:cstheme="minorHAnsi"/>
          <w:sz w:val="24"/>
          <w:szCs w:val="24"/>
        </w:rPr>
        <w:t>is shown</w:t>
      </w:r>
      <w:proofErr w:type="gramEnd"/>
      <w:r w:rsidRPr="007B58B4">
        <w:rPr>
          <w:rFonts w:cstheme="minorHAnsi"/>
          <w:sz w:val="24"/>
          <w:szCs w:val="24"/>
        </w:rPr>
        <w:t xml:space="preserve"> in Table 4.25. Regular spending has a mean value of 1.87, while mean value of spending during special is also 1.87. This demonstrates that the values of the two means are no difference. Table 4.25 also illustrate the standard deviation and standard error mean of the two samples.</w:t>
      </w:r>
    </w:p>
    <w:p w:rsidR="00584D59" w:rsidRPr="007B58B4" w:rsidRDefault="00584D59" w:rsidP="00584D59">
      <w:pPr>
        <w:autoSpaceDE w:val="0"/>
        <w:autoSpaceDN w:val="0"/>
        <w:adjustRightInd w:val="0"/>
        <w:spacing w:after="0" w:line="400" w:lineRule="atLeast"/>
        <w:jc w:val="both"/>
        <w:rPr>
          <w:rFonts w:cstheme="minorHAnsi"/>
          <w:sz w:val="24"/>
          <w:szCs w:val="24"/>
        </w:rPr>
      </w:pPr>
    </w:p>
    <w:p w:rsidR="00584D59" w:rsidRPr="007B58B4" w:rsidRDefault="00584D59" w:rsidP="00584D59">
      <w:pPr>
        <w:spacing w:line="360" w:lineRule="auto"/>
        <w:jc w:val="center"/>
        <w:rPr>
          <w:rFonts w:cstheme="minorHAnsi"/>
          <w:b/>
          <w:bCs/>
          <w:sz w:val="24"/>
          <w:szCs w:val="24"/>
        </w:rPr>
      </w:pPr>
      <w:r w:rsidRPr="007B58B4">
        <w:rPr>
          <w:rFonts w:cstheme="minorHAnsi"/>
          <w:b/>
          <w:bCs/>
          <w:sz w:val="24"/>
          <w:szCs w:val="24"/>
        </w:rPr>
        <w:t>Paired samples correlations between Time Spending</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27E64A3A" wp14:editId="48BA62B8">
            <wp:extent cx="3990975" cy="704850"/>
            <wp:effectExtent l="0" t="0" r="952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990975" cy="704850"/>
                    </a:xfrm>
                    <a:prstGeom prst="rect">
                      <a:avLst/>
                    </a:prstGeom>
                    <a:noFill/>
                    <a:ln>
                      <a:noFill/>
                    </a:ln>
                  </pic:spPr>
                </pic:pic>
              </a:graphicData>
            </a:graphic>
          </wp:inline>
        </w:drawing>
      </w:r>
    </w:p>
    <w:p w:rsidR="00584D59" w:rsidRPr="007B58B4" w:rsidRDefault="00584D59" w:rsidP="00020B33">
      <w:pPr>
        <w:pStyle w:val="Table"/>
        <w:spacing w:line="240" w:lineRule="auto"/>
        <w:rPr>
          <w:color w:val="auto"/>
        </w:rPr>
      </w:pPr>
      <w:bookmarkStart w:id="124" w:name="_Toc73645800"/>
      <w:r w:rsidRPr="007B58B4">
        <w:rPr>
          <w:color w:val="auto"/>
        </w:rPr>
        <w:t>Table 4.26</w:t>
      </w:r>
      <w:bookmarkEnd w:id="124"/>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The correlation between the two samples </w:t>
      </w:r>
      <w:proofErr w:type="gramStart"/>
      <w:r w:rsidRPr="007B58B4">
        <w:rPr>
          <w:rFonts w:cstheme="minorHAnsi"/>
          <w:sz w:val="24"/>
          <w:szCs w:val="24"/>
        </w:rPr>
        <w:t>is shown</w:t>
      </w:r>
      <w:proofErr w:type="gramEnd"/>
      <w:r w:rsidRPr="007B58B4">
        <w:rPr>
          <w:rFonts w:cstheme="minorHAnsi"/>
          <w:sz w:val="24"/>
          <w:szCs w:val="24"/>
        </w:rPr>
        <w:t xml:space="preserve"> in Table 4.26. The correlation coefficient 'r' comes out to be 0.601, which indicating that the two samples have a positive and moderate relationship.</w:t>
      </w:r>
    </w:p>
    <w:p w:rsidR="00584D59" w:rsidRPr="007B58B4" w:rsidRDefault="00584D59" w:rsidP="00584D59">
      <w:pPr>
        <w:autoSpaceDE w:val="0"/>
        <w:autoSpaceDN w:val="0"/>
        <w:adjustRightInd w:val="0"/>
        <w:spacing w:after="0" w:line="240" w:lineRule="auto"/>
        <w:jc w:val="center"/>
        <w:rPr>
          <w:rFonts w:cstheme="minorHAnsi"/>
          <w:b/>
          <w:bCs/>
          <w:sz w:val="24"/>
          <w:szCs w:val="24"/>
        </w:rPr>
      </w:pPr>
      <w:r w:rsidRPr="007B58B4">
        <w:rPr>
          <w:rFonts w:cstheme="minorHAnsi"/>
          <w:b/>
          <w:bCs/>
          <w:sz w:val="24"/>
          <w:szCs w:val="24"/>
        </w:rPr>
        <w:t>Paired Samples Test for Time Spending</w:t>
      </w:r>
    </w:p>
    <w:p w:rsidR="00584D59" w:rsidRPr="007B58B4" w:rsidRDefault="00584D59" w:rsidP="00584D59">
      <w:pPr>
        <w:autoSpaceDE w:val="0"/>
        <w:autoSpaceDN w:val="0"/>
        <w:adjustRightInd w:val="0"/>
        <w:spacing w:after="0" w:line="240" w:lineRule="auto"/>
        <w:jc w:val="center"/>
        <w:rPr>
          <w:rFonts w:cstheme="minorHAnsi"/>
          <w:b/>
          <w:bCs/>
          <w:sz w:val="24"/>
          <w:szCs w:val="24"/>
        </w:rPr>
      </w:pPr>
    </w:p>
    <w:p w:rsidR="00E04BE0" w:rsidRPr="007B58B4" w:rsidRDefault="00584D59" w:rsidP="00FE358E">
      <w:pPr>
        <w:jc w:val="center"/>
      </w:pPr>
      <w:r w:rsidRPr="007B58B4">
        <w:rPr>
          <w:noProof/>
        </w:rPr>
        <w:drawing>
          <wp:inline distT="0" distB="0" distL="0" distR="0" wp14:anchorId="316A09E8" wp14:editId="4C0AD3AF">
            <wp:extent cx="5943600" cy="1079046"/>
            <wp:effectExtent l="0" t="0" r="0" b="698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43600" cy="1079046"/>
                    </a:xfrm>
                    <a:prstGeom prst="rect">
                      <a:avLst/>
                    </a:prstGeom>
                    <a:noFill/>
                    <a:ln>
                      <a:noFill/>
                    </a:ln>
                  </pic:spPr>
                </pic:pic>
              </a:graphicData>
            </a:graphic>
          </wp:inline>
        </w:drawing>
      </w:r>
    </w:p>
    <w:p w:rsidR="00584D59" w:rsidRPr="007B58B4" w:rsidRDefault="00584D59" w:rsidP="00E04BE0">
      <w:pPr>
        <w:pStyle w:val="Table"/>
        <w:spacing w:line="240" w:lineRule="auto"/>
        <w:rPr>
          <w:color w:val="auto"/>
        </w:rPr>
      </w:pPr>
      <w:bookmarkStart w:id="125" w:name="_Toc73645801"/>
      <w:r w:rsidRPr="007B58B4">
        <w:rPr>
          <w:color w:val="auto"/>
        </w:rPr>
        <w:t>Table 4.27</w:t>
      </w:r>
      <w:bookmarkEnd w:id="125"/>
    </w:p>
    <w:p w:rsidR="00584D59" w:rsidRPr="007B58B4" w:rsidRDefault="00584D59" w:rsidP="00584D59">
      <w:pPr>
        <w:autoSpaceDE w:val="0"/>
        <w:autoSpaceDN w:val="0"/>
        <w:adjustRightInd w:val="0"/>
        <w:spacing w:after="0" w:line="360" w:lineRule="auto"/>
        <w:jc w:val="both"/>
        <w:rPr>
          <w:rFonts w:cstheme="minorHAnsi"/>
          <w:sz w:val="24"/>
          <w:szCs w:val="24"/>
        </w:rPr>
      </w:pPr>
      <w:r w:rsidRPr="007B58B4">
        <w:rPr>
          <w:rFonts w:cstheme="minorHAnsi"/>
          <w:sz w:val="24"/>
          <w:szCs w:val="24"/>
        </w:rPr>
        <w:t xml:space="preserve">Table 4.27 is important in this stage. The mean difference between the two samples is .005, with a standard deviation of .751 and a t-value of .093, as shown. On the other hand, the significance values are the most significant factor to keep in mind. The significance value for this study is .926. </w:t>
      </w:r>
      <w:r w:rsidRPr="007B58B4">
        <w:rPr>
          <w:rFonts w:cstheme="minorHAnsi"/>
          <w:sz w:val="24"/>
          <w:szCs w:val="24"/>
        </w:rPr>
        <w:lastRenderedPageBreak/>
        <w:t xml:space="preserve">As a rule of thumb, the null hypothesis </w:t>
      </w:r>
      <w:proofErr w:type="gramStart"/>
      <w:r w:rsidRPr="007B58B4">
        <w:rPr>
          <w:rFonts w:cstheme="minorHAnsi"/>
          <w:sz w:val="24"/>
          <w:szCs w:val="24"/>
        </w:rPr>
        <w:t>is rejected</w:t>
      </w:r>
      <w:proofErr w:type="gramEnd"/>
      <w:r w:rsidRPr="007B58B4">
        <w:rPr>
          <w:rFonts w:cstheme="minorHAnsi"/>
          <w:sz w:val="24"/>
          <w:szCs w:val="24"/>
        </w:rPr>
        <w:t xml:space="preserve"> when the significance value is less than 0.05, and the alternative hypothesis is accepted. This indicates that the difference between the mean values of the two samples is not significant. In this scenario, the null hypothesis </w:t>
      </w:r>
      <w:proofErr w:type="gramStart"/>
      <w:r w:rsidRPr="007B58B4">
        <w:rPr>
          <w:rFonts w:cstheme="minorHAnsi"/>
          <w:sz w:val="24"/>
          <w:szCs w:val="24"/>
        </w:rPr>
        <w:t>is accepted</w:t>
      </w:r>
      <w:proofErr w:type="gramEnd"/>
      <w:r w:rsidRPr="007B58B4">
        <w:rPr>
          <w:rFonts w:cstheme="minorHAnsi"/>
          <w:sz w:val="24"/>
          <w:szCs w:val="24"/>
        </w:rPr>
        <w:t xml:space="preserve"> since the significance value is greater than 0.05, indicating that customer retention schemes have no substantial beneficial influence on sales and profit. It implies that special offers </w:t>
      </w:r>
      <w:proofErr w:type="gramStart"/>
      <w:r w:rsidRPr="007B58B4">
        <w:rPr>
          <w:rFonts w:cstheme="minorHAnsi"/>
          <w:sz w:val="24"/>
          <w:szCs w:val="24"/>
        </w:rPr>
        <w:t>must be introduced</w:t>
      </w:r>
      <w:proofErr w:type="gramEnd"/>
      <w:r w:rsidRPr="007B58B4">
        <w:rPr>
          <w:rFonts w:cstheme="minorHAnsi"/>
          <w:sz w:val="24"/>
          <w:szCs w:val="24"/>
        </w:rPr>
        <w:t xml:space="preserve"> in a more efficient manner so that consumers spend more time and therefore there is no growth in sales and profit volumes of the retail shops. This demonstrates that there is no discernible difference between regular spending and spending on retention schemes.</w:t>
      </w:r>
    </w:p>
    <w:p w:rsidR="00584D59" w:rsidRPr="007B58B4" w:rsidRDefault="00584D59" w:rsidP="00584D59">
      <w:pPr>
        <w:autoSpaceDE w:val="0"/>
        <w:autoSpaceDN w:val="0"/>
        <w:adjustRightInd w:val="0"/>
        <w:spacing w:after="0" w:line="360" w:lineRule="auto"/>
        <w:jc w:val="both"/>
        <w:rPr>
          <w:rFonts w:cstheme="minorHAnsi"/>
          <w:sz w:val="24"/>
          <w:szCs w:val="24"/>
        </w:rPr>
      </w:pPr>
    </w:p>
    <w:p w:rsidR="00584D59" w:rsidRPr="007B58B4" w:rsidRDefault="00584D59" w:rsidP="00584D59">
      <w:pPr>
        <w:rPr>
          <w:rFonts w:cstheme="minorHAnsi"/>
          <w:b/>
          <w:bCs/>
          <w:sz w:val="24"/>
          <w:szCs w:val="24"/>
        </w:rPr>
      </w:pPr>
      <w:r w:rsidRPr="007B58B4">
        <w:rPr>
          <w:rFonts w:cstheme="minorHAnsi"/>
          <w:b/>
          <w:bCs/>
          <w:sz w:val="24"/>
          <w:szCs w:val="24"/>
        </w:rPr>
        <w:t>Reliability analysis of data collected for Regular and Festival visits</w:t>
      </w:r>
    </w:p>
    <w:p w:rsidR="00584D59" w:rsidRPr="007B58B4" w:rsidRDefault="00584D59" w:rsidP="00584D59">
      <w:pPr>
        <w:jc w:val="center"/>
        <w:rPr>
          <w:rFonts w:cstheme="minorHAnsi"/>
          <w:b/>
          <w:bCs/>
          <w:sz w:val="24"/>
          <w:szCs w:val="24"/>
        </w:rPr>
      </w:pPr>
      <w:r w:rsidRPr="007B58B4">
        <w:rPr>
          <w:rFonts w:cstheme="minorHAnsi"/>
          <w:b/>
          <w:bCs/>
          <w:sz w:val="24"/>
          <w:szCs w:val="24"/>
        </w:rPr>
        <w:t>Reliability Statistics for Regular and Festival visits</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5667C893" wp14:editId="66868DBC">
            <wp:extent cx="2628900" cy="695325"/>
            <wp:effectExtent l="0" t="0" r="0" b="952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628900" cy="695325"/>
                    </a:xfrm>
                    <a:prstGeom prst="rect">
                      <a:avLst/>
                    </a:prstGeom>
                    <a:noFill/>
                    <a:ln>
                      <a:noFill/>
                    </a:ln>
                  </pic:spPr>
                </pic:pic>
              </a:graphicData>
            </a:graphic>
          </wp:inline>
        </w:drawing>
      </w:r>
    </w:p>
    <w:p w:rsidR="00584D59" w:rsidRPr="007B58B4" w:rsidRDefault="00584D59" w:rsidP="00020B33">
      <w:pPr>
        <w:pStyle w:val="Table"/>
        <w:spacing w:line="240" w:lineRule="auto"/>
        <w:rPr>
          <w:color w:val="auto"/>
        </w:rPr>
      </w:pPr>
      <w:bookmarkStart w:id="126" w:name="_Toc73645802"/>
      <w:r w:rsidRPr="007B58B4">
        <w:rPr>
          <w:color w:val="auto"/>
        </w:rPr>
        <w:t>Table 4.28</w:t>
      </w:r>
      <w:bookmarkEnd w:id="126"/>
    </w:p>
    <w:p w:rsidR="00584D59" w:rsidRPr="007B58B4" w:rsidRDefault="00584D59" w:rsidP="00584D59">
      <w:pPr>
        <w:spacing w:line="360" w:lineRule="auto"/>
        <w:jc w:val="both"/>
        <w:rPr>
          <w:rFonts w:cstheme="minorHAnsi"/>
          <w:sz w:val="24"/>
          <w:szCs w:val="24"/>
        </w:rPr>
      </w:pPr>
      <w:r w:rsidRPr="007B58B4">
        <w:rPr>
          <w:rFonts w:cstheme="minorHAnsi"/>
          <w:sz w:val="24"/>
          <w:szCs w:val="24"/>
        </w:rPr>
        <w:t>The Cronbach Alpha for visits is 0.713, as seen in Table 4.28. It indicates that there is a satisfactory degree of internal consistency and that the data for visits is related. This demonstrates that the data is trustworthy.</w:t>
      </w:r>
    </w:p>
    <w:p w:rsidR="00584D59" w:rsidRPr="007B58B4" w:rsidRDefault="00584D59" w:rsidP="00584D59">
      <w:pPr>
        <w:jc w:val="center"/>
        <w:rPr>
          <w:rFonts w:cstheme="minorHAnsi"/>
          <w:sz w:val="24"/>
          <w:szCs w:val="24"/>
        </w:rPr>
      </w:pPr>
      <w:r w:rsidRPr="007B58B4">
        <w:rPr>
          <w:rFonts w:cstheme="minorHAnsi"/>
          <w:b/>
          <w:bCs/>
          <w:sz w:val="24"/>
          <w:szCs w:val="24"/>
        </w:rPr>
        <w:t>Items Statistics for Regular and Festival visits</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52F8596F" wp14:editId="1C8BE5FF">
            <wp:extent cx="3000375" cy="828675"/>
            <wp:effectExtent l="0" t="0" r="9525" b="952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000375" cy="828675"/>
                    </a:xfrm>
                    <a:prstGeom prst="rect">
                      <a:avLst/>
                    </a:prstGeom>
                    <a:noFill/>
                    <a:ln>
                      <a:noFill/>
                    </a:ln>
                  </pic:spPr>
                </pic:pic>
              </a:graphicData>
            </a:graphic>
          </wp:inline>
        </w:drawing>
      </w:r>
    </w:p>
    <w:p w:rsidR="00584D59" w:rsidRPr="007B58B4" w:rsidRDefault="00584D59" w:rsidP="00020B33">
      <w:pPr>
        <w:pStyle w:val="Table"/>
        <w:spacing w:line="240" w:lineRule="auto"/>
        <w:rPr>
          <w:color w:val="auto"/>
        </w:rPr>
      </w:pPr>
      <w:bookmarkStart w:id="127" w:name="_Toc73645803"/>
      <w:r w:rsidRPr="007B58B4">
        <w:rPr>
          <w:color w:val="auto"/>
        </w:rPr>
        <w:t>Table 4.29</w:t>
      </w:r>
      <w:bookmarkEnd w:id="127"/>
    </w:p>
    <w:p w:rsidR="00584D59" w:rsidRPr="007B58B4" w:rsidRDefault="00584D59" w:rsidP="00584D59">
      <w:pPr>
        <w:jc w:val="center"/>
        <w:rPr>
          <w:rFonts w:cstheme="minorHAnsi"/>
          <w:b/>
          <w:bCs/>
          <w:sz w:val="24"/>
          <w:szCs w:val="24"/>
        </w:rPr>
      </w:pPr>
      <w:r w:rsidRPr="007B58B4">
        <w:rPr>
          <w:rFonts w:cstheme="minorHAnsi"/>
          <w:b/>
          <w:bCs/>
          <w:sz w:val="24"/>
          <w:szCs w:val="24"/>
        </w:rPr>
        <w:t>Inter-item correlation matrix for Regular and Festival visits</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3E0325FA" wp14:editId="19D4C675">
            <wp:extent cx="3248025" cy="885825"/>
            <wp:effectExtent l="0" t="0" r="9525" b="952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248025" cy="885825"/>
                    </a:xfrm>
                    <a:prstGeom prst="rect">
                      <a:avLst/>
                    </a:prstGeom>
                    <a:noFill/>
                    <a:ln>
                      <a:noFill/>
                    </a:ln>
                  </pic:spPr>
                </pic:pic>
              </a:graphicData>
            </a:graphic>
          </wp:inline>
        </w:drawing>
      </w:r>
    </w:p>
    <w:p w:rsidR="00584D59" w:rsidRPr="007B58B4" w:rsidRDefault="00584D59" w:rsidP="00020B33">
      <w:pPr>
        <w:pStyle w:val="Table"/>
        <w:spacing w:line="240" w:lineRule="auto"/>
        <w:rPr>
          <w:color w:val="auto"/>
        </w:rPr>
      </w:pPr>
      <w:bookmarkStart w:id="128" w:name="_Toc73645804"/>
      <w:r w:rsidRPr="007B58B4">
        <w:rPr>
          <w:color w:val="auto"/>
        </w:rPr>
        <w:t>Table 4.30</w:t>
      </w:r>
      <w:bookmarkEnd w:id="128"/>
    </w:p>
    <w:p w:rsidR="00584D59" w:rsidRPr="007B58B4" w:rsidRDefault="00584D59" w:rsidP="00584D59">
      <w:pPr>
        <w:jc w:val="center"/>
        <w:rPr>
          <w:rFonts w:cstheme="minorHAnsi"/>
          <w:b/>
          <w:bCs/>
          <w:sz w:val="24"/>
          <w:szCs w:val="24"/>
        </w:rPr>
      </w:pPr>
      <w:r w:rsidRPr="007B58B4">
        <w:rPr>
          <w:rFonts w:cstheme="minorHAnsi"/>
          <w:b/>
          <w:bCs/>
          <w:sz w:val="24"/>
          <w:szCs w:val="24"/>
        </w:rPr>
        <w:lastRenderedPageBreak/>
        <w:t>Item-Total Statistics for Regular and Festival visits</w:t>
      </w:r>
    </w:p>
    <w:p w:rsidR="00E04BE0" w:rsidRPr="007B58B4" w:rsidRDefault="00584D59" w:rsidP="00FE358E">
      <w:pPr>
        <w:jc w:val="center"/>
      </w:pPr>
      <w:r w:rsidRPr="007B58B4">
        <w:rPr>
          <w:noProof/>
        </w:rPr>
        <w:drawing>
          <wp:inline distT="0" distB="0" distL="0" distR="0" wp14:anchorId="12CE39CB" wp14:editId="0C8BD892">
            <wp:extent cx="5705475" cy="1038225"/>
            <wp:effectExtent l="0" t="0" r="9525" b="952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705475" cy="1038225"/>
                    </a:xfrm>
                    <a:prstGeom prst="rect">
                      <a:avLst/>
                    </a:prstGeom>
                    <a:noFill/>
                    <a:ln>
                      <a:noFill/>
                    </a:ln>
                  </pic:spPr>
                </pic:pic>
              </a:graphicData>
            </a:graphic>
          </wp:inline>
        </w:drawing>
      </w:r>
    </w:p>
    <w:p w:rsidR="00584D59" w:rsidRPr="007B58B4" w:rsidRDefault="00584D59" w:rsidP="00020B33">
      <w:pPr>
        <w:pStyle w:val="Table"/>
        <w:spacing w:line="240" w:lineRule="auto"/>
        <w:rPr>
          <w:color w:val="auto"/>
        </w:rPr>
      </w:pPr>
      <w:bookmarkStart w:id="129" w:name="_Toc73645805"/>
      <w:r w:rsidRPr="007B58B4">
        <w:rPr>
          <w:color w:val="auto"/>
        </w:rPr>
        <w:t>Table 4.31</w:t>
      </w:r>
      <w:bookmarkEnd w:id="129"/>
    </w:p>
    <w:p w:rsidR="00584D59" w:rsidRPr="007B58B4" w:rsidRDefault="00584D59" w:rsidP="00584D59">
      <w:pPr>
        <w:jc w:val="center"/>
        <w:rPr>
          <w:rFonts w:cstheme="minorHAnsi"/>
          <w:b/>
          <w:bCs/>
          <w:sz w:val="24"/>
          <w:szCs w:val="24"/>
        </w:rPr>
      </w:pPr>
      <w:r w:rsidRPr="007B58B4">
        <w:rPr>
          <w:rFonts w:cstheme="minorHAnsi"/>
          <w:b/>
          <w:bCs/>
          <w:sz w:val="24"/>
          <w:szCs w:val="24"/>
        </w:rPr>
        <w:t>Scale Statistics for Regular and Festival visits</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6C0018E0" wp14:editId="5AC74049">
            <wp:extent cx="2543175" cy="581025"/>
            <wp:effectExtent l="0" t="0" r="9525" b="9525"/>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43175" cy="581025"/>
                    </a:xfrm>
                    <a:prstGeom prst="rect">
                      <a:avLst/>
                    </a:prstGeom>
                    <a:noFill/>
                    <a:ln>
                      <a:noFill/>
                    </a:ln>
                  </pic:spPr>
                </pic:pic>
              </a:graphicData>
            </a:graphic>
          </wp:inline>
        </w:drawing>
      </w:r>
    </w:p>
    <w:p w:rsidR="00584D59" w:rsidRPr="007B58B4" w:rsidRDefault="00584D59" w:rsidP="00020B33">
      <w:pPr>
        <w:pStyle w:val="Table"/>
        <w:spacing w:line="240" w:lineRule="auto"/>
        <w:rPr>
          <w:color w:val="auto"/>
        </w:rPr>
      </w:pPr>
      <w:bookmarkStart w:id="130" w:name="_Toc73645806"/>
      <w:r w:rsidRPr="007B58B4">
        <w:rPr>
          <w:color w:val="auto"/>
        </w:rPr>
        <w:t>Table 4.32</w:t>
      </w:r>
      <w:bookmarkEnd w:id="130"/>
    </w:p>
    <w:p w:rsidR="00584D59" w:rsidRPr="007B58B4" w:rsidRDefault="00584D59" w:rsidP="00584D59">
      <w:pPr>
        <w:spacing w:line="360" w:lineRule="auto"/>
        <w:jc w:val="both"/>
        <w:rPr>
          <w:rFonts w:cstheme="minorHAnsi"/>
          <w:sz w:val="24"/>
          <w:szCs w:val="24"/>
        </w:rPr>
      </w:pPr>
      <w:r w:rsidRPr="007B58B4">
        <w:rPr>
          <w:rFonts w:cstheme="minorHAnsi"/>
          <w:b/>
          <w:bCs/>
          <w:sz w:val="24"/>
          <w:szCs w:val="24"/>
        </w:rPr>
        <w:t>Hypothesis 2:</w:t>
      </w:r>
      <w:r w:rsidRPr="007B58B4">
        <w:rPr>
          <w:rFonts w:cstheme="minorHAnsi"/>
          <w:sz w:val="24"/>
          <w:szCs w:val="24"/>
        </w:rPr>
        <w:t xml:space="preserve"> Customer retention strategies do not affect the buying behavior of customers in the retail sector.</w:t>
      </w:r>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It </w:t>
      </w:r>
      <w:proofErr w:type="gramStart"/>
      <w:r w:rsidRPr="007B58B4">
        <w:rPr>
          <w:rFonts w:cstheme="minorHAnsi"/>
          <w:sz w:val="24"/>
          <w:szCs w:val="24"/>
        </w:rPr>
        <w:t>is evaluated</w:t>
      </w:r>
      <w:proofErr w:type="gramEnd"/>
      <w:r w:rsidRPr="007B58B4">
        <w:rPr>
          <w:rFonts w:cstheme="minorHAnsi"/>
          <w:sz w:val="24"/>
          <w:szCs w:val="24"/>
        </w:rPr>
        <w:t xml:space="preserve"> if introducing any offers results in an increase in customer visits and therefore an influence on their purchasing behavior. Using SPSS 19, a paired t-test </w:t>
      </w:r>
      <w:proofErr w:type="gramStart"/>
      <w:r w:rsidRPr="007B58B4">
        <w:rPr>
          <w:rFonts w:cstheme="minorHAnsi"/>
          <w:sz w:val="24"/>
          <w:szCs w:val="24"/>
        </w:rPr>
        <w:t>was used</w:t>
      </w:r>
      <w:proofErr w:type="gramEnd"/>
      <w:r w:rsidRPr="007B58B4">
        <w:rPr>
          <w:rFonts w:cstheme="minorHAnsi"/>
          <w:sz w:val="24"/>
          <w:szCs w:val="24"/>
        </w:rPr>
        <w:t xml:space="preserve"> to evaluate the hypothesis. The following are the outcomes of this test:</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28FA148D" wp14:editId="1CF32B82">
            <wp:extent cx="4391025" cy="866775"/>
            <wp:effectExtent l="0" t="0" r="9525" b="952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391025" cy="866775"/>
                    </a:xfrm>
                    <a:prstGeom prst="rect">
                      <a:avLst/>
                    </a:prstGeom>
                    <a:noFill/>
                    <a:ln>
                      <a:noFill/>
                    </a:ln>
                  </pic:spPr>
                </pic:pic>
              </a:graphicData>
            </a:graphic>
          </wp:inline>
        </w:drawing>
      </w:r>
    </w:p>
    <w:p w:rsidR="00584D59" w:rsidRPr="007B58B4" w:rsidRDefault="00584D59" w:rsidP="00020B33">
      <w:pPr>
        <w:pStyle w:val="Table"/>
        <w:spacing w:line="240" w:lineRule="auto"/>
        <w:rPr>
          <w:color w:val="auto"/>
        </w:rPr>
      </w:pPr>
      <w:bookmarkStart w:id="131" w:name="_Toc73645807"/>
      <w:r w:rsidRPr="007B58B4">
        <w:rPr>
          <w:color w:val="auto"/>
        </w:rPr>
        <w:t>Table 4.33</w:t>
      </w:r>
      <w:bookmarkEnd w:id="131"/>
    </w:p>
    <w:p w:rsidR="00584D59" w:rsidRPr="007B58B4" w:rsidRDefault="00584D59" w:rsidP="00584D59">
      <w:pPr>
        <w:autoSpaceDE w:val="0"/>
        <w:autoSpaceDN w:val="0"/>
        <w:adjustRightInd w:val="0"/>
        <w:spacing w:after="0" w:line="360" w:lineRule="auto"/>
        <w:jc w:val="both"/>
        <w:rPr>
          <w:rFonts w:cstheme="minorHAnsi"/>
          <w:sz w:val="24"/>
          <w:szCs w:val="24"/>
        </w:rPr>
      </w:pPr>
      <w:r w:rsidRPr="007B58B4">
        <w:rPr>
          <w:rFonts w:cstheme="minorHAnsi"/>
          <w:sz w:val="24"/>
          <w:szCs w:val="24"/>
        </w:rPr>
        <w:t xml:space="preserve">The descriptive statistics of the obtained data </w:t>
      </w:r>
      <w:proofErr w:type="gramStart"/>
      <w:r w:rsidRPr="007B58B4">
        <w:rPr>
          <w:rFonts w:cstheme="minorHAnsi"/>
          <w:sz w:val="24"/>
          <w:szCs w:val="24"/>
        </w:rPr>
        <w:t>are shown</w:t>
      </w:r>
      <w:proofErr w:type="gramEnd"/>
      <w:r w:rsidRPr="007B58B4">
        <w:rPr>
          <w:rFonts w:cstheme="minorHAnsi"/>
          <w:sz w:val="24"/>
          <w:szCs w:val="24"/>
        </w:rPr>
        <w:t xml:space="preserve"> in Table 4.33. Regular visits have a mean value of 2.27, but visits during festivals have a mean value of 2.95. This demonstrates that the values of the two means are different. The standard deviation and standard error mean of the two samples </w:t>
      </w:r>
      <w:proofErr w:type="gramStart"/>
      <w:r w:rsidRPr="007B58B4">
        <w:rPr>
          <w:rFonts w:cstheme="minorHAnsi"/>
          <w:sz w:val="24"/>
          <w:szCs w:val="24"/>
        </w:rPr>
        <w:t>are similarly shown</w:t>
      </w:r>
      <w:proofErr w:type="gramEnd"/>
      <w:r w:rsidRPr="007B58B4">
        <w:rPr>
          <w:rFonts w:cstheme="minorHAnsi"/>
          <w:sz w:val="24"/>
          <w:szCs w:val="24"/>
        </w:rPr>
        <w:t xml:space="preserve"> in Table 4.33, with N being the total number of counts.</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37D8DC3D" wp14:editId="1585EAFA">
            <wp:extent cx="3429000" cy="704850"/>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429000" cy="704850"/>
                    </a:xfrm>
                    <a:prstGeom prst="rect">
                      <a:avLst/>
                    </a:prstGeom>
                    <a:noFill/>
                    <a:ln>
                      <a:noFill/>
                    </a:ln>
                  </pic:spPr>
                </pic:pic>
              </a:graphicData>
            </a:graphic>
          </wp:inline>
        </w:drawing>
      </w:r>
    </w:p>
    <w:p w:rsidR="00584D59" w:rsidRPr="007B58B4" w:rsidRDefault="00584D59" w:rsidP="00020B33">
      <w:pPr>
        <w:pStyle w:val="Table"/>
        <w:spacing w:line="240" w:lineRule="auto"/>
        <w:rPr>
          <w:color w:val="auto"/>
        </w:rPr>
      </w:pPr>
      <w:bookmarkStart w:id="132" w:name="_Toc73645808"/>
      <w:r w:rsidRPr="007B58B4">
        <w:rPr>
          <w:color w:val="auto"/>
        </w:rPr>
        <w:t>Table 4.34</w:t>
      </w:r>
      <w:bookmarkEnd w:id="132"/>
    </w:p>
    <w:p w:rsidR="00584D59" w:rsidRPr="007B58B4" w:rsidRDefault="00584D59" w:rsidP="00584D59">
      <w:pPr>
        <w:autoSpaceDE w:val="0"/>
        <w:autoSpaceDN w:val="0"/>
        <w:adjustRightInd w:val="0"/>
        <w:spacing w:after="0" w:line="360" w:lineRule="auto"/>
        <w:jc w:val="both"/>
        <w:rPr>
          <w:rFonts w:cstheme="minorHAnsi"/>
          <w:sz w:val="24"/>
          <w:szCs w:val="24"/>
        </w:rPr>
      </w:pPr>
      <w:r w:rsidRPr="007B58B4">
        <w:rPr>
          <w:rFonts w:cstheme="minorHAnsi"/>
          <w:sz w:val="24"/>
          <w:szCs w:val="24"/>
        </w:rPr>
        <w:lastRenderedPageBreak/>
        <w:t xml:space="preserve">The correlation between the two samples </w:t>
      </w:r>
      <w:proofErr w:type="gramStart"/>
      <w:r w:rsidRPr="007B58B4">
        <w:rPr>
          <w:rFonts w:cstheme="minorHAnsi"/>
          <w:sz w:val="24"/>
          <w:szCs w:val="24"/>
        </w:rPr>
        <w:t>is shown</w:t>
      </w:r>
      <w:proofErr w:type="gramEnd"/>
      <w:r w:rsidRPr="007B58B4">
        <w:rPr>
          <w:rFonts w:cstheme="minorHAnsi"/>
          <w:sz w:val="24"/>
          <w:szCs w:val="24"/>
        </w:rPr>
        <w:t xml:space="preserve"> in Table 4.34. The correlation coefficient 'r' comes out to be 0.590, indicating that the two samples have a positive relationship.</w:t>
      </w:r>
    </w:p>
    <w:p w:rsidR="00584D59" w:rsidRPr="007B58B4" w:rsidRDefault="00584D59" w:rsidP="00584D59">
      <w:pPr>
        <w:autoSpaceDE w:val="0"/>
        <w:autoSpaceDN w:val="0"/>
        <w:adjustRightInd w:val="0"/>
        <w:spacing w:after="0" w:line="240" w:lineRule="auto"/>
        <w:rPr>
          <w:rFonts w:cstheme="minorHAnsi"/>
          <w:sz w:val="24"/>
          <w:szCs w:val="24"/>
        </w:rPr>
      </w:pPr>
    </w:p>
    <w:p w:rsidR="00E04BE0" w:rsidRPr="007B58B4" w:rsidRDefault="00584D59" w:rsidP="00FE358E">
      <w:pPr>
        <w:jc w:val="center"/>
      </w:pPr>
      <w:r w:rsidRPr="007B58B4">
        <w:rPr>
          <w:noProof/>
        </w:rPr>
        <w:drawing>
          <wp:inline distT="0" distB="0" distL="0" distR="0" wp14:anchorId="4D9431FD" wp14:editId="494EA774">
            <wp:extent cx="5943600" cy="1173415"/>
            <wp:effectExtent l="0" t="0" r="0" b="8255"/>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943600" cy="1173415"/>
                    </a:xfrm>
                    <a:prstGeom prst="rect">
                      <a:avLst/>
                    </a:prstGeom>
                    <a:noFill/>
                    <a:ln>
                      <a:noFill/>
                    </a:ln>
                  </pic:spPr>
                </pic:pic>
              </a:graphicData>
            </a:graphic>
          </wp:inline>
        </w:drawing>
      </w:r>
    </w:p>
    <w:p w:rsidR="00584D59" w:rsidRPr="007B58B4" w:rsidRDefault="00584D59" w:rsidP="00020B33">
      <w:pPr>
        <w:pStyle w:val="Table"/>
        <w:spacing w:line="240" w:lineRule="auto"/>
        <w:rPr>
          <w:color w:val="auto"/>
        </w:rPr>
      </w:pPr>
      <w:bookmarkStart w:id="133" w:name="_Toc73645809"/>
      <w:r w:rsidRPr="007B58B4">
        <w:rPr>
          <w:color w:val="auto"/>
        </w:rPr>
        <w:t>Table 4.35</w:t>
      </w:r>
      <w:bookmarkEnd w:id="133"/>
    </w:p>
    <w:p w:rsidR="00584D59" w:rsidRPr="007B58B4" w:rsidRDefault="00584D59" w:rsidP="00584D59">
      <w:pPr>
        <w:autoSpaceDE w:val="0"/>
        <w:autoSpaceDN w:val="0"/>
        <w:adjustRightInd w:val="0"/>
        <w:spacing w:after="0" w:line="400" w:lineRule="atLeast"/>
        <w:jc w:val="both"/>
        <w:rPr>
          <w:rFonts w:cstheme="minorHAnsi"/>
          <w:sz w:val="24"/>
          <w:szCs w:val="24"/>
        </w:rPr>
      </w:pPr>
      <w:r w:rsidRPr="007B58B4">
        <w:rPr>
          <w:rFonts w:cstheme="minorHAnsi"/>
          <w:sz w:val="24"/>
          <w:szCs w:val="24"/>
        </w:rPr>
        <w:t xml:space="preserve">Table 4.35 is important in this stage. The mean difference between the two samples is -0.678 with a standard deviation of 0.962 and a t-value of -10.093 as shown. On the other hand, the significance values are the most significant factor to keep in mind. The significance value for this study is 1*10-13. As a rule of thumb, the null hypothesis </w:t>
      </w:r>
      <w:proofErr w:type="gramStart"/>
      <w:r w:rsidRPr="007B58B4">
        <w:rPr>
          <w:rFonts w:cstheme="minorHAnsi"/>
          <w:sz w:val="24"/>
          <w:szCs w:val="24"/>
        </w:rPr>
        <w:t>is rejected</w:t>
      </w:r>
      <w:proofErr w:type="gramEnd"/>
      <w:r w:rsidRPr="007B58B4">
        <w:rPr>
          <w:rFonts w:cstheme="minorHAnsi"/>
          <w:sz w:val="24"/>
          <w:szCs w:val="24"/>
        </w:rPr>
        <w:t xml:space="preserve"> when the significance value is &lt; 0.05 and the alternative hypothesis is accepted. This indicates that the difference between the mean values of the two samples is significant. In this study, the significance value is &lt;0.05 and thus null hypothesis </w:t>
      </w:r>
      <w:proofErr w:type="gramStart"/>
      <w:r w:rsidRPr="007B58B4">
        <w:rPr>
          <w:rFonts w:cstheme="minorHAnsi"/>
          <w:sz w:val="24"/>
          <w:szCs w:val="24"/>
        </w:rPr>
        <w:t>is rejected</w:t>
      </w:r>
      <w:proofErr w:type="gramEnd"/>
      <w:r w:rsidRPr="007B58B4">
        <w:rPr>
          <w:rFonts w:cstheme="minorHAnsi"/>
          <w:sz w:val="24"/>
          <w:szCs w:val="24"/>
        </w:rPr>
        <w:t xml:space="preserve"> that indicating customer retention schemes have a substantial impact on consumer purchasing behavior in the retail sector. Customers </w:t>
      </w:r>
      <w:proofErr w:type="gramStart"/>
      <w:r w:rsidRPr="007B58B4">
        <w:rPr>
          <w:rFonts w:cstheme="minorHAnsi"/>
          <w:sz w:val="24"/>
          <w:szCs w:val="24"/>
        </w:rPr>
        <w:t>are said</w:t>
      </w:r>
      <w:proofErr w:type="gramEnd"/>
      <w:r w:rsidRPr="007B58B4">
        <w:rPr>
          <w:rFonts w:cstheme="minorHAnsi"/>
          <w:sz w:val="24"/>
          <w:szCs w:val="24"/>
        </w:rPr>
        <w:t xml:space="preserve"> to visit retail shops more often during festival season, implying that retention programs have an impact on their purchasing habits.</w:t>
      </w:r>
    </w:p>
    <w:p w:rsidR="00584D59" w:rsidRPr="007B58B4" w:rsidRDefault="00584D59" w:rsidP="00584D59">
      <w:pPr>
        <w:spacing w:line="360" w:lineRule="auto"/>
        <w:jc w:val="both"/>
        <w:rPr>
          <w:rFonts w:cstheme="minorHAnsi"/>
          <w:b/>
          <w:bCs/>
          <w:sz w:val="24"/>
          <w:szCs w:val="24"/>
        </w:rPr>
      </w:pPr>
    </w:p>
    <w:p w:rsidR="00584D59" w:rsidRPr="007B58B4" w:rsidRDefault="00584D59" w:rsidP="00584D59">
      <w:pPr>
        <w:spacing w:line="360" w:lineRule="auto"/>
        <w:jc w:val="both"/>
        <w:rPr>
          <w:rFonts w:cstheme="minorHAnsi"/>
          <w:b/>
          <w:bCs/>
          <w:sz w:val="24"/>
          <w:szCs w:val="24"/>
        </w:rPr>
      </w:pPr>
      <w:r w:rsidRPr="007B58B4">
        <w:rPr>
          <w:rFonts w:cstheme="minorHAnsi"/>
          <w:b/>
          <w:bCs/>
          <w:sz w:val="24"/>
          <w:szCs w:val="24"/>
        </w:rPr>
        <w:t>Reliability Analysis of Data Collected for Factor Influencing for Frequent visit</w:t>
      </w:r>
    </w:p>
    <w:p w:rsidR="00584D59" w:rsidRPr="007B58B4" w:rsidRDefault="00584D59" w:rsidP="00584D59">
      <w:pPr>
        <w:jc w:val="center"/>
        <w:rPr>
          <w:rFonts w:cstheme="minorHAnsi"/>
          <w:b/>
          <w:bCs/>
          <w:sz w:val="24"/>
          <w:szCs w:val="24"/>
        </w:rPr>
      </w:pPr>
      <w:r w:rsidRPr="007B58B4">
        <w:rPr>
          <w:rFonts w:cstheme="minorHAnsi"/>
          <w:b/>
          <w:bCs/>
          <w:sz w:val="24"/>
          <w:szCs w:val="24"/>
        </w:rPr>
        <w:t>Reliability Statistics for Factor Influencing for Frequent visit</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697AE03C" wp14:editId="29F9487F">
            <wp:extent cx="2714625" cy="695325"/>
            <wp:effectExtent l="0" t="0" r="9525" b="9525"/>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714625" cy="695325"/>
                    </a:xfrm>
                    <a:prstGeom prst="rect">
                      <a:avLst/>
                    </a:prstGeom>
                    <a:noFill/>
                    <a:ln>
                      <a:noFill/>
                    </a:ln>
                  </pic:spPr>
                </pic:pic>
              </a:graphicData>
            </a:graphic>
          </wp:inline>
        </w:drawing>
      </w:r>
    </w:p>
    <w:p w:rsidR="00584D59" w:rsidRPr="007B58B4" w:rsidRDefault="00584D59" w:rsidP="00020B33">
      <w:pPr>
        <w:pStyle w:val="Table"/>
        <w:spacing w:line="240" w:lineRule="auto"/>
        <w:rPr>
          <w:color w:val="auto"/>
        </w:rPr>
      </w:pPr>
      <w:bookmarkStart w:id="134" w:name="_Toc73645810"/>
      <w:r w:rsidRPr="007B58B4">
        <w:rPr>
          <w:color w:val="auto"/>
        </w:rPr>
        <w:t>Table 4.36</w:t>
      </w:r>
      <w:bookmarkEnd w:id="134"/>
    </w:p>
    <w:p w:rsidR="00584D59" w:rsidRPr="007B58B4" w:rsidRDefault="00584D59" w:rsidP="00584D59">
      <w:pPr>
        <w:spacing w:line="360" w:lineRule="auto"/>
        <w:jc w:val="both"/>
        <w:rPr>
          <w:rFonts w:cstheme="minorHAnsi"/>
          <w:sz w:val="24"/>
          <w:szCs w:val="24"/>
        </w:rPr>
      </w:pPr>
      <w:r w:rsidRPr="007B58B4">
        <w:rPr>
          <w:rFonts w:cstheme="minorHAnsi"/>
          <w:sz w:val="24"/>
          <w:szCs w:val="24"/>
        </w:rPr>
        <w:t>The Cronbach Alpha for influencing factor is 0.664, as seen in Table 4.36. It indicates that there is a satisfactory degree of internal consistency and that the data for visits is related. This demonstrates that the data is trustworthy.</w:t>
      </w:r>
    </w:p>
    <w:p w:rsidR="00584D59" w:rsidRPr="007B58B4" w:rsidRDefault="00584D59" w:rsidP="00584D59">
      <w:pPr>
        <w:jc w:val="center"/>
        <w:rPr>
          <w:rFonts w:cstheme="minorHAnsi"/>
          <w:b/>
          <w:bCs/>
          <w:sz w:val="24"/>
          <w:szCs w:val="24"/>
        </w:rPr>
      </w:pPr>
    </w:p>
    <w:p w:rsidR="00584D59" w:rsidRPr="007B58B4" w:rsidRDefault="00584D59" w:rsidP="00584D59">
      <w:pPr>
        <w:jc w:val="center"/>
        <w:rPr>
          <w:rFonts w:cstheme="minorHAnsi"/>
          <w:b/>
          <w:bCs/>
          <w:sz w:val="24"/>
          <w:szCs w:val="24"/>
        </w:rPr>
      </w:pPr>
      <w:r w:rsidRPr="007B58B4">
        <w:rPr>
          <w:rFonts w:cstheme="minorHAnsi"/>
          <w:b/>
          <w:bCs/>
          <w:sz w:val="24"/>
          <w:szCs w:val="24"/>
        </w:rPr>
        <w:lastRenderedPageBreak/>
        <w:t>Inter-Item Correlation Matrix for Factor Influencing for Frequent visit</w:t>
      </w:r>
    </w:p>
    <w:p w:rsidR="00E04BE0" w:rsidRPr="007B58B4" w:rsidRDefault="00584D59" w:rsidP="00FE358E">
      <w:pPr>
        <w:jc w:val="center"/>
      </w:pPr>
      <w:r w:rsidRPr="007B58B4">
        <w:rPr>
          <w:noProof/>
        </w:rPr>
        <w:drawing>
          <wp:inline distT="0" distB="0" distL="0" distR="0" wp14:anchorId="5B5EFCC9" wp14:editId="6614A440">
            <wp:extent cx="5953125" cy="1669311"/>
            <wp:effectExtent l="0" t="0" r="0" b="762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956328" cy="1670209"/>
                    </a:xfrm>
                    <a:prstGeom prst="rect">
                      <a:avLst/>
                    </a:prstGeom>
                    <a:noFill/>
                    <a:ln>
                      <a:noFill/>
                    </a:ln>
                  </pic:spPr>
                </pic:pic>
              </a:graphicData>
            </a:graphic>
          </wp:inline>
        </w:drawing>
      </w:r>
    </w:p>
    <w:p w:rsidR="00584D59" w:rsidRPr="007B58B4" w:rsidRDefault="00584D59" w:rsidP="00020B33">
      <w:pPr>
        <w:pStyle w:val="Table"/>
        <w:spacing w:line="240" w:lineRule="auto"/>
        <w:rPr>
          <w:color w:val="auto"/>
        </w:rPr>
      </w:pPr>
      <w:bookmarkStart w:id="135" w:name="_Toc73645811"/>
      <w:r w:rsidRPr="007B58B4">
        <w:rPr>
          <w:color w:val="auto"/>
        </w:rPr>
        <w:t>Table 4.37</w:t>
      </w:r>
      <w:bookmarkEnd w:id="135"/>
    </w:p>
    <w:p w:rsidR="00584D59" w:rsidRPr="007B58B4" w:rsidRDefault="00584D59" w:rsidP="00584D59">
      <w:pPr>
        <w:jc w:val="center"/>
        <w:rPr>
          <w:rFonts w:cstheme="minorHAnsi"/>
          <w:b/>
          <w:bCs/>
          <w:sz w:val="24"/>
          <w:szCs w:val="24"/>
        </w:rPr>
      </w:pPr>
      <w:r w:rsidRPr="007B58B4">
        <w:rPr>
          <w:rFonts w:cstheme="minorHAnsi"/>
          <w:b/>
          <w:bCs/>
          <w:sz w:val="24"/>
          <w:szCs w:val="24"/>
        </w:rPr>
        <w:t>Item-Total Statistics for Factor Influencing for Frequent visit</w:t>
      </w:r>
    </w:p>
    <w:p w:rsidR="00E04BE0" w:rsidRPr="007B58B4" w:rsidRDefault="00584D59" w:rsidP="00FE358E">
      <w:pPr>
        <w:jc w:val="center"/>
      </w:pPr>
      <w:r w:rsidRPr="007B58B4">
        <w:rPr>
          <w:noProof/>
        </w:rPr>
        <w:drawing>
          <wp:inline distT="0" distB="0" distL="0" distR="0" wp14:anchorId="40EE2768" wp14:editId="0B6A99CD">
            <wp:extent cx="5943600" cy="1871331"/>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947022" cy="1872408"/>
                    </a:xfrm>
                    <a:prstGeom prst="rect">
                      <a:avLst/>
                    </a:prstGeom>
                    <a:noFill/>
                    <a:ln>
                      <a:noFill/>
                    </a:ln>
                  </pic:spPr>
                </pic:pic>
              </a:graphicData>
            </a:graphic>
          </wp:inline>
        </w:drawing>
      </w:r>
    </w:p>
    <w:p w:rsidR="00584D59" w:rsidRPr="007B58B4" w:rsidRDefault="00584D59" w:rsidP="00020B33">
      <w:pPr>
        <w:pStyle w:val="Table"/>
        <w:spacing w:line="240" w:lineRule="auto"/>
        <w:rPr>
          <w:color w:val="auto"/>
        </w:rPr>
      </w:pPr>
      <w:bookmarkStart w:id="136" w:name="_Toc73645812"/>
      <w:r w:rsidRPr="007B58B4">
        <w:rPr>
          <w:color w:val="auto"/>
        </w:rPr>
        <w:t>Table 4.38</w:t>
      </w:r>
      <w:bookmarkEnd w:id="136"/>
    </w:p>
    <w:p w:rsidR="00584D59" w:rsidRPr="007B58B4" w:rsidRDefault="00584D59" w:rsidP="00584D59">
      <w:pPr>
        <w:jc w:val="center"/>
        <w:rPr>
          <w:rFonts w:cstheme="minorHAnsi"/>
          <w:b/>
          <w:bCs/>
          <w:sz w:val="24"/>
          <w:szCs w:val="24"/>
        </w:rPr>
      </w:pPr>
      <w:r w:rsidRPr="007B58B4">
        <w:rPr>
          <w:rFonts w:cstheme="minorHAnsi"/>
          <w:b/>
          <w:bCs/>
          <w:sz w:val="24"/>
          <w:szCs w:val="24"/>
        </w:rPr>
        <w:t>Scale Statistics for Factor Influencing for Frequent visit</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139AF8DC" wp14:editId="3B49C9EB">
            <wp:extent cx="2657475" cy="581025"/>
            <wp:effectExtent l="0" t="0" r="9525" b="952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657475" cy="581025"/>
                    </a:xfrm>
                    <a:prstGeom prst="rect">
                      <a:avLst/>
                    </a:prstGeom>
                    <a:noFill/>
                    <a:ln>
                      <a:noFill/>
                    </a:ln>
                  </pic:spPr>
                </pic:pic>
              </a:graphicData>
            </a:graphic>
          </wp:inline>
        </w:drawing>
      </w:r>
    </w:p>
    <w:p w:rsidR="00584D59" w:rsidRPr="007B58B4" w:rsidRDefault="00584D59" w:rsidP="00020B33">
      <w:pPr>
        <w:pStyle w:val="Table"/>
        <w:spacing w:line="240" w:lineRule="auto"/>
        <w:rPr>
          <w:color w:val="auto"/>
        </w:rPr>
      </w:pPr>
      <w:bookmarkStart w:id="137" w:name="_Toc73645813"/>
      <w:r w:rsidRPr="007B58B4">
        <w:rPr>
          <w:color w:val="auto"/>
        </w:rPr>
        <w:t>Table 4.39</w:t>
      </w:r>
      <w:bookmarkEnd w:id="137"/>
    </w:p>
    <w:p w:rsidR="00584D59" w:rsidRPr="007B58B4" w:rsidRDefault="00584D59" w:rsidP="00584D59">
      <w:pPr>
        <w:spacing w:line="360" w:lineRule="auto"/>
        <w:jc w:val="both"/>
        <w:rPr>
          <w:rFonts w:cstheme="minorHAnsi"/>
          <w:b/>
          <w:bCs/>
          <w:sz w:val="24"/>
          <w:szCs w:val="24"/>
        </w:rPr>
      </w:pPr>
      <w:r w:rsidRPr="007B58B4">
        <w:rPr>
          <w:rFonts w:cstheme="minorHAnsi"/>
          <w:b/>
          <w:bCs/>
          <w:sz w:val="24"/>
          <w:szCs w:val="24"/>
        </w:rPr>
        <w:t>FACTOR INFLUENCING FOR FREQUENT VISIT</w:t>
      </w:r>
    </w:p>
    <w:p w:rsidR="00584D59" w:rsidRPr="007B58B4" w:rsidRDefault="00584D59" w:rsidP="00584D59">
      <w:pPr>
        <w:spacing w:line="360" w:lineRule="auto"/>
        <w:jc w:val="both"/>
        <w:rPr>
          <w:rFonts w:cstheme="minorHAnsi"/>
          <w:sz w:val="24"/>
          <w:szCs w:val="24"/>
        </w:rPr>
      </w:pPr>
      <w:r w:rsidRPr="007B58B4">
        <w:rPr>
          <w:rFonts w:cstheme="minorHAnsi"/>
          <w:b/>
          <w:bCs/>
          <w:sz w:val="24"/>
          <w:szCs w:val="24"/>
        </w:rPr>
        <w:t>Hypothesis 3:</w:t>
      </w:r>
      <w:r w:rsidRPr="007B58B4">
        <w:rPr>
          <w:rFonts w:cstheme="minorHAnsi"/>
          <w:sz w:val="24"/>
          <w:szCs w:val="24"/>
        </w:rPr>
        <w:t xml:space="preserve"> There is no significant difference in factors influencing in customer’s frequent visits.</w:t>
      </w:r>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The factors influencing for frequent visit to Panda retailer are price, brand, quality, service, bulk sales, nearby store &amp; range of product. The subsequent analysis to determine </w:t>
      </w:r>
      <w:proofErr w:type="gramStart"/>
      <w:r w:rsidRPr="007B58B4">
        <w:rPr>
          <w:rFonts w:cstheme="minorHAnsi"/>
          <w:sz w:val="24"/>
          <w:szCs w:val="24"/>
        </w:rPr>
        <w:t>whether or not</w:t>
      </w:r>
      <w:proofErr w:type="gramEnd"/>
      <w:r w:rsidRPr="007B58B4">
        <w:rPr>
          <w:rFonts w:cstheme="minorHAnsi"/>
          <w:sz w:val="24"/>
          <w:szCs w:val="24"/>
        </w:rPr>
        <w:t xml:space="preserve"> the </w:t>
      </w:r>
      <w:r w:rsidRPr="007B58B4">
        <w:rPr>
          <w:rFonts w:cstheme="minorHAnsi"/>
          <w:sz w:val="24"/>
          <w:szCs w:val="24"/>
        </w:rPr>
        <w:lastRenderedPageBreak/>
        <w:t xml:space="preserve">listed variables have a significant impact on consumer retention. In order to determine the influence of each component on customer retention, regression analysis </w:t>
      </w:r>
      <w:proofErr w:type="gramStart"/>
      <w:r w:rsidRPr="007B58B4">
        <w:rPr>
          <w:rFonts w:cstheme="minorHAnsi"/>
          <w:sz w:val="24"/>
          <w:szCs w:val="24"/>
        </w:rPr>
        <w:t>was used</w:t>
      </w:r>
      <w:proofErr w:type="gramEnd"/>
      <w:r w:rsidRPr="007B58B4">
        <w:rPr>
          <w:rFonts w:cstheme="minorHAnsi"/>
          <w:sz w:val="24"/>
          <w:szCs w:val="24"/>
        </w:rPr>
        <w:t>.</w:t>
      </w:r>
    </w:p>
    <w:p w:rsidR="00584D59" w:rsidRPr="007B58B4" w:rsidRDefault="00584D59" w:rsidP="00584D59">
      <w:pPr>
        <w:autoSpaceDE w:val="0"/>
        <w:autoSpaceDN w:val="0"/>
        <w:adjustRightInd w:val="0"/>
        <w:spacing w:after="0" w:line="240" w:lineRule="auto"/>
        <w:jc w:val="center"/>
        <w:rPr>
          <w:rFonts w:cstheme="minorHAnsi"/>
          <w:b/>
          <w:bCs/>
          <w:sz w:val="24"/>
          <w:szCs w:val="24"/>
        </w:rPr>
      </w:pPr>
      <w:r w:rsidRPr="007B58B4">
        <w:rPr>
          <w:rFonts w:cstheme="minorHAnsi"/>
          <w:b/>
          <w:bCs/>
          <w:sz w:val="24"/>
          <w:szCs w:val="24"/>
        </w:rPr>
        <w:t>Descriptive statistics for Factor Influencing for Frequent visit</w:t>
      </w:r>
    </w:p>
    <w:p w:rsidR="00584D59" w:rsidRPr="007B58B4" w:rsidRDefault="00584D59" w:rsidP="00584D59">
      <w:pPr>
        <w:autoSpaceDE w:val="0"/>
        <w:autoSpaceDN w:val="0"/>
        <w:adjustRightInd w:val="0"/>
        <w:spacing w:after="0" w:line="240" w:lineRule="auto"/>
        <w:rPr>
          <w:rFonts w:cstheme="minorHAnsi"/>
          <w:sz w:val="24"/>
          <w:szCs w:val="24"/>
        </w:rPr>
      </w:pP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18D4067A" wp14:editId="19094273">
            <wp:extent cx="3267075" cy="1733550"/>
            <wp:effectExtent l="0" t="0" r="9525"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267075" cy="1733550"/>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38" w:name="_Toc73645814"/>
      <w:r w:rsidRPr="007B58B4">
        <w:rPr>
          <w:color w:val="auto"/>
        </w:rPr>
        <w:t>Table 4.40</w:t>
      </w:r>
      <w:bookmarkEnd w:id="138"/>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The descriptive statistics for the various factors evaluated </w:t>
      </w:r>
      <w:proofErr w:type="gramStart"/>
      <w:r w:rsidRPr="007B58B4">
        <w:rPr>
          <w:rFonts w:cstheme="minorHAnsi"/>
          <w:sz w:val="24"/>
          <w:szCs w:val="24"/>
        </w:rPr>
        <w:t>are shown</w:t>
      </w:r>
      <w:proofErr w:type="gramEnd"/>
      <w:r w:rsidRPr="007B58B4">
        <w:rPr>
          <w:rFonts w:cstheme="minorHAnsi"/>
          <w:sz w:val="24"/>
          <w:szCs w:val="24"/>
        </w:rPr>
        <w:t xml:space="preserve"> in Table 4.40. There were 205 valid responses for each component, according to it. The standard deviation for all of the variables is relatively low, indicating that the respondents' answers are quite consistent.</w:t>
      </w:r>
    </w:p>
    <w:p w:rsidR="00584D59" w:rsidRPr="007B58B4" w:rsidRDefault="00584D59" w:rsidP="00BC4667">
      <w:pPr>
        <w:spacing w:line="240" w:lineRule="auto"/>
        <w:jc w:val="center"/>
        <w:rPr>
          <w:rFonts w:cstheme="minorHAnsi"/>
          <w:b/>
          <w:bCs/>
          <w:sz w:val="24"/>
          <w:szCs w:val="24"/>
        </w:rPr>
      </w:pPr>
      <w:r w:rsidRPr="007B58B4">
        <w:rPr>
          <w:noProof/>
        </w:rPr>
        <w:drawing>
          <wp:inline distT="0" distB="0" distL="0" distR="0" wp14:anchorId="1346FE3C" wp14:editId="25941013">
            <wp:extent cx="4845685" cy="3776869"/>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852504" cy="3782184"/>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39" w:name="_Toc73645815"/>
      <w:r w:rsidRPr="007B58B4">
        <w:rPr>
          <w:color w:val="auto"/>
        </w:rPr>
        <w:t>Table 4.41</w:t>
      </w:r>
      <w:bookmarkEnd w:id="139"/>
    </w:p>
    <w:p w:rsidR="00584D59" w:rsidRPr="007B58B4" w:rsidRDefault="00584D59" w:rsidP="00584D59">
      <w:pPr>
        <w:spacing w:line="360" w:lineRule="auto"/>
        <w:rPr>
          <w:rFonts w:cstheme="minorHAnsi"/>
          <w:sz w:val="24"/>
          <w:szCs w:val="24"/>
        </w:rPr>
      </w:pPr>
      <w:r w:rsidRPr="007B58B4">
        <w:rPr>
          <w:rFonts w:cstheme="minorHAnsi"/>
          <w:sz w:val="24"/>
          <w:szCs w:val="24"/>
        </w:rPr>
        <w:lastRenderedPageBreak/>
        <w:t>The above table 4.41 shows that there is a positive association between all the variables</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3C397F4C" wp14:editId="04D54AA6">
            <wp:extent cx="3228975" cy="1066800"/>
            <wp:effectExtent l="0" t="0" r="9525"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228975" cy="1066800"/>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40" w:name="_Toc73645816"/>
      <w:r w:rsidRPr="007B58B4">
        <w:rPr>
          <w:color w:val="auto"/>
        </w:rPr>
        <w:t>Table 4.42</w:t>
      </w:r>
      <w:bookmarkEnd w:id="140"/>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059D7316" wp14:editId="0454CFFD">
            <wp:extent cx="4781550" cy="1628775"/>
            <wp:effectExtent l="0" t="0" r="0" b="9525"/>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781550" cy="1628775"/>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41" w:name="_Toc73645817"/>
      <w:r w:rsidRPr="007B58B4">
        <w:rPr>
          <w:color w:val="auto"/>
        </w:rPr>
        <w:t>Table 4.43</w:t>
      </w:r>
      <w:bookmarkEnd w:id="141"/>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44BBCAD7" wp14:editId="73618134">
            <wp:extent cx="5029200" cy="2382871"/>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033947" cy="2385120"/>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42" w:name="_Toc73645818"/>
      <w:r w:rsidRPr="007B58B4">
        <w:rPr>
          <w:color w:val="auto"/>
        </w:rPr>
        <w:t>Table 4.44</w:t>
      </w:r>
      <w:bookmarkEnd w:id="142"/>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The correlation and regression analysis between the Price and factors influencing frequent visits </w:t>
      </w:r>
      <w:proofErr w:type="gramStart"/>
      <w:r w:rsidRPr="007B58B4">
        <w:rPr>
          <w:rFonts w:cstheme="minorHAnsi"/>
          <w:sz w:val="24"/>
          <w:szCs w:val="24"/>
        </w:rPr>
        <w:t>is shown</w:t>
      </w:r>
      <w:proofErr w:type="gramEnd"/>
      <w:r w:rsidRPr="007B58B4">
        <w:rPr>
          <w:rFonts w:cstheme="minorHAnsi"/>
          <w:sz w:val="24"/>
          <w:szCs w:val="24"/>
        </w:rPr>
        <w:t xml:space="preserve"> in Table 4.42. The correlation coefficient 'r' is 0.441 as seen in the table. This demonstrates </w:t>
      </w:r>
      <w:proofErr w:type="gramStart"/>
      <w:r w:rsidRPr="007B58B4">
        <w:rPr>
          <w:rFonts w:cstheme="minorHAnsi"/>
          <w:sz w:val="24"/>
          <w:szCs w:val="24"/>
        </w:rPr>
        <w:t>that there is a link between price and the factors that influence them for frequent visits</w:t>
      </w:r>
      <w:proofErr w:type="gramEnd"/>
      <w:r w:rsidRPr="007B58B4">
        <w:rPr>
          <w:rFonts w:cstheme="minorHAnsi"/>
          <w:sz w:val="24"/>
          <w:szCs w:val="24"/>
        </w:rPr>
        <w:t xml:space="preserve">. This implies that when these factors vary, there </w:t>
      </w:r>
      <w:proofErr w:type="gramStart"/>
      <w:r w:rsidRPr="007B58B4">
        <w:rPr>
          <w:rFonts w:cstheme="minorHAnsi"/>
          <w:sz w:val="24"/>
          <w:szCs w:val="24"/>
        </w:rPr>
        <w:t>will be observed</w:t>
      </w:r>
      <w:proofErr w:type="gramEnd"/>
      <w:r w:rsidRPr="007B58B4">
        <w:rPr>
          <w:rFonts w:cstheme="minorHAnsi"/>
          <w:sz w:val="24"/>
          <w:szCs w:val="24"/>
        </w:rPr>
        <w:t xml:space="preserve"> frequency of visits. Therefore, it can be concluded that if customers are satisfied, they will become loyal to the </w:t>
      </w:r>
      <w:r w:rsidRPr="007B58B4">
        <w:rPr>
          <w:rFonts w:cstheme="minorHAnsi"/>
          <w:sz w:val="24"/>
          <w:szCs w:val="24"/>
        </w:rPr>
        <w:lastRenderedPageBreak/>
        <w:t>retailers, however if they are not, they will shop with other retailer. It is the case with Brand, Quality, Service, Bulk sales, nearby store and Range of Products.</w:t>
      </w:r>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Furthermore, the R square coefficient of regression between price and factors influencing frequent visit is 0.194. This indicates that price, brand, quality, service, bulk sales, nearby store and range of products obstacles have a positive and significant link. Therefore, it </w:t>
      </w:r>
      <w:proofErr w:type="gramStart"/>
      <w:r w:rsidRPr="007B58B4">
        <w:rPr>
          <w:rFonts w:cstheme="minorHAnsi"/>
          <w:sz w:val="24"/>
          <w:szCs w:val="24"/>
        </w:rPr>
        <w:t>can be indicated</w:t>
      </w:r>
      <w:proofErr w:type="gramEnd"/>
      <w:r w:rsidRPr="007B58B4">
        <w:rPr>
          <w:rFonts w:cstheme="minorHAnsi"/>
          <w:sz w:val="24"/>
          <w:szCs w:val="24"/>
        </w:rPr>
        <w:t xml:space="preserve"> that if a retail business has a stronger brand image, consumers are more likely to stay loyal to it and the same can be stated for other aspects. The ‘F’ value is 7.959, with a significance value or p-value of 0.000 as shown in Table 4.43. It represents statistical significance of the findings.</w:t>
      </w:r>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Individual variables have a considerable effect on the frequency of visits, as shown in Table 4.44. Table 4.44 shows that, with the exclusion of service, bulk sales and range of products are the significance value for all factors influencing frequent visits is less than 0.05. As a rule, a p-value of less than 0.05 indicates that the independent variable has a substantial impact on the dependent variable. Thus, in this case, all four (Highlighted) elements that is brand, quality, nearby stores and range of product contribute considerably to frequent visits. </w:t>
      </w:r>
    </w:p>
    <w:p w:rsidR="00584D59" w:rsidRPr="007B58B4" w:rsidRDefault="00584D59" w:rsidP="00584D59">
      <w:pPr>
        <w:autoSpaceDE w:val="0"/>
        <w:autoSpaceDN w:val="0"/>
        <w:adjustRightInd w:val="0"/>
        <w:spacing w:after="0" w:line="360" w:lineRule="auto"/>
        <w:rPr>
          <w:rFonts w:cstheme="minorHAnsi"/>
          <w:b/>
          <w:bCs/>
          <w:sz w:val="28"/>
          <w:szCs w:val="28"/>
        </w:rPr>
      </w:pPr>
      <w:r w:rsidRPr="007B58B4">
        <w:rPr>
          <w:rFonts w:cstheme="minorHAnsi"/>
          <w:b/>
          <w:bCs/>
          <w:sz w:val="28"/>
          <w:szCs w:val="28"/>
        </w:rPr>
        <w:t>CONSUMER PREFERENCE FOR SHOPPING</w:t>
      </w:r>
    </w:p>
    <w:p w:rsidR="00584D59" w:rsidRPr="007B58B4" w:rsidRDefault="00584D59" w:rsidP="00584D59">
      <w:pPr>
        <w:autoSpaceDE w:val="0"/>
        <w:autoSpaceDN w:val="0"/>
        <w:adjustRightInd w:val="0"/>
        <w:spacing w:after="0" w:line="360" w:lineRule="auto"/>
        <w:jc w:val="both"/>
        <w:rPr>
          <w:rFonts w:cstheme="minorHAnsi"/>
          <w:b/>
          <w:bCs/>
          <w:sz w:val="24"/>
          <w:szCs w:val="24"/>
        </w:rPr>
      </w:pPr>
      <w:r w:rsidRPr="007B58B4">
        <w:rPr>
          <w:rFonts w:cstheme="minorHAnsi"/>
          <w:b/>
          <w:bCs/>
          <w:sz w:val="24"/>
          <w:szCs w:val="24"/>
        </w:rPr>
        <w:t>VISITS DURING REGULAR TIME</w:t>
      </w:r>
    </w:p>
    <w:p w:rsidR="00584D59" w:rsidRPr="007B58B4" w:rsidRDefault="00584D59" w:rsidP="00584D59">
      <w:pPr>
        <w:spacing w:line="360" w:lineRule="auto"/>
        <w:jc w:val="both"/>
        <w:rPr>
          <w:rFonts w:cstheme="minorHAnsi"/>
          <w:sz w:val="24"/>
          <w:szCs w:val="24"/>
        </w:rPr>
      </w:pPr>
      <w:r w:rsidRPr="007B58B4">
        <w:rPr>
          <w:rFonts w:cstheme="minorHAnsi"/>
          <w:b/>
          <w:bCs/>
          <w:sz w:val="24"/>
          <w:szCs w:val="24"/>
        </w:rPr>
        <w:t>Hypothesis 4a:</w:t>
      </w:r>
      <w:r w:rsidRPr="007B58B4">
        <w:rPr>
          <w:rFonts w:cstheme="minorHAnsi"/>
          <w:sz w:val="24"/>
          <w:szCs w:val="24"/>
        </w:rPr>
        <w:t xml:space="preserve"> There is no significant difference in the customer preference for shopping in regular time at retailer with respect to gender.</w:t>
      </w:r>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It </w:t>
      </w:r>
      <w:proofErr w:type="gramStart"/>
      <w:r w:rsidRPr="007B58B4">
        <w:rPr>
          <w:rFonts w:cstheme="minorHAnsi"/>
          <w:sz w:val="24"/>
          <w:szCs w:val="24"/>
        </w:rPr>
        <w:t>is evaluated</w:t>
      </w:r>
      <w:proofErr w:type="gramEnd"/>
      <w:r w:rsidRPr="007B58B4">
        <w:rPr>
          <w:rFonts w:cstheme="minorHAnsi"/>
          <w:sz w:val="24"/>
          <w:szCs w:val="24"/>
        </w:rPr>
        <w:t xml:space="preserve">, if customer preference results in an increase in visits during regular time and therefore an influence on their purchasing behavior. Using SPSS 19, a Chi-Square test </w:t>
      </w:r>
      <w:proofErr w:type="gramStart"/>
      <w:r w:rsidRPr="007B58B4">
        <w:rPr>
          <w:rFonts w:cstheme="minorHAnsi"/>
          <w:sz w:val="24"/>
          <w:szCs w:val="24"/>
        </w:rPr>
        <w:t>was used</w:t>
      </w:r>
      <w:proofErr w:type="gramEnd"/>
      <w:r w:rsidRPr="007B58B4">
        <w:rPr>
          <w:rFonts w:cstheme="minorHAnsi"/>
          <w:sz w:val="24"/>
          <w:szCs w:val="24"/>
        </w:rPr>
        <w:t xml:space="preserve"> to evaluate the hypothesis. The following are the outcomes of this test:</w:t>
      </w:r>
    </w:p>
    <w:p w:rsidR="00584D59" w:rsidRPr="007B58B4" w:rsidRDefault="00584D59" w:rsidP="00BC4667">
      <w:pPr>
        <w:spacing w:after="0" w:line="240" w:lineRule="auto"/>
        <w:jc w:val="center"/>
        <w:rPr>
          <w:rFonts w:cstheme="minorHAnsi"/>
          <w:b/>
          <w:bCs/>
          <w:sz w:val="24"/>
          <w:szCs w:val="24"/>
        </w:rPr>
      </w:pPr>
      <w:r w:rsidRPr="007B58B4">
        <w:rPr>
          <w:noProof/>
        </w:rPr>
        <w:drawing>
          <wp:inline distT="0" distB="0" distL="0" distR="0" wp14:anchorId="7EA6A5B1" wp14:editId="5A2F769A">
            <wp:extent cx="3551992" cy="1541720"/>
            <wp:effectExtent l="0" t="0" r="0" b="1905"/>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561045" cy="1545649"/>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43" w:name="_Toc73645819"/>
      <w:r w:rsidRPr="007B58B4">
        <w:rPr>
          <w:color w:val="auto"/>
        </w:rPr>
        <w:t>Table 4.45</w:t>
      </w:r>
      <w:bookmarkEnd w:id="143"/>
    </w:p>
    <w:p w:rsidR="00584D59" w:rsidRPr="007B58B4" w:rsidRDefault="00584D59" w:rsidP="00584D59">
      <w:pPr>
        <w:spacing w:line="240" w:lineRule="auto"/>
        <w:jc w:val="center"/>
        <w:rPr>
          <w:rFonts w:cstheme="minorHAnsi"/>
          <w:b/>
          <w:bCs/>
          <w:sz w:val="24"/>
          <w:szCs w:val="24"/>
        </w:rPr>
      </w:pPr>
      <w:r w:rsidRPr="007B58B4">
        <w:rPr>
          <w:noProof/>
        </w:rPr>
        <w:lastRenderedPageBreak/>
        <w:drawing>
          <wp:inline distT="0" distB="0" distL="0" distR="0" wp14:anchorId="69E5E329" wp14:editId="33488758">
            <wp:extent cx="3924300" cy="1867710"/>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924668" cy="1867885"/>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44" w:name="_Toc73645820"/>
      <w:r w:rsidRPr="007B58B4">
        <w:rPr>
          <w:color w:val="auto"/>
        </w:rPr>
        <w:t>Table 4.46</w:t>
      </w:r>
      <w:bookmarkEnd w:id="144"/>
    </w:p>
    <w:p w:rsidR="00F5781E" w:rsidRPr="007B58B4" w:rsidRDefault="00584D59" w:rsidP="00F5781E">
      <w:pPr>
        <w:autoSpaceDE w:val="0"/>
        <w:autoSpaceDN w:val="0"/>
        <w:adjustRightInd w:val="0"/>
        <w:spacing w:after="0" w:line="360" w:lineRule="auto"/>
        <w:jc w:val="both"/>
        <w:rPr>
          <w:rFonts w:cstheme="minorHAnsi"/>
          <w:sz w:val="24"/>
          <w:szCs w:val="24"/>
        </w:rPr>
      </w:pPr>
      <w:r w:rsidRPr="007B58B4">
        <w:rPr>
          <w:rFonts w:cstheme="minorHAnsi"/>
          <w:sz w:val="24"/>
          <w:szCs w:val="24"/>
        </w:rPr>
        <w:t xml:space="preserve">The cross tabulation between the gender and number of visits during regular time is shown in Table 4.46. The P value comes out to be 0.054, indicating that the null hypothesis is accepted. Thus, there is no significance difference in the customer preference for shopping in regular time at </w:t>
      </w:r>
      <w:r w:rsidR="00F5781E" w:rsidRPr="007B58B4">
        <w:rPr>
          <w:rFonts w:cstheme="minorHAnsi"/>
          <w:sz w:val="24"/>
          <w:szCs w:val="24"/>
        </w:rPr>
        <w:t>retailer with respect to gender.</w:t>
      </w:r>
    </w:p>
    <w:p w:rsidR="00FC19FB" w:rsidRPr="007B58B4" w:rsidRDefault="00FC19FB" w:rsidP="00FC19FB">
      <w:pPr>
        <w:autoSpaceDE w:val="0"/>
        <w:autoSpaceDN w:val="0"/>
        <w:adjustRightInd w:val="0"/>
        <w:spacing w:after="0" w:line="240" w:lineRule="auto"/>
        <w:jc w:val="both"/>
        <w:rPr>
          <w:rFonts w:cstheme="minorHAnsi"/>
          <w:sz w:val="24"/>
          <w:szCs w:val="24"/>
        </w:rPr>
      </w:pPr>
    </w:p>
    <w:p w:rsidR="00584D59" w:rsidRPr="007B58B4" w:rsidRDefault="00584D59" w:rsidP="00F5781E">
      <w:pPr>
        <w:autoSpaceDE w:val="0"/>
        <w:autoSpaceDN w:val="0"/>
        <w:adjustRightInd w:val="0"/>
        <w:spacing w:after="0" w:line="360" w:lineRule="auto"/>
        <w:jc w:val="both"/>
        <w:rPr>
          <w:rFonts w:cstheme="minorHAnsi"/>
          <w:b/>
          <w:bCs/>
          <w:sz w:val="24"/>
          <w:szCs w:val="24"/>
        </w:rPr>
      </w:pPr>
      <w:r w:rsidRPr="007B58B4">
        <w:rPr>
          <w:rFonts w:cstheme="minorHAnsi"/>
          <w:b/>
          <w:bCs/>
          <w:sz w:val="24"/>
          <w:szCs w:val="24"/>
        </w:rPr>
        <w:t>VISITS DURING FESTIVAL TIME</w:t>
      </w:r>
    </w:p>
    <w:p w:rsidR="00584D59" w:rsidRPr="007B58B4" w:rsidRDefault="00584D59" w:rsidP="00584D59">
      <w:pPr>
        <w:spacing w:line="360" w:lineRule="auto"/>
        <w:jc w:val="both"/>
        <w:rPr>
          <w:rFonts w:cstheme="minorHAnsi"/>
          <w:sz w:val="24"/>
          <w:szCs w:val="24"/>
        </w:rPr>
      </w:pPr>
      <w:r w:rsidRPr="007B58B4">
        <w:rPr>
          <w:rFonts w:cstheme="minorHAnsi"/>
          <w:b/>
          <w:bCs/>
          <w:sz w:val="24"/>
          <w:szCs w:val="24"/>
        </w:rPr>
        <w:t>Hypothesis 4b:</w:t>
      </w:r>
      <w:r w:rsidRPr="007B58B4">
        <w:rPr>
          <w:rFonts w:cstheme="minorHAnsi"/>
          <w:sz w:val="24"/>
          <w:szCs w:val="24"/>
        </w:rPr>
        <w:t xml:space="preserve"> There is no significant difference in the customer preference for shopping in festival time at retailer with respect to gender.</w:t>
      </w:r>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It </w:t>
      </w:r>
      <w:proofErr w:type="gramStart"/>
      <w:r w:rsidRPr="007B58B4">
        <w:rPr>
          <w:rFonts w:cstheme="minorHAnsi"/>
          <w:sz w:val="24"/>
          <w:szCs w:val="24"/>
        </w:rPr>
        <w:t>is evaluated</w:t>
      </w:r>
      <w:proofErr w:type="gramEnd"/>
      <w:r w:rsidRPr="007B58B4">
        <w:rPr>
          <w:rFonts w:cstheme="minorHAnsi"/>
          <w:sz w:val="24"/>
          <w:szCs w:val="24"/>
        </w:rPr>
        <w:t xml:space="preserve">, if customer preference results in an increase in visits during festival time and therefore an influence on their purchasing behavior. Using SPSS 19, a Chi-Square test </w:t>
      </w:r>
      <w:proofErr w:type="gramStart"/>
      <w:r w:rsidRPr="007B58B4">
        <w:rPr>
          <w:rFonts w:cstheme="minorHAnsi"/>
          <w:sz w:val="24"/>
          <w:szCs w:val="24"/>
        </w:rPr>
        <w:t>was used</w:t>
      </w:r>
      <w:proofErr w:type="gramEnd"/>
      <w:r w:rsidRPr="007B58B4">
        <w:rPr>
          <w:rFonts w:cstheme="minorHAnsi"/>
          <w:sz w:val="24"/>
          <w:szCs w:val="24"/>
        </w:rPr>
        <w:t xml:space="preserve"> to evaluate the hypothesis. The following are the outcomes of this test:</w:t>
      </w:r>
    </w:p>
    <w:p w:rsidR="00584D59" w:rsidRPr="007B58B4" w:rsidRDefault="00584D59" w:rsidP="00584D59">
      <w:pPr>
        <w:autoSpaceDE w:val="0"/>
        <w:autoSpaceDN w:val="0"/>
        <w:adjustRightInd w:val="0"/>
        <w:spacing w:after="0" w:line="240" w:lineRule="auto"/>
        <w:rPr>
          <w:rFonts w:cstheme="minorHAnsi"/>
          <w:sz w:val="24"/>
          <w:szCs w:val="24"/>
        </w:rPr>
      </w:pP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007D0095" wp14:editId="568BFDCA">
            <wp:extent cx="3905250" cy="1724025"/>
            <wp:effectExtent l="0" t="0" r="0" b="9525"/>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905250" cy="1724025"/>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45" w:name="_Toc73645821"/>
      <w:r w:rsidRPr="007B58B4">
        <w:rPr>
          <w:color w:val="auto"/>
        </w:rPr>
        <w:t>Table 4.47</w:t>
      </w:r>
      <w:bookmarkEnd w:id="145"/>
    </w:p>
    <w:p w:rsidR="00584D59" w:rsidRPr="007B58B4" w:rsidRDefault="00584D59" w:rsidP="00584D59">
      <w:pPr>
        <w:spacing w:line="240" w:lineRule="auto"/>
        <w:jc w:val="center"/>
        <w:rPr>
          <w:rFonts w:cstheme="minorHAnsi"/>
          <w:b/>
          <w:bCs/>
          <w:sz w:val="24"/>
          <w:szCs w:val="24"/>
        </w:rPr>
      </w:pPr>
      <w:r w:rsidRPr="007B58B4">
        <w:rPr>
          <w:noProof/>
        </w:rPr>
        <w:lastRenderedPageBreak/>
        <w:drawing>
          <wp:inline distT="0" distB="0" distL="0" distR="0" wp14:anchorId="539407EC" wp14:editId="7100D05C">
            <wp:extent cx="4010025" cy="1790700"/>
            <wp:effectExtent l="0" t="0" r="9525"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4010025" cy="1790700"/>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46" w:name="_Toc73645822"/>
      <w:r w:rsidRPr="007B58B4">
        <w:rPr>
          <w:color w:val="auto"/>
        </w:rPr>
        <w:t>Table 4.48</w:t>
      </w:r>
      <w:bookmarkEnd w:id="146"/>
    </w:p>
    <w:p w:rsidR="00584D59" w:rsidRPr="007B58B4" w:rsidRDefault="00584D59" w:rsidP="00584D59">
      <w:pPr>
        <w:autoSpaceDE w:val="0"/>
        <w:autoSpaceDN w:val="0"/>
        <w:adjustRightInd w:val="0"/>
        <w:spacing w:after="0" w:line="360" w:lineRule="auto"/>
        <w:jc w:val="both"/>
        <w:rPr>
          <w:rFonts w:cstheme="minorHAnsi"/>
          <w:sz w:val="24"/>
          <w:szCs w:val="24"/>
        </w:rPr>
      </w:pPr>
      <w:r w:rsidRPr="007B58B4">
        <w:rPr>
          <w:rFonts w:cstheme="minorHAnsi"/>
          <w:sz w:val="24"/>
          <w:szCs w:val="24"/>
        </w:rPr>
        <w:t>The cross tabulation between the gender and number of visits during festival time is shown in Table 4.48. The P value comes out to be 0.142, indicating that the null hypothesis is accepted as it has been found that no significant difference in the customer preference for shopping in festival time at retailer with respect to gender.</w:t>
      </w:r>
    </w:p>
    <w:p w:rsidR="00584D59" w:rsidRPr="007B58B4" w:rsidRDefault="00584D59" w:rsidP="00FC19FB">
      <w:pPr>
        <w:autoSpaceDE w:val="0"/>
        <w:autoSpaceDN w:val="0"/>
        <w:adjustRightInd w:val="0"/>
        <w:spacing w:after="0" w:line="240" w:lineRule="auto"/>
        <w:jc w:val="both"/>
        <w:rPr>
          <w:rFonts w:cstheme="minorHAnsi"/>
          <w:b/>
          <w:bCs/>
          <w:sz w:val="24"/>
          <w:szCs w:val="24"/>
        </w:rPr>
      </w:pPr>
    </w:p>
    <w:p w:rsidR="00584D59" w:rsidRPr="007B58B4" w:rsidRDefault="00584D59" w:rsidP="00584D59">
      <w:pPr>
        <w:autoSpaceDE w:val="0"/>
        <w:autoSpaceDN w:val="0"/>
        <w:adjustRightInd w:val="0"/>
        <w:spacing w:after="0" w:line="360" w:lineRule="auto"/>
        <w:jc w:val="both"/>
        <w:rPr>
          <w:rFonts w:cstheme="minorHAnsi"/>
          <w:b/>
          <w:bCs/>
          <w:sz w:val="24"/>
          <w:szCs w:val="24"/>
        </w:rPr>
      </w:pPr>
      <w:r w:rsidRPr="007B58B4">
        <w:rPr>
          <w:rFonts w:cstheme="minorHAnsi"/>
          <w:b/>
          <w:bCs/>
          <w:sz w:val="24"/>
          <w:szCs w:val="24"/>
        </w:rPr>
        <w:t>TIME SPENDING DURING REGULAR PRICE</w:t>
      </w:r>
    </w:p>
    <w:p w:rsidR="00584D59" w:rsidRPr="007B58B4" w:rsidRDefault="00584D59" w:rsidP="00584D59">
      <w:pPr>
        <w:spacing w:line="360" w:lineRule="auto"/>
        <w:jc w:val="both"/>
        <w:rPr>
          <w:rFonts w:cstheme="minorHAnsi"/>
          <w:sz w:val="24"/>
          <w:szCs w:val="24"/>
        </w:rPr>
      </w:pPr>
      <w:r w:rsidRPr="007B58B4">
        <w:rPr>
          <w:rFonts w:cstheme="minorHAnsi"/>
          <w:b/>
          <w:bCs/>
          <w:sz w:val="24"/>
          <w:szCs w:val="24"/>
        </w:rPr>
        <w:t>Hypothesis 4c:</w:t>
      </w:r>
      <w:r w:rsidRPr="007B58B4">
        <w:rPr>
          <w:rFonts w:cstheme="minorHAnsi"/>
          <w:sz w:val="24"/>
          <w:szCs w:val="24"/>
        </w:rPr>
        <w:t xml:space="preserve"> There is no significant difference in the customer preference for shopping during regular price at retailer with respect to gender.</w:t>
      </w:r>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It </w:t>
      </w:r>
      <w:proofErr w:type="gramStart"/>
      <w:r w:rsidRPr="007B58B4">
        <w:rPr>
          <w:rFonts w:cstheme="minorHAnsi"/>
          <w:sz w:val="24"/>
          <w:szCs w:val="24"/>
        </w:rPr>
        <w:t>is evaluated</w:t>
      </w:r>
      <w:proofErr w:type="gramEnd"/>
      <w:r w:rsidRPr="007B58B4">
        <w:rPr>
          <w:rFonts w:cstheme="minorHAnsi"/>
          <w:sz w:val="24"/>
          <w:szCs w:val="24"/>
        </w:rPr>
        <w:t xml:space="preserve">, if customer preference results in time spending during regular price and therefore an influence on their purchasing behavior. Using SPSS 19, a Chi-Square test </w:t>
      </w:r>
      <w:proofErr w:type="gramStart"/>
      <w:r w:rsidRPr="007B58B4">
        <w:rPr>
          <w:rFonts w:cstheme="minorHAnsi"/>
          <w:sz w:val="24"/>
          <w:szCs w:val="24"/>
        </w:rPr>
        <w:t>was used</w:t>
      </w:r>
      <w:proofErr w:type="gramEnd"/>
      <w:r w:rsidRPr="007B58B4">
        <w:rPr>
          <w:rFonts w:cstheme="minorHAnsi"/>
          <w:sz w:val="24"/>
          <w:szCs w:val="24"/>
        </w:rPr>
        <w:t xml:space="preserve"> to evaluate the hypothesis. The following are the outcomes of this test:</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47463B47" wp14:editId="6C5CF552">
            <wp:extent cx="4591455" cy="2013585"/>
            <wp:effectExtent l="0" t="0" r="0" b="571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597667" cy="2016309"/>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47" w:name="_Toc73645823"/>
      <w:r w:rsidRPr="007B58B4">
        <w:rPr>
          <w:color w:val="auto"/>
        </w:rPr>
        <w:t>Table 4.49</w:t>
      </w:r>
      <w:bookmarkEnd w:id="147"/>
    </w:p>
    <w:p w:rsidR="00584D59" w:rsidRPr="007B58B4" w:rsidRDefault="00584D59" w:rsidP="00584D59">
      <w:pPr>
        <w:spacing w:line="240" w:lineRule="auto"/>
        <w:jc w:val="center"/>
        <w:rPr>
          <w:rFonts w:cstheme="minorHAnsi"/>
          <w:b/>
          <w:bCs/>
          <w:sz w:val="24"/>
          <w:szCs w:val="24"/>
        </w:rPr>
      </w:pPr>
      <w:r w:rsidRPr="007B58B4">
        <w:rPr>
          <w:noProof/>
        </w:rPr>
        <w:lastRenderedPageBreak/>
        <w:drawing>
          <wp:inline distT="0" distB="0" distL="0" distR="0" wp14:anchorId="453C4586" wp14:editId="3443ED89">
            <wp:extent cx="3924300" cy="1581150"/>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924300" cy="1581150"/>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48" w:name="_Toc73645824"/>
      <w:r w:rsidRPr="007B58B4">
        <w:rPr>
          <w:color w:val="auto"/>
        </w:rPr>
        <w:t>Table 4.50</w:t>
      </w:r>
      <w:bookmarkEnd w:id="148"/>
    </w:p>
    <w:p w:rsidR="00584D59" w:rsidRPr="007B58B4" w:rsidRDefault="00584D59" w:rsidP="00584D59">
      <w:pPr>
        <w:autoSpaceDE w:val="0"/>
        <w:autoSpaceDN w:val="0"/>
        <w:adjustRightInd w:val="0"/>
        <w:spacing w:after="0" w:line="360" w:lineRule="auto"/>
        <w:jc w:val="both"/>
        <w:rPr>
          <w:rFonts w:cstheme="minorHAnsi"/>
          <w:sz w:val="24"/>
          <w:szCs w:val="24"/>
        </w:rPr>
      </w:pPr>
      <w:r w:rsidRPr="007B58B4">
        <w:rPr>
          <w:rFonts w:cstheme="minorHAnsi"/>
          <w:sz w:val="24"/>
          <w:szCs w:val="24"/>
        </w:rPr>
        <w:t>The cross tabulation between the gender and customer’s time spending during regular price is shown in Table 4.50. The P value comes out to be 0.109, indicating that the null hypothesis is accepted. Thus, there is no significance difference in the customer preference for shopping in regular price at retailer with respect to gender.</w:t>
      </w:r>
    </w:p>
    <w:p w:rsidR="00584D59" w:rsidRPr="007B58B4" w:rsidRDefault="00584D59" w:rsidP="00FC19FB">
      <w:pPr>
        <w:autoSpaceDE w:val="0"/>
        <w:autoSpaceDN w:val="0"/>
        <w:adjustRightInd w:val="0"/>
        <w:spacing w:after="0" w:line="240" w:lineRule="auto"/>
        <w:jc w:val="both"/>
        <w:rPr>
          <w:rFonts w:cstheme="minorHAnsi"/>
          <w:sz w:val="24"/>
          <w:szCs w:val="24"/>
        </w:rPr>
      </w:pPr>
    </w:p>
    <w:p w:rsidR="00584D59" w:rsidRPr="007B58B4" w:rsidRDefault="00584D59" w:rsidP="00584D59">
      <w:pPr>
        <w:autoSpaceDE w:val="0"/>
        <w:autoSpaceDN w:val="0"/>
        <w:adjustRightInd w:val="0"/>
        <w:spacing w:after="0" w:line="360" w:lineRule="auto"/>
        <w:jc w:val="both"/>
        <w:rPr>
          <w:rFonts w:cstheme="minorHAnsi"/>
          <w:b/>
          <w:bCs/>
          <w:sz w:val="24"/>
          <w:szCs w:val="24"/>
        </w:rPr>
      </w:pPr>
      <w:r w:rsidRPr="007B58B4">
        <w:rPr>
          <w:rFonts w:cstheme="minorHAnsi"/>
          <w:b/>
          <w:bCs/>
          <w:sz w:val="24"/>
          <w:szCs w:val="24"/>
        </w:rPr>
        <w:t>TIME SPENDING DURING SPECIAL OFFER</w:t>
      </w:r>
    </w:p>
    <w:p w:rsidR="00584D59" w:rsidRPr="007B58B4" w:rsidRDefault="00584D59" w:rsidP="00584D59">
      <w:pPr>
        <w:spacing w:line="360" w:lineRule="auto"/>
        <w:jc w:val="both"/>
        <w:rPr>
          <w:rFonts w:cstheme="minorHAnsi"/>
          <w:sz w:val="24"/>
          <w:szCs w:val="24"/>
        </w:rPr>
      </w:pPr>
      <w:r w:rsidRPr="007B58B4">
        <w:rPr>
          <w:rFonts w:cstheme="minorHAnsi"/>
          <w:b/>
          <w:bCs/>
          <w:sz w:val="24"/>
          <w:szCs w:val="24"/>
        </w:rPr>
        <w:t>Hypothesis 4d:</w:t>
      </w:r>
      <w:r w:rsidRPr="007B58B4">
        <w:rPr>
          <w:rFonts w:cstheme="minorHAnsi"/>
          <w:sz w:val="24"/>
          <w:szCs w:val="24"/>
        </w:rPr>
        <w:t xml:space="preserve"> There is no significant difference in the customer preference for shopping during special offer at retailer with respect to gender.</w:t>
      </w:r>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It </w:t>
      </w:r>
      <w:proofErr w:type="gramStart"/>
      <w:r w:rsidRPr="007B58B4">
        <w:rPr>
          <w:rFonts w:cstheme="minorHAnsi"/>
          <w:sz w:val="24"/>
          <w:szCs w:val="24"/>
        </w:rPr>
        <w:t>is evaluated</w:t>
      </w:r>
      <w:proofErr w:type="gramEnd"/>
      <w:r w:rsidRPr="007B58B4">
        <w:rPr>
          <w:rFonts w:cstheme="minorHAnsi"/>
          <w:sz w:val="24"/>
          <w:szCs w:val="24"/>
        </w:rPr>
        <w:t xml:space="preserve">, if customer preference results in time spending during festival time and therefore an influence on their purchasing behavior. Using SPSS 19, a Chi-Square test </w:t>
      </w:r>
      <w:proofErr w:type="gramStart"/>
      <w:r w:rsidRPr="007B58B4">
        <w:rPr>
          <w:rFonts w:cstheme="minorHAnsi"/>
          <w:sz w:val="24"/>
          <w:szCs w:val="24"/>
        </w:rPr>
        <w:t>was used</w:t>
      </w:r>
      <w:proofErr w:type="gramEnd"/>
      <w:r w:rsidRPr="007B58B4">
        <w:rPr>
          <w:rFonts w:cstheme="minorHAnsi"/>
          <w:sz w:val="24"/>
          <w:szCs w:val="24"/>
        </w:rPr>
        <w:t xml:space="preserve"> to evaluate the hypothesis. The following are the outcomes of this test:</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2CFC8207" wp14:editId="6E15178A">
            <wp:extent cx="4791075" cy="2266545"/>
            <wp:effectExtent l="0" t="0" r="0" b="635"/>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4797466" cy="2269568"/>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49" w:name="_Toc73645825"/>
      <w:r w:rsidRPr="007B58B4">
        <w:rPr>
          <w:color w:val="auto"/>
        </w:rPr>
        <w:t>Table 4.51</w:t>
      </w:r>
      <w:bookmarkEnd w:id="149"/>
    </w:p>
    <w:p w:rsidR="00584D59" w:rsidRPr="007B58B4" w:rsidRDefault="00584D59" w:rsidP="00584D59">
      <w:pPr>
        <w:spacing w:line="240" w:lineRule="auto"/>
        <w:jc w:val="center"/>
        <w:rPr>
          <w:rFonts w:cstheme="minorHAnsi"/>
          <w:b/>
          <w:bCs/>
          <w:sz w:val="24"/>
          <w:szCs w:val="24"/>
        </w:rPr>
      </w:pPr>
      <w:r w:rsidRPr="007B58B4">
        <w:rPr>
          <w:noProof/>
        </w:rPr>
        <w:lastRenderedPageBreak/>
        <w:drawing>
          <wp:inline distT="0" distB="0" distL="0" distR="0" wp14:anchorId="3A34F089" wp14:editId="1BFC84B9">
            <wp:extent cx="3857625" cy="1800225"/>
            <wp:effectExtent l="0" t="0" r="9525" b="9525"/>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857625" cy="1800225"/>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50" w:name="_Toc73645826"/>
      <w:r w:rsidRPr="007B58B4">
        <w:rPr>
          <w:color w:val="auto"/>
        </w:rPr>
        <w:t>Table 4.52</w:t>
      </w:r>
      <w:bookmarkEnd w:id="150"/>
    </w:p>
    <w:p w:rsidR="00584D59" w:rsidRPr="007B58B4" w:rsidRDefault="00584D59" w:rsidP="00584D59">
      <w:pPr>
        <w:autoSpaceDE w:val="0"/>
        <w:autoSpaceDN w:val="0"/>
        <w:adjustRightInd w:val="0"/>
        <w:spacing w:after="0" w:line="360" w:lineRule="auto"/>
        <w:jc w:val="both"/>
        <w:rPr>
          <w:rFonts w:cstheme="minorHAnsi"/>
          <w:sz w:val="24"/>
          <w:szCs w:val="24"/>
        </w:rPr>
      </w:pPr>
      <w:r w:rsidRPr="007B58B4">
        <w:rPr>
          <w:rFonts w:cstheme="minorHAnsi"/>
          <w:sz w:val="24"/>
          <w:szCs w:val="24"/>
        </w:rPr>
        <w:t>The cross tabulation between the gender and customer’s time spending during special offer is shown in Table 4.52. The P value comes out to be 0.021, indicating that the null hypothesis is rejected. Thus, there is significance difference in the customer preference for shopping during special offer at retailer with respect to gender.</w:t>
      </w:r>
    </w:p>
    <w:p w:rsidR="00584D59" w:rsidRPr="007B58B4" w:rsidRDefault="00584D59" w:rsidP="00FC19FB">
      <w:pPr>
        <w:autoSpaceDE w:val="0"/>
        <w:autoSpaceDN w:val="0"/>
        <w:adjustRightInd w:val="0"/>
        <w:spacing w:after="0" w:line="240" w:lineRule="auto"/>
        <w:jc w:val="both"/>
        <w:rPr>
          <w:rFonts w:cstheme="minorHAnsi"/>
          <w:sz w:val="24"/>
          <w:szCs w:val="24"/>
        </w:rPr>
      </w:pPr>
    </w:p>
    <w:p w:rsidR="00584D59" w:rsidRPr="007B58B4" w:rsidRDefault="00584D59" w:rsidP="00584D59">
      <w:pPr>
        <w:autoSpaceDE w:val="0"/>
        <w:autoSpaceDN w:val="0"/>
        <w:adjustRightInd w:val="0"/>
        <w:spacing w:after="0" w:line="360" w:lineRule="auto"/>
        <w:jc w:val="both"/>
        <w:rPr>
          <w:rFonts w:cstheme="minorHAnsi"/>
          <w:sz w:val="24"/>
          <w:szCs w:val="24"/>
        </w:rPr>
      </w:pPr>
      <w:r w:rsidRPr="007B58B4">
        <w:rPr>
          <w:rFonts w:cstheme="minorHAnsi"/>
          <w:b/>
          <w:bCs/>
          <w:sz w:val="24"/>
          <w:szCs w:val="24"/>
        </w:rPr>
        <w:t>AGE AND GENDER</w:t>
      </w:r>
    </w:p>
    <w:p w:rsidR="00584D59" w:rsidRPr="007B58B4" w:rsidRDefault="00584D59" w:rsidP="00584D59">
      <w:pPr>
        <w:spacing w:line="360" w:lineRule="auto"/>
        <w:jc w:val="both"/>
        <w:rPr>
          <w:rFonts w:cstheme="minorHAnsi"/>
          <w:sz w:val="24"/>
          <w:szCs w:val="24"/>
        </w:rPr>
      </w:pPr>
      <w:r w:rsidRPr="007B58B4">
        <w:rPr>
          <w:rFonts w:cstheme="minorHAnsi"/>
          <w:b/>
          <w:bCs/>
          <w:sz w:val="24"/>
          <w:szCs w:val="24"/>
        </w:rPr>
        <w:t>Hypothesis 4e:</w:t>
      </w:r>
      <w:r w:rsidRPr="007B58B4">
        <w:rPr>
          <w:rFonts w:cstheme="minorHAnsi"/>
          <w:sz w:val="24"/>
          <w:szCs w:val="24"/>
        </w:rPr>
        <w:t xml:space="preserve"> There is no significant difference in the customer preferences for shopping with respect to age.</w:t>
      </w:r>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It is determined whether which gender and age group of customers visiting retail outlets make more money by growing their sales thru retention strategy in this study. It will track consumer’s gender and age visiting when retail shop introduce appealing retention schemes for this reason. The Chi-Square test </w:t>
      </w:r>
      <w:proofErr w:type="gramStart"/>
      <w:r w:rsidRPr="007B58B4">
        <w:rPr>
          <w:rFonts w:cstheme="minorHAnsi"/>
          <w:sz w:val="24"/>
          <w:szCs w:val="24"/>
        </w:rPr>
        <w:t>was used</w:t>
      </w:r>
      <w:proofErr w:type="gramEnd"/>
      <w:r w:rsidRPr="007B58B4">
        <w:rPr>
          <w:rFonts w:cstheme="minorHAnsi"/>
          <w:sz w:val="24"/>
          <w:szCs w:val="24"/>
        </w:rPr>
        <w:t xml:space="preserve"> in SPSS 19 to evaluate this hypothesis. The following are the outcomes of this test:</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417C7597" wp14:editId="5EB7E72A">
            <wp:extent cx="4486275" cy="1552575"/>
            <wp:effectExtent l="0" t="0" r="9525" b="9525"/>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486275" cy="1552575"/>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51" w:name="_Toc73645827"/>
      <w:r w:rsidRPr="007B58B4">
        <w:rPr>
          <w:color w:val="auto"/>
        </w:rPr>
        <w:t>Table 4.53</w:t>
      </w:r>
      <w:bookmarkEnd w:id="151"/>
    </w:p>
    <w:p w:rsidR="00584D59" w:rsidRPr="007B58B4" w:rsidRDefault="00584D59" w:rsidP="00584D59">
      <w:pPr>
        <w:spacing w:line="240" w:lineRule="auto"/>
        <w:jc w:val="center"/>
        <w:rPr>
          <w:rFonts w:cstheme="minorHAnsi"/>
          <w:b/>
          <w:bCs/>
          <w:sz w:val="24"/>
          <w:szCs w:val="24"/>
        </w:rPr>
      </w:pPr>
      <w:r w:rsidRPr="007B58B4">
        <w:rPr>
          <w:noProof/>
        </w:rPr>
        <w:lastRenderedPageBreak/>
        <w:drawing>
          <wp:inline distT="0" distB="0" distL="0" distR="0" wp14:anchorId="502C10C5" wp14:editId="458C3F97">
            <wp:extent cx="3857625" cy="1653702"/>
            <wp:effectExtent l="0" t="0" r="0" b="381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860322" cy="1654858"/>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52" w:name="_Toc73645828"/>
      <w:r w:rsidRPr="007B58B4">
        <w:rPr>
          <w:color w:val="auto"/>
        </w:rPr>
        <w:t>Table 4.54</w:t>
      </w:r>
      <w:bookmarkEnd w:id="152"/>
    </w:p>
    <w:p w:rsidR="00584D59" w:rsidRPr="007B58B4" w:rsidRDefault="00584D59" w:rsidP="00584D59">
      <w:pPr>
        <w:autoSpaceDE w:val="0"/>
        <w:autoSpaceDN w:val="0"/>
        <w:adjustRightInd w:val="0"/>
        <w:spacing w:after="0" w:line="360" w:lineRule="auto"/>
        <w:jc w:val="both"/>
        <w:rPr>
          <w:rFonts w:cstheme="minorHAnsi"/>
          <w:sz w:val="24"/>
          <w:szCs w:val="24"/>
        </w:rPr>
      </w:pPr>
      <w:r w:rsidRPr="007B58B4">
        <w:rPr>
          <w:rFonts w:cstheme="minorHAnsi"/>
          <w:sz w:val="24"/>
          <w:szCs w:val="24"/>
        </w:rPr>
        <w:t>The cross tabulation between the gender and age group is shown in Table 4.54. The P value comes out to be 0.000, indicating that the null hypothesis is rejected as it has been found that there is significant difference in the customer preferences for shopping with respect to age.</w:t>
      </w:r>
    </w:p>
    <w:p w:rsidR="00584D59" w:rsidRPr="007B58B4" w:rsidRDefault="00584D59" w:rsidP="00FC19FB">
      <w:pPr>
        <w:autoSpaceDE w:val="0"/>
        <w:autoSpaceDN w:val="0"/>
        <w:adjustRightInd w:val="0"/>
        <w:spacing w:after="0" w:line="240" w:lineRule="auto"/>
        <w:jc w:val="both"/>
        <w:rPr>
          <w:rFonts w:cstheme="minorHAnsi"/>
          <w:sz w:val="24"/>
          <w:szCs w:val="24"/>
        </w:rPr>
      </w:pPr>
    </w:p>
    <w:p w:rsidR="00584D59" w:rsidRPr="007B58B4" w:rsidRDefault="00584D59" w:rsidP="00584D59">
      <w:pPr>
        <w:autoSpaceDE w:val="0"/>
        <w:autoSpaceDN w:val="0"/>
        <w:adjustRightInd w:val="0"/>
        <w:spacing w:after="0" w:line="360" w:lineRule="auto"/>
        <w:jc w:val="both"/>
        <w:rPr>
          <w:rFonts w:cstheme="minorHAnsi"/>
          <w:b/>
          <w:bCs/>
          <w:sz w:val="24"/>
          <w:szCs w:val="24"/>
        </w:rPr>
      </w:pPr>
      <w:r w:rsidRPr="007B58B4">
        <w:rPr>
          <w:rFonts w:cstheme="minorHAnsi"/>
          <w:b/>
          <w:bCs/>
          <w:sz w:val="24"/>
          <w:szCs w:val="24"/>
        </w:rPr>
        <w:t>PANDA CLICK GROCERY APP</w:t>
      </w:r>
    </w:p>
    <w:p w:rsidR="00584D59" w:rsidRPr="007B58B4" w:rsidRDefault="00584D59" w:rsidP="00584D59">
      <w:pPr>
        <w:spacing w:line="360" w:lineRule="auto"/>
        <w:jc w:val="both"/>
        <w:rPr>
          <w:rFonts w:cstheme="minorHAnsi"/>
          <w:sz w:val="24"/>
          <w:szCs w:val="24"/>
        </w:rPr>
      </w:pPr>
      <w:r w:rsidRPr="007B58B4">
        <w:rPr>
          <w:rFonts w:cstheme="minorHAnsi"/>
          <w:b/>
          <w:bCs/>
          <w:sz w:val="24"/>
          <w:szCs w:val="24"/>
        </w:rPr>
        <w:t>Hypothesis 4f:</w:t>
      </w:r>
      <w:r w:rsidRPr="007B58B4">
        <w:rPr>
          <w:rFonts w:cstheme="minorHAnsi"/>
          <w:sz w:val="24"/>
          <w:szCs w:val="24"/>
        </w:rPr>
        <w:t xml:space="preserve"> There is no significant effect of online shopping app on different age group of customers.</w:t>
      </w:r>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It is determined whether which age group of people are using Panda Click grocery app in this study. It will track consumer’s usage of Panda click app and age group to appealing retention schemes for this reason. The Chi-Square test </w:t>
      </w:r>
      <w:proofErr w:type="gramStart"/>
      <w:r w:rsidRPr="007B58B4">
        <w:rPr>
          <w:rFonts w:cstheme="minorHAnsi"/>
          <w:sz w:val="24"/>
          <w:szCs w:val="24"/>
        </w:rPr>
        <w:t>was used</w:t>
      </w:r>
      <w:proofErr w:type="gramEnd"/>
      <w:r w:rsidRPr="007B58B4">
        <w:rPr>
          <w:rFonts w:cstheme="minorHAnsi"/>
          <w:sz w:val="24"/>
          <w:szCs w:val="24"/>
        </w:rPr>
        <w:t xml:space="preserve"> in SPSS 19 to evaluate this hypothesis. The following are the outcomes of this test:</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30705E85" wp14:editId="61E6E5E9">
            <wp:extent cx="3437255" cy="2647950"/>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459101" cy="2664779"/>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53" w:name="_Toc73645829"/>
      <w:r w:rsidRPr="007B58B4">
        <w:rPr>
          <w:color w:val="auto"/>
        </w:rPr>
        <w:t>Table 4.55</w:t>
      </w:r>
      <w:bookmarkEnd w:id="153"/>
    </w:p>
    <w:p w:rsidR="00584D59" w:rsidRPr="007B58B4" w:rsidRDefault="00584D59" w:rsidP="00584D59">
      <w:pPr>
        <w:spacing w:line="240" w:lineRule="auto"/>
        <w:jc w:val="center"/>
        <w:rPr>
          <w:rFonts w:cstheme="minorHAnsi"/>
          <w:b/>
          <w:bCs/>
          <w:sz w:val="24"/>
          <w:szCs w:val="24"/>
        </w:rPr>
      </w:pPr>
      <w:r w:rsidRPr="007B58B4">
        <w:rPr>
          <w:noProof/>
        </w:rPr>
        <w:lastRenderedPageBreak/>
        <w:drawing>
          <wp:inline distT="0" distB="0" distL="0" distR="0" wp14:anchorId="720F146D" wp14:editId="478F924F">
            <wp:extent cx="3848100" cy="1634247"/>
            <wp:effectExtent l="0" t="0" r="0" b="4445"/>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853105" cy="1636373"/>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54" w:name="_Toc73645830"/>
      <w:r w:rsidRPr="007B58B4">
        <w:rPr>
          <w:color w:val="auto"/>
        </w:rPr>
        <w:t>Table 4.56</w:t>
      </w:r>
      <w:bookmarkEnd w:id="154"/>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The cross tabulation between the Panda Click app and age group </w:t>
      </w:r>
      <w:proofErr w:type="gramStart"/>
      <w:r w:rsidRPr="007B58B4">
        <w:rPr>
          <w:rFonts w:cstheme="minorHAnsi"/>
          <w:sz w:val="24"/>
          <w:szCs w:val="24"/>
        </w:rPr>
        <w:t>is shown</w:t>
      </w:r>
      <w:proofErr w:type="gramEnd"/>
      <w:r w:rsidRPr="007B58B4">
        <w:rPr>
          <w:rFonts w:cstheme="minorHAnsi"/>
          <w:sz w:val="24"/>
          <w:szCs w:val="24"/>
        </w:rPr>
        <w:t xml:space="preserve"> in Table 4.56. The P value comes out to be 0.000, indicating that the null hypothesis is rejected as there is significant effect of online shopping app on different age group of customers.</w:t>
      </w:r>
    </w:p>
    <w:p w:rsidR="00584D59" w:rsidRPr="007B58B4" w:rsidRDefault="00584D59" w:rsidP="00584D59">
      <w:pPr>
        <w:spacing w:line="360" w:lineRule="auto"/>
        <w:jc w:val="both"/>
        <w:rPr>
          <w:rFonts w:cstheme="minorHAnsi"/>
          <w:sz w:val="24"/>
          <w:szCs w:val="24"/>
        </w:rPr>
      </w:pPr>
      <w:r w:rsidRPr="007B58B4">
        <w:rPr>
          <w:rFonts w:cstheme="minorHAnsi"/>
          <w:b/>
          <w:bCs/>
          <w:sz w:val="24"/>
          <w:szCs w:val="24"/>
        </w:rPr>
        <w:t>FREQUENT VISIT FOR PRODUCT CATEGORY</w:t>
      </w:r>
    </w:p>
    <w:p w:rsidR="00584D59" w:rsidRPr="007B58B4" w:rsidRDefault="00584D59" w:rsidP="00584D59">
      <w:pPr>
        <w:spacing w:line="360" w:lineRule="auto"/>
        <w:jc w:val="both"/>
        <w:rPr>
          <w:rFonts w:cstheme="minorHAnsi"/>
          <w:sz w:val="24"/>
          <w:szCs w:val="24"/>
        </w:rPr>
      </w:pPr>
      <w:r w:rsidRPr="007B58B4">
        <w:rPr>
          <w:rFonts w:cstheme="minorHAnsi"/>
          <w:b/>
          <w:bCs/>
          <w:sz w:val="24"/>
          <w:szCs w:val="24"/>
        </w:rPr>
        <w:t>Hypothesis 5:</w:t>
      </w:r>
      <w:r w:rsidRPr="007B58B4">
        <w:rPr>
          <w:rFonts w:cstheme="minorHAnsi"/>
          <w:sz w:val="24"/>
          <w:szCs w:val="24"/>
        </w:rPr>
        <w:t xml:space="preserve"> There is no significant difference in frequent visit of customers for product category in the retailer.</w:t>
      </w:r>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To determine whether customers are frequently visiting retailer for particular product category in this study. It will track which product category influence the customers to visiting retailer frequently. The One-Sample test </w:t>
      </w:r>
      <w:proofErr w:type="gramStart"/>
      <w:r w:rsidRPr="007B58B4">
        <w:rPr>
          <w:rFonts w:cstheme="minorHAnsi"/>
          <w:sz w:val="24"/>
          <w:szCs w:val="24"/>
        </w:rPr>
        <w:t>was used</w:t>
      </w:r>
      <w:proofErr w:type="gramEnd"/>
      <w:r w:rsidRPr="007B58B4">
        <w:rPr>
          <w:rFonts w:cstheme="minorHAnsi"/>
          <w:sz w:val="24"/>
          <w:szCs w:val="24"/>
        </w:rPr>
        <w:t xml:space="preserve"> in SPSS 19 to evaluate this hypothesis. The following are the outcomes of this test:</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69ECAC26" wp14:editId="37952AA3">
            <wp:extent cx="4343400" cy="2447925"/>
            <wp:effectExtent l="0" t="0" r="0" b="9525"/>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4343400" cy="2447925"/>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55" w:name="_Toc73645831"/>
      <w:r w:rsidRPr="007B58B4">
        <w:rPr>
          <w:color w:val="auto"/>
        </w:rPr>
        <w:t>Table 4.57</w:t>
      </w:r>
      <w:bookmarkEnd w:id="155"/>
    </w:p>
    <w:p w:rsidR="00E04BE0" w:rsidRPr="007B58B4" w:rsidRDefault="00584D59" w:rsidP="00FE358E">
      <w:pPr>
        <w:jc w:val="center"/>
      </w:pPr>
      <w:r w:rsidRPr="007B58B4">
        <w:rPr>
          <w:noProof/>
        </w:rPr>
        <w:lastRenderedPageBreak/>
        <w:drawing>
          <wp:inline distT="0" distB="0" distL="0" distR="0" wp14:anchorId="70917A37" wp14:editId="180A895E">
            <wp:extent cx="5781675" cy="2771775"/>
            <wp:effectExtent l="0" t="0" r="9525" b="952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781675" cy="2771775"/>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56" w:name="_Toc73645832"/>
      <w:r w:rsidRPr="007B58B4">
        <w:rPr>
          <w:color w:val="auto"/>
        </w:rPr>
        <w:t>Table 4.58</w:t>
      </w:r>
      <w:bookmarkEnd w:id="156"/>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Table 4.54 shows that P-value less than 0.05, indicating that the null hypothesis is </w:t>
      </w:r>
      <w:proofErr w:type="gramStart"/>
      <w:r w:rsidRPr="007B58B4">
        <w:rPr>
          <w:rFonts w:cstheme="minorHAnsi"/>
          <w:sz w:val="24"/>
          <w:szCs w:val="24"/>
        </w:rPr>
        <w:t>rejected</w:t>
      </w:r>
      <w:proofErr w:type="gramEnd"/>
      <w:r w:rsidRPr="007B58B4">
        <w:rPr>
          <w:rFonts w:cstheme="minorHAnsi"/>
          <w:sz w:val="24"/>
          <w:szCs w:val="24"/>
        </w:rPr>
        <w:t xml:space="preserve"> as there is significant difference in frequent visit of customers for product category in the retailer.</w:t>
      </w:r>
    </w:p>
    <w:p w:rsidR="00584D59" w:rsidRPr="007B58B4" w:rsidRDefault="00584D59" w:rsidP="00584D59">
      <w:pPr>
        <w:spacing w:line="360" w:lineRule="auto"/>
        <w:jc w:val="both"/>
        <w:rPr>
          <w:rFonts w:cstheme="minorHAnsi"/>
          <w:b/>
          <w:bCs/>
          <w:sz w:val="24"/>
          <w:szCs w:val="24"/>
        </w:rPr>
      </w:pPr>
      <w:r w:rsidRPr="007B58B4">
        <w:rPr>
          <w:rFonts w:cstheme="minorHAnsi"/>
          <w:b/>
          <w:bCs/>
          <w:sz w:val="24"/>
          <w:szCs w:val="24"/>
        </w:rPr>
        <w:t>COMMUNICATION</w:t>
      </w:r>
    </w:p>
    <w:p w:rsidR="00584D59" w:rsidRPr="007B58B4" w:rsidRDefault="00584D59" w:rsidP="00584D59">
      <w:pPr>
        <w:spacing w:line="360" w:lineRule="auto"/>
        <w:jc w:val="both"/>
        <w:rPr>
          <w:rFonts w:cstheme="minorHAnsi"/>
          <w:sz w:val="24"/>
          <w:szCs w:val="24"/>
        </w:rPr>
      </w:pPr>
      <w:r w:rsidRPr="007B58B4">
        <w:rPr>
          <w:rFonts w:cstheme="minorHAnsi"/>
          <w:b/>
          <w:bCs/>
          <w:sz w:val="24"/>
          <w:szCs w:val="24"/>
        </w:rPr>
        <w:t xml:space="preserve">Hypothesis 6: </w:t>
      </w:r>
      <w:r w:rsidRPr="007B58B4">
        <w:rPr>
          <w:rFonts w:cstheme="minorHAnsi"/>
          <w:sz w:val="24"/>
          <w:szCs w:val="24"/>
        </w:rPr>
        <w:t>There is no significant difference in the influence on communication on customer preference for shopping at retailer with respect to ethnic.</w:t>
      </w:r>
    </w:p>
    <w:p w:rsidR="00584D59" w:rsidRPr="007B58B4" w:rsidRDefault="00584D59" w:rsidP="00584D59">
      <w:pPr>
        <w:spacing w:line="360" w:lineRule="auto"/>
        <w:jc w:val="both"/>
        <w:rPr>
          <w:rFonts w:cstheme="minorHAnsi"/>
          <w:b/>
          <w:bCs/>
          <w:sz w:val="24"/>
          <w:szCs w:val="24"/>
        </w:rPr>
      </w:pPr>
      <w:r w:rsidRPr="007B58B4">
        <w:rPr>
          <w:rFonts w:cstheme="minorHAnsi"/>
          <w:sz w:val="24"/>
          <w:szCs w:val="24"/>
        </w:rPr>
        <w:t xml:space="preserve">To determine which ethnic customers </w:t>
      </w:r>
      <w:proofErr w:type="gramStart"/>
      <w:r w:rsidRPr="007B58B4">
        <w:rPr>
          <w:rFonts w:cstheme="minorHAnsi"/>
          <w:sz w:val="24"/>
          <w:szCs w:val="24"/>
        </w:rPr>
        <w:t>are influenced</w:t>
      </w:r>
      <w:proofErr w:type="gramEnd"/>
      <w:r w:rsidRPr="007B58B4">
        <w:rPr>
          <w:rFonts w:cstheme="minorHAnsi"/>
          <w:sz w:val="24"/>
          <w:szCs w:val="24"/>
        </w:rPr>
        <w:t xml:space="preserve"> by communication of schemes for shopping at retailer in this study. It will track which way has effective communication to reach the </w:t>
      </w:r>
      <w:proofErr w:type="gramStart"/>
      <w:r w:rsidRPr="007B58B4">
        <w:rPr>
          <w:rFonts w:cstheme="minorHAnsi"/>
          <w:sz w:val="24"/>
          <w:szCs w:val="24"/>
        </w:rPr>
        <w:t>customers  to</w:t>
      </w:r>
      <w:proofErr w:type="gramEnd"/>
      <w:r w:rsidRPr="007B58B4">
        <w:rPr>
          <w:rFonts w:cstheme="minorHAnsi"/>
          <w:sz w:val="24"/>
          <w:szCs w:val="24"/>
        </w:rPr>
        <w:t xml:space="preserve"> shop at retailer. The One-way ANOVA test </w:t>
      </w:r>
      <w:proofErr w:type="gramStart"/>
      <w:r w:rsidRPr="007B58B4">
        <w:rPr>
          <w:rFonts w:cstheme="minorHAnsi"/>
          <w:sz w:val="24"/>
          <w:szCs w:val="24"/>
        </w:rPr>
        <w:t>was used</w:t>
      </w:r>
      <w:proofErr w:type="gramEnd"/>
      <w:r w:rsidRPr="007B58B4">
        <w:rPr>
          <w:rFonts w:cstheme="minorHAnsi"/>
          <w:sz w:val="24"/>
          <w:szCs w:val="24"/>
        </w:rPr>
        <w:t xml:space="preserve"> in SPSS 19 to evaluate this hypothesis. The following are the outcomes of this test:</w:t>
      </w:r>
    </w:p>
    <w:p w:rsidR="00E04BE0" w:rsidRPr="007B58B4" w:rsidRDefault="00584D59" w:rsidP="00FE358E">
      <w:pPr>
        <w:jc w:val="center"/>
      </w:pPr>
      <w:r w:rsidRPr="007B58B4">
        <w:rPr>
          <w:noProof/>
        </w:rPr>
        <w:lastRenderedPageBreak/>
        <w:drawing>
          <wp:inline distT="0" distB="0" distL="0" distR="0" wp14:anchorId="67449883" wp14:editId="4D9BD0BA">
            <wp:extent cx="5943068" cy="7230140"/>
            <wp:effectExtent l="0" t="0" r="635" b="889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944248" cy="7231576"/>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57" w:name="_Toc73645833"/>
      <w:r w:rsidRPr="007B58B4">
        <w:rPr>
          <w:color w:val="auto"/>
        </w:rPr>
        <w:t>Table 4.59</w:t>
      </w:r>
      <w:bookmarkEnd w:id="157"/>
    </w:p>
    <w:p w:rsidR="00584D59" w:rsidRPr="007B58B4" w:rsidRDefault="00584D59" w:rsidP="00584D59">
      <w:pPr>
        <w:autoSpaceDE w:val="0"/>
        <w:autoSpaceDN w:val="0"/>
        <w:adjustRightInd w:val="0"/>
        <w:spacing w:after="0" w:line="240" w:lineRule="auto"/>
        <w:rPr>
          <w:rFonts w:cstheme="minorHAnsi"/>
          <w:sz w:val="24"/>
          <w:szCs w:val="24"/>
        </w:rPr>
      </w:pPr>
    </w:p>
    <w:p w:rsidR="00584D59" w:rsidRPr="007B58B4" w:rsidRDefault="00584D59" w:rsidP="00584D59">
      <w:pPr>
        <w:spacing w:line="240" w:lineRule="auto"/>
        <w:jc w:val="center"/>
        <w:rPr>
          <w:rFonts w:cstheme="minorHAnsi"/>
          <w:b/>
          <w:bCs/>
          <w:sz w:val="24"/>
          <w:szCs w:val="24"/>
        </w:rPr>
      </w:pPr>
      <w:r w:rsidRPr="007B58B4">
        <w:rPr>
          <w:noProof/>
        </w:rPr>
        <w:lastRenderedPageBreak/>
        <w:drawing>
          <wp:inline distT="0" distB="0" distL="0" distR="0" wp14:anchorId="6DA34210" wp14:editId="2B2A5F7E">
            <wp:extent cx="5019675" cy="2924175"/>
            <wp:effectExtent l="0" t="0" r="9525" b="9525"/>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019675" cy="2924175"/>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58" w:name="_Toc73645834"/>
      <w:r w:rsidRPr="007B58B4">
        <w:rPr>
          <w:color w:val="auto"/>
        </w:rPr>
        <w:t>Table 4.60</w:t>
      </w:r>
      <w:bookmarkEnd w:id="158"/>
    </w:p>
    <w:p w:rsidR="00584D59" w:rsidRPr="007B58B4" w:rsidRDefault="00584D59" w:rsidP="00FC19FB">
      <w:pPr>
        <w:spacing w:line="360" w:lineRule="auto"/>
        <w:jc w:val="both"/>
        <w:rPr>
          <w:rFonts w:cstheme="minorHAnsi"/>
          <w:sz w:val="24"/>
          <w:szCs w:val="24"/>
        </w:rPr>
      </w:pPr>
      <w:r w:rsidRPr="007B58B4">
        <w:rPr>
          <w:rFonts w:cstheme="minorHAnsi"/>
          <w:sz w:val="24"/>
          <w:szCs w:val="24"/>
        </w:rPr>
        <w:t>Table 4.60 shows that P-value less than 0.05, indicating that the null hypothesis is rejected as there is significant difference in the influence on communication on customer preference for shopping at retailer with respect to ethnic.</w:t>
      </w:r>
    </w:p>
    <w:p w:rsidR="00584D59" w:rsidRPr="007B58B4" w:rsidRDefault="00584D59" w:rsidP="00584D59">
      <w:pPr>
        <w:spacing w:line="360" w:lineRule="auto"/>
        <w:jc w:val="both"/>
        <w:rPr>
          <w:rFonts w:cstheme="minorHAnsi"/>
          <w:b/>
          <w:bCs/>
          <w:sz w:val="24"/>
          <w:szCs w:val="24"/>
        </w:rPr>
      </w:pPr>
      <w:r w:rsidRPr="007B58B4">
        <w:rPr>
          <w:rFonts w:cstheme="minorHAnsi"/>
          <w:b/>
          <w:bCs/>
          <w:sz w:val="24"/>
          <w:szCs w:val="24"/>
        </w:rPr>
        <w:t>CUSTOMER LOYALTY</w:t>
      </w:r>
    </w:p>
    <w:p w:rsidR="00584D59" w:rsidRPr="007B58B4" w:rsidRDefault="00584D59" w:rsidP="00584D59">
      <w:pPr>
        <w:spacing w:line="360" w:lineRule="auto"/>
        <w:jc w:val="both"/>
        <w:rPr>
          <w:rFonts w:cstheme="minorHAnsi"/>
          <w:sz w:val="24"/>
          <w:szCs w:val="24"/>
        </w:rPr>
      </w:pPr>
      <w:r w:rsidRPr="007B58B4">
        <w:rPr>
          <w:rFonts w:cstheme="minorHAnsi"/>
          <w:b/>
          <w:bCs/>
          <w:sz w:val="24"/>
          <w:szCs w:val="24"/>
        </w:rPr>
        <w:t>Hypothesis 7:</w:t>
      </w:r>
      <w:r w:rsidRPr="007B58B4">
        <w:rPr>
          <w:rFonts w:cstheme="minorHAnsi"/>
          <w:sz w:val="24"/>
          <w:szCs w:val="24"/>
        </w:rPr>
        <w:t xml:space="preserve"> There is no significant difference in loyal customer of Panda retailer with respect to ethnic.</w:t>
      </w:r>
    </w:p>
    <w:p w:rsidR="00584D59" w:rsidRPr="007B58B4" w:rsidRDefault="00584D59" w:rsidP="00584D59">
      <w:pPr>
        <w:spacing w:line="360" w:lineRule="auto"/>
        <w:jc w:val="both"/>
        <w:rPr>
          <w:rFonts w:cstheme="minorHAnsi"/>
          <w:b/>
          <w:bCs/>
          <w:sz w:val="24"/>
          <w:szCs w:val="24"/>
        </w:rPr>
      </w:pPr>
      <w:r w:rsidRPr="007B58B4">
        <w:rPr>
          <w:rFonts w:cstheme="minorHAnsi"/>
          <w:sz w:val="24"/>
          <w:szCs w:val="24"/>
        </w:rPr>
        <w:t xml:space="preserve">To determine which ethnic customers are loyal to the retailer in this study. It will track which nationality customers are loyal to the retailer. The Chi-Square test </w:t>
      </w:r>
      <w:proofErr w:type="gramStart"/>
      <w:r w:rsidRPr="007B58B4">
        <w:rPr>
          <w:rFonts w:cstheme="minorHAnsi"/>
          <w:sz w:val="24"/>
          <w:szCs w:val="24"/>
        </w:rPr>
        <w:t>was used</w:t>
      </w:r>
      <w:proofErr w:type="gramEnd"/>
      <w:r w:rsidRPr="007B58B4">
        <w:rPr>
          <w:rFonts w:cstheme="minorHAnsi"/>
          <w:sz w:val="24"/>
          <w:szCs w:val="24"/>
        </w:rPr>
        <w:t xml:space="preserve"> in SPSS 19 to evaluate this hypothesis. The following are the outcomes of this test:</w:t>
      </w:r>
    </w:p>
    <w:p w:rsidR="00584D59" w:rsidRPr="007B58B4" w:rsidRDefault="00584D59" w:rsidP="00584D59">
      <w:pPr>
        <w:autoSpaceDE w:val="0"/>
        <w:autoSpaceDN w:val="0"/>
        <w:adjustRightInd w:val="0"/>
        <w:spacing w:after="0" w:line="240" w:lineRule="auto"/>
        <w:rPr>
          <w:rFonts w:cstheme="minorHAnsi"/>
          <w:sz w:val="24"/>
          <w:szCs w:val="24"/>
        </w:rPr>
      </w:pPr>
    </w:p>
    <w:p w:rsidR="00584D59" w:rsidRPr="007B58B4" w:rsidRDefault="00584D59" w:rsidP="00584D59">
      <w:pPr>
        <w:spacing w:line="240" w:lineRule="auto"/>
        <w:jc w:val="center"/>
        <w:rPr>
          <w:rFonts w:cstheme="minorHAnsi"/>
          <w:b/>
          <w:bCs/>
          <w:sz w:val="24"/>
          <w:szCs w:val="24"/>
        </w:rPr>
      </w:pPr>
      <w:r w:rsidRPr="007B58B4">
        <w:rPr>
          <w:noProof/>
        </w:rPr>
        <w:lastRenderedPageBreak/>
        <w:drawing>
          <wp:inline distT="0" distB="0" distL="0" distR="0" wp14:anchorId="139E2C09" wp14:editId="360BFEC8">
            <wp:extent cx="5078095" cy="4457700"/>
            <wp:effectExtent l="0" t="0" r="8255"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080590" cy="4459890"/>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59" w:name="_Toc73645835"/>
      <w:r w:rsidRPr="007B58B4">
        <w:rPr>
          <w:color w:val="auto"/>
        </w:rPr>
        <w:t>Table 4.61</w:t>
      </w:r>
      <w:bookmarkEnd w:id="159"/>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053A0A43" wp14:editId="1EA86A62">
            <wp:extent cx="4057650" cy="1819275"/>
            <wp:effectExtent l="0" t="0" r="0" b="9525"/>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4057650" cy="1819275"/>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60" w:name="_Toc73645836"/>
      <w:r w:rsidRPr="007B58B4">
        <w:rPr>
          <w:color w:val="auto"/>
        </w:rPr>
        <w:t>Table 4.62</w:t>
      </w:r>
      <w:bookmarkEnd w:id="160"/>
    </w:p>
    <w:p w:rsidR="00584D59" w:rsidRPr="007B58B4" w:rsidRDefault="00584D59" w:rsidP="00584D59">
      <w:pPr>
        <w:spacing w:line="360" w:lineRule="auto"/>
        <w:jc w:val="both"/>
        <w:rPr>
          <w:rFonts w:cstheme="minorHAnsi"/>
          <w:sz w:val="24"/>
          <w:szCs w:val="24"/>
        </w:rPr>
      </w:pPr>
      <w:r w:rsidRPr="007B58B4">
        <w:rPr>
          <w:rFonts w:cstheme="minorHAnsi"/>
          <w:sz w:val="24"/>
          <w:szCs w:val="24"/>
        </w:rPr>
        <w:t>The cross tabulation between the customer of Panda and ethnicity is shown in Table 4.62. The P value comes out to be 0.025, indicating that the null hypothesis is rejected as there is significant difference in loyal customer of retailer with respect to nationality of customers.</w:t>
      </w:r>
    </w:p>
    <w:p w:rsidR="00584D59" w:rsidRPr="007B58B4" w:rsidRDefault="00584D59" w:rsidP="00584D59">
      <w:pPr>
        <w:autoSpaceDE w:val="0"/>
        <w:autoSpaceDN w:val="0"/>
        <w:adjustRightInd w:val="0"/>
        <w:spacing w:after="0" w:line="240" w:lineRule="auto"/>
        <w:rPr>
          <w:rFonts w:cstheme="minorHAnsi"/>
          <w:b/>
          <w:bCs/>
          <w:sz w:val="24"/>
          <w:szCs w:val="24"/>
        </w:rPr>
      </w:pPr>
      <w:r w:rsidRPr="007B58B4">
        <w:rPr>
          <w:rFonts w:cstheme="minorHAnsi"/>
          <w:b/>
          <w:bCs/>
          <w:sz w:val="24"/>
          <w:szCs w:val="24"/>
        </w:rPr>
        <w:lastRenderedPageBreak/>
        <w:t>SERVICE/PRODUCT SATISFACTION &amp; RECOMMENDATION</w:t>
      </w:r>
    </w:p>
    <w:p w:rsidR="00584D59" w:rsidRPr="007B58B4" w:rsidRDefault="00584D59" w:rsidP="00584D59">
      <w:pPr>
        <w:autoSpaceDE w:val="0"/>
        <w:autoSpaceDN w:val="0"/>
        <w:adjustRightInd w:val="0"/>
        <w:spacing w:after="0" w:line="240" w:lineRule="auto"/>
        <w:rPr>
          <w:rFonts w:cstheme="minorHAnsi"/>
          <w:sz w:val="24"/>
          <w:szCs w:val="24"/>
        </w:rPr>
      </w:pPr>
    </w:p>
    <w:p w:rsidR="00584D59" w:rsidRPr="007B58B4" w:rsidRDefault="00584D59" w:rsidP="00584D59">
      <w:pPr>
        <w:spacing w:line="360" w:lineRule="auto"/>
        <w:jc w:val="both"/>
        <w:rPr>
          <w:rFonts w:cstheme="minorHAnsi"/>
          <w:sz w:val="24"/>
          <w:szCs w:val="24"/>
        </w:rPr>
      </w:pPr>
      <w:r w:rsidRPr="007B58B4">
        <w:rPr>
          <w:rFonts w:cstheme="minorHAnsi"/>
          <w:b/>
          <w:bCs/>
          <w:sz w:val="24"/>
          <w:szCs w:val="24"/>
        </w:rPr>
        <w:t>Hypothesis 8:</w:t>
      </w:r>
      <w:r w:rsidRPr="007B58B4">
        <w:rPr>
          <w:rFonts w:cstheme="minorHAnsi"/>
          <w:sz w:val="24"/>
          <w:szCs w:val="24"/>
        </w:rPr>
        <w:t xml:space="preserve"> There is no significant difference in customer satisfaction level of service/product and recommend it to their friends and family.</w:t>
      </w:r>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It is determined whether the customer are satisfy with their prefer retailer’s service/product and how much they will recommend the retailer’s product/service to their friends and family. It will track customer satisfaction and recommend level. The Chi-Square test </w:t>
      </w:r>
      <w:proofErr w:type="gramStart"/>
      <w:r w:rsidRPr="007B58B4">
        <w:rPr>
          <w:rFonts w:cstheme="minorHAnsi"/>
          <w:sz w:val="24"/>
          <w:szCs w:val="24"/>
        </w:rPr>
        <w:t>was used</w:t>
      </w:r>
      <w:proofErr w:type="gramEnd"/>
      <w:r w:rsidRPr="007B58B4">
        <w:rPr>
          <w:rFonts w:cstheme="minorHAnsi"/>
          <w:sz w:val="24"/>
          <w:szCs w:val="24"/>
        </w:rPr>
        <w:t xml:space="preserve"> in SPSS 19 to evaluate this hypothesis. The following are the outcomes of this test:</w:t>
      </w:r>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3E05F45D" wp14:editId="057C678F">
            <wp:extent cx="5200650" cy="2828925"/>
            <wp:effectExtent l="0" t="0" r="0" b="9525"/>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200650" cy="2828925"/>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61" w:name="_Toc73645837"/>
      <w:r w:rsidRPr="007B58B4">
        <w:rPr>
          <w:color w:val="auto"/>
        </w:rPr>
        <w:t>Table 4.63</w:t>
      </w:r>
      <w:bookmarkEnd w:id="161"/>
    </w:p>
    <w:p w:rsidR="00584D59" w:rsidRPr="007B58B4" w:rsidRDefault="00584D59" w:rsidP="00584D59">
      <w:pPr>
        <w:spacing w:line="240" w:lineRule="auto"/>
        <w:jc w:val="center"/>
        <w:rPr>
          <w:rFonts w:cstheme="minorHAnsi"/>
          <w:b/>
          <w:bCs/>
          <w:sz w:val="24"/>
          <w:szCs w:val="24"/>
        </w:rPr>
      </w:pPr>
      <w:r w:rsidRPr="007B58B4">
        <w:rPr>
          <w:noProof/>
        </w:rPr>
        <w:drawing>
          <wp:inline distT="0" distB="0" distL="0" distR="0" wp14:anchorId="109D8F47" wp14:editId="078E3E5C">
            <wp:extent cx="4038600" cy="1800225"/>
            <wp:effectExtent l="0" t="0" r="0" b="9525"/>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038600" cy="1800225"/>
                    </a:xfrm>
                    <a:prstGeom prst="rect">
                      <a:avLst/>
                    </a:prstGeom>
                    <a:noFill/>
                    <a:ln>
                      <a:noFill/>
                    </a:ln>
                  </pic:spPr>
                </pic:pic>
              </a:graphicData>
            </a:graphic>
          </wp:inline>
        </w:drawing>
      </w:r>
    </w:p>
    <w:p w:rsidR="00584D59" w:rsidRPr="007B58B4" w:rsidRDefault="00584D59" w:rsidP="00273425">
      <w:pPr>
        <w:pStyle w:val="Table"/>
        <w:spacing w:line="240" w:lineRule="auto"/>
        <w:rPr>
          <w:color w:val="auto"/>
        </w:rPr>
      </w:pPr>
      <w:bookmarkStart w:id="162" w:name="_Toc73645838"/>
      <w:r w:rsidRPr="007B58B4">
        <w:rPr>
          <w:color w:val="auto"/>
        </w:rPr>
        <w:t>Table 4.64</w:t>
      </w:r>
      <w:bookmarkEnd w:id="162"/>
    </w:p>
    <w:p w:rsidR="00584D59" w:rsidRPr="007B58B4" w:rsidRDefault="00584D59" w:rsidP="00584D59">
      <w:pPr>
        <w:spacing w:line="360" w:lineRule="auto"/>
        <w:jc w:val="both"/>
        <w:rPr>
          <w:rFonts w:cstheme="minorHAnsi"/>
          <w:sz w:val="24"/>
          <w:szCs w:val="24"/>
        </w:rPr>
      </w:pPr>
      <w:r w:rsidRPr="007B58B4">
        <w:rPr>
          <w:rFonts w:cstheme="minorHAnsi"/>
          <w:sz w:val="24"/>
          <w:szCs w:val="24"/>
        </w:rPr>
        <w:t xml:space="preserve">The cross tabulation between the service/product satisfaction level &amp; recommendation to friends and family members is shown in Table 4.64. The P value comes out to be 0.000, indicating that </w:t>
      </w:r>
      <w:r w:rsidRPr="007B58B4">
        <w:rPr>
          <w:rFonts w:cstheme="minorHAnsi"/>
          <w:sz w:val="24"/>
          <w:szCs w:val="24"/>
        </w:rPr>
        <w:lastRenderedPageBreak/>
        <w:t>the null hypothesis is rejected as there is significant difference in customer satisfaction level of service/product and recommend it to their friends and family.</w:t>
      </w:r>
    </w:p>
    <w:p w:rsidR="00584D59" w:rsidRPr="007B58B4" w:rsidRDefault="002F3839" w:rsidP="005B2C18">
      <w:pPr>
        <w:pStyle w:val="Heading2"/>
        <w:spacing w:line="360" w:lineRule="auto"/>
        <w:rPr>
          <w:b/>
          <w:bCs/>
          <w:color w:val="auto"/>
          <w:sz w:val="28"/>
          <w:szCs w:val="28"/>
        </w:rPr>
      </w:pPr>
      <w:bookmarkStart w:id="163" w:name="_Toc73696708"/>
      <w:r w:rsidRPr="007B58B4">
        <w:rPr>
          <w:b/>
          <w:bCs/>
          <w:color w:val="auto"/>
          <w:sz w:val="28"/>
          <w:szCs w:val="28"/>
        </w:rPr>
        <w:t xml:space="preserve">4.5 </w:t>
      </w:r>
      <w:r w:rsidR="00584D59" w:rsidRPr="007B58B4">
        <w:rPr>
          <w:b/>
          <w:bCs/>
          <w:color w:val="auto"/>
          <w:sz w:val="28"/>
          <w:szCs w:val="28"/>
        </w:rPr>
        <w:t>KEY FINDINGS</w:t>
      </w:r>
      <w:bookmarkEnd w:id="163"/>
    </w:p>
    <w:p w:rsidR="00584D59" w:rsidRPr="007B58B4" w:rsidRDefault="00584D59" w:rsidP="00584D59">
      <w:pPr>
        <w:pStyle w:val="ListParagraph"/>
        <w:numPr>
          <w:ilvl w:val="0"/>
          <w:numId w:val="3"/>
        </w:numPr>
        <w:spacing w:line="360" w:lineRule="auto"/>
        <w:jc w:val="both"/>
        <w:rPr>
          <w:sz w:val="24"/>
          <w:szCs w:val="24"/>
        </w:rPr>
      </w:pPr>
      <w:r w:rsidRPr="007B58B4">
        <w:rPr>
          <w:sz w:val="24"/>
          <w:szCs w:val="24"/>
        </w:rPr>
        <w:t xml:space="preserve">It is evident </w:t>
      </w:r>
      <w:proofErr w:type="gramStart"/>
      <w:r w:rsidRPr="007B58B4">
        <w:rPr>
          <w:sz w:val="24"/>
          <w:szCs w:val="24"/>
        </w:rPr>
        <w:t>that between 26-49 years (middle age), which is around 77% of customers visited Panda retail stores</w:t>
      </w:r>
      <w:proofErr w:type="gramEnd"/>
      <w:r w:rsidRPr="007B58B4">
        <w:rPr>
          <w:sz w:val="24"/>
          <w:szCs w:val="24"/>
        </w:rPr>
        <w:t>.</w:t>
      </w:r>
    </w:p>
    <w:p w:rsidR="00584D59" w:rsidRPr="007B58B4" w:rsidRDefault="00584D59" w:rsidP="00584D59">
      <w:pPr>
        <w:pStyle w:val="ListParagraph"/>
        <w:numPr>
          <w:ilvl w:val="0"/>
          <w:numId w:val="3"/>
        </w:numPr>
        <w:spacing w:line="360" w:lineRule="auto"/>
        <w:jc w:val="both"/>
        <w:rPr>
          <w:sz w:val="24"/>
          <w:szCs w:val="24"/>
        </w:rPr>
      </w:pPr>
      <w:proofErr w:type="gramStart"/>
      <w:r w:rsidRPr="007B58B4">
        <w:rPr>
          <w:sz w:val="24"/>
          <w:szCs w:val="24"/>
        </w:rPr>
        <w:t>Gender-wise</w:t>
      </w:r>
      <w:proofErr w:type="gramEnd"/>
      <w:r w:rsidRPr="007B58B4">
        <w:rPr>
          <w:sz w:val="24"/>
          <w:szCs w:val="24"/>
        </w:rPr>
        <w:t xml:space="preserve"> analysis indicated that 63 % respondents were males and 37 % are females. It is significant that majority of male gender were visited Panda retail stores based on the study.</w:t>
      </w:r>
    </w:p>
    <w:p w:rsidR="00584D59" w:rsidRPr="007B58B4" w:rsidRDefault="00584D59" w:rsidP="00584D59">
      <w:pPr>
        <w:pStyle w:val="ListParagraph"/>
        <w:numPr>
          <w:ilvl w:val="0"/>
          <w:numId w:val="3"/>
        </w:numPr>
        <w:spacing w:line="360" w:lineRule="auto"/>
        <w:jc w:val="both"/>
        <w:rPr>
          <w:sz w:val="24"/>
          <w:szCs w:val="24"/>
        </w:rPr>
      </w:pPr>
      <w:r w:rsidRPr="007B58B4">
        <w:rPr>
          <w:sz w:val="24"/>
          <w:szCs w:val="24"/>
        </w:rPr>
        <w:t>It is evident that out of 198 participants, 39% were Saudi nationality customers while 33% were Arab nationality customers, 18% of Indian customers and remaining 8% were from other nationality customers.</w:t>
      </w:r>
    </w:p>
    <w:p w:rsidR="00584D59" w:rsidRPr="007B58B4" w:rsidRDefault="00584D59" w:rsidP="00584D59">
      <w:pPr>
        <w:pStyle w:val="ListParagraph"/>
        <w:numPr>
          <w:ilvl w:val="0"/>
          <w:numId w:val="3"/>
        </w:numPr>
        <w:spacing w:line="360" w:lineRule="auto"/>
        <w:jc w:val="both"/>
        <w:rPr>
          <w:sz w:val="24"/>
          <w:szCs w:val="24"/>
        </w:rPr>
      </w:pPr>
      <w:r w:rsidRPr="007B58B4">
        <w:rPr>
          <w:sz w:val="24"/>
          <w:szCs w:val="24"/>
        </w:rPr>
        <w:t xml:space="preserve">There are various modes available with the retailers to communicate their schemes/offers to the customers such as social media, flyers, commercial ads and many others. Retailers are effectively using such modes </w:t>
      </w:r>
      <w:proofErr w:type="gramStart"/>
      <w:r w:rsidRPr="007B58B4">
        <w:rPr>
          <w:sz w:val="24"/>
          <w:szCs w:val="24"/>
        </w:rPr>
        <w:t>to effectively communicate</w:t>
      </w:r>
      <w:proofErr w:type="gramEnd"/>
      <w:r w:rsidRPr="007B58B4">
        <w:rPr>
          <w:sz w:val="24"/>
          <w:szCs w:val="24"/>
        </w:rPr>
        <w:t xml:space="preserve"> offers to the customers.</w:t>
      </w:r>
    </w:p>
    <w:p w:rsidR="00584D59" w:rsidRPr="007B58B4" w:rsidRDefault="00584D59" w:rsidP="00584D59">
      <w:pPr>
        <w:pStyle w:val="ListParagraph"/>
        <w:numPr>
          <w:ilvl w:val="0"/>
          <w:numId w:val="3"/>
        </w:numPr>
        <w:spacing w:line="360" w:lineRule="auto"/>
        <w:jc w:val="both"/>
        <w:rPr>
          <w:sz w:val="24"/>
          <w:szCs w:val="24"/>
        </w:rPr>
      </w:pPr>
      <w:r w:rsidRPr="007B58B4">
        <w:rPr>
          <w:sz w:val="24"/>
          <w:szCs w:val="24"/>
        </w:rPr>
        <w:t>Customer retention strategies have significant positive impact on sales. It indicates that when special offers are available at the store, customers spend more and thus there is an increase in sales volumes of the retail stores. This demonstrate that there is a significant difference in time spending during regular price and special offers.</w:t>
      </w:r>
    </w:p>
    <w:p w:rsidR="00584D59" w:rsidRPr="007B58B4" w:rsidRDefault="00584D59" w:rsidP="00584D59">
      <w:pPr>
        <w:pStyle w:val="ListParagraph"/>
        <w:numPr>
          <w:ilvl w:val="0"/>
          <w:numId w:val="3"/>
        </w:numPr>
        <w:spacing w:line="360" w:lineRule="auto"/>
        <w:jc w:val="both"/>
        <w:rPr>
          <w:sz w:val="24"/>
          <w:szCs w:val="24"/>
        </w:rPr>
      </w:pPr>
      <w:r w:rsidRPr="007B58B4">
        <w:rPr>
          <w:sz w:val="24"/>
          <w:szCs w:val="24"/>
        </w:rPr>
        <w:t>On an average, a customer visits the preferred retail stores 4 times a month on regular visits while more than 7 times a month during the festive offer. This shows that retail stores are able to attract the customers through its festive offers as in normal occasion the average visits per customer was coming out to be 4 times while it increased to more than 7  times during the festive offer.</w:t>
      </w:r>
    </w:p>
    <w:p w:rsidR="00584D59" w:rsidRPr="007B58B4" w:rsidRDefault="00584D59" w:rsidP="00584D59">
      <w:pPr>
        <w:pStyle w:val="ListParagraph"/>
        <w:numPr>
          <w:ilvl w:val="0"/>
          <w:numId w:val="3"/>
        </w:numPr>
        <w:spacing w:line="360" w:lineRule="auto"/>
        <w:jc w:val="both"/>
        <w:rPr>
          <w:sz w:val="24"/>
          <w:szCs w:val="24"/>
        </w:rPr>
      </w:pPr>
      <w:r w:rsidRPr="007B58B4">
        <w:rPr>
          <w:sz w:val="24"/>
          <w:szCs w:val="24"/>
        </w:rPr>
        <w:t>The four important factors, which influence customer preference shopping at retailer frequently. These factors are Price, Brand, Quality &amp; Bulk sales.</w:t>
      </w:r>
    </w:p>
    <w:p w:rsidR="00584D59" w:rsidRPr="007B58B4" w:rsidRDefault="00584D59" w:rsidP="00584D59">
      <w:pPr>
        <w:pStyle w:val="ListParagraph"/>
        <w:numPr>
          <w:ilvl w:val="0"/>
          <w:numId w:val="3"/>
        </w:numPr>
        <w:spacing w:line="360" w:lineRule="auto"/>
        <w:jc w:val="both"/>
        <w:rPr>
          <w:sz w:val="24"/>
          <w:szCs w:val="24"/>
        </w:rPr>
      </w:pPr>
      <w:r w:rsidRPr="007B58B4">
        <w:rPr>
          <w:sz w:val="24"/>
          <w:szCs w:val="24"/>
        </w:rPr>
        <w:t xml:space="preserve">There are many product category that are attracting customers to visit retail store such as Grocery food and Non-food </w:t>
      </w:r>
      <w:proofErr w:type="gramStart"/>
      <w:r w:rsidRPr="007B58B4">
        <w:rPr>
          <w:sz w:val="24"/>
          <w:szCs w:val="24"/>
        </w:rPr>
        <w:t>items(</w:t>
      </w:r>
      <w:proofErr w:type="gramEnd"/>
      <w:r w:rsidRPr="007B58B4">
        <w:rPr>
          <w:sz w:val="24"/>
          <w:szCs w:val="24"/>
        </w:rPr>
        <w:t>FMCG), Meat fishery &amp; Poultry and produce items, its ambience service delivery.</w:t>
      </w:r>
    </w:p>
    <w:p w:rsidR="00584D59" w:rsidRPr="007B58B4" w:rsidRDefault="00584D59" w:rsidP="00584D59">
      <w:pPr>
        <w:pStyle w:val="ListParagraph"/>
        <w:numPr>
          <w:ilvl w:val="0"/>
          <w:numId w:val="3"/>
        </w:numPr>
        <w:spacing w:line="360" w:lineRule="auto"/>
        <w:jc w:val="both"/>
        <w:rPr>
          <w:sz w:val="24"/>
          <w:szCs w:val="24"/>
        </w:rPr>
      </w:pPr>
      <w:r w:rsidRPr="007B58B4">
        <w:rPr>
          <w:sz w:val="24"/>
          <w:szCs w:val="24"/>
        </w:rPr>
        <w:lastRenderedPageBreak/>
        <w:t xml:space="preserve">A retail store that delivers better customer service are highly liked by the customers in comparison to those, which provide average customer services. In this regards, retail stores need to have a team, which </w:t>
      </w:r>
      <w:proofErr w:type="gramStart"/>
      <w:r w:rsidRPr="007B58B4">
        <w:rPr>
          <w:sz w:val="24"/>
          <w:szCs w:val="24"/>
        </w:rPr>
        <w:t>is trained</w:t>
      </w:r>
      <w:proofErr w:type="gramEnd"/>
      <w:r w:rsidRPr="007B58B4">
        <w:rPr>
          <w:sz w:val="24"/>
          <w:szCs w:val="24"/>
        </w:rPr>
        <w:t xml:space="preserve"> in delivering excellent service to all the customers.</w:t>
      </w:r>
    </w:p>
    <w:p w:rsidR="00584D59" w:rsidRPr="007B58B4" w:rsidRDefault="00584D59" w:rsidP="00584D59">
      <w:pPr>
        <w:pStyle w:val="ListParagraph"/>
        <w:numPr>
          <w:ilvl w:val="0"/>
          <w:numId w:val="3"/>
        </w:numPr>
        <w:spacing w:line="360" w:lineRule="auto"/>
        <w:jc w:val="both"/>
        <w:rPr>
          <w:sz w:val="24"/>
          <w:szCs w:val="24"/>
        </w:rPr>
      </w:pPr>
      <w:r w:rsidRPr="007B58B4">
        <w:rPr>
          <w:sz w:val="24"/>
          <w:szCs w:val="24"/>
        </w:rPr>
        <w:t>It is evident that referral from friend and family members influence the consumers to shop in Panda retailer followed by social platforms and advertisement (brochures/flyers).</w:t>
      </w:r>
    </w:p>
    <w:p w:rsidR="00584D59" w:rsidRPr="007B58B4" w:rsidRDefault="00584D59" w:rsidP="00584D59">
      <w:pPr>
        <w:pStyle w:val="ListParagraph"/>
        <w:numPr>
          <w:ilvl w:val="0"/>
          <w:numId w:val="3"/>
        </w:numPr>
        <w:spacing w:line="360" w:lineRule="auto"/>
        <w:jc w:val="both"/>
        <w:rPr>
          <w:sz w:val="24"/>
          <w:szCs w:val="24"/>
        </w:rPr>
      </w:pPr>
      <w:r w:rsidRPr="007B58B4">
        <w:rPr>
          <w:sz w:val="24"/>
          <w:szCs w:val="24"/>
        </w:rPr>
        <w:t>The majority of the respondents were associated with the preferred retail store for more than 2 year. This shows that customers are loyal towards one particular retailer and does not drift towards other retailer easily.</w:t>
      </w:r>
    </w:p>
    <w:p w:rsidR="00584D59" w:rsidRPr="007B58B4" w:rsidRDefault="00584D59" w:rsidP="00584D59">
      <w:pPr>
        <w:pStyle w:val="ListParagraph"/>
        <w:numPr>
          <w:ilvl w:val="0"/>
          <w:numId w:val="3"/>
        </w:numPr>
        <w:spacing w:line="360" w:lineRule="auto"/>
        <w:jc w:val="both"/>
        <w:rPr>
          <w:sz w:val="24"/>
          <w:szCs w:val="24"/>
        </w:rPr>
      </w:pPr>
      <w:r w:rsidRPr="007B58B4">
        <w:rPr>
          <w:sz w:val="24"/>
          <w:szCs w:val="24"/>
        </w:rPr>
        <w:t>Online shopping has started affecting the customer retention strategies of retailers as online shopping app has started alluring customers towards retailers and as a result, customers have started attracting towards this new shopping app.</w:t>
      </w:r>
    </w:p>
    <w:p w:rsidR="00584D59" w:rsidRPr="007B58B4" w:rsidRDefault="00584D59" w:rsidP="00584D59">
      <w:pPr>
        <w:pStyle w:val="ListParagraph"/>
        <w:numPr>
          <w:ilvl w:val="0"/>
          <w:numId w:val="3"/>
        </w:numPr>
        <w:spacing w:line="360" w:lineRule="auto"/>
        <w:jc w:val="both"/>
        <w:rPr>
          <w:sz w:val="24"/>
          <w:szCs w:val="24"/>
        </w:rPr>
      </w:pPr>
      <w:r w:rsidRPr="007B58B4">
        <w:rPr>
          <w:sz w:val="24"/>
          <w:szCs w:val="24"/>
        </w:rPr>
        <w:t>Customer preference has no influence for shopping during regular time &amp; festive time with respect to gender.</w:t>
      </w:r>
    </w:p>
    <w:p w:rsidR="00584D59" w:rsidRPr="007B58B4" w:rsidRDefault="00584D59" w:rsidP="00584D59">
      <w:pPr>
        <w:pStyle w:val="ListParagraph"/>
        <w:numPr>
          <w:ilvl w:val="0"/>
          <w:numId w:val="3"/>
        </w:numPr>
        <w:spacing w:line="360" w:lineRule="auto"/>
        <w:jc w:val="both"/>
        <w:rPr>
          <w:sz w:val="24"/>
          <w:szCs w:val="24"/>
        </w:rPr>
      </w:pPr>
      <w:r w:rsidRPr="007B58B4">
        <w:rPr>
          <w:sz w:val="24"/>
          <w:szCs w:val="24"/>
        </w:rPr>
        <w:t>Gender has influence on the consumer preference for shopping in hypermarket with respect to age.</w:t>
      </w:r>
    </w:p>
    <w:p w:rsidR="00584D59" w:rsidRPr="007B58B4" w:rsidRDefault="00584D59" w:rsidP="00584D59">
      <w:pPr>
        <w:pStyle w:val="ListParagraph"/>
        <w:numPr>
          <w:ilvl w:val="0"/>
          <w:numId w:val="3"/>
        </w:numPr>
        <w:spacing w:line="360" w:lineRule="auto"/>
        <w:jc w:val="both"/>
        <w:rPr>
          <w:sz w:val="24"/>
          <w:szCs w:val="24"/>
        </w:rPr>
      </w:pPr>
      <w:r w:rsidRPr="007B58B4">
        <w:rPr>
          <w:sz w:val="24"/>
          <w:szCs w:val="24"/>
        </w:rPr>
        <w:t>Online grocery app usage has significant effect on different age group.</w:t>
      </w:r>
    </w:p>
    <w:p w:rsidR="002F3839" w:rsidRPr="007B58B4" w:rsidRDefault="00584D59" w:rsidP="002F3839">
      <w:pPr>
        <w:pStyle w:val="ListParagraph"/>
        <w:numPr>
          <w:ilvl w:val="0"/>
          <w:numId w:val="3"/>
        </w:numPr>
        <w:spacing w:line="360" w:lineRule="auto"/>
        <w:jc w:val="both"/>
        <w:rPr>
          <w:sz w:val="24"/>
          <w:szCs w:val="24"/>
        </w:rPr>
      </w:pPr>
      <w:r w:rsidRPr="007B58B4">
        <w:rPr>
          <w:sz w:val="24"/>
          <w:szCs w:val="24"/>
        </w:rPr>
        <w:t>It is evident that customer strongly like and recommend to their friends and family members about service/product of Panda retailer.</w:t>
      </w:r>
    </w:p>
    <w:p w:rsidR="00C15692" w:rsidRPr="007B58B4" w:rsidRDefault="00584D59" w:rsidP="002F3839">
      <w:pPr>
        <w:pStyle w:val="ListParagraph"/>
        <w:numPr>
          <w:ilvl w:val="0"/>
          <w:numId w:val="3"/>
        </w:numPr>
        <w:spacing w:line="360" w:lineRule="auto"/>
        <w:jc w:val="both"/>
        <w:rPr>
          <w:sz w:val="24"/>
          <w:szCs w:val="24"/>
        </w:rPr>
      </w:pPr>
      <w:r w:rsidRPr="007B58B4">
        <w:rPr>
          <w:sz w:val="24"/>
          <w:szCs w:val="24"/>
        </w:rPr>
        <w:t>Most of Arab &amp; Saudi nationality customers are loyal to Panda retailer.</w:t>
      </w:r>
    </w:p>
    <w:p w:rsidR="00F40B44" w:rsidRPr="007B58B4" w:rsidRDefault="00F40B44" w:rsidP="00F40B44">
      <w:pPr>
        <w:spacing w:line="360" w:lineRule="auto"/>
        <w:jc w:val="both"/>
        <w:rPr>
          <w:sz w:val="24"/>
          <w:szCs w:val="24"/>
        </w:rPr>
      </w:pPr>
    </w:p>
    <w:p w:rsidR="00F40B44" w:rsidRPr="007B58B4" w:rsidRDefault="00F40B44" w:rsidP="00F40B44">
      <w:pPr>
        <w:spacing w:line="360" w:lineRule="auto"/>
        <w:jc w:val="both"/>
        <w:rPr>
          <w:sz w:val="24"/>
          <w:szCs w:val="24"/>
        </w:rPr>
      </w:pPr>
    </w:p>
    <w:p w:rsidR="00F40B44" w:rsidRPr="007B58B4" w:rsidRDefault="00F40B44" w:rsidP="00F40B44">
      <w:pPr>
        <w:spacing w:line="360" w:lineRule="auto"/>
        <w:jc w:val="both"/>
        <w:rPr>
          <w:sz w:val="24"/>
          <w:szCs w:val="24"/>
        </w:rPr>
      </w:pPr>
    </w:p>
    <w:p w:rsidR="00F40B44" w:rsidRPr="007B58B4" w:rsidRDefault="00F40B44" w:rsidP="00F40B44">
      <w:pPr>
        <w:spacing w:line="360" w:lineRule="auto"/>
        <w:jc w:val="both"/>
        <w:rPr>
          <w:sz w:val="24"/>
          <w:szCs w:val="24"/>
        </w:rPr>
      </w:pPr>
    </w:p>
    <w:p w:rsidR="006B31AC" w:rsidRPr="007B58B4" w:rsidRDefault="006B31AC" w:rsidP="005B2C18">
      <w:pPr>
        <w:pStyle w:val="Heading1"/>
        <w:spacing w:line="360" w:lineRule="auto"/>
        <w:jc w:val="center"/>
        <w:rPr>
          <w:b/>
          <w:bCs/>
          <w:color w:val="auto"/>
        </w:rPr>
      </w:pPr>
      <w:bookmarkStart w:id="164" w:name="_Toc73696709"/>
      <w:r w:rsidRPr="007B58B4">
        <w:rPr>
          <w:b/>
          <w:bCs/>
          <w:color w:val="auto"/>
        </w:rPr>
        <w:lastRenderedPageBreak/>
        <w:t>CHAPTER 5</w:t>
      </w:r>
      <w:r w:rsidR="00AB42C2" w:rsidRPr="007B58B4">
        <w:rPr>
          <w:b/>
          <w:bCs/>
          <w:color w:val="auto"/>
        </w:rPr>
        <w:t xml:space="preserve"> - </w:t>
      </w:r>
      <w:r w:rsidRPr="007B58B4">
        <w:rPr>
          <w:b/>
          <w:bCs/>
          <w:color w:val="auto"/>
        </w:rPr>
        <w:t>CONCLUSION AND SUGGESTIONS</w:t>
      </w:r>
      <w:bookmarkEnd w:id="164"/>
    </w:p>
    <w:p w:rsidR="006B31AC" w:rsidRPr="007B58B4" w:rsidRDefault="006B31AC" w:rsidP="005B2C18">
      <w:pPr>
        <w:pStyle w:val="Heading2"/>
        <w:spacing w:line="360" w:lineRule="auto"/>
        <w:rPr>
          <w:b/>
          <w:bCs/>
          <w:color w:val="auto"/>
          <w:sz w:val="28"/>
          <w:szCs w:val="28"/>
        </w:rPr>
      </w:pPr>
      <w:bookmarkStart w:id="165" w:name="_Toc73696710"/>
      <w:r w:rsidRPr="007B58B4">
        <w:rPr>
          <w:b/>
          <w:bCs/>
          <w:color w:val="auto"/>
          <w:sz w:val="28"/>
          <w:szCs w:val="28"/>
        </w:rPr>
        <w:t>5.1 CONCLUSION</w:t>
      </w:r>
      <w:bookmarkEnd w:id="165"/>
    </w:p>
    <w:p w:rsidR="00183DFC" w:rsidRPr="007B58B4" w:rsidRDefault="00183DFC" w:rsidP="00183DFC">
      <w:pPr>
        <w:spacing w:line="360" w:lineRule="auto"/>
        <w:jc w:val="both"/>
        <w:rPr>
          <w:sz w:val="24"/>
          <w:szCs w:val="24"/>
        </w:rPr>
      </w:pPr>
      <w:r w:rsidRPr="007B58B4">
        <w:rPr>
          <w:sz w:val="24"/>
          <w:szCs w:val="24"/>
        </w:rPr>
        <w:t>Various marketing theories addressed in this research study propose that by providing a wide range of items and increasing customer service, retail outlets may provide maximum satisfaction to their consumers.</w:t>
      </w:r>
      <w:r w:rsidRPr="007B58B4">
        <w:t xml:space="preserve"> </w:t>
      </w:r>
      <w:r w:rsidRPr="007B58B4">
        <w:rPr>
          <w:sz w:val="24"/>
          <w:szCs w:val="24"/>
        </w:rPr>
        <w:t>This will help them get an advantage over their industry competitors in today's highly competitive business world, as well as help them achieve long-term sustainability.</w:t>
      </w:r>
      <w:r w:rsidRPr="007B58B4">
        <w:t xml:space="preserve"> </w:t>
      </w:r>
      <w:r w:rsidRPr="007B58B4">
        <w:rPr>
          <w:sz w:val="24"/>
          <w:szCs w:val="24"/>
        </w:rPr>
        <w:t xml:space="preserve">Customer retention and satisfaction are the essential aspects of success in today’s business environment. Customers can be more satisfied, which may lead to an increase in consumer base. Customers that have been with the company for a long time </w:t>
      </w:r>
      <w:proofErr w:type="gramStart"/>
      <w:r w:rsidRPr="007B58B4">
        <w:rPr>
          <w:sz w:val="24"/>
          <w:szCs w:val="24"/>
        </w:rPr>
        <w:t>have been proven</w:t>
      </w:r>
      <w:proofErr w:type="gramEnd"/>
      <w:r w:rsidRPr="007B58B4">
        <w:rPr>
          <w:sz w:val="24"/>
          <w:szCs w:val="24"/>
        </w:rPr>
        <w:t xml:space="preserve"> less price sensitive. Attracting a new customer costs almost five times as much as keeping an existing customer.</w:t>
      </w:r>
      <w:r w:rsidRPr="007B58B4">
        <w:t xml:space="preserve"> </w:t>
      </w:r>
      <w:r w:rsidRPr="007B58B4">
        <w:rPr>
          <w:sz w:val="24"/>
          <w:szCs w:val="24"/>
        </w:rPr>
        <w:t>Previously, company managers concentrated on initiatives and strategies that would help them gain more customers, and the notion of customer retention was not well known. However, as time has passed, companies have realized that the key to their success is developing consumer loyalty and practicing customer retention.</w:t>
      </w:r>
    </w:p>
    <w:p w:rsidR="00183DFC" w:rsidRPr="007B58B4" w:rsidRDefault="00183DFC" w:rsidP="00183DFC">
      <w:pPr>
        <w:spacing w:line="360" w:lineRule="auto"/>
        <w:jc w:val="both"/>
        <w:rPr>
          <w:sz w:val="24"/>
          <w:szCs w:val="24"/>
        </w:rPr>
      </w:pPr>
      <w:r w:rsidRPr="007B58B4">
        <w:rPr>
          <w:sz w:val="24"/>
          <w:szCs w:val="24"/>
        </w:rPr>
        <w:t>Customer satisfaction is one way for businesses to gain customer loyalty. Increased repurchase rate, higher price willingness, larger cross-buying potential, lower switching tendencies, and positive referral behavior create the bulk of profit for a company with a large number of loyal customers. A devoted consumer will always offer a reference, both solicited and unsolicited and will always reject the inducement of a competition. Customer retention is particularly critical for retail businesses functioning in Saudi Arabia economy.</w:t>
      </w:r>
    </w:p>
    <w:p w:rsidR="00183DFC" w:rsidRPr="007B58B4" w:rsidRDefault="00183DFC" w:rsidP="00183DFC">
      <w:pPr>
        <w:spacing w:line="360" w:lineRule="auto"/>
        <w:jc w:val="both"/>
        <w:rPr>
          <w:sz w:val="24"/>
          <w:szCs w:val="24"/>
        </w:rPr>
      </w:pPr>
      <w:r w:rsidRPr="007B58B4">
        <w:rPr>
          <w:sz w:val="24"/>
          <w:szCs w:val="24"/>
        </w:rPr>
        <w:t>Customer retention also refers to the quantity of long-term connections that an organization can sustain. It is a pretty basic and basic notion that if customers are satisfied, delighted, and interacted with on a regular basis, they will coming back to the store. The major goal of a customer retention strategy is to establish a strong consumer base and prevent them from switching to another company for the same product or service.</w:t>
      </w:r>
    </w:p>
    <w:p w:rsidR="00183DFC" w:rsidRPr="007B58B4" w:rsidRDefault="00183DFC" w:rsidP="00183DFC">
      <w:pPr>
        <w:spacing w:line="360" w:lineRule="auto"/>
        <w:jc w:val="both"/>
        <w:rPr>
          <w:sz w:val="24"/>
          <w:szCs w:val="24"/>
        </w:rPr>
      </w:pPr>
      <w:r w:rsidRPr="007B58B4">
        <w:rPr>
          <w:sz w:val="24"/>
          <w:szCs w:val="24"/>
        </w:rPr>
        <w:t>The current research indicates the following sorts of retention strategies used by Panda Retail stores:</w:t>
      </w:r>
    </w:p>
    <w:p w:rsidR="00183DFC" w:rsidRPr="007B58B4" w:rsidRDefault="00183DFC" w:rsidP="00183DFC">
      <w:pPr>
        <w:pStyle w:val="ListParagraph"/>
        <w:numPr>
          <w:ilvl w:val="0"/>
          <w:numId w:val="5"/>
        </w:numPr>
        <w:spacing w:line="360" w:lineRule="auto"/>
        <w:jc w:val="both"/>
        <w:rPr>
          <w:sz w:val="24"/>
          <w:szCs w:val="24"/>
        </w:rPr>
      </w:pPr>
      <w:r w:rsidRPr="007B58B4">
        <w:rPr>
          <w:b/>
          <w:bCs/>
          <w:sz w:val="24"/>
          <w:szCs w:val="24"/>
        </w:rPr>
        <w:lastRenderedPageBreak/>
        <w:t>Implementing a Customer Loyalty Program:</w:t>
      </w:r>
      <w:r w:rsidRPr="007B58B4">
        <w:rPr>
          <w:sz w:val="24"/>
          <w:szCs w:val="24"/>
        </w:rPr>
        <w:t xml:space="preserve"> Rewarding consumers for repeat purchases is a great strategy to keep them coming back. Discount coupons, reward points, vouchers, early access to the sale, and other types of benefits as possible. If a consumer is loyal to a shop, the company should reward and express gratitude for their decision to choose it over its competitors.</w:t>
      </w:r>
    </w:p>
    <w:p w:rsidR="00183DFC" w:rsidRPr="007B58B4" w:rsidRDefault="00183DFC" w:rsidP="00183DFC">
      <w:pPr>
        <w:pStyle w:val="ListParagraph"/>
        <w:numPr>
          <w:ilvl w:val="0"/>
          <w:numId w:val="5"/>
        </w:numPr>
        <w:spacing w:line="360" w:lineRule="auto"/>
        <w:jc w:val="both"/>
        <w:rPr>
          <w:sz w:val="24"/>
          <w:szCs w:val="24"/>
        </w:rPr>
      </w:pPr>
      <w:r w:rsidRPr="007B58B4">
        <w:rPr>
          <w:b/>
          <w:bCs/>
          <w:sz w:val="24"/>
          <w:szCs w:val="24"/>
        </w:rPr>
        <w:t>Sales Promotion:</w:t>
      </w:r>
      <w:r w:rsidRPr="007B58B4">
        <w:rPr>
          <w:sz w:val="24"/>
          <w:szCs w:val="24"/>
        </w:rPr>
        <w:t xml:space="preserve"> A sales promotion plan is very effective for attracting new customers. Sales promotion techniques </w:t>
      </w:r>
      <w:proofErr w:type="gramStart"/>
      <w:r w:rsidRPr="007B58B4">
        <w:rPr>
          <w:sz w:val="24"/>
          <w:szCs w:val="24"/>
        </w:rPr>
        <w:t>should be utilized</w:t>
      </w:r>
      <w:proofErr w:type="gramEnd"/>
      <w:r w:rsidRPr="007B58B4">
        <w:rPr>
          <w:sz w:val="24"/>
          <w:szCs w:val="24"/>
        </w:rPr>
        <w:t xml:space="preserve"> to encourage customers to make repeat purchases. Rebates or cash back, rewards for repeat purchases, collection schemes, and so on.</w:t>
      </w:r>
    </w:p>
    <w:p w:rsidR="00183DFC" w:rsidRPr="007B58B4" w:rsidRDefault="00183DFC" w:rsidP="00183DFC">
      <w:pPr>
        <w:pStyle w:val="ListParagraph"/>
        <w:numPr>
          <w:ilvl w:val="0"/>
          <w:numId w:val="5"/>
        </w:numPr>
        <w:spacing w:line="360" w:lineRule="auto"/>
        <w:jc w:val="both"/>
        <w:rPr>
          <w:sz w:val="24"/>
          <w:szCs w:val="24"/>
        </w:rPr>
      </w:pPr>
      <w:r w:rsidRPr="007B58B4">
        <w:rPr>
          <w:b/>
          <w:bCs/>
          <w:sz w:val="24"/>
          <w:szCs w:val="24"/>
        </w:rPr>
        <w:t>Employee training:</w:t>
      </w:r>
      <w:r w:rsidRPr="007B58B4">
        <w:rPr>
          <w:sz w:val="24"/>
          <w:szCs w:val="24"/>
        </w:rPr>
        <w:t xml:space="preserve"> Organizations conduct various training programs so that their staffs may easily learn about new products and services, team building skills, social skills, and so on. It will also aid in the reduction of staff turnover. The organization may simply develop an atmosphere of integrity that </w:t>
      </w:r>
      <w:proofErr w:type="gramStart"/>
      <w:r w:rsidRPr="007B58B4">
        <w:rPr>
          <w:sz w:val="24"/>
          <w:szCs w:val="24"/>
        </w:rPr>
        <w:t>can be clearly noticed</w:t>
      </w:r>
      <w:proofErr w:type="gramEnd"/>
      <w:r w:rsidRPr="007B58B4">
        <w:rPr>
          <w:sz w:val="24"/>
          <w:szCs w:val="24"/>
        </w:rPr>
        <w:t xml:space="preserve"> by both consumers and staffs by implementing these sorts of training programs.</w:t>
      </w:r>
    </w:p>
    <w:p w:rsidR="00183DFC" w:rsidRPr="007B58B4" w:rsidRDefault="00183DFC" w:rsidP="00183DFC">
      <w:pPr>
        <w:pStyle w:val="ListParagraph"/>
        <w:numPr>
          <w:ilvl w:val="0"/>
          <w:numId w:val="5"/>
        </w:numPr>
        <w:spacing w:line="360" w:lineRule="auto"/>
        <w:jc w:val="both"/>
        <w:rPr>
          <w:sz w:val="24"/>
          <w:szCs w:val="24"/>
        </w:rPr>
      </w:pPr>
      <w:r w:rsidRPr="007B58B4">
        <w:rPr>
          <w:b/>
          <w:bCs/>
          <w:sz w:val="24"/>
          <w:szCs w:val="24"/>
        </w:rPr>
        <w:t>Customer Satisfaction Surveys:</w:t>
      </w:r>
      <w:r w:rsidRPr="007B58B4">
        <w:rPr>
          <w:sz w:val="24"/>
          <w:szCs w:val="24"/>
        </w:rPr>
        <w:t xml:space="preserve"> Customer satisfaction surveys are the most effective methods for discovering areas where a customer's experience might be improved, as well as determining the demands of consumers. Companies may use several survey methods for this purpose, such as feedback forms, suggestion drop boxes, and so on.</w:t>
      </w:r>
    </w:p>
    <w:p w:rsidR="00183DFC" w:rsidRPr="007B58B4" w:rsidRDefault="00183DFC" w:rsidP="00183DFC">
      <w:pPr>
        <w:pStyle w:val="ListParagraph"/>
        <w:numPr>
          <w:ilvl w:val="0"/>
          <w:numId w:val="5"/>
        </w:numPr>
        <w:spacing w:line="360" w:lineRule="auto"/>
        <w:jc w:val="both"/>
        <w:rPr>
          <w:sz w:val="24"/>
          <w:szCs w:val="24"/>
        </w:rPr>
      </w:pPr>
      <w:r w:rsidRPr="007B58B4">
        <w:rPr>
          <w:b/>
          <w:bCs/>
          <w:sz w:val="24"/>
          <w:szCs w:val="24"/>
        </w:rPr>
        <w:t>Excellent Customer Service:</w:t>
      </w:r>
      <w:r w:rsidRPr="007B58B4">
        <w:rPr>
          <w:sz w:val="24"/>
          <w:szCs w:val="24"/>
        </w:rPr>
        <w:t xml:space="preserve"> In order to keep consumers happy and satisfied, businesses should provide them with exceptional services. It includes on-time delivery, the best after-sales services and touch with consumers and asking about their experience with the product and services, connecting with consumers through social networking sites &amp; emails and providing frequent information on new product and services.</w:t>
      </w:r>
    </w:p>
    <w:p w:rsidR="00183DFC" w:rsidRPr="007B58B4" w:rsidRDefault="00183DFC" w:rsidP="00183DFC">
      <w:pPr>
        <w:spacing w:line="360" w:lineRule="auto"/>
        <w:jc w:val="both"/>
        <w:rPr>
          <w:sz w:val="24"/>
          <w:szCs w:val="24"/>
        </w:rPr>
      </w:pPr>
      <w:r w:rsidRPr="007B58B4">
        <w:rPr>
          <w:sz w:val="24"/>
          <w:szCs w:val="24"/>
        </w:rPr>
        <w:t xml:space="preserve">Thus, from the overall discussion it can be determined that customer retention strategy is critical to a retail store's success. In order to maintain and attract new consumers, retail store must use retention strategies. Furthermore, customer retention strategies provide retail outlets with an advantage over Panda retailer and competitors, as well as assisting them in attaining long-term viability in a dynamic business environment. In addition, by developing efficient customer </w:t>
      </w:r>
      <w:r w:rsidRPr="007B58B4">
        <w:rPr>
          <w:sz w:val="24"/>
          <w:szCs w:val="24"/>
        </w:rPr>
        <w:lastRenderedPageBreak/>
        <w:t>retention strategies, businesses may influence their customers' purchasing behavior and thereby benefits from it.</w:t>
      </w:r>
    </w:p>
    <w:p w:rsidR="00183DFC" w:rsidRPr="007B58B4" w:rsidRDefault="00545B4C" w:rsidP="005B2C18">
      <w:pPr>
        <w:pStyle w:val="Heading2"/>
        <w:spacing w:line="360" w:lineRule="auto"/>
        <w:rPr>
          <w:b/>
          <w:bCs/>
          <w:color w:val="auto"/>
          <w:sz w:val="28"/>
          <w:szCs w:val="28"/>
        </w:rPr>
      </w:pPr>
      <w:bookmarkStart w:id="166" w:name="_Toc73696711"/>
      <w:r w:rsidRPr="007B58B4">
        <w:rPr>
          <w:b/>
          <w:bCs/>
          <w:color w:val="auto"/>
          <w:sz w:val="28"/>
          <w:szCs w:val="28"/>
        </w:rPr>
        <w:t>5.2 SUGGESTIONS</w:t>
      </w:r>
      <w:bookmarkEnd w:id="166"/>
    </w:p>
    <w:p w:rsidR="00183DFC" w:rsidRPr="007B58B4" w:rsidRDefault="00183DFC" w:rsidP="00183DFC">
      <w:pPr>
        <w:spacing w:line="360" w:lineRule="auto"/>
        <w:jc w:val="both"/>
        <w:rPr>
          <w:sz w:val="24"/>
          <w:szCs w:val="24"/>
        </w:rPr>
      </w:pPr>
      <w:r w:rsidRPr="007B58B4">
        <w:rPr>
          <w:sz w:val="24"/>
          <w:szCs w:val="24"/>
        </w:rPr>
        <w:t>Here are some of the suggestions that Panda retailers should consider while developing customer retention strategies:</w:t>
      </w:r>
    </w:p>
    <w:p w:rsidR="00183DFC" w:rsidRPr="007B58B4" w:rsidRDefault="00183DFC" w:rsidP="00183DFC">
      <w:pPr>
        <w:pStyle w:val="ListParagraph"/>
        <w:numPr>
          <w:ilvl w:val="0"/>
          <w:numId w:val="4"/>
        </w:numPr>
        <w:spacing w:line="360" w:lineRule="auto"/>
        <w:jc w:val="both"/>
        <w:rPr>
          <w:sz w:val="24"/>
          <w:szCs w:val="24"/>
        </w:rPr>
      </w:pPr>
      <w:r w:rsidRPr="007B58B4">
        <w:rPr>
          <w:sz w:val="24"/>
          <w:szCs w:val="24"/>
        </w:rPr>
        <w:t>Retail stores should understand that Customer retention schemes are just tools for attracting and holding consumers. However, it is essential for the retailers to emphasis on their operations. Attractive customer retention schemes and loyalty programs will not fulfil their goal if retailers are unable to provide products and services.</w:t>
      </w:r>
      <w:r w:rsidRPr="007B58B4">
        <w:t xml:space="preserve"> </w:t>
      </w:r>
      <w:r w:rsidRPr="007B58B4">
        <w:rPr>
          <w:sz w:val="24"/>
          <w:szCs w:val="24"/>
        </w:rPr>
        <w:t>For example, if a retailer concentrates only on loyalty programs or retention schemes while ignoring the quality of goods and services, it would lose revenue since consumers would seek out other competitors in the absence of substandard goods and services. Customers have evolved into sophisticated customers in today's competitive business world. As a result, retailers should concentrate more on their company operations rather than only reward programs.</w:t>
      </w:r>
    </w:p>
    <w:p w:rsidR="00183DFC" w:rsidRPr="007B58B4" w:rsidRDefault="00183DFC" w:rsidP="00183DFC">
      <w:pPr>
        <w:pStyle w:val="ListParagraph"/>
        <w:numPr>
          <w:ilvl w:val="0"/>
          <w:numId w:val="4"/>
        </w:numPr>
        <w:spacing w:line="360" w:lineRule="auto"/>
        <w:jc w:val="both"/>
        <w:rPr>
          <w:sz w:val="24"/>
          <w:szCs w:val="24"/>
        </w:rPr>
      </w:pPr>
      <w:r w:rsidRPr="007B58B4">
        <w:rPr>
          <w:sz w:val="24"/>
          <w:szCs w:val="24"/>
        </w:rPr>
        <w:t xml:space="preserve">It is not always required for customer retention strategies to be profitable. If such programs are not properly structured and all aspects are considered, providing rewards to consumers may result in a loss. As a result, retailers should create customer retention strategies that </w:t>
      </w:r>
      <w:proofErr w:type="gramStart"/>
      <w:r w:rsidRPr="007B58B4">
        <w:rPr>
          <w:sz w:val="24"/>
          <w:szCs w:val="24"/>
        </w:rPr>
        <w:t>can be measured</w:t>
      </w:r>
      <w:proofErr w:type="gramEnd"/>
      <w:r w:rsidRPr="007B58B4">
        <w:rPr>
          <w:sz w:val="24"/>
          <w:szCs w:val="24"/>
        </w:rPr>
        <w:t xml:space="preserve"> in statistics. Companies will be able to quantify loyalty programs and assess, if they are helpful to the firm or not. If not they can take appropriate steps. Therefore, it is advisable that loyalty and customer retention strategies </w:t>
      </w:r>
      <w:proofErr w:type="gramStart"/>
      <w:r w:rsidRPr="007B58B4">
        <w:rPr>
          <w:sz w:val="24"/>
          <w:szCs w:val="24"/>
        </w:rPr>
        <w:t>should be measured</w:t>
      </w:r>
      <w:proofErr w:type="gramEnd"/>
      <w:r w:rsidRPr="007B58B4">
        <w:rPr>
          <w:sz w:val="24"/>
          <w:szCs w:val="24"/>
        </w:rPr>
        <w:t>.</w:t>
      </w:r>
    </w:p>
    <w:p w:rsidR="00183DFC" w:rsidRPr="007B58B4" w:rsidRDefault="00183DFC" w:rsidP="00183DFC">
      <w:pPr>
        <w:pStyle w:val="ListParagraph"/>
        <w:numPr>
          <w:ilvl w:val="0"/>
          <w:numId w:val="4"/>
        </w:numPr>
        <w:spacing w:line="360" w:lineRule="auto"/>
        <w:jc w:val="both"/>
        <w:rPr>
          <w:sz w:val="24"/>
          <w:szCs w:val="24"/>
        </w:rPr>
      </w:pPr>
      <w:r w:rsidRPr="007B58B4">
        <w:rPr>
          <w:sz w:val="24"/>
          <w:szCs w:val="24"/>
        </w:rPr>
        <w:t xml:space="preserve">It is a technical era. As a result, organizations must adopt technology to develop new customer retention strategies. Companies can extend their global presence due to globalization and technological improvements. In such a business environment, Cloud-based customer retention strategies will show to be the most effective ways for businesses to keep existing consumers and attract new ones. Companies now have many retail stores across the country. Therefore, retention strategies </w:t>
      </w:r>
      <w:proofErr w:type="gramStart"/>
      <w:r w:rsidRPr="007B58B4">
        <w:rPr>
          <w:sz w:val="24"/>
          <w:szCs w:val="24"/>
        </w:rPr>
        <w:t>should be founded</w:t>
      </w:r>
      <w:proofErr w:type="gramEnd"/>
      <w:r w:rsidRPr="007B58B4">
        <w:rPr>
          <w:sz w:val="24"/>
          <w:szCs w:val="24"/>
        </w:rPr>
        <w:t xml:space="preserve"> on technology that allows a company's loyal customers to profit from it in any part of the </w:t>
      </w:r>
      <w:r w:rsidRPr="007B58B4">
        <w:rPr>
          <w:sz w:val="24"/>
          <w:szCs w:val="24"/>
        </w:rPr>
        <w:lastRenderedPageBreak/>
        <w:t xml:space="preserve">country. For example, if a consumer is loyal to a shop with several branches throughout the nation, then the customer should be able to take advantage of the retention programs even if customer purchases from another shop of the same retailer in different part of the nation. Companies should employ cloud-based customer retention systems so that all customer information </w:t>
      </w:r>
      <w:proofErr w:type="gramStart"/>
      <w:r w:rsidRPr="007B58B4">
        <w:rPr>
          <w:sz w:val="24"/>
          <w:szCs w:val="24"/>
        </w:rPr>
        <w:t>is saved</w:t>
      </w:r>
      <w:proofErr w:type="gramEnd"/>
      <w:r w:rsidRPr="007B58B4">
        <w:rPr>
          <w:sz w:val="24"/>
          <w:szCs w:val="24"/>
        </w:rPr>
        <w:t xml:space="preserve"> in a distant cloud or cloud-like structure that can be accessible by the business and the customer at any time and from anywhere, allowing them to profit from it.</w:t>
      </w:r>
    </w:p>
    <w:p w:rsidR="00183DFC" w:rsidRPr="007B58B4" w:rsidRDefault="00183DFC" w:rsidP="00183DFC">
      <w:pPr>
        <w:pStyle w:val="ListParagraph"/>
        <w:numPr>
          <w:ilvl w:val="0"/>
          <w:numId w:val="4"/>
        </w:numPr>
        <w:spacing w:line="360" w:lineRule="auto"/>
        <w:jc w:val="both"/>
        <w:rPr>
          <w:sz w:val="24"/>
          <w:szCs w:val="24"/>
        </w:rPr>
      </w:pPr>
      <w:r w:rsidRPr="007B58B4">
        <w:rPr>
          <w:sz w:val="24"/>
          <w:szCs w:val="24"/>
        </w:rPr>
        <w:t>Companies are coming up with a variety of inventive strategies to keep and attract customers these days. Designing a loyalty program that allows retail establishments to provide organizations a fundraising campaign utilizing their product, services is a bonus in this respect.</w:t>
      </w:r>
    </w:p>
    <w:p w:rsidR="00183DFC" w:rsidRPr="007B58B4" w:rsidRDefault="00183DFC" w:rsidP="00183DFC">
      <w:pPr>
        <w:pStyle w:val="ListParagraph"/>
        <w:numPr>
          <w:ilvl w:val="0"/>
          <w:numId w:val="4"/>
        </w:numPr>
        <w:spacing w:line="360" w:lineRule="auto"/>
        <w:jc w:val="both"/>
        <w:rPr>
          <w:sz w:val="24"/>
          <w:szCs w:val="24"/>
        </w:rPr>
      </w:pPr>
      <w:r w:rsidRPr="007B58B4">
        <w:rPr>
          <w:sz w:val="24"/>
          <w:szCs w:val="24"/>
        </w:rPr>
        <w:t xml:space="preserve">It is the most effective technique to reduce downtime. Companies should automate time-consuming procedures that need manual involvement so that they </w:t>
      </w:r>
      <w:proofErr w:type="gramStart"/>
      <w:r w:rsidRPr="007B58B4">
        <w:rPr>
          <w:sz w:val="24"/>
          <w:szCs w:val="24"/>
        </w:rPr>
        <w:t>can be standardized</w:t>
      </w:r>
      <w:proofErr w:type="gramEnd"/>
      <w:r w:rsidRPr="007B58B4">
        <w:rPr>
          <w:sz w:val="24"/>
          <w:szCs w:val="24"/>
        </w:rPr>
        <w:t xml:space="preserve"> into repeatable processes. Companies can better fulfil their promises and maintain their customers' networks running at peak performance this way. Companies may boost client loyalty in this method, which will result in higher customer retention rates.</w:t>
      </w:r>
    </w:p>
    <w:p w:rsidR="00183DFC" w:rsidRPr="007B58B4" w:rsidRDefault="00183DFC" w:rsidP="00183DFC">
      <w:pPr>
        <w:pStyle w:val="ListParagraph"/>
        <w:numPr>
          <w:ilvl w:val="0"/>
          <w:numId w:val="4"/>
        </w:numPr>
        <w:spacing w:line="360" w:lineRule="auto"/>
        <w:jc w:val="both"/>
        <w:rPr>
          <w:sz w:val="24"/>
          <w:szCs w:val="24"/>
        </w:rPr>
      </w:pPr>
      <w:r w:rsidRPr="007B58B4">
        <w:rPr>
          <w:sz w:val="24"/>
          <w:szCs w:val="24"/>
        </w:rPr>
        <w:t xml:space="preserve">The retail store's loyalty programs and customer retention strategies </w:t>
      </w:r>
      <w:proofErr w:type="gramStart"/>
      <w:r w:rsidRPr="007B58B4">
        <w:rPr>
          <w:sz w:val="24"/>
          <w:szCs w:val="24"/>
        </w:rPr>
        <w:t>should be designed</w:t>
      </w:r>
      <w:proofErr w:type="gramEnd"/>
      <w:r w:rsidRPr="007B58B4">
        <w:rPr>
          <w:sz w:val="24"/>
          <w:szCs w:val="24"/>
        </w:rPr>
        <w:t xml:space="preserve"> in such a way that they may be changed at any time. Because the business environment is so instable, all retailers must have a flexible business process and such programs.</w:t>
      </w:r>
    </w:p>
    <w:p w:rsidR="00183DFC" w:rsidRPr="007B58B4" w:rsidRDefault="00183DFC" w:rsidP="00183DFC">
      <w:pPr>
        <w:pStyle w:val="ListParagraph"/>
        <w:numPr>
          <w:ilvl w:val="0"/>
          <w:numId w:val="4"/>
        </w:numPr>
        <w:spacing w:line="360" w:lineRule="auto"/>
        <w:jc w:val="both"/>
        <w:rPr>
          <w:sz w:val="24"/>
          <w:szCs w:val="24"/>
        </w:rPr>
      </w:pPr>
      <w:r w:rsidRPr="007B58B4">
        <w:rPr>
          <w:sz w:val="24"/>
          <w:szCs w:val="24"/>
        </w:rPr>
        <w:t xml:space="preserve">Demographic changes </w:t>
      </w:r>
      <w:proofErr w:type="gramStart"/>
      <w:r w:rsidRPr="007B58B4">
        <w:rPr>
          <w:sz w:val="24"/>
          <w:szCs w:val="24"/>
        </w:rPr>
        <w:t>were discovered</w:t>
      </w:r>
      <w:proofErr w:type="gramEnd"/>
      <w:r w:rsidRPr="007B58B4">
        <w:rPr>
          <w:sz w:val="24"/>
          <w:szCs w:val="24"/>
        </w:rPr>
        <w:t xml:space="preserve"> to be the most relevant factors in the changing patterns of consumption in Saudi Arabia throughout the course of this study. Customers gave more importance to availability and range of products. </w:t>
      </w:r>
    </w:p>
    <w:p w:rsidR="00183DFC" w:rsidRPr="007B58B4" w:rsidRDefault="00183DFC" w:rsidP="00183DFC">
      <w:pPr>
        <w:pStyle w:val="ListParagraph"/>
        <w:numPr>
          <w:ilvl w:val="0"/>
          <w:numId w:val="4"/>
        </w:numPr>
        <w:spacing w:line="360" w:lineRule="auto"/>
        <w:jc w:val="both"/>
        <w:rPr>
          <w:sz w:val="24"/>
          <w:szCs w:val="24"/>
        </w:rPr>
      </w:pPr>
      <w:r w:rsidRPr="007B58B4">
        <w:rPr>
          <w:sz w:val="24"/>
          <w:szCs w:val="24"/>
        </w:rPr>
        <w:t>The most significant factor that customer looked for was the quality of service and ambience is a secondary consideration.</w:t>
      </w:r>
    </w:p>
    <w:p w:rsidR="00183DFC" w:rsidRPr="007B58B4" w:rsidRDefault="00183DFC" w:rsidP="00183DFC">
      <w:pPr>
        <w:pStyle w:val="ListParagraph"/>
        <w:numPr>
          <w:ilvl w:val="0"/>
          <w:numId w:val="4"/>
        </w:numPr>
        <w:spacing w:line="360" w:lineRule="auto"/>
        <w:jc w:val="both"/>
        <w:rPr>
          <w:sz w:val="24"/>
          <w:szCs w:val="24"/>
        </w:rPr>
      </w:pPr>
      <w:r w:rsidRPr="007B58B4">
        <w:rPr>
          <w:sz w:val="24"/>
          <w:szCs w:val="24"/>
        </w:rPr>
        <w:t xml:space="preserve">It is one of the most effective ways to keep retaining customers. A proactive approach to customer service </w:t>
      </w:r>
      <w:proofErr w:type="gramStart"/>
      <w:r w:rsidRPr="007B58B4">
        <w:rPr>
          <w:sz w:val="24"/>
          <w:szCs w:val="24"/>
        </w:rPr>
        <w:t>is known</w:t>
      </w:r>
      <w:proofErr w:type="gramEnd"/>
      <w:r w:rsidRPr="007B58B4">
        <w:rPr>
          <w:sz w:val="24"/>
          <w:szCs w:val="24"/>
        </w:rPr>
        <w:t xml:space="preserve"> as anticipatory service. Instead of waiting for an issue to arise, businesses could offer anticipatory services. That is, such businesses remove the possibility of an issue arising for their customers. Therefore, businesses should be proactive in their search for methods to prevent issues from occurring.</w:t>
      </w:r>
    </w:p>
    <w:p w:rsidR="00183DFC" w:rsidRPr="007B58B4" w:rsidRDefault="00183DFC" w:rsidP="00183DFC">
      <w:pPr>
        <w:pStyle w:val="ListParagraph"/>
        <w:numPr>
          <w:ilvl w:val="0"/>
          <w:numId w:val="4"/>
        </w:numPr>
        <w:spacing w:line="360" w:lineRule="auto"/>
        <w:jc w:val="both"/>
        <w:rPr>
          <w:sz w:val="24"/>
          <w:szCs w:val="24"/>
        </w:rPr>
      </w:pPr>
      <w:r w:rsidRPr="007B58B4">
        <w:rPr>
          <w:sz w:val="24"/>
          <w:szCs w:val="24"/>
        </w:rPr>
        <w:lastRenderedPageBreak/>
        <w:t>Panda Retail must implement proactive and customer-centric retail strategies including portfolio management practices, affordable pricing structure, eco-friendly products and sustainability-conscious operations to gain higher flexibility and consistency in managing fluctuating market demands and technological disruptions.</w:t>
      </w:r>
    </w:p>
    <w:p w:rsidR="00183DFC" w:rsidRPr="007B58B4" w:rsidRDefault="00545B4C" w:rsidP="005B2C18">
      <w:pPr>
        <w:pStyle w:val="Heading2"/>
        <w:spacing w:line="360" w:lineRule="auto"/>
        <w:rPr>
          <w:b/>
          <w:bCs/>
          <w:color w:val="auto"/>
          <w:sz w:val="28"/>
          <w:szCs w:val="28"/>
        </w:rPr>
      </w:pPr>
      <w:bookmarkStart w:id="167" w:name="_Toc73696712"/>
      <w:r w:rsidRPr="007B58B4">
        <w:rPr>
          <w:b/>
          <w:bCs/>
          <w:color w:val="auto"/>
          <w:sz w:val="28"/>
          <w:szCs w:val="28"/>
        </w:rPr>
        <w:t>5.3 SCOPE FOR FURTHER RESEARCH</w:t>
      </w:r>
      <w:bookmarkEnd w:id="167"/>
    </w:p>
    <w:p w:rsidR="00183DFC" w:rsidRPr="007B58B4" w:rsidRDefault="00183DFC" w:rsidP="00183DFC">
      <w:pPr>
        <w:spacing w:line="360" w:lineRule="auto"/>
        <w:jc w:val="both"/>
        <w:rPr>
          <w:sz w:val="24"/>
          <w:szCs w:val="24"/>
        </w:rPr>
      </w:pPr>
      <w:r w:rsidRPr="007B58B4">
        <w:rPr>
          <w:sz w:val="24"/>
          <w:szCs w:val="24"/>
        </w:rPr>
        <w:t xml:space="preserve">The current research examines the numerous customer retention tactics used by the Panda retail company to keep consumers. The study's main goal was to see whether the customer retention strategies used by Panda retailer is successful enough to keep their consumers, and whether such efforts have an impact on consumer purchasing behavior. Furthermore, the factors that affect consumer retentions </w:t>
      </w:r>
      <w:proofErr w:type="gramStart"/>
      <w:r w:rsidRPr="007B58B4">
        <w:rPr>
          <w:sz w:val="24"/>
          <w:szCs w:val="24"/>
        </w:rPr>
        <w:t>are discussed</w:t>
      </w:r>
      <w:proofErr w:type="gramEnd"/>
      <w:r w:rsidRPr="007B58B4">
        <w:rPr>
          <w:sz w:val="24"/>
          <w:szCs w:val="24"/>
        </w:rPr>
        <w:t xml:space="preserve"> in this study. In addition to this, the study describes several customer retention strategies used by Panda retailer, compares and contrasts them with those used by other competitors.</w:t>
      </w:r>
    </w:p>
    <w:p w:rsidR="00183DFC" w:rsidRPr="007B58B4" w:rsidRDefault="00183DFC" w:rsidP="00183DFC">
      <w:pPr>
        <w:spacing w:line="360" w:lineRule="auto"/>
        <w:jc w:val="both"/>
        <w:rPr>
          <w:sz w:val="24"/>
          <w:szCs w:val="24"/>
        </w:rPr>
      </w:pPr>
      <w:proofErr w:type="gramStart"/>
      <w:r w:rsidRPr="007B58B4">
        <w:rPr>
          <w:sz w:val="24"/>
          <w:szCs w:val="24"/>
        </w:rPr>
        <w:t xml:space="preserve">A closer analysis of the relationship between occasions or specific times of the year, different ethnic shoppers visiting the mall, and customer’s shopping duration, customer service satisfaction level can provide deeper insights into the reasons for visiting retailer and why malls are especially crowded during specific occasions such as Ramadan, </w:t>
      </w:r>
      <w:proofErr w:type="spellStart"/>
      <w:r w:rsidRPr="007B58B4">
        <w:rPr>
          <w:sz w:val="24"/>
          <w:szCs w:val="24"/>
        </w:rPr>
        <w:t>Eid</w:t>
      </w:r>
      <w:proofErr w:type="spellEnd"/>
      <w:r w:rsidRPr="007B58B4">
        <w:rPr>
          <w:sz w:val="24"/>
          <w:szCs w:val="24"/>
        </w:rPr>
        <w:t xml:space="preserve"> Al-Adan and Christmas, and thus lay the groundwork for future redevelopment.</w:t>
      </w:r>
      <w:proofErr w:type="gramEnd"/>
    </w:p>
    <w:p w:rsidR="00183DFC" w:rsidRPr="007B58B4" w:rsidRDefault="00183DFC" w:rsidP="00183DFC">
      <w:pPr>
        <w:spacing w:line="360" w:lineRule="auto"/>
        <w:jc w:val="both"/>
        <w:rPr>
          <w:sz w:val="24"/>
          <w:szCs w:val="24"/>
        </w:rPr>
      </w:pPr>
      <w:r w:rsidRPr="007B58B4">
        <w:rPr>
          <w:sz w:val="24"/>
          <w:szCs w:val="24"/>
        </w:rPr>
        <w:t xml:space="preserve">Despite the fact that the researcher attempted to cover every part of the issue, a few areas </w:t>
      </w:r>
      <w:proofErr w:type="gramStart"/>
      <w:r w:rsidRPr="007B58B4">
        <w:rPr>
          <w:sz w:val="24"/>
          <w:szCs w:val="24"/>
        </w:rPr>
        <w:t>were not covered</w:t>
      </w:r>
      <w:proofErr w:type="gramEnd"/>
      <w:r w:rsidRPr="007B58B4">
        <w:rPr>
          <w:sz w:val="24"/>
          <w:szCs w:val="24"/>
        </w:rPr>
        <w:t>, such as customer acquisition, several other economic sectors, and so on. As a result, other academics will be able to conduct a research in this field, and this work will serve as a springboard for them.</w:t>
      </w:r>
    </w:p>
    <w:p w:rsidR="00183DFC" w:rsidRPr="007B58B4" w:rsidRDefault="00183DFC" w:rsidP="00183DFC">
      <w:pPr>
        <w:spacing w:line="360" w:lineRule="auto"/>
        <w:jc w:val="both"/>
        <w:rPr>
          <w:sz w:val="24"/>
          <w:szCs w:val="24"/>
        </w:rPr>
      </w:pPr>
      <w:r w:rsidRPr="007B58B4">
        <w:rPr>
          <w:sz w:val="24"/>
          <w:szCs w:val="24"/>
        </w:rPr>
        <w:t xml:space="preserve">Firstly, this study only deals with the Panda retailer that are located in Dammam region. Thus, in future studies, an academic research can consider other regions and try to find out how other competitors can formulate their retention strategies for attracts the consumer. Furthermore, a relative research </w:t>
      </w:r>
      <w:proofErr w:type="gramStart"/>
      <w:r w:rsidRPr="007B58B4">
        <w:rPr>
          <w:sz w:val="24"/>
          <w:szCs w:val="24"/>
        </w:rPr>
        <w:t>can be showed</w:t>
      </w:r>
      <w:proofErr w:type="gramEnd"/>
      <w:r w:rsidRPr="007B58B4">
        <w:rPr>
          <w:sz w:val="24"/>
          <w:szCs w:val="24"/>
        </w:rPr>
        <w:t xml:space="preserve"> between the retention strategies practiced in Panda retailer and other competitors.</w:t>
      </w:r>
    </w:p>
    <w:p w:rsidR="00F40B44" w:rsidRPr="007B58B4" w:rsidRDefault="00183DFC" w:rsidP="00183DFC">
      <w:pPr>
        <w:spacing w:line="360" w:lineRule="auto"/>
        <w:jc w:val="both"/>
        <w:rPr>
          <w:sz w:val="24"/>
          <w:szCs w:val="24"/>
        </w:rPr>
      </w:pPr>
      <w:r w:rsidRPr="007B58B4">
        <w:rPr>
          <w:sz w:val="24"/>
          <w:szCs w:val="24"/>
        </w:rPr>
        <w:lastRenderedPageBreak/>
        <w:t>Another area where an academic study can do further research is comparing the consumer retention strategies used by other sectors or businesses, such as healthcare, banking, telecom, e-commerce and so on. The focus of this study is on consumer retention strategies used by Panda retailers. However, some research may be able to identify whether or not all sectors of the economy use comparable practices. On the other hand, why do various sectors use various consumer retention strategies and what are those strategies?</w:t>
      </w:r>
    </w:p>
    <w:p w:rsidR="00142A90" w:rsidRPr="007B58B4" w:rsidRDefault="00142A90" w:rsidP="00183DFC">
      <w:pPr>
        <w:spacing w:line="360" w:lineRule="auto"/>
        <w:jc w:val="both"/>
        <w:rPr>
          <w:sz w:val="24"/>
          <w:szCs w:val="24"/>
        </w:rPr>
      </w:pPr>
    </w:p>
    <w:p w:rsidR="00142A90" w:rsidRPr="007B58B4" w:rsidRDefault="00142A90" w:rsidP="00183DFC">
      <w:pPr>
        <w:spacing w:line="360" w:lineRule="auto"/>
        <w:jc w:val="both"/>
        <w:rPr>
          <w:sz w:val="24"/>
          <w:szCs w:val="24"/>
        </w:rPr>
      </w:pPr>
    </w:p>
    <w:p w:rsidR="00142A90" w:rsidRPr="007B58B4" w:rsidRDefault="00142A90" w:rsidP="00183DFC">
      <w:pPr>
        <w:spacing w:line="360" w:lineRule="auto"/>
        <w:jc w:val="both"/>
        <w:rPr>
          <w:sz w:val="24"/>
          <w:szCs w:val="24"/>
        </w:rPr>
      </w:pPr>
    </w:p>
    <w:p w:rsidR="00142A90" w:rsidRPr="007B58B4" w:rsidRDefault="00142A90" w:rsidP="00183DFC">
      <w:pPr>
        <w:spacing w:line="360" w:lineRule="auto"/>
        <w:jc w:val="both"/>
        <w:rPr>
          <w:sz w:val="24"/>
          <w:szCs w:val="24"/>
        </w:rPr>
      </w:pPr>
    </w:p>
    <w:p w:rsidR="00142A90" w:rsidRPr="007B58B4" w:rsidRDefault="00142A90" w:rsidP="00183DFC">
      <w:pPr>
        <w:spacing w:line="360" w:lineRule="auto"/>
        <w:jc w:val="both"/>
        <w:rPr>
          <w:sz w:val="24"/>
          <w:szCs w:val="24"/>
        </w:rPr>
      </w:pPr>
    </w:p>
    <w:p w:rsidR="00142A90" w:rsidRPr="007B58B4" w:rsidRDefault="00142A90" w:rsidP="00183DFC">
      <w:pPr>
        <w:spacing w:line="360" w:lineRule="auto"/>
        <w:jc w:val="both"/>
        <w:rPr>
          <w:sz w:val="24"/>
          <w:szCs w:val="24"/>
        </w:rPr>
      </w:pPr>
    </w:p>
    <w:p w:rsidR="00142A90" w:rsidRPr="007B58B4" w:rsidRDefault="00142A90" w:rsidP="00183DFC">
      <w:pPr>
        <w:spacing w:line="360" w:lineRule="auto"/>
        <w:jc w:val="both"/>
        <w:rPr>
          <w:sz w:val="24"/>
          <w:szCs w:val="24"/>
        </w:rPr>
      </w:pPr>
    </w:p>
    <w:p w:rsidR="00142A90" w:rsidRPr="007B58B4" w:rsidRDefault="00142A90" w:rsidP="00183DFC">
      <w:pPr>
        <w:spacing w:line="360" w:lineRule="auto"/>
        <w:jc w:val="both"/>
        <w:rPr>
          <w:sz w:val="24"/>
          <w:szCs w:val="24"/>
        </w:rPr>
      </w:pPr>
    </w:p>
    <w:p w:rsidR="00142A90" w:rsidRPr="007B58B4" w:rsidRDefault="00142A90" w:rsidP="00183DFC">
      <w:pPr>
        <w:spacing w:line="360" w:lineRule="auto"/>
        <w:jc w:val="both"/>
        <w:rPr>
          <w:sz w:val="24"/>
          <w:szCs w:val="24"/>
        </w:rPr>
      </w:pPr>
    </w:p>
    <w:p w:rsidR="00142A90" w:rsidRPr="007B58B4" w:rsidRDefault="00142A90" w:rsidP="00183DFC">
      <w:pPr>
        <w:spacing w:line="360" w:lineRule="auto"/>
        <w:jc w:val="both"/>
        <w:rPr>
          <w:sz w:val="24"/>
          <w:szCs w:val="24"/>
        </w:rPr>
      </w:pPr>
    </w:p>
    <w:p w:rsidR="00142A90" w:rsidRPr="007B58B4" w:rsidRDefault="00142A90" w:rsidP="00183DFC">
      <w:pPr>
        <w:spacing w:line="360" w:lineRule="auto"/>
        <w:jc w:val="both"/>
        <w:rPr>
          <w:sz w:val="24"/>
          <w:szCs w:val="24"/>
        </w:rPr>
      </w:pPr>
    </w:p>
    <w:p w:rsidR="00142A90" w:rsidRPr="007B58B4" w:rsidRDefault="00142A90" w:rsidP="00183DFC">
      <w:pPr>
        <w:spacing w:line="360" w:lineRule="auto"/>
        <w:jc w:val="both"/>
        <w:rPr>
          <w:sz w:val="24"/>
          <w:szCs w:val="24"/>
        </w:rPr>
      </w:pPr>
    </w:p>
    <w:p w:rsidR="00142A90" w:rsidRPr="007B58B4" w:rsidRDefault="00142A90" w:rsidP="00183DFC">
      <w:pPr>
        <w:spacing w:line="360" w:lineRule="auto"/>
        <w:jc w:val="both"/>
        <w:rPr>
          <w:sz w:val="24"/>
          <w:szCs w:val="24"/>
        </w:rPr>
      </w:pPr>
    </w:p>
    <w:p w:rsidR="00142A90" w:rsidRPr="007B58B4" w:rsidRDefault="00142A90" w:rsidP="00183DFC">
      <w:pPr>
        <w:spacing w:line="360" w:lineRule="auto"/>
        <w:jc w:val="both"/>
        <w:rPr>
          <w:sz w:val="24"/>
          <w:szCs w:val="24"/>
        </w:rPr>
      </w:pPr>
    </w:p>
    <w:p w:rsidR="00142A90" w:rsidRDefault="00142A90" w:rsidP="00183DFC">
      <w:pPr>
        <w:spacing w:line="360" w:lineRule="auto"/>
        <w:jc w:val="both"/>
        <w:rPr>
          <w:sz w:val="24"/>
          <w:szCs w:val="24"/>
        </w:rPr>
      </w:pPr>
    </w:p>
    <w:p w:rsidR="005037E0" w:rsidRPr="007B58B4" w:rsidRDefault="005037E0" w:rsidP="00183DFC">
      <w:pPr>
        <w:spacing w:line="360" w:lineRule="auto"/>
        <w:jc w:val="both"/>
        <w:rPr>
          <w:sz w:val="24"/>
          <w:szCs w:val="24"/>
        </w:rPr>
      </w:pPr>
    </w:p>
    <w:p w:rsidR="00653D00" w:rsidRPr="007B58B4" w:rsidRDefault="00653D00" w:rsidP="00033F8F">
      <w:pPr>
        <w:pStyle w:val="Heading1"/>
        <w:rPr>
          <w:b/>
          <w:bCs/>
          <w:color w:val="auto"/>
          <w:sz w:val="28"/>
          <w:szCs w:val="28"/>
        </w:rPr>
      </w:pPr>
      <w:bookmarkStart w:id="168" w:name="_Toc73696713"/>
      <w:r w:rsidRPr="007B58B4">
        <w:rPr>
          <w:b/>
          <w:bCs/>
          <w:color w:val="auto"/>
          <w:sz w:val="28"/>
          <w:szCs w:val="28"/>
        </w:rPr>
        <w:lastRenderedPageBreak/>
        <w:t>REFERENCE</w:t>
      </w:r>
      <w:bookmarkEnd w:id="168"/>
    </w:p>
    <w:p w:rsidR="005037E0" w:rsidRPr="005037E0" w:rsidRDefault="005037E0" w:rsidP="005037E0">
      <w:pPr>
        <w:pStyle w:val="Bibliography"/>
        <w:jc w:val="both"/>
        <w:rPr>
          <w:rFonts w:cstheme="minorHAnsi"/>
          <w:sz w:val="24"/>
          <w:szCs w:val="24"/>
        </w:rPr>
      </w:pPr>
      <w:r w:rsidRPr="005037E0">
        <w:rPr>
          <w:rFonts w:cstheme="minorHAnsi"/>
          <w:sz w:val="24"/>
          <w:szCs w:val="24"/>
        </w:rPr>
        <w:fldChar w:fldCharType="begin"/>
      </w:r>
      <w:r w:rsidRPr="005037E0">
        <w:rPr>
          <w:rFonts w:cstheme="minorHAnsi"/>
          <w:sz w:val="24"/>
          <w:szCs w:val="24"/>
        </w:rPr>
        <w:instrText xml:space="preserve"> ADDIN ZOTERO_BIBL {"uncited":[],"omitted":[],"custom":[]} CSL_BIBLIOGRAPHY </w:instrText>
      </w:r>
      <w:r w:rsidRPr="005037E0">
        <w:rPr>
          <w:rFonts w:cstheme="minorHAnsi"/>
          <w:sz w:val="24"/>
          <w:szCs w:val="24"/>
        </w:rPr>
        <w:fldChar w:fldCharType="separate"/>
      </w:r>
      <w:r w:rsidRPr="005037E0">
        <w:rPr>
          <w:rFonts w:cstheme="minorHAnsi"/>
          <w:sz w:val="24"/>
          <w:szCs w:val="24"/>
        </w:rPr>
        <w:t xml:space="preserve">Alaaraj, S., Mohamed, Z.A. and Ahmad Bustamam, U. (2017) ‘The Effect of Knowledge Management Capabilities on Performance of Companies: A Study of Service Sector’. </w:t>
      </w:r>
      <w:r w:rsidRPr="005037E0">
        <w:rPr>
          <w:rFonts w:cstheme="minorHAnsi"/>
          <w:i/>
          <w:iCs/>
          <w:sz w:val="24"/>
          <w:szCs w:val="24"/>
        </w:rPr>
        <w:t>International Journal of Economic Research</w:t>
      </w:r>
      <w:r w:rsidRPr="005037E0">
        <w:rPr>
          <w:rFonts w:cstheme="minorHAnsi"/>
          <w:sz w:val="24"/>
          <w:szCs w:val="24"/>
        </w:rPr>
        <w:t>, 14, pp. 457–470.</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Albers, M.J. (2017) ‘Quantitative Data Analysis—In the Graduate Curriculum’. </w:t>
      </w:r>
      <w:r w:rsidRPr="005037E0">
        <w:rPr>
          <w:rFonts w:cstheme="minorHAnsi"/>
          <w:i/>
          <w:iCs/>
          <w:sz w:val="24"/>
          <w:szCs w:val="24"/>
        </w:rPr>
        <w:t>Journal of Technical Writing and Communication</w:t>
      </w:r>
      <w:r w:rsidRPr="005037E0">
        <w:rPr>
          <w:rFonts w:cstheme="minorHAnsi"/>
          <w:sz w:val="24"/>
          <w:szCs w:val="24"/>
        </w:rPr>
        <w:t>, 47(2), pp. 215–233. DOI: 10.1177/0047281617692067.</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Al-Gharaibah, O. (2020) ‘ONLINE CONSUMER RETENTION IN SAUDI ARABIA DURING COVID 19: THE MODERATING ROLE OF ONLINE TRUST’. </w:t>
      </w:r>
      <w:r w:rsidRPr="005037E0">
        <w:rPr>
          <w:rFonts w:cstheme="minorHAnsi"/>
          <w:i/>
          <w:iCs/>
          <w:sz w:val="24"/>
          <w:szCs w:val="24"/>
        </w:rPr>
        <w:t>Journal of Critical Reviews</w:t>
      </w:r>
      <w:r w:rsidRPr="005037E0">
        <w:rPr>
          <w:rFonts w:cstheme="minorHAnsi"/>
          <w:sz w:val="24"/>
          <w:szCs w:val="24"/>
        </w:rPr>
        <w:t>, 7, pp. 2464–2472.</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Al-Tit, A. (2015) ‘The Effect of Service and Food Quality on Customer Satisfaction and Hence Customer Retention’. </w:t>
      </w:r>
      <w:r w:rsidRPr="005037E0">
        <w:rPr>
          <w:rFonts w:cstheme="minorHAnsi"/>
          <w:i/>
          <w:iCs/>
          <w:sz w:val="24"/>
          <w:szCs w:val="24"/>
        </w:rPr>
        <w:t>Asian Social Science</w:t>
      </w:r>
      <w:r w:rsidRPr="005037E0">
        <w:rPr>
          <w:rFonts w:cstheme="minorHAnsi"/>
          <w:sz w:val="24"/>
          <w:szCs w:val="24"/>
        </w:rPr>
        <w:t>, 11, pp. 129–139. DOI: 10.5539/ass.v11n23p129.</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Arbatani, T. </w:t>
      </w:r>
      <w:r w:rsidRPr="005037E0">
        <w:rPr>
          <w:rFonts w:cstheme="minorHAnsi"/>
          <w:i/>
          <w:iCs/>
          <w:sz w:val="24"/>
          <w:szCs w:val="24"/>
        </w:rPr>
        <w:t>et al.</w:t>
      </w:r>
      <w:r w:rsidRPr="005037E0">
        <w:rPr>
          <w:rFonts w:cstheme="minorHAnsi"/>
          <w:sz w:val="24"/>
          <w:szCs w:val="24"/>
        </w:rPr>
        <w:t xml:space="preserve"> (2019) ‘Modelling Media Entrepreneurship in Social Media: SEM and MLP-ANN Approach’. Available at: https://www.researchgate.net/profile/Saeid-Ghanbary/publication/334231095_Modelling_Media_Entrepreneurship_in_Social_Media_SEM_and_MLP-ANN_Approach/links/5d7e7d69a6fdcc2f0f713450/Modelling-Media-Entrepreneurship-in-Social-Media-SEM-and-MLP-ANN-Approach.pdf.</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Ascarza, E. </w:t>
      </w:r>
      <w:r w:rsidRPr="005037E0">
        <w:rPr>
          <w:rFonts w:cstheme="minorHAnsi"/>
          <w:i/>
          <w:iCs/>
          <w:sz w:val="24"/>
          <w:szCs w:val="24"/>
        </w:rPr>
        <w:t>et al.</w:t>
      </w:r>
      <w:r w:rsidRPr="005037E0">
        <w:rPr>
          <w:rFonts w:cstheme="minorHAnsi"/>
          <w:sz w:val="24"/>
          <w:szCs w:val="24"/>
        </w:rPr>
        <w:t xml:space="preserve"> (2018) ‘In Pursuit of Enhanced Customer Retention Management: Review, Key Issues, and Future Directions’. </w:t>
      </w:r>
      <w:r w:rsidRPr="005037E0">
        <w:rPr>
          <w:rFonts w:cstheme="minorHAnsi"/>
          <w:i/>
          <w:iCs/>
          <w:sz w:val="24"/>
          <w:szCs w:val="24"/>
        </w:rPr>
        <w:t>Customer Needs and Solutions</w:t>
      </w:r>
      <w:r w:rsidRPr="005037E0">
        <w:rPr>
          <w:rFonts w:cstheme="minorHAnsi"/>
          <w:sz w:val="24"/>
          <w:szCs w:val="24"/>
        </w:rPr>
        <w:t>, 5(1–2), pp. 65–81. DOI: 10.1007/s40547-017-0080-0.</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Bahri-Ammari, N. and Bilgihan, A. (2017) ‘The Effects of Distributive, Procedural, and Interactional Justice on Customer Retention: An Empirical Investigation in the Mobile Telecom Industry in Tunisia’. </w:t>
      </w:r>
      <w:r w:rsidRPr="005037E0">
        <w:rPr>
          <w:rFonts w:cstheme="minorHAnsi"/>
          <w:i/>
          <w:iCs/>
          <w:sz w:val="24"/>
          <w:szCs w:val="24"/>
        </w:rPr>
        <w:t>Journal of Retailing and Consumer Services</w:t>
      </w:r>
      <w:r w:rsidRPr="005037E0">
        <w:rPr>
          <w:rFonts w:cstheme="minorHAnsi"/>
          <w:sz w:val="24"/>
          <w:szCs w:val="24"/>
        </w:rPr>
        <w:t>, 37, pp. 89–100. DOI: 10.1016/j.jretconser.2017.02.012.</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Bawa, R., Sinha, A. and Kant, R. (2019) ‘Emerging Mall Culture and Shopping Behavior of Young Consumers’. </w:t>
      </w:r>
      <w:r w:rsidRPr="005037E0">
        <w:rPr>
          <w:rFonts w:cstheme="minorHAnsi"/>
          <w:i/>
          <w:iCs/>
          <w:sz w:val="24"/>
          <w:szCs w:val="24"/>
        </w:rPr>
        <w:t>Advances in Anthropology</w:t>
      </w:r>
      <w:r w:rsidRPr="005037E0">
        <w:rPr>
          <w:rFonts w:cstheme="minorHAnsi"/>
          <w:sz w:val="24"/>
          <w:szCs w:val="24"/>
        </w:rPr>
        <w:t>, 09, pp. 125–150. DOI: 10.4236/aa.2019.93010.</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Bhat, S. and Darzi, M. (2016) ‘Customer Relationship Management: An Approach to Competitive Advantage in the Banking Sector by Exploring the Mediational Role of Loyalty’. </w:t>
      </w:r>
      <w:r w:rsidRPr="005037E0">
        <w:rPr>
          <w:rFonts w:cstheme="minorHAnsi"/>
          <w:i/>
          <w:iCs/>
          <w:sz w:val="24"/>
          <w:szCs w:val="24"/>
        </w:rPr>
        <w:t>International Journal of Bank Marketing</w:t>
      </w:r>
      <w:r w:rsidRPr="005037E0">
        <w:rPr>
          <w:rFonts w:cstheme="minorHAnsi"/>
          <w:sz w:val="24"/>
          <w:szCs w:val="24"/>
        </w:rPr>
        <w:t>, 34, pp. 388–410. DOI: 10.1108/IJBM-11-2014-0160.</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Brink, H., Van der Walt, C. and Van Rensburg, G.H. (2018) </w:t>
      </w:r>
      <w:r w:rsidRPr="005037E0">
        <w:rPr>
          <w:rFonts w:cstheme="minorHAnsi"/>
          <w:i/>
          <w:iCs/>
          <w:sz w:val="24"/>
          <w:szCs w:val="24"/>
        </w:rPr>
        <w:t>Fundamentals of Research Methodology for Health Care Professionals</w:t>
      </w:r>
      <w:r w:rsidRPr="005037E0">
        <w:rPr>
          <w:rFonts w:cstheme="minorHAnsi"/>
          <w:sz w:val="24"/>
          <w:szCs w:val="24"/>
        </w:rPr>
        <w:t>.</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Buttle, F. (2001) ‘Customer Retention: A Potentially Potent Marketing Management Strategy’. </w:t>
      </w:r>
      <w:r w:rsidRPr="005037E0">
        <w:rPr>
          <w:rFonts w:cstheme="minorHAnsi"/>
          <w:i/>
          <w:iCs/>
          <w:sz w:val="24"/>
          <w:szCs w:val="24"/>
        </w:rPr>
        <w:t>Journal of Strategic Marketing</w:t>
      </w:r>
      <w:r w:rsidRPr="005037E0">
        <w:rPr>
          <w:rFonts w:cstheme="minorHAnsi"/>
          <w:sz w:val="24"/>
          <w:szCs w:val="24"/>
        </w:rPr>
        <w:t>. Available at: https://www.academia.edu/10719492/Customer_retention_a_potentially_potent_marketing_management_strategy (Accessed: 26 April 2021).</w:t>
      </w:r>
    </w:p>
    <w:p w:rsidR="005037E0" w:rsidRPr="005037E0" w:rsidRDefault="005037E0" w:rsidP="005037E0">
      <w:pPr>
        <w:pStyle w:val="Bibliography"/>
        <w:jc w:val="both"/>
        <w:rPr>
          <w:rFonts w:cstheme="minorHAnsi"/>
          <w:sz w:val="24"/>
          <w:szCs w:val="24"/>
        </w:rPr>
      </w:pPr>
      <w:r w:rsidRPr="005037E0">
        <w:rPr>
          <w:rFonts w:cstheme="minorHAnsi"/>
          <w:sz w:val="24"/>
          <w:szCs w:val="24"/>
        </w:rPr>
        <w:lastRenderedPageBreak/>
        <w:t xml:space="preserve">Carman, J.M. (1990) </w:t>
      </w:r>
      <w:r w:rsidRPr="005037E0">
        <w:rPr>
          <w:rFonts w:cstheme="minorHAnsi"/>
          <w:i/>
          <w:iCs/>
          <w:sz w:val="24"/>
          <w:szCs w:val="24"/>
        </w:rPr>
        <w:t>Consumer Perceptions Of Service Quality: An Assessment Of T - ProQuest</w:t>
      </w:r>
      <w:r w:rsidRPr="005037E0">
        <w:rPr>
          <w:rFonts w:cstheme="minorHAnsi"/>
          <w:sz w:val="24"/>
          <w:szCs w:val="24"/>
        </w:rPr>
        <w:t>. Available at: https://search.proquest.com/openview/9b58a6fed9a03970daaa0c1557ae7bb2/1?pq-origsite=gscholar&amp;cbl=41988 (Accessed: 25 November 2020).</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Ciesielska, M. (2017) </w:t>
      </w:r>
      <w:r w:rsidRPr="005037E0">
        <w:rPr>
          <w:rFonts w:cstheme="minorHAnsi"/>
          <w:i/>
          <w:iCs/>
          <w:sz w:val="24"/>
          <w:szCs w:val="24"/>
        </w:rPr>
        <w:t>Qualitative Methodologies in Organization Studies - Volume I: Theories and New Approaches</w:t>
      </w:r>
      <w:r w:rsidRPr="005037E0">
        <w:rPr>
          <w:rFonts w:cstheme="minorHAnsi"/>
          <w:sz w:val="24"/>
          <w:szCs w:val="24"/>
        </w:rPr>
        <w:t>. New York, NY: Springer Berlin Heidelberg.</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Cronbach, L.J. (1951) ‘Coefficient Alpha and the Internal Structure of Tests’. </w:t>
      </w:r>
      <w:r w:rsidRPr="005037E0">
        <w:rPr>
          <w:rFonts w:cstheme="minorHAnsi"/>
          <w:i/>
          <w:iCs/>
          <w:sz w:val="24"/>
          <w:szCs w:val="24"/>
        </w:rPr>
        <w:t>Psychometrika</w:t>
      </w:r>
      <w:r w:rsidRPr="005037E0">
        <w:rPr>
          <w:rFonts w:cstheme="minorHAnsi"/>
          <w:sz w:val="24"/>
          <w:szCs w:val="24"/>
        </w:rPr>
        <w:t>, 16(3), pp. 297–334. DOI: 10.1007/BF02310555.</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Das, S., Mishra, M. and Mohanty, P.K. (2018) ‘The Impact of Customer Relationship Management (CRM) Practices on Customer Retention and the Mediating Effect of Customer Satisfaction’. </w:t>
      </w:r>
      <w:r w:rsidRPr="005037E0">
        <w:rPr>
          <w:rFonts w:cstheme="minorHAnsi"/>
          <w:i/>
          <w:iCs/>
          <w:sz w:val="24"/>
          <w:szCs w:val="24"/>
        </w:rPr>
        <w:t>International Journal of Management Studies</w:t>
      </w:r>
      <w:r w:rsidRPr="005037E0">
        <w:rPr>
          <w:rFonts w:cstheme="minorHAnsi"/>
          <w:sz w:val="24"/>
          <w:szCs w:val="24"/>
        </w:rPr>
        <w:t>, 5(1(4)), p. 95. DOI: 10.18843/ijms/v5i1(4)/15.</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Datta, P., Fraser, P. and Mohamed, L. (2018) ‘An Investigation into the Relationship between Customer Relationship Marketing and Customer Retention: Superstore Retailing Context in Bangladesh’. </w:t>
      </w:r>
      <w:r w:rsidRPr="005037E0">
        <w:rPr>
          <w:rFonts w:cstheme="minorHAnsi"/>
          <w:i/>
          <w:iCs/>
          <w:sz w:val="24"/>
          <w:szCs w:val="24"/>
        </w:rPr>
        <w:t>Journal of Business &amp; Retail Management Research</w:t>
      </w:r>
      <w:r w:rsidRPr="005037E0">
        <w:rPr>
          <w:rFonts w:cstheme="minorHAnsi"/>
          <w:sz w:val="24"/>
          <w:szCs w:val="24"/>
        </w:rPr>
        <w:t>, 13. DOI: 10.24052/JBRMR/V13IS02/ART-03.</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Dragnea, M. and Mihaita, N. (2017) </w:t>
      </w:r>
      <w:r w:rsidRPr="005037E0">
        <w:rPr>
          <w:rFonts w:cstheme="minorHAnsi"/>
          <w:i/>
          <w:iCs/>
          <w:sz w:val="24"/>
          <w:szCs w:val="24"/>
        </w:rPr>
        <w:t>Customer Retention, Behavior and Emotions</w:t>
      </w:r>
      <w:r w:rsidRPr="005037E0">
        <w:rPr>
          <w:rFonts w:cstheme="minorHAnsi"/>
          <w:sz w:val="24"/>
          <w:szCs w:val="24"/>
        </w:rPr>
        <w:t>. Available at: https://www.researchgate.net/publication/337274810_Customer_Retention_Behavior_and_Emotions.</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Dragnea, M. and Mihaita, N. (2020) </w:t>
      </w:r>
      <w:r w:rsidRPr="005037E0">
        <w:rPr>
          <w:rFonts w:cstheme="minorHAnsi"/>
          <w:i/>
          <w:iCs/>
          <w:sz w:val="24"/>
          <w:szCs w:val="24"/>
        </w:rPr>
        <w:t>Digital Marketing: An Overview</w:t>
      </w:r>
      <w:r w:rsidRPr="005037E0">
        <w:rPr>
          <w:rFonts w:cstheme="minorHAnsi"/>
          <w:sz w:val="24"/>
          <w:szCs w:val="24"/>
        </w:rPr>
        <w:t>. ABMSACADEMY Available at: https://books.google.com.sg/books?id=2lf0DwAAQBAJ&amp;pg=PA39&amp;lpg=PA39&amp;dq=Dragnea,+M.+and+Mih%C4%83i%C8%9B%C4%83,+N.V.,+2020.+Customer+Retention,+Behavior+and+Emotions.+VISION,+pp.1283-1290.&amp;source=bl&amp;ots=fTjUdVYt7v&amp;sig=ACfU3U1Wvy9-vZiTTX2_ellaJXnRpq1GFw&amp;hl=en&amp;sa=X&amp;ved=2ahUKEwim1erUl7TvAhVA73MBHYoeBfwQ6AEwAHoECAIQAw#v=onepage&amp;q=Dragnea%2C%20M.%20and%20Mih%C4%83i%C8%9B%C4%83%2C%20N.V.%2C%202020.%20Customer%20Retention%2C%20Behavior%20and%20Emotions.%20VISION%2C%20pp.1283-1290.&amp;f=false.</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Drumwright, M., Prentice, R. and Biasucci, C. (2015) ‘Behavioral Ethics and Teaching Ethical Decision Making’. </w:t>
      </w:r>
      <w:r w:rsidRPr="005037E0">
        <w:rPr>
          <w:rFonts w:cstheme="minorHAnsi"/>
          <w:i/>
          <w:iCs/>
          <w:sz w:val="24"/>
          <w:szCs w:val="24"/>
        </w:rPr>
        <w:t>Decision Sciences Journal of Innovative Education</w:t>
      </w:r>
      <w:r w:rsidRPr="005037E0">
        <w:rPr>
          <w:rFonts w:cstheme="minorHAnsi"/>
          <w:sz w:val="24"/>
          <w:szCs w:val="24"/>
        </w:rPr>
        <w:t>, 13(3), pp. 431–458. DOI: 10.1111/dsji.12071.</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Edward, M. and Sahadev, S. (2011) ‘Role of Switching Costs in the Service Quality, Perceived Value, Customer Satisfaction and Customer Retention Linkage’. </w:t>
      </w:r>
      <w:r w:rsidRPr="005037E0">
        <w:rPr>
          <w:rFonts w:cstheme="minorHAnsi"/>
          <w:i/>
          <w:iCs/>
          <w:sz w:val="24"/>
          <w:szCs w:val="24"/>
        </w:rPr>
        <w:t>Asia Pacific Journal of Marketing and Logistics</w:t>
      </w:r>
      <w:r w:rsidRPr="005037E0">
        <w:rPr>
          <w:rFonts w:cstheme="minorHAnsi"/>
          <w:sz w:val="24"/>
          <w:szCs w:val="24"/>
        </w:rPr>
        <w:t>, 23, pp. 327–345. DOI: 10.1108/13555851111143240.</w:t>
      </w:r>
    </w:p>
    <w:p w:rsidR="005037E0" w:rsidRPr="005037E0" w:rsidRDefault="005037E0" w:rsidP="005037E0">
      <w:pPr>
        <w:pStyle w:val="Bibliography"/>
        <w:jc w:val="both"/>
        <w:rPr>
          <w:rFonts w:cstheme="minorHAnsi"/>
          <w:sz w:val="24"/>
          <w:szCs w:val="24"/>
        </w:rPr>
      </w:pPr>
      <w:r w:rsidRPr="005037E0">
        <w:rPr>
          <w:rFonts w:cstheme="minorHAnsi"/>
          <w:sz w:val="24"/>
          <w:szCs w:val="24"/>
        </w:rPr>
        <w:t>Eid, M.I. (2011) ‘DETERMINANTS OF E-COMMERCE CUSTOMER SATISFACTION, TRUST, AND LOYALTY IN SAUDI ARABIA’. 12(1), p. 16.</w:t>
      </w:r>
    </w:p>
    <w:p w:rsidR="005037E0" w:rsidRPr="005037E0" w:rsidRDefault="005037E0" w:rsidP="005037E0">
      <w:pPr>
        <w:pStyle w:val="Bibliography"/>
        <w:jc w:val="both"/>
        <w:rPr>
          <w:rFonts w:cstheme="minorHAnsi"/>
          <w:sz w:val="24"/>
          <w:szCs w:val="24"/>
        </w:rPr>
      </w:pPr>
      <w:r w:rsidRPr="005037E0">
        <w:rPr>
          <w:rFonts w:cstheme="minorHAnsi"/>
          <w:sz w:val="24"/>
          <w:szCs w:val="24"/>
        </w:rPr>
        <w:lastRenderedPageBreak/>
        <w:t>El-Adly, M.I. (2018) ‘Modelling the Relationship between Hotel Perceived Value, Customer Satisfaction, and Customer Loyalty’. p. 11.</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Etikan, I. and Bala, K. (2017) ‘Sampling and Sampling Methods’. </w:t>
      </w:r>
      <w:r w:rsidRPr="005037E0">
        <w:rPr>
          <w:rFonts w:cstheme="minorHAnsi"/>
          <w:i/>
          <w:iCs/>
          <w:sz w:val="24"/>
          <w:szCs w:val="24"/>
        </w:rPr>
        <w:t>Biometrics &amp; Biostatistics International Journal</w:t>
      </w:r>
      <w:r w:rsidRPr="005037E0">
        <w:rPr>
          <w:rFonts w:cstheme="minorHAnsi"/>
          <w:sz w:val="24"/>
          <w:szCs w:val="24"/>
        </w:rPr>
        <w:t>, Volume 5(Issue 6). DOI: 10.15406/bbij.2017.05.00149.</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Factbook, C.I.A. (2020) </w:t>
      </w:r>
      <w:r w:rsidRPr="005037E0">
        <w:rPr>
          <w:rFonts w:cstheme="minorHAnsi"/>
          <w:i/>
          <w:iCs/>
          <w:sz w:val="24"/>
          <w:szCs w:val="24"/>
        </w:rPr>
        <w:t>Middle East :: Saudi Arabia — The World Factbook - Central Intelligence Agency</w:t>
      </w:r>
      <w:r w:rsidRPr="005037E0">
        <w:rPr>
          <w:rFonts w:cstheme="minorHAnsi"/>
          <w:sz w:val="24"/>
          <w:szCs w:val="24"/>
        </w:rPr>
        <w:t>. Available at: https://www.cia.gov/library/publications/the-world-factbook/geos/sa.html (Accessed: 25 November 2020).</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Fattahinejad, F. and Gilaninia, S. (2018) ‘Impact of Perceived Justice by Customer Satisfaction on Long-Term Customer Retention’. </w:t>
      </w:r>
      <w:r w:rsidRPr="005037E0">
        <w:rPr>
          <w:rFonts w:cstheme="minorHAnsi"/>
          <w:i/>
          <w:iCs/>
          <w:sz w:val="24"/>
          <w:szCs w:val="24"/>
        </w:rPr>
        <w:t>NG-Journal of Social Development</w:t>
      </w:r>
      <w:r w:rsidRPr="005037E0">
        <w:rPr>
          <w:rFonts w:cstheme="minorHAnsi"/>
          <w:sz w:val="24"/>
          <w:szCs w:val="24"/>
        </w:rPr>
        <w:t>, 7(1), pp. 133–137. DOI: 10.12816/0046780.</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Fetscherin, M. (2019) ‘The Five Types of Brand Hate: How They Affect Consumer Behavior’. </w:t>
      </w:r>
      <w:r w:rsidRPr="005037E0">
        <w:rPr>
          <w:rFonts w:cstheme="minorHAnsi"/>
          <w:i/>
          <w:iCs/>
          <w:sz w:val="24"/>
          <w:szCs w:val="24"/>
        </w:rPr>
        <w:t>Journal of Business Research</w:t>
      </w:r>
      <w:r w:rsidRPr="005037E0">
        <w:rPr>
          <w:rFonts w:cstheme="minorHAnsi"/>
          <w:sz w:val="24"/>
          <w:szCs w:val="24"/>
        </w:rPr>
        <w:t>, 101, pp. 116–127. DOI: 10.1016/j.jbusres.2019.04.017.</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Fox, E., Montgomery, A. and Lodish, L. (2004) ‘Consumer Shopping and Spending Across Retail Formats’. </w:t>
      </w:r>
      <w:r w:rsidRPr="005037E0">
        <w:rPr>
          <w:rFonts w:cstheme="minorHAnsi"/>
          <w:i/>
          <w:iCs/>
          <w:sz w:val="24"/>
          <w:szCs w:val="24"/>
        </w:rPr>
        <w:t>The Journal of Business</w:t>
      </w:r>
      <w:r w:rsidRPr="005037E0">
        <w:rPr>
          <w:rFonts w:cstheme="minorHAnsi"/>
          <w:sz w:val="24"/>
          <w:szCs w:val="24"/>
        </w:rPr>
        <w:t>, pp. S25–S60. DOI: 10.1086/381518.</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Gustafsson, A., Johnson, M. and Roos, I. (2005) ‘The Effects of Customer Satisfaction, Relationship Commitment Dimensions, and Triggers on Customer Retention’. </w:t>
      </w:r>
      <w:r w:rsidRPr="005037E0">
        <w:rPr>
          <w:rFonts w:cstheme="minorHAnsi"/>
          <w:i/>
          <w:iCs/>
          <w:sz w:val="24"/>
          <w:szCs w:val="24"/>
        </w:rPr>
        <w:t>Journal of Marketing - J MARKETING</w:t>
      </w:r>
      <w:r w:rsidRPr="005037E0">
        <w:rPr>
          <w:rFonts w:cstheme="minorHAnsi"/>
          <w:sz w:val="24"/>
          <w:szCs w:val="24"/>
        </w:rPr>
        <w:t>, 69, pp. 210–218. DOI: 10.1509/jmkg.2005.69.4.210.</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Han, H., Jongsik, Y. and Hyun, S.S. (2020) ‘Nature Based Solutions and Customer Retention Strategy: Eliciting Customer Well-Being Experiences and Self-Rated Mental Health’. </w:t>
      </w:r>
      <w:r w:rsidRPr="005037E0">
        <w:rPr>
          <w:rFonts w:cstheme="minorHAnsi"/>
          <w:i/>
          <w:iCs/>
          <w:sz w:val="24"/>
          <w:szCs w:val="24"/>
        </w:rPr>
        <w:t>International Journal of Hospitality Management</w:t>
      </w:r>
      <w:r w:rsidRPr="005037E0">
        <w:rPr>
          <w:rFonts w:cstheme="minorHAnsi"/>
          <w:sz w:val="24"/>
          <w:szCs w:val="24"/>
        </w:rPr>
        <w:t>, 86, p. 102446. DOI: 10.1016/j.ijhm.2019.102446.</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Hanaysha, J.R. (2017) </w:t>
      </w:r>
      <w:r w:rsidRPr="005037E0">
        <w:rPr>
          <w:rFonts w:cstheme="minorHAnsi"/>
          <w:i/>
          <w:iCs/>
          <w:sz w:val="24"/>
          <w:szCs w:val="24"/>
        </w:rPr>
        <w:t>Journals-Paper Information - American Institute of Science</w:t>
      </w:r>
      <w:r w:rsidRPr="005037E0">
        <w:rPr>
          <w:rFonts w:cstheme="minorHAnsi"/>
          <w:sz w:val="24"/>
          <w:szCs w:val="24"/>
        </w:rPr>
        <w:t xml:space="preserve">. </w:t>
      </w:r>
      <w:r w:rsidRPr="005037E0">
        <w:rPr>
          <w:rFonts w:cstheme="minorHAnsi"/>
          <w:i/>
          <w:iCs/>
          <w:sz w:val="24"/>
          <w:szCs w:val="24"/>
        </w:rPr>
        <w:t>Jalal Rajeh Hanaysha, Faculty of Business and Management, DRB-HICOM University of Automotive Malaysia, Pahang, Malaysia.</w:t>
      </w:r>
      <w:r w:rsidRPr="005037E0">
        <w:rPr>
          <w:rFonts w:cstheme="minorHAnsi"/>
          <w:sz w:val="24"/>
          <w:szCs w:val="24"/>
        </w:rPr>
        <w:t xml:space="preserve"> Available at: http://www.aiscience.org/journal/paperInfo/ajmr?paperId=3528 (Accessed: 15 March 2021).</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Hawkins, D.I. and Mothersbaugh, D.L. (2010) </w:t>
      </w:r>
      <w:r w:rsidRPr="005037E0">
        <w:rPr>
          <w:rFonts w:cstheme="minorHAnsi"/>
          <w:i/>
          <w:iCs/>
          <w:sz w:val="24"/>
          <w:szCs w:val="24"/>
        </w:rPr>
        <w:t>Consumer Behavior: Building Marketing Strategy</w:t>
      </w:r>
      <w:r w:rsidRPr="005037E0">
        <w:rPr>
          <w:rFonts w:cstheme="minorHAnsi"/>
          <w:sz w:val="24"/>
          <w:szCs w:val="24"/>
        </w:rPr>
        <w:t>. 11th ed. Boston: McGraw-Hill Irwin.</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Hollweck, T. (2016) ‘Robert K. Yin. (2014). Case Study Research Design and Methods (5th Ed.). Thousand Oaks, CA: Sage. 282 Pages.’ </w:t>
      </w:r>
      <w:r w:rsidRPr="005037E0">
        <w:rPr>
          <w:rFonts w:cstheme="minorHAnsi"/>
          <w:i/>
          <w:iCs/>
          <w:sz w:val="24"/>
          <w:szCs w:val="24"/>
        </w:rPr>
        <w:t>The Canadian Journal of Program Evaluation</w:t>
      </w:r>
      <w:r w:rsidRPr="005037E0">
        <w:rPr>
          <w:rFonts w:cstheme="minorHAnsi"/>
          <w:sz w:val="24"/>
          <w:szCs w:val="24"/>
        </w:rPr>
        <w:t>. DOI: 10.3138/cjpe.30.1.108.</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Huete-Alcocer, N. (2017) ‘A Literature Review of Word of Mouth and Electronic Word of Mouth: Implications for Consumer Behavior’. </w:t>
      </w:r>
      <w:r w:rsidRPr="005037E0">
        <w:rPr>
          <w:rFonts w:cstheme="minorHAnsi"/>
          <w:i/>
          <w:iCs/>
          <w:sz w:val="24"/>
          <w:szCs w:val="24"/>
        </w:rPr>
        <w:t>Frontiers in Psychology</w:t>
      </w:r>
      <w:r w:rsidRPr="005037E0">
        <w:rPr>
          <w:rFonts w:cstheme="minorHAnsi"/>
          <w:sz w:val="24"/>
          <w:szCs w:val="24"/>
        </w:rPr>
        <w:t>, 8. DOI: 10.3389/fpsyg.2017.01256.</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IGD, R. (2018) </w:t>
      </w:r>
      <w:r w:rsidRPr="005037E0">
        <w:rPr>
          <w:rFonts w:cstheme="minorHAnsi"/>
          <w:i/>
          <w:iCs/>
          <w:sz w:val="24"/>
          <w:szCs w:val="24"/>
        </w:rPr>
        <w:t>Panda Retail Company’s Challenging Q2</w:t>
      </w:r>
      <w:r w:rsidRPr="005037E0">
        <w:rPr>
          <w:rFonts w:cstheme="minorHAnsi"/>
          <w:sz w:val="24"/>
          <w:szCs w:val="24"/>
        </w:rPr>
        <w:t>. Available at: https://retailanalysis.igd.com/retailers/panda-retail-company/news-article/t/panda-retail-companys-challenging-q2/i/19967 (Accessed: 14 April 2021).</w:t>
      </w:r>
    </w:p>
    <w:p w:rsidR="005037E0" w:rsidRPr="005037E0" w:rsidRDefault="005037E0" w:rsidP="005037E0">
      <w:pPr>
        <w:pStyle w:val="Bibliography"/>
        <w:jc w:val="both"/>
        <w:rPr>
          <w:rFonts w:cstheme="minorHAnsi"/>
          <w:sz w:val="24"/>
          <w:szCs w:val="24"/>
        </w:rPr>
      </w:pPr>
      <w:r w:rsidRPr="005037E0">
        <w:rPr>
          <w:rFonts w:cstheme="minorHAnsi"/>
          <w:sz w:val="24"/>
          <w:szCs w:val="24"/>
        </w:rPr>
        <w:lastRenderedPageBreak/>
        <w:t xml:space="preserve">Jain, S., Khan, M.N. and Mishra, S. (2017) ‘Understanding Consumer Behavior Regarding Luxury Fashion Goods in India Based on the Theory of Planned Behavior’. </w:t>
      </w:r>
      <w:r w:rsidRPr="005037E0">
        <w:rPr>
          <w:rFonts w:cstheme="minorHAnsi"/>
          <w:i/>
          <w:iCs/>
          <w:sz w:val="24"/>
          <w:szCs w:val="24"/>
        </w:rPr>
        <w:t>Journal of Asia Business Studies</w:t>
      </w:r>
      <w:r w:rsidRPr="005037E0">
        <w:rPr>
          <w:rFonts w:cstheme="minorHAnsi"/>
          <w:sz w:val="24"/>
          <w:szCs w:val="24"/>
        </w:rPr>
        <w:t>, 11(1), pp. 4–21. DOI: 10.1108/JABS-08-2015-0118.</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Jonker, J. and Pennink, B. (2009) </w:t>
      </w:r>
      <w:r w:rsidRPr="005037E0">
        <w:rPr>
          <w:rFonts w:cstheme="minorHAnsi"/>
          <w:i/>
          <w:iCs/>
          <w:sz w:val="24"/>
          <w:szCs w:val="24"/>
        </w:rPr>
        <w:t>The Essence of Research Methodology: A Concise Guide for Master and PhD Students in Management Science</w:t>
      </w:r>
      <w:r w:rsidRPr="005037E0">
        <w:rPr>
          <w:rFonts w:cstheme="minorHAnsi"/>
          <w:sz w:val="24"/>
          <w:szCs w:val="24"/>
        </w:rPr>
        <w:t>. Berlin, Heidelberg: Springer Berlin Heidelberg DOI: 10.1007/978-3-540-71659-4.</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Khachatryan, H. </w:t>
      </w:r>
      <w:r w:rsidRPr="005037E0">
        <w:rPr>
          <w:rFonts w:cstheme="minorHAnsi"/>
          <w:i/>
          <w:iCs/>
          <w:sz w:val="24"/>
          <w:szCs w:val="24"/>
        </w:rPr>
        <w:t>et al.</w:t>
      </w:r>
      <w:r w:rsidRPr="005037E0">
        <w:rPr>
          <w:rFonts w:cstheme="minorHAnsi"/>
          <w:sz w:val="24"/>
          <w:szCs w:val="24"/>
        </w:rPr>
        <w:t xml:space="preserve"> (2018) ‘Visual Attention, Buying Impulsiveness, and Consumer Behavior’. </w:t>
      </w:r>
      <w:r w:rsidRPr="005037E0">
        <w:rPr>
          <w:rFonts w:cstheme="minorHAnsi"/>
          <w:i/>
          <w:iCs/>
          <w:sz w:val="24"/>
          <w:szCs w:val="24"/>
        </w:rPr>
        <w:t>Marketing Letters</w:t>
      </w:r>
      <w:r w:rsidRPr="005037E0">
        <w:rPr>
          <w:rFonts w:cstheme="minorHAnsi"/>
          <w:sz w:val="24"/>
          <w:szCs w:val="24"/>
        </w:rPr>
        <w:t>, 29(1), pp. 23–35. DOI: 10.1007/s11002-018-9446-9.</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Khan. (2011) </w:t>
      </w:r>
      <w:r w:rsidRPr="005037E0">
        <w:rPr>
          <w:rFonts w:cstheme="minorHAnsi"/>
          <w:i/>
          <w:iCs/>
          <w:sz w:val="24"/>
          <w:szCs w:val="24"/>
        </w:rPr>
        <w:t>Research Methodology</w:t>
      </w:r>
      <w:r w:rsidRPr="005037E0">
        <w:rPr>
          <w:rFonts w:cstheme="minorHAnsi"/>
          <w:sz w:val="24"/>
          <w:szCs w:val="24"/>
        </w:rPr>
        <w:t>. APH Publishing Available at: https://books.google.co.in/books?id=8FPMP7vIFtMC&amp;pg=PR3&amp;lpg=PR3&amp;dq=Research+methodology.+New+Delhi:+APH+Publishing+Corporation&amp;source=bl&amp;ots=3j8mXLEefG&amp;sig=3IkPKwi-P99Tp9IAKlRAwBVtnVY&amp;hl=en&amp;sa=X&amp;ved=0ahUKEwik84i7naXPAhUG5GMKHd3EDjYQ6AEINzAG#v=onepage&amp;q&amp;f=false.</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Kim, M.J., Lee, C.-K. and Jung, T. (2020) ‘Exploring Consumer Behavior in Virtual Reality Tourism Using an Extended Stimulus-Organism-Response Model’. </w:t>
      </w:r>
      <w:r w:rsidRPr="005037E0">
        <w:rPr>
          <w:rFonts w:cstheme="minorHAnsi"/>
          <w:i/>
          <w:iCs/>
          <w:sz w:val="24"/>
          <w:szCs w:val="24"/>
        </w:rPr>
        <w:t>Journal of Travel Research</w:t>
      </w:r>
      <w:r w:rsidRPr="005037E0">
        <w:rPr>
          <w:rFonts w:cstheme="minorHAnsi"/>
          <w:sz w:val="24"/>
          <w:szCs w:val="24"/>
        </w:rPr>
        <w:t>, 59, pp. 69–89. DOI: 10.1177/0047287518818915.</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Kim, M.-K. </w:t>
      </w:r>
      <w:r w:rsidRPr="005037E0">
        <w:rPr>
          <w:rFonts w:cstheme="minorHAnsi"/>
          <w:i/>
          <w:iCs/>
          <w:sz w:val="24"/>
          <w:szCs w:val="24"/>
        </w:rPr>
        <w:t>et al.</w:t>
      </w:r>
      <w:r w:rsidRPr="005037E0">
        <w:rPr>
          <w:rFonts w:cstheme="minorHAnsi"/>
          <w:sz w:val="24"/>
          <w:szCs w:val="24"/>
        </w:rPr>
        <w:t xml:space="preserve"> (2017) ‘Determinants of the Subscription to Bundled Services and Their Effect on Customer Retention in the Korean Communications Sector’. p. 19.</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Krishnaswamy, K.N., Sivakumar, A.I. and Mathirajan, M. (2009) </w:t>
      </w:r>
      <w:r w:rsidRPr="005037E0">
        <w:rPr>
          <w:rFonts w:cstheme="minorHAnsi"/>
          <w:i/>
          <w:iCs/>
          <w:sz w:val="24"/>
          <w:szCs w:val="24"/>
        </w:rPr>
        <w:t>Management Research Methodology: Integration of Principles, Methods and Techniques</w:t>
      </w:r>
      <w:r w:rsidRPr="005037E0">
        <w:rPr>
          <w:rFonts w:cstheme="minorHAnsi"/>
          <w:sz w:val="24"/>
          <w:szCs w:val="24"/>
        </w:rPr>
        <w:t>. Pearson Education India.</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Kumar, V. </w:t>
      </w:r>
      <w:r w:rsidRPr="005037E0">
        <w:rPr>
          <w:rFonts w:cstheme="minorHAnsi"/>
          <w:i/>
          <w:iCs/>
          <w:sz w:val="24"/>
          <w:szCs w:val="24"/>
        </w:rPr>
        <w:t>et al.</w:t>
      </w:r>
      <w:r w:rsidRPr="005037E0">
        <w:rPr>
          <w:rFonts w:cstheme="minorHAnsi"/>
          <w:sz w:val="24"/>
          <w:szCs w:val="24"/>
        </w:rPr>
        <w:t xml:space="preserve"> (2008) ‘Alternative Perspectives on Service Quality and Customer Satisfaction: The Role of BPM’ Dickson, D. and Ford, R. (eds.). </w:t>
      </w:r>
      <w:r w:rsidRPr="005037E0">
        <w:rPr>
          <w:rFonts w:cstheme="minorHAnsi"/>
          <w:i/>
          <w:iCs/>
          <w:sz w:val="24"/>
          <w:szCs w:val="24"/>
        </w:rPr>
        <w:t>International Journal of Service Industry Management</w:t>
      </w:r>
      <w:r w:rsidRPr="005037E0">
        <w:rPr>
          <w:rFonts w:cstheme="minorHAnsi"/>
          <w:sz w:val="24"/>
          <w:szCs w:val="24"/>
        </w:rPr>
        <w:t>, 19(2), pp. 176–187. DOI: 10.1108/09564230810869720.</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Kuruvilla, S.J., Joshi, N. and Shah, N. (2009) ‘Do Men and Women Really Shop Differently? An Exploration of Gender Differences in Mall Shopping in India’. </w:t>
      </w:r>
      <w:r w:rsidRPr="005037E0">
        <w:rPr>
          <w:rFonts w:cstheme="minorHAnsi"/>
          <w:i/>
          <w:iCs/>
          <w:sz w:val="24"/>
          <w:szCs w:val="24"/>
        </w:rPr>
        <w:t>International Journal of Consumer Studies</w:t>
      </w:r>
      <w:r w:rsidRPr="005037E0">
        <w:rPr>
          <w:rFonts w:cstheme="minorHAnsi"/>
          <w:sz w:val="24"/>
          <w:szCs w:val="24"/>
        </w:rPr>
        <w:t>, 33(6), pp. 715–723. DOI: 10.1111/j.1470-6431.2009.00794.x.</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Lim, L. (2005) </w:t>
      </w:r>
      <w:r w:rsidRPr="005037E0">
        <w:rPr>
          <w:rFonts w:cstheme="minorHAnsi"/>
          <w:i/>
          <w:iCs/>
          <w:sz w:val="24"/>
          <w:szCs w:val="24"/>
        </w:rPr>
        <w:t>Customer Lifetime Value - The Key To Maximizing Your Profits!</w:t>
      </w:r>
      <w:r w:rsidRPr="005037E0">
        <w:rPr>
          <w:rFonts w:cstheme="minorHAnsi"/>
          <w:sz w:val="24"/>
          <w:szCs w:val="24"/>
        </w:rPr>
        <w:t xml:space="preserve">. </w:t>
      </w:r>
      <w:r w:rsidRPr="005037E0">
        <w:rPr>
          <w:rFonts w:cstheme="minorHAnsi"/>
          <w:i/>
          <w:iCs/>
          <w:sz w:val="24"/>
          <w:szCs w:val="24"/>
        </w:rPr>
        <w:t>EzineArticles</w:t>
      </w:r>
      <w:r w:rsidRPr="005037E0">
        <w:rPr>
          <w:rFonts w:cstheme="minorHAnsi"/>
          <w:sz w:val="24"/>
          <w:szCs w:val="24"/>
        </w:rPr>
        <w:t>. Available at: https://ezinearticles.com/?Customer-Lifetime-Value---The-Key-To-Maximizing-Your-Profits!&amp;id=112 (Accessed: 26 April 2021).</w:t>
      </w:r>
    </w:p>
    <w:p w:rsidR="005037E0" w:rsidRPr="005037E0" w:rsidRDefault="005037E0" w:rsidP="005037E0">
      <w:pPr>
        <w:pStyle w:val="Bibliography"/>
        <w:jc w:val="both"/>
        <w:rPr>
          <w:rFonts w:cstheme="minorHAnsi"/>
          <w:sz w:val="24"/>
          <w:szCs w:val="24"/>
        </w:rPr>
      </w:pPr>
      <w:r w:rsidRPr="005037E0">
        <w:rPr>
          <w:rFonts w:cstheme="minorHAnsi"/>
          <w:sz w:val="24"/>
          <w:szCs w:val="24"/>
        </w:rPr>
        <w:t>Magatef, D.S.G. and Tomalieh, D.E.F. (2015) ‘The Impact of Customer Loyalty Programs on Customer Retention’. 6(8), p. 16.</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Mooij, M. (2017) ‘Comparing Dimensions of National Culture for Secondary Analysis of Consumer Behavior Data of Different Countries’. </w:t>
      </w:r>
      <w:r w:rsidRPr="005037E0">
        <w:rPr>
          <w:rFonts w:cstheme="minorHAnsi"/>
          <w:i/>
          <w:iCs/>
          <w:sz w:val="24"/>
          <w:szCs w:val="24"/>
        </w:rPr>
        <w:t>International Marketing Review</w:t>
      </w:r>
      <w:r w:rsidRPr="005037E0">
        <w:rPr>
          <w:rFonts w:cstheme="minorHAnsi"/>
          <w:sz w:val="24"/>
          <w:szCs w:val="24"/>
        </w:rPr>
        <w:t>, 34. DOI: 10.1108/IMR-02-2016-0047.</w:t>
      </w:r>
    </w:p>
    <w:p w:rsidR="005037E0" w:rsidRPr="005037E0" w:rsidRDefault="005037E0" w:rsidP="005037E0">
      <w:pPr>
        <w:pStyle w:val="Bibliography"/>
        <w:jc w:val="both"/>
        <w:rPr>
          <w:rFonts w:cstheme="minorHAnsi"/>
          <w:sz w:val="24"/>
          <w:szCs w:val="24"/>
        </w:rPr>
      </w:pPr>
      <w:r w:rsidRPr="005037E0">
        <w:rPr>
          <w:rFonts w:cstheme="minorHAnsi"/>
          <w:sz w:val="24"/>
          <w:szCs w:val="24"/>
        </w:rPr>
        <w:lastRenderedPageBreak/>
        <w:t xml:space="preserve">Moriarty, M. </w:t>
      </w:r>
      <w:r w:rsidRPr="005037E0">
        <w:rPr>
          <w:rFonts w:cstheme="minorHAnsi"/>
          <w:i/>
          <w:iCs/>
          <w:sz w:val="24"/>
          <w:szCs w:val="24"/>
        </w:rPr>
        <w:t>et al.</w:t>
      </w:r>
      <w:r w:rsidRPr="005037E0">
        <w:rPr>
          <w:rFonts w:cstheme="minorHAnsi"/>
          <w:sz w:val="24"/>
          <w:szCs w:val="24"/>
        </w:rPr>
        <w:t xml:space="preserve"> (2013) ‘The 2013 Global Retail Development Index</w:t>
      </w:r>
      <w:r w:rsidRPr="005037E0">
        <w:rPr>
          <w:rFonts w:cstheme="minorHAnsi"/>
          <w:sz w:val="24"/>
          <w:szCs w:val="24"/>
          <w:vertAlign w:val="superscript"/>
        </w:rPr>
        <w:t>TM</w:t>
      </w:r>
      <w:r w:rsidRPr="005037E0">
        <w:rPr>
          <w:rFonts w:cstheme="minorHAnsi"/>
          <w:sz w:val="24"/>
          <w:szCs w:val="24"/>
        </w:rPr>
        <w:t xml:space="preserve"> Global Retailers: Cautiously Aggressive or Aggressively Cautious?’ pp. 15–23.</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Nasrin Danesh, S., Ahmadi Nasab, S. and Choon Ling, K. (2012) ‘The Study of Customer Satisfaction, Customer Trust and Switching Barriers on Customer Retention in Malaysia Hypermarkets’. </w:t>
      </w:r>
      <w:r w:rsidRPr="005037E0">
        <w:rPr>
          <w:rFonts w:cstheme="minorHAnsi"/>
          <w:i/>
          <w:iCs/>
          <w:sz w:val="24"/>
          <w:szCs w:val="24"/>
        </w:rPr>
        <w:t>International Journal of Business and Management</w:t>
      </w:r>
      <w:r w:rsidRPr="005037E0">
        <w:rPr>
          <w:rFonts w:cstheme="minorHAnsi"/>
          <w:sz w:val="24"/>
          <w:szCs w:val="24"/>
        </w:rPr>
        <w:t>, 7(7), p. p141. DOI: 10.5539/ijbm.v7n7p141.</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Neuman, W.L. (2017) </w:t>
      </w:r>
      <w:r w:rsidRPr="005037E0">
        <w:rPr>
          <w:rFonts w:cstheme="minorHAnsi"/>
          <w:i/>
          <w:iCs/>
          <w:sz w:val="24"/>
          <w:szCs w:val="24"/>
        </w:rPr>
        <w:t>Understanding Research</w:t>
      </w:r>
      <w:r w:rsidRPr="005037E0">
        <w:rPr>
          <w:rFonts w:cstheme="minorHAnsi"/>
          <w:sz w:val="24"/>
          <w:szCs w:val="24"/>
        </w:rPr>
        <w:t>. second edition. New York, NY: Pearson.</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Panda, R.C. (2019) </w:t>
      </w:r>
      <w:r w:rsidRPr="005037E0">
        <w:rPr>
          <w:rFonts w:cstheme="minorHAnsi"/>
          <w:i/>
          <w:iCs/>
          <w:sz w:val="24"/>
          <w:szCs w:val="24"/>
        </w:rPr>
        <w:t>Panda</w:t>
      </w:r>
      <w:r w:rsidRPr="005037E0">
        <w:rPr>
          <w:rFonts w:cstheme="minorHAnsi"/>
          <w:sz w:val="24"/>
          <w:szCs w:val="24"/>
        </w:rPr>
        <w:t>. Available at: http://www.panda.com.sa/stores/dammam/panda-overview?___store=dammam_en&amp;___from_store=dammam_ar (Accessed: 26 November 2020).</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Pappas, N. (2016) ‘Marketing Strategies, Perceived Risks, and Consumer Trust in Online Buying Behaviour’. </w:t>
      </w:r>
      <w:r w:rsidRPr="005037E0">
        <w:rPr>
          <w:rFonts w:cstheme="minorHAnsi"/>
          <w:i/>
          <w:iCs/>
          <w:sz w:val="24"/>
          <w:szCs w:val="24"/>
        </w:rPr>
        <w:t>Journal of Retailing and Consumer Services</w:t>
      </w:r>
      <w:r w:rsidRPr="005037E0">
        <w:rPr>
          <w:rFonts w:cstheme="minorHAnsi"/>
          <w:sz w:val="24"/>
          <w:szCs w:val="24"/>
        </w:rPr>
        <w:t>, 29, pp. 92–103. DOI: 10.1016/j.jretconser.2015.11.007.</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Parawansa, D. (2018) ‘Effect of Commitment and Customers’ Satisfaction on Relationship between Service Quality to the Customer Retention in Rural Bank in Makassar, Indonesia’. </w:t>
      </w:r>
      <w:r w:rsidRPr="005037E0">
        <w:rPr>
          <w:rFonts w:cstheme="minorHAnsi"/>
          <w:i/>
          <w:iCs/>
          <w:sz w:val="24"/>
          <w:szCs w:val="24"/>
        </w:rPr>
        <w:t>Journal of Management Development</w:t>
      </w:r>
      <w:r w:rsidRPr="005037E0">
        <w:rPr>
          <w:rFonts w:cstheme="minorHAnsi"/>
          <w:sz w:val="24"/>
          <w:szCs w:val="24"/>
        </w:rPr>
        <w:t>, 37, pp. 00–00. DOI: 10.1108/JMD-12-2016-0303.</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Peter, J.P., Olson, J.C. and Grunert, K.G. (1999) </w:t>
      </w:r>
      <w:r w:rsidRPr="005037E0">
        <w:rPr>
          <w:rFonts w:cstheme="minorHAnsi"/>
          <w:i/>
          <w:iCs/>
          <w:sz w:val="24"/>
          <w:szCs w:val="24"/>
        </w:rPr>
        <w:t>Consumer Behaviour and Marketing Strategy</w:t>
      </w:r>
      <w:r w:rsidRPr="005037E0">
        <w:rPr>
          <w:rFonts w:cstheme="minorHAnsi"/>
          <w:sz w:val="24"/>
          <w:szCs w:val="24"/>
        </w:rPr>
        <w:t>. McGraw-Hill London.</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Peterson, R. and Umesh, U. (2017) ‘On the Significance of Statistically Insignificant Results in Consumer Behavior Experiments’. </w:t>
      </w:r>
      <w:r w:rsidRPr="005037E0">
        <w:rPr>
          <w:rFonts w:cstheme="minorHAnsi"/>
          <w:i/>
          <w:iCs/>
          <w:sz w:val="24"/>
          <w:szCs w:val="24"/>
        </w:rPr>
        <w:t>Journal of the Academy of Marketing Science</w:t>
      </w:r>
      <w:r w:rsidRPr="005037E0">
        <w:rPr>
          <w:rFonts w:cstheme="minorHAnsi"/>
          <w:sz w:val="24"/>
          <w:szCs w:val="24"/>
        </w:rPr>
        <w:t>, pp. 1–11. DOI: 10.1007/s11747-017-0528-7.</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Ragab, M. and Arisha, A. (2018) ‘Research Methodology in Business: A Starter’s Guide’. </w:t>
      </w:r>
      <w:r w:rsidRPr="005037E0">
        <w:rPr>
          <w:rFonts w:cstheme="minorHAnsi"/>
          <w:i/>
          <w:iCs/>
          <w:sz w:val="24"/>
          <w:szCs w:val="24"/>
        </w:rPr>
        <w:t>Management and Organizational Studies</w:t>
      </w:r>
      <w:r w:rsidRPr="005037E0">
        <w:rPr>
          <w:rFonts w:cstheme="minorHAnsi"/>
          <w:sz w:val="24"/>
          <w:szCs w:val="24"/>
        </w:rPr>
        <w:t>, 5. DOI: 10.5430/mos.v5n1p1.</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Rahi, S. (2017) ‘Research Design and Methods: A Systematic Review of Research Paradigms, Sampling Issues and Instruments Development’. </w:t>
      </w:r>
      <w:r w:rsidRPr="005037E0">
        <w:rPr>
          <w:rFonts w:cstheme="minorHAnsi"/>
          <w:i/>
          <w:iCs/>
          <w:sz w:val="24"/>
          <w:szCs w:val="24"/>
        </w:rPr>
        <w:t>Rahi S</w:t>
      </w:r>
      <w:r w:rsidRPr="005037E0">
        <w:rPr>
          <w:rFonts w:cstheme="minorHAnsi"/>
          <w:sz w:val="24"/>
          <w:szCs w:val="24"/>
        </w:rPr>
        <w:t>, 6(2), p. 5.</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Rajagopal, R. (2011) ‘Impact of Radio Advertisements on Buying Behaviour of Urban Commuters’. </w:t>
      </w:r>
      <w:r w:rsidRPr="005037E0">
        <w:rPr>
          <w:rFonts w:cstheme="minorHAnsi"/>
          <w:i/>
          <w:iCs/>
          <w:sz w:val="24"/>
          <w:szCs w:val="24"/>
        </w:rPr>
        <w:t>International Journal of Retail &amp; Distribution Management</w:t>
      </w:r>
      <w:r w:rsidRPr="005037E0">
        <w:rPr>
          <w:rFonts w:cstheme="minorHAnsi"/>
          <w:sz w:val="24"/>
          <w:szCs w:val="24"/>
        </w:rPr>
        <w:t>, 39, pp. 480–503. DOI: 10.1108/09590551111144888.</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Ramachandran, R. (2006) </w:t>
      </w:r>
      <w:r w:rsidRPr="005037E0">
        <w:rPr>
          <w:rFonts w:cstheme="minorHAnsi"/>
          <w:i/>
          <w:iCs/>
          <w:sz w:val="24"/>
          <w:szCs w:val="24"/>
        </w:rPr>
        <w:t>Customer Lifetime Value</w:t>
      </w:r>
      <w:r w:rsidRPr="005037E0">
        <w:rPr>
          <w:rFonts w:cstheme="minorHAnsi"/>
          <w:sz w:val="24"/>
          <w:szCs w:val="24"/>
        </w:rPr>
        <w:t>. DOI: 10.13140/2.1.1787.1049.</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Ramirez, R. and Selsky, J.W. (2016) </w:t>
      </w:r>
      <w:r w:rsidRPr="005037E0">
        <w:rPr>
          <w:rFonts w:cstheme="minorHAnsi"/>
          <w:i/>
          <w:iCs/>
          <w:sz w:val="24"/>
          <w:szCs w:val="24"/>
        </w:rPr>
        <w:t>Strategic Management : Panda Retail Company</w:t>
      </w:r>
      <w:r w:rsidRPr="005037E0">
        <w:rPr>
          <w:rFonts w:cstheme="minorHAnsi"/>
          <w:sz w:val="24"/>
          <w:szCs w:val="24"/>
        </w:rPr>
        <w:t>. Available at: https://www.studypurpose.com/assignment/710-strategic-management-panda-retail-company.html (Accessed: 4 June 2021).</w:t>
      </w:r>
    </w:p>
    <w:p w:rsidR="005037E0" w:rsidRPr="005037E0" w:rsidRDefault="005037E0" w:rsidP="005037E0">
      <w:pPr>
        <w:pStyle w:val="Bibliography"/>
        <w:jc w:val="both"/>
        <w:rPr>
          <w:rFonts w:cstheme="minorHAnsi"/>
          <w:sz w:val="24"/>
          <w:szCs w:val="24"/>
        </w:rPr>
      </w:pPr>
      <w:r w:rsidRPr="005037E0">
        <w:rPr>
          <w:rFonts w:cstheme="minorHAnsi"/>
          <w:sz w:val="24"/>
          <w:szCs w:val="24"/>
        </w:rPr>
        <w:t>Rao, G.S. and Abegaz, G.T. (2017) ‘THE ROLE OF RELATIONSHIP MARKETING ON EMPLOYEE JOB SATISFACTION: THE CASE OF ABAY BANK IN DESSIE REGION OF ETHIOPIA’. p. pp.97-111.</w:t>
      </w:r>
    </w:p>
    <w:p w:rsidR="005037E0" w:rsidRPr="005037E0" w:rsidRDefault="005037E0" w:rsidP="005037E0">
      <w:pPr>
        <w:pStyle w:val="Bibliography"/>
        <w:jc w:val="both"/>
        <w:rPr>
          <w:rFonts w:cstheme="minorHAnsi"/>
          <w:sz w:val="24"/>
          <w:szCs w:val="24"/>
        </w:rPr>
      </w:pPr>
      <w:r w:rsidRPr="005037E0">
        <w:rPr>
          <w:rFonts w:cstheme="minorHAnsi"/>
          <w:sz w:val="24"/>
          <w:szCs w:val="24"/>
        </w:rPr>
        <w:lastRenderedPageBreak/>
        <w:t xml:space="preserve">Rehman, S. </w:t>
      </w:r>
      <w:r w:rsidRPr="005037E0">
        <w:rPr>
          <w:rFonts w:cstheme="minorHAnsi"/>
          <w:i/>
          <w:iCs/>
          <w:sz w:val="24"/>
          <w:szCs w:val="24"/>
        </w:rPr>
        <w:t>et al.</w:t>
      </w:r>
      <w:r w:rsidRPr="005037E0">
        <w:rPr>
          <w:rFonts w:cstheme="minorHAnsi"/>
          <w:sz w:val="24"/>
          <w:szCs w:val="24"/>
        </w:rPr>
        <w:t xml:space="preserve"> (2019) ‘The Moderating Role of Trust and Commitment between Consumer Purchase Intention and Online Shopping Behavior in the Context of Pakistan’. </w:t>
      </w:r>
      <w:r w:rsidRPr="005037E0">
        <w:rPr>
          <w:rFonts w:cstheme="minorHAnsi"/>
          <w:i/>
          <w:iCs/>
          <w:sz w:val="24"/>
          <w:szCs w:val="24"/>
        </w:rPr>
        <w:t>Journal of Global Entrepreneurship Research</w:t>
      </w:r>
      <w:r w:rsidRPr="005037E0">
        <w:rPr>
          <w:rFonts w:cstheme="minorHAnsi"/>
          <w:sz w:val="24"/>
          <w:szCs w:val="24"/>
        </w:rPr>
        <w:t>, 9. DOI: 10.1186/s40497-019-0166-2.</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Reportlinker. (2019) </w:t>
      </w:r>
      <w:r w:rsidRPr="005037E0">
        <w:rPr>
          <w:rFonts w:cstheme="minorHAnsi"/>
          <w:i/>
          <w:iCs/>
          <w:sz w:val="24"/>
          <w:szCs w:val="24"/>
        </w:rPr>
        <w:t>Saudi Arabia Retail Market By Distribution Channel, By Product Category, Competition, Forecast &amp; Opportunities, 2024</w:t>
      </w:r>
      <w:r w:rsidRPr="005037E0">
        <w:rPr>
          <w:rFonts w:cstheme="minorHAnsi"/>
          <w:sz w:val="24"/>
          <w:szCs w:val="24"/>
        </w:rPr>
        <w:t>. Available at: https://www.reportlinker.com/p05793308/Saudi-Arabia-Retail-Market-By-Distribution-Channel-By-Product-Category-Competition-Forecast-Opportunities.html?utm_source=GNW (Accessed: 14 April 2021).</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Rita, P., Oliveira, T. and Farisa, A. (2019) ‘The Impact of E-Service Quality and Customer Satisfaction on Customer Behavior in Online Shopping’. </w:t>
      </w:r>
      <w:r w:rsidRPr="005037E0">
        <w:rPr>
          <w:rFonts w:cstheme="minorHAnsi"/>
          <w:i/>
          <w:iCs/>
          <w:sz w:val="24"/>
          <w:szCs w:val="24"/>
        </w:rPr>
        <w:t>Heliyon</w:t>
      </w:r>
      <w:r w:rsidRPr="005037E0">
        <w:rPr>
          <w:rFonts w:cstheme="minorHAnsi"/>
          <w:sz w:val="24"/>
          <w:szCs w:val="24"/>
        </w:rPr>
        <w:t>, 5(10). DOI: 10.1016/j.heliyon.2019.e02690.</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Rizvi, D. and Sabir, A. (2018) ‘The Relationship between Customer Satisfaction and Service Quality with Special Reference to the Hypermarkets in Saudi Arabia’. </w:t>
      </w:r>
      <w:r w:rsidRPr="005037E0">
        <w:rPr>
          <w:rFonts w:cstheme="minorHAnsi"/>
          <w:i/>
          <w:iCs/>
          <w:sz w:val="24"/>
          <w:szCs w:val="24"/>
        </w:rPr>
        <w:t>Research in Economics and Management</w:t>
      </w:r>
      <w:r w:rsidRPr="005037E0">
        <w:rPr>
          <w:rFonts w:cstheme="minorHAnsi"/>
          <w:sz w:val="24"/>
          <w:szCs w:val="24"/>
        </w:rPr>
        <w:t>, 3, pp. 162–168. DOI: 10.22158/rem.v3n3p160.</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Sashi, C.M. (2012) ‘Customer Engagement, Buyer‐seller Relationships, and Social Media’. </w:t>
      </w:r>
      <w:r w:rsidRPr="005037E0">
        <w:rPr>
          <w:rFonts w:cstheme="minorHAnsi"/>
          <w:i/>
          <w:iCs/>
          <w:sz w:val="24"/>
          <w:szCs w:val="24"/>
        </w:rPr>
        <w:t>Management Decision</w:t>
      </w:r>
      <w:r w:rsidRPr="005037E0">
        <w:rPr>
          <w:rFonts w:cstheme="minorHAnsi"/>
          <w:sz w:val="24"/>
          <w:szCs w:val="24"/>
        </w:rPr>
        <w:t>, 50(2), pp. 253–272. DOI: 10.1108/00251741211203551.</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Sekaran, U. (2003) </w:t>
      </w:r>
      <w:r w:rsidRPr="005037E0">
        <w:rPr>
          <w:rFonts w:cstheme="minorHAnsi"/>
          <w:i/>
          <w:iCs/>
          <w:sz w:val="24"/>
          <w:szCs w:val="24"/>
        </w:rPr>
        <w:t>Research Methods for Business: A Skill-Building Approach</w:t>
      </w:r>
      <w:r w:rsidRPr="005037E0">
        <w:rPr>
          <w:rFonts w:cstheme="minorHAnsi"/>
          <w:sz w:val="24"/>
          <w:szCs w:val="24"/>
        </w:rPr>
        <w:t>. 4th ed. New York: John Wiley &amp; Sons.</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Sewell, C. and Brown, P.B. (2002) </w:t>
      </w:r>
      <w:r w:rsidRPr="005037E0">
        <w:rPr>
          <w:rFonts w:cstheme="minorHAnsi"/>
          <w:i/>
          <w:iCs/>
          <w:sz w:val="24"/>
          <w:szCs w:val="24"/>
        </w:rPr>
        <w:t>Customers for Life by Carl Sewell - ARBUKz</w:t>
      </w:r>
      <w:r w:rsidRPr="005037E0">
        <w:rPr>
          <w:rFonts w:cstheme="minorHAnsi"/>
          <w:sz w:val="24"/>
          <w:szCs w:val="24"/>
        </w:rPr>
        <w:t>. Available at: https://arekreatif.ga/book.php?id=5SiVOIfcEDgC (Accessed: 26 April 2021).</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Shukla, S. (2018) </w:t>
      </w:r>
      <w:r w:rsidRPr="005037E0">
        <w:rPr>
          <w:rFonts w:cstheme="minorHAnsi"/>
          <w:i/>
          <w:iCs/>
          <w:sz w:val="24"/>
          <w:szCs w:val="24"/>
        </w:rPr>
        <w:t>Research Methodology and Statistics</w:t>
      </w:r>
      <w:r w:rsidRPr="005037E0">
        <w:rPr>
          <w:rFonts w:cstheme="minorHAnsi"/>
          <w:sz w:val="24"/>
          <w:szCs w:val="24"/>
        </w:rPr>
        <w:t>.</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Singh, R. and Mangat, N.S. (1996) </w:t>
      </w:r>
      <w:r w:rsidRPr="005037E0">
        <w:rPr>
          <w:rFonts w:cstheme="minorHAnsi"/>
          <w:i/>
          <w:iCs/>
          <w:sz w:val="24"/>
          <w:szCs w:val="24"/>
        </w:rPr>
        <w:t>Elements of Survey Sampling</w:t>
      </w:r>
      <w:r w:rsidRPr="005037E0">
        <w:rPr>
          <w:rFonts w:cstheme="minorHAnsi"/>
          <w:sz w:val="24"/>
          <w:szCs w:val="24"/>
        </w:rPr>
        <w:t>. Dordrecht: Springer Netherlands DOI: 10.1007/978-94-017-1404-4.</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Sreenivasulu, M. (2017) </w:t>
      </w:r>
      <w:r w:rsidRPr="005037E0">
        <w:rPr>
          <w:rFonts w:cstheme="minorHAnsi"/>
          <w:i/>
          <w:iCs/>
          <w:sz w:val="24"/>
          <w:szCs w:val="24"/>
        </w:rPr>
        <w:t>Trends in Retail Marketing in India</w:t>
      </w:r>
      <w:r w:rsidRPr="005037E0">
        <w:rPr>
          <w:rFonts w:cstheme="minorHAnsi"/>
          <w:sz w:val="24"/>
          <w:szCs w:val="24"/>
        </w:rPr>
        <w:t>. Diplom.De.</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Stahl, F. </w:t>
      </w:r>
      <w:r w:rsidRPr="005037E0">
        <w:rPr>
          <w:rFonts w:cstheme="minorHAnsi"/>
          <w:i/>
          <w:iCs/>
          <w:sz w:val="24"/>
          <w:szCs w:val="24"/>
        </w:rPr>
        <w:t>et al.</w:t>
      </w:r>
      <w:r w:rsidRPr="005037E0">
        <w:rPr>
          <w:rFonts w:cstheme="minorHAnsi"/>
          <w:sz w:val="24"/>
          <w:szCs w:val="24"/>
        </w:rPr>
        <w:t xml:space="preserve"> (2012) ‘The Impact of Brand Equity on Customer Acquisition, Retention, and Profit Margin’. </w:t>
      </w:r>
      <w:r w:rsidRPr="005037E0">
        <w:rPr>
          <w:rFonts w:cstheme="minorHAnsi"/>
          <w:i/>
          <w:iCs/>
          <w:sz w:val="24"/>
          <w:szCs w:val="24"/>
        </w:rPr>
        <w:t>Journal of Marketing</w:t>
      </w:r>
      <w:r w:rsidRPr="005037E0">
        <w:rPr>
          <w:rFonts w:cstheme="minorHAnsi"/>
          <w:sz w:val="24"/>
          <w:szCs w:val="24"/>
        </w:rPr>
        <w:t>, 76(4), pp. 44–63. DOI: 10.1509/jm.10.0522.</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Stone, M. </w:t>
      </w:r>
      <w:r w:rsidRPr="005037E0">
        <w:rPr>
          <w:rFonts w:cstheme="minorHAnsi"/>
          <w:i/>
          <w:iCs/>
          <w:sz w:val="24"/>
          <w:szCs w:val="24"/>
        </w:rPr>
        <w:t>et al.</w:t>
      </w:r>
      <w:r w:rsidRPr="005037E0">
        <w:rPr>
          <w:rFonts w:cstheme="minorHAnsi"/>
          <w:sz w:val="24"/>
          <w:szCs w:val="24"/>
        </w:rPr>
        <w:t xml:space="preserve"> (2003) ‘The Effect of Retail Customer Loyalty Schemes — Detailed Measurement or Transforming Marketing?’ </w:t>
      </w:r>
      <w:r w:rsidRPr="005037E0">
        <w:rPr>
          <w:rFonts w:cstheme="minorHAnsi"/>
          <w:i/>
          <w:iCs/>
          <w:sz w:val="24"/>
          <w:szCs w:val="24"/>
        </w:rPr>
        <w:t>Journal of Targeting, Measurement and Analysis for Marketing</w:t>
      </w:r>
      <w:r w:rsidRPr="005037E0">
        <w:rPr>
          <w:rFonts w:cstheme="minorHAnsi"/>
          <w:sz w:val="24"/>
          <w:szCs w:val="24"/>
        </w:rPr>
        <w:t>, 12(3), pp. 305–318. DOI: 10.1057/palgrave.jt.5740117.</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Taghikhah, F. </w:t>
      </w:r>
      <w:r w:rsidRPr="005037E0">
        <w:rPr>
          <w:rFonts w:cstheme="minorHAnsi"/>
          <w:i/>
          <w:iCs/>
          <w:sz w:val="24"/>
          <w:szCs w:val="24"/>
        </w:rPr>
        <w:t>et al.</w:t>
      </w:r>
      <w:r w:rsidRPr="005037E0">
        <w:rPr>
          <w:rFonts w:cstheme="minorHAnsi"/>
          <w:sz w:val="24"/>
          <w:szCs w:val="24"/>
        </w:rPr>
        <w:t xml:space="preserve"> (2021) ‘Shifts in Consumer Behavior towards Organic Products: Theory-Driven Data Analytics’. </w:t>
      </w:r>
      <w:r w:rsidRPr="005037E0">
        <w:rPr>
          <w:rFonts w:cstheme="minorHAnsi"/>
          <w:i/>
          <w:iCs/>
          <w:sz w:val="24"/>
          <w:szCs w:val="24"/>
        </w:rPr>
        <w:t>Journal of Retailing and Consumer Services</w:t>
      </w:r>
      <w:r w:rsidRPr="005037E0">
        <w:rPr>
          <w:rFonts w:cstheme="minorHAnsi"/>
          <w:sz w:val="24"/>
          <w:szCs w:val="24"/>
        </w:rPr>
        <w:t>, 61, p. 102516. DOI: 10.1016/j.jretconser.2021.102516.</w:t>
      </w:r>
    </w:p>
    <w:p w:rsidR="005037E0" w:rsidRPr="005037E0" w:rsidRDefault="005037E0" w:rsidP="005037E0">
      <w:pPr>
        <w:pStyle w:val="Bibliography"/>
        <w:jc w:val="both"/>
        <w:rPr>
          <w:rFonts w:cstheme="minorHAnsi"/>
          <w:sz w:val="24"/>
          <w:szCs w:val="24"/>
        </w:rPr>
      </w:pPr>
      <w:r w:rsidRPr="005037E0">
        <w:rPr>
          <w:rFonts w:cstheme="minorHAnsi"/>
          <w:sz w:val="24"/>
          <w:szCs w:val="24"/>
        </w:rPr>
        <w:lastRenderedPageBreak/>
        <w:t xml:space="preserve">Taneja, P.K. (2007) ‘Research Methodology: Methods &amp; Techniques’. </w:t>
      </w:r>
      <w:r w:rsidRPr="005037E0">
        <w:rPr>
          <w:rFonts w:cstheme="minorHAnsi"/>
          <w:i/>
          <w:iCs/>
          <w:sz w:val="24"/>
          <w:szCs w:val="24"/>
        </w:rPr>
        <w:t>Journal of Services Research</w:t>
      </w:r>
      <w:r w:rsidRPr="005037E0">
        <w:rPr>
          <w:rFonts w:cstheme="minorHAnsi"/>
          <w:sz w:val="24"/>
          <w:szCs w:val="24"/>
        </w:rPr>
        <w:t>, 7(2), pp. 197–197.</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Taufique, K.Md.R. and Vaithianathan, S. (2018) ‘A Fresh Look at Understanding Green Consumer Behavior among Young Urban Indian Consumers through the Lens of Theory of Planned Behavior’. </w:t>
      </w:r>
      <w:r w:rsidRPr="005037E0">
        <w:rPr>
          <w:rFonts w:cstheme="minorHAnsi"/>
          <w:i/>
          <w:iCs/>
          <w:sz w:val="24"/>
          <w:szCs w:val="24"/>
        </w:rPr>
        <w:t>Journal of Cleaner Production</w:t>
      </w:r>
      <w:r w:rsidRPr="005037E0">
        <w:rPr>
          <w:rFonts w:cstheme="minorHAnsi"/>
          <w:sz w:val="24"/>
          <w:szCs w:val="24"/>
        </w:rPr>
        <w:t>, 183, pp. 46–55. DOI: 10.1016/j.jclepro.2018.02.097.</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The Savola Group. (2020) </w:t>
      </w:r>
      <w:r w:rsidRPr="005037E0">
        <w:rPr>
          <w:rFonts w:cstheme="minorHAnsi"/>
          <w:i/>
          <w:iCs/>
          <w:sz w:val="24"/>
          <w:szCs w:val="24"/>
        </w:rPr>
        <w:t>Savola</w:t>
      </w:r>
      <w:r w:rsidRPr="005037E0">
        <w:rPr>
          <w:rFonts w:cstheme="minorHAnsi"/>
          <w:sz w:val="24"/>
          <w:szCs w:val="24"/>
        </w:rPr>
        <w:t>. Available at: http://annual-report-2019.savola.com/ (Accessed: 14 April 2021).</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White, K., Habib, R. and Hardisty, D.J. (2019) ‘How to SHIFT Consumer Behaviors to Be More Sustainable: A Literature Review and Guiding Framework’. </w:t>
      </w:r>
      <w:r w:rsidRPr="005037E0">
        <w:rPr>
          <w:rFonts w:cstheme="minorHAnsi"/>
          <w:i/>
          <w:iCs/>
          <w:sz w:val="24"/>
          <w:szCs w:val="24"/>
        </w:rPr>
        <w:t>Journal of Marketing</w:t>
      </w:r>
      <w:r w:rsidRPr="005037E0">
        <w:rPr>
          <w:rFonts w:cstheme="minorHAnsi"/>
          <w:sz w:val="24"/>
          <w:szCs w:val="24"/>
        </w:rPr>
        <w:t>, 83(3), pp. 22–49. DOI: 10.1177/0022242919825649.</w:t>
      </w:r>
    </w:p>
    <w:p w:rsidR="005037E0" w:rsidRPr="005037E0" w:rsidRDefault="005037E0" w:rsidP="005037E0">
      <w:pPr>
        <w:pStyle w:val="Bibliography"/>
        <w:jc w:val="both"/>
        <w:rPr>
          <w:rFonts w:cstheme="minorHAnsi"/>
          <w:sz w:val="24"/>
          <w:szCs w:val="24"/>
        </w:rPr>
      </w:pPr>
      <w:r w:rsidRPr="005037E0">
        <w:rPr>
          <w:rFonts w:cstheme="minorHAnsi"/>
          <w:sz w:val="24"/>
          <w:szCs w:val="24"/>
        </w:rPr>
        <w:t>Yadav, D.P. and Sharma, M. (2018) ‘Customer Retention and Customer Loyalty in Public Sector Banks’. 04(09), p. 7. DOI: http://ijream.org/papers/IJREAMV04I0945086.pdf.</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Yeşilada, F. and Direktouml, E. (2010) ‘Health Care Service Quality: A Comparison of Public and Private Hospitals’. </w:t>
      </w:r>
      <w:r w:rsidRPr="005037E0">
        <w:rPr>
          <w:rFonts w:cstheme="minorHAnsi"/>
          <w:i/>
          <w:iCs/>
          <w:sz w:val="24"/>
          <w:szCs w:val="24"/>
        </w:rPr>
        <w:t>African Journal of Business Management</w:t>
      </w:r>
      <w:r w:rsidRPr="005037E0">
        <w:rPr>
          <w:rFonts w:cstheme="minorHAnsi"/>
          <w:sz w:val="24"/>
          <w:szCs w:val="24"/>
        </w:rPr>
        <w:t>, 4(6), pp. 962–971. DOI: 10.5897/AJBM.9000314.</w:t>
      </w:r>
    </w:p>
    <w:p w:rsidR="005037E0" w:rsidRPr="005037E0" w:rsidRDefault="005037E0" w:rsidP="005037E0">
      <w:pPr>
        <w:pStyle w:val="Bibliography"/>
        <w:jc w:val="both"/>
        <w:rPr>
          <w:rFonts w:cstheme="minorHAnsi"/>
          <w:sz w:val="24"/>
          <w:szCs w:val="24"/>
        </w:rPr>
      </w:pPr>
      <w:r w:rsidRPr="005037E0">
        <w:rPr>
          <w:rFonts w:cstheme="minorHAnsi"/>
          <w:sz w:val="24"/>
          <w:szCs w:val="24"/>
        </w:rPr>
        <w:t xml:space="preserve">Zangirolami-Raimundo, J., Echeimberg, J.D.O. and Leone, C. (2018) ‘Research Methodology Topics: Cross-Sectional Studies’. </w:t>
      </w:r>
      <w:r w:rsidRPr="005037E0">
        <w:rPr>
          <w:rFonts w:cstheme="minorHAnsi"/>
          <w:i/>
          <w:iCs/>
          <w:sz w:val="24"/>
          <w:szCs w:val="24"/>
        </w:rPr>
        <w:t>Journal of Human Growth and Development</w:t>
      </w:r>
      <w:r w:rsidRPr="005037E0">
        <w:rPr>
          <w:rFonts w:cstheme="minorHAnsi"/>
          <w:sz w:val="24"/>
          <w:szCs w:val="24"/>
        </w:rPr>
        <w:t>, 28(3), pp. 356–360. DOI: 10.7322/jhgd.152198.</w:t>
      </w:r>
    </w:p>
    <w:p w:rsidR="00142A90" w:rsidRPr="007B58B4" w:rsidRDefault="005037E0" w:rsidP="005037E0">
      <w:pPr>
        <w:spacing w:line="360" w:lineRule="auto"/>
        <w:jc w:val="both"/>
        <w:rPr>
          <w:sz w:val="24"/>
          <w:szCs w:val="24"/>
        </w:rPr>
      </w:pPr>
      <w:r w:rsidRPr="005037E0">
        <w:rPr>
          <w:rFonts w:cstheme="minorHAnsi"/>
          <w:sz w:val="24"/>
          <w:szCs w:val="24"/>
        </w:rPr>
        <w:fldChar w:fldCharType="end"/>
      </w:r>
    </w:p>
    <w:p w:rsidR="001352BA" w:rsidRPr="007B58B4" w:rsidRDefault="001352BA" w:rsidP="00B05C9E">
      <w:pPr>
        <w:spacing w:line="360" w:lineRule="auto"/>
        <w:jc w:val="both"/>
        <w:rPr>
          <w:sz w:val="24"/>
          <w:szCs w:val="24"/>
        </w:rPr>
      </w:pPr>
    </w:p>
    <w:p w:rsidR="001352BA" w:rsidRPr="007B58B4" w:rsidRDefault="001352BA" w:rsidP="00B05C9E">
      <w:pPr>
        <w:spacing w:line="360" w:lineRule="auto"/>
        <w:jc w:val="both"/>
        <w:rPr>
          <w:sz w:val="24"/>
          <w:szCs w:val="24"/>
        </w:rPr>
      </w:pPr>
    </w:p>
    <w:p w:rsidR="001352BA" w:rsidRPr="007B58B4" w:rsidRDefault="001352BA" w:rsidP="00B05C9E">
      <w:pPr>
        <w:spacing w:line="360" w:lineRule="auto"/>
        <w:jc w:val="both"/>
        <w:rPr>
          <w:sz w:val="24"/>
          <w:szCs w:val="24"/>
        </w:rPr>
      </w:pPr>
    </w:p>
    <w:p w:rsidR="001352BA" w:rsidRPr="007B58B4" w:rsidRDefault="001352BA" w:rsidP="00B05C9E">
      <w:pPr>
        <w:spacing w:line="360" w:lineRule="auto"/>
        <w:jc w:val="both"/>
        <w:rPr>
          <w:sz w:val="24"/>
          <w:szCs w:val="24"/>
        </w:rPr>
      </w:pPr>
    </w:p>
    <w:p w:rsidR="001352BA" w:rsidRPr="007B58B4" w:rsidRDefault="001352BA" w:rsidP="00B05C9E">
      <w:pPr>
        <w:spacing w:line="360" w:lineRule="auto"/>
        <w:jc w:val="both"/>
        <w:rPr>
          <w:sz w:val="24"/>
          <w:szCs w:val="24"/>
        </w:rPr>
      </w:pPr>
    </w:p>
    <w:p w:rsidR="001352BA" w:rsidRDefault="001352BA" w:rsidP="00B05C9E">
      <w:pPr>
        <w:spacing w:line="360" w:lineRule="auto"/>
        <w:jc w:val="both"/>
        <w:rPr>
          <w:sz w:val="24"/>
          <w:szCs w:val="24"/>
        </w:rPr>
      </w:pPr>
    </w:p>
    <w:p w:rsidR="00AA086C" w:rsidRDefault="00AA086C" w:rsidP="00B05C9E">
      <w:pPr>
        <w:spacing w:line="360" w:lineRule="auto"/>
        <w:jc w:val="both"/>
        <w:rPr>
          <w:sz w:val="24"/>
          <w:szCs w:val="24"/>
        </w:rPr>
      </w:pPr>
    </w:p>
    <w:p w:rsidR="00AA086C" w:rsidRPr="007B58B4" w:rsidRDefault="00AA086C" w:rsidP="00B05C9E">
      <w:pPr>
        <w:spacing w:line="360" w:lineRule="auto"/>
        <w:jc w:val="both"/>
        <w:rPr>
          <w:sz w:val="24"/>
          <w:szCs w:val="24"/>
        </w:rPr>
      </w:pPr>
    </w:p>
    <w:p w:rsidR="0007389F" w:rsidRPr="007B58B4" w:rsidRDefault="0007389F" w:rsidP="00FB201C">
      <w:pPr>
        <w:pStyle w:val="Heading1"/>
        <w:jc w:val="center"/>
        <w:rPr>
          <w:b/>
          <w:bCs/>
          <w:color w:val="auto"/>
          <w:sz w:val="28"/>
          <w:szCs w:val="28"/>
        </w:rPr>
      </w:pPr>
      <w:bookmarkStart w:id="169" w:name="_Toc73696714"/>
      <w:r w:rsidRPr="007B58B4">
        <w:rPr>
          <w:b/>
          <w:bCs/>
          <w:color w:val="auto"/>
          <w:sz w:val="28"/>
          <w:szCs w:val="28"/>
        </w:rPr>
        <w:lastRenderedPageBreak/>
        <w:t>APPENDIX</w:t>
      </w:r>
      <w:bookmarkEnd w:id="169"/>
    </w:p>
    <w:p w:rsidR="006D2488" w:rsidRPr="007B58B4" w:rsidRDefault="006D2488" w:rsidP="006D2488">
      <w:pPr>
        <w:spacing w:after="0" w:line="240" w:lineRule="auto"/>
      </w:pPr>
    </w:p>
    <w:p w:rsidR="0007389F" w:rsidRPr="007B58B4" w:rsidRDefault="0007389F" w:rsidP="0007389F">
      <w:pPr>
        <w:jc w:val="center"/>
        <w:rPr>
          <w:b/>
          <w:bCs/>
          <w:sz w:val="24"/>
          <w:szCs w:val="24"/>
        </w:rPr>
      </w:pPr>
      <w:r w:rsidRPr="007B58B4">
        <w:rPr>
          <w:b/>
          <w:bCs/>
          <w:sz w:val="24"/>
          <w:szCs w:val="24"/>
        </w:rPr>
        <w:t>RESEARCH QUESTIONNAIRES</w:t>
      </w:r>
    </w:p>
    <w:p w:rsidR="0007389F" w:rsidRPr="007B58B4" w:rsidRDefault="0007389F" w:rsidP="0007389F">
      <w:r w:rsidRPr="007B58B4">
        <w:t xml:space="preserve">Q1.What is your </w:t>
      </w:r>
      <w:proofErr w:type="gramStart"/>
      <w:r w:rsidRPr="007B58B4">
        <w:t>gender?</w:t>
      </w:r>
      <w:proofErr w:type="gramEnd"/>
    </w:p>
    <w:p w:rsidR="0007389F" w:rsidRPr="007B58B4" w:rsidRDefault="0007389F" w:rsidP="0007389F">
      <w:pPr>
        <w:pStyle w:val="ListParagraph"/>
        <w:numPr>
          <w:ilvl w:val="0"/>
          <w:numId w:val="7"/>
        </w:numPr>
      </w:pPr>
      <w:r w:rsidRPr="007B58B4">
        <w:t>Male</w:t>
      </w:r>
    </w:p>
    <w:p w:rsidR="0007389F" w:rsidRPr="007B58B4" w:rsidRDefault="0007389F" w:rsidP="0007389F">
      <w:pPr>
        <w:pStyle w:val="ListParagraph"/>
        <w:numPr>
          <w:ilvl w:val="0"/>
          <w:numId w:val="7"/>
        </w:numPr>
      </w:pPr>
      <w:r w:rsidRPr="007B58B4">
        <w:t>Female</w:t>
      </w:r>
    </w:p>
    <w:p w:rsidR="0007389F" w:rsidRPr="007B58B4" w:rsidRDefault="0007389F" w:rsidP="0007389F">
      <w:pPr>
        <w:pStyle w:val="ListParagraph"/>
        <w:numPr>
          <w:ilvl w:val="0"/>
          <w:numId w:val="7"/>
        </w:numPr>
      </w:pPr>
      <w:r w:rsidRPr="007B58B4">
        <w:t>Prefer not to say</w:t>
      </w:r>
    </w:p>
    <w:p w:rsidR="0007389F" w:rsidRPr="007B58B4" w:rsidRDefault="0007389F" w:rsidP="0007389F">
      <w:r w:rsidRPr="007B58B4">
        <w:t xml:space="preserve">Q2.How old are </w:t>
      </w:r>
      <w:proofErr w:type="gramStart"/>
      <w:r w:rsidRPr="007B58B4">
        <w:t>you?</w:t>
      </w:r>
      <w:proofErr w:type="gramEnd"/>
    </w:p>
    <w:p w:rsidR="0007389F" w:rsidRPr="007B58B4" w:rsidRDefault="0007389F" w:rsidP="0007389F">
      <w:pPr>
        <w:pStyle w:val="ListParagraph"/>
        <w:numPr>
          <w:ilvl w:val="0"/>
          <w:numId w:val="8"/>
        </w:numPr>
      </w:pPr>
      <w:r w:rsidRPr="007B58B4">
        <w:t>20-25</w:t>
      </w:r>
    </w:p>
    <w:p w:rsidR="0007389F" w:rsidRPr="007B58B4" w:rsidRDefault="0007389F" w:rsidP="0007389F">
      <w:pPr>
        <w:pStyle w:val="ListParagraph"/>
        <w:numPr>
          <w:ilvl w:val="0"/>
          <w:numId w:val="8"/>
        </w:numPr>
      </w:pPr>
      <w:r w:rsidRPr="007B58B4">
        <w:t>26-32</w:t>
      </w:r>
    </w:p>
    <w:p w:rsidR="0007389F" w:rsidRPr="007B58B4" w:rsidRDefault="0007389F" w:rsidP="0007389F">
      <w:pPr>
        <w:pStyle w:val="ListParagraph"/>
        <w:numPr>
          <w:ilvl w:val="0"/>
          <w:numId w:val="8"/>
        </w:numPr>
      </w:pPr>
      <w:r w:rsidRPr="007B58B4">
        <w:t>33-39</w:t>
      </w:r>
    </w:p>
    <w:p w:rsidR="0007389F" w:rsidRPr="007B58B4" w:rsidRDefault="0007389F" w:rsidP="0007389F">
      <w:pPr>
        <w:pStyle w:val="ListParagraph"/>
        <w:numPr>
          <w:ilvl w:val="0"/>
          <w:numId w:val="8"/>
        </w:numPr>
      </w:pPr>
      <w:r w:rsidRPr="007B58B4">
        <w:t>40-49</w:t>
      </w:r>
    </w:p>
    <w:p w:rsidR="0007389F" w:rsidRPr="007B58B4" w:rsidRDefault="0007389F" w:rsidP="0007389F">
      <w:pPr>
        <w:pStyle w:val="ListParagraph"/>
        <w:numPr>
          <w:ilvl w:val="0"/>
          <w:numId w:val="8"/>
        </w:numPr>
      </w:pPr>
      <w:r w:rsidRPr="007B58B4">
        <w:t>50-59</w:t>
      </w:r>
    </w:p>
    <w:p w:rsidR="0007389F" w:rsidRPr="007B58B4" w:rsidRDefault="0007389F" w:rsidP="0007389F">
      <w:pPr>
        <w:pStyle w:val="ListParagraph"/>
        <w:numPr>
          <w:ilvl w:val="0"/>
          <w:numId w:val="8"/>
        </w:numPr>
      </w:pPr>
      <w:r w:rsidRPr="007B58B4">
        <w:t>60 and above</w:t>
      </w:r>
    </w:p>
    <w:p w:rsidR="0007389F" w:rsidRPr="007B58B4" w:rsidRDefault="0007389F" w:rsidP="0007389F">
      <w:r w:rsidRPr="007B58B4">
        <w:t>Q3.Nationality?</w:t>
      </w:r>
    </w:p>
    <w:p w:rsidR="0007389F" w:rsidRPr="007B58B4" w:rsidRDefault="0007389F" w:rsidP="0007389F">
      <w:pPr>
        <w:pStyle w:val="ListParagraph"/>
        <w:numPr>
          <w:ilvl w:val="0"/>
          <w:numId w:val="9"/>
        </w:numPr>
      </w:pPr>
      <w:r w:rsidRPr="007B58B4">
        <w:t>Saudi</w:t>
      </w:r>
    </w:p>
    <w:p w:rsidR="0007389F" w:rsidRPr="007B58B4" w:rsidRDefault="0007389F" w:rsidP="0007389F">
      <w:pPr>
        <w:pStyle w:val="ListParagraph"/>
        <w:numPr>
          <w:ilvl w:val="0"/>
          <w:numId w:val="9"/>
        </w:numPr>
      </w:pPr>
      <w:r w:rsidRPr="007B58B4">
        <w:t>Arab</w:t>
      </w:r>
    </w:p>
    <w:p w:rsidR="0007389F" w:rsidRPr="007B58B4" w:rsidRDefault="0007389F" w:rsidP="0007389F">
      <w:pPr>
        <w:pStyle w:val="ListParagraph"/>
        <w:numPr>
          <w:ilvl w:val="0"/>
          <w:numId w:val="9"/>
        </w:numPr>
      </w:pPr>
      <w:r w:rsidRPr="007B58B4">
        <w:t>Other</w:t>
      </w:r>
    </w:p>
    <w:p w:rsidR="0007389F" w:rsidRPr="007B58B4" w:rsidRDefault="0007389F" w:rsidP="0007389F">
      <w:r w:rsidRPr="007B58B4">
        <w:t>If other, please mention your nationality.</w:t>
      </w:r>
    </w:p>
    <w:p w:rsidR="0007389F" w:rsidRPr="007B58B4" w:rsidRDefault="0007389F" w:rsidP="0007389F">
      <w:r w:rsidRPr="007B58B4">
        <w:t>Q4.How long have you lived in the country?</w:t>
      </w:r>
    </w:p>
    <w:p w:rsidR="0007389F" w:rsidRPr="007B58B4" w:rsidRDefault="0007389F" w:rsidP="0007389F">
      <w:pPr>
        <w:pStyle w:val="ListParagraph"/>
        <w:numPr>
          <w:ilvl w:val="0"/>
          <w:numId w:val="10"/>
        </w:numPr>
      </w:pPr>
      <w:r w:rsidRPr="007B58B4">
        <w:t>Less than 1 year</w:t>
      </w:r>
    </w:p>
    <w:p w:rsidR="0007389F" w:rsidRPr="007B58B4" w:rsidRDefault="0007389F" w:rsidP="0007389F">
      <w:pPr>
        <w:pStyle w:val="ListParagraph"/>
        <w:numPr>
          <w:ilvl w:val="0"/>
          <w:numId w:val="10"/>
        </w:numPr>
      </w:pPr>
      <w:r w:rsidRPr="007B58B4">
        <w:t>1-5 years</w:t>
      </w:r>
    </w:p>
    <w:p w:rsidR="0007389F" w:rsidRPr="007B58B4" w:rsidRDefault="0007389F" w:rsidP="0007389F">
      <w:pPr>
        <w:pStyle w:val="ListParagraph"/>
        <w:numPr>
          <w:ilvl w:val="0"/>
          <w:numId w:val="10"/>
        </w:numPr>
      </w:pPr>
      <w:r w:rsidRPr="007B58B4">
        <w:t>6-10 years</w:t>
      </w:r>
    </w:p>
    <w:p w:rsidR="0007389F" w:rsidRPr="007B58B4" w:rsidRDefault="0007389F" w:rsidP="0007389F">
      <w:pPr>
        <w:pStyle w:val="ListParagraph"/>
        <w:numPr>
          <w:ilvl w:val="0"/>
          <w:numId w:val="10"/>
        </w:numPr>
      </w:pPr>
      <w:r w:rsidRPr="007B58B4">
        <w:t>More than 10 years</w:t>
      </w:r>
    </w:p>
    <w:p w:rsidR="0007389F" w:rsidRPr="007B58B4" w:rsidRDefault="0007389F" w:rsidP="0007389F">
      <w:r w:rsidRPr="007B58B4">
        <w:t xml:space="preserve">Q5.Which sources of information have the most impact on your shopping decisions at Panda retail </w:t>
      </w:r>
      <w:proofErr w:type="gramStart"/>
      <w:r w:rsidRPr="007B58B4">
        <w:t>outlets?</w:t>
      </w:r>
      <w:proofErr w:type="gramEnd"/>
    </w:p>
    <w:p w:rsidR="0007389F" w:rsidRPr="007B58B4" w:rsidRDefault="0007389F" w:rsidP="0007389F">
      <w:pPr>
        <w:pStyle w:val="ListParagraph"/>
        <w:numPr>
          <w:ilvl w:val="0"/>
          <w:numId w:val="11"/>
        </w:numPr>
      </w:pPr>
      <w:r w:rsidRPr="007B58B4">
        <w:t>Advertisement (brochures/flyers)</w:t>
      </w:r>
    </w:p>
    <w:p w:rsidR="0007389F" w:rsidRPr="007B58B4" w:rsidRDefault="0007389F" w:rsidP="0007389F">
      <w:pPr>
        <w:pStyle w:val="ListParagraph"/>
        <w:numPr>
          <w:ilvl w:val="0"/>
          <w:numId w:val="11"/>
        </w:numPr>
      </w:pPr>
      <w:r w:rsidRPr="007B58B4">
        <w:t>Digital Advertisement (Facebook, Twitter, Instagram etc.)</w:t>
      </w:r>
    </w:p>
    <w:p w:rsidR="0007389F" w:rsidRPr="007B58B4" w:rsidRDefault="0007389F" w:rsidP="0007389F">
      <w:pPr>
        <w:pStyle w:val="ListParagraph"/>
        <w:numPr>
          <w:ilvl w:val="0"/>
          <w:numId w:val="11"/>
        </w:numPr>
      </w:pPr>
      <w:r w:rsidRPr="007B58B4">
        <w:t>Referral from friends</w:t>
      </w:r>
    </w:p>
    <w:p w:rsidR="0007389F" w:rsidRPr="007B58B4" w:rsidRDefault="0007389F" w:rsidP="0007389F">
      <w:pPr>
        <w:pStyle w:val="ListParagraph"/>
        <w:numPr>
          <w:ilvl w:val="0"/>
          <w:numId w:val="11"/>
        </w:numPr>
      </w:pPr>
      <w:r w:rsidRPr="007B58B4">
        <w:t>Other source</w:t>
      </w:r>
    </w:p>
    <w:p w:rsidR="0007389F" w:rsidRPr="007B58B4" w:rsidRDefault="0007389F" w:rsidP="0007389F">
      <w:pPr>
        <w:ind w:firstLine="360"/>
      </w:pPr>
      <w:r w:rsidRPr="007B58B4">
        <w:t>If other source, Please mention the name of source</w:t>
      </w:r>
    </w:p>
    <w:p w:rsidR="0007389F" w:rsidRPr="007B58B4" w:rsidRDefault="0007389F" w:rsidP="0007389F">
      <w:r w:rsidRPr="007B58B4">
        <w:t xml:space="preserve">Q6.How many minutes do you spend at the store during regular price (Approximate)? </w:t>
      </w:r>
    </w:p>
    <w:p w:rsidR="0007389F" w:rsidRPr="007B58B4" w:rsidRDefault="0007389F" w:rsidP="0007389F">
      <w:pPr>
        <w:pStyle w:val="ListParagraph"/>
        <w:numPr>
          <w:ilvl w:val="0"/>
          <w:numId w:val="12"/>
        </w:numPr>
      </w:pPr>
      <w:r w:rsidRPr="007B58B4">
        <w:t>Less than 20mins</w:t>
      </w:r>
    </w:p>
    <w:p w:rsidR="0007389F" w:rsidRPr="007B58B4" w:rsidRDefault="0007389F" w:rsidP="0007389F">
      <w:pPr>
        <w:pStyle w:val="ListParagraph"/>
        <w:numPr>
          <w:ilvl w:val="0"/>
          <w:numId w:val="12"/>
        </w:numPr>
      </w:pPr>
      <w:r w:rsidRPr="007B58B4">
        <w:t>25-75mins</w:t>
      </w:r>
    </w:p>
    <w:p w:rsidR="0007389F" w:rsidRPr="007B58B4" w:rsidRDefault="0007389F" w:rsidP="00AA5E8E">
      <w:pPr>
        <w:pStyle w:val="ListParagraph"/>
        <w:numPr>
          <w:ilvl w:val="0"/>
          <w:numId w:val="12"/>
        </w:numPr>
      </w:pPr>
      <w:r w:rsidRPr="007B58B4">
        <w:t>75mins and above</w:t>
      </w:r>
    </w:p>
    <w:p w:rsidR="0007389F" w:rsidRPr="007B58B4" w:rsidRDefault="0007389F" w:rsidP="0007389F">
      <w:r w:rsidRPr="007B58B4">
        <w:lastRenderedPageBreak/>
        <w:t>Q7.How many minutes do you spend at the store during special offers (Approximate)?</w:t>
      </w:r>
    </w:p>
    <w:p w:rsidR="0007389F" w:rsidRPr="007B58B4" w:rsidRDefault="0007389F" w:rsidP="0007389F">
      <w:pPr>
        <w:pStyle w:val="ListParagraph"/>
        <w:numPr>
          <w:ilvl w:val="0"/>
          <w:numId w:val="12"/>
        </w:numPr>
      </w:pPr>
      <w:r w:rsidRPr="007B58B4">
        <w:t>Less than 20mins</w:t>
      </w:r>
    </w:p>
    <w:p w:rsidR="0007389F" w:rsidRPr="007B58B4" w:rsidRDefault="0007389F" w:rsidP="0007389F">
      <w:pPr>
        <w:pStyle w:val="ListParagraph"/>
        <w:numPr>
          <w:ilvl w:val="0"/>
          <w:numId w:val="12"/>
        </w:numPr>
      </w:pPr>
      <w:r w:rsidRPr="007B58B4">
        <w:t>25-75mins</w:t>
      </w:r>
    </w:p>
    <w:p w:rsidR="0007389F" w:rsidRPr="007B58B4" w:rsidRDefault="0007389F" w:rsidP="0007389F">
      <w:pPr>
        <w:pStyle w:val="ListParagraph"/>
        <w:numPr>
          <w:ilvl w:val="0"/>
          <w:numId w:val="12"/>
        </w:numPr>
      </w:pPr>
      <w:r w:rsidRPr="007B58B4">
        <w:t>75mins and above</w:t>
      </w:r>
    </w:p>
    <w:p w:rsidR="0007389F" w:rsidRPr="007B58B4" w:rsidRDefault="0007389F" w:rsidP="0007389F">
      <w:r w:rsidRPr="007B58B4">
        <w:t>Q8.How often do you shop at Panda retail shop in a month during regular time?</w:t>
      </w:r>
    </w:p>
    <w:p w:rsidR="0007389F" w:rsidRPr="007B58B4" w:rsidRDefault="0007389F" w:rsidP="0007389F">
      <w:pPr>
        <w:pStyle w:val="ListParagraph"/>
        <w:numPr>
          <w:ilvl w:val="0"/>
          <w:numId w:val="13"/>
        </w:numPr>
      </w:pPr>
      <w:r w:rsidRPr="007B58B4">
        <w:t>1 Time</w:t>
      </w:r>
    </w:p>
    <w:p w:rsidR="0007389F" w:rsidRPr="007B58B4" w:rsidRDefault="0007389F" w:rsidP="0007389F">
      <w:pPr>
        <w:pStyle w:val="ListParagraph"/>
        <w:numPr>
          <w:ilvl w:val="0"/>
          <w:numId w:val="13"/>
        </w:numPr>
      </w:pPr>
      <w:r w:rsidRPr="007B58B4">
        <w:t>2 Times</w:t>
      </w:r>
    </w:p>
    <w:p w:rsidR="0007389F" w:rsidRPr="007B58B4" w:rsidRDefault="0007389F" w:rsidP="0007389F">
      <w:pPr>
        <w:pStyle w:val="ListParagraph"/>
        <w:numPr>
          <w:ilvl w:val="0"/>
          <w:numId w:val="13"/>
        </w:numPr>
      </w:pPr>
      <w:r w:rsidRPr="007B58B4">
        <w:t>3 Times</w:t>
      </w:r>
    </w:p>
    <w:p w:rsidR="0007389F" w:rsidRPr="007B58B4" w:rsidRDefault="0007389F" w:rsidP="0007389F">
      <w:pPr>
        <w:pStyle w:val="ListParagraph"/>
        <w:numPr>
          <w:ilvl w:val="0"/>
          <w:numId w:val="13"/>
        </w:numPr>
      </w:pPr>
      <w:r w:rsidRPr="007B58B4">
        <w:t>4 Times</w:t>
      </w:r>
    </w:p>
    <w:p w:rsidR="0007389F" w:rsidRPr="007B58B4" w:rsidRDefault="0007389F" w:rsidP="0007389F">
      <w:r w:rsidRPr="007B58B4">
        <w:t>Q9.How often do you shop at Panda retail shop in a month during festival time?</w:t>
      </w:r>
    </w:p>
    <w:p w:rsidR="0007389F" w:rsidRPr="007B58B4" w:rsidRDefault="0007389F" w:rsidP="0007389F">
      <w:pPr>
        <w:pStyle w:val="ListParagraph"/>
        <w:numPr>
          <w:ilvl w:val="0"/>
          <w:numId w:val="13"/>
        </w:numPr>
      </w:pPr>
      <w:r w:rsidRPr="007B58B4">
        <w:t>2-3 Times</w:t>
      </w:r>
    </w:p>
    <w:p w:rsidR="0007389F" w:rsidRPr="007B58B4" w:rsidRDefault="0007389F" w:rsidP="0007389F">
      <w:pPr>
        <w:pStyle w:val="ListParagraph"/>
        <w:numPr>
          <w:ilvl w:val="0"/>
          <w:numId w:val="13"/>
        </w:numPr>
      </w:pPr>
      <w:r w:rsidRPr="007B58B4">
        <w:t>4-6 Times</w:t>
      </w:r>
    </w:p>
    <w:p w:rsidR="0007389F" w:rsidRPr="007B58B4" w:rsidRDefault="0007389F" w:rsidP="0007389F">
      <w:pPr>
        <w:pStyle w:val="ListParagraph"/>
        <w:numPr>
          <w:ilvl w:val="0"/>
          <w:numId w:val="13"/>
        </w:numPr>
      </w:pPr>
      <w:r w:rsidRPr="007B58B4">
        <w:t>More than 7 Times</w:t>
      </w:r>
    </w:p>
    <w:p w:rsidR="0007389F" w:rsidRPr="007B58B4" w:rsidRDefault="0007389F" w:rsidP="0007389F">
      <w:r w:rsidRPr="007B58B4">
        <w:t xml:space="preserve">Q10.Which of the following would influence you to visit shop </w:t>
      </w:r>
      <w:proofErr w:type="gramStart"/>
      <w:r w:rsidRPr="007B58B4">
        <w:t>frequently?</w:t>
      </w:r>
      <w:proofErr w:type="gramEnd"/>
    </w:p>
    <w:p w:rsidR="0007389F" w:rsidRPr="007B58B4" w:rsidRDefault="0007389F" w:rsidP="0007389F">
      <w:pPr>
        <w:pStyle w:val="ListParagraph"/>
        <w:numPr>
          <w:ilvl w:val="0"/>
          <w:numId w:val="14"/>
        </w:numPr>
      </w:pPr>
      <w:r w:rsidRPr="007B58B4">
        <w:t>Price</w:t>
      </w:r>
    </w:p>
    <w:p w:rsidR="0007389F" w:rsidRPr="007B58B4" w:rsidRDefault="0007389F" w:rsidP="0007389F">
      <w:pPr>
        <w:pStyle w:val="ListParagraph"/>
        <w:numPr>
          <w:ilvl w:val="0"/>
          <w:numId w:val="14"/>
        </w:numPr>
      </w:pPr>
      <w:r w:rsidRPr="007B58B4">
        <w:t>Brand</w:t>
      </w:r>
    </w:p>
    <w:p w:rsidR="0007389F" w:rsidRPr="007B58B4" w:rsidRDefault="0007389F" w:rsidP="0007389F">
      <w:pPr>
        <w:pStyle w:val="ListParagraph"/>
        <w:numPr>
          <w:ilvl w:val="0"/>
          <w:numId w:val="14"/>
        </w:numPr>
      </w:pPr>
      <w:r w:rsidRPr="007B58B4">
        <w:t>Quality</w:t>
      </w:r>
    </w:p>
    <w:p w:rsidR="0007389F" w:rsidRPr="007B58B4" w:rsidRDefault="0007389F" w:rsidP="0007389F">
      <w:pPr>
        <w:pStyle w:val="ListParagraph"/>
        <w:numPr>
          <w:ilvl w:val="0"/>
          <w:numId w:val="14"/>
        </w:numPr>
      </w:pPr>
      <w:r w:rsidRPr="007B58B4">
        <w:t>Service</w:t>
      </w:r>
    </w:p>
    <w:p w:rsidR="0007389F" w:rsidRPr="007B58B4" w:rsidRDefault="0007389F" w:rsidP="0007389F">
      <w:pPr>
        <w:pStyle w:val="ListParagraph"/>
        <w:numPr>
          <w:ilvl w:val="0"/>
          <w:numId w:val="14"/>
        </w:numPr>
      </w:pPr>
      <w:r w:rsidRPr="007B58B4">
        <w:t>Bulk sales</w:t>
      </w:r>
    </w:p>
    <w:p w:rsidR="0007389F" w:rsidRPr="007B58B4" w:rsidRDefault="0007389F" w:rsidP="0007389F">
      <w:pPr>
        <w:pStyle w:val="ListParagraph"/>
        <w:numPr>
          <w:ilvl w:val="0"/>
          <w:numId w:val="14"/>
        </w:numPr>
      </w:pPr>
      <w:r w:rsidRPr="007B58B4">
        <w:t>Nearby store</w:t>
      </w:r>
    </w:p>
    <w:p w:rsidR="0007389F" w:rsidRPr="007B58B4" w:rsidRDefault="0007389F" w:rsidP="0007389F">
      <w:pPr>
        <w:pStyle w:val="ListParagraph"/>
        <w:numPr>
          <w:ilvl w:val="0"/>
          <w:numId w:val="14"/>
        </w:numPr>
      </w:pPr>
      <w:r w:rsidRPr="007B58B4">
        <w:t>Range of Products</w:t>
      </w:r>
    </w:p>
    <w:p w:rsidR="0007389F" w:rsidRPr="007B58B4" w:rsidRDefault="0007389F" w:rsidP="0007389F">
      <w:r w:rsidRPr="007B58B4">
        <w:t>Q11.Which of the following product category would you prefer to visit for Panda retail shop frequently?</w:t>
      </w:r>
    </w:p>
    <w:p w:rsidR="0007389F" w:rsidRPr="007B58B4" w:rsidRDefault="0007389F" w:rsidP="0007389F">
      <w:pPr>
        <w:pStyle w:val="ListParagraph"/>
        <w:numPr>
          <w:ilvl w:val="0"/>
          <w:numId w:val="16"/>
        </w:numPr>
      </w:pPr>
      <w:r w:rsidRPr="007B58B4">
        <w:t>Ethnic Foods</w:t>
      </w:r>
    </w:p>
    <w:p w:rsidR="0007389F" w:rsidRPr="007B58B4" w:rsidRDefault="0007389F" w:rsidP="0007389F">
      <w:pPr>
        <w:pStyle w:val="ListParagraph"/>
        <w:numPr>
          <w:ilvl w:val="0"/>
          <w:numId w:val="15"/>
        </w:numPr>
      </w:pPr>
      <w:r w:rsidRPr="007B58B4">
        <w:t>Meat, Fishery &amp; Poultry</w:t>
      </w:r>
    </w:p>
    <w:p w:rsidR="0007389F" w:rsidRPr="007B58B4" w:rsidRDefault="0007389F" w:rsidP="0007389F">
      <w:pPr>
        <w:pStyle w:val="ListParagraph"/>
        <w:numPr>
          <w:ilvl w:val="0"/>
          <w:numId w:val="15"/>
        </w:numPr>
      </w:pPr>
      <w:r w:rsidRPr="007B58B4">
        <w:t>Bakery items</w:t>
      </w:r>
    </w:p>
    <w:p w:rsidR="0007389F" w:rsidRPr="007B58B4" w:rsidRDefault="0007389F" w:rsidP="0007389F">
      <w:pPr>
        <w:pStyle w:val="ListParagraph"/>
        <w:numPr>
          <w:ilvl w:val="0"/>
          <w:numId w:val="15"/>
        </w:numPr>
      </w:pPr>
      <w:r w:rsidRPr="007B58B4">
        <w:t>Produce items</w:t>
      </w:r>
    </w:p>
    <w:p w:rsidR="0007389F" w:rsidRPr="007B58B4" w:rsidRDefault="0007389F" w:rsidP="0007389F">
      <w:pPr>
        <w:pStyle w:val="ListParagraph"/>
        <w:numPr>
          <w:ilvl w:val="0"/>
          <w:numId w:val="15"/>
        </w:numPr>
      </w:pPr>
      <w:r w:rsidRPr="007B58B4">
        <w:t>Electronics and Home Appliances items</w:t>
      </w:r>
    </w:p>
    <w:p w:rsidR="0007389F" w:rsidRPr="007B58B4" w:rsidRDefault="0007389F" w:rsidP="0007389F">
      <w:pPr>
        <w:pStyle w:val="ListParagraph"/>
        <w:numPr>
          <w:ilvl w:val="0"/>
          <w:numId w:val="15"/>
        </w:numPr>
      </w:pPr>
      <w:r w:rsidRPr="007B58B4">
        <w:t>Grocery Food and Non-Food items</w:t>
      </w:r>
    </w:p>
    <w:p w:rsidR="0007389F" w:rsidRPr="007B58B4" w:rsidRDefault="0007389F" w:rsidP="0007389F">
      <w:pPr>
        <w:pStyle w:val="ListParagraph"/>
        <w:numPr>
          <w:ilvl w:val="0"/>
          <w:numId w:val="15"/>
        </w:numPr>
      </w:pPr>
      <w:r w:rsidRPr="007B58B4">
        <w:t>Health &amp; Beauty care</w:t>
      </w:r>
    </w:p>
    <w:p w:rsidR="0007389F" w:rsidRPr="007B58B4" w:rsidRDefault="0007389F" w:rsidP="0007389F">
      <w:pPr>
        <w:pStyle w:val="ListParagraph"/>
        <w:numPr>
          <w:ilvl w:val="0"/>
          <w:numId w:val="15"/>
        </w:numPr>
      </w:pPr>
      <w:r w:rsidRPr="007B58B4">
        <w:t>Textile items</w:t>
      </w:r>
    </w:p>
    <w:p w:rsidR="0007389F" w:rsidRPr="007B58B4" w:rsidRDefault="0007389F" w:rsidP="0007389F">
      <w:pPr>
        <w:pStyle w:val="ListParagraph"/>
        <w:numPr>
          <w:ilvl w:val="0"/>
          <w:numId w:val="15"/>
        </w:numPr>
      </w:pPr>
      <w:r w:rsidRPr="007B58B4">
        <w:t>All the above</w:t>
      </w:r>
    </w:p>
    <w:p w:rsidR="0007389F" w:rsidRPr="007B58B4" w:rsidRDefault="0007389F" w:rsidP="0007389F">
      <w:r w:rsidRPr="007B58B4">
        <w:t>Q12.How would you rate customer service of Panda Retail Company?</w:t>
      </w:r>
    </w:p>
    <w:p w:rsidR="0007389F" w:rsidRPr="007B58B4" w:rsidRDefault="0007389F" w:rsidP="0007389F">
      <w:r w:rsidRPr="007B58B4">
        <w:t xml:space="preserve">Not at all </w:t>
      </w:r>
      <w:r w:rsidRPr="007B58B4">
        <w:tab/>
      </w:r>
      <w:r w:rsidRPr="007B58B4">
        <w:tab/>
      </w:r>
      <w:r w:rsidRPr="007B58B4">
        <w:tab/>
      </w:r>
      <w:r w:rsidRPr="007B58B4">
        <w:tab/>
      </w:r>
      <w:r w:rsidRPr="007B58B4">
        <w:tab/>
      </w:r>
      <w:r w:rsidRPr="007B58B4">
        <w:tab/>
      </w:r>
      <w:r w:rsidRPr="007B58B4">
        <w:tab/>
        <w:t xml:space="preserve">    </w:t>
      </w:r>
      <w:proofErr w:type="gramStart"/>
      <w:r w:rsidRPr="007B58B4">
        <w:t>Extremely</w:t>
      </w:r>
      <w:proofErr w:type="gramEnd"/>
    </w:p>
    <w:p w:rsidR="00AA5E8E" w:rsidRDefault="00AA5E8E" w:rsidP="0007389F">
      <w:r>
        <w:rPr>
          <w:noProof/>
        </w:rPr>
        <w:drawing>
          <wp:inline distT="0" distB="0" distL="0" distR="0" wp14:anchorId="1D015FFA" wp14:editId="58CBA9FF">
            <wp:extent cx="4429125" cy="438150"/>
            <wp:effectExtent l="0" t="0" r="9525"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4429125" cy="438150"/>
                    </a:xfrm>
                    <a:prstGeom prst="rect">
                      <a:avLst/>
                    </a:prstGeom>
                  </pic:spPr>
                </pic:pic>
              </a:graphicData>
            </a:graphic>
          </wp:inline>
        </w:drawing>
      </w:r>
    </w:p>
    <w:p w:rsidR="00AA5E8E" w:rsidRDefault="00AA5E8E" w:rsidP="0007389F"/>
    <w:p w:rsidR="0007389F" w:rsidRPr="007B58B4" w:rsidRDefault="0007389F" w:rsidP="0007389F">
      <w:r w:rsidRPr="007B58B4">
        <w:lastRenderedPageBreak/>
        <w:t>Q13.How likely are you to recommend customer service of Panda Retail Company to friends/</w:t>
      </w:r>
      <w:proofErr w:type="gramStart"/>
      <w:r w:rsidRPr="007B58B4">
        <w:t>family?</w:t>
      </w:r>
      <w:proofErr w:type="gramEnd"/>
      <w:r w:rsidRPr="007B58B4">
        <w:t xml:space="preserve"> </w:t>
      </w:r>
    </w:p>
    <w:p w:rsidR="0007389F" w:rsidRPr="007B58B4" w:rsidRDefault="0007389F" w:rsidP="0007389F">
      <w:r w:rsidRPr="007B58B4">
        <w:t xml:space="preserve">Not at all </w:t>
      </w:r>
      <w:r w:rsidRPr="007B58B4">
        <w:tab/>
      </w:r>
      <w:r w:rsidRPr="007B58B4">
        <w:tab/>
      </w:r>
      <w:r w:rsidRPr="007B58B4">
        <w:tab/>
      </w:r>
      <w:r w:rsidRPr="007B58B4">
        <w:tab/>
      </w:r>
      <w:r w:rsidRPr="007B58B4">
        <w:tab/>
      </w:r>
      <w:r w:rsidRPr="007B58B4">
        <w:tab/>
      </w:r>
      <w:r w:rsidRPr="007B58B4">
        <w:tab/>
        <w:t xml:space="preserve">    </w:t>
      </w:r>
      <w:proofErr w:type="gramStart"/>
      <w:r w:rsidRPr="007B58B4">
        <w:t>Extremely</w:t>
      </w:r>
      <w:proofErr w:type="gramEnd"/>
    </w:p>
    <w:p w:rsidR="0007389F" w:rsidRPr="007B58B4" w:rsidRDefault="00AA5E8E" w:rsidP="0007389F">
      <w:r>
        <w:rPr>
          <w:noProof/>
        </w:rPr>
        <w:drawing>
          <wp:inline distT="0" distB="0" distL="0" distR="0" wp14:anchorId="0182036E" wp14:editId="1BE4B5D2">
            <wp:extent cx="4429125" cy="4381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4429125" cy="438150"/>
                    </a:xfrm>
                    <a:prstGeom prst="rect">
                      <a:avLst/>
                    </a:prstGeom>
                  </pic:spPr>
                </pic:pic>
              </a:graphicData>
            </a:graphic>
          </wp:inline>
        </w:drawing>
      </w:r>
    </w:p>
    <w:p w:rsidR="0007389F" w:rsidRPr="007B58B4" w:rsidRDefault="0007389F" w:rsidP="0007389F">
      <w:r w:rsidRPr="007B58B4">
        <w:t>Q14.How long have you been a customer of Panda Retail Company?</w:t>
      </w:r>
    </w:p>
    <w:p w:rsidR="0007389F" w:rsidRPr="007B58B4" w:rsidRDefault="0007389F" w:rsidP="0007389F">
      <w:pPr>
        <w:pStyle w:val="ListParagraph"/>
        <w:numPr>
          <w:ilvl w:val="0"/>
          <w:numId w:val="17"/>
        </w:numPr>
      </w:pPr>
      <w:r w:rsidRPr="007B58B4">
        <w:t>Less than 6 months</w:t>
      </w:r>
    </w:p>
    <w:p w:rsidR="0007389F" w:rsidRPr="007B58B4" w:rsidRDefault="0007389F" w:rsidP="0007389F">
      <w:pPr>
        <w:pStyle w:val="ListParagraph"/>
        <w:numPr>
          <w:ilvl w:val="0"/>
          <w:numId w:val="17"/>
        </w:numPr>
      </w:pPr>
      <w:r w:rsidRPr="007B58B4">
        <w:t>6-12 months</w:t>
      </w:r>
    </w:p>
    <w:p w:rsidR="0007389F" w:rsidRPr="007B58B4" w:rsidRDefault="0007389F" w:rsidP="0007389F">
      <w:pPr>
        <w:pStyle w:val="ListParagraph"/>
        <w:numPr>
          <w:ilvl w:val="0"/>
          <w:numId w:val="17"/>
        </w:numPr>
      </w:pPr>
      <w:r w:rsidRPr="007B58B4">
        <w:t>2 years</w:t>
      </w:r>
    </w:p>
    <w:p w:rsidR="0007389F" w:rsidRPr="007B58B4" w:rsidRDefault="0007389F" w:rsidP="0007389F">
      <w:pPr>
        <w:pStyle w:val="ListParagraph"/>
        <w:numPr>
          <w:ilvl w:val="0"/>
          <w:numId w:val="17"/>
        </w:numPr>
      </w:pPr>
      <w:r w:rsidRPr="007B58B4">
        <w:t>More than 2 years</w:t>
      </w:r>
    </w:p>
    <w:p w:rsidR="0007389F" w:rsidRPr="007B58B4" w:rsidRDefault="0007389F" w:rsidP="0007389F">
      <w:r w:rsidRPr="007B58B4">
        <w:t>Q15.Are you using of ‘Panda Click’ grocery delivery app of Panda Retail Company?</w:t>
      </w:r>
    </w:p>
    <w:p w:rsidR="0007389F" w:rsidRPr="007B58B4" w:rsidRDefault="0007389F" w:rsidP="0007389F">
      <w:pPr>
        <w:pStyle w:val="ListParagraph"/>
        <w:numPr>
          <w:ilvl w:val="0"/>
          <w:numId w:val="18"/>
        </w:numPr>
      </w:pPr>
      <w:r w:rsidRPr="007B58B4">
        <w:t>Yes</w:t>
      </w:r>
    </w:p>
    <w:p w:rsidR="0007389F" w:rsidRPr="007B58B4" w:rsidRDefault="0007389F" w:rsidP="0007389F">
      <w:pPr>
        <w:pStyle w:val="ListParagraph"/>
        <w:numPr>
          <w:ilvl w:val="0"/>
          <w:numId w:val="18"/>
        </w:numPr>
      </w:pPr>
      <w:r w:rsidRPr="007B58B4">
        <w:t>No</w:t>
      </w:r>
    </w:p>
    <w:p w:rsidR="0007389F" w:rsidRPr="007B58B4" w:rsidRDefault="0007389F" w:rsidP="0007389F">
      <w:r w:rsidRPr="007B58B4">
        <w:t>Q16.How likely will you recommend the app to friends/family?</w:t>
      </w:r>
    </w:p>
    <w:p w:rsidR="0007389F" w:rsidRPr="007B58B4" w:rsidRDefault="0007389F" w:rsidP="0007389F">
      <w:r w:rsidRPr="007B58B4">
        <w:t xml:space="preserve">Not at all </w:t>
      </w:r>
      <w:r w:rsidRPr="007B58B4">
        <w:tab/>
      </w:r>
      <w:r w:rsidRPr="007B58B4">
        <w:tab/>
      </w:r>
      <w:r w:rsidRPr="007B58B4">
        <w:tab/>
      </w:r>
      <w:r w:rsidRPr="007B58B4">
        <w:tab/>
      </w:r>
      <w:r w:rsidRPr="007B58B4">
        <w:tab/>
      </w:r>
      <w:r w:rsidRPr="007B58B4">
        <w:tab/>
      </w:r>
      <w:r w:rsidRPr="007B58B4">
        <w:tab/>
        <w:t xml:space="preserve">    </w:t>
      </w:r>
      <w:proofErr w:type="gramStart"/>
      <w:r w:rsidRPr="007B58B4">
        <w:t>Extremely</w:t>
      </w:r>
      <w:proofErr w:type="gramEnd"/>
    </w:p>
    <w:p w:rsidR="0007389F" w:rsidRPr="007B58B4" w:rsidRDefault="00AA5E8E" w:rsidP="0007389F">
      <w:r>
        <w:rPr>
          <w:noProof/>
        </w:rPr>
        <w:drawing>
          <wp:inline distT="0" distB="0" distL="0" distR="0" wp14:anchorId="1D015FFA" wp14:editId="58CBA9FF">
            <wp:extent cx="4429125" cy="438150"/>
            <wp:effectExtent l="0" t="0" r="9525"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4429125" cy="438150"/>
                    </a:xfrm>
                    <a:prstGeom prst="rect">
                      <a:avLst/>
                    </a:prstGeom>
                  </pic:spPr>
                </pic:pic>
              </a:graphicData>
            </a:graphic>
          </wp:inline>
        </w:drawing>
      </w:r>
    </w:p>
    <w:p w:rsidR="0007389F" w:rsidRPr="007B58B4" w:rsidRDefault="0007389F" w:rsidP="0007389F">
      <w:r w:rsidRPr="007B58B4">
        <w:t>Q17.If “yes", how satisfied are you with the delivery app?</w:t>
      </w:r>
    </w:p>
    <w:p w:rsidR="0007389F" w:rsidRPr="007B58B4" w:rsidRDefault="0007389F" w:rsidP="0007389F">
      <w:r w:rsidRPr="007B58B4">
        <w:t xml:space="preserve">Not at all </w:t>
      </w:r>
      <w:r w:rsidRPr="007B58B4">
        <w:tab/>
      </w:r>
      <w:r w:rsidRPr="007B58B4">
        <w:tab/>
      </w:r>
      <w:r w:rsidRPr="007B58B4">
        <w:tab/>
      </w:r>
      <w:proofErr w:type="gramStart"/>
      <w:r w:rsidRPr="007B58B4">
        <w:t>Extremely</w:t>
      </w:r>
      <w:proofErr w:type="gramEnd"/>
    </w:p>
    <w:p w:rsidR="0007389F" w:rsidRPr="007B58B4" w:rsidRDefault="00CE25F3" w:rsidP="0007389F">
      <w:r>
        <w:rPr>
          <w:noProof/>
        </w:rPr>
        <w:drawing>
          <wp:inline distT="0" distB="0" distL="0" distR="0" wp14:anchorId="0270D705" wp14:editId="536098E9">
            <wp:extent cx="2428875" cy="419100"/>
            <wp:effectExtent l="0" t="0" r="9525"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2428875" cy="419100"/>
                    </a:xfrm>
                    <a:prstGeom prst="rect">
                      <a:avLst/>
                    </a:prstGeom>
                  </pic:spPr>
                </pic:pic>
              </a:graphicData>
            </a:graphic>
          </wp:inline>
        </w:drawing>
      </w:r>
      <w:bookmarkStart w:id="170" w:name="_GoBack"/>
      <w:bookmarkEnd w:id="170"/>
    </w:p>
    <w:p w:rsidR="0007389F" w:rsidRPr="007B58B4" w:rsidRDefault="0007389F" w:rsidP="0007389F">
      <w:r w:rsidRPr="007B58B4">
        <w:t xml:space="preserve">Q18.Have you ever switched to other competitors of Panda Retail </w:t>
      </w:r>
      <w:proofErr w:type="gramStart"/>
      <w:r w:rsidRPr="007B58B4">
        <w:t>Company?</w:t>
      </w:r>
      <w:proofErr w:type="gramEnd"/>
    </w:p>
    <w:p w:rsidR="0007389F" w:rsidRPr="007B58B4" w:rsidRDefault="0007389F" w:rsidP="0007389F">
      <w:pPr>
        <w:pStyle w:val="ListParagraph"/>
        <w:numPr>
          <w:ilvl w:val="0"/>
          <w:numId w:val="19"/>
        </w:numPr>
      </w:pPr>
      <w:r w:rsidRPr="007B58B4">
        <w:t>Yes</w:t>
      </w:r>
    </w:p>
    <w:p w:rsidR="0007389F" w:rsidRPr="007B58B4" w:rsidRDefault="0007389F" w:rsidP="0007389F">
      <w:pPr>
        <w:pStyle w:val="ListParagraph"/>
        <w:numPr>
          <w:ilvl w:val="0"/>
          <w:numId w:val="19"/>
        </w:numPr>
      </w:pPr>
      <w:r w:rsidRPr="007B58B4">
        <w:t>No</w:t>
      </w:r>
    </w:p>
    <w:p w:rsidR="0007389F" w:rsidRPr="007B58B4" w:rsidRDefault="0007389F" w:rsidP="0007389F">
      <w:r w:rsidRPr="007B58B4">
        <w:t xml:space="preserve">Q19.If Yes, Reason for switching from Panda retail store to other </w:t>
      </w:r>
      <w:proofErr w:type="gramStart"/>
      <w:r w:rsidRPr="007B58B4">
        <w:t>competitors?</w:t>
      </w:r>
      <w:proofErr w:type="gramEnd"/>
    </w:p>
    <w:p w:rsidR="0007389F" w:rsidRPr="007B58B4" w:rsidRDefault="0007389F" w:rsidP="0007389F">
      <w:pPr>
        <w:pStyle w:val="ListParagraph"/>
        <w:numPr>
          <w:ilvl w:val="0"/>
          <w:numId w:val="20"/>
        </w:numPr>
      </w:pPr>
      <w:r w:rsidRPr="007B58B4">
        <w:t>Better customer service</w:t>
      </w:r>
    </w:p>
    <w:p w:rsidR="0007389F" w:rsidRPr="007B58B4" w:rsidRDefault="0007389F" w:rsidP="0007389F">
      <w:pPr>
        <w:pStyle w:val="ListParagraph"/>
        <w:numPr>
          <w:ilvl w:val="0"/>
          <w:numId w:val="20"/>
        </w:numPr>
      </w:pPr>
      <w:r w:rsidRPr="007B58B4">
        <w:t>Better price</w:t>
      </w:r>
    </w:p>
    <w:p w:rsidR="0007389F" w:rsidRPr="007B58B4" w:rsidRDefault="0007389F" w:rsidP="0007389F">
      <w:pPr>
        <w:pStyle w:val="ListParagraph"/>
        <w:numPr>
          <w:ilvl w:val="0"/>
          <w:numId w:val="20"/>
        </w:numPr>
      </w:pPr>
      <w:r w:rsidRPr="007B58B4">
        <w:t>Better quality of goods</w:t>
      </w:r>
    </w:p>
    <w:p w:rsidR="0007389F" w:rsidRPr="007B58B4" w:rsidRDefault="0007389F" w:rsidP="0007389F">
      <w:pPr>
        <w:pStyle w:val="ListParagraph"/>
        <w:numPr>
          <w:ilvl w:val="0"/>
          <w:numId w:val="20"/>
        </w:numPr>
      </w:pPr>
      <w:r w:rsidRPr="007B58B4">
        <w:t>Attractive offer</w:t>
      </w:r>
    </w:p>
    <w:p w:rsidR="0007389F" w:rsidRPr="007B58B4" w:rsidRDefault="0007389F" w:rsidP="0007389F">
      <w:pPr>
        <w:pStyle w:val="ListParagraph"/>
        <w:numPr>
          <w:ilvl w:val="0"/>
          <w:numId w:val="20"/>
        </w:numPr>
      </w:pPr>
      <w:r w:rsidRPr="007B58B4">
        <w:t>Loyalty points</w:t>
      </w:r>
    </w:p>
    <w:p w:rsidR="001352BA" w:rsidRPr="007B58B4" w:rsidRDefault="0007389F" w:rsidP="002B59A4">
      <w:pPr>
        <w:pStyle w:val="ListParagraph"/>
        <w:numPr>
          <w:ilvl w:val="0"/>
          <w:numId w:val="20"/>
        </w:numPr>
      </w:pPr>
      <w:r w:rsidRPr="007B58B4">
        <w:t>Convenience to shop</w:t>
      </w:r>
    </w:p>
    <w:sectPr w:rsidR="001352BA" w:rsidRPr="007B58B4" w:rsidSect="009345B7">
      <w:footerReference w:type="default" r:id="rId10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42DC" w:rsidRDefault="00D642DC" w:rsidP="00E8690B">
      <w:pPr>
        <w:spacing w:after="0" w:line="240" w:lineRule="auto"/>
      </w:pPr>
      <w:r>
        <w:separator/>
      </w:r>
    </w:p>
  </w:endnote>
  <w:endnote w:type="continuationSeparator" w:id="0">
    <w:p w:rsidR="00D642DC" w:rsidRDefault="00D642DC" w:rsidP="00E869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44760593"/>
      <w:docPartObj>
        <w:docPartGallery w:val="Page Numbers (Bottom of Page)"/>
        <w:docPartUnique/>
      </w:docPartObj>
    </w:sdtPr>
    <w:sdtEndPr>
      <w:rPr>
        <w:noProof/>
      </w:rPr>
    </w:sdtEndPr>
    <w:sdtContent>
      <w:p w:rsidR="00BC4667" w:rsidRDefault="00BC4667">
        <w:pPr>
          <w:pStyle w:val="Footer"/>
          <w:jc w:val="right"/>
        </w:pPr>
        <w:r>
          <w:fldChar w:fldCharType="begin"/>
        </w:r>
        <w:r>
          <w:instrText xml:space="preserve"> PAGE   \* MERGEFORMAT </w:instrText>
        </w:r>
        <w:r>
          <w:fldChar w:fldCharType="separate"/>
        </w:r>
        <w:r w:rsidR="00AA5E8E">
          <w:rPr>
            <w:noProof/>
          </w:rPr>
          <w:t>IX</w:t>
        </w:r>
        <w:r>
          <w:rPr>
            <w:noProof/>
          </w:rPr>
          <w:fldChar w:fldCharType="end"/>
        </w:r>
      </w:p>
    </w:sdtContent>
  </w:sdt>
  <w:p w:rsidR="00BC4667" w:rsidRDefault="00BC466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2756321"/>
      <w:docPartObj>
        <w:docPartGallery w:val="Page Numbers (Bottom of Page)"/>
        <w:docPartUnique/>
      </w:docPartObj>
    </w:sdtPr>
    <w:sdtEndPr>
      <w:rPr>
        <w:noProof/>
      </w:rPr>
    </w:sdtEndPr>
    <w:sdtContent>
      <w:p w:rsidR="00BC4667" w:rsidRDefault="00BC4667">
        <w:pPr>
          <w:pStyle w:val="Footer"/>
          <w:jc w:val="right"/>
        </w:pPr>
        <w:r>
          <w:fldChar w:fldCharType="begin"/>
        </w:r>
        <w:r>
          <w:instrText xml:space="preserve"> PAGE   \* MERGEFORMAT </w:instrText>
        </w:r>
        <w:r>
          <w:fldChar w:fldCharType="separate"/>
        </w:r>
        <w:r w:rsidR="00CE25F3">
          <w:rPr>
            <w:noProof/>
          </w:rPr>
          <w:t>94</w:t>
        </w:r>
        <w:r>
          <w:rPr>
            <w:noProof/>
          </w:rPr>
          <w:fldChar w:fldCharType="end"/>
        </w:r>
      </w:p>
    </w:sdtContent>
  </w:sdt>
  <w:p w:rsidR="00BC4667" w:rsidRDefault="00BC46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42DC" w:rsidRDefault="00D642DC" w:rsidP="00E8690B">
      <w:pPr>
        <w:spacing w:after="0" w:line="240" w:lineRule="auto"/>
      </w:pPr>
      <w:r>
        <w:separator/>
      </w:r>
    </w:p>
  </w:footnote>
  <w:footnote w:type="continuationSeparator" w:id="0">
    <w:p w:rsidR="00D642DC" w:rsidRDefault="00D642DC" w:rsidP="00E8690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B24A9"/>
    <w:multiLevelType w:val="hybridMultilevel"/>
    <w:tmpl w:val="1B527E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694F6D"/>
    <w:multiLevelType w:val="hybridMultilevel"/>
    <w:tmpl w:val="964EC7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2073DE"/>
    <w:multiLevelType w:val="hybridMultilevel"/>
    <w:tmpl w:val="A19EB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34434E"/>
    <w:multiLevelType w:val="hybridMultilevel"/>
    <w:tmpl w:val="7F344A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B85EC8"/>
    <w:multiLevelType w:val="hybridMultilevel"/>
    <w:tmpl w:val="EE3616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8B7CE2"/>
    <w:multiLevelType w:val="hybridMultilevel"/>
    <w:tmpl w:val="64C07B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C433CE"/>
    <w:multiLevelType w:val="hybridMultilevel"/>
    <w:tmpl w:val="4CA49B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5555B97"/>
    <w:multiLevelType w:val="hybridMultilevel"/>
    <w:tmpl w:val="E1BA25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F0694B"/>
    <w:multiLevelType w:val="hybridMultilevel"/>
    <w:tmpl w:val="995C0C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DF253D3"/>
    <w:multiLevelType w:val="hybridMultilevel"/>
    <w:tmpl w:val="F87C35A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0" w15:restartNumberingAfterBreak="0">
    <w:nsid w:val="347D5D91"/>
    <w:multiLevelType w:val="hybridMultilevel"/>
    <w:tmpl w:val="92A8AA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5BF3039"/>
    <w:multiLevelType w:val="hybridMultilevel"/>
    <w:tmpl w:val="513265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D081019"/>
    <w:multiLevelType w:val="hybridMultilevel"/>
    <w:tmpl w:val="89363C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F0852D6"/>
    <w:multiLevelType w:val="hybridMultilevel"/>
    <w:tmpl w:val="3CA037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4094EC6"/>
    <w:multiLevelType w:val="hybridMultilevel"/>
    <w:tmpl w:val="AC8C0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5A76816"/>
    <w:multiLevelType w:val="hybridMultilevel"/>
    <w:tmpl w:val="DE6EE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E752213"/>
    <w:multiLevelType w:val="hybridMultilevel"/>
    <w:tmpl w:val="B296A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E887C3F"/>
    <w:multiLevelType w:val="hybridMultilevel"/>
    <w:tmpl w:val="B10499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25F5C97"/>
    <w:multiLevelType w:val="hybridMultilevel"/>
    <w:tmpl w:val="9A94CC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E616F6E"/>
    <w:multiLevelType w:val="hybridMultilevel"/>
    <w:tmpl w:val="6360B6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4B9635B"/>
    <w:multiLevelType w:val="hybridMultilevel"/>
    <w:tmpl w:val="D7D237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91B0632"/>
    <w:multiLevelType w:val="hybridMultilevel"/>
    <w:tmpl w:val="AAB8DE5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15:restartNumberingAfterBreak="0">
    <w:nsid w:val="7B525C09"/>
    <w:multiLevelType w:val="hybridMultilevel"/>
    <w:tmpl w:val="123E5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2"/>
  </w:num>
  <w:num w:numId="3">
    <w:abstractNumId w:val="19"/>
  </w:num>
  <w:num w:numId="4">
    <w:abstractNumId w:val="8"/>
  </w:num>
  <w:num w:numId="5">
    <w:abstractNumId w:val="20"/>
  </w:num>
  <w:num w:numId="6">
    <w:abstractNumId w:val="4"/>
  </w:num>
  <w:num w:numId="7">
    <w:abstractNumId w:val="6"/>
  </w:num>
  <w:num w:numId="8">
    <w:abstractNumId w:val="15"/>
  </w:num>
  <w:num w:numId="9">
    <w:abstractNumId w:val="5"/>
  </w:num>
  <w:num w:numId="10">
    <w:abstractNumId w:val="3"/>
  </w:num>
  <w:num w:numId="11">
    <w:abstractNumId w:val="9"/>
  </w:num>
  <w:num w:numId="12">
    <w:abstractNumId w:val="1"/>
  </w:num>
  <w:num w:numId="13">
    <w:abstractNumId w:val="13"/>
  </w:num>
  <w:num w:numId="14">
    <w:abstractNumId w:val="22"/>
  </w:num>
  <w:num w:numId="15">
    <w:abstractNumId w:val="11"/>
  </w:num>
  <w:num w:numId="16">
    <w:abstractNumId w:val="7"/>
  </w:num>
  <w:num w:numId="17">
    <w:abstractNumId w:val="0"/>
  </w:num>
  <w:num w:numId="18">
    <w:abstractNumId w:val="18"/>
  </w:num>
  <w:num w:numId="19">
    <w:abstractNumId w:val="14"/>
  </w:num>
  <w:num w:numId="20">
    <w:abstractNumId w:val="10"/>
  </w:num>
  <w:num w:numId="21">
    <w:abstractNumId w:val="12"/>
  </w:num>
  <w:num w:numId="22">
    <w:abstractNumId w:val="16"/>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zewMLY0NjI2sTAzNzZR0lEKTi0uzszPAykwtKwFAK3iloItAAAA"/>
  </w:docVars>
  <w:rsids>
    <w:rsidRoot w:val="009A697D"/>
    <w:rsid w:val="00006507"/>
    <w:rsid w:val="00015F58"/>
    <w:rsid w:val="00020B33"/>
    <w:rsid w:val="000225E6"/>
    <w:rsid w:val="00027849"/>
    <w:rsid w:val="00030913"/>
    <w:rsid w:val="000311F7"/>
    <w:rsid w:val="00032C78"/>
    <w:rsid w:val="00033BD4"/>
    <w:rsid w:val="00033F8F"/>
    <w:rsid w:val="00050E6E"/>
    <w:rsid w:val="000544D0"/>
    <w:rsid w:val="0005588B"/>
    <w:rsid w:val="00063A46"/>
    <w:rsid w:val="00064E6E"/>
    <w:rsid w:val="00070FE2"/>
    <w:rsid w:val="00071C93"/>
    <w:rsid w:val="0007389F"/>
    <w:rsid w:val="000761B2"/>
    <w:rsid w:val="000803E3"/>
    <w:rsid w:val="00086C40"/>
    <w:rsid w:val="00087402"/>
    <w:rsid w:val="00093172"/>
    <w:rsid w:val="00097EA7"/>
    <w:rsid w:val="000A663C"/>
    <w:rsid w:val="000A6CBC"/>
    <w:rsid w:val="000B444A"/>
    <w:rsid w:val="000B6537"/>
    <w:rsid w:val="000D0384"/>
    <w:rsid w:val="000E421A"/>
    <w:rsid w:val="000E7CE2"/>
    <w:rsid w:val="000F3256"/>
    <w:rsid w:val="000F528D"/>
    <w:rsid w:val="00114758"/>
    <w:rsid w:val="001300A5"/>
    <w:rsid w:val="001352BA"/>
    <w:rsid w:val="00140D35"/>
    <w:rsid w:val="00141282"/>
    <w:rsid w:val="00142A90"/>
    <w:rsid w:val="00145422"/>
    <w:rsid w:val="001456EC"/>
    <w:rsid w:val="00145D24"/>
    <w:rsid w:val="00151028"/>
    <w:rsid w:val="0015109F"/>
    <w:rsid w:val="00151B8C"/>
    <w:rsid w:val="00153C36"/>
    <w:rsid w:val="00160B2D"/>
    <w:rsid w:val="00162EEB"/>
    <w:rsid w:val="001668D3"/>
    <w:rsid w:val="0016755F"/>
    <w:rsid w:val="001676BC"/>
    <w:rsid w:val="001701F2"/>
    <w:rsid w:val="001760D5"/>
    <w:rsid w:val="00176975"/>
    <w:rsid w:val="001825CA"/>
    <w:rsid w:val="00182804"/>
    <w:rsid w:val="00183DFC"/>
    <w:rsid w:val="00185107"/>
    <w:rsid w:val="00192234"/>
    <w:rsid w:val="00197064"/>
    <w:rsid w:val="001A6392"/>
    <w:rsid w:val="001B0A7A"/>
    <w:rsid w:val="001C1D9A"/>
    <w:rsid w:val="001D5154"/>
    <w:rsid w:val="001D5A92"/>
    <w:rsid w:val="001E073D"/>
    <w:rsid w:val="001E427E"/>
    <w:rsid w:val="001E66F0"/>
    <w:rsid w:val="001F0EC1"/>
    <w:rsid w:val="001F4A38"/>
    <w:rsid w:val="00200008"/>
    <w:rsid w:val="002072D4"/>
    <w:rsid w:val="002114EA"/>
    <w:rsid w:val="00220EF2"/>
    <w:rsid w:val="00226774"/>
    <w:rsid w:val="00227A05"/>
    <w:rsid w:val="00233177"/>
    <w:rsid w:val="00241CD6"/>
    <w:rsid w:val="0024240F"/>
    <w:rsid w:val="00245C14"/>
    <w:rsid w:val="002519A3"/>
    <w:rsid w:val="0025515E"/>
    <w:rsid w:val="002561FD"/>
    <w:rsid w:val="00261846"/>
    <w:rsid w:val="00263BAE"/>
    <w:rsid w:val="0026595A"/>
    <w:rsid w:val="00270EAC"/>
    <w:rsid w:val="00273425"/>
    <w:rsid w:val="00277814"/>
    <w:rsid w:val="0029087C"/>
    <w:rsid w:val="00296269"/>
    <w:rsid w:val="00296289"/>
    <w:rsid w:val="00296590"/>
    <w:rsid w:val="002A1F36"/>
    <w:rsid w:val="002B197E"/>
    <w:rsid w:val="002B1E06"/>
    <w:rsid w:val="002B59A4"/>
    <w:rsid w:val="002B6D7C"/>
    <w:rsid w:val="002B6EFF"/>
    <w:rsid w:val="002B73D5"/>
    <w:rsid w:val="002C34FA"/>
    <w:rsid w:val="002C4A8A"/>
    <w:rsid w:val="002D48E4"/>
    <w:rsid w:val="002D4D87"/>
    <w:rsid w:val="002D6E47"/>
    <w:rsid w:val="002E28B5"/>
    <w:rsid w:val="002F3839"/>
    <w:rsid w:val="002F5F46"/>
    <w:rsid w:val="00300650"/>
    <w:rsid w:val="0031711B"/>
    <w:rsid w:val="00322D36"/>
    <w:rsid w:val="00326295"/>
    <w:rsid w:val="003345A1"/>
    <w:rsid w:val="00334BF5"/>
    <w:rsid w:val="00337954"/>
    <w:rsid w:val="00352076"/>
    <w:rsid w:val="003610D1"/>
    <w:rsid w:val="00363CCD"/>
    <w:rsid w:val="00371281"/>
    <w:rsid w:val="00371866"/>
    <w:rsid w:val="003763D0"/>
    <w:rsid w:val="0037723F"/>
    <w:rsid w:val="00384D24"/>
    <w:rsid w:val="0038591F"/>
    <w:rsid w:val="00393268"/>
    <w:rsid w:val="003958D0"/>
    <w:rsid w:val="003972D9"/>
    <w:rsid w:val="003A6959"/>
    <w:rsid w:val="003B01A2"/>
    <w:rsid w:val="003B582F"/>
    <w:rsid w:val="003B765F"/>
    <w:rsid w:val="003C5604"/>
    <w:rsid w:val="003C6321"/>
    <w:rsid w:val="003C67D7"/>
    <w:rsid w:val="003D63F1"/>
    <w:rsid w:val="003E134C"/>
    <w:rsid w:val="003E3728"/>
    <w:rsid w:val="003E54C5"/>
    <w:rsid w:val="003E5CA3"/>
    <w:rsid w:val="003E5DEE"/>
    <w:rsid w:val="003F214B"/>
    <w:rsid w:val="003F23DE"/>
    <w:rsid w:val="003F32C1"/>
    <w:rsid w:val="003F5185"/>
    <w:rsid w:val="00401146"/>
    <w:rsid w:val="004076F4"/>
    <w:rsid w:val="00407A5C"/>
    <w:rsid w:val="00412A89"/>
    <w:rsid w:val="00414075"/>
    <w:rsid w:val="00415C1C"/>
    <w:rsid w:val="00422F8C"/>
    <w:rsid w:val="00423903"/>
    <w:rsid w:val="004350A6"/>
    <w:rsid w:val="00435714"/>
    <w:rsid w:val="00437701"/>
    <w:rsid w:val="004378A7"/>
    <w:rsid w:val="00441B35"/>
    <w:rsid w:val="00452C59"/>
    <w:rsid w:val="004670E1"/>
    <w:rsid w:val="00473F16"/>
    <w:rsid w:val="004742D7"/>
    <w:rsid w:val="00474DAA"/>
    <w:rsid w:val="00480887"/>
    <w:rsid w:val="0048125D"/>
    <w:rsid w:val="00481B94"/>
    <w:rsid w:val="00496C2D"/>
    <w:rsid w:val="004A0DFC"/>
    <w:rsid w:val="004A36B5"/>
    <w:rsid w:val="004B5118"/>
    <w:rsid w:val="004B6E4E"/>
    <w:rsid w:val="004B6FC3"/>
    <w:rsid w:val="004C0022"/>
    <w:rsid w:val="004C682D"/>
    <w:rsid w:val="004D0B06"/>
    <w:rsid w:val="004D35F5"/>
    <w:rsid w:val="004F0A79"/>
    <w:rsid w:val="004F2459"/>
    <w:rsid w:val="004F411C"/>
    <w:rsid w:val="004F55BA"/>
    <w:rsid w:val="005037E0"/>
    <w:rsid w:val="00505E7F"/>
    <w:rsid w:val="005066F2"/>
    <w:rsid w:val="00511531"/>
    <w:rsid w:val="005115DF"/>
    <w:rsid w:val="00511FA7"/>
    <w:rsid w:val="005149B2"/>
    <w:rsid w:val="005215B7"/>
    <w:rsid w:val="00525FFB"/>
    <w:rsid w:val="00543312"/>
    <w:rsid w:val="005442CA"/>
    <w:rsid w:val="0054509C"/>
    <w:rsid w:val="00545B4C"/>
    <w:rsid w:val="00551CD1"/>
    <w:rsid w:val="00553ECF"/>
    <w:rsid w:val="0055540B"/>
    <w:rsid w:val="00557B90"/>
    <w:rsid w:val="00557FAA"/>
    <w:rsid w:val="005631AF"/>
    <w:rsid w:val="00571096"/>
    <w:rsid w:val="00575CC7"/>
    <w:rsid w:val="00575DCC"/>
    <w:rsid w:val="005823B3"/>
    <w:rsid w:val="00584D59"/>
    <w:rsid w:val="00584F49"/>
    <w:rsid w:val="00587C9D"/>
    <w:rsid w:val="00595056"/>
    <w:rsid w:val="00597352"/>
    <w:rsid w:val="005A5493"/>
    <w:rsid w:val="005B2230"/>
    <w:rsid w:val="005B2C18"/>
    <w:rsid w:val="005B4771"/>
    <w:rsid w:val="005C133A"/>
    <w:rsid w:val="005C3701"/>
    <w:rsid w:val="005C50D3"/>
    <w:rsid w:val="005C76F0"/>
    <w:rsid w:val="005E1D8B"/>
    <w:rsid w:val="005E66BB"/>
    <w:rsid w:val="005E77FE"/>
    <w:rsid w:val="005F02A9"/>
    <w:rsid w:val="005F5A9B"/>
    <w:rsid w:val="005F5DA1"/>
    <w:rsid w:val="00601684"/>
    <w:rsid w:val="00617509"/>
    <w:rsid w:val="0061780D"/>
    <w:rsid w:val="00620A3D"/>
    <w:rsid w:val="00632A4D"/>
    <w:rsid w:val="00633ECB"/>
    <w:rsid w:val="00637AE1"/>
    <w:rsid w:val="00650A83"/>
    <w:rsid w:val="00650D0C"/>
    <w:rsid w:val="006523EF"/>
    <w:rsid w:val="00653D00"/>
    <w:rsid w:val="00664FB6"/>
    <w:rsid w:val="006770E5"/>
    <w:rsid w:val="006773E2"/>
    <w:rsid w:val="00682500"/>
    <w:rsid w:val="006851FD"/>
    <w:rsid w:val="006935E6"/>
    <w:rsid w:val="00696336"/>
    <w:rsid w:val="006A0150"/>
    <w:rsid w:val="006A0440"/>
    <w:rsid w:val="006A17AA"/>
    <w:rsid w:val="006B31AC"/>
    <w:rsid w:val="006B5C53"/>
    <w:rsid w:val="006B6518"/>
    <w:rsid w:val="006D2488"/>
    <w:rsid w:val="006D302A"/>
    <w:rsid w:val="006D3CA2"/>
    <w:rsid w:val="006D5430"/>
    <w:rsid w:val="006E0D55"/>
    <w:rsid w:val="006E7779"/>
    <w:rsid w:val="006E7EF7"/>
    <w:rsid w:val="006F1196"/>
    <w:rsid w:val="006F2B4B"/>
    <w:rsid w:val="006F2C0D"/>
    <w:rsid w:val="006F30E7"/>
    <w:rsid w:val="006F4689"/>
    <w:rsid w:val="006F5412"/>
    <w:rsid w:val="00700A59"/>
    <w:rsid w:val="00702069"/>
    <w:rsid w:val="007049B2"/>
    <w:rsid w:val="007100C0"/>
    <w:rsid w:val="00711ACF"/>
    <w:rsid w:val="00716CD1"/>
    <w:rsid w:val="00723137"/>
    <w:rsid w:val="00723229"/>
    <w:rsid w:val="007302F6"/>
    <w:rsid w:val="00731365"/>
    <w:rsid w:val="00732D01"/>
    <w:rsid w:val="00737BFF"/>
    <w:rsid w:val="00741069"/>
    <w:rsid w:val="00743EF5"/>
    <w:rsid w:val="007513BD"/>
    <w:rsid w:val="00752D03"/>
    <w:rsid w:val="00755309"/>
    <w:rsid w:val="00760A0E"/>
    <w:rsid w:val="007619A2"/>
    <w:rsid w:val="0076236C"/>
    <w:rsid w:val="0076611F"/>
    <w:rsid w:val="00771AC5"/>
    <w:rsid w:val="00777279"/>
    <w:rsid w:val="0078217B"/>
    <w:rsid w:val="00785B46"/>
    <w:rsid w:val="00792515"/>
    <w:rsid w:val="00793AC2"/>
    <w:rsid w:val="007A4CF5"/>
    <w:rsid w:val="007A63E6"/>
    <w:rsid w:val="007A699B"/>
    <w:rsid w:val="007B0314"/>
    <w:rsid w:val="007B58B4"/>
    <w:rsid w:val="007B66F2"/>
    <w:rsid w:val="007C1269"/>
    <w:rsid w:val="007C5D90"/>
    <w:rsid w:val="007C6BE1"/>
    <w:rsid w:val="007D09BA"/>
    <w:rsid w:val="007D6EF8"/>
    <w:rsid w:val="007E3DA4"/>
    <w:rsid w:val="007F505C"/>
    <w:rsid w:val="00801F5D"/>
    <w:rsid w:val="0080615D"/>
    <w:rsid w:val="008101DC"/>
    <w:rsid w:val="00811FF1"/>
    <w:rsid w:val="00825675"/>
    <w:rsid w:val="00826D42"/>
    <w:rsid w:val="00830273"/>
    <w:rsid w:val="008318C5"/>
    <w:rsid w:val="0084160E"/>
    <w:rsid w:val="00850B99"/>
    <w:rsid w:val="00861429"/>
    <w:rsid w:val="008642C1"/>
    <w:rsid w:val="00866140"/>
    <w:rsid w:val="008834F3"/>
    <w:rsid w:val="00884B33"/>
    <w:rsid w:val="008853BC"/>
    <w:rsid w:val="008974C7"/>
    <w:rsid w:val="008A085F"/>
    <w:rsid w:val="008A2BF8"/>
    <w:rsid w:val="008A4F26"/>
    <w:rsid w:val="008A7952"/>
    <w:rsid w:val="008B5DF0"/>
    <w:rsid w:val="008B7641"/>
    <w:rsid w:val="008C0915"/>
    <w:rsid w:val="008C200E"/>
    <w:rsid w:val="008D0083"/>
    <w:rsid w:val="008D16D2"/>
    <w:rsid w:val="008D7F1A"/>
    <w:rsid w:val="008E4363"/>
    <w:rsid w:val="008F2FCA"/>
    <w:rsid w:val="008F756B"/>
    <w:rsid w:val="008F7769"/>
    <w:rsid w:val="00901A2F"/>
    <w:rsid w:val="00901DD0"/>
    <w:rsid w:val="00910E69"/>
    <w:rsid w:val="00916835"/>
    <w:rsid w:val="0091687D"/>
    <w:rsid w:val="00917435"/>
    <w:rsid w:val="00922B08"/>
    <w:rsid w:val="0092721E"/>
    <w:rsid w:val="00933F00"/>
    <w:rsid w:val="009345B7"/>
    <w:rsid w:val="00943309"/>
    <w:rsid w:val="0094438C"/>
    <w:rsid w:val="009479E2"/>
    <w:rsid w:val="0095150F"/>
    <w:rsid w:val="00964C76"/>
    <w:rsid w:val="00967C85"/>
    <w:rsid w:val="00976D37"/>
    <w:rsid w:val="009821C2"/>
    <w:rsid w:val="0098387C"/>
    <w:rsid w:val="00984218"/>
    <w:rsid w:val="009846A8"/>
    <w:rsid w:val="00990327"/>
    <w:rsid w:val="009A0174"/>
    <w:rsid w:val="009A2916"/>
    <w:rsid w:val="009A4A40"/>
    <w:rsid w:val="009A4E7A"/>
    <w:rsid w:val="009A697D"/>
    <w:rsid w:val="009B55BE"/>
    <w:rsid w:val="009B5C50"/>
    <w:rsid w:val="009B5EF6"/>
    <w:rsid w:val="009B770B"/>
    <w:rsid w:val="009C10E8"/>
    <w:rsid w:val="009C4281"/>
    <w:rsid w:val="009C4E73"/>
    <w:rsid w:val="009C5604"/>
    <w:rsid w:val="009D472A"/>
    <w:rsid w:val="009D5352"/>
    <w:rsid w:val="009E064F"/>
    <w:rsid w:val="009E1C46"/>
    <w:rsid w:val="009E5988"/>
    <w:rsid w:val="009E5C5C"/>
    <w:rsid w:val="009E67C9"/>
    <w:rsid w:val="009F15C7"/>
    <w:rsid w:val="009F5221"/>
    <w:rsid w:val="00A00849"/>
    <w:rsid w:val="00A059E5"/>
    <w:rsid w:val="00A0719C"/>
    <w:rsid w:val="00A14BCE"/>
    <w:rsid w:val="00A22D73"/>
    <w:rsid w:val="00A27AB4"/>
    <w:rsid w:val="00A32AB6"/>
    <w:rsid w:val="00A40FC7"/>
    <w:rsid w:val="00A46EC2"/>
    <w:rsid w:val="00A52091"/>
    <w:rsid w:val="00A55C11"/>
    <w:rsid w:val="00A705B0"/>
    <w:rsid w:val="00A736D1"/>
    <w:rsid w:val="00A757B2"/>
    <w:rsid w:val="00A85A88"/>
    <w:rsid w:val="00A92EF0"/>
    <w:rsid w:val="00A95D64"/>
    <w:rsid w:val="00AA0049"/>
    <w:rsid w:val="00AA086C"/>
    <w:rsid w:val="00AA5E8E"/>
    <w:rsid w:val="00AA74D6"/>
    <w:rsid w:val="00AA7CAE"/>
    <w:rsid w:val="00AB05CA"/>
    <w:rsid w:val="00AB19AC"/>
    <w:rsid w:val="00AB35D1"/>
    <w:rsid w:val="00AB42C2"/>
    <w:rsid w:val="00AC4666"/>
    <w:rsid w:val="00AC78AF"/>
    <w:rsid w:val="00AD73E7"/>
    <w:rsid w:val="00AE50A7"/>
    <w:rsid w:val="00AF606C"/>
    <w:rsid w:val="00B026D1"/>
    <w:rsid w:val="00B0423C"/>
    <w:rsid w:val="00B05C9E"/>
    <w:rsid w:val="00B1222B"/>
    <w:rsid w:val="00B156A6"/>
    <w:rsid w:val="00B21394"/>
    <w:rsid w:val="00B23798"/>
    <w:rsid w:val="00B25574"/>
    <w:rsid w:val="00B260EF"/>
    <w:rsid w:val="00B307B1"/>
    <w:rsid w:val="00B32010"/>
    <w:rsid w:val="00B41422"/>
    <w:rsid w:val="00B445CE"/>
    <w:rsid w:val="00B45094"/>
    <w:rsid w:val="00B5530C"/>
    <w:rsid w:val="00B565B7"/>
    <w:rsid w:val="00B57C18"/>
    <w:rsid w:val="00B60542"/>
    <w:rsid w:val="00B63DE6"/>
    <w:rsid w:val="00B73059"/>
    <w:rsid w:val="00B74C4D"/>
    <w:rsid w:val="00B752CE"/>
    <w:rsid w:val="00B765A5"/>
    <w:rsid w:val="00B76F45"/>
    <w:rsid w:val="00B77D51"/>
    <w:rsid w:val="00B804EB"/>
    <w:rsid w:val="00B826D3"/>
    <w:rsid w:val="00B839F4"/>
    <w:rsid w:val="00B86EAA"/>
    <w:rsid w:val="00B96F6C"/>
    <w:rsid w:val="00BA2489"/>
    <w:rsid w:val="00BB3BD9"/>
    <w:rsid w:val="00BB4A23"/>
    <w:rsid w:val="00BB6968"/>
    <w:rsid w:val="00BC11BE"/>
    <w:rsid w:val="00BC1A8A"/>
    <w:rsid w:val="00BC2DF8"/>
    <w:rsid w:val="00BC3657"/>
    <w:rsid w:val="00BC4667"/>
    <w:rsid w:val="00BC6665"/>
    <w:rsid w:val="00BD3940"/>
    <w:rsid w:val="00BD67BC"/>
    <w:rsid w:val="00BF170D"/>
    <w:rsid w:val="00BF3A93"/>
    <w:rsid w:val="00C01C05"/>
    <w:rsid w:val="00C03025"/>
    <w:rsid w:val="00C10552"/>
    <w:rsid w:val="00C15692"/>
    <w:rsid w:val="00C167E6"/>
    <w:rsid w:val="00C24FBD"/>
    <w:rsid w:val="00C27A17"/>
    <w:rsid w:val="00C30892"/>
    <w:rsid w:val="00C35B89"/>
    <w:rsid w:val="00C37546"/>
    <w:rsid w:val="00C4198A"/>
    <w:rsid w:val="00C4341B"/>
    <w:rsid w:val="00C45467"/>
    <w:rsid w:val="00C47CF7"/>
    <w:rsid w:val="00C5406D"/>
    <w:rsid w:val="00C57CA0"/>
    <w:rsid w:val="00C67241"/>
    <w:rsid w:val="00C867CA"/>
    <w:rsid w:val="00C90197"/>
    <w:rsid w:val="00C93290"/>
    <w:rsid w:val="00CA3EB0"/>
    <w:rsid w:val="00CB3F5E"/>
    <w:rsid w:val="00CC48E2"/>
    <w:rsid w:val="00CD1C9B"/>
    <w:rsid w:val="00CD26B9"/>
    <w:rsid w:val="00CD683F"/>
    <w:rsid w:val="00CE1984"/>
    <w:rsid w:val="00CE25F3"/>
    <w:rsid w:val="00CE3709"/>
    <w:rsid w:val="00CE3E11"/>
    <w:rsid w:val="00CE64DB"/>
    <w:rsid w:val="00CE6E33"/>
    <w:rsid w:val="00CF1602"/>
    <w:rsid w:val="00CF740B"/>
    <w:rsid w:val="00D0410E"/>
    <w:rsid w:val="00D1520E"/>
    <w:rsid w:val="00D202F6"/>
    <w:rsid w:val="00D22C96"/>
    <w:rsid w:val="00D22DD8"/>
    <w:rsid w:val="00D27B72"/>
    <w:rsid w:val="00D30BBF"/>
    <w:rsid w:val="00D34506"/>
    <w:rsid w:val="00D44068"/>
    <w:rsid w:val="00D50F1E"/>
    <w:rsid w:val="00D53F2B"/>
    <w:rsid w:val="00D56259"/>
    <w:rsid w:val="00D57394"/>
    <w:rsid w:val="00D577E5"/>
    <w:rsid w:val="00D617D6"/>
    <w:rsid w:val="00D642DC"/>
    <w:rsid w:val="00D6524C"/>
    <w:rsid w:val="00D73417"/>
    <w:rsid w:val="00D74349"/>
    <w:rsid w:val="00D92C70"/>
    <w:rsid w:val="00D957FE"/>
    <w:rsid w:val="00DA057E"/>
    <w:rsid w:val="00DC2FEF"/>
    <w:rsid w:val="00DC3B78"/>
    <w:rsid w:val="00DC70E3"/>
    <w:rsid w:val="00DD1C44"/>
    <w:rsid w:val="00DD2D58"/>
    <w:rsid w:val="00DE1C8F"/>
    <w:rsid w:val="00DF3679"/>
    <w:rsid w:val="00E00BCA"/>
    <w:rsid w:val="00E00C81"/>
    <w:rsid w:val="00E01596"/>
    <w:rsid w:val="00E01B18"/>
    <w:rsid w:val="00E04BE0"/>
    <w:rsid w:val="00E0594B"/>
    <w:rsid w:val="00E15A29"/>
    <w:rsid w:val="00E15B57"/>
    <w:rsid w:val="00E17440"/>
    <w:rsid w:val="00E2084A"/>
    <w:rsid w:val="00E24F5B"/>
    <w:rsid w:val="00E32434"/>
    <w:rsid w:val="00E37AD1"/>
    <w:rsid w:val="00E41E1F"/>
    <w:rsid w:val="00E43A9B"/>
    <w:rsid w:val="00E4409C"/>
    <w:rsid w:val="00E45540"/>
    <w:rsid w:val="00E50BF0"/>
    <w:rsid w:val="00E53934"/>
    <w:rsid w:val="00E60C19"/>
    <w:rsid w:val="00E66C1D"/>
    <w:rsid w:val="00E74225"/>
    <w:rsid w:val="00E748BF"/>
    <w:rsid w:val="00E753FD"/>
    <w:rsid w:val="00E75A34"/>
    <w:rsid w:val="00E76EDC"/>
    <w:rsid w:val="00E7720A"/>
    <w:rsid w:val="00E8484D"/>
    <w:rsid w:val="00E8690B"/>
    <w:rsid w:val="00E92DB4"/>
    <w:rsid w:val="00E965F0"/>
    <w:rsid w:val="00EA017C"/>
    <w:rsid w:val="00EA5179"/>
    <w:rsid w:val="00EA53BF"/>
    <w:rsid w:val="00EB323C"/>
    <w:rsid w:val="00EC2751"/>
    <w:rsid w:val="00EC4556"/>
    <w:rsid w:val="00ED09A3"/>
    <w:rsid w:val="00ED19B8"/>
    <w:rsid w:val="00ED46A4"/>
    <w:rsid w:val="00ED71CF"/>
    <w:rsid w:val="00EF011A"/>
    <w:rsid w:val="00EF0D82"/>
    <w:rsid w:val="00EF193D"/>
    <w:rsid w:val="00F11017"/>
    <w:rsid w:val="00F1386B"/>
    <w:rsid w:val="00F13F34"/>
    <w:rsid w:val="00F15F7C"/>
    <w:rsid w:val="00F21598"/>
    <w:rsid w:val="00F27E38"/>
    <w:rsid w:val="00F30824"/>
    <w:rsid w:val="00F347AA"/>
    <w:rsid w:val="00F3485D"/>
    <w:rsid w:val="00F40B44"/>
    <w:rsid w:val="00F41172"/>
    <w:rsid w:val="00F45BA0"/>
    <w:rsid w:val="00F55260"/>
    <w:rsid w:val="00F56198"/>
    <w:rsid w:val="00F5781E"/>
    <w:rsid w:val="00F63B1E"/>
    <w:rsid w:val="00F755EC"/>
    <w:rsid w:val="00F80F1D"/>
    <w:rsid w:val="00F81617"/>
    <w:rsid w:val="00F83E7A"/>
    <w:rsid w:val="00F918E7"/>
    <w:rsid w:val="00F95FDE"/>
    <w:rsid w:val="00F962E0"/>
    <w:rsid w:val="00F968B2"/>
    <w:rsid w:val="00FA2D4E"/>
    <w:rsid w:val="00FA6856"/>
    <w:rsid w:val="00FB1F35"/>
    <w:rsid w:val="00FB201C"/>
    <w:rsid w:val="00FC19FB"/>
    <w:rsid w:val="00FD0ED9"/>
    <w:rsid w:val="00FD435A"/>
    <w:rsid w:val="00FD6CA2"/>
    <w:rsid w:val="00FE0628"/>
    <w:rsid w:val="00FE0631"/>
    <w:rsid w:val="00FE358E"/>
    <w:rsid w:val="00FF154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4BB9B8"/>
  <w15:chartTrackingRefBased/>
  <w15:docId w15:val="{F7D1A82A-9B32-4C11-9E00-CD2D42F609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059E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E198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633EC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059E5"/>
    <w:pPr>
      <w:ind w:left="720"/>
      <w:contextualSpacing/>
    </w:pPr>
    <w:rPr>
      <w:rFonts w:eastAsiaTheme="minorEastAsia"/>
    </w:rPr>
  </w:style>
  <w:style w:type="character" w:customStyle="1" w:styleId="Heading1Char">
    <w:name w:val="Heading 1 Char"/>
    <w:basedOn w:val="DefaultParagraphFont"/>
    <w:link w:val="Heading1"/>
    <w:uiPriority w:val="9"/>
    <w:rsid w:val="00A059E5"/>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CE1984"/>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uiPriority w:val="99"/>
    <w:unhideWhenUsed/>
    <w:rsid w:val="00E8690B"/>
    <w:pPr>
      <w:tabs>
        <w:tab w:val="center" w:pos="4680"/>
        <w:tab w:val="right" w:pos="9360"/>
      </w:tabs>
      <w:spacing w:after="0" w:line="240" w:lineRule="auto"/>
    </w:pPr>
  </w:style>
  <w:style w:type="character" w:customStyle="1" w:styleId="HeaderChar">
    <w:name w:val="Header Char"/>
    <w:basedOn w:val="DefaultParagraphFont"/>
    <w:link w:val="Header"/>
    <w:uiPriority w:val="99"/>
    <w:rsid w:val="00E8690B"/>
  </w:style>
  <w:style w:type="paragraph" w:styleId="Footer">
    <w:name w:val="footer"/>
    <w:basedOn w:val="Normal"/>
    <w:link w:val="FooterChar"/>
    <w:uiPriority w:val="99"/>
    <w:unhideWhenUsed/>
    <w:rsid w:val="00E8690B"/>
    <w:pPr>
      <w:tabs>
        <w:tab w:val="center" w:pos="4680"/>
        <w:tab w:val="right" w:pos="9360"/>
      </w:tabs>
      <w:spacing w:after="0" w:line="240" w:lineRule="auto"/>
    </w:pPr>
  </w:style>
  <w:style w:type="character" w:customStyle="1" w:styleId="FooterChar">
    <w:name w:val="Footer Char"/>
    <w:basedOn w:val="DefaultParagraphFont"/>
    <w:link w:val="Footer"/>
    <w:uiPriority w:val="99"/>
    <w:rsid w:val="00E8690B"/>
  </w:style>
  <w:style w:type="character" w:customStyle="1" w:styleId="Heading3Char">
    <w:name w:val="Heading 3 Char"/>
    <w:basedOn w:val="DefaultParagraphFont"/>
    <w:link w:val="Heading3"/>
    <w:uiPriority w:val="9"/>
    <w:rsid w:val="00633ECB"/>
    <w:rPr>
      <w:rFonts w:asciiTheme="majorHAnsi" w:eastAsiaTheme="majorEastAsia" w:hAnsiTheme="majorHAnsi" w:cstheme="majorBidi"/>
      <w:color w:val="1F4D78" w:themeColor="accent1" w:themeShade="7F"/>
      <w:sz w:val="24"/>
      <w:szCs w:val="24"/>
    </w:rPr>
  </w:style>
  <w:style w:type="paragraph" w:styleId="Caption">
    <w:name w:val="caption"/>
    <w:basedOn w:val="Normal"/>
    <w:next w:val="Normal"/>
    <w:link w:val="CaptionChar"/>
    <w:uiPriority w:val="35"/>
    <w:unhideWhenUsed/>
    <w:qFormat/>
    <w:rsid w:val="00633ECB"/>
    <w:pPr>
      <w:spacing w:after="200" w:line="240" w:lineRule="auto"/>
    </w:pPr>
    <w:rPr>
      <w:i/>
      <w:iCs/>
      <w:color w:val="44546A" w:themeColor="text2"/>
      <w:sz w:val="18"/>
      <w:szCs w:val="18"/>
    </w:rPr>
  </w:style>
  <w:style w:type="paragraph" w:customStyle="1" w:styleId="Figure">
    <w:name w:val="Figure"/>
    <w:basedOn w:val="Caption"/>
    <w:next w:val="Caption"/>
    <w:link w:val="FigureChar"/>
    <w:qFormat/>
    <w:rsid w:val="00BD3940"/>
    <w:pPr>
      <w:spacing w:line="360" w:lineRule="auto"/>
      <w:jc w:val="center"/>
    </w:pPr>
    <w:rPr>
      <w:rFonts w:cstheme="minorHAnsi"/>
      <w:b/>
      <w:i w:val="0"/>
      <w:color w:val="000000" w:themeColor="text1"/>
      <w:sz w:val="24"/>
      <w:szCs w:val="24"/>
    </w:rPr>
  </w:style>
  <w:style w:type="paragraph" w:customStyle="1" w:styleId="Table">
    <w:name w:val="Table"/>
    <w:basedOn w:val="Caption"/>
    <w:next w:val="Caption"/>
    <w:link w:val="TableChar"/>
    <w:qFormat/>
    <w:rsid w:val="00BD3940"/>
    <w:pPr>
      <w:spacing w:line="360" w:lineRule="auto"/>
      <w:jc w:val="center"/>
    </w:pPr>
    <w:rPr>
      <w:rFonts w:cstheme="minorHAnsi"/>
      <w:b/>
      <w:i w:val="0"/>
      <w:color w:val="000000" w:themeColor="text1"/>
      <w:sz w:val="24"/>
      <w:szCs w:val="24"/>
      <w:shd w:val="clear" w:color="auto" w:fill="FFFFFF"/>
    </w:rPr>
  </w:style>
  <w:style w:type="character" w:customStyle="1" w:styleId="CaptionChar">
    <w:name w:val="Caption Char"/>
    <w:basedOn w:val="DefaultParagraphFont"/>
    <w:link w:val="Caption"/>
    <w:uiPriority w:val="35"/>
    <w:rsid w:val="00BD3940"/>
    <w:rPr>
      <w:i/>
      <w:iCs/>
      <w:color w:val="44546A" w:themeColor="text2"/>
      <w:sz w:val="18"/>
      <w:szCs w:val="18"/>
    </w:rPr>
  </w:style>
  <w:style w:type="character" w:customStyle="1" w:styleId="FigureChar">
    <w:name w:val="Figure Char"/>
    <w:basedOn w:val="CaptionChar"/>
    <w:link w:val="Figure"/>
    <w:rsid w:val="00BD3940"/>
    <w:rPr>
      <w:rFonts w:cstheme="minorHAnsi"/>
      <w:b/>
      <w:i w:val="0"/>
      <w:iCs/>
      <w:color w:val="000000" w:themeColor="text1"/>
      <w:sz w:val="24"/>
      <w:szCs w:val="24"/>
    </w:rPr>
  </w:style>
  <w:style w:type="paragraph" w:styleId="TableofFigures">
    <w:name w:val="table of figures"/>
    <w:basedOn w:val="Normal"/>
    <w:next w:val="Normal"/>
    <w:uiPriority w:val="99"/>
    <w:unhideWhenUsed/>
    <w:rsid w:val="00273425"/>
    <w:pPr>
      <w:spacing w:after="0"/>
      <w:ind w:left="440" w:hanging="440"/>
    </w:pPr>
    <w:rPr>
      <w:rFonts w:cstheme="minorHAnsi"/>
      <w:smallCaps/>
      <w:sz w:val="20"/>
      <w:szCs w:val="24"/>
    </w:rPr>
  </w:style>
  <w:style w:type="character" w:customStyle="1" w:styleId="TableChar">
    <w:name w:val="Table Char"/>
    <w:basedOn w:val="CaptionChar"/>
    <w:link w:val="Table"/>
    <w:rsid w:val="00BD3940"/>
    <w:rPr>
      <w:rFonts w:cstheme="minorHAnsi"/>
      <w:b/>
      <w:i w:val="0"/>
      <w:iCs/>
      <w:color w:val="000000" w:themeColor="text1"/>
      <w:sz w:val="24"/>
      <w:szCs w:val="24"/>
    </w:rPr>
  </w:style>
  <w:style w:type="character" w:styleId="Hyperlink">
    <w:name w:val="Hyperlink"/>
    <w:basedOn w:val="DefaultParagraphFont"/>
    <w:uiPriority w:val="99"/>
    <w:unhideWhenUsed/>
    <w:rsid w:val="00273425"/>
    <w:rPr>
      <w:color w:val="0563C1" w:themeColor="hyperlink"/>
      <w:u w:val="single"/>
    </w:rPr>
  </w:style>
  <w:style w:type="paragraph" w:styleId="TOC1">
    <w:name w:val="toc 1"/>
    <w:basedOn w:val="Normal"/>
    <w:next w:val="Normal"/>
    <w:autoRedefine/>
    <w:uiPriority w:val="39"/>
    <w:unhideWhenUsed/>
    <w:rsid w:val="00B826D3"/>
    <w:pPr>
      <w:spacing w:after="100"/>
    </w:pPr>
  </w:style>
  <w:style w:type="paragraph" w:styleId="TOC2">
    <w:name w:val="toc 2"/>
    <w:basedOn w:val="Normal"/>
    <w:next w:val="Normal"/>
    <w:autoRedefine/>
    <w:uiPriority w:val="39"/>
    <w:unhideWhenUsed/>
    <w:rsid w:val="00B826D3"/>
    <w:pPr>
      <w:spacing w:after="100"/>
      <w:ind w:left="220"/>
    </w:pPr>
  </w:style>
  <w:style w:type="paragraph" w:styleId="TOCHeading">
    <w:name w:val="TOC Heading"/>
    <w:basedOn w:val="Heading1"/>
    <w:next w:val="Normal"/>
    <w:uiPriority w:val="39"/>
    <w:unhideWhenUsed/>
    <w:qFormat/>
    <w:rsid w:val="00B826D3"/>
    <w:pPr>
      <w:outlineLvl w:val="9"/>
    </w:pPr>
  </w:style>
  <w:style w:type="paragraph" w:styleId="Bibliography">
    <w:name w:val="Bibliography"/>
    <w:basedOn w:val="Normal"/>
    <w:next w:val="Normal"/>
    <w:uiPriority w:val="37"/>
    <w:unhideWhenUsed/>
    <w:rsid w:val="00B05C9E"/>
    <w:pPr>
      <w:spacing w:after="240" w:line="240" w:lineRule="auto"/>
    </w:pPr>
  </w:style>
  <w:style w:type="table" w:styleId="TableGrid">
    <w:name w:val="Table Grid"/>
    <w:basedOn w:val="TableNormal"/>
    <w:uiPriority w:val="39"/>
    <w:rsid w:val="000738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52076"/>
    <w:rPr>
      <w:color w:val="954F72" w:themeColor="followedHyperlink"/>
      <w:u w:val="single"/>
    </w:rPr>
  </w:style>
  <w:style w:type="paragraph" w:styleId="FootnoteText">
    <w:name w:val="footnote text"/>
    <w:basedOn w:val="Normal"/>
    <w:link w:val="FootnoteTextChar"/>
    <w:uiPriority w:val="99"/>
    <w:semiHidden/>
    <w:unhideWhenUsed/>
    <w:rsid w:val="00575CC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75CC7"/>
    <w:rPr>
      <w:sz w:val="20"/>
      <w:szCs w:val="20"/>
    </w:rPr>
  </w:style>
  <w:style w:type="character" w:styleId="FootnoteReference">
    <w:name w:val="footnote reference"/>
    <w:basedOn w:val="DefaultParagraphFont"/>
    <w:uiPriority w:val="99"/>
    <w:semiHidden/>
    <w:unhideWhenUsed/>
    <w:rsid w:val="00575CC7"/>
    <w:rPr>
      <w:vertAlign w:val="superscript"/>
    </w:rPr>
  </w:style>
  <w:style w:type="paragraph" w:styleId="TOC3">
    <w:name w:val="toc 3"/>
    <w:basedOn w:val="Normal"/>
    <w:next w:val="Normal"/>
    <w:autoRedefine/>
    <w:uiPriority w:val="39"/>
    <w:unhideWhenUsed/>
    <w:rsid w:val="00793AC2"/>
    <w:pPr>
      <w:tabs>
        <w:tab w:val="right" w:leader="dot" w:pos="9350"/>
      </w:tabs>
      <w:spacing w:after="100"/>
      <w:ind w:left="440"/>
    </w:pPr>
    <w:rPr>
      <w:rFonts w:eastAsiaTheme="minorEastAsia" w:cstheme="majorHAnsi"/>
      <w:noProof/>
    </w:rPr>
  </w:style>
  <w:style w:type="paragraph" w:styleId="BalloonText">
    <w:name w:val="Balloon Text"/>
    <w:basedOn w:val="Normal"/>
    <w:link w:val="BalloonTextChar"/>
    <w:uiPriority w:val="99"/>
    <w:semiHidden/>
    <w:unhideWhenUsed/>
    <w:rsid w:val="005B2C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B2C1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600869">
      <w:bodyDiv w:val="1"/>
      <w:marLeft w:val="0"/>
      <w:marRight w:val="0"/>
      <w:marTop w:val="0"/>
      <w:marBottom w:val="0"/>
      <w:divBdr>
        <w:top w:val="none" w:sz="0" w:space="0" w:color="auto"/>
        <w:left w:val="none" w:sz="0" w:space="0" w:color="auto"/>
        <w:bottom w:val="none" w:sz="0" w:space="0" w:color="auto"/>
        <w:right w:val="none" w:sz="0" w:space="0" w:color="auto"/>
      </w:divBdr>
    </w:div>
    <w:div w:id="696850320">
      <w:bodyDiv w:val="1"/>
      <w:marLeft w:val="0"/>
      <w:marRight w:val="0"/>
      <w:marTop w:val="0"/>
      <w:marBottom w:val="0"/>
      <w:divBdr>
        <w:top w:val="none" w:sz="0" w:space="0" w:color="auto"/>
        <w:left w:val="none" w:sz="0" w:space="0" w:color="auto"/>
        <w:bottom w:val="none" w:sz="0" w:space="0" w:color="auto"/>
        <w:right w:val="none" w:sz="0" w:space="0" w:color="auto"/>
      </w:divBdr>
    </w:div>
    <w:div w:id="1154375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emf"/><Relationship Id="rId21" Type="http://schemas.openxmlformats.org/officeDocument/2006/relationships/image" Target="media/image13.emf"/><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5.emf"/><Relationship Id="rId68" Type="http://schemas.openxmlformats.org/officeDocument/2006/relationships/image" Target="media/image60.emf"/><Relationship Id="rId84" Type="http://schemas.openxmlformats.org/officeDocument/2006/relationships/image" Target="media/image76.emf"/><Relationship Id="rId89" Type="http://schemas.openxmlformats.org/officeDocument/2006/relationships/image" Target="media/image81.emf"/><Relationship Id="rId16" Type="http://schemas.openxmlformats.org/officeDocument/2006/relationships/image" Target="media/image8.emf"/><Relationship Id="rId11" Type="http://schemas.openxmlformats.org/officeDocument/2006/relationships/image" Target="media/image3.png"/><Relationship Id="rId32" Type="http://schemas.openxmlformats.org/officeDocument/2006/relationships/image" Target="media/image24.emf"/><Relationship Id="rId37" Type="http://schemas.openxmlformats.org/officeDocument/2006/relationships/image" Target="media/image29.emf"/><Relationship Id="rId53" Type="http://schemas.openxmlformats.org/officeDocument/2006/relationships/image" Target="media/image45.emf"/><Relationship Id="rId58" Type="http://schemas.openxmlformats.org/officeDocument/2006/relationships/image" Target="media/image50.emf"/><Relationship Id="rId74" Type="http://schemas.openxmlformats.org/officeDocument/2006/relationships/image" Target="media/image66.emf"/><Relationship Id="rId79" Type="http://schemas.openxmlformats.org/officeDocument/2006/relationships/image" Target="media/image71.emf"/><Relationship Id="rId102" Type="http://schemas.openxmlformats.org/officeDocument/2006/relationships/image" Target="media/image94.png"/><Relationship Id="rId5" Type="http://schemas.openxmlformats.org/officeDocument/2006/relationships/webSettings" Target="webSettings.xml"/><Relationship Id="rId90" Type="http://schemas.openxmlformats.org/officeDocument/2006/relationships/image" Target="media/image82.emf"/><Relationship Id="rId95" Type="http://schemas.openxmlformats.org/officeDocument/2006/relationships/image" Target="media/image87.emf"/><Relationship Id="rId22" Type="http://schemas.openxmlformats.org/officeDocument/2006/relationships/image" Target="media/image14.emf"/><Relationship Id="rId27" Type="http://schemas.openxmlformats.org/officeDocument/2006/relationships/image" Target="media/image19.png"/><Relationship Id="rId43" Type="http://schemas.openxmlformats.org/officeDocument/2006/relationships/image" Target="media/image35.emf"/><Relationship Id="rId48" Type="http://schemas.openxmlformats.org/officeDocument/2006/relationships/image" Target="media/image40.emf"/><Relationship Id="rId64" Type="http://schemas.openxmlformats.org/officeDocument/2006/relationships/image" Target="media/image56.emf"/><Relationship Id="rId69" Type="http://schemas.openxmlformats.org/officeDocument/2006/relationships/image" Target="media/image61.emf"/><Relationship Id="rId80" Type="http://schemas.openxmlformats.org/officeDocument/2006/relationships/image" Target="media/image72.emf"/><Relationship Id="rId85" Type="http://schemas.openxmlformats.org/officeDocument/2006/relationships/image" Target="media/image77.emf"/><Relationship Id="rId12" Type="http://schemas.openxmlformats.org/officeDocument/2006/relationships/image" Target="media/image4.emf"/><Relationship Id="rId17" Type="http://schemas.openxmlformats.org/officeDocument/2006/relationships/image" Target="media/image9.emf"/><Relationship Id="rId33" Type="http://schemas.openxmlformats.org/officeDocument/2006/relationships/image" Target="media/image25.png"/><Relationship Id="rId38" Type="http://schemas.openxmlformats.org/officeDocument/2006/relationships/image" Target="media/image30.png"/><Relationship Id="rId59" Type="http://schemas.openxmlformats.org/officeDocument/2006/relationships/image" Target="media/image51.emf"/><Relationship Id="rId103" Type="http://schemas.openxmlformats.org/officeDocument/2006/relationships/footer" Target="footer2.xml"/><Relationship Id="rId20" Type="http://schemas.openxmlformats.org/officeDocument/2006/relationships/image" Target="media/image12.png"/><Relationship Id="rId41" Type="http://schemas.openxmlformats.org/officeDocument/2006/relationships/image" Target="media/image33.emf"/><Relationship Id="rId54" Type="http://schemas.openxmlformats.org/officeDocument/2006/relationships/image" Target="media/image46.emf"/><Relationship Id="rId62" Type="http://schemas.openxmlformats.org/officeDocument/2006/relationships/image" Target="media/image54.emf"/><Relationship Id="rId70" Type="http://schemas.openxmlformats.org/officeDocument/2006/relationships/image" Target="media/image62.emf"/><Relationship Id="rId75" Type="http://schemas.openxmlformats.org/officeDocument/2006/relationships/image" Target="media/image67.emf"/><Relationship Id="rId83" Type="http://schemas.openxmlformats.org/officeDocument/2006/relationships/image" Target="media/image75.emf"/><Relationship Id="rId88" Type="http://schemas.openxmlformats.org/officeDocument/2006/relationships/image" Target="media/image80.emf"/><Relationship Id="rId91" Type="http://schemas.openxmlformats.org/officeDocument/2006/relationships/image" Target="media/image83.emf"/><Relationship Id="rId96" Type="http://schemas.openxmlformats.org/officeDocument/2006/relationships/image" Target="media/image88.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emf"/><Relationship Id="rId36" Type="http://schemas.openxmlformats.org/officeDocument/2006/relationships/image" Target="media/image28.png"/><Relationship Id="rId49" Type="http://schemas.openxmlformats.org/officeDocument/2006/relationships/image" Target="media/image41.emf"/><Relationship Id="rId57" Type="http://schemas.openxmlformats.org/officeDocument/2006/relationships/image" Target="media/image49.emf"/><Relationship Id="rId10" Type="http://schemas.openxmlformats.org/officeDocument/2006/relationships/footer" Target="footer1.xml"/><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emf"/><Relationship Id="rId65" Type="http://schemas.openxmlformats.org/officeDocument/2006/relationships/image" Target="media/image57.emf"/><Relationship Id="rId73" Type="http://schemas.openxmlformats.org/officeDocument/2006/relationships/image" Target="media/image65.emf"/><Relationship Id="rId78" Type="http://schemas.openxmlformats.org/officeDocument/2006/relationships/image" Target="media/image70.emf"/><Relationship Id="rId81" Type="http://schemas.openxmlformats.org/officeDocument/2006/relationships/image" Target="media/image73.emf"/><Relationship Id="rId86" Type="http://schemas.openxmlformats.org/officeDocument/2006/relationships/image" Target="media/image78.emf"/><Relationship Id="rId94" Type="http://schemas.openxmlformats.org/officeDocument/2006/relationships/image" Target="media/image86.emf"/><Relationship Id="rId99" Type="http://schemas.openxmlformats.org/officeDocument/2006/relationships/image" Target="media/image91.emf"/><Relationship Id="rId101" Type="http://schemas.openxmlformats.org/officeDocument/2006/relationships/image" Target="media/image93.png"/><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emf"/><Relationship Id="rId34" Type="http://schemas.openxmlformats.org/officeDocument/2006/relationships/image" Target="media/image26.emf"/><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image" Target="media/image68.emf"/><Relationship Id="rId97" Type="http://schemas.openxmlformats.org/officeDocument/2006/relationships/image" Target="media/image89.emf"/><Relationship Id="rId10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63.emf"/><Relationship Id="rId92" Type="http://schemas.openxmlformats.org/officeDocument/2006/relationships/image" Target="media/image84.emf"/><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emf"/><Relationship Id="rId40" Type="http://schemas.openxmlformats.org/officeDocument/2006/relationships/image" Target="media/image32.png"/><Relationship Id="rId45" Type="http://schemas.openxmlformats.org/officeDocument/2006/relationships/image" Target="media/image37.emf"/><Relationship Id="rId66" Type="http://schemas.openxmlformats.org/officeDocument/2006/relationships/image" Target="media/image58.emf"/><Relationship Id="rId87" Type="http://schemas.openxmlformats.org/officeDocument/2006/relationships/image" Target="media/image79.emf"/><Relationship Id="rId61" Type="http://schemas.openxmlformats.org/officeDocument/2006/relationships/image" Target="media/image53.emf"/><Relationship Id="rId82" Type="http://schemas.openxmlformats.org/officeDocument/2006/relationships/image" Target="media/image74.emf"/><Relationship Id="rId19" Type="http://schemas.openxmlformats.org/officeDocument/2006/relationships/image" Target="media/image11.emf"/><Relationship Id="rId14" Type="http://schemas.openxmlformats.org/officeDocument/2006/relationships/image" Target="media/image6.emf"/><Relationship Id="rId30" Type="http://schemas.openxmlformats.org/officeDocument/2006/relationships/image" Target="media/image22.emf"/><Relationship Id="rId35" Type="http://schemas.openxmlformats.org/officeDocument/2006/relationships/image" Target="media/image27.emf"/><Relationship Id="rId56" Type="http://schemas.openxmlformats.org/officeDocument/2006/relationships/image" Target="media/image48.emf"/><Relationship Id="rId77" Type="http://schemas.openxmlformats.org/officeDocument/2006/relationships/image" Target="media/image69.emf"/><Relationship Id="rId100" Type="http://schemas.openxmlformats.org/officeDocument/2006/relationships/image" Target="media/image92.emf"/><Relationship Id="rId105"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43.emf"/><Relationship Id="rId72" Type="http://schemas.openxmlformats.org/officeDocument/2006/relationships/image" Target="media/image64.emf"/><Relationship Id="rId93" Type="http://schemas.openxmlformats.org/officeDocument/2006/relationships/image" Target="media/image85.emf"/><Relationship Id="rId98" Type="http://schemas.openxmlformats.org/officeDocument/2006/relationships/image" Target="media/image90.emf"/><Relationship Id="rId3" Type="http://schemas.openxmlformats.org/officeDocument/2006/relationships/styles" Target="styles.xml"/><Relationship Id="rId25" Type="http://schemas.openxmlformats.org/officeDocument/2006/relationships/image" Target="media/image17.png"/><Relationship Id="rId46" Type="http://schemas.openxmlformats.org/officeDocument/2006/relationships/image" Target="media/image38.emf"/><Relationship Id="rId67" Type="http://schemas.openxmlformats.org/officeDocument/2006/relationships/image" Target="media/image5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EBC61BDE-8D48-4FC9-B4E2-8491C509CA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982</TotalTime>
  <Pages>104</Pages>
  <Words>50569</Words>
  <Characters>288246</Characters>
  <Application>Microsoft Office Word</Application>
  <DocSecurity>0</DocSecurity>
  <Lines>2402</Lines>
  <Paragraphs>676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Deepak MS Shetty</dc:creator>
  <cp:keywords/>
  <dc:description/>
  <cp:lastModifiedBy>deepak mysoresrinivasa</cp:lastModifiedBy>
  <cp:revision>575</cp:revision>
  <cp:lastPrinted>2021-06-04T10:05:00Z</cp:lastPrinted>
  <dcterms:created xsi:type="dcterms:W3CDTF">2021-06-02T05:05:00Z</dcterms:created>
  <dcterms:modified xsi:type="dcterms:W3CDTF">2021-06-04T16:41:00Z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id="TMPn8x0Q"/&gt;&lt;style id="http://www.zotero.org/styles/griffith-college-harvard" hasBibliography="1" bibliographyStyleHasBeenSet="1"/&gt;&lt;prefs&gt;&lt;pref name="fieldType" value="Field"/&gt;&lt;/prefs&gt;&lt;/data&gt;</vt:lpwstr>
  </property>
</Properties>
</file>