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826DBA" w14:textId="77777777" w:rsidR="006A28C9" w:rsidRPr="0075646C" w:rsidRDefault="006A28C9" w:rsidP="006A28C9">
      <w:pPr>
        <w:jc w:val="center"/>
        <w:rPr>
          <w:rFonts w:ascii="Times New Roman" w:hAnsi="Times New Roman" w:cs="Times New Roman"/>
        </w:rPr>
      </w:pPr>
    </w:p>
    <w:p w14:paraId="00B8472D" w14:textId="77777777" w:rsidR="006A28C9" w:rsidRPr="0075646C" w:rsidRDefault="006A28C9" w:rsidP="006A28C9">
      <w:pPr>
        <w:jc w:val="center"/>
        <w:rPr>
          <w:rFonts w:ascii="Times New Roman" w:hAnsi="Times New Roman" w:cs="Times New Roman"/>
        </w:rPr>
      </w:pPr>
    </w:p>
    <w:p w14:paraId="388F2B37" w14:textId="77777777" w:rsidR="006A28C9" w:rsidRPr="0075646C" w:rsidRDefault="006A28C9" w:rsidP="006A28C9">
      <w:pPr>
        <w:pStyle w:val="bodyfont"/>
        <w:jc w:val="center"/>
        <w:rPr>
          <w:rFonts w:ascii="Times New Roman" w:hAnsi="Times New Roman" w:cs="Times New Roman"/>
          <w:lang w:val="en-GB"/>
        </w:rPr>
      </w:pPr>
    </w:p>
    <w:p w14:paraId="43FCECB3" w14:textId="5AF089EB" w:rsidR="006A28C9" w:rsidRPr="0075646C" w:rsidRDefault="00750153" w:rsidP="002177FC">
      <w:pPr>
        <w:pStyle w:val="bodyfont"/>
        <w:spacing w:line="360" w:lineRule="auto"/>
        <w:jc w:val="center"/>
        <w:rPr>
          <w:rFonts w:ascii="Times New Roman" w:hAnsi="Times New Roman" w:cs="Times New Roman"/>
          <w:lang w:val="en-GB"/>
        </w:rPr>
      </w:pPr>
      <w:r>
        <w:rPr>
          <w:rStyle w:val="TitleChar"/>
          <w:rFonts w:ascii="Times New Roman" w:hAnsi="Times New Roman" w:cs="Times New Roman"/>
        </w:rPr>
        <w:t xml:space="preserve">tHE CHALLENGES </w:t>
      </w:r>
      <w:r w:rsidR="009658BE">
        <w:rPr>
          <w:rStyle w:val="TitleChar"/>
          <w:rFonts w:ascii="Times New Roman" w:hAnsi="Times New Roman" w:cs="Times New Roman"/>
        </w:rPr>
        <w:t xml:space="preserve">OF FRAUD INVESTIGATION PROCESS </w:t>
      </w:r>
      <w:r w:rsidR="00556F52" w:rsidRPr="0075646C">
        <w:rPr>
          <w:rStyle w:val="TitleChar"/>
          <w:rFonts w:ascii="Times New Roman" w:hAnsi="Times New Roman" w:cs="Times New Roman"/>
        </w:rPr>
        <w:t>under</w:t>
      </w:r>
      <w:r w:rsidR="009658BE">
        <w:rPr>
          <w:rStyle w:val="TitleChar"/>
          <w:rFonts w:ascii="Times New Roman" w:hAnsi="Times New Roman" w:cs="Times New Roman"/>
        </w:rPr>
        <w:t xml:space="preserve"> </w:t>
      </w:r>
      <w:r w:rsidR="00556F52" w:rsidRPr="0075646C">
        <w:rPr>
          <w:rStyle w:val="TitleChar"/>
          <w:rFonts w:ascii="Times New Roman" w:hAnsi="Times New Roman" w:cs="Times New Roman"/>
        </w:rPr>
        <w:t>Pandemic</w:t>
      </w:r>
      <w:r w:rsidR="006A28C9" w:rsidRPr="0075646C">
        <w:rPr>
          <w:rStyle w:val="TitleChar"/>
          <w:rFonts w:ascii="Times New Roman" w:hAnsi="Times New Roman" w:cs="Times New Roman"/>
        </w:rPr>
        <w:br/>
      </w:r>
    </w:p>
    <w:p w14:paraId="59117048" w14:textId="77777777" w:rsidR="006A28C9" w:rsidRPr="0075646C" w:rsidRDefault="006A28C9" w:rsidP="006A28C9">
      <w:pPr>
        <w:pStyle w:val="bodyfont"/>
        <w:jc w:val="center"/>
        <w:rPr>
          <w:rFonts w:ascii="Times New Roman" w:hAnsi="Times New Roman" w:cs="Times New Roman"/>
          <w:lang w:val="en-GB"/>
        </w:rPr>
      </w:pPr>
    </w:p>
    <w:p w14:paraId="0D0D7185" w14:textId="15C5B330" w:rsidR="006A28C9" w:rsidRPr="0075646C" w:rsidRDefault="006A28C9" w:rsidP="006A28C9">
      <w:pPr>
        <w:pStyle w:val="bodyfont"/>
        <w:spacing w:line="276" w:lineRule="auto"/>
        <w:jc w:val="center"/>
        <w:rPr>
          <w:rFonts w:ascii="Times New Roman" w:hAnsi="Times New Roman" w:cs="Times New Roman"/>
          <w:lang w:val="en-GB"/>
        </w:rPr>
      </w:pPr>
      <w:r w:rsidRPr="0075646C">
        <w:rPr>
          <w:rFonts w:ascii="Times New Roman" w:hAnsi="Times New Roman" w:cs="Times New Roman"/>
          <w:lang w:val="en-GB"/>
        </w:rPr>
        <w:t xml:space="preserve">Research dissertation presented in partial fulfilment of the requirements </w:t>
      </w:r>
      <w:r w:rsidRPr="0075646C">
        <w:rPr>
          <w:rFonts w:ascii="Times New Roman" w:hAnsi="Times New Roman" w:cs="Times New Roman"/>
          <w:lang w:val="en-GB"/>
        </w:rPr>
        <w:br/>
        <w:t>for the degree of</w:t>
      </w:r>
      <w:r w:rsidRPr="0075646C">
        <w:rPr>
          <w:rFonts w:ascii="Times New Roman" w:hAnsi="Times New Roman" w:cs="Times New Roman"/>
          <w:lang w:val="en-GB"/>
        </w:rPr>
        <w:br/>
      </w:r>
      <w:r w:rsidR="00C613AF" w:rsidRPr="0075646C">
        <w:rPr>
          <w:rFonts w:ascii="Times New Roman" w:hAnsi="Times New Roman" w:cs="Times New Roman"/>
          <w:lang w:val="en-GB"/>
        </w:rPr>
        <w:t>MSc</w:t>
      </w:r>
      <w:r w:rsidRPr="0075646C">
        <w:rPr>
          <w:rFonts w:ascii="Times New Roman" w:hAnsi="Times New Roman" w:cs="Times New Roman"/>
          <w:lang w:val="en-GB"/>
        </w:rPr>
        <w:t xml:space="preserve"> in </w:t>
      </w:r>
      <w:r w:rsidR="00556F52" w:rsidRPr="0075646C">
        <w:rPr>
          <w:rFonts w:ascii="Times New Roman" w:hAnsi="Times New Roman" w:cs="Times New Roman"/>
          <w:lang w:val="en-GB"/>
        </w:rPr>
        <w:t>Accounting and Finance Management</w:t>
      </w:r>
    </w:p>
    <w:p w14:paraId="57C8BC5A" w14:textId="77777777" w:rsidR="006A28C9" w:rsidRPr="0075646C" w:rsidRDefault="006A28C9" w:rsidP="006A28C9">
      <w:pPr>
        <w:pStyle w:val="bodyfont"/>
        <w:jc w:val="center"/>
        <w:rPr>
          <w:rFonts w:ascii="Times New Roman" w:hAnsi="Times New Roman" w:cs="Times New Roman"/>
          <w:lang w:val="en-GB"/>
        </w:rPr>
      </w:pPr>
    </w:p>
    <w:p w14:paraId="4AEEBC02" w14:textId="77777777" w:rsidR="006A28C9" w:rsidRPr="0075646C" w:rsidRDefault="006A28C9" w:rsidP="006A28C9">
      <w:pPr>
        <w:pStyle w:val="bodyfont"/>
        <w:jc w:val="center"/>
        <w:rPr>
          <w:rFonts w:ascii="Times New Roman" w:hAnsi="Times New Roman" w:cs="Times New Roman"/>
          <w:lang w:val="en-GB"/>
        </w:rPr>
      </w:pPr>
      <w:r w:rsidRPr="0075646C">
        <w:rPr>
          <w:rFonts w:ascii="Times New Roman" w:hAnsi="Times New Roman" w:cs="Times New Roman"/>
          <w:lang w:val="en-GB"/>
        </w:rPr>
        <w:t>Griffith College Dublin</w:t>
      </w:r>
    </w:p>
    <w:p w14:paraId="3FECF244" w14:textId="77777777" w:rsidR="006A28C9" w:rsidRPr="0075646C" w:rsidRDefault="006A28C9" w:rsidP="006A28C9">
      <w:pPr>
        <w:pStyle w:val="bodyfont"/>
        <w:jc w:val="center"/>
        <w:rPr>
          <w:rFonts w:ascii="Times New Roman" w:hAnsi="Times New Roman" w:cs="Times New Roman"/>
          <w:lang w:val="en-GB"/>
        </w:rPr>
      </w:pPr>
    </w:p>
    <w:p w14:paraId="0016F539" w14:textId="43CF050C" w:rsidR="006A28C9" w:rsidRPr="0075646C" w:rsidRDefault="006A28C9" w:rsidP="006A28C9">
      <w:pPr>
        <w:pStyle w:val="bodyfont"/>
        <w:jc w:val="center"/>
        <w:rPr>
          <w:rFonts w:ascii="Times New Roman" w:hAnsi="Times New Roman" w:cs="Times New Roman"/>
          <w:lang w:val="en-GB"/>
        </w:rPr>
      </w:pPr>
      <w:r w:rsidRPr="0075646C">
        <w:rPr>
          <w:rFonts w:ascii="Times New Roman" w:hAnsi="Times New Roman" w:cs="Times New Roman"/>
          <w:lang w:val="en-GB"/>
        </w:rPr>
        <w:t xml:space="preserve">Dissertation Supervisor: </w:t>
      </w:r>
      <w:r w:rsidR="00556F52" w:rsidRPr="0075646C">
        <w:rPr>
          <w:rFonts w:ascii="Times New Roman" w:hAnsi="Times New Roman" w:cs="Times New Roman"/>
          <w:lang w:val="en-GB"/>
        </w:rPr>
        <w:t>Michael Nicell</w:t>
      </w:r>
    </w:p>
    <w:p w14:paraId="0BCA2902" w14:textId="77777777" w:rsidR="006A28C9" w:rsidRPr="0075646C" w:rsidRDefault="006A28C9" w:rsidP="006A28C9">
      <w:pPr>
        <w:pStyle w:val="bodyfont"/>
        <w:jc w:val="center"/>
        <w:rPr>
          <w:rFonts w:ascii="Times New Roman" w:hAnsi="Times New Roman" w:cs="Times New Roman"/>
          <w:lang w:val="en-GB"/>
        </w:rPr>
      </w:pPr>
    </w:p>
    <w:p w14:paraId="6593E607" w14:textId="77777777" w:rsidR="006A28C9" w:rsidRPr="0075646C" w:rsidRDefault="006A28C9" w:rsidP="006A28C9">
      <w:pPr>
        <w:pStyle w:val="bodyfont"/>
        <w:jc w:val="center"/>
        <w:rPr>
          <w:rFonts w:ascii="Times New Roman" w:hAnsi="Times New Roman" w:cs="Times New Roman"/>
          <w:lang w:val="en-GB"/>
        </w:rPr>
      </w:pPr>
    </w:p>
    <w:p w14:paraId="75EC79CB" w14:textId="77777777" w:rsidR="006A28C9" w:rsidRPr="0075646C" w:rsidRDefault="006A28C9" w:rsidP="006A28C9">
      <w:pPr>
        <w:pStyle w:val="bodyfont"/>
        <w:jc w:val="center"/>
        <w:rPr>
          <w:rFonts w:ascii="Times New Roman" w:hAnsi="Times New Roman" w:cs="Times New Roman"/>
          <w:lang w:val="en-GB"/>
        </w:rPr>
      </w:pPr>
    </w:p>
    <w:p w14:paraId="0C0953EA" w14:textId="6048E2D2" w:rsidR="006A28C9" w:rsidRPr="0075646C" w:rsidRDefault="00556F52" w:rsidP="006A28C9">
      <w:pPr>
        <w:pStyle w:val="bodyfont"/>
        <w:jc w:val="center"/>
        <w:rPr>
          <w:rFonts w:ascii="Times New Roman" w:hAnsi="Times New Roman" w:cs="Times New Roman"/>
          <w:b/>
          <w:lang w:val="pt-BR"/>
        </w:rPr>
      </w:pPr>
      <w:r w:rsidRPr="0075646C">
        <w:rPr>
          <w:rFonts w:ascii="Times New Roman" w:hAnsi="Times New Roman" w:cs="Times New Roman"/>
          <w:b/>
          <w:lang w:val="pt-BR"/>
        </w:rPr>
        <w:t>André Carvalho Marcelino</w:t>
      </w:r>
      <w:r w:rsidR="003A5386" w:rsidRPr="0075646C">
        <w:rPr>
          <w:rFonts w:ascii="Times New Roman" w:hAnsi="Times New Roman" w:cs="Times New Roman"/>
          <w:b/>
          <w:lang w:val="pt-BR"/>
        </w:rPr>
        <w:t xml:space="preserve"> </w:t>
      </w:r>
      <w:r w:rsidR="006A28C9" w:rsidRPr="0075646C">
        <w:rPr>
          <w:rFonts w:ascii="Times New Roman" w:hAnsi="Times New Roman" w:cs="Times New Roman"/>
          <w:b/>
          <w:lang w:val="pt-BR"/>
        </w:rPr>
        <w:br/>
      </w:r>
    </w:p>
    <w:p w14:paraId="62CADEF4" w14:textId="6D6333FA" w:rsidR="006A28C9" w:rsidRPr="0075646C" w:rsidRDefault="00556F52" w:rsidP="00620D6E">
      <w:pPr>
        <w:jc w:val="center"/>
        <w:rPr>
          <w:rFonts w:ascii="Times New Roman" w:hAnsi="Times New Roman" w:cs="Times New Roman"/>
          <w:sz w:val="24"/>
          <w:szCs w:val="24"/>
          <w:lang w:val="pt-BR"/>
        </w:rPr>
      </w:pPr>
      <w:r w:rsidRPr="0075646C">
        <w:rPr>
          <w:rFonts w:ascii="Times New Roman" w:hAnsi="Times New Roman" w:cs="Times New Roman"/>
          <w:sz w:val="24"/>
          <w:szCs w:val="24"/>
          <w:lang w:val="pt-BR"/>
        </w:rPr>
        <w:t>04/06/2021</w:t>
      </w:r>
      <w:r w:rsidR="006A28C9" w:rsidRPr="0075646C">
        <w:rPr>
          <w:rFonts w:ascii="Times New Roman" w:hAnsi="Times New Roman" w:cs="Times New Roman"/>
          <w:sz w:val="24"/>
          <w:szCs w:val="24"/>
          <w:lang w:val="pt-BR"/>
        </w:rPr>
        <w:br w:type="page"/>
      </w:r>
    </w:p>
    <w:p w14:paraId="1BD82816" w14:textId="77777777" w:rsidR="006A28C9" w:rsidRPr="0075646C" w:rsidRDefault="006A28C9" w:rsidP="003A5386">
      <w:pPr>
        <w:pStyle w:val="Heading2"/>
        <w:rPr>
          <w:rFonts w:ascii="Times New Roman" w:hAnsi="Times New Roman" w:cs="Times New Roman"/>
          <w:lang w:val="pt-BR"/>
        </w:rPr>
      </w:pPr>
      <w:bookmarkStart w:id="0" w:name="_Toc303695061"/>
      <w:bookmarkStart w:id="1" w:name="_Toc303695266"/>
      <w:bookmarkStart w:id="2" w:name="_Toc73696568"/>
      <w:r w:rsidRPr="0075646C">
        <w:rPr>
          <w:rFonts w:ascii="Times New Roman" w:hAnsi="Times New Roman" w:cs="Times New Roman"/>
          <w:lang w:val="pt-BR"/>
        </w:rPr>
        <w:lastRenderedPageBreak/>
        <w:t>Candidate Declaration</w:t>
      </w:r>
      <w:bookmarkEnd w:id="0"/>
      <w:bookmarkEnd w:id="1"/>
      <w:bookmarkEnd w:id="2"/>
    </w:p>
    <w:p w14:paraId="4E86879E" w14:textId="77777777" w:rsidR="006A28C9" w:rsidRPr="0075646C" w:rsidRDefault="006A28C9" w:rsidP="006A28C9">
      <w:pPr>
        <w:pStyle w:val="Title"/>
        <w:rPr>
          <w:rFonts w:ascii="Times New Roman" w:hAnsi="Times New Roman" w:cs="Times New Roman"/>
          <w:lang w:val="pt-BR"/>
        </w:rPr>
      </w:pPr>
    </w:p>
    <w:p w14:paraId="1A0D9802" w14:textId="77777777" w:rsidR="006A28C9" w:rsidRPr="0075646C" w:rsidRDefault="006A28C9" w:rsidP="006A28C9">
      <w:pPr>
        <w:pStyle w:val="Title"/>
        <w:rPr>
          <w:rFonts w:ascii="Times New Roman" w:hAnsi="Times New Roman" w:cs="Times New Roman"/>
          <w:lang w:val="pt-BR"/>
        </w:rPr>
      </w:pPr>
    </w:p>
    <w:p w14:paraId="168D55E0" w14:textId="77777777" w:rsidR="006A28C9" w:rsidRPr="0075646C" w:rsidRDefault="006A28C9" w:rsidP="006A28C9">
      <w:pPr>
        <w:spacing w:line="240" w:lineRule="auto"/>
        <w:rPr>
          <w:rFonts w:ascii="Times New Roman" w:hAnsi="Times New Roman" w:cs="Times New Roman"/>
          <w:lang w:val="pt-BR"/>
        </w:rPr>
      </w:pPr>
    </w:p>
    <w:p w14:paraId="47244159" w14:textId="77777777" w:rsidR="006A28C9" w:rsidRPr="0075646C" w:rsidRDefault="006A28C9" w:rsidP="006A28C9">
      <w:pPr>
        <w:spacing w:line="240" w:lineRule="auto"/>
        <w:rPr>
          <w:rFonts w:ascii="Times New Roman" w:hAnsi="Times New Roman" w:cs="Times New Roman"/>
          <w:lang w:val="pt-BR"/>
        </w:rPr>
      </w:pPr>
    </w:p>
    <w:p w14:paraId="54EBDE67" w14:textId="7FC40F1F" w:rsidR="006A28C9" w:rsidRPr="0075646C" w:rsidRDefault="006A28C9" w:rsidP="00AD18A0">
      <w:pPr>
        <w:jc w:val="both"/>
        <w:rPr>
          <w:rFonts w:ascii="Times New Roman" w:hAnsi="Times New Roman" w:cs="Times New Roman"/>
          <w:lang w:val="pt-BR"/>
        </w:rPr>
      </w:pPr>
      <w:r w:rsidRPr="0075646C">
        <w:rPr>
          <w:rFonts w:ascii="Times New Roman" w:hAnsi="Times New Roman" w:cs="Times New Roman"/>
          <w:lang w:val="pt-BR"/>
        </w:rPr>
        <w:t>Candidate Name:</w:t>
      </w:r>
      <w:r w:rsidRPr="0075646C">
        <w:rPr>
          <w:rFonts w:ascii="Times New Roman" w:hAnsi="Times New Roman" w:cs="Times New Roman"/>
          <w:lang w:val="pt-BR"/>
        </w:rPr>
        <w:tab/>
      </w:r>
      <w:r w:rsidR="00A97733" w:rsidRPr="0075646C">
        <w:rPr>
          <w:rFonts w:ascii="Times New Roman" w:hAnsi="Times New Roman" w:cs="Times New Roman"/>
          <w:lang w:val="pt-BR"/>
        </w:rPr>
        <w:t>André Carvalho Marcelino</w:t>
      </w:r>
    </w:p>
    <w:p w14:paraId="77C004E8" w14:textId="77777777" w:rsidR="006A28C9" w:rsidRPr="0075646C" w:rsidRDefault="006A28C9" w:rsidP="00AD18A0">
      <w:pPr>
        <w:jc w:val="both"/>
        <w:rPr>
          <w:rFonts w:ascii="Times New Roman" w:hAnsi="Times New Roman" w:cs="Times New Roman"/>
          <w:lang w:val="pt-BR"/>
        </w:rPr>
      </w:pPr>
    </w:p>
    <w:p w14:paraId="1C894347" w14:textId="77777777" w:rsidR="006A28C9" w:rsidRPr="0075646C" w:rsidRDefault="006A28C9" w:rsidP="00AD18A0">
      <w:pPr>
        <w:jc w:val="both"/>
        <w:rPr>
          <w:rFonts w:ascii="Times New Roman" w:hAnsi="Times New Roman" w:cs="Times New Roman"/>
        </w:rPr>
      </w:pPr>
      <w:r w:rsidRPr="0075646C">
        <w:rPr>
          <w:rFonts w:ascii="Times New Roman" w:hAnsi="Times New Roman" w:cs="Times New Roman"/>
        </w:rPr>
        <w:t>I certify that the dissertation entitled:</w:t>
      </w:r>
    </w:p>
    <w:p w14:paraId="58E6AC2B" w14:textId="4247A97B" w:rsidR="006A28C9" w:rsidRPr="0075646C" w:rsidRDefault="00D333A0" w:rsidP="00AD18A0">
      <w:pPr>
        <w:jc w:val="both"/>
        <w:rPr>
          <w:rFonts w:ascii="Times New Roman" w:hAnsi="Times New Roman" w:cs="Times New Roman"/>
          <w:i/>
        </w:rPr>
      </w:pPr>
      <w:r>
        <w:rPr>
          <w:rFonts w:ascii="Times New Roman" w:hAnsi="Times New Roman" w:cs="Times New Roman"/>
        </w:rPr>
        <w:t>THE CHALLENGES OF FRAUD INVESTIGATION PROCESS UNDER PANDEMIC</w:t>
      </w:r>
    </w:p>
    <w:p w14:paraId="2467E25D" w14:textId="29F94B77" w:rsidR="006A28C9" w:rsidRPr="0075646C" w:rsidRDefault="00325DCC" w:rsidP="00AD18A0">
      <w:pPr>
        <w:tabs>
          <w:tab w:val="left" w:pos="2835"/>
        </w:tabs>
        <w:jc w:val="both"/>
        <w:rPr>
          <w:rFonts w:ascii="Times New Roman" w:hAnsi="Times New Roman" w:cs="Times New Roman"/>
        </w:rPr>
      </w:pPr>
      <w:r w:rsidRPr="0075646C">
        <w:rPr>
          <w:rFonts w:ascii="Times New Roman" w:hAnsi="Times New Roman" w:cs="Times New Roman"/>
        </w:rPr>
        <w:t xml:space="preserve">submitted for the degree </w:t>
      </w:r>
      <w:r w:rsidR="0075646C" w:rsidRPr="0075646C">
        <w:rPr>
          <w:rFonts w:ascii="Times New Roman" w:hAnsi="Times New Roman" w:cs="Times New Roman"/>
        </w:rPr>
        <w:t>of</w:t>
      </w:r>
      <w:r w:rsidRPr="0075646C">
        <w:rPr>
          <w:rFonts w:ascii="Times New Roman" w:hAnsi="Times New Roman" w:cs="Times New Roman"/>
        </w:rPr>
        <w:t xml:space="preserve"> </w:t>
      </w:r>
      <w:r w:rsidR="006A28C9" w:rsidRPr="0075646C">
        <w:rPr>
          <w:rFonts w:ascii="Times New Roman" w:hAnsi="Times New Roman" w:cs="Times New Roman"/>
        </w:rPr>
        <w:t>M</w:t>
      </w:r>
      <w:r w:rsidR="00C613AF" w:rsidRPr="0075646C">
        <w:rPr>
          <w:rFonts w:ascii="Times New Roman" w:hAnsi="Times New Roman" w:cs="Times New Roman"/>
        </w:rPr>
        <w:t>Sc</w:t>
      </w:r>
      <w:r w:rsidR="006A28C9" w:rsidRPr="0075646C">
        <w:rPr>
          <w:rFonts w:ascii="Times New Roman" w:hAnsi="Times New Roman" w:cs="Times New Roman"/>
        </w:rPr>
        <w:t xml:space="preserve"> in </w:t>
      </w:r>
      <w:r w:rsidR="00717339" w:rsidRPr="0075646C">
        <w:rPr>
          <w:rFonts w:ascii="Times New Roman" w:hAnsi="Times New Roman" w:cs="Times New Roman"/>
        </w:rPr>
        <w:t xml:space="preserve">Accounting and Finance </w:t>
      </w:r>
      <w:r w:rsidR="006A28C9" w:rsidRPr="0075646C">
        <w:rPr>
          <w:rFonts w:ascii="Times New Roman" w:hAnsi="Times New Roman" w:cs="Times New Roman"/>
        </w:rPr>
        <w:t xml:space="preserve">Management is the result of the </w:t>
      </w:r>
      <w:r w:rsidR="00F1416B" w:rsidRPr="0075646C">
        <w:rPr>
          <w:rFonts w:ascii="Times New Roman" w:hAnsi="Times New Roman" w:cs="Times New Roman"/>
        </w:rPr>
        <w:t>my</w:t>
      </w:r>
      <w:r w:rsidR="006A28C9" w:rsidRPr="0075646C">
        <w:rPr>
          <w:rFonts w:ascii="Times New Roman" w:hAnsi="Times New Roman" w:cs="Times New Roman"/>
        </w:rPr>
        <w:t xml:space="preserve"> own work and that where reference is made to the work of others, due acknowledgment is given.</w:t>
      </w:r>
    </w:p>
    <w:p w14:paraId="4063BD1D" w14:textId="77777777" w:rsidR="006A28C9" w:rsidRPr="0075646C" w:rsidRDefault="006A28C9" w:rsidP="00AD18A0">
      <w:pPr>
        <w:jc w:val="both"/>
        <w:rPr>
          <w:rFonts w:ascii="Times New Roman" w:hAnsi="Times New Roman" w:cs="Times New Roman"/>
        </w:rPr>
      </w:pPr>
    </w:p>
    <w:p w14:paraId="4D5AC545" w14:textId="4DFF0DD7" w:rsidR="006A28C9" w:rsidRPr="0075646C" w:rsidRDefault="006A28C9" w:rsidP="00AD18A0">
      <w:pPr>
        <w:jc w:val="both"/>
        <w:rPr>
          <w:rFonts w:ascii="Times New Roman" w:hAnsi="Times New Roman" w:cs="Times New Roman"/>
          <w:lang w:val="pt-BR"/>
        </w:rPr>
      </w:pPr>
      <w:r w:rsidRPr="0075646C">
        <w:rPr>
          <w:rFonts w:ascii="Times New Roman" w:hAnsi="Times New Roman" w:cs="Times New Roman"/>
          <w:lang w:val="pt-BR"/>
        </w:rPr>
        <w:t>Candidate signature:</w:t>
      </w:r>
      <w:r w:rsidR="00597E1A" w:rsidRPr="0075646C">
        <w:rPr>
          <w:rFonts w:ascii="Times New Roman" w:hAnsi="Times New Roman" w:cs="Times New Roman"/>
          <w:lang w:val="pt-BR"/>
        </w:rPr>
        <w:t xml:space="preserve"> André Carvalho Marcelino</w:t>
      </w:r>
      <w:r w:rsidRPr="0075646C">
        <w:rPr>
          <w:rFonts w:ascii="Times New Roman" w:hAnsi="Times New Roman" w:cs="Times New Roman"/>
          <w:lang w:val="pt-BR"/>
        </w:rPr>
        <w:tab/>
      </w:r>
      <w:r w:rsidRPr="0075646C">
        <w:rPr>
          <w:rFonts w:ascii="Times New Roman" w:hAnsi="Times New Roman" w:cs="Times New Roman"/>
          <w:lang w:val="pt-BR"/>
        </w:rPr>
        <w:tab/>
      </w:r>
      <w:r w:rsidRPr="0075646C">
        <w:rPr>
          <w:rFonts w:ascii="Times New Roman" w:hAnsi="Times New Roman" w:cs="Times New Roman"/>
          <w:lang w:val="pt-BR"/>
        </w:rPr>
        <w:tab/>
      </w:r>
    </w:p>
    <w:p w14:paraId="2E4EC9B3" w14:textId="77777777" w:rsidR="006A28C9" w:rsidRPr="0075646C" w:rsidRDefault="006A28C9" w:rsidP="00AD18A0">
      <w:pPr>
        <w:jc w:val="both"/>
        <w:rPr>
          <w:rFonts w:ascii="Times New Roman" w:hAnsi="Times New Roman" w:cs="Times New Roman"/>
          <w:lang w:val="pt-BR"/>
        </w:rPr>
      </w:pPr>
    </w:p>
    <w:p w14:paraId="1F9CA581" w14:textId="1EE26E68" w:rsidR="006A28C9" w:rsidRPr="0075646C" w:rsidRDefault="006A28C9" w:rsidP="00AD18A0">
      <w:pPr>
        <w:jc w:val="both"/>
        <w:rPr>
          <w:rFonts w:ascii="Times New Roman" w:hAnsi="Times New Roman" w:cs="Times New Roman"/>
        </w:rPr>
      </w:pPr>
      <w:r w:rsidRPr="0075646C">
        <w:rPr>
          <w:rFonts w:ascii="Times New Roman" w:hAnsi="Times New Roman" w:cs="Times New Roman"/>
        </w:rPr>
        <w:t>Date:</w:t>
      </w:r>
      <w:r w:rsidRPr="0075646C">
        <w:rPr>
          <w:rFonts w:ascii="Times New Roman" w:hAnsi="Times New Roman" w:cs="Times New Roman"/>
        </w:rPr>
        <w:tab/>
      </w:r>
      <w:r w:rsidR="00597E1A" w:rsidRPr="0075646C">
        <w:rPr>
          <w:rFonts w:ascii="Times New Roman" w:hAnsi="Times New Roman" w:cs="Times New Roman"/>
        </w:rPr>
        <w:t>04/06/2021</w:t>
      </w:r>
      <w:r w:rsidRPr="0075646C">
        <w:rPr>
          <w:rFonts w:ascii="Times New Roman" w:hAnsi="Times New Roman" w:cs="Times New Roman"/>
        </w:rPr>
        <w:tab/>
      </w:r>
      <w:r w:rsidRPr="0075646C">
        <w:rPr>
          <w:rFonts w:ascii="Times New Roman" w:hAnsi="Times New Roman" w:cs="Times New Roman"/>
        </w:rPr>
        <w:tab/>
      </w:r>
      <w:r w:rsidRPr="0075646C">
        <w:rPr>
          <w:rFonts w:ascii="Times New Roman" w:hAnsi="Times New Roman" w:cs="Times New Roman"/>
        </w:rPr>
        <w:tab/>
      </w:r>
      <w:r w:rsidRPr="0075646C">
        <w:rPr>
          <w:rFonts w:ascii="Times New Roman" w:hAnsi="Times New Roman" w:cs="Times New Roman"/>
        </w:rPr>
        <w:tab/>
      </w:r>
    </w:p>
    <w:p w14:paraId="578618A8" w14:textId="77777777" w:rsidR="006A28C9" w:rsidRPr="0075646C" w:rsidRDefault="006A28C9" w:rsidP="00AD18A0">
      <w:pPr>
        <w:jc w:val="both"/>
        <w:rPr>
          <w:rFonts w:ascii="Times New Roman" w:hAnsi="Times New Roman" w:cs="Times New Roman"/>
        </w:rPr>
      </w:pPr>
    </w:p>
    <w:p w14:paraId="4E6CDA38" w14:textId="77777777" w:rsidR="006A28C9" w:rsidRPr="0075646C" w:rsidRDefault="006A28C9" w:rsidP="00AD18A0">
      <w:pPr>
        <w:jc w:val="both"/>
        <w:rPr>
          <w:rFonts w:ascii="Times New Roman" w:hAnsi="Times New Roman" w:cs="Times New Roman"/>
        </w:rPr>
      </w:pPr>
    </w:p>
    <w:p w14:paraId="40FC737B" w14:textId="1B57B8AC" w:rsidR="006A28C9" w:rsidRPr="0075646C" w:rsidRDefault="006A28C9" w:rsidP="00AD18A0">
      <w:pPr>
        <w:jc w:val="both"/>
        <w:rPr>
          <w:rFonts w:ascii="Times New Roman" w:hAnsi="Times New Roman" w:cs="Times New Roman"/>
        </w:rPr>
      </w:pPr>
      <w:r w:rsidRPr="0075646C">
        <w:rPr>
          <w:rFonts w:ascii="Times New Roman" w:hAnsi="Times New Roman" w:cs="Times New Roman"/>
        </w:rPr>
        <w:t>Supervisor Name:</w:t>
      </w:r>
      <w:r w:rsidR="00597E1A" w:rsidRPr="0075646C">
        <w:rPr>
          <w:rFonts w:ascii="Times New Roman" w:hAnsi="Times New Roman" w:cs="Times New Roman"/>
        </w:rPr>
        <w:t xml:space="preserve"> Michael Nicell</w:t>
      </w:r>
      <w:r w:rsidRPr="0075646C">
        <w:rPr>
          <w:rFonts w:ascii="Times New Roman" w:hAnsi="Times New Roman" w:cs="Times New Roman"/>
        </w:rPr>
        <w:tab/>
      </w:r>
      <w:r w:rsidRPr="0075646C">
        <w:rPr>
          <w:rFonts w:ascii="Times New Roman" w:hAnsi="Times New Roman" w:cs="Times New Roman"/>
        </w:rPr>
        <w:tab/>
      </w:r>
    </w:p>
    <w:p w14:paraId="2FE7070F" w14:textId="77777777" w:rsidR="006A28C9" w:rsidRPr="0075646C" w:rsidRDefault="006A28C9" w:rsidP="00AD18A0">
      <w:pPr>
        <w:jc w:val="both"/>
        <w:rPr>
          <w:rFonts w:ascii="Times New Roman" w:hAnsi="Times New Roman" w:cs="Times New Roman"/>
        </w:rPr>
      </w:pPr>
    </w:p>
    <w:p w14:paraId="4D0687F7" w14:textId="77777777" w:rsidR="006A28C9" w:rsidRPr="0075646C" w:rsidRDefault="006A28C9" w:rsidP="00AD18A0">
      <w:pPr>
        <w:tabs>
          <w:tab w:val="left" w:pos="2835"/>
        </w:tabs>
        <w:jc w:val="both"/>
        <w:rPr>
          <w:rFonts w:ascii="Times New Roman" w:hAnsi="Times New Roman" w:cs="Times New Roman"/>
        </w:rPr>
      </w:pPr>
      <w:r w:rsidRPr="0075646C">
        <w:rPr>
          <w:rFonts w:ascii="Times New Roman" w:hAnsi="Times New Roman" w:cs="Times New Roman"/>
        </w:rPr>
        <w:t>Supervisor signature:</w:t>
      </w:r>
      <w:r w:rsidRPr="0075646C">
        <w:rPr>
          <w:rFonts w:ascii="Times New Roman" w:hAnsi="Times New Roman" w:cs="Times New Roman"/>
        </w:rPr>
        <w:tab/>
      </w:r>
      <w:r w:rsidRPr="0075646C">
        <w:rPr>
          <w:rFonts w:ascii="Times New Roman" w:hAnsi="Times New Roman" w:cs="Times New Roman"/>
        </w:rPr>
        <w:tab/>
      </w:r>
    </w:p>
    <w:p w14:paraId="0E9AED71" w14:textId="77777777" w:rsidR="006A28C9" w:rsidRPr="0075646C" w:rsidRDefault="006A28C9" w:rsidP="00AD18A0">
      <w:pPr>
        <w:jc w:val="both"/>
        <w:rPr>
          <w:rFonts w:ascii="Times New Roman" w:hAnsi="Times New Roman" w:cs="Times New Roman"/>
        </w:rPr>
      </w:pPr>
    </w:p>
    <w:p w14:paraId="6893D24D" w14:textId="7C8FEBA7" w:rsidR="003A5386" w:rsidRPr="0075646C" w:rsidRDefault="006A28C9" w:rsidP="00AD18A0">
      <w:pPr>
        <w:jc w:val="both"/>
        <w:rPr>
          <w:rFonts w:ascii="Times New Roman" w:hAnsi="Times New Roman" w:cs="Times New Roman"/>
          <w:sz w:val="24"/>
          <w:szCs w:val="24"/>
        </w:rPr>
      </w:pPr>
      <w:r w:rsidRPr="0075646C">
        <w:rPr>
          <w:rFonts w:ascii="Times New Roman" w:hAnsi="Times New Roman" w:cs="Times New Roman"/>
        </w:rPr>
        <w:t>Date:</w:t>
      </w:r>
      <w:r w:rsidRPr="0075646C">
        <w:rPr>
          <w:rFonts w:ascii="Times New Roman" w:hAnsi="Times New Roman" w:cs="Times New Roman"/>
        </w:rPr>
        <w:tab/>
      </w:r>
      <w:r w:rsidRPr="0075646C">
        <w:rPr>
          <w:rFonts w:ascii="Times New Roman" w:hAnsi="Times New Roman" w:cs="Times New Roman"/>
        </w:rPr>
        <w:tab/>
      </w:r>
      <w:r w:rsidRPr="0075646C">
        <w:rPr>
          <w:rFonts w:ascii="Times New Roman" w:hAnsi="Times New Roman" w:cs="Times New Roman"/>
        </w:rPr>
        <w:tab/>
      </w:r>
      <w:r w:rsidRPr="0075646C">
        <w:rPr>
          <w:rFonts w:ascii="Times New Roman" w:hAnsi="Times New Roman" w:cs="Times New Roman"/>
        </w:rPr>
        <w:tab/>
      </w:r>
      <w:r w:rsidRPr="0075646C">
        <w:rPr>
          <w:rFonts w:ascii="Times New Roman" w:hAnsi="Times New Roman" w:cs="Times New Roman"/>
        </w:rPr>
        <w:tab/>
      </w:r>
      <w:r w:rsidR="00597E1A" w:rsidRPr="0075646C">
        <w:rPr>
          <w:rFonts w:ascii="Times New Roman" w:hAnsi="Times New Roman" w:cs="Times New Roman"/>
        </w:rPr>
        <w:t>04/06/2021</w:t>
      </w:r>
    </w:p>
    <w:p w14:paraId="09F7D467" w14:textId="77777777" w:rsidR="00325DCC" w:rsidRPr="0075646C" w:rsidRDefault="006A28C9" w:rsidP="00AD18A0">
      <w:pPr>
        <w:pStyle w:val="Heading2"/>
        <w:jc w:val="both"/>
        <w:rPr>
          <w:rFonts w:ascii="Times New Roman" w:hAnsi="Times New Roman" w:cs="Times New Roman"/>
        </w:rPr>
      </w:pPr>
      <w:r w:rsidRPr="0075646C">
        <w:rPr>
          <w:rFonts w:ascii="Times New Roman" w:hAnsi="Times New Roman" w:cs="Times New Roman"/>
        </w:rPr>
        <w:br w:type="page"/>
      </w:r>
      <w:bookmarkStart w:id="3" w:name="_Toc303695062"/>
      <w:bookmarkStart w:id="4" w:name="_Toc303695267"/>
      <w:bookmarkStart w:id="5" w:name="_Toc73696569"/>
      <w:r w:rsidR="00325DCC" w:rsidRPr="0075646C">
        <w:rPr>
          <w:rFonts w:ascii="Times New Roman" w:hAnsi="Times New Roman" w:cs="Times New Roman"/>
        </w:rPr>
        <w:lastRenderedPageBreak/>
        <w:t>Dedication</w:t>
      </w:r>
      <w:bookmarkEnd w:id="3"/>
      <w:bookmarkEnd w:id="4"/>
      <w:bookmarkEnd w:id="5"/>
    </w:p>
    <w:p w14:paraId="039C33A3" w14:textId="77777777" w:rsidR="00325DCC" w:rsidRPr="0075646C" w:rsidRDefault="00325DCC" w:rsidP="00325DCC">
      <w:pPr>
        <w:spacing w:line="240" w:lineRule="auto"/>
        <w:rPr>
          <w:rFonts w:ascii="Times New Roman" w:hAnsi="Times New Roman" w:cs="Times New Roman"/>
        </w:rPr>
      </w:pPr>
    </w:p>
    <w:p w14:paraId="1A759AE1" w14:textId="7E0004F5" w:rsidR="00325DCC" w:rsidRPr="0075646C" w:rsidRDefault="000A10C1" w:rsidP="00FB73EB">
      <w:pPr>
        <w:jc w:val="both"/>
        <w:rPr>
          <w:rFonts w:ascii="Times New Roman" w:hAnsi="Times New Roman" w:cs="Times New Roman"/>
        </w:rPr>
      </w:pPr>
      <w:r>
        <w:rPr>
          <w:rFonts w:ascii="Times New Roman" w:hAnsi="Times New Roman" w:cs="Times New Roman"/>
        </w:rPr>
        <w:t xml:space="preserve">I </w:t>
      </w:r>
      <w:r w:rsidR="0040079A">
        <w:rPr>
          <w:rFonts w:ascii="Times New Roman" w:hAnsi="Times New Roman" w:cs="Times New Roman"/>
        </w:rPr>
        <w:t>w</w:t>
      </w:r>
      <w:r w:rsidR="00A81FCE">
        <w:rPr>
          <w:rFonts w:ascii="Times New Roman" w:hAnsi="Times New Roman" w:cs="Times New Roman"/>
        </w:rPr>
        <w:t xml:space="preserve">ould like to dedicate this achievement to my parents and </w:t>
      </w:r>
      <w:r w:rsidR="00312354">
        <w:rPr>
          <w:rFonts w:ascii="Times New Roman" w:hAnsi="Times New Roman" w:cs="Times New Roman"/>
        </w:rPr>
        <w:t>brother, who has shown</w:t>
      </w:r>
      <w:r w:rsidR="0040079A">
        <w:rPr>
          <w:rFonts w:ascii="Times New Roman" w:hAnsi="Times New Roman" w:cs="Times New Roman"/>
        </w:rPr>
        <w:t xml:space="preserve"> tremendous support </w:t>
      </w:r>
      <w:r w:rsidR="000E654F">
        <w:rPr>
          <w:rFonts w:ascii="Times New Roman" w:hAnsi="Times New Roman" w:cs="Times New Roman"/>
        </w:rPr>
        <w:t>since the beginning of my plan</w:t>
      </w:r>
      <w:r w:rsidR="0061243A">
        <w:rPr>
          <w:rFonts w:ascii="Times New Roman" w:hAnsi="Times New Roman" w:cs="Times New Roman"/>
        </w:rPr>
        <w:t xml:space="preserve"> to live abroad. E</w:t>
      </w:r>
      <w:r w:rsidR="0040079A">
        <w:rPr>
          <w:rFonts w:ascii="Times New Roman" w:hAnsi="Times New Roman" w:cs="Times New Roman"/>
        </w:rPr>
        <w:t>ven</w:t>
      </w:r>
      <w:r w:rsidR="0061243A">
        <w:rPr>
          <w:rFonts w:ascii="Times New Roman" w:hAnsi="Times New Roman" w:cs="Times New Roman"/>
        </w:rPr>
        <w:t xml:space="preserve"> </w:t>
      </w:r>
      <w:r w:rsidR="00CC4CD7">
        <w:rPr>
          <w:rFonts w:ascii="Times New Roman" w:hAnsi="Times New Roman" w:cs="Times New Roman"/>
        </w:rPr>
        <w:t>t</w:t>
      </w:r>
      <w:r w:rsidR="00636DFD">
        <w:rPr>
          <w:rFonts w:ascii="Times New Roman" w:hAnsi="Times New Roman" w:cs="Times New Roman"/>
        </w:rPr>
        <w:t>h</w:t>
      </w:r>
      <w:r w:rsidR="00CC4CD7">
        <w:rPr>
          <w:rFonts w:ascii="Times New Roman" w:hAnsi="Times New Roman" w:cs="Times New Roman"/>
        </w:rPr>
        <w:t xml:space="preserve">ough </w:t>
      </w:r>
      <w:r w:rsidR="0061243A">
        <w:rPr>
          <w:rFonts w:ascii="Times New Roman" w:hAnsi="Times New Roman" w:cs="Times New Roman"/>
        </w:rPr>
        <w:t xml:space="preserve">being </w:t>
      </w:r>
      <w:r w:rsidR="0040079A">
        <w:rPr>
          <w:rFonts w:ascii="Times New Roman" w:hAnsi="Times New Roman" w:cs="Times New Roman"/>
        </w:rPr>
        <w:t>apart</w:t>
      </w:r>
      <w:r w:rsidR="0061243A">
        <w:rPr>
          <w:rFonts w:ascii="Times New Roman" w:hAnsi="Times New Roman" w:cs="Times New Roman"/>
        </w:rPr>
        <w:t>, they always stood by m</w:t>
      </w:r>
      <w:r w:rsidR="00636DFD">
        <w:rPr>
          <w:rFonts w:ascii="Times New Roman" w:hAnsi="Times New Roman" w:cs="Times New Roman"/>
        </w:rPr>
        <w:t>e,</w:t>
      </w:r>
      <w:r w:rsidR="0061243A">
        <w:rPr>
          <w:rFonts w:ascii="Times New Roman" w:hAnsi="Times New Roman" w:cs="Times New Roman"/>
        </w:rPr>
        <w:t xml:space="preserve"> </w:t>
      </w:r>
      <w:r w:rsidR="00326858">
        <w:rPr>
          <w:rFonts w:ascii="Times New Roman" w:hAnsi="Times New Roman" w:cs="Times New Roman"/>
        </w:rPr>
        <w:t xml:space="preserve">cheering me up in the </w:t>
      </w:r>
      <w:r w:rsidR="00636DFD">
        <w:rPr>
          <w:rFonts w:ascii="Times New Roman" w:hAnsi="Times New Roman" w:cs="Times New Roman"/>
        </w:rPr>
        <w:t>most challenging</w:t>
      </w:r>
      <w:r w:rsidR="00326858">
        <w:rPr>
          <w:rFonts w:ascii="Times New Roman" w:hAnsi="Times New Roman" w:cs="Times New Roman"/>
        </w:rPr>
        <w:t xml:space="preserve"> moments of this journey</w:t>
      </w:r>
      <w:r w:rsidR="0040079A">
        <w:rPr>
          <w:rFonts w:ascii="Times New Roman" w:hAnsi="Times New Roman" w:cs="Times New Roman"/>
        </w:rPr>
        <w:t xml:space="preserve">. </w:t>
      </w:r>
    </w:p>
    <w:p w14:paraId="2CC37917" w14:textId="77777777" w:rsidR="00325DCC" w:rsidRPr="0075646C" w:rsidRDefault="00325DCC" w:rsidP="00325DCC">
      <w:pPr>
        <w:rPr>
          <w:rFonts w:ascii="Times New Roman" w:hAnsi="Times New Roman" w:cs="Times New Roman"/>
        </w:rPr>
      </w:pPr>
    </w:p>
    <w:p w14:paraId="6209288B" w14:textId="77777777" w:rsidR="00325DCC" w:rsidRPr="0075646C" w:rsidRDefault="00325DCC" w:rsidP="00325DCC">
      <w:pPr>
        <w:rPr>
          <w:rFonts w:ascii="Times New Roman" w:hAnsi="Times New Roman" w:cs="Times New Roman"/>
        </w:rPr>
      </w:pPr>
    </w:p>
    <w:p w14:paraId="14653763" w14:textId="77777777" w:rsidR="00325DCC" w:rsidRPr="0075646C" w:rsidRDefault="00325DCC" w:rsidP="00325DCC">
      <w:pPr>
        <w:rPr>
          <w:rFonts w:ascii="Times New Roman" w:hAnsi="Times New Roman" w:cs="Times New Roman"/>
        </w:rPr>
      </w:pPr>
    </w:p>
    <w:p w14:paraId="0A0A911B" w14:textId="77777777" w:rsidR="00325DCC" w:rsidRPr="0075646C" w:rsidRDefault="00325DCC" w:rsidP="00325DCC">
      <w:pPr>
        <w:rPr>
          <w:rFonts w:ascii="Times New Roman" w:hAnsi="Times New Roman" w:cs="Times New Roman"/>
        </w:rPr>
      </w:pPr>
    </w:p>
    <w:p w14:paraId="526D7EDE" w14:textId="77777777" w:rsidR="006A28C9" w:rsidRPr="0075646C" w:rsidRDefault="00325DCC" w:rsidP="003A5386">
      <w:pPr>
        <w:pStyle w:val="Heading2"/>
        <w:rPr>
          <w:rFonts w:ascii="Times New Roman" w:hAnsi="Times New Roman" w:cs="Times New Roman"/>
        </w:rPr>
      </w:pPr>
      <w:r w:rsidRPr="0075646C">
        <w:rPr>
          <w:rFonts w:ascii="Times New Roman" w:hAnsi="Times New Roman" w:cs="Times New Roman"/>
        </w:rPr>
        <w:br w:type="page"/>
      </w:r>
      <w:bookmarkStart w:id="6" w:name="_Toc298582097"/>
      <w:bookmarkStart w:id="7" w:name="_Toc303695063"/>
      <w:bookmarkStart w:id="8" w:name="_Toc303695268"/>
      <w:bookmarkStart w:id="9" w:name="_Toc73696570"/>
      <w:r w:rsidR="006A28C9" w:rsidRPr="0075646C">
        <w:rPr>
          <w:rFonts w:ascii="Times New Roman" w:hAnsi="Times New Roman" w:cs="Times New Roman"/>
        </w:rPr>
        <w:lastRenderedPageBreak/>
        <w:t>Acknowledgements</w:t>
      </w:r>
      <w:bookmarkEnd w:id="6"/>
      <w:bookmarkEnd w:id="7"/>
      <w:bookmarkEnd w:id="8"/>
      <w:bookmarkEnd w:id="9"/>
    </w:p>
    <w:p w14:paraId="4DA8DE1E" w14:textId="77777777" w:rsidR="006A28C9" w:rsidRPr="0075646C" w:rsidRDefault="006A28C9" w:rsidP="006A28C9">
      <w:pPr>
        <w:spacing w:line="240" w:lineRule="auto"/>
        <w:rPr>
          <w:rFonts w:ascii="Times New Roman" w:hAnsi="Times New Roman" w:cs="Times New Roman"/>
        </w:rPr>
      </w:pPr>
    </w:p>
    <w:p w14:paraId="625E0C13" w14:textId="11A6AA91" w:rsidR="006A28C9" w:rsidRPr="0075646C" w:rsidRDefault="00EF32D9" w:rsidP="00FB73EB">
      <w:pPr>
        <w:jc w:val="both"/>
        <w:rPr>
          <w:rFonts w:ascii="Times New Roman" w:hAnsi="Times New Roman" w:cs="Times New Roman"/>
        </w:rPr>
      </w:pPr>
      <w:r>
        <w:rPr>
          <w:rFonts w:ascii="Times New Roman" w:hAnsi="Times New Roman" w:cs="Times New Roman"/>
        </w:rPr>
        <w:t xml:space="preserve">I </w:t>
      </w:r>
      <w:r w:rsidR="00A320D3">
        <w:rPr>
          <w:rFonts w:ascii="Times New Roman" w:hAnsi="Times New Roman" w:cs="Times New Roman"/>
        </w:rPr>
        <w:t xml:space="preserve">was </w:t>
      </w:r>
      <w:r w:rsidR="00776C1B">
        <w:rPr>
          <w:rFonts w:ascii="Times New Roman" w:hAnsi="Times New Roman" w:cs="Times New Roman"/>
        </w:rPr>
        <w:t>high</w:t>
      </w:r>
      <w:r w:rsidR="00A320D3">
        <w:rPr>
          <w:rFonts w:ascii="Times New Roman" w:hAnsi="Times New Roman" w:cs="Times New Roman"/>
        </w:rPr>
        <w:t xml:space="preserve">ly motivated </w:t>
      </w:r>
      <w:r w:rsidR="00D51093">
        <w:rPr>
          <w:rFonts w:ascii="Times New Roman" w:hAnsi="Times New Roman" w:cs="Times New Roman"/>
        </w:rPr>
        <w:t>to this master program</w:t>
      </w:r>
      <w:r w:rsidR="00D23338">
        <w:rPr>
          <w:rFonts w:ascii="Times New Roman" w:hAnsi="Times New Roman" w:cs="Times New Roman"/>
        </w:rPr>
        <w:t xml:space="preserve"> at the beginning of 2020</w:t>
      </w:r>
      <w:r w:rsidR="00D51093">
        <w:rPr>
          <w:rFonts w:ascii="Times New Roman" w:hAnsi="Times New Roman" w:cs="Times New Roman"/>
        </w:rPr>
        <w:t>. However, we have not expected</w:t>
      </w:r>
      <w:r w:rsidR="00D23338">
        <w:rPr>
          <w:rFonts w:ascii="Times New Roman" w:hAnsi="Times New Roman" w:cs="Times New Roman"/>
        </w:rPr>
        <w:t xml:space="preserve"> that </w:t>
      </w:r>
      <w:r w:rsidR="00D71BBA">
        <w:rPr>
          <w:rFonts w:ascii="Times New Roman" w:hAnsi="Times New Roman" w:cs="Times New Roman"/>
        </w:rPr>
        <w:t xml:space="preserve">the </w:t>
      </w:r>
      <w:r w:rsidR="00D23338">
        <w:rPr>
          <w:rFonts w:ascii="Times New Roman" w:hAnsi="Times New Roman" w:cs="Times New Roman"/>
        </w:rPr>
        <w:t xml:space="preserve">covid 19 pandemic would cause tremendous difficulties. </w:t>
      </w:r>
      <w:r w:rsidR="002D312E">
        <w:rPr>
          <w:rFonts w:ascii="Times New Roman" w:hAnsi="Times New Roman" w:cs="Times New Roman"/>
        </w:rPr>
        <w:t>I thought it would be hard to complete this course online</w:t>
      </w:r>
      <w:r w:rsidR="00776C1B">
        <w:rPr>
          <w:rFonts w:ascii="Times New Roman" w:hAnsi="Times New Roman" w:cs="Times New Roman"/>
        </w:rPr>
        <w:t>. Still,</w:t>
      </w:r>
      <w:r w:rsidR="002D312E">
        <w:rPr>
          <w:rFonts w:ascii="Times New Roman" w:hAnsi="Times New Roman" w:cs="Times New Roman"/>
        </w:rPr>
        <w:t xml:space="preserve"> Griffith College Dublin </w:t>
      </w:r>
      <w:r w:rsidR="002A25FF">
        <w:rPr>
          <w:rFonts w:ascii="Times New Roman" w:hAnsi="Times New Roman" w:cs="Times New Roman"/>
        </w:rPr>
        <w:t>created a dynamic environment</w:t>
      </w:r>
      <w:r w:rsidR="00E02CC5">
        <w:rPr>
          <w:rFonts w:ascii="Times New Roman" w:hAnsi="Times New Roman" w:cs="Times New Roman"/>
        </w:rPr>
        <w:t>,</w:t>
      </w:r>
      <w:r w:rsidR="002A25FF">
        <w:rPr>
          <w:rFonts w:ascii="Times New Roman" w:hAnsi="Times New Roman" w:cs="Times New Roman"/>
        </w:rPr>
        <w:t xml:space="preserve"> </w:t>
      </w:r>
      <w:r w:rsidR="00776C1B">
        <w:rPr>
          <w:rFonts w:ascii="Times New Roman" w:hAnsi="Times New Roman" w:cs="Times New Roman"/>
        </w:rPr>
        <w:t xml:space="preserve">always supportive </w:t>
      </w:r>
      <w:r w:rsidR="00D71BBA">
        <w:rPr>
          <w:rFonts w:ascii="Times New Roman" w:hAnsi="Times New Roman" w:cs="Times New Roman"/>
        </w:rPr>
        <w:t>to</w:t>
      </w:r>
      <w:r w:rsidR="00776C1B">
        <w:rPr>
          <w:rFonts w:ascii="Times New Roman" w:hAnsi="Times New Roman" w:cs="Times New Roman"/>
        </w:rPr>
        <w:t xml:space="preserve"> providing </w:t>
      </w:r>
      <w:r w:rsidR="007F0B31">
        <w:rPr>
          <w:rFonts w:ascii="Times New Roman" w:hAnsi="Times New Roman" w:cs="Times New Roman"/>
        </w:rPr>
        <w:t xml:space="preserve">to the </w:t>
      </w:r>
      <w:r w:rsidR="00776C1B">
        <w:rPr>
          <w:rFonts w:ascii="Times New Roman" w:hAnsi="Times New Roman" w:cs="Times New Roman"/>
        </w:rPr>
        <w:t>students</w:t>
      </w:r>
      <w:r w:rsidR="007F0B31">
        <w:rPr>
          <w:rFonts w:ascii="Times New Roman" w:hAnsi="Times New Roman" w:cs="Times New Roman"/>
        </w:rPr>
        <w:t xml:space="preserve"> </w:t>
      </w:r>
      <w:r w:rsidR="00776C1B">
        <w:rPr>
          <w:rFonts w:ascii="Times New Roman" w:hAnsi="Times New Roman" w:cs="Times New Roman"/>
        </w:rPr>
        <w:t>the best experience considering</w:t>
      </w:r>
      <w:r w:rsidR="002D312E">
        <w:rPr>
          <w:rFonts w:ascii="Times New Roman" w:hAnsi="Times New Roman" w:cs="Times New Roman"/>
        </w:rPr>
        <w:t xml:space="preserve"> challenging times. Thank </w:t>
      </w:r>
      <w:r w:rsidR="00FB73EB">
        <w:rPr>
          <w:rFonts w:ascii="Times New Roman" w:hAnsi="Times New Roman" w:cs="Times New Roman"/>
        </w:rPr>
        <w:t>you, Graduate Business School,</w:t>
      </w:r>
      <w:r w:rsidR="00637561">
        <w:rPr>
          <w:rFonts w:ascii="Times New Roman" w:hAnsi="Times New Roman" w:cs="Times New Roman"/>
        </w:rPr>
        <w:t xml:space="preserve"> to </w:t>
      </w:r>
      <w:r w:rsidR="008D5165">
        <w:rPr>
          <w:rFonts w:ascii="Times New Roman" w:hAnsi="Times New Roman" w:cs="Times New Roman"/>
        </w:rPr>
        <w:t xml:space="preserve">have </w:t>
      </w:r>
      <w:r w:rsidR="00637561">
        <w:rPr>
          <w:rFonts w:ascii="Times New Roman" w:hAnsi="Times New Roman" w:cs="Times New Roman"/>
        </w:rPr>
        <w:t>help</w:t>
      </w:r>
      <w:r w:rsidR="008D5165">
        <w:rPr>
          <w:rFonts w:ascii="Times New Roman" w:hAnsi="Times New Roman" w:cs="Times New Roman"/>
        </w:rPr>
        <w:t>ed</w:t>
      </w:r>
      <w:r w:rsidR="00637561">
        <w:rPr>
          <w:rFonts w:ascii="Times New Roman" w:hAnsi="Times New Roman" w:cs="Times New Roman"/>
        </w:rPr>
        <w:t xml:space="preserve"> me out when I needed</w:t>
      </w:r>
      <w:r w:rsidR="004A5BEC">
        <w:rPr>
          <w:rFonts w:ascii="Times New Roman" w:hAnsi="Times New Roman" w:cs="Times New Roman"/>
        </w:rPr>
        <w:t xml:space="preserve"> </w:t>
      </w:r>
      <w:r w:rsidR="00D71BBA">
        <w:rPr>
          <w:rFonts w:ascii="Times New Roman" w:hAnsi="Times New Roman" w:cs="Times New Roman"/>
        </w:rPr>
        <w:t xml:space="preserve">it </w:t>
      </w:r>
      <w:r w:rsidR="00481BAF">
        <w:rPr>
          <w:rFonts w:ascii="Times New Roman" w:hAnsi="Times New Roman" w:cs="Times New Roman"/>
        </w:rPr>
        <w:t>and</w:t>
      </w:r>
      <w:r w:rsidR="00637561">
        <w:rPr>
          <w:rFonts w:ascii="Times New Roman" w:hAnsi="Times New Roman" w:cs="Times New Roman"/>
        </w:rPr>
        <w:t>, I must extend the ackn</w:t>
      </w:r>
      <w:r w:rsidR="00B13D0E">
        <w:rPr>
          <w:rFonts w:ascii="Times New Roman" w:hAnsi="Times New Roman" w:cs="Times New Roman"/>
        </w:rPr>
        <w:t>owledgement to the professors that guided m</w:t>
      </w:r>
      <w:r w:rsidR="00D71BBA">
        <w:rPr>
          <w:rFonts w:ascii="Times New Roman" w:hAnsi="Times New Roman" w:cs="Times New Roman"/>
        </w:rPr>
        <w:t xml:space="preserve">y colleagues and </w:t>
      </w:r>
      <w:r w:rsidR="00DC148E">
        <w:rPr>
          <w:rFonts w:ascii="Times New Roman" w:hAnsi="Times New Roman" w:cs="Times New Roman"/>
        </w:rPr>
        <w:t>I</w:t>
      </w:r>
      <w:r w:rsidR="00B13D0E">
        <w:rPr>
          <w:rFonts w:ascii="Times New Roman" w:hAnsi="Times New Roman" w:cs="Times New Roman"/>
        </w:rPr>
        <w:t xml:space="preserve"> throughout the course</w:t>
      </w:r>
      <w:r w:rsidR="009F748B">
        <w:rPr>
          <w:rFonts w:ascii="Times New Roman" w:hAnsi="Times New Roman" w:cs="Times New Roman"/>
        </w:rPr>
        <w:t>.</w:t>
      </w:r>
      <w:r w:rsidR="00926A30">
        <w:rPr>
          <w:rFonts w:ascii="Times New Roman" w:hAnsi="Times New Roman" w:cs="Times New Roman"/>
        </w:rPr>
        <w:t xml:space="preserve"> Thank you very much for your valuable cooperation </w:t>
      </w:r>
      <w:r w:rsidR="00EB1D06">
        <w:rPr>
          <w:rFonts w:ascii="Times New Roman" w:hAnsi="Times New Roman" w:cs="Times New Roman"/>
        </w:rPr>
        <w:t>to teach and guide us with the best of your ability.</w:t>
      </w:r>
    </w:p>
    <w:p w14:paraId="4D021350" w14:textId="77777777" w:rsidR="006A28C9" w:rsidRPr="0075646C" w:rsidRDefault="006A28C9" w:rsidP="006A28C9">
      <w:pPr>
        <w:rPr>
          <w:rFonts w:ascii="Times New Roman" w:hAnsi="Times New Roman" w:cs="Times New Roman"/>
        </w:rPr>
      </w:pPr>
    </w:p>
    <w:p w14:paraId="63ABB8CE" w14:textId="77777777" w:rsidR="00325DCC" w:rsidRPr="0075646C" w:rsidRDefault="00325DCC" w:rsidP="00325DCC">
      <w:pPr>
        <w:rPr>
          <w:rFonts w:ascii="Times New Roman" w:hAnsi="Times New Roman" w:cs="Times New Roman"/>
        </w:rPr>
      </w:pPr>
    </w:p>
    <w:p w14:paraId="4DDDA162" w14:textId="77777777" w:rsidR="00325DCC" w:rsidRPr="0075646C" w:rsidRDefault="00325DCC" w:rsidP="003A5386">
      <w:pPr>
        <w:pStyle w:val="Heading2"/>
        <w:rPr>
          <w:rFonts w:ascii="Times New Roman" w:hAnsi="Times New Roman" w:cs="Times New Roman"/>
        </w:rPr>
      </w:pPr>
      <w:bookmarkStart w:id="10" w:name="_Toc298582101"/>
      <w:r w:rsidRPr="0075646C">
        <w:rPr>
          <w:rFonts w:ascii="Times New Roman" w:hAnsi="Times New Roman" w:cs="Times New Roman"/>
        </w:rPr>
        <w:br w:type="page"/>
      </w:r>
      <w:bookmarkStart w:id="11" w:name="_Toc303695064"/>
      <w:bookmarkStart w:id="12" w:name="_Toc303695269"/>
      <w:bookmarkStart w:id="13" w:name="_Toc73696571"/>
      <w:r w:rsidRPr="0075646C">
        <w:rPr>
          <w:rFonts w:ascii="Times New Roman" w:hAnsi="Times New Roman" w:cs="Times New Roman"/>
        </w:rPr>
        <w:lastRenderedPageBreak/>
        <w:t>Abstract</w:t>
      </w:r>
      <w:bookmarkEnd w:id="10"/>
      <w:bookmarkEnd w:id="11"/>
      <w:bookmarkEnd w:id="12"/>
      <w:bookmarkEnd w:id="13"/>
    </w:p>
    <w:p w14:paraId="4A8511AE" w14:textId="77777777" w:rsidR="00325DCC" w:rsidRPr="0075646C" w:rsidRDefault="00325DCC" w:rsidP="00325DCC">
      <w:pPr>
        <w:spacing w:line="240" w:lineRule="auto"/>
        <w:rPr>
          <w:rFonts w:ascii="Times New Roman" w:hAnsi="Times New Roman" w:cs="Times New Roman"/>
        </w:rPr>
      </w:pPr>
    </w:p>
    <w:p w14:paraId="6E041B52" w14:textId="54ACC518" w:rsidR="003A5386" w:rsidRPr="001E4B22" w:rsidRDefault="00D333A0" w:rsidP="003A5386">
      <w:pPr>
        <w:jc w:val="center"/>
        <w:rPr>
          <w:rFonts w:ascii="Times New Roman" w:hAnsi="Times New Roman" w:cs="Times New Roman"/>
          <w:i/>
        </w:rPr>
      </w:pPr>
      <w:r w:rsidRPr="001E4B22">
        <w:rPr>
          <w:rFonts w:ascii="Times New Roman" w:hAnsi="Times New Roman" w:cs="Times New Roman"/>
          <w:lang w:val="en-GB"/>
        </w:rPr>
        <w:t>THE CHALLE</w:t>
      </w:r>
      <w:r w:rsidR="00B041CE" w:rsidRPr="001E4B22">
        <w:rPr>
          <w:rFonts w:ascii="Times New Roman" w:hAnsi="Times New Roman" w:cs="Times New Roman"/>
          <w:lang w:val="en-GB"/>
        </w:rPr>
        <w:t>NGES OF FRAUD INVESTIGATION PROCESS UNDER PANDEMIC</w:t>
      </w:r>
    </w:p>
    <w:p w14:paraId="41A8A24C" w14:textId="2FF74BF2" w:rsidR="00325DCC" w:rsidRPr="00481BAF" w:rsidRDefault="001E4B22" w:rsidP="003A5386">
      <w:pPr>
        <w:spacing w:after="0" w:line="240" w:lineRule="auto"/>
        <w:jc w:val="center"/>
        <w:rPr>
          <w:rFonts w:ascii="Times New Roman" w:hAnsi="Times New Roman" w:cs="Times New Roman"/>
          <w:i/>
          <w:iCs/>
          <w:lang w:val="en-GB"/>
        </w:rPr>
      </w:pPr>
      <w:r w:rsidRPr="00481BAF">
        <w:rPr>
          <w:rFonts w:ascii="Times New Roman" w:hAnsi="Times New Roman" w:cs="Times New Roman"/>
          <w:b/>
          <w:i/>
          <w:iCs/>
          <w:lang w:val="en-GB"/>
        </w:rPr>
        <w:t>André Carvalho Marcelino</w:t>
      </w:r>
      <w:r w:rsidR="003A5386" w:rsidRPr="00481BAF">
        <w:rPr>
          <w:rFonts w:ascii="Times New Roman" w:hAnsi="Times New Roman" w:cs="Times New Roman"/>
          <w:b/>
          <w:i/>
          <w:iCs/>
          <w:lang w:val="en-GB"/>
        </w:rPr>
        <w:t xml:space="preserve"> </w:t>
      </w:r>
      <w:r w:rsidR="003A5386" w:rsidRPr="00481BAF">
        <w:rPr>
          <w:rFonts w:ascii="Times New Roman" w:hAnsi="Times New Roman" w:cs="Times New Roman"/>
          <w:b/>
          <w:i/>
          <w:iCs/>
          <w:lang w:val="en-GB"/>
        </w:rPr>
        <w:br/>
      </w:r>
    </w:p>
    <w:p w14:paraId="4E2897BF" w14:textId="77777777" w:rsidR="00D47F3A" w:rsidRPr="00481BAF" w:rsidRDefault="00D47F3A">
      <w:pPr>
        <w:rPr>
          <w:rFonts w:ascii="Times New Roman" w:hAnsi="Times New Roman" w:cs="Times New Roman"/>
          <w:lang w:val="en-GB"/>
        </w:rPr>
      </w:pPr>
    </w:p>
    <w:p w14:paraId="01A83232" w14:textId="49902530" w:rsidR="00883A42" w:rsidRPr="00883A42" w:rsidRDefault="0000274D" w:rsidP="00C96466">
      <w:pPr>
        <w:spacing w:before="100" w:after="200" w:line="240" w:lineRule="auto"/>
        <w:jc w:val="both"/>
        <w:rPr>
          <w:rFonts w:ascii="Times New Roman" w:hAnsi="Times New Roman" w:cs="Times New Roman"/>
          <w:sz w:val="24"/>
          <w:szCs w:val="24"/>
        </w:rPr>
      </w:pPr>
      <w:r w:rsidRPr="00883A42">
        <w:rPr>
          <w:rFonts w:ascii="Times New Roman" w:hAnsi="Times New Roman" w:cs="Times New Roman"/>
          <w:sz w:val="24"/>
          <w:szCs w:val="24"/>
        </w:rPr>
        <w:t xml:space="preserve">This study aims to </w:t>
      </w:r>
      <w:r w:rsidR="00F82829">
        <w:rPr>
          <w:rFonts w:ascii="Times New Roman" w:hAnsi="Times New Roman" w:cs="Times New Roman"/>
          <w:sz w:val="24"/>
          <w:szCs w:val="24"/>
        </w:rPr>
        <w:t>analyse</w:t>
      </w:r>
      <w:r w:rsidRPr="00883A42">
        <w:rPr>
          <w:rFonts w:ascii="Times New Roman" w:hAnsi="Times New Roman" w:cs="Times New Roman"/>
          <w:sz w:val="24"/>
          <w:szCs w:val="24"/>
        </w:rPr>
        <w:t xml:space="preserve"> what is </w:t>
      </w:r>
      <w:r w:rsidR="00FA7696">
        <w:rPr>
          <w:rFonts w:ascii="Times New Roman" w:hAnsi="Times New Roman" w:cs="Times New Roman"/>
          <w:sz w:val="24"/>
          <w:szCs w:val="24"/>
        </w:rPr>
        <w:t>happening</w:t>
      </w:r>
      <w:r w:rsidRPr="00883A42">
        <w:rPr>
          <w:rFonts w:ascii="Times New Roman" w:hAnsi="Times New Roman" w:cs="Times New Roman"/>
          <w:sz w:val="24"/>
          <w:szCs w:val="24"/>
        </w:rPr>
        <w:t xml:space="preserve"> with the fraud investigation process </w:t>
      </w:r>
      <w:r w:rsidR="00883A42" w:rsidRPr="00883A42">
        <w:rPr>
          <w:rFonts w:ascii="Times New Roman" w:hAnsi="Times New Roman" w:cs="Times New Roman"/>
          <w:sz w:val="24"/>
          <w:szCs w:val="24"/>
        </w:rPr>
        <w:t xml:space="preserve">under </w:t>
      </w:r>
      <w:r w:rsidR="00F82829">
        <w:rPr>
          <w:rFonts w:ascii="Times New Roman" w:hAnsi="Times New Roman" w:cs="Times New Roman"/>
          <w:sz w:val="24"/>
          <w:szCs w:val="24"/>
        </w:rPr>
        <w:t xml:space="preserve">the </w:t>
      </w:r>
      <w:r w:rsidR="00883A42" w:rsidRPr="00883A42">
        <w:rPr>
          <w:rFonts w:ascii="Times New Roman" w:hAnsi="Times New Roman" w:cs="Times New Roman"/>
          <w:sz w:val="24"/>
          <w:szCs w:val="24"/>
        </w:rPr>
        <w:t xml:space="preserve">covid 19 pandemic. The objectives are to </w:t>
      </w:r>
      <w:r w:rsidR="008E62BE">
        <w:rPr>
          <w:rFonts w:ascii="Times New Roman" w:hAnsi="Times New Roman" w:cs="Times New Roman"/>
          <w:sz w:val="24"/>
          <w:szCs w:val="24"/>
        </w:rPr>
        <w:t>i</w:t>
      </w:r>
      <w:r w:rsidR="00883A42" w:rsidRPr="00883A42">
        <w:rPr>
          <w:rFonts w:ascii="Times New Roman" w:hAnsi="Times New Roman" w:cs="Times New Roman"/>
          <w:sz w:val="24"/>
          <w:szCs w:val="24"/>
        </w:rPr>
        <w:t xml:space="preserve">dentify the limitations found by forensic accountants to investigate fraud, analyse the steps of the fraud investigation framework to understand which element needs improvement, and </w:t>
      </w:r>
      <w:r w:rsidR="00883A42">
        <w:rPr>
          <w:rFonts w:ascii="Times New Roman" w:hAnsi="Times New Roman" w:cs="Times New Roman"/>
          <w:sz w:val="24"/>
          <w:szCs w:val="24"/>
        </w:rPr>
        <w:t>u</w:t>
      </w:r>
      <w:r w:rsidR="00883A42" w:rsidRPr="00883A42">
        <w:rPr>
          <w:rFonts w:ascii="Times New Roman" w:hAnsi="Times New Roman" w:cs="Times New Roman"/>
          <w:sz w:val="24"/>
          <w:szCs w:val="24"/>
        </w:rPr>
        <w:t>nderstand if companies are restructuring their activities and how it is affecting the investigation process</w:t>
      </w:r>
      <w:r w:rsidR="00883A42">
        <w:rPr>
          <w:rFonts w:ascii="Times New Roman" w:hAnsi="Times New Roman" w:cs="Times New Roman"/>
          <w:sz w:val="24"/>
          <w:szCs w:val="24"/>
        </w:rPr>
        <w:t>. Th</w:t>
      </w:r>
      <w:r w:rsidR="007C195F">
        <w:rPr>
          <w:rFonts w:ascii="Times New Roman" w:hAnsi="Times New Roman" w:cs="Times New Roman"/>
          <w:sz w:val="24"/>
          <w:szCs w:val="24"/>
        </w:rPr>
        <w:t xml:space="preserve">ese objectives are set to </w:t>
      </w:r>
      <w:r w:rsidR="008E62BE">
        <w:rPr>
          <w:rFonts w:ascii="Times New Roman" w:hAnsi="Times New Roman" w:cs="Times New Roman"/>
          <w:sz w:val="24"/>
          <w:szCs w:val="24"/>
        </w:rPr>
        <w:t>provide relevant information to answer</w:t>
      </w:r>
      <w:r w:rsidR="007C195F">
        <w:rPr>
          <w:rFonts w:ascii="Times New Roman" w:hAnsi="Times New Roman" w:cs="Times New Roman"/>
          <w:sz w:val="24"/>
          <w:szCs w:val="24"/>
        </w:rPr>
        <w:t xml:space="preserve"> the research question, how can forensic accountants perform a meaningful investigation in challenging times.</w:t>
      </w:r>
      <w:r w:rsidR="008E62BE">
        <w:rPr>
          <w:rFonts w:ascii="Times New Roman" w:hAnsi="Times New Roman" w:cs="Times New Roman"/>
          <w:sz w:val="24"/>
          <w:szCs w:val="24"/>
        </w:rPr>
        <w:t xml:space="preserve"> The author </w:t>
      </w:r>
      <w:r w:rsidR="00B32CF1">
        <w:rPr>
          <w:rFonts w:ascii="Times New Roman" w:hAnsi="Times New Roman" w:cs="Times New Roman"/>
          <w:sz w:val="24"/>
          <w:szCs w:val="24"/>
        </w:rPr>
        <w:t xml:space="preserve">utilised a qualitative open questionnaire to collect </w:t>
      </w:r>
      <w:r w:rsidR="004076CA">
        <w:rPr>
          <w:rFonts w:ascii="Times New Roman" w:hAnsi="Times New Roman" w:cs="Times New Roman"/>
          <w:sz w:val="24"/>
          <w:szCs w:val="24"/>
        </w:rPr>
        <w:t xml:space="preserve">primary data from six forensic accountants and fraud examiners. The findings </w:t>
      </w:r>
      <w:r w:rsidR="0071352C">
        <w:rPr>
          <w:rFonts w:ascii="Times New Roman" w:hAnsi="Times New Roman" w:cs="Times New Roman"/>
          <w:sz w:val="24"/>
          <w:szCs w:val="24"/>
        </w:rPr>
        <w:t xml:space="preserve">show </w:t>
      </w:r>
      <w:r w:rsidR="004076CA">
        <w:rPr>
          <w:rFonts w:ascii="Times New Roman" w:hAnsi="Times New Roman" w:cs="Times New Roman"/>
          <w:sz w:val="24"/>
          <w:szCs w:val="24"/>
        </w:rPr>
        <w:t xml:space="preserve">that </w:t>
      </w:r>
      <w:r w:rsidR="00C37796">
        <w:rPr>
          <w:rFonts w:ascii="Times New Roman" w:hAnsi="Times New Roman" w:cs="Times New Roman"/>
          <w:sz w:val="24"/>
          <w:szCs w:val="24"/>
        </w:rPr>
        <w:t>the investigation process has not been affected</w:t>
      </w:r>
      <w:r w:rsidR="008F2308">
        <w:rPr>
          <w:rFonts w:ascii="Times New Roman" w:hAnsi="Times New Roman" w:cs="Times New Roman"/>
          <w:sz w:val="24"/>
          <w:szCs w:val="24"/>
        </w:rPr>
        <w:t xml:space="preserve"> considerably</w:t>
      </w:r>
      <w:r w:rsidR="00C37796">
        <w:rPr>
          <w:rFonts w:ascii="Times New Roman" w:hAnsi="Times New Roman" w:cs="Times New Roman"/>
          <w:sz w:val="24"/>
          <w:szCs w:val="24"/>
        </w:rPr>
        <w:t xml:space="preserve"> </w:t>
      </w:r>
      <w:r w:rsidR="00D279DC">
        <w:rPr>
          <w:rFonts w:ascii="Times New Roman" w:hAnsi="Times New Roman" w:cs="Times New Roman"/>
          <w:sz w:val="24"/>
          <w:szCs w:val="24"/>
        </w:rPr>
        <w:t>by</w:t>
      </w:r>
      <w:r w:rsidR="00C37796">
        <w:rPr>
          <w:rFonts w:ascii="Times New Roman" w:hAnsi="Times New Roman" w:cs="Times New Roman"/>
          <w:sz w:val="24"/>
          <w:szCs w:val="24"/>
        </w:rPr>
        <w:t xml:space="preserve"> covid 19, but </w:t>
      </w:r>
      <w:r w:rsidR="00DE68ED">
        <w:rPr>
          <w:rFonts w:ascii="Times New Roman" w:hAnsi="Times New Roman" w:cs="Times New Roman"/>
          <w:sz w:val="24"/>
          <w:szCs w:val="24"/>
        </w:rPr>
        <w:t>how</w:t>
      </w:r>
      <w:r w:rsidR="00EF470A">
        <w:rPr>
          <w:rFonts w:ascii="Times New Roman" w:hAnsi="Times New Roman" w:cs="Times New Roman"/>
          <w:sz w:val="24"/>
          <w:szCs w:val="24"/>
        </w:rPr>
        <w:t xml:space="preserve"> companies deal with the issues caused by pandemic may </w:t>
      </w:r>
      <w:r w:rsidR="003E7EA4">
        <w:rPr>
          <w:rFonts w:ascii="Times New Roman" w:hAnsi="Times New Roman" w:cs="Times New Roman"/>
          <w:sz w:val="24"/>
          <w:szCs w:val="24"/>
        </w:rPr>
        <w:t>jeopardise</w:t>
      </w:r>
      <w:r w:rsidR="00EF470A">
        <w:rPr>
          <w:rFonts w:ascii="Times New Roman" w:hAnsi="Times New Roman" w:cs="Times New Roman"/>
          <w:sz w:val="24"/>
          <w:szCs w:val="24"/>
        </w:rPr>
        <w:t xml:space="preserve"> the </w:t>
      </w:r>
      <w:r w:rsidR="00D279DC">
        <w:rPr>
          <w:rFonts w:ascii="Times New Roman" w:hAnsi="Times New Roman" w:cs="Times New Roman"/>
          <w:sz w:val="24"/>
          <w:szCs w:val="24"/>
        </w:rPr>
        <w:t>investigation</w:t>
      </w:r>
      <w:r w:rsidR="00497E41">
        <w:rPr>
          <w:rFonts w:ascii="Times New Roman" w:hAnsi="Times New Roman" w:cs="Times New Roman"/>
          <w:sz w:val="24"/>
          <w:szCs w:val="24"/>
        </w:rPr>
        <w:t>.</w:t>
      </w:r>
      <w:r w:rsidR="000F4377">
        <w:rPr>
          <w:rFonts w:ascii="Times New Roman" w:hAnsi="Times New Roman" w:cs="Times New Roman"/>
          <w:sz w:val="24"/>
          <w:szCs w:val="24"/>
        </w:rPr>
        <w:t xml:space="preserve"> </w:t>
      </w:r>
      <w:r w:rsidR="008F2308">
        <w:rPr>
          <w:rFonts w:ascii="Times New Roman" w:hAnsi="Times New Roman" w:cs="Times New Roman"/>
          <w:sz w:val="24"/>
          <w:szCs w:val="24"/>
        </w:rPr>
        <w:t xml:space="preserve">The </w:t>
      </w:r>
      <w:r w:rsidR="003E7EA4">
        <w:rPr>
          <w:rFonts w:ascii="Times New Roman" w:hAnsi="Times New Roman" w:cs="Times New Roman"/>
          <w:sz w:val="24"/>
          <w:szCs w:val="24"/>
        </w:rPr>
        <w:t xml:space="preserve">author believes that </w:t>
      </w:r>
      <w:r w:rsidR="000F4377">
        <w:rPr>
          <w:rFonts w:ascii="Times New Roman" w:hAnsi="Times New Roman" w:cs="Times New Roman"/>
          <w:sz w:val="24"/>
          <w:szCs w:val="24"/>
        </w:rPr>
        <w:t>the p</w:t>
      </w:r>
      <w:r w:rsidR="00580086">
        <w:rPr>
          <w:rFonts w:ascii="Times New Roman" w:hAnsi="Times New Roman" w:cs="Times New Roman"/>
          <w:sz w:val="24"/>
          <w:szCs w:val="24"/>
        </w:rPr>
        <w:t>l</w:t>
      </w:r>
      <w:r w:rsidR="000F4377">
        <w:rPr>
          <w:rFonts w:ascii="Times New Roman" w:hAnsi="Times New Roman" w:cs="Times New Roman"/>
          <w:sz w:val="24"/>
          <w:szCs w:val="24"/>
        </w:rPr>
        <w:t>anning stage requires more time to be performed</w:t>
      </w:r>
      <w:r w:rsidR="001707C6">
        <w:rPr>
          <w:rFonts w:ascii="Times New Roman" w:hAnsi="Times New Roman" w:cs="Times New Roman"/>
          <w:sz w:val="24"/>
          <w:szCs w:val="24"/>
        </w:rPr>
        <w:t>,</w:t>
      </w:r>
      <w:r w:rsidR="000F4377">
        <w:rPr>
          <w:rFonts w:ascii="Times New Roman" w:hAnsi="Times New Roman" w:cs="Times New Roman"/>
          <w:sz w:val="24"/>
          <w:szCs w:val="24"/>
        </w:rPr>
        <w:t xml:space="preserve"> and </w:t>
      </w:r>
      <w:r w:rsidR="00D279DC">
        <w:rPr>
          <w:rFonts w:ascii="Times New Roman" w:hAnsi="Times New Roman" w:cs="Times New Roman"/>
          <w:sz w:val="24"/>
          <w:szCs w:val="24"/>
        </w:rPr>
        <w:t xml:space="preserve">it is necessary a high level of </w:t>
      </w:r>
      <w:r w:rsidR="001707C6">
        <w:rPr>
          <w:rFonts w:ascii="Times New Roman" w:hAnsi="Times New Roman" w:cs="Times New Roman"/>
          <w:sz w:val="24"/>
          <w:szCs w:val="24"/>
        </w:rPr>
        <w:t>engagement</w:t>
      </w:r>
      <w:r w:rsidR="00D279DC">
        <w:rPr>
          <w:rFonts w:ascii="Times New Roman" w:hAnsi="Times New Roman" w:cs="Times New Roman"/>
          <w:sz w:val="24"/>
          <w:szCs w:val="24"/>
        </w:rPr>
        <w:t xml:space="preserve"> from companies to investigators</w:t>
      </w:r>
      <w:r w:rsidR="00BA3C65">
        <w:rPr>
          <w:rFonts w:ascii="Times New Roman" w:hAnsi="Times New Roman" w:cs="Times New Roman"/>
          <w:sz w:val="24"/>
          <w:szCs w:val="24"/>
        </w:rPr>
        <w:t xml:space="preserve"> to create a meanin</w:t>
      </w:r>
      <w:r w:rsidR="0094274A">
        <w:rPr>
          <w:rFonts w:ascii="Times New Roman" w:hAnsi="Times New Roman" w:cs="Times New Roman"/>
          <w:sz w:val="24"/>
          <w:szCs w:val="24"/>
        </w:rPr>
        <w:t>g</w:t>
      </w:r>
      <w:r w:rsidR="00BA3C65">
        <w:rPr>
          <w:rFonts w:ascii="Times New Roman" w:hAnsi="Times New Roman" w:cs="Times New Roman"/>
          <w:sz w:val="24"/>
          <w:szCs w:val="24"/>
        </w:rPr>
        <w:t>ful scope to uncover fraud.</w:t>
      </w:r>
    </w:p>
    <w:p w14:paraId="21C2DF87" w14:textId="2C9A5D97" w:rsidR="0000274D" w:rsidRDefault="0000274D" w:rsidP="00D47F3A">
      <w:pPr>
        <w:jc w:val="both"/>
        <w:rPr>
          <w:rFonts w:ascii="Times New Roman" w:hAnsi="Times New Roman" w:cs="Times New Roman"/>
          <w:sz w:val="24"/>
          <w:szCs w:val="24"/>
        </w:rPr>
      </w:pPr>
    </w:p>
    <w:p w14:paraId="7D67192B" w14:textId="3CCBF867" w:rsidR="006E26BD" w:rsidRPr="00D47F3A" w:rsidRDefault="006E26BD" w:rsidP="00D47F3A">
      <w:pPr>
        <w:jc w:val="both"/>
        <w:rPr>
          <w:rFonts w:ascii="Times New Roman" w:hAnsi="Times New Roman" w:cs="Times New Roman"/>
          <w:lang w:val="en-GB"/>
        </w:rPr>
      </w:pPr>
      <w:r w:rsidRPr="00D47F3A">
        <w:rPr>
          <w:rFonts w:ascii="Times New Roman" w:hAnsi="Times New Roman" w:cs="Times New Roman"/>
          <w:lang w:val="en-GB"/>
        </w:rPr>
        <w:br w:type="page"/>
      </w:r>
    </w:p>
    <w:p w14:paraId="54C22C0B" w14:textId="11CDF52F" w:rsidR="006A28C9" w:rsidRPr="00EC7477" w:rsidRDefault="006A28C9" w:rsidP="006A28C9">
      <w:pPr>
        <w:rPr>
          <w:rFonts w:ascii="Times New Roman" w:hAnsi="Times New Roman" w:cs="Times New Roman"/>
          <w:b/>
          <w:sz w:val="20"/>
          <w:szCs w:val="20"/>
          <w:lang w:val="pt-BR"/>
        </w:rPr>
      </w:pPr>
      <w:bookmarkStart w:id="14" w:name="_Toc298582098"/>
      <w:r w:rsidRPr="00EC7477">
        <w:rPr>
          <w:rFonts w:ascii="Times New Roman" w:hAnsi="Times New Roman" w:cs="Times New Roman"/>
          <w:b/>
          <w:sz w:val="20"/>
          <w:szCs w:val="20"/>
          <w:lang w:val="pt-BR"/>
        </w:rPr>
        <w:lastRenderedPageBreak/>
        <w:t>Table of Contents</w:t>
      </w:r>
      <w:bookmarkEnd w:id="14"/>
    </w:p>
    <w:p w14:paraId="5B9AAE01" w14:textId="093668AF" w:rsidR="00DA4710" w:rsidRDefault="00325DCC">
      <w:pPr>
        <w:pStyle w:val="TOC2"/>
        <w:rPr>
          <w:rFonts w:asciiTheme="minorHAnsi" w:hAnsiTheme="minorHAnsi"/>
          <w:smallCaps w:val="0"/>
          <w:noProof/>
          <w:sz w:val="22"/>
          <w:szCs w:val="22"/>
          <w:lang w:val="en-GB" w:eastAsia="en-GB"/>
        </w:rPr>
      </w:pPr>
      <w:r w:rsidRPr="000C4204">
        <w:rPr>
          <w:rFonts w:ascii="Times New Roman" w:hAnsi="Times New Roman" w:cs="Times New Roman"/>
        </w:rPr>
        <w:fldChar w:fldCharType="begin"/>
      </w:r>
      <w:r w:rsidRPr="000C4204">
        <w:rPr>
          <w:rFonts w:ascii="Times New Roman" w:hAnsi="Times New Roman" w:cs="Times New Roman"/>
        </w:rPr>
        <w:instrText xml:space="preserve"> TOC \o "1-3" \h \z \u </w:instrText>
      </w:r>
      <w:r w:rsidRPr="000C4204">
        <w:rPr>
          <w:rFonts w:ascii="Times New Roman" w:hAnsi="Times New Roman" w:cs="Times New Roman"/>
        </w:rPr>
        <w:fldChar w:fldCharType="separate"/>
      </w:r>
      <w:hyperlink w:anchor="_Toc73696568" w:history="1">
        <w:r w:rsidR="00DA4710" w:rsidRPr="002F65B4">
          <w:rPr>
            <w:rStyle w:val="Hyperlink"/>
            <w:rFonts w:ascii="Times New Roman" w:hAnsi="Times New Roman" w:cs="Times New Roman"/>
            <w:noProof/>
            <w:lang w:val="pt-BR"/>
          </w:rPr>
          <w:t>Candidate Declaration</w:t>
        </w:r>
        <w:r w:rsidR="00DA4710">
          <w:rPr>
            <w:noProof/>
            <w:webHidden/>
          </w:rPr>
          <w:tab/>
        </w:r>
        <w:r w:rsidR="00DA4710">
          <w:rPr>
            <w:noProof/>
            <w:webHidden/>
          </w:rPr>
          <w:fldChar w:fldCharType="begin"/>
        </w:r>
        <w:r w:rsidR="00DA4710">
          <w:rPr>
            <w:noProof/>
            <w:webHidden/>
          </w:rPr>
          <w:instrText xml:space="preserve"> PAGEREF _Toc73696568 \h </w:instrText>
        </w:r>
        <w:r w:rsidR="00DA4710">
          <w:rPr>
            <w:noProof/>
            <w:webHidden/>
          </w:rPr>
        </w:r>
        <w:r w:rsidR="00DA4710">
          <w:rPr>
            <w:noProof/>
            <w:webHidden/>
          </w:rPr>
          <w:fldChar w:fldCharType="separate"/>
        </w:r>
        <w:r w:rsidR="0064441C">
          <w:rPr>
            <w:noProof/>
            <w:webHidden/>
          </w:rPr>
          <w:t>II</w:t>
        </w:r>
        <w:r w:rsidR="00DA4710">
          <w:rPr>
            <w:noProof/>
            <w:webHidden/>
          </w:rPr>
          <w:fldChar w:fldCharType="end"/>
        </w:r>
      </w:hyperlink>
    </w:p>
    <w:p w14:paraId="58123FA4" w14:textId="3D848989" w:rsidR="00DA4710" w:rsidRDefault="00DA4710">
      <w:pPr>
        <w:pStyle w:val="TOC2"/>
        <w:rPr>
          <w:rFonts w:asciiTheme="minorHAnsi" w:hAnsiTheme="minorHAnsi"/>
          <w:smallCaps w:val="0"/>
          <w:noProof/>
          <w:sz w:val="22"/>
          <w:szCs w:val="22"/>
          <w:lang w:val="en-GB" w:eastAsia="en-GB"/>
        </w:rPr>
      </w:pPr>
      <w:hyperlink w:anchor="_Toc73696569" w:history="1">
        <w:r w:rsidRPr="002F65B4">
          <w:rPr>
            <w:rStyle w:val="Hyperlink"/>
            <w:rFonts w:ascii="Times New Roman" w:hAnsi="Times New Roman" w:cs="Times New Roman"/>
            <w:noProof/>
          </w:rPr>
          <w:t>Dedication</w:t>
        </w:r>
        <w:r>
          <w:rPr>
            <w:noProof/>
            <w:webHidden/>
          </w:rPr>
          <w:tab/>
        </w:r>
        <w:r>
          <w:rPr>
            <w:noProof/>
            <w:webHidden/>
          </w:rPr>
          <w:fldChar w:fldCharType="begin"/>
        </w:r>
        <w:r>
          <w:rPr>
            <w:noProof/>
            <w:webHidden/>
          </w:rPr>
          <w:instrText xml:space="preserve"> PAGEREF _Toc73696569 \h </w:instrText>
        </w:r>
        <w:r>
          <w:rPr>
            <w:noProof/>
            <w:webHidden/>
          </w:rPr>
        </w:r>
        <w:r>
          <w:rPr>
            <w:noProof/>
            <w:webHidden/>
          </w:rPr>
          <w:fldChar w:fldCharType="separate"/>
        </w:r>
        <w:r w:rsidR="0064441C">
          <w:rPr>
            <w:noProof/>
            <w:webHidden/>
          </w:rPr>
          <w:t>III</w:t>
        </w:r>
        <w:r>
          <w:rPr>
            <w:noProof/>
            <w:webHidden/>
          </w:rPr>
          <w:fldChar w:fldCharType="end"/>
        </w:r>
      </w:hyperlink>
    </w:p>
    <w:p w14:paraId="4F206A44" w14:textId="4491E65E" w:rsidR="00DA4710" w:rsidRDefault="00DA4710">
      <w:pPr>
        <w:pStyle w:val="TOC2"/>
        <w:rPr>
          <w:rFonts w:asciiTheme="minorHAnsi" w:hAnsiTheme="minorHAnsi"/>
          <w:smallCaps w:val="0"/>
          <w:noProof/>
          <w:sz w:val="22"/>
          <w:szCs w:val="22"/>
          <w:lang w:val="en-GB" w:eastAsia="en-GB"/>
        </w:rPr>
      </w:pPr>
      <w:hyperlink w:anchor="_Toc73696570" w:history="1">
        <w:r w:rsidRPr="002F65B4">
          <w:rPr>
            <w:rStyle w:val="Hyperlink"/>
            <w:rFonts w:ascii="Times New Roman" w:hAnsi="Times New Roman" w:cs="Times New Roman"/>
            <w:noProof/>
          </w:rPr>
          <w:t>Acknowledgements</w:t>
        </w:r>
        <w:r>
          <w:rPr>
            <w:noProof/>
            <w:webHidden/>
          </w:rPr>
          <w:tab/>
        </w:r>
        <w:r>
          <w:rPr>
            <w:noProof/>
            <w:webHidden/>
          </w:rPr>
          <w:fldChar w:fldCharType="begin"/>
        </w:r>
        <w:r>
          <w:rPr>
            <w:noProof/>
            <w:webHidden/>
          </w:rPr>
          <w:instrText xml:space="preserve"> PAGEREF _Toc73696570 \h </w:instrText>
        </w:r>
        <w:r>
          <w:rPr>
            <w:noProof/>
            <w:webHidden/>
          </w:rPr>
        </w:r>
        <w:r>
          <w:rPr>
            <w:noProof/>
            <w:webHidden/>
          </w:rPr>
          <w:fldChar w:fldCharType="separate"/>
        </w:r>
        <w:r w:rsidR="0064441C">
          <w:rPr>
            <w:noProof/>
            <w:webHidden/>
          </w:rPr>
          <w:t>IV</w:t>
        </w:r>
        <w:r>
          <w:rPr>
            <w:noProof/>
            <w:webHidden/>
          </w:rPr>
          <w:fldChar w:fldCharType="end"/>
        </w:r>
      </w:hyperlink>
    </w:p>
    <w:p w14:paraId="29999DED" w14:textId="319E5D53" w:rsidR="00DA4710" w:rsidRDefault="00DA4710">
      <w:pPr>
        <w:pStyle w:val="TOC2"/>
        <w:rPr>
          <w:rFonts w:asciiTheme="minorHAnsi" w:hAnsiTheme="minorHAnsi"/>
          <w:smallCaps w:val="0"/>
          <w:noProof/>
          <w:sz w:val="22"/>
          <w:szCs w:val="22"/>
          <w:lang w:val="en-GB" w:eastAsia="en-GB"/>
        </w:rPr>
      </w:pPr>
      <w:hyperlink w:anchor="_Toc73696571" w:history="1">
        <w:r w:rsidRPr="002F65B4">
          <w:rPr>
            <w:rStyle w:val="Hyperlink"/>
            <w:rFonts w:ascii="Times New Roman" w:hAnsi="Times New Roman" w:cs="Times New Roman"/>
            <w:noProof/>
          </w:rPr>
          <w:t>Abstract</w:t>
        </w:r>
        <w:r>
          <w:rPr>
            <w:noProof/>
            <w:webHidden/>
          </w:rPr>
          <w:tab/>
        </w:r>
        <w:r w:rsidR="00574C04">
          <w:rPr>
            <w:noProof/>
            <w:webHidden/>
          </w:rPr>
          <w:t xml:space="preserve"> ………………………………………………………………………………………………………………………………………………</w:t>
        </w:r>
        <w:r>
          <w:rPr>
            <w:noProof/>
            <w:webHidden/>
          </w:rPr>
          <w:fldChar w:fldCharType="begin"/>
        </w:r>
        <w:r>
          <w:rPr>
            <w:noProof/>
            <w:webHidden/>
          </w:rPr>
          <w:instrText xml:space="preserve"> PAGEREF _Toc73696571 \h </w:instrText>
        </w:r>
        <w:r>
          <w:rPr>
            <w:noProof/>
            <w:webHidden/>
          </w:rPr>
        </w:r>
        <w:r>
          <w:rPr>
            <w:noProof/>
            <w:webHidden/>
          </w:rPr>
          <w:fldChar w:fldCharType="separate"/>
        </w:r>
        <w:r w:rsidR="0064441C">
          <w:rPr>
            <w:noProof/>
            <w:webHidden/>
          </w:rPr>
          <w:t>V</w:t>
        </w:r>
        <w:r>
          <w:rPr>
            <w:noProof/>
            <w:webHidden/>
          </w:rPr>
          <w:fldChar w:fldCharType="end"/>
        </w:r>
      </w:hyperlink>
    </w:p>
    <w:p w14:paraId="054C642B" w14:textId="2BCA6CEF" w:rsidR="00DA4710" w:rsidRDefault="00DA4710">
      <w:pPr>
        <w:pStyle w:val="TOC2"/>
        <w:rPr>
          <w:rFonts w:asciiTheme="minorHAnsi" w:hAnsiTheme="minorHAnsi"/>
          <w:smallCaps w:val="0"/>
          <w:noProof/>
          <w:sz w:val="22"/>
          <w:szCs w:val="22"/>
          <w:lang w:val="en-GB" w:eastAsia="en-GB"/>
        </w:rPr>
      </w:pPr>
      <w:hyperlink w:anchor="_Toc73696572" w:history="1">
        <w:r w:rsidRPr="002F65B4">
          <w:rPr>
            <w:rStyle w:val="Hyperlink"/>
            <w:rFonts w:ascii="Times New Roman" w:hAnsi="Times New Roman" w:cs="Times New Roman"/>
            <w:noProof/>
          </w:rPr>
          <w:t>List of Figures</w:t>
        </w:r>
        <w:r>
          <w:rPr>
            <w:noProof/>
            <w:webHidden/>
          </w:rPr>
          <w:tab/>
        </w:r>
        <w:r>
          <w:rPr>
            <w:noProof/>
            <w:webHidden/>
          </w:rPr>
          <w:fldChar w:fldCharType="begin"/>
        </w:r>
        <w:r>
          <w:rPr>
            <w:noProof/>
            <w:webHidden/>
          </w:rPr>
          <w:instrText xml:space="preserve"> PAGEREF _Toc73696572 \h </w:instrText>
        </w:r>
        <w:r>
          <w:rPr>
            <w:noProof/>
            <w:webHidden/>
          </w:rPr>
        </w:r>
        <w:r>
          <w:rPr>
            <w:noProof/>
            <w:webHidden/>
          </w:rPr>
          <w:fldChar w:fldCharType="separate"/>
        </w:r>
        <w:r w:rsidR="0064441C">
          <w:rPr>
            <w:noProof/>
            <w:webHidden/>
          </w:rPr>
          <w:t>VIII</w:t>
        </w:r>
        <w:r>
          <w:rPr>
            <w:noProof/>
            <w:webHidden/>
          </w:rPr>
          <w:fldChar w:fldCharType="end"/>
        </w:r>
      </w:hyperlink>
    </w:p>
    <w:p w14:paraId="5EAB7BA5" w14:textId="1BBDE4D0" w:rsidR="00DA4710" w:rsidRDefault="00DA4710">
      <w:pPr>
        <w:pStyle w:val="TOC1"/>
        <w:tabs>
          <w:tab w:val="left" w:pos="440"/>
          <w:tab w:val="right" w:leader="dot" w:pos="8494"/>
        </w:tabs>
        <w:rPr>
          <w:rFonts w:asciiTheme="minorHAnsi" w:hAnsiTheme="minorHAnsi"/>
          <w:b w:val="0"/>
          <w:bCs w:val="0"/>
          <w:caps w:val="0"/>
          <w:noProof/>
          <w:sz w:val="22"/>
          <w:szCs w:val="22"/>
          <w:lang w:val="en-GB" w:eastAsia="en-GB"/>
        </w:rPr>
      </w:pPr>
      <w:hyperlink w:anchor="_Toc73696573" w:history="1">
        <w:r w:rsidRPr="002F65B4">
          <w:rPr>
            <w:rStyle w:val="Hyperlink"/>
            <w:rFonts w:ascii="Times New Roman" w:hAnsi="Times New Roman" w:cs="Times New Roman"/>
            <w:noProof/>
          </w:rPr>
          <w:t>1.</w:t>
        </w:r>
        <w:r>
          <w:rPr>
            <w:rFonts w:asciiTheme="minorHAnsi" w:hAnsiTheme="minorHAnsi"/>
            <w:b w:val="0"/>
            <w:bCs w:val="0"/>
            <w:caps w:val="0"/>
            <w:noProof/>
            <w:sz w:val="22"/>
            <w:szCs w:val="22"/>
            <w:lang w:val="en-GB" w:eastAsia="en-GB"/>
          </w:rPr>
          <w:tab/>
        </w:r>
        <w:r w:rsidRPr="002F65B4">
          <w:rPr>
            <w:rStyle w:val="Hyperlink"/>
            <w:rFonts w:ascii="Times New Roman" w:hAnsi="Times New Roman" w:cs="Times New Roman"/>
            <w:noProof/>
          </w:rPr>
          <w:t>Introduction</w:t>
        </w:r>
        <w:r>
          <w:rPr>
            <w:noProof/>
            <w:webHidden/>
          </w:rPr>
          <w:tab/>
        </w:r>
        <w:r>
          <w:rPr>
            <w:noProof/>
            <w:webHidden/>
          </w:rPr>
          <w:fldChar w:fldCharType="begin"/>
        </w:r>
        <w:r>
          <w:rPr>
            <w:noProof/>
            <w:webHidden/>
          </w:rPr>
          <w:instrText xml:space="preserve"> PAGEREF _Toc73696573 \h </w:instrText>
        </w:r>
        <w:r>
          <w:rPr>
            <w:noProof/>
            <w:webHidden/>
          </w:rPr>
        </w:r>
        <w:r>
          <w:rPr>
            <w:noProof/>
            <w:webHidden/>
          </w:rPr>
          <w:fldChar w:fldCharType="separate"/>
        </w:r>
        <w:r w:rsidR="0064441C">
          <w:rPr>
            <w:noProof/>
            <w:webHidden/>
          </w:rPr>
          <w:t>1</w:t>
        </w:r>
        <w:r>
          <w:rPr>
            <w:noProof/>
            <w:webHidden/>
          </w:rPr>
          <w:fldChar w:fldCharType="end"/>
        </w:r>
      </w:hyperlink>
    </w:p>
    <w:p w14:paraId="73B3415B" w14:textId="150DFB14" w:rsidR="00DA4710" w:rsidRDefault="00DA4710">
      <w:pPr>
        <w:pStyle w:val="TOC2"/>
        <w:rPr>
          <w:rFonts w:asciiTheme="minorHAnsi" w:hAnsiTheme="minorHAnsi"/>
          <w:smallCaps w:val="0"/>
          <w:noProof/>
          <w:sz w:val="22"/>
          <w:szCs w:val="22"/>
          <w:lang w:val="en-GB" w:eastAsia="en-GB"/>
        </w:rPr>
      </w:pPr>
      <w:hyperlink w:anchor="_Toc73696574" w:history="1">
        <w:r w:rsidRPr="002F65B4">
          <w:rPr>
            <w:rStyle w:val="Hyperlink"/>
            <w:rFonts w:ascii="Times New Roman" w:hAnsi="Times New Roman" w:cs="Times New Roman"/>
            <w:noProof/>
          </w:rPr>
          <w:t>Overview</w:t>
        </w:r>
        <w:r>
          <w:rPr>
            <w:noProof/>
            <w:webHidden/>
          </w:rPr>
          <w:tab/>
        </w:r>
        <w:r>
          <w:rPr>
            <w:noProof/>
            <w:webHidden/>
          </w:rPr>
          <w:fldChar w:fldCharType="begin"/>
        </w:r>
        <w:r>
          <w:rPr>
            <w:noProof/>
            <w:webHidden/>
          </w:rPr>
          <w:instrText xml:space="preserve"> PAGEREF _Toc73696574 \h </w:instrText>
        </w:r>
        <w:r>
          <w:rPr>
            <w:noProof/>
            <w:webHidden/>
          </w:rPr>
        </w:r>
        <w:r>
          <w:rPr>
            <w:noProof/>
            <w:webHidden/>
          </w:rPr>
          <w:fldChar w:fldCharType="separate"/>
        </w:r>
        <w:r w:rsidR="0064441C">
          <w:rPr>
            <w:noProof/>
            <w:webHidden/>
          </w:rPr>
          <w:t>1</w:t>
        </w:r>
        <w:r>
          <w:rPr>
            <w:noProof/>
            <w:webHidden/>
          </w:rPr>
          <w:fldChar w:fldCharType="end"/>
        </w:r>
      </w:hyperlink>
    </w:p>
    <w:p w14:paraId="3EDF26C9" w14:textId="67A8589E" w:rsidR="00DA4710" w:rsidRDefault="00DA4710">
      <w:pPr>
        <w:pStyle w:val="TOC2"/>
        <w:rPr>
          <w:rFonts w:asciiTheme="minorHAnsi" w:hAnsiTheme="minorHAnsi"/>
          <w:smallCaps w:val="0"/>
          <w:noProof/>
          <w:sz w:val="22"/>
          <w:szCs w:val="22"/>
          <w:lang w:val="en-GB" w:eastAsia="en-GB"/>
        </w:rPr>
      </w:pPr>
      <w:hyperlink w:anchor="_Toc73696575" w:history="1">
        <w:r w:rsidRPr="002F65B4">
          <w:rPr>
            <w:rStyle w:val="Hyperlink"/>
            <w:rFonts w:ascii="Times New Roman" w:hAnsi="Times New Roman" w:cs="Times New Roman"/>
            <w:noProof/>
          </w:rPr>
          <w:t>1.1</w:t>
        </w:r>
        <w:r>
          <w:rPr>
            <w:rFonts w:asciiTheme="minorHAnsi" w:hAnsiTheme="minorHAnsi"/>
            <w:smallCaps w:val="0"/>
            <w:noProof/>
            <w:sz w:val="22"/>
            <w:szCs w:val="22"/>
            <w:lang w:val="en-GB" w:eastAsia="en-GB"/>
          </w:rPr>
          <w:tab/>
        </w:r>
        <w:r w:rsidRPr="002F65B4">
          <w:rPr>
            <w:rStyle w:val="Hyperlink"/>
            <w:rFonts w:ascii="Times New Roman" w:hAnsi="Times New Roman" w:cs="Times New Roman"/>
            <w:noProof/>
          </w:rPr>
          <w:t>Research Purpose</w:t>
        </w:r>
        <w:r>
          <w:rPr>
            <w:noProof/>
            <w:webHidden/>
          </w:rPr>
          <w:tab/>
        </w:r>
        <w:r>
          <w:rPr>
            <w:noProof/>
            <w:webHidden/>
          </w:rPr>
          <w:fldChar w:fldCharType="begin"/>
        </w:r>
        <w:r>
          <w:rPr>
            <w:noProof/>
            <w:webHidden/>
          </w:rPr>
          <w:instrText xml:space="preserve"> PAGEREF _Toc73696575 \h </w:instrText>
        </w:r>
        <w:r>
          <w:rPr>
            <w:noProof/>
            <w:webHidden/>
          </w:rPr>
        </w:r>
        <w:r>
          <w:rPr>
            <w:noProof/>
            <w:webHidden/>
          </w:rPr>
          <w:fldChar w:fldCharType="separate"/>
        </w:r>
        <w:r w:rsidR="0064441C">
          <w:rPr>
            <w:noProof/>
            <w:webHidden/>
          </w:rPr>
          <w:t>2</w:t>
        </w:r>
        <w:r>
          <w:rPr>
            <w:noProof/>
            <w:webHidden/>
          </w:rPr>
          <w:fldChar w:fldCharType="end"/>
        </w:r>
      </w:hyperlink>
    </w:p>
    <w:p w14:paraId="11DFC810" w14:textId="3CA31E1E" w:rsidR="00DA4710" w:rsidRDefault="00DA4710">
      <w:pPr>
        <w:pStyle w:val="TOC2"/>
        <w:rPr>
          <w:rFonts w:asciiTheme="minorHAnsi" w:hAnsiTheme="minorHAnsi"/>
          <w:smallCaps w:val="0"/>
          <w:noProof/>
          <w:sz w:val="22"/>
          <w:szCs w:val="22"/>
          <w:lang w:val="en-GB" w:eastAsia="en-GB"/>
        </w:rPr>
      </w:pPr>
      <w:hyperlink w:anchor="_Toc73696576" w:history="1">
        <w:r w:rsidRPr="002F65B4">
          <w:rPr>
            <w:rStyle w:val="Hyperlink"/>
            <w:rFonts w:ascii="Times New Roman" w:hAnsi="Times New Roman" w:cs="Times New Roman"/>
            <w:noProof/>
          </w:rPr>
          <w:t>1.2</w:t>
        </w:r>
        <w:r>
          <w:rPr>
            <w:rFonts w:asciiTheme="minorHAnsi" w:hAnsiTheme="minorHAnsi"/>
            <w:smallCaps w:val="0"/>
            <w:noProof/>
            <w:sz w:val="22"/>
            <w:szCs w:val="22"/>
            <w:lang w:val="en-GB" w:eastAsia="en-GB"/>
          </w:rPr>
          <w:tab/>
        </w:r>
        <w:r w:rsidRPr="002F65B4">
          <w:rPr>
            <w:rStyle w:val="Hyperlink"/>
            <w:rFonts w:ascii="Times New Roman" w:hAnsi="Times New Roman" w:cs="Times New Roman"/>
            <w:noProof/>
          </w:rPr>
          <w:t>Significance of the Study</w:t>
        </w:r>
        <w:r>
          <w:rPr>
            <w:noProof/>
            <w:webHidden/>
          </w:rPr>
          <w:tab/>
        </w:r>
        <w:r>
          <w:rPr>
            <w:noProof/>
            <w:webHidden/>
          </w:rPr>
          <w:fldChar w:fldCharType="begin"/>
        </w:r>
        <w:r>
          <w:rPr>
            <w:noProof/>
            <w:webHidden/>
          </w:rPr>
          <w:instrText xml:space="preserve"> PAGEREF _Toc73696576 \h </w:instrText>
        </w:r>
        <w:r>
          <w:rPr>
            <w:noProof/>
            <w:webHidden/>
          </w:rPr>
        </w:r>
        <w:r>
          <w:rPr>
            <w:noProof/>
            <w:webHidden/>
          </w:rPr>
          <w:fldChar w:fldCharType="separate"/>
        </w:r>
        <w:r w:rsidR="0064441C">
          <w:rPr>
            <w:noProof/>
            <w:webHidden/>
          </w:rPr>
          <w:t>2</w:t>
        </w:r>
        <w:r>
          <w:rPr>
            <w:noProof/>
            <w:webHidden/>
          </w:rPr>
          <w:fldChar w:fldCharType="end"/>
        </w:r>
      </w:hyperlink>
    </w:p>
    <w:p w14:paraId="510AB586" w14:textId="70009BD8" w:rsidR="00DA4710" w:rsidRDefault="00DA4710">
      <w:pPr>
        <w:pStyle w:val="TOC2"/>
        <w:rPr>
          <w:rFonts w:asciiTheme="minorHAnsi" w:hAnsiTheme="minorHAnsi"/>
          <w:smallCaps w:val="0"/>
          <w:noProof/>
          <w:sz w:val="22"/>
          <w:szCs w:val="22"/>
          <w:lang w:val="en-GB" w:eastAsia="en-GB"/>
        </w:rPr>
      </w:pPr>
      <w:hyperlink w:anchor="_Toc73696577" w:history="1">
        <w:r w:rsidRPr="002F65B4">
          <w:rPr>
            <w:rStyle w:val="Hyperlink"/>
            <w:rFonts w:ascii="Times New Roman" w:hAnsi="Times New Roman" w:cs="Times New Roman"/>
            <w:noProof/>
          </w:rPr>
          <w:t>1.3</w:t>
        </w:r>
        <w:r>
          <w:rPr>
            <w:rFonts w:asciiTheme="minorHAnsi" w:hAnsiTheme="minorHAnsi"/>
            <w:smallCaps w:val="0"/>
            <w:noProof/>
            <w:sz w:val="22"/>
            <w:szCs w:val="22"/>
            <w:lang w:val="en-GB" w:eastAsia="en-GB"/>
          </w:rPr>
          <w:tab/>
        </w:r>
        <w:r w:rsidRPr="002F65B4">
          <w:rPr>
            <w:rStyle w:val="Hyperlink"/>
            <w:rFonts w:ascii="Times New Roman" w:hAnsi="Times New Roman" w:cs="Times New Roman"/>
            <w:noProof/>
          </w:rPr>
          <w:t>Research Objective</w:t>
        </w:r>
        <w:r>
          <w:rPr>
            <w:noProof/>
            <w:webHidden/>
          </w:rPr>
          <w:tab/>
        </w:r>
        <w:r>
          <w:rPr>
            <w:noProof/>
            <w:webHidden/>
          </w:rPr>
          <w:fldChar w:fldCharType="begin"/>
        </w:r>
        <w:r>
          <w:rPr>
            <w:noProof/>
            <w:webHidden/>
          </w:rPr>
          <w:instrText xml:space="preserve"> PAGEREF _Toc73696577 \h </w:instrText>
        </w:r>
        <w:r>
          <w:rPr>
            <w:noProof/>
            <w:webHidden/>
          </w:rPr>
        </w:r>
        <w:r>
          <w:rPr>
            <w:noProof/>
            <w:webHidden/>
          </w:rPr>
          <w:fldChar w:fldCharType="separate"/>
        </w:r>
        <w:r w:rsidR="0064441C">
          <w:rPr>
            <w:noProof/>
            <w:webHidden/>
          </w:rPr>
          <w:t>3</w:t>
        </w:r>
        <w:r>
          <w:rPr>
            <w:noProof/>
            <w:webHidden/>
          </w:rPr>
          <w:fldChar w:fldCharType="end"/>
        </w:r>
      </w:hyperlink>
    </w:p>
    <w:p w14:paraId="22E2B9DC" w14:textId="3E3F3414" w:rsidR="00DA4710" w:rsidRDefault="00DA4710">
      <w:pPr>
        <w:pStyle w:val="TOC2"/>
        <w:rPr>
          <w:rFonts w:asciiTheme="minorHAnsi" w:hAnsiTheme="minorHAnsi"/>
          <w:smallCaps w:val="0"/>
          <w:noProof/>
          <w:sz w:val="22"/>
          <w:szCs w:val="22"/>
          <w:lang w:val="en-GB" w:eastAsia="en-GB"/>
        </w:rPr>
      </w:pPr>
      <w:hyperlink w:anchor="_Toc73696578" w:history="1">
        <w:r w:rsidRPr="002F65B4">
          <w:rPr>
            <w:rStyle w:val="Hyperlink"/>
            <w:rFonts w:ascii="Times New Roman" w:hAnsi="Times New Roman" w:cs="Times New Roman"/>
            <w:noProof/>
          </w:rPr>
          <w:t>1.4</w:t>
        </w:r>
        <w:r>
          <w:rPr>
            <w:rFonts w:asciiTheme="minorHAnsi" w:hAnsiTheme="minorHAnsi"/>
            <w:smallCaps w:val="0"/>
            <w:noProof/>
            <w:sz w:val="22"/>
            <w:szCs w:val="22"/>
            <w:lang w:val="en-GB" w:eastAsia="en-GB"/>
          </w:rPr>
          <w:tab/>
        </w:r>
        <w:r w:rsidRPr="002F65B4">
          <w:rPr>
            <w:rStyle w:val="Hyperlink"/>
            <w:rFonts w:ascii="Times New Roman" w:hAnsi="Times New Roman" w:cs="Times New Roman"/>
            <w:noProof/>
          </w:rPr>
          <w:t>Structure of the Study</w:t>
        </w:r>
        <w:r>
          <w:rPr>
            <w:noProof/>
            <w:webHidden/>
          </w:rPr>
          <w:tab/>
        </w:r>
        <w:r>
          <w:rPr>
            <w:noProof/>
            <w:webHidden/>
          </w:rPr>
          <w:fldChar w:fldCharType="begin"/>
        </w:r>
        <w:r>
          <w:rPr>
            <w:noProof/>
            <w:webHidden/>
          </w:rPr>
          <w:instrText xml:space="preserve"> PAGEREF _Toc73696578 \h </w:instrText>
        </w:r>
        <w:r>
          <w:rPr>
            <w:noProof/>
            <w:webHidden/>
          </w:rPr>
        </w:r>
        <w:r>
          <w:rPr>
            <w:noProof/>
            <w:webHidden/>
          </w:rPr>
          <w:fldChar w:fldCharType="separate"/>
        </w:r>
        <w:r w:rsidR="0064441C">
          <w:rPr>
            <w:noProof/>
            <w:webHidden/>
          </w:rPr>
          <w:t>3</w:t>
        </w:r>
        <w:r>
          <w:rPr>
            <w:noProof/>
            <w:webHidden/>
          </w:rPr>
          <w:fldChar w:fldCharType="end"/>
        </w:r>
      </w:hyperlink>
    </w:p>
    <w:p w14:paraId="6F010124" w14:textId="1C5D8564" w:rsidR="00DA4710" w:rsidRDefault="00DA4710">
      <w:pPr>
        <w:pStyle w:val="TOC1"/>
        <w:tabs>
          <w:tab w:val="left" w:pos="440"/>
          <w:tab w:val="right" w:leader="dot" w:pos="8494"/>
        </w:tabs>
        <w:rPr>
          <w:rFonts w:asciiTheme="minorHAnsi" w:hAnsiTheme="minorHAnsi"/>
          <w:b w:val="0"/>
          <w:bCs w:val="0"/>
          <w:caps w:val="0"/>
          <w:noProof/>
          <w:sz w:val="22"/>
          <w:szCs w:val="22"/>
          <w:lang w:val="en-GB" w:eastAsia="en-GB"/>
        </w:rPr>
      </w:pPr>
      <w:hyperlink w:anchor="_Toc73696579" w:history="1">
        <w:r w:rsidRPr="002F65B4">
          <w:rPr>
            <w:rStyle w:val="Hyperlink"/>
            <w:rFonts w:ascii="Times New Roman" w:hAnsi="Times New Roman" w:cs="Times New Roman"/>
            <w:noProof/>
          </w:rPr>
          <w:t>2.</w:t>
        </w:r>
        <w:r>
          <w:rPr>
            <w:rFonts w:asciiTheme="minorHAnsi" w:hAnsiTheme="minorHAnsi"/>
            <w:b w:val="0"/>
            <w:bCs w:val="0"/>
            <w:caps w:val="0"/>
            <w:noProof/>
            <w:sz w:val="22"/>
            <w:szCs w:val="22"/>
            <w:lang w:val="en-GB" w:eastAsia="en-GB"/>
          </w:rPr>
          <w:tab/>
        </w:r>
        <w:r w:rsidRPr="002F65B4">
          <w:rPr>
            <w:rStyle w:val="Hyperlink"/>
            <w:rFonts w:ascii="Times New Roman" w:hAnsi="Times New Roman" w:cs="Times New Roman"/>
            <w:noProof/>
          </w:rPr>
          <w:t>Literature Review</w:t>
        </w:r>
        <w:r>
          <w:rPr>
            <w:noProof/>
            <w:webHidden/>
          </w:rPr>
          <w:tab/>
        </w:r>
        <w:r>
          <w:rPr>
            <w:noProof/>
            <w:webHidden/>
          </w:rPr>
          <w:fldChar w:fldCharType="begin"/>
        </w:r>
        <w:r>
          <w:rPr>
            <w:noProof/>
            <w:webHidden/>
          </w:rPr>
          <w:instrText xml:space="preserve"> PAGEREF _Toc73696579 \h </w:instrText>
        </w:r>
        <w:r>
          <w:rPr>
            <w:noProof/>
            <w:webHidden/>
          </w:rPr>
        </w:r>
        <w:r>
          <w:rPr>
            <w:noProof/>
            <w:webHidden/>
          </w:rPr>
          <w:fldChar w:fldCharType="separate"/>
        </w:r>
        <w:r w:rsidR="0064441C">
          <w:rPr>
            <w:noProof/>
            <w:webHidden/>
          </w:rPr>
          <w:t>5</w:t>
        </w:r>
        <w:r>
          <w:rPr>
            <w:noProof/>
            <w:webHidden/>
          </w:rPr>
          <w:fldChar w:fldCharType="end"/>
        </w:r>
      </w:hyperlink>
    </w:p>
    <w:p w14:paraId="1495A237" w14:textId="1FA124AB" w:rsidR="00DA4710" w:rsidRDefault="00DA4710">
      <w:pPr>
        <w:pStyle w:val="TOC2"/>
        <w:rPr>
          <w:rFonts w:asciiTheme="minorHAnsi" w:hAnsiTheme="minorHAnsi"/>
          <w:smallCaps w:val="0"/>
          <w:noProof/>
          <w:sz w:val="22"/>
          <w:szCs w:val="22"/>
          <w:lang w:val="en-GB" w:eastAsia="en-GB"/>
        </w:rPr>
      </w:pPr>
      <w:hyperlink w:anchor="_Toc73696580" w:history="1">
        <w:r w:rsidRPr="002F65B4">
          <w:rPr>
            <w:rStyle w:val="Hyperlink"/>
            <w:rFonts w:ascii="Times New Roman" w:hAnsi="Times New Roman" w:cs="Times New Roman"/>
            <w:noProof/>
          </w:rPr>
          <w:t>Overview</w:t>
        </w:r>
        <w:r>
          <w:rPr>
            <w:noProof/>
            <w:webHidden/>
          </w:rPr>
          <w:tab/>
        </w:r>
        <w:r>
          <w:rPr>
            <w:noProof/>
            <w:webHidden/>
          </w:rPr>
          <w:fldChar w:fldCharType="begin"/>
        </w:r>
        <w:r>
          <w:rPr>
            <w:noProof/>
            <w:webHidden/>
          </w:rPr>
          <w:instrText xml:space="preserve"> PAGEREF _Toc73696580 \h </w:instrText>
        </w:r>
        <w:r>
          <w:rPr>
            <w:noProof/>
            <w:webHidden/>
          </w:rPr>
        </w:r>
        <w:r>
          <w:rPr>
            <w:noProof/>
            <w:webHidden/>
          </w:rPr>
          <w:fldChar w:fldCharType="separate"/>
        </w:r>
        <w:r w:rsidR="0064441C">
          <w:rPr>
            <w:noProof/>
            <w:webHidden/>
          </w:rPr>
          <w:t>5</w:t>
        </w:r>
        <w:r>
          <w:rPr>
            <w:noProof/>
            <w:webHidden/>
          </w:rPr>
          <w:fldChar w:fldCharType="end"/>
        </w:r>
      </w:hyperlink>
    </w:p>
    <w:p w14:paraId="4B7CCD41" w14:textId="54C5645C" w:rsidR="00DA4710" w:rsidRDefault="00DA4710">
      <w:pPr>
        <w:pStyle w:val="TOC2"/>
        <w:rPr>
          <w:rFonts w:asciiTheme="minorHAnsi" w:hAnsiTheme="minorHAnsi"/>
          <w:smallCaps w:val="0"/>
          <w:noProof/>
          <w:sz w:val="22"/>
          <w:szCs w:val="22"/>
          <w:lang w:val="en-GB" w:eastAsia="en-GB"/>
        </w:rPr>
      </w:pPr>
      <w:hyperlink w:anchor="_Toc73696581" w:history="1">
        <w:r w:rsidRPr="002F65B4">
          <w:rPr>
            <w:rStyle w:val="Hyperlink"/>
            <w:rFonts w:ascii="Times New Roman" w:hAnsi="Times New Roman" w:cs="Times New Roman"/>
            <w:noProof/>
          </w:rPr>
          <w:t>Section 1 Fraud and Financial Crime</w:t>
        </w:r>
        <w:r>
          <w:rPr>
            <w:noProof/>
            <w:webHidden/>
          </w:rPr>
          <w:tab/>
        </w:r>
        <w:r>
          <w:rPr>
            <w:noProof/>
            <w:webHidden/>
          </w:rPr>
          <w:fldChar w:fldCharType="begin"/>
        </w:r>
        <w:r>
          <w:rPr>
            <w:noProof/>
            <w:webHidden/>
          </w:rPr>
          <w:instrText xml:space="preserve"> PAGEREF _Toc73696581 \h </w:instrText>
        </w:r>
        <w:r>
          <w:rPr>
            <w:noProof/>
            <w:webHidden/>
          </w:rPr>
        </w:r>
        <w:r>
          <w:rPr>
            <w:noProof/>
            <w:webHidden/>
          </w:rPr>
          <w:fldChar w:fldCharType="separate"/>
        </w:r>
        <w:r w:rsidR="0064441C">
          <w:rPr>
            <w:noProof/>
            <w:webHidden/>
          </w:rPr>
          <w:t>5</w:t>
        </w:r>
        <w:r>
          <w:rPr>
            <w:noProof/>
            <w:webHidden/>
          </w:rPr>
          <w:fldChar w:fldCharType="end"/>
        </w:r>
      </w:hyperlink>
    </w:p>
    <w:p w14:paraId="0DDB1613" w14:textId="50B99500" w:rsidR="00DA4710" w:rsidRDefault="00DA4710">
      <w:pPr>
        <w:pStyle w:val="TOC3"/>
        <w:tabs>
          <w:tab w:val="left" w:pos="1100"/>
        </w:tabs>
        <w:rPr>
          <w:rFonts w:asciiTheme="minorHAnsi" w:hAnsiTheme="minorHAnsi"/>
          <w:i w:val="0"/>
          <w:iCs w:val="0"/>
          <w:noProof/>
          <w:sz w:val="22"/>
          <w:szCs w:val="22"/>
          <w:lang w:val="en-GB" w:eastAsia="en-GB"/>
        </w:rPr>
      </w:pPr>
      <w:hyperlink w:anchor="_Toc73696582" w:history="1">
        <w:r w:rsidRPr="002F65B4">
          <w:rPr>
            <w:rStyle w:val="Hyperlink"/>
            <w:rFonts w:ascii="Times New Roman" w:hAnsi="Times New Roman" w:cs="Times New Roman"/>
            <w:noProof/>
          </w:rPr>
          <w:t>1.1</w:t>
        </w:r>
        <w:r>
          <w:rPr>
            <w:rFonts w:asciiTheme="minorHAnsi" w:hAnsiTheme="minorHAnsi"/>
            <w:i w:val="0"/>
            <w:iCs w:val="0"/>
            <w:noProof/>
            <w:sz w:val="22"/>
            <w:szCs w:val="22"/>
            <w:lang w:val="en-GB" w:eastAsia="en-GB"/>
          </w:rPr>
          <w:tab/>
        </w:r>
        <w:r w:rsidRPr="002F65B4">
          <w:rPr>
            <w:rStyle w:val="Hyperlink"/>
            <w:rFonts w:ascii="Times New Roman" w:hAnsi="Times New Roman" w:cs="Times New Roman"/>
            <w:noProof/>
          </w:rPr>
          <w:t>Financial Crime Overview</w:t>
        </w:r>
        <w:r>
          <w:rPr>
            <w:noProof/>
            <w:webHidden/>
          </w:rPr>
          <w:tab/>
        </w:r>
        <w:r>
          <w:rPr>
            <w:noProof/>
            <w:webHidden/>
          </w:rPr>
          <w:fldChar w:fldCharType="begin"/>
        </w:r>
        <w:r>
          <w:rPr>
            <w:noProof/>
            <w:webHidden/>
          </w:rPr>
          <w:instrText xml:space="preserve"> PAGEREF _Toc73696582 \h </w:instrText>
        </w:r>
        <w:r>
          <w:rPr>
            <w:noProof/>
            <w:webHidden/>
          </w:rPr>
        </w:r>
        <w:r>
          <w:rPr>
            <w:noProof/>
            <w:webHidden/>
          </w:rPr>
          <w:fldChar w:fldCharType="separate"/>
        </w:r>
        <w:r w:rsidR="0064441C">
          <w:rPr>
            <w:noProof/>
            <w:webHidden/>
          </w:rPr>
          <w:t>5</w:t>
        </w:r>
        <w:r>
          <w:rPr>
            <w:noProof/>
            <w:webHidden/>
          </w:rPr>
          <w:fldChar w:fldCharType="end"/>
        </w:r>
      </w:hyperlink>
    </w:p>
    <w:p w14:paraId="28EA9A1D" w14:textId="6540CD3C" w:rsidR="00DA4710" w:rsidRDefault="00DA4710">
      <w:pPr>
        <w:pStyle w:val="TOC3"/>
        <w:tabs>
          <w:tab w:val="left" w:pos="1100"/>
        </w:tabs>
        <w:rPr>
          <w:rFonts w:asciiTheme="minorHAnsi" w:hAnsiTheme="minorHAnsi"/>
          <w:i w:val="0"/>
          <w:iCs w:val="0"/>
          <w:noProof/>
          <w:sz w:val="22"/>
          <w:szCs w:val="22"/>
          <w:lang w:val="en-GB" w:eastAsia="en-GB"/>
        </w:rPr>
      </w:pPr>
      <w:hyperlink w:anchor="_Toc73696583" w:history="1">
        <w:r w:rsidRPr="002F65B4">
          <w:rPr>
            <w:rStyle w:val="Hyperlink"/>
            <w:rFonts w:ascii="Times New Roman" w:hAnsi="Times New Roman" w:cs="Times New Roman"/>
            <w:noProof/>
          </w:rPr>
          <w:t>1.2</w:t>
        </w:r>
        <w:r>
          <w:rPr>
            <w:rFonts w:asciiTheme="minorHAnsi" w:hAnsiTheme="minorHAnsi"/>
            <w:i w:val="0"/>
            <w:iCs w:val="0"/>
            <w:noProof/>
            <w:sz w:val="22"/>
            <w:szCs w:val="22"/>
            <w:lang w:val="en-GB" w:eastAsia="en-GB"/>
          </w:rPr>
          <w:tab/>
        </w:r>
        <w:r w:rsidRPr="002F65B4">
          <w:rPr>
            <w:rStyle w:val="Hyperlink"/>
            <w:rFonts w:ascii="Times New Roman" w:hAnsi="Times New Roman" w:cs="Times New Roman"/>
            <w:noProof/>
          </w:rPr>
          <w:t>Fraud Definition</w:t>
        </w:r>
        <w:r>
          <w:rPr>
            <w:noProof/>
            <w:webHidden/>
          </w:rPr>
          <w:tab/>
        </w:r>
        <w:r>
          <w:rPr>
            <w:noProof/>
            <w:webHidden/>
          </w:rPr>
          <w:fldChar w:fldCharType="begin"/>
        </w:r>
        <w:r>
          <w:rPr>
            <w:noProof/>
            <w:webHidden/>
          </w:rPr>
          <w:instrText xml:space="preserve"> PAGEREF _Toc73696583 \h </w:instrText>
        </w:r>
        <w:r>
          <w:rPr>
            <w:noProof/>
            <w:webHidden/>
          </w:rPr>
        </w:r>
        <w:r>
          <w:rPr>
            <w:noProof/>
            <w:webHidden/>
          </w:rPr>
          <w:fldChar w:fldCharType="separate"/>
        </w:r>
        <w:r w:rsidR="0064441C">
          <w:rPr>
            <w:noProof/>
            <w:webHidden/>
          </w:rPr>
          <w:t>7</w:t>
        </w:r>
        <w:r>
          <w:rPr>
            <w:noProof/>
            <w:webHidden/>
          </w:rPr>
          <w:fldChar w:fldCharType="end"/>
        </w:r>
      </w:hyperlink>
    </w:p>
    <w:p w14:paraId="4B2721C0" w14:textId="7D0CAE4B" w:rsidR="00DA4710" w:rsidRDefault="00DA4710">
      <w:pPr>
        <w:pStyle w:val="TOC3"/>
        <w:tabs>
          <w:tab w:val="left" w:pos="1100"/>
        </w:tabs>
        <w:rPr>
          <w:rFonts w:asciiTheme="minorHAnsi" w:hAnsiTheme="minorHAnsi"/>
          <w:i w:val="0"/>
          <w:iCs w:val="0"/>
          <w:noProof/>
          <w:sz w:val="22"/>
          <w:szCs w:val="22"/>
          <w:lang w:val="en-GB" w:eastAsia="en-GB"/>
        </w:rPr>
      </w:pPr>
      <w:hyperlink w:anchor="_Toc73696584" w:history="1">
        <w:r w:rsidRPr="002F65B4">
          <w:rPr>
            <w:rStyle w:val="Hyperlink"/>
            <w:rFonts w:ascii="Times New Roman" w:hAnsi="Times New Roman" w:cs="Times New Roman"/>
            <w:noProof/>
          </w:rPr>
          <w:t>1.3</w:t>
        </w:r>
        <w:r>
          <w:rPr>
            <w:rFonts w:asciiTheme="minorHAnsi" w:hAnsiTheme="minorHAnsi"/>
            <w:i w:val="0"/>
            <w:iCs w:val="0"/>
            <w:noProof/>
            <w:sz w:val="22"/>
            <w:szCs w:val="22"/>
            <w:lang w:val="en-GB" w:eastAsia="en-GB"/>
          </w:rPr>
          <w:tab/>
        </w:r>
        <w:r w:rsidRPr="002F65B4">
          <w:rPr>
            <w:rStyle w:val="Hyperlink"/>
            <w:rFonts w:ascii="Times New Roman" w:hAnsi="Times New Roman" w:cs="Times New Roman"/>
            <w:noProof/>
          </w:rPr>
          <w:t>Fraud Triangle and Fraud Diamond</w:t>
        </w:r>
        <w:r>
          <w:rPr>
            <w:noProof/>
            <w:webHidden/>
          </w:rPr>
          <w:tab/>
        </w:r>
        <w:r>
          <w:rPr>
            <w:noProof/>
            <w:webHidden/>
          </w:rPr>
          <w:fldChar w:fldCharType="begin"/>
        </w:r>
        <w:r>
          <w:rPr>
            <w:noProof/>
            <w:webHidden/>
          </w:rPr>
          <w:instrText xml:space="preserve"> PAGEREF _Toc73696584 \h </w:instrText>
        </w:r>
        <w:r>
          <w:rPr>
            <w:noProof/>
            <w:webHidden/>
          </w:rPr>
        </w:r>
        <w:r>
          <w:rPr>
            <w:noProof/>
            <w:webHidden/>
          </w:rPr>
          <w:fldChar w:fldCharType="separate"/>
        </w:r>
        <w:r w:rsidR="0064441C">
          <w:rPr>
            <w:noProof/>
            <w:webHidden/>
          </w:rPr>
          <w:t>8</w:t>
        </w:r>
        <w:r>
          <w:rPr>
            <w:noProof/>
            <w:webHidden/>
          </w:rPr>
          <w:fldChar w:fldCharType="end"/>
        </w:r>
      </w:hyperlink>
    </w:p>
    <w:p w14:paraId="3746AD13" w14:textId="68EC30E2" w:rsidR="00DA4710" w:rsidRDefault="00DA4710">
      <w:pPr>
        <w:pStyle w:val="TOC3"/>
        <w:tabs>
          <w:tab w:val="left" w:pos="1100"/>
        </w:tabs>
        <w:rPr>
          <w:rFonts w:asciiTheme="minorHAnsi" w:hAnsiTheme="minorHAnsi"/>
          <w:i w:val="0"/>
          <w:iCs w:val="0"/>
          <w:noProof/>
          <w:sz w:val="22"/>
          <w:szCs w:val="22"/>
          <w:lang w:val="en-GB" w:eastAsia="en-GB"/>
        </w:rPr>
      </w:pPr>
      <w:hyperlink w:anchor="_Toc73696585" w:history="1">
        <w:r w:rsidRPr="002F65B4">
          <w:rPr>
            <w:rStyle w:val="Hyperlink"/>
            <w:rFonts w:ascii="Times New Roman" w:hAnsi="Times New Roman" w:cs="Times New Roman"/>
            <w:noProof/>
          </w:rPr>
          <w:t>1.4</w:t>
        </w:r>
        <w:r>
          <w:rPr>
            <w:rFonts w:asciiTheme="minorHAnsi" w:hAnsiTheme="minorHAnsi"/>
            <w:i w:val="0"/>
            <w:iCs w:val="0"/>
            <w:noProof/>
            <w:sz w:val="22"/>
            <w:szCs w:val="22"/>
            <w:lang w:val="en-GB" w:eastAsia="en-GB"/>
          </w:rPr>
          <w:tab/>
        </w:r>
        <w:r w:rsidRPr="002F65B4">
          <w:rPr>
            <w:rStyle w:val="Hyperlink"/>
            <w:rFonts w:ascii="Times New Roman" w:hAnsi="Times New Roman" w:cs="Times New Roman"/>
            <w:noProof/>
          </w:rPr>
          <w:t>Fraudster Profile</w:t>
        </w:r>
        <w:r>
          <w:rPr>
            <w:noProof/>
            <w:webHidden/>
          </w:rPr>
          <w:tab/>
        </w:r>
        <w:r>
          <w:rPr>
            <w:noProof/>
            <w:webHidden/>
          </w:rPr>
          <w:fldChar w:fldCharType="begin"/>
        </w:r>
        <w:r>
          <w:rPr>
            <w:noProof/>
            <w:webHidden/>
          </w:rPr>
          <w:instrText xml:space="preserve"> PAGEREF _Toc73696585 \h </w:instrText>
        </w:r>
        <w:r>
          <w:rPr>
            <w:noProof/>
            <w:webHidden/>
          </w:rPr>
        </w:r>
        <w:r>
          <w:rPr>
            <w:noProof/>
            <w:webHidden/>
          </w:rPr>
          <w:fldChar w:fldCharType="separate"/>
        </w:r>
        <w:r w:rsidR="0064441C">
          <w:rPr>
            <w:noProof/>
            <w:webHidden/>
          </w:rPr>
          <w:t>9</w:t>
        </w:r>
        <w:r>
          <w:rPr>
            <w:noProof/>
            <w:webHidden/>
          </w:rPr>
          <w:fldChar w:fldCharType="end"/>
        </w:r>
      </w:hyperlink>
    </w:p>
    <w:p w14:paraId="2D6A8214" w14:textId="7CB928C3" w:rsidR="00DA4710" w:rsidRDefault="00DA4710">
      <w:pPr>
        <w:pStyle w:val="TOC3"/>
        <w:tabs>
          <w:tab w:val="left" w:pos="1100"/>
        </w:tabs>
        <w:rPr>
          <w:rFonts w:asciiTheme="minorHAnsi" w:hAnsiTheme="minorHAnsi"/>
          <w:i w:val="0"/>
          <w:iCs w:val="0"/>
          <w:noProof/>
          <w:sz w:val="22"/>
          <w:szCs w:val="22"/>
          <w:lang w:val="en-GB" w:eastAsia="en-GB"/>
        </w:rPr>
      </w:pPr>
      <w:hyperlink w:anchor="_Toc73696586" w:history="1">
        <w:r w:rsidRPr="002F65B4">
          <w:rPr>
            <w:rStyle w:val="Hyperlink"/>
            <w:rFonts w:ascii="Times New Roman" w:hAnsi="Times New Roman" w:cs="Times New Roman"/>
            <w:noProof/>
          </w:rPr>
          <w:t>1.5</w:t>
        </w:r>
        <w:r>
          <w:rPr>
            <w:rFonts w:asciiTheme="minorHAnsi" w:hAnsiTheme="minorHAnsi"/>
            <w:i w:val="0"/>
            <w:iCs w:val="0"/>
            <w:noProof/>
            <w:sz w:val="22"/>
            <w:szCs w:val="22"/>
            <w:lang w:val="en-GB" w:eastAsia="en-GB"/>
          </w:rPr>
          <w:tab/>
        </w:r>
        <w:r w:rsidRPr="002F65B4">
          <w:rPr>
            <w:rStyle w:val="Hyperlink"/>
            <w:rFonts w:ascii="Times New Roman" w:hAnsi="Times New Roman" w:cs="Times New Roman"/>
            <w:noProof/>
          </w:rPr>
          <w:t>Fraud Types</w:t>
        </w:r>
        <w:r>
          <w:rPr>
            <w:noProof/>
            <w:webHidden/>
          </w:rPr>
          <w:tab/>
        </w:r>
        <w:r>
          <w:rPr>
            <w:noProof/>
            <w:webHidden/>
          </w:rPr>
          <w:fldChar w:fldCharType="begin"/>
        </w:r>
        <w:r>
          <w:rPr>
            <w:noProof/>
            <w:webHidden/>
          </w:rPr>
          <w:instrText xml:space="preserve"> PAGEREF _Toc73696586 \h </w:instrText>
        </w:r>
        <w:r>
          <w:rPr>
            <w:noProof/>
            <w:webHidden/>
          </w:rPr>
        </w:r>
        <w:r>
          <w:rPr>
            <w:noProof/>
            <w:webHidden/>
          </w:rPr>
          <w:fldChar w:fldCharType="separate"/>
        </w:r>
        <w:r w:rsidR="0064441C">
          <w:rPr>
            <w:noProof/>
            <w:webHidden/>
          </w:rPr>
          <w:t>10</w:t>
        </w:r>
        <w:r>
          <w:rPr>
            <w:noProof/>
            <w:webHidden/>
          </w:rPr>
          <w:fldChar w:fldCharType="end"/>
        </w:r>
      </w:hyperlink>
    </w:p>
    <w:p w14:paraId="6A0CFA60" w14:textId="32CF96AF" w:rsidR="00DA4710" w:rsidRDefault="00DA4710">
      <w:pPr>
        <w:pStyle w:val="TOC3"/>
        <w:tabs>
          <w:tab w:val="left" w:pos="1100"/>
        </w:tabs>
        <w:rPr>
          <w:rFonts w:asciiTheme="minorHAnsi" w:hAnsiTheme="minorHAnsi"/>
          <w:i w:val="0"/>
          <w:iCs w:val="0"/>
          <w:noProof/>
          <w:sz w:val="22"/>
          <w:szCs w:val="22"/>
          <w:lang w:val="en-GB" w:eastAsia="en-GB"/>
        </w:rPr>
      </w:pPr>
      <w:hyperlink w:anchor="_Toc73696587" w:history="1">
        <w:r w:rsidRPr="002F65B4">
          <w:rPr>
            <w:rStyle w:val="Hyperlink"/>
            <w:rFonts w:ascii="Times New Roman" w:hAnsi="Times New Roman" w:cs="Times New Roman"/>
            <w:noProof/>
          </w:rPr>
          <w:t>1.6</w:t>
        </w:r>
        <w:r>
          <w:rPr>
            <w:rFonts w:asciiTheme="minorHAnsi" w:hAnsiTheme="minorHAnsi"/>
            <w:i w:val="0"/>
            <w:iCs w:val="0"/>
            <w:noProof/>
            <w:sz w:val="22"/>
            <w:szCs w:val="22"/>
            <w:lang w:val="en-GB" w:eastAsia="en-GB"/>
          </w:rPr>
          <w:tab/>
        </w:r>
        <w:r w:rsidRPr="002F65B4">
          <w:rPr>
            <w:rStyle w:val="Hyperlink"/>
            <w:rFonts w:ascii="Times New Roman" w:hAnsi="Times New Roman" w:cs="Times New Roman"/>
            <w:noProof/>
          </w:rPr>
          <w:t>Fraud Red Flags</w:t>
        </w:r>
        <w:r>
          <w:rPr>
            <w:noProof/>
            <w:webHidden/>
          </w:rPr>
          <w:tab/>
        </w:r>
        <w:r>
          <w:rPr>
            <w:noProof/>
            <w:webHidden/>
          </w:rPr>
          <w:fldChar w:fldCharType="begin"/>
        </w:r>
        <w:r>
          <w:rPr>
            <w:noProof/>
            <w:webHidden/>
          </w:rPr>
          <w:instrText xml:space="preserve"> PAGEREF _Toc73696587 \h </w:instrText>
        </w:r>
        <w:r>
          <w:rPr>
            <w:noProof/>
            <w:webHidden/>
          </w:rPr>
        </w:r>
        <w:r>
          <w:rPr>
            <w:noProof/>
            <w:webHidden/>
          </w:rPr>
          <w:fldChar w:fldCharType="separate"/>
        </w:r>
        <w:r w:rsidR="0064441C">
          <w:rPr>
            <w:noProof/>
            <w:webHidden/>
          </w:rPr>
          <w:t>12</w:t>
        </w:r>
        <w:r>
          <w:rPr>
            <w:noProof/>
            <w:webHidden/>
          </w:rPr>
          <w:fldChar w:fldCharType="end"/>
        </w:r>
      </w:hyperlink>
    </w:p>
    <w:p w14:paraId="0EEE2F29" w14:textId="517D337D" w:rsidR="00DA4710" w:rsidRDefault="00DA4710">
      <w:pPr>
        <w:pStyle w:val="TOC3"/>
        <w:tabs>
          <w:tab w:val="left" w:pos="1100"/>
        </w:tabs>
        <w:rPr>
          <w:rFonts w:asciiTheme="minorHAnsi" w:hAnsiTheme="minorHAnsi"/>
          <w:i w:val="0"/>
          <w:iCs w:val="0"/>
          <w:noProof/>
          <w:sz w:val="22"/>
          <w:szCs w:val="22"/>
          <w:lang w:val="en-GB" w:eastAsia="en-GB"/>
        </w:rPr>
      </w:pPr>
      <w:hyperlink w:anchor="_Toc73696588" w:history="1">
        <w:r w:rsidRPr="002F65B4">
          <w:rPr>
            <w:rStyle w:val="Hyperlink"/>
            <w:rFonts w:ascii="Times New Roman" w:hAnsi="Times New Roman" w:cs="Times New Roman"/>
            <w:noProof/>
          </w:rPr>
          <w:t>1.7</w:t>
        </w:r>
        <w:r>
          <w:rPr>
            <w:rFonts w:asciiTheme="minorHAnsi" w:hAnsiTheme="minorHAnsi"/>
            <w:i w:val="0"/>
            <w:iCs w:val="0"/>
            <w:noProof/>
            <w:sz w:val="22"/>
            <w:szCs w:val="22"/>
            <w:lang w:val="en-GB" w:eastAsia="en-GB"/>
          </w:rPr>
          <w:tab/>
        </w:r>
        <w:r w:rsidRPr="002F65B4">
          <w:rPr>
            <w:rStyle w:val="Hyperlink"/>
            <w:rFonts w:ascii="Times New Roman" w:hAnsi="Times New Roman" w:cs="Times New Roman"/>
            <w:noProof/>
          </w:rPr>
          <w:t>Fraud Statistics</w:t>
        </w:r>
        <w:r>
          <w:rPr>
            <w:noProof/>
            <w:webHidden/>
          </w:rPr>
          <w:tab/>
        </w:r>
        <w:r>
          <w:rPr>
            <w:noProof/>
            <w:webHidden/>
          </w:rPr>
          <w:fldChar w:fldCharType="begin"/>
        </w:r>
        <w:r>
          <w:rPr>
            <w:noProof/>
            <w:webHidden/>
          </w:rPr>
          <w:instrText xml:space="preserve"> PAGEREF _Toc73696588 \h </w:instrText>
        </w:r>
        <w:r>
          <w:rPr>
            <w:noProof/>
            <w:webHidden/>
          </w:rPr>
        </w:r>
        <w:r>
          <w:rPr>
            <w:noProof/>
            <w:webHidden/>
          </w:rPr>
          <w:fldChar w:fldCharType="separate"/>
        </w:r>
        <w:r w:rsidR="0064441C">
          <w:rPr>
            <w:noProof/>
            <w:webHidden/>
          </w:rPr>
          <w:t>13</w:t>
        </w:r>
        <w:r>
          <w:rPr>
            <w:noProof/>
            <w:webHidden/>
          </w:rPr>
          <w:fldChar w:fldCharType="end"/>
        </w:r>
      </w:hyperlink>
    </w:p>
    <w:p w14:paraId="6293FC27" w14:textId="1B5703CC" w:rsidR="00DA4710" w:rsidRDefault="00DA4710">
      <w:pPr>
        <w:pStyle w:val="TOC2"/>
        <w:rPr>
          <w:rFonts w:asciiTheme="minorHAnsi" w:hAnsiTheme="minorHAnsi"/>
          <w:smallCaps w:val="0"/>
          <w:noProof/>
          <w:sz w:val="22"/>
          <w:szCs w:val="22"/>
          <w:lang w:val="en-GB" w:eastAsia="en-GB"/>
        </w:rPr>
      </w:pPr>
      <w:hyperlink w:anchor="_Toc73696589" w:history="1">
        <w:r w:rsidRPr="002F65B4">
          <w:rPr>
            <w:rStyle w:val="Hyperlink"/>
            <w:rFonts w:ascii="Times New Roman" w:hAnsi="Times New Roman" w:cs="Times New Roman"/>
            <w:noProof/>
          </w:rPr>
          <w:t>Section 2 Forensic Accounting</w:t>
        </w:r>
        <w:r>
          <w:rPr>
            <w:noProof/>
            <w:webHidden/>
          </w:rPr>
          <w:tab/>
        </w:r>
        <w:r>
          <w:rPr>
            <w:noProof/>
            <w:webHidden/>
          </w:rPr>
          <w:fldChar w:fldCharType="begin"/>
        </w:r>
        <w:r>
          <w:rPr>
            <w:noProof/>
            <w:webHidden/>
          </w:rPr>
          <w:instrText xml:space="preserve"> PAGEREF _Toc73696589 \h </w:instrText>
        </w:r>
        <w:r>
          <w:rPr>
            <w:noProof/>
            <w:webHidden/>
          </w:rPr>
        </w:r>
        <w:r>
          <w:rPr>
            <w:noProof/>
            <w:webHidden/>
          </w:rPr>
          <w:fldChar w:fldCharType="separate"/>
        </w:r>
        <w:r w:rsidR="0064441C">
          <w:rPr>
            <w:noProof/>
            <w:webHidden/>
          </w:rPr>
          <w:t>15</w:t>
        </w:r>
        <w:r>
          <w:rPr>
            <w:noProof/>
            <w:webHidden/>
          </w:rPr>
          <w:fldChar w:fldCharType="end"/>
        </w:r>
      </w:hyperlink>
    </w:p>
    <w:p w14:paraId="623D5036" w14:textId="5998C188" w:rsidR="00DA4710" w:rsidRDefault="00DA4710">
      <w:pPr>
        <w:pStyle w:val="TOC3"/>
        <w:tabs>
          <w:tab w:val="left" w:pos="1100"/>
        </w:tabs>
        <w:rPr>
          <w:rFonts w:asciiTheme="minorHAnsi" w:hAnsiTheme="minorHAnsi"/>
          <w:i w:val="0"/>
          <w:iCs w:val="0"/>
          <w:noProof/>
          <w:sz w:val="22"/>
          <w:szCs w:val="22"/>
          <w:lang w:val="en-GB" w:eastAsia="en-GB"/>
        </w:rPr>
      </w:pPr>
      <w:hyperlink w:anchor="_Toc73696590" w:history="1">
        <w:r w:rsidRPr="002F65B4">
          <w:rPr>
            <w:rStyle w:val="Hyperlink"/>
            <w:rFonts w:ascii="Times New Roman" w:hAnsi="Times New Roman" w:cs="Times New Roman"/>
            <w:noProof/>
          </w:rPr>
          <w:t>2.1</w:t>
        </w:r>
        <w:r>
          <w:rPr>
            <w:rFonts w:asciiTheme="minorHAnsi" w:hAnsiTheme="minorHAnsi"/>
            <w:i w:val="0"/>
            <w:iCs w:val="0"/>
            <w:noProof/>
            <w:sz w:val="22"/>
            <w:szCs w:val="22"/>
            <w:lang w:val="en-GB" w:eastAsia="en-GB"/>
          </w:rPr>
          <w:tab/>
        </w:r>
        <w:r w:rsidRPr="002F65B4">
          <w:rPr>
            <w:rStyle w:val="Hyperlink"/>
            <w:rFonts w:ascii="Times New Roman" w:hAnsi="Times New Roman" w:cs="Times New Roman"/>
            <w:noProof/>
          </w:rPr>
          <w:t>Audit Definition</w:t>
        </w:r>
        <w:r>
          <w:rPr>
            <w:noProof/>
            <w:webHidden/>
          </w:rPr>
          <w:tab/>
        </w:r>
        <w:r>
          <w:rPr>
            <w:noProof/>
            <w:webHidden/>
          </w:rPr>
          <w:fldChar w:fldCharType="begin"/>
        </w:r>
        <w:r>
          <w:rPr>
            <w:noProof/>
            <w:webHidden/>
          </w:rPr>
          <w:instrText xml:space="preserve"> PAGEREF _Toc73696590 \h </w:instrText>
        </w:r>
        <w:r>
          <w:rPr>
            <w:noProof/>
            <w:webHidden/>
          </w:rPr>
        </w:r>
        <w:r>
          <w:rPr>
            <w:noProof/>
            <w:webHidden/>
          </w:rPr>
          <w:fldChar w:fldCharType="separate"/>
        </w:r>
        <w:r w:rsidR="0064441C">
          <w:rPr>
            <w:noProof/>
            <w:webHidden/>
          </w:rPr>
          <w:t>15</w:t>
        </w:r>
        <w:r>
          <w:rPr>
            <w:noProof/>
            <w:webHidden/>
          </w:rPr>
          <w:fldChar w:fldCharType="end"/>
        </w:r>
      </w:hyperlink>
    </w:p>
    <w:p w14:paraId="653B24F8" w14:textId="0470EDE3" w:rsidR="00DA4710" w:rsidRDefault="00DA4710">
      <w:pPr>
        <w:pStyle w:val="TOC3"/>
        <w:tabs>
          <w:tab w:val="left" w:pos="1100"/>
        </w:tabs>
        <w:rPr>
          <w:rFonts w:asciiTheme="minorHAnsi" w:hAnsiTheme="minorHAnsi"/>
          <w:i w:val="0"/>
          <w:iCs w:val="0"/>
          <w:noProof/>
          <w:sz w:val="22"/>
          <w:szCs w:val="22"/>
          <w:lang w:val="en-GB" w:eastAsia="en-GB"/>
        </w:rPr>
      </w:pPr>
      <w:hyperlink w:anchor="_Toc73696591" w:history="1">
        <w:r w:rsidRPr="002F65B4">
          <w:rPr>
            <w:rStyle w:val="Hyperlink"/>
            <w:rFonts w:ascii="Times New Roman" w:hAnsi="Times New Roman" w:cs="Times New Roman"/>
            <w:noProof/>
          </w:rPr>
          <w:t>2.2</w:t>
        </w:r>
        <w:r>
          <w:rPr>
            <w:rFonts w:asciiTheme="minorHAnsi" w:hAnsiTheme="minorHAnsi"/>
            <w:i w:val="0"/>
            <w:iCs w:val="0"/>
            <w:noProof/>
            <w:sz w:val="22"/>
            <w:szCs w:val="22"/>
            <w:lang w:val="en-GB" w:eastAsia="en-GB"/>
          </w:rPr>
          <w:tab/>
        </w:r>
        <w:r w:rsidRPr="002F65B4">
          <w:rPr>
            <w:rStyle w:val="Hyperlink"/>
            <w:rFonts w:ascii="Times New Roman" w:hAnsi="Times New Roman" w:cs="Times New Roman"/>
            <w:noProof/>
          </w:rPr>
          <w:t>Forensic Accounting Definition</w:t>
        </w:r>
        <w:r>
          <w:rPr>
            <w:noProof/>
            <w:webHidden/>
          </w:rPr>
          <w:tab/>
        </w:r>
        <w:r>
          <w:rPr>
            <w:noProof/>
            <w:webHidden/>
          </w:rPr>
          <w:fldChar w:fldCharType="begin"/>
        </w:r>
        <w:r>
          <w:rPr>
            <w:noProof/>
            <w:webHidden/>
          </w:rPr>
          <w:instrText xml:space="preserve"> PAGEREF _Toc73696591 \h </w:instrText>
        </w:r>
        <w:r>
          <w:rPr>
            <w:noProof/>
            <w:webHidden/>
          </w:rPr>
        </w:r>
        <w:r>
          <w:rPr>
            <w:noProof/>
            <w:webHidden/>
          </w:rPr>
          <w:fldChar w:fldCharType="separate"/>
        </w:r>
        <w:r w:rsidR="0064441C">
          <w:rPr>
            <w:noProof/>
            <w:webHidden/>
          </w:rPr>
          <w:t>15</w:t>
        </w:r>
        <w:r>
          <w:rPr>
            <w:noProof/>
            <w:webHidden/>
          </w:rPr>
          <w:fldChar w:fldCharType="end"/>
        </w:r>
      </w:hyperlink>
    </w:p>
    <w:p w14:paraId="290639E1" w14:textId="1B9CE0B4" w:rsidR="00DA4710" w:rsidRDefault="00DA4710">
      <w:pPr>
        <w:pStyle w:val="TOC3"/>
        <w:tabs>
          <w:tab w:val="left" w:pos="1100"/>
        </w:tabs>
        <w:rPr>
          <w:rFonts w:asciiTheme="minorHAnsi" w:hAnsiTheme="minorHAnsi"/>
          <w:i w:val="0"/>
          <w:iCs w:val="0"/>
          <w:noProof/>
          <w:sz w:val="22"/>
          <w:szCs w:val="22"/>
          <w:lang w:val="en-GB" w:eastAsia="en-GB"/>
        </w:rPr>
      </w:pPr>
      <w:hyperlink w:anchor="_Toc73696592" w:history="1">
        <w:r w:rsidRPr="002F65B4">
          <w:rPr>
            <w:rStyle w:val="Hyperlink"/>
            <w:rFonts w:ascii="Times New Roman" w:hAnsi="Times New Roman" w:cs="Times New Roman"/>
            <w:noProof/>
          </w:rPr>
          <w:t>2.3</w:t>
        </w:r>
        <w:r>
          <w:rPr>
            <w:rFonts w:asciiTheme="minorHAnsi" w:hAnsiTheme="minorHAnsi"/>
            <w:i w:val="0"/>
            <w:iCs w:val="0"/>
            <w:noProof/>
            <w:sz w:val="22"/>
            <w:szCs w:val="22"/>
            <w:lang w:val="en-GB" w:eastAsia="en-GB"/>
          </w:rPr>
          <w:tab/>
        </w:r>
        <w:r w:rsidRPr="002F65B4">
          <w:rPr>
            <w:rStyle w:val="Hyperlink"/>
            <w:rFonts w:ascii="Times New Roman" w:hAnsi="Times New Roman" w:cs="Times New Roman"/>
            <w:noProof/>
          </w:rPr>
          <w:t>Forensic Accountant Profile</w:t>
        </w:r>
        <w:r>
          <w:rPr>
            <w:noProof/>
            <w:webHidden/>
          </w:rPr>
          <w:tab/>
        </w:r>
        <w:r>
          <w:rPr>
            <w:noProof/>
            <w:webHidden/>
          </w:rPr>
          <w:fldChar w:fldCharType="begin"/>
        </w:r>
        <w:r>
          <w:rPr>
            <w:noProof/>
            <w:webHidden/>
          </w:rPr>
          <w:instrText xml:space="preserve"> PAGEREF _Toc73696592 \h </w:instrText>
        </w:r>
        <w:r>
          <w:rPr>
            <w:noProof/>
            <w:webHidden/>
          </w:rPr>
        </w:r>
        <w:r>
          <w:rPr>
            <w:noProof/>
            <w:webHidden/>
          </w:rPr>
          <w:fldChar w:fldCharType="separate"/>
        </w:r>
        <w:r w:rsidR="0064441C">
          <w:rPr>
            <w:noProof/>
            <w:webHidden/>
          </w:rPr>
          <w:t>17</w:t>
        </w:r>
        <w:r>
          <w:rPr>
            <w:noProof/>
            <w:webHidden/>
          </w:rPr>
          <w:fldChar w:fldCharType="end"/>
        </w:r>
      </w:hyperlink>
    </w:p>
    <w:p w14:paraId="6EE722E9" w14:textId="7F5A47E6" w:rsidR="00DA4710" w:rsidRDefault="00DA4710">
      <w:pPr>
        <w:pStyle w:val="TOC3"/>
        <w:tabs>
          <w:tab w:val="left" w:pos="1100"/>
        </w:tabs>
        <w:rPr>
          <w:rFonts w:asciiTheme="minorHAnsi" w:hAnsiTheme="minorHAnsi"/>
          <w:i w:val="0"/>
          <w:iCs w:val="0"/>
          <w:noProof/>
          <w:sz w:val="22"/>
          <w:szCs w:val="22"/>
          <w:lang w:val="en-GB" w:eastAsia="en-GB"/>
        </w:rPr>
      </w:pPr>
      <w:hyperlink w:anchor="_Toc73696593" w:history="1">
        <w:r w:rsidRPr="002F65B4">
          <w:rPr>
            <w:rStyle w:val="Hyperlink"/>
            <w:rFonts w:ascii="Times New Roman" w:hAnsi="Times New Roman" w:cs="Times New Roman"/>
            <w:noProof/>
          </w:rPr>
          <w:t>2.4</w:t>
        </w:r>
        <w:r>
          <w:rPr>
            <w:rFonts w:asciiTheme="minorHAnsi" w:hAnsiTheme="minorHAnsi"/>
            <w:i w:val="0"/>
            <w:iCs w:val="0"/>
            <w:noProof/>
            <w:sz w:val="22"/>
            <w:szCs w:val="22"/>
            <w:lang w:val="en-GB" w:eastAsia="en-GB"/>
          </w:rPr>
          <w:tab/>
        </w:r>
        <w:r w:rsidRPr="002F65B4">
          <w:rPr>
            <w:rStyle w:val="Hyperlink"/>
            <w:rFonts w:ascii="Times New Roman" w:hAnsi="Times New Roman" w:cs="Times New Roman"/>
            <w:noProof/>
          </w:rPr>
          <w:t>Knowledges Skills and Abilities</w:t>
        </w:r>
        <w:r>
          <w:rPr>
            <w:noProof/>
            <w:webHidden/>
          </w:rPr>
          <w:tab/>
        </w:r>
        <w:r>
          <w:rPr>
            <w:noProof/>
            <w:webHidden/>
          </w:rPr>
          <w:fldChar w:fldCharType="begin"/>
        </w:r>
        <w:r>
          <w:rPr>
            <w:noProof/>
            <w:webHidden/>
          </w:rPr>
          <w:instrText xml:space="preserve"> PAGEREF _Toc73696593 \h </w:instrText>
        </w:r>
        <w:r>
          <w:rPr>
            <w:noProof/>
            <w:webHidden/>
          </w:rPr>
        </w:r>
        <w:r>
          <w:rPr>
            <w:noProof/>
            <w:webHidden/>
          </w:rPr>
          <w:fldChar w:fldCharType="separate"/>
        </w:r>
        <w:r w:rsidR="0064441C">
          <w:rPr>
            <w:noProof/>
            <w:webHidden/>
          </w:rPr>
          <w:t>17</w:t>
        </w:r>
        <w:r>
          <w:rPr>
            <w:noProof/>
            <w:webHidden/>
          </w:rPr>
          <w:fldChar w:fldCharType="end"/>
        </w:r>
      </w:hyperlink>
    </w:p>
    <w:p w14:paraId="34332AFF" w14:textId="22FA6E43" w:rsidR="00DA4710" w:rsidRDefault="00DA4710">
      <w:pPr>
        <w:pStyle w:val="TOC3"/>
        <w:tabs>
          <w:tab w:val="left" w:pos="1100"/>
        </w:tabs>
        <w:rPr>
          <w:rFonts w:asciiTheme="minorHAnsi" w:hAnsiTheme="minorHAnsi"/>
          <w:i w:val="0"/>
          <w:iCs w:val="0"/>
          <w:noProof/>
          <w:sz w:val="22"/>
          <w:szCs w:val="22"/>
          <w:lang w:val="en-GB" w:eastAsia="en-GB"/>
        </w:rPr>
      </w:pPr>
      <w:hyperlink w:anchor="_Toc73696594" w:history="1">
        <w:r w:rsidRPr="002F65B4">
          <w:rPr>
            <w:rStyle w:val="Hyperlink"/>
            <w:rFonts w:ascii="Times New Roman" w:hAnsi="Times New Roman" w:cs="Times New Roman"/>
            <w:noProof/>
          </w:rPr>
          <w:t>2.5</w:t>
        </w:r>
        <w:r>
          <w:rPr>
            <w:rFonts w:asciiTheme="minorHAnsi" w:hAnsiTheme="minorHAnsi"/>
            <w:i w:val="0"/>
            <w:iCs w:val="0"/>
            <w:noProof/>
            <w:sz w:val="22"/>
            <w:szCs w:val="22"/>
            <w:lang w:val="en-GB" w:eastAsia="en-GB"/>
          </w:rPr>
          <w:tab/>
        </w:r>
        <w:r w:rsidRPr="002F65B4">
          <w:rPr>
            <w:rStyle w:val="Hyperlink"/>
            <w:rFonts w:ascii="Times New Roman" w:hAnsi="Times New Roman" w:cs="Times New Roman"/>
            <w:noProof/>
          </w:rPr>
          <w:t>Investigation Framework</w:t>
        </w:r>
        <w:r>
          <w:rPr>
            <w:noProof/>
            <w:webHidden/>
          </w:rPr>
          <w:tab/>
        </w:r>
        <w:r>
          <w:rPr>
            <w:noProof/>
            <w:webHidden/>
          </w:rPr>
          <w:fldChar w:fldCharType="begin"/>
        </w:r>
        <w:r>
          <w:rPr>
            <w:noProof/>
            <w:webHidden/>
          </w:rPr>
          <w:instrText xml:space="preserve"> PAGEREF _Toc73696594 \h </w:instrText>
        </w:r>
        <w:r>
          <w:rPr>
            <w:noProof/>
            <w:webHidden/>
          </w:rPr>
        </w:r>
        <w:r>
          <w:rPr>
            <w:noProof/>
            <w:webHidden/>
          </w:rPr>
          <w:fldChar w:fldCharType="separate"/>
        </w:r>
        <w:r w:rsidR="0064441C">
          <w:rPr>
            <w:noProof/>
            <w:webHidden/>
          </w:rPr>
          <w:t>18</w:t>
        </w:r>
        <w:r>
          <w:rPr>
            <w:noProof/>
            <w:webHidden/>
          </w:rPr>
          <w:fldChar w:fldCharType="end"/>
        </w:r>
      </w:hyperlink>
    </w:p>
    <w:p w14:paraId="2A055746" w14:textId="4124AA23" w:rsidR="00DA4710" w:rsidRDefault="00DA4710">
      <w:pPr>
        <w:pStyle w:val="TOC3"/>
        <w:tabs>
          <w:tab w:val="left" w:pos="1100"/>
        </w:tabs>
        <w:rPr>
          <w:rFonts w:asciiTheme="minorHAnsi" w:hAnsiTheme="minorHAnsi"/>
          <w:i w:val="0"/>
          <w:iCs w:val="0"/>
          <w:noProof/>
          <w:sz w:val="22"/>
          <w:szCs w:val="22"/>
          <w:lang w:val="en-GB" w:eastAsia="en-GB"/>
        </w:rPr>
      </w:pPr>
      <w:hyperlink w:anchor="_Toc73696595" w:history="1">
        <w:r w:rsidRPr="002F65B4">
          <w:rPr>
            <w:rStyle w:val="Hyperlink"/>
            <w:rFonts w:ascii="Times New Roman" w:hAnsi="Times New Roman" w:cs="Times New Roman"/>
            <w:noProof/>
          </w:rPr>
          <w:t>2.6</w:t>
        </w:r>
        <w:r>
          <w:rPr>
            <w:rFonts w:asciiTheme="minorHAnsi" w:hAnsiTheme="minorHAnsi"/>
            <w:i w:val="0"/>
            <w:iCs w:val="0"/>
            <w:noProof/>
            <w:sz w:val="22"/>
            <w:szCs w:val="22"/>
            <w:lang w:val="en-GB" w:eastAsia="en-GB"/>
          </w:rPr>
          <w:tab/>
        </w:r>
        <w:r w:rsidRPr="002F65B4">
          <w:rPr>
            <w:rStyle w:val="Hyperlink"/>
            <w:rFonts w:ascii="Times New Roman" w:hAnsi="Times New Roman" w:cs="Times New Roman"/>
            <w:noProof/>
          </w:rPr>
          <w:t>Investigation Techniques</w:t>
        </w:r>
        <w:r>
          <w:rPr>
            <w:noProof/>
            <w:webHidden/>
          </w:rPr>
          <w:tab/>
        </w:r>
        <w:r>
          <w:rPr>
            <w:noProof/>
            <w:webHidden/>
          </w:rPr>
          <w:fldChar w:fldCharType="begin"/>
        </w:r>
        <w:r>
          <w:rPr>
            <w:noProof/>
            <w:webHidden/>
          </w:rPr>
          <w:instrText xml:space="preserve"> PAGEREF _Toc73696595 \h </w:instrText>
        </w:r>
        <w:r>
          <w:rPr>
            <w:noProof/>
            <w:webHidden/>
          </w:rPr>
        </w:r>
        <w:r>
          <w:rPr>
            <w:noProof/>
            <w:webHidden/>
          </w:rPr>
          <w:fldChar w:fldCharType="separate"/>
        </w:r>
        <w:r w:rsidR="0064441C">
          <w:rPr>
            <w:noProof/>
            <w:webHidden/>
          </w:rPr>
          <w:t>20</w:t>
        </w:r>
        <w:r>
          <w:rPr>
            <w:noProof/>
            <w:webHidden/>
          </w:rPr>
          <w:fldChar w:fldCharType="end"/>
        </w:r>
      </w:hyperlink>
    </w:p>
    <w:p w14:paraId="29F1DBB8" w14:textId="2DB88973" w:rsidR="00DA4710" w:rsidRDefault="00DA4710">
      <w:pPr>
        <w:pStyle w:val="TOC3"/>
        <w:tabs>
          <w:tab w:val="left" w:pos="1100"/>
        </w:tabs>
        <w:rPr>
          <w:rFonts w:asciiTheme="minorHAnsi" w:hAnsiTheme="minorHAnsi"/>
          <w:i w:val="0"/>
          <w:iCs w:val="0"/>
          <w:noProof/>
          <w:sz w:val="22"/>
          <w:szCs w:val="22"/>
          <w:lang w:val="en-GB" w:eastAsia="en-GB"/>
        </w:rPr>
      </w:pPr>
      <w:hyperlink w:anchor="_Toc73696596" w:history="1">
        <w:r w:rsidRPr="002F65B4">
          <w:rPr>
            <w:rStyle w:val="Hyperlink"/>
            <w:rFonts w:ascii="Times New Roman" w:hAnsi="Times New Roman" w:cs="Times New Roman"/>
            <w:noProof/>
          </w:rPr>
          <w:t>2.7</w:t>
        </w:r>
        <w:r>
          <w:rPr>
            <w:rFonts w:asciiTheme="minorHAnsi" w:hAnsiTheme="minorHAnsi"/>
            <w:i w:val="0"/>
            <w:iCs w:val="0"/>
            <w:noProof/>
            <w:sz w:val="22"/>
            <w:szCs w:val="22"/>
            <w:lang w:val="en-GB" w:eastAsia="en-GB"/>
          </w:rPr>
          <w:tab/>
        </w:r>
        <w:r w:rsidRPr="002F65B4">
          <w:rPr>
            <w:rStyle w:val="Hyperlink"/>
            <w:rFonts w:ascii="Times New Roman" w:hAnsi="Times New Roman" w:cs="Times New Roman"/>
            <w:noProof/>
          </w:rPr>
          <w:t>Ethics and Regulatory Aspect</w:t>
        </w:r>
        <w:r>
          <w:rPr>
            <w:noProof/>
            <w:webHidden/>
          </w:rPr>
          <w:tab/>
        </w:r>
        <w:r>
          <w:rPr>
            <w:noProof/>
            <w:webHidden/>
          </w:rPr>
          <w:fldChar w:fldCharType="begin"/>
        </w:r>
        <w:r>
          <w:rPr>
            <w:noProof/>
            <w:webHidden/>
          </w:rPr>
          <w:instrText xml:space="preserve"> PAGEREF _Toc73696596 \h </w:instrText>
        </w:r>
        <w:r>
          <w:rPr>
            <w:noProof/>
            <w:webHidden/>
          </w:rPr>
        </w:r>
        <w:r>
          <w:rPr>
            <w:noProof/>
            <w:webHidden/>
          </w:rPr>
          <w:fldChar w:fldCharType="separate"/>
        </w:r>
        <w:r w:rsidR="0064441C">
          <w:rPr>
            <w:noProof/>
            <w:webHidden/>
          </w:rPr>
          <w:t>25</w:t>
        </w:r>
        <w:r>
          <w:rPr>
            <w:noProof/>
            <w:webHidden/>
          </w:rPr>
          <w:fldChar w:fldCharType="end"/>
        </w:r>
      </w:hyperlink>
    </w:p>
    <w:p w14:paraId="3E86D9AA" w14:textId="4341D336" w:rsidR="00DA4710" w:rsidRDefault="00DA4710">
      <w:pPr>
        <w:pStyle w:val="TOC3"/>
        <w:tabs>
          <w:tab w:val="left" w:pos="1100"/>
        </w:tabs>
        <w:rPr>
          <w:rFonts w:asciiTheme="minorHAnsi" w:hAnsiTheme="minorHAnsi"/>
          <w:i w:val="0"/>
          <w:iCs w:val="0"/>
          <w:noProof/>
          <w:sz w:val="22"/>
          <w:szCs w:val="22"/>
          <w:lang w:val="en-GB" w:eastAsia="en-GB"/>
        </w:rPr>
      </w:pPr>
      <w:hyperlink w:anchor="_Toc73696597" w:history="1">
        <w:r w:rsidRPr="002F65B4">
          <w:rPr>
            <w:rStyle w:val="Hyperlink"/>
            <w:rFonts w:ascii="Times New Roman" w:hAnsi="Times New Roman" w:cs="Times New Roman"/>
            <w:noProof/>
          </w:rPr>
          <w:t>2.8</w:t>
        </w:r>
        <w:r>
          <w:rPr>
            <w:rFonts w:asciiTheme="minorHAnsi" w:hAnsiTheme="minorHAnsi"/>
            <w:i w:val="0"/>
            <w:iCs w:val="0"/>
            <w:noProof/>
            <w:sz w:val="22"/>
            <w:szCs w:val="22"/>
            <w:lang w:val="en-GB" w:eastAsia="en-GB"/>
          </w:rPr>
          <w:tab/>
        </w:r>
        <w:r w:rsidRPr="002F65B4">
          <w:rPr>
            <w:rStyle w:val="Hyperlink"/>
            <w:rFonts w:ascii="Times New Roman" w:hAnsi="Times New Roman" w:cs="Times New Roman"/>
            <w:noProof/>
          </w:rPr>
          <w:t>Challenges</w:t>
        </w:r>
        <w:r>
          <w:rPr>
            <w:noProof/>
            <w:webHidden/>
          </w:rPr>
          <w:tab/>
        </w:r>
        <w:r>
          <w:rPr>
            <w:noProof/>
            <w:webHidden/>
          </w:rPr>
          <w:fldChar w:fldCharType="begin"/>
        </w:r>
        <w:r>
          <w:rPr>
            <w:noProof/>
            <w:webHidden/>
          </w:rPr>
          <w:instrText xml:space="preserve"> PAGEREF _Toc73696597 \h </w:instrText>
        </w:r>
        <w:r>
          <w:rPr>
            <w:noProof/>
            <w:webHidden/>
          </w:rPr>
        </w:r>
        <w:r>
          <w:rPr>
            <w:noProof/>
            <w:webHidden/>
          </w:rPr>
          <w:fldChar w:fldCharType="separate"/>
        </w:r>
        <w:r w:rsidR="0064441C">
          <w:rPr>
            <w:noProof/>
            <w:webHidden/>
          </w:rPr>
          <w:t>26</w:t>
        </w:r>
        <w:r>
          <w:rPr>
            <w:noProof/>
            <w:webHidden/>
          </w:rPr>
          <w:fldChar w:fldCharType="end"/>
        </w:r>
      </w:hyperlink>
    </w:p>
    <w:p w14:paraId="565934F5" w14:textId="63F53B27" w:rsidR="00DA4710" w:rsidRDefault="00DA4710">
      <w:pPr>
        <w:pStyle w:val="TOC2"/>
        <w:rPr>
          <w:rFonts w:asciiTheme="minorHAnsi" w:hAnsiTheme="minorHAnsi"/>
          <w:smallCaps w:val="0"/>
          <w:noProof/>
          <w:sz w:val="22"/>
          <w:szCs w:val="22"/>
          <w:lang w:val="en-GB" w:eastAsia="en-GB"/>
        </w:rPr>
      </w:pPr>
      <w:hyperlink w:anchor="_Toc73696598" w:history="1">
        <w:r w:rsidRPr="002F65B4">
          <w:rPr>
            <w:rStyle w:val="Hyperlink"/>
            <w:rFonts w:ascii="Times New Roman" w:hAnsi="Times New Roman" w:cs="Times New Roman"/>
            <w:noProof/>
          </w:rPr>
          <w:t>Section 3 Corporate Governance</w:t>
        </w:r>
        <w:r>
          <w:rPr>
            <w:noProof/>
            <w:webHidden/>
          </w:rPr>
          <w:tab/>
        </w:r>
        <w:r>
          <w:rPr>
            <w:noProof/>
            <w:webHidden/>
          </w:rPr>
          <w:fldChar w:fldCharType="begin"/>
        </w:r>
        <w:r>
          <w:rPr>
            <w:noProof/>
            <w:webHidden/>
          </w:rPr>
          <w:instrText xml:space="preserve"> PAGEREF _Toc73696598 \h </w:instrText>
        </w:r>
        <w:r>
          <w:rPr>
            <w:noProof/>
            <w:webHidden/>
          </w:rPr>
        </w:r>
        <w:r>
          <w:rPr>
            <w:noProof/>
            <w:webHidden/>
          </w:rPr>
          <w:fldChar w:fldCharType="separate"/>
        </w:r>
        <w:r w:rsidR="0064441C">
          <w:rPr>
            <w:noProof/>
            <w:webHidden/>
          </w:rPr>
          <w:t>27</w:t>
        </w:r>
        <w:r>
          <w:rPr>
            <w:noProof/>
            <w:webHidden/>
          </w:rPr>
          <w:fldChar w:fldCharType="end"/>
        </w:r>
      </w:hyperlink>
    </w:p>
    <w:p w14:paraId="375191EA" w14:textId="495A61FA" w:rsidR="00DA4710" w:rsidRDefault="00DA4710">
      <w:pPr>
        <w:pStyle w:val="TOC3"/>
        <w:rPr>
          <w:rFonts w:asciiTheme="minorHAnsi" w:hAnsiTheme="minorHAnsi"/>
          <w:i w:val="0"/>
          <w:iCs w:val="0"/>
          <w:noProof/>
          <w:sz w:val="22"/>
          <w:szCs w:val="22"/>
          <w:lang w:val="en-GB" w:eastAsia="en-GB"/>
        </w:rPr>
      </w:pPr>
      <w:hyperlink w:anchor="_Toc73696599" w:history="1">
        <w:r w:rsidRPr="002F65B4">
          <w:rPr>
            <w:rStyle w:val="Hyperlink"/>
            <w:rFonts w:ascii="Times New Roman" w:hAnsi="Times New Roman" w:cs="Times New Roman"/>
            <w:noProof/>
          </w:rPr>
          <w:t xml:space="preserve">3.1 </w:t>
        </w:r>
        <w:r>
          <w:rPr>
            <w:rStyle w:val="Hyperlink"/>
            <w:rFonts w:ascii="Times New Roman" w:hAnsi="Times New Roman" w:cs="Times New Roman"/>
            <w:noProof/>
          </w:rPr>
          <w:t xml:space="preserve">       </w:t>
        </w:r>
        <w:r w:rsidRPr="002F65B4">
          <w:rPr>
            <w:rStyle w:val="Hyperlink"/>
            <w:rFonts w:ascii="Times New Roman" w:hAnsi="Times New Roman" w:cs="Times New Roman"/>
            <w:noProof/>
          </w:rPr>
          <w:t>Definition</w:t>
        </w:r>
        <w:r>
          <w:rPr>
            <w:noProof/>
            <w:webHidden/>
          </w:rPr>
          <w:tab/>
        </w:r>
        <w:r>
          <w:rPr>
            <w:noProof/>
            <w:webHidden/>
          </w:rPr>
          <w:fldChar w:fldCharType="begin"/>
        </w:r>
        <w:r>
          <w:rPr>
            <w:noProof/>
            <w:webHidden/>
          </w:rPr>
          <w:instrText xml:space="preserve"> PAGEREF _Toc73696599 \h </w:instrText>
        </w:r>
        <w:r>
          <w:rPr>
            <w:noProof/>
            <w:webHidden/>
          </w:rPr>
        </w:r>
        <w:r>
          <w:rPr>
            <w:noProof/>
            <w:webHidden/>
          </w:rPr>
          <w:fldChar w:fldCharType="separate"/>
        </w:r>
        <w:r w:rsidR="0064441C">
          <w:rPr>
            <w:noProof/>
            <w:webHidden/>
          </w:rPr>
          <w:t>27</w:t>
        </w:r>
        <w:r>
          <w:rPr>
            <w:noProof/>
            <w:webHidden/>
          </w:rPr>
          <w:fldChar w:fldCharType="end"/>
        </w:r>
      </w:hyperlink>
    </w:p>
    <w:p w14:paraId="4F57A1F6" w14:textId="268F8AAB" w:rsidR="00DA4710" w:rsidRDefault="00DA4710">
      <w:pPr>
        <w:pStyle w:val="TOC3"/>
        <w:rPr>
          <w:rFonts w:asciiTheme="minorHAnsi" w:hAnsiTheme="minorHAnsi"/>
          <w:i w:val="0"/>
          <w:iCs w:val="0"/>
          <w:noProof/>
          <w:sz w:val="22"/>
          <w:szCs w:val="22"/>
          <w:lang w:val="en-GB" w:eastAsia="en-GB"/>
        </w:rPr>
      </w:pPr>
      <w:hyperlink w:anchor="_Toc73696600" w:history="1">
        <w:r w:rsidRPr="002F65B4">
          <w:rPr>
            <w:rStyle w:val="Hyperlink"/>
            <w:rFonts w:ascii="Times New Roman" w:hAnsi="Times New Roman" w:cs="Times New Roman"/>
            <w:noProof/>
          </w:rPr>
          <w:t xml:space="preserve">3.2 </w:t>
        </w:r>
        <w:r>
          <w:rPr>
            <w:rStyle w:val="Hyperlink"/>
            <w:rFonts w:ascii="Times New Roman" w:hAnsi="Times New Roman" w:cs="Times New Roman"/>
            <w:noProof/>
          </w:rPr>
          <w:t xml:space="preserve">       </w:t>
        </w:r>
        <w:r w:rsidRPr="002F65B4">
          <w:rPr>
            <w:rStyle w:val="Hyperlink"/>
            <w:rFonts w:ascii="Times New Roman" w:hAnsi="Times New Roman" w:cs="Times New Roman"/>
            <w:noProof/>
          </w:rPr>
          <w:t>Risk Management</w:t>
        </w:r>
        <w:r>
          <w:rPr>
            <w:noProof/>
            <w:webHidden/>
          </w:rPr>
          <w:tab/>
        </w:r>
        <w:r>
          <w:rPr>
            <w:noProof/>
            <w:webHidden/>
          </w:rPr>
          <w:fldChar w:fldCharType="begin"/>
        </w:r>
        <w:r>
          <w:rPr>
            <w:noProof/>
            <w:webHidden/>
          </w:rPr>
          <w:instrText xml:space="preserve"> PAGEREF _Toc73696600 \h </w:instrText>
        </w:r>
        <w:r>
          <w:rPr>
            <w:noProof/>
            <w:webHidden/>
          </w:rPr>
        </w:r>
        <w:r>
          <w:rPr>
            <w:noProof/>
            <w:webHidden/>
          </w:rPr>
          <w:fldChar w:fldCharType="separate"/>
        </w:r>
        <w:r w:rsidR="0064441C">
          <w:rPr>
            <w:noProof/>
            <w:webHidden/>
          </w:rPr>
          <w:t>28</w:t>
        </w:r>
        <w:r>
          <w:rPr>
            <w:noProof/>
            <w:webHidden/>
          </w:rPr>
          <w:fldChar w:fldCharType="end"/>
        </w:r>
      </w:hyperlink>
    </w:p>
    <w:p w14:paraId="6FED400B" w14:textId="62FF0650" w:rsidR="00DA4710" w:rsidRDefault="00DA4710">
      <w:pPr>
        <w:pStyle w:val="TOC3"/>
        <w:rPr>
          <w:rFonts w:asciiTheme="minorHAnsi" w:hAnsiTheme="minorHAnsi"/>
          <w:i w:val="0"/>
          <w:iCs w:val="0"/>
          <w:noProof/>
          <w:sz w:val="22"/>
          <w:szCs w:val="22"/>
          <w:lang w:val="en-GB" w:eastAsia="en-GB"/>
        </w:rPr>
      </w:pPr>
      <w:hyperlink w:anchor="_Toc73696601" w:history="1">
        <w:r w:rsidRPr="002F65B4">
          <w:rPr>
            <w:rStyle w:val="Hyperlink"/>
            <w:rFonts w:ascii="Times New Roman" w:hAnsi="Times New Roman" w:cs="Times New Roman"/>
            <w:noProof/>
          </w:rPr>
          <w:t xml:space="preserve">3.3 </w:t>
        </w:r>
        <w:r>
          <w:rPr>
            <w:rStyle w:val="Hyperlink"/>
            <w:rFonts w:ascii="Times New Roman" w:hAnsi="Times New Roman" w:cs="Times New Roman"/>
            <w:noProof/>
          </w:rPr>
          <w:t xml:space="preserve">       </w:t>
        </w:r>
        <w:r w:rsidRPr="002F65B4">
          <w:rPr>
            <w:rStyle w:val="Hyperlink"/>
            <w:rFonts w:ascii="Times New Roman" w:hAnsi="Times New Roman" w:cs="Times New Roman"/>
            <w:noProof/>
          </w:rPr>
          <w:t>Roles and Structure</w:t>
        </w:r>
        <w:r>
          <w:rPr>
            <w:noProof/>
            <w:webHidden/>
          </w:rPr>
          <w:tab/>
        </w:r>
        <w:r>
          <w:rPr>
            <w:noProof/>
            <w:webHidden/>
          </w:rPr>
          <w:fldChar w:fldCharType="begin"/>
        </w:r>
        <w:r>
          <w:rPr>
            <w:noProof/>
            <w:webHidden/>
          </w:rPr>
          <w:instrText xml:space="preserve"> PAGEREF _Toc73696601 \h </w:instrText>
        </w:r>
        <w:r>
          <w:rPr>
            <w:noProof/>
            <w:webHidden/>
          </w:rPr>
        </w:r>
        <w:r>
          <w:rPr>
            <w:noProof/>
            <w:webHidden/>
          </w:rPr>
          <w:fldChar w:fldCharType="separate"/>
        </w:r>
        <w:r w:rsidR="0064441C">
          <w:rPr>
            <w:noProof/>
            <w:webHidden/>
          </w:rPr>
          <w:t>29</w:t>
        </w:r>
        <w:r>
          <w:rPr>
            <w:noProof/>
            <w:webHidden/>
          </w:rPr>
          <w:fldChar w:fldCharType="end"/>
        </w:r>
      </w:hyperlink>
    </w:p>
    <w:p w14:paraId="7BBED27D" w14:textId="239F2A2C" w:rsidR="00DA4710" w:rsidRDefault="00DA4710">
      <w:pPr>
        <w:pStyle w:val="TOC3"/>
        <w:rPr>
          <w:rFonts w:asciiTheme="minorHAnsi" w:hAnsiTheme="minorHAnsi"/>
          <w:i w:val="0"/>
          <w:iCs w:val="0"/>
          <w:noProof/>
          <w:sz w:val="22"/>
          <w:szCs w:val="22"/>
          <w:lang w:val="en-GB" w:eastAsia="en-GB"/>
        </w:rPr>
      </w:pPr>
      <w:hyperlink w:anchor="_Toc73696602" w:history="1">
        <w:r w:rsidRPr="002F65B4">
          <w:rPr>
            <w:rStyle w:val="Hyperlink"/>
            <w:rFonts w:ascii="Times New Roman" w:hAnsi="Times New Roman" w:cs="Times New Roman"/>
            <w:noProof/>
          </w:rPr>
          <w:t xml:space="preserve">3.4 </w:t>
        </w:r>
        <w:r>
          <w:rPr>
            <w:rStyle w:val="Hyperlink"/>
            <w:rFonts w:ascii="Times New Roman" w:hAnsi="Times New Roman" w:cs="Times New Roman"/>
            <w:noProof/>
          </w:rPr>
          <w:t xml:space="preserve">       </w:t>
        </w:r>
        <w:r w:rsidRPr="002F65B4">
          <w:rPr>
            <w:rStyle w:val="Hyperlink"/>
            <w:rFonts w:ascii="Times New Roman" w:hAnsi="Times New Roman" w:cs="Times New Roman"/>
            <w:noProof/>
          </w:rPr>
          <w:t>Internal Controls Compliance</w:t>
        </w:r>
        <w:r>
          <w:rPr>
            <w:noProof/>
            <w:webHidden/>
          </w:rPr>
          <w:tab/>
        </w:r>
        <w:r>
          <w:rPr>
            <w:noProof/>
            <w:webHidden/>
          </w:rPr>
          <w:fldChar w:fldCharType="begin"/>
        </w:r>
        <w:r>
          <w:rPr>
            <w:noProof/>
            <w:webHidden/>
          </w:rPr>
          <w:instrText xml:space="preserve"> PAGEREF _Toc73696602 \h </w:instrText>
        </w:r>
        <w:r>
          <w:rPr>
            <w:noProof/>
            <w:webHidden/>
          </w:rPr>
        </w:r>
        <w:r>
          <w:rPr>
            <w:noProof/>
            <w:webHidden/>
          </w:rPr>
          <w:fldChar w:fldCharType="separate"/>
        </w:r>
        <w:r w:rsidR="0064441C">
          <w:rPr>
            <w:noProof/>
            <w:webHidden/>
          </w:rPr>
          <w:t>30</w:t>
        </w:r>
        <w:r>
          <w:rPr>
            <w:noProof/>
            <w:webHidden/>
          </w:rPr>
          <w:fldChar w:fldCharType="end"/>
        </w:r>
      </w:hyperlink>
    </w:p>
    <w:p w14:paraId="629E0636" w14:textId="1FF1A5E2" w:rsidR="00DA4710" w:rsidRDefault="00DA4710">
      <w:pPr>
        <w:pStyle w:val="TOC3"/>
        <w:rPr>
          <w:rFonts w:asciiTheme="minorHAnsi" w:hAnsiTheme="minorHAnsi"/>
          <w:i w:val="0"/>
          <w:iCs w:val="0"/>
          <w:noProof/>
          <w:sz w:val="22"/>
          <w:szCs w:val="22"/>
          <w:lang w:val="en-GB" w:eastAsia="en-GB"/>
        </w:rPr>
      </w:pPr>
      <w:hyperlink w:anchor="_Toc73696603" w:history="1">
        <w:r w:rsidRPr="002F65B4">
          <w:rPr>
            <w:rStyle w:val="Hyperlink"/>
            <w:rFonts w:ascii="Times New Roman" w:hAnsi="Times New Roman" w:cs="Times New Roman"/>
            <w:noProof/>
          </w:rPr>
          <w:t xml:space="preserve">3.5 </w:t>
        </w:r>
        <w:r>
          <w:rPr>
            <w:rStyle w:val="Hyperlink"/>
            <w:rFonts w:ascii="Times New Roman" w:hAnsi="Times New Roman" w:cs="Times New Roman"/>
            <w:noProof/>
          </w:rPr>
          <w:t xml:space="preserve">       </w:t>
        </w:r>
        <w:r w:rsidRPr="002F65B4">
          <w:rPr>
            <w:rStyle w:val="Hyperlink"/>
            <w:rFonts w:ascii="Times New Roman" w:hAnsi="Times New Roman" w:cs="Times New Roman"/>
            <w:noProof/>
          </w:rPr>
          <w:t>Challenges caused by Covid-19</w:t>
        </w:r>
        <w:r>
          <w:rPr>
            <w:noProof/>
            <w:webHidden/>
          </w:rPr>
          <w:tab/>
        </w:r>
        <w:r>
          <w:rPr>
            <w:noProof/>
            <w:webHidden/>
          </w:rPr>
          <w:fldChar w:fldCharType="begin"/>
        </w:r>
        <w:r>
          <w:rPr>
            <w:noProof/>
            <w:webHidden/>
          </w:rPr>
          <w:instrText xml:space="preserve"> PAGEREF _Toc73696603 \h </w:instrText>
        </w:r>
        <w:r>
          <w:rPr>
            <w:noProof/>
            <w:webHidden/>
          </w:rPr>
        </w:r>
        <w:r>
          <w:rPr>
            <w:noProof/>
            <w:webHidden/>
          </w:rPr>
          <w:fldChar w:fldCharType="separate"/>
        </w:r>
        <w:r w:rsidR="0064441C">
          <w:rPr>
            <w:noProof/>
            <w:webHidden/>
          </w:rPr>
          <w:t>32</w:t>
        </w:r>
        <w:r>
          <w:rPr>
            <w:noProof/>
            <w:webHidden/>
          </w:rPr>
          <w:fldChar w:fldCharType="end"/>
        </w:r>
      </w:hyperlink>
    </w:p>
    <w:p w14:paraId="636128BF" w14:textId="7EEACDB9" w:rsidR="00DA4710" w:rsidRDefault="00DA4710">
      <w:pPr>
        <w:pStyle w:val="TOC2"/>
        <w:rPr>
          <w:rFonts w:asciiTheme="minorHAnsi" w:hAnsiTheme="minorHAnsi"/>
          <w:smallCaps w:val="0"/>
          <w:noProof/>
          <w:sz w:val="22"/>
          <w:szCs w:val="22"/>
          <w:lang w:val="en-GB" w:eastAsia="en-GB"/>
        </w:rPr>
      </w:pPr>
      <w:hyperlink w:anchor="_Toc73696604" w:history="1">
        <w:r w:rsidRPr="002F65B4">
          <w:rPr>
            <w:rStyle w:val="Hyperlink"/>
            <w:rFonts w:ascii="Times New Roman" w:hAnsi="Times New Roman" w:cs="Times New Roman"/>
            <w:noProof/>
          </w:rPr>
          <w:t>Conceptual Framework</w:t>
        </w:r>
        <w:r>
          <w:rPr>
            <w:noProof/>
            <w:webHidden/>
          </w:rPr>
          <w:tab/>
        </w:r>
        <w:r>
          <w:rPr>
            <w:noProof/>
            <w:webHidden/>
          </w:rPr>
          <w:fldChar w:fldCharType="begin"/>
        </w:r>
        <w:r>
          <w:rPr>
            <w:noProof/>
            <w:webHidden/>
          </w:rPr>
          <w:instrText xml:space="preserve"> PAGEREF _Toc73696604 \h </w:instrText>
        </w:r>
        <w:r>
          <w:rPr>
            <w:noProof/>
            <w:webHidden/>
          </w:rPr>
        </w:r>
        <w:r>
          <w:rPr>
            <w:noProof/>
            <w:webHidden/>
          </w:rPr>
          <w:fldChar w:fldCharType="separate"/>
        </w:r>
        <w:r w:rsidR="0064441C">
          <w:rPr>
            <w:noProof/>
            <w:webHidden/>
          </w:rPr>
          <w:t>33</w:t>
        </w:r>
        <w:r>
          <w:rPr>
            <w:noProof/>
            <w:webHidden/>
          </w:rPr>
          <w:fldChar w:fldCharType="end"/>
        </w:r>
      </w:hyperlink>
    </w:p>
    <w:p w14:paraId="21650D24" w14:textId="753A4D19" w:rsidR="00DA4710" w:rsidRDefault="00DA4710">
      <w:pPr>
        <w:pStyle w:val="TOC2"/>
        <w:rPr>
          <w:rFonts w:asciiTheme="minorHAnsi" w:hAnsiTheme="minorHAnsi"/>
          <w:smallCaps w:val="0"/>
          <w:noProof/>
          <w:sz w:val="22"/>
          <w:szCs w:val="22"/>
          <w:lang w:val="en-GB" w:eastAsia="en-GB"/>
        </w:rPr>
      </w:pPr>
      <w:hyperlink w:anchor="_Toc73696605" w:history="1">
        <w:r w:rsidRPr="002F65B4">
          <w:rPr>
            <w:rStyle w:val="Hyperlink"/>
            <w:rFonts w:ascii="Times New Roman" w:hAnsi="Times New Roman" w:cs="Times New Roman"/>
            <w:noProof/>
          </w:rPr>
          <w:t>Conclusion</w:t>
        </w:r>
        <w:r>
          <w:rPr>
            <w:noProof/>
            <w:webHidden/>
          </w:rPr>
          <w:tab/>
        </w:r>
        <w:r>
          <w:rPr>
            <w:noProof/>
            <w:webHidden/>
          </w:rPr>
          <w:fldChar w:fldCharType="begin"/>
        </w:r>
        <w:r>
          <w:rPr>
            <w:noProof/>
            <w:webHidden/>
          </w:rPr>
          <w:instrText xml:space="preserve"> PAGEREF _Toc73696605 \h </w:instrText>
        </w:r>
        <w:r>
          <w:rPr>
            <w:noProof/>
            <w:webHidden/>
          </w:rPr>
        </w:r>
        <w:r>
          <w:rPr>
            <w:noProof/>
            <w:webHidden/>
          </w:rPr>
          <w:fldChar w:fldCharType="separate"/>
        </w:r>
        <w:r w:rsidR="0064441C">
          <w:rPr>
            <w:noProof/>
            <w:webHidden/>
          </w:rPr>
          <w:t>36</w:t>
        </w:r>
        <w:r>
          <w:rPr>
            <w:noProof/>
            <w:webHidden/>
          </w:rPr>
          <w:fldChar w:fldCharType="end"/>
        </w:r>
      </w:hyperlink>
    </w:p>
    <w:p w14:paraId="3CB5EB2E" w14:textId="73ED486F" w:rsidR="00DA4710" w:rsidRDefault="00DA4710">
      <w:pPr>
        <w:pStyle w:val="TOC1"/>
        <w:tabs>
          <w:tab w:val="left" w:pos="440"/>
          <w:tab w:val="right" w:leader="dot" w:pos="8494"/>
        </w:tabs>
        <w:rPr>
          <w:rFonts w:asciiTheme="minorHAnsi" w:hAnsiTheme="minorHAnsi"/>
          <w:b w:val="0"/>
          <w:bCs w:val="0"/>
          <w:caps w:val="0"/>
          <w:noProof/>
          <w:sz w:val="22"/>
          <w:szCs w:val="22"/>
          <w:lang w:val="en-GB" w:eastAsia="en-GB"/>
        </w:rPr>
      </w:pPr>
      <w:hyperlink w:anchor="_Toc73696606" w:history="1">
        <w:r w:rsidRPr="002F65B4">
          <w:rPr>
            <w:rStyle w:val="Hyperlink"/>
            <w:rFonts w:ascii="Times New Roman" w:hAnsi="Times New Roman" w:cs="Times New Roman"/>
            <w:noProof/>
          </w:rPr>
          <w:t>3.</w:t>
        </w:r>
        <w:r>
          <w:rPr>
            <w:rFonts w:asciiTheme="minorHAnsi" w:hAnsiTheme="minorHAnsi"/>
            <w:b w:val="0"/>
            <w:bCs w:val="0"/>
            <w:caps w:val="0"/>
            <w:noProof/>
            <w:sz w:val="22"/>
            <w:szCs w:val="22"/>
            <w:lang w:val="en-GB" w:eastAsia="en-GB"/>
          </w:rPr>
          <w:tab/>
        </w:r>
        <w:r w:rsidRPr="002F65B4">
          <w:rPr>
            <w:rStyle w:val="Hyperlink"/>
            <w:rFonts w:ascii="Times New Roman" w:hAnsi="Times New Roman" w:cs="Times New Roman"/>
            <w:noProof/>
          </w:rPr>
          <w:t>Methodology and Research Design</w:t>
        </w:r>
        <w:r>
          <w:rPr>
            <w:noProof/>
            <w:webHidden/>
          </w:rPr>
          <w:tab/>
        </w:r>
        <w:r>
          <w:rPr>
            <w:noProof/>
            <w:webHidden/>
          </w:rPr>
          <w:fldChar w:fldCharType="begin"/>
        </w:r>
        <w:r>
          <w:rPr>
            <w:noProof/>
            <w:webHidden/>
          </w:rPr>
          <w:instrText xml:space="preserve"> PAGEREF _Toc73696606 \h </w:instrText>
        </w:r>
        <w:r>
          <w:rPr>
            <w:noProof/>
            <w:webHidden/>
          </w:rPr>
        </w:r>
        <w:r>
          <w:rPr>
            <w:noProof/>
            <w:webHidden/>
          </w:rPr>
          <w:fldChar w:fldCharType="separate"/>
        </w:r>
        <w:r w:rsidR="0064441C">
          <w:rPr>
            <w:noProof/>
            <w:webHidden/>
          </w:rPr>
          <w:t>37</w:t>
        </w:r>
        <w:r>
          <w:rPr>
            <w:noProof/>
            <w:webHidden/>
          </w:rPr>
          <w:fldChar w:fldCharType="end"/>
        </w:r>
      </w:hyperlink>
    </w:p>
    <w:p w14:paraId="2A0C1A08" w14:textId="46BF8ADB" w:rsidR="00DA4710" w:rsidRDefault="00DA4710">
      <w:pPr>
        <w:pStyle w:val="TOC2"/>
        <w:rPr>
          <w:rFonts w:asciiTheme="minorHAnsi" w:hAnsiTheme="minorHAnsi"/>
          <w:smallCaps w:val="0"/>
          <w:noProof/>
          <w:sz w:val="22"/>
          <w:szCs w:val="22"/>
          <w:lang w:val="en-GB" w:eastAsia="en-GB"/>
        </w:rPr>
      </w:pPr>
      <w:hyperlink w:anchor="_Toc73696607" w:history="1">
        <w:r w:rsidRPr="002F65B4">
          <w:rPr>
            <w:rStyle w:val="Hyperlink"/>
            <w:rFonts w:ascii="Times New Roman" w:hAnsi="Times New Roman" w:cs="Times New Roman"/>
            <w:noProof/>
          </w:rPr>
          <w:t>Overview</w:t>
        </w:r>
        <w:r>
          <w:rPr>
            <w:noProof/>
            <w:webHidden/>
          </w:rPr>
          <w:tab/>
        </w:r>
        <w:r>
          <w:rPr>
            <w:noProof/>
            <w:webHidden/>
          </w:rPr>
          <w:fldChar w:fldCharType="begin"/>
        </w:r>
        <w:r>
          <w:rPr>
            <w:noProof/>
            <w:webHidden/>
          </w:rPr>
          <w:instrText xml:space="preserve"> PAGEREF _Toc73696607 \h </w:instrText>
        </w:r>
        <w:r>
          <w:rPr>
            <w:noProof/>
            <w:webHidden/>
          </w:rPr>
        </w:r>
        <w:r>
          <w:rPr>
            <w:noProof/>
            <w:webHidden/>
          </w:rPr>
          <w:fldChar w:fldCharType="separate"/>
        </w:r>
        <w:r w:rsidR="0064441C">
          <w:rPr>
            <w:noProof/>
            <w:webHidden/>
          </w:rPr>
          <w:t>37</w:t>
        </w:r>
        <w:r>
          <w:rPr>
            <w:noProof/>
            <w:webHidden/>
          </w:rPr>
          <w:fldChar w:fldCharType="end"/>
        </w:r>
      </w:hyperlink>
    </w:p>
    <w:p w14:paraId="2D4F61F9" w14:textId="2D7D122D" w:rsidR="00DA4710" w:rsidRDefault="00DA4710">
      <w:pPr>
        <w:pStyle w:val="TOC2"/>
        <w:rPr>
          <w:rFonts w:asciiTheme="minorHAnsi" w:hAnsiTheme="minorHAnsi"/>
          <w:smallCaps w:val="0"/>
          <w:noProof/>
          <w:sz w:val="22"/>
          <w:szCs w:val="22"/>
          <w:lang w:val="en-GB" w:eastAsia="en-GB"/>
        </w:rPr>
      </w:pPr>
      <w:hyperlink w:anchor="_Toc73696608" w:history="1">
        <w:r w:rsidRPr="002F65B4">
          <w:rPr>
            <w:rStyle w:val="Hyperlink"/>
            <w:rFonts w:ascii="Times New Roman" w:hAnsi="Times New Roman" w:cs="Times New Roman"/>
            <w:noProof/>
          </w:rPr>
          <w:t>3.1 Research Philosophy and Approach</w:t>
        </w:r>
        <w:r>
          <w:rPr>
            <w:noProof/>
            <w:webHidden/>
          </w:rPr>
          <w:tab/>
        </w:r>
        <w:r>
          <w:rPr>
            <w:noProof/>
            <w:webHidden/>
          </w:rPr>
          <w:fldChar w:fldCharType="begin"/>
        </w:r>
        <w:r>
          <w:rPr>
            <w:noProof/>
            <w:webHidden/>
          </w:rPr>
          <w:instrText xml:space="preserve"> PAGEREF _Toc73696608 \h </w:instrText>
        </w:r>
        <w:r>
          <w:rPr>
            <w:noProof/>
            <w:webHidden/>
          </w:rPr>
        </w:r>
        <w:r>
          <w:rPr>
            <w:noProof/>
            <w:webHidden/>
          </w:rPr>
          <w:fldChar w:fldCharType="separate"/>
        </w:r>
        <w:r w:rsidR="0064441C">
          <w:rPr>
            <w:noProof/>
            <w:webHidden/>
          </w:rPr>
          <w:t>38</w:t>
        </w:r>
        <w:r>
          <w:rPr>
            <w:noProof/>
            <w:webHidden/>
          </w:rPr>
          <w:fldChar w:fldCharType="end"/>
        </w:r>
      </w:hyperlink>
    </w:p>
    <w:p w14:paraId="596E68B8" w14:textId="5384B106" w:rsidR="00DA4710" w:rsidRDefault="00DA4710">
      <w:pPr>
        <w:pStyle w:val="TOC2"/>
        <w:rPr>
          <w:rFonts w:asciiTheme="minorHAnsi" w:hAnsiTheme="minorHAnsi"/>
          <w:smallCaps w:val="0"/>
          <w:noProof/>
          <w:sz w:val="22"/>
          <w:szCs w:val="22"/>
          <w:lang w:val="en-GB" w:eastAsia="en-GB"/>
        </w:rPr>
      </w:pPr>
      <w:hyperlink w:anchor="_Toc73696609" w:history="1">
        <w:r w:rsidRPr="002F65B4">
          <w:rPr>
            <w:rStyle w:val="Hyperlink"/>
            <w:rFonts w:ascii="Times New Roman" w:hAnsi="Times New Roman" w:cs="Times New Roman"/>
            <w:noProof/>
          </w:rPr>
          <w:t>3.2 Research Approach</w:t>
        </w:r>
        <w:r>
          <w:rPr>
            <w:noProof/>
            <w:webHidden/>
          </w:rPr>
          <w:tab/>
        </w:r>
        <w:r>
          <w:rPr>
            <w:noProof/>
            <w:webHidden/>
          </w:rPr>
          <w:fldChar w:fldCharType="begin"/>
        </w:r>
        <w:r>
          <w:rPr>
            <w:noProof/>
            <w:webHidden/>
          </w:rPr>
          <w:instrText xml:space="preserve"> PAGEREF _Toc73696609 \h </w:instrText>
        </w:r>
        <w:r>
          <w:rPr>
            <w:noProof/>
            <w:webHidden/>
          </w:rPr>
        </w:r>
        <w:r>
          <w:rPr>
            <w:noProof/>
            <w:webHidden/>
          </w:rPr>
          <w:fldChar w:fldCharType="separate"/>
        </w:r>
        <w:r w:rsidR="0064441C">
          <w:rPr>
            <w:noProof/>
            <w:webHidden/>
          </w:rPr>
          <w:t>40</w:t>
        </w:r>
        <w:r>
          <w:rPr>
            <w:noProof/>
            <w:webHidden/>
          </w:rPr>
          <w:fldChar w:fldCharType="end"/>
        </w:r>
      </w:hyperlink>
    </w:p>
    <w:p w14:paraId="7BB43DD2" w14:textId="15762751" w:rsidR="00DA4710" w:rsidRDefault="00DA4710">
      <w:pPr>
        <w:pStyle w:val="TOC3"/>
        <w:rPr>
          <w:rFonts w:asciiTheme="minorHAnsi" w:hAnsiTheme="minorHAnsi"/>
          <w:i w:val="0"/>
          <w:iCs w:val="0"/>
          <w:noProof/>
          <w:sz w:val="22"/>
          <w:szCs w:val="22"/>
          <w:lang w:val="en-GB" w:eastAsia="en-GB"/>
        </w:rPr>
      </w:pPr>
      <w:hyperlink w:anchor="_Toc73696610" w:history="1">
        <w:r w:rsidRPr="002F65B4">
          <w:rPr>
            <w:rStyle w:val="Hyperlink"/>
            <w:rFonts w:ascii="Times New Roman" w:hAnsi="Times New Roman" w:cs="Times New Roman"/>
            <w:noProof/>
          </w:rPr>
          <w:t>3.2.1 Research Purpose</w:t>
        </w:r>
        <w:r>
          <w:rPr>
            <w:noProof/>
            <w:webHidden/>
          </w:rPr>
          <w:tab/>
        </w:r>
        <w:r>
          <w:rPr>
            <w:noProof/>
            <w:webHidden/>
          </w:rPr>
          <w:fldChar w:fldCharType="begin"/>
        </w:r>
        <w:r>
          <w:rPr>
            <w:noProof/>
            <w:webHidden/>
          </w:rPr>
          <w:instrText xml:space="preserve"> PAGEREF _Toc73696610 \h </w:instrText>
        </w:r>
        <w:r>
          <w:rPr>
            <w:noProof/>
            <w:webHidden/>
          </w:rPr>
        </w:r>
        <w:r>
          <w:rPr>
            <w:noProof/>
            <w:webHidden/>
          </w:rPr>
          <w:fldChar w:fldCharType="separate"/>
        </w:r>
        <w:r w:rsidR="0064441C">
          <w:rPr>
            <w:noProof/>
            <w:webHidden/>
          </w:rPr>
          <w:t>40</w:t>
        </w:r>
        <w:r>
          <w:rPr>
            <w:noProof/>
            <w:webHidden/>
          </w:rPr>
          <w:fldChar w:fldCharType="end"/>
        </w:r>
      </w:hyperlink>
    </w:p>
    <w:p w14:paraId="4CB49F78" w14:textId="4F359BDA" w:rsidR="00DA4710" w:rsidRDefault="00DA4710">
      <w:pPr>
        <w:pStyle w:val="TOC3"/>
        <w:rPr>
          <w:rFonts w:asciiTheme="minorHAnsi" w:hAnsiTheme="minorHAnsi"/>
          <w:i w:val="0"/>
          <w:iCs w:val="0"/>
          <w:noProof/>
          <w:sz w:val="22"/>
          <w:szCs w:val="22"/>
          <w:lang w:val="en-GB" w:eastAsia="en-GB"/>
        </w:rPr>
      </w:pPr>
      <w:hyperlink w:anchor="_Toc73696611" w:history="1">
        <w:r w:rsidRPr="002F65B4">
          <w:rPr>
            <w:rStyle w:val="Hyperlink"/>
            <w:rFonts w:ascii="Times New Roman" w:hAnsi="Times New Roman" w:cs="Times New Roman"/>
            <w:noProof/>
          </w:rPr>
          <w:t>3.2.2 Research Logic</w:t>
        </w:r>
        <w:r>
          <w:rPr>
            <w:noProof/>
            <w:webHidden/>
          </w:rPr>
          <w:tab/>
        </w:r>
        <w:r>
          <w:rPr>
            <w:noProof/>
            <w:webHidden/>
          </w:rPr>
          <w:fldChar w:fldCharType="begin"/>
        </w:r>
        <w:r>
          <w:rPr>
            <w:noProof/>
            <w:webHidden/>
          </w:rPr>
          <w:instrText xml:space="preserve"> PAGEREF _Toc73696611 \h </w:instrText>
        </w:r>
        <w:r>
          <w:rPr>
            <w:noProof/>
            <w:webHidden/>
          </w:rPr>
        </w:r>
        <w:r>
          <w:rPr>
            <w:noProof/>
            <w:webHidden/>
          </w:rPr>
          <w:fldChar w:fldCharType="separate"/>
        </w:r>
        <w:r w:rsidR="0064441C">
          <w:rPr>
            <w:noProof/>
            <w:webHidden/>
          </w:rPr>
          <w:t>42</w:t>
        </w:r>
        <w:r>
          <w:rPr>
            <w:noProof/>
            <w:webHidden/>
          </w:rPr>
          <w:fldChar w:fldCharType="end"/>
        </w:r>
      </w:hyperlink>
    </w:p>
    <w:p w14:paraId="485693F0" w14:textId="23ECC530" w:rsidR="00DA4710" w:rsidRDefault="00DA4710">
      <w:pPr>
        <w:pStyle w:val="TOC3"/>
        <w:rPr>
          <w:rFonts w:asciiTheme="minorHAnsi" w:hAnsiTheme="minorHAnsi"/>
          <w:i w:val="0"/>
          <w:iCs w:val="0"/>
          <w:noProof/>
          <w:sz w:val="22"/>
          <w:szCs w:val="22"/>
          <w:lang w:val="en-GB" w:eastAsia="en-GB"/>
        </w:rPr>
      </w:pPr>
      <w:hyperlink w:anchor="_Toc73696612" w:history="1">
        <w:r w:rsidRPr="002F65B4">
          <w:rPr>
            <w:rStyle w:val="Hyperlink"/>
            <w:rFonts w:ascii="Times New Roman" w:hAnsi="Times New Roman" w:cs="Times New Roman"/>
            <w:noProof/>
          </w:rPr>
          <w:t>3.2.3 Methodological Choice</w:t>
        </w:r>
        <w:r>
          <w:rPr>
            <w:noProof/>
            <w:webHidden/>
          </w:rPr>
          <w:tab/>
        </w:r>
        <w:r>
          <w:rPr>
            <w:noProof/>
            <w:webHidden/>
          </w:rPr>
          <w:fldChar w:fldCharType="begin"/>
        </w:r>
        <w:r>
          <w:rPr>
            <w:noProof/>
            <w:webHidden/>
          </w:rPr>
          <w:instrText xml:space="preserve"> PAGEREF _Toc73696612 \h </w:instrText>
        </w:r>
        <w:r>
          <w:rPr>
            <w:noProof/>
            <w:webHidden/>
          </w:rPr>
        </w:r>
        <w:r>
          <w:rPr>
            <w:noProof/>
            <w:webHidden/>
          </w:rPr>
          <w:fldChar w:fldCharType="separate"/>
        </w:r>
        <w:r w:rsidR="0064441C">
          <w:rPr>
            <w:noProof/>
            <w:webHidden/>
          </w:rPr>
          <w:t>42</w:t>
        </w:r>
        <w:r>
          <w:rPr>
            <w:noProof/>
            <w:webHidden/>
          </w:rPr>
          <w:fldChar w:fldCharType="end"/>
        </w:r>
      </w:hyperlink>
    </w:p>
    <w:p w14:paraId="3C7633C2" w14:textId="654584E6" w:rsidR="00DA4710" w:rsidRDefault="00DA4710">
      <w:pPr>
        <w:pStyle w:val="TOC2"/>
        <w:rPr>
          <w:rFonts w:asciiTheme="minorHAnsi" w:hAnsiTheme="minorHAnsi"/>
          <w:smallCaps w:val="0"/>
          <w:noProof/>
          <w:sz w:val="22"/>
          <w:szCs w:val="22"/>
          <w:lang w:val="en-GB" w:eastAsia="en-GB"/>
        </w:rPr>
      </w:pPr>
      <w:hyperlink w:anchor="_Toc73696613" w:history="1">
        <w:r w:rsidRPr="002F65B4">
          <w:rPr>
            <w:rStyle w:val="Hyperlink"/>
            <w:rFonts w:ascii="Times New Roman" w:hAnsi="Times New Roman" w:cs="Times New Roman"/>
            <w:noProof/>
          </w:rPr>
          <w:t>3.3 Research Strategy</w:t>
        </w:r>
        <w:r>
          <w:rPr>
            <w:noProof/>
            <w:webHidden/>
          </w:rPr>
          <w:tab/>
        </w:r>
        <w:r>
          <w:rPr>
            <w:noProof/>
            <w:webHidden/>
          </w:rPr>
          <w:fldChar w:fldCharType="begin"/>
        </w:r>
        <w:r>
          <w:rPr>
            <w:noProof/>
            <w:webHidden/>
          </w:rPr>
          <w:instrText xml:space="preserve"> PAGEREF _Toc73696613 \h </w:instrText>
        </w:r>
        <w:r>
          <w:rPr>
            <w:noProof/>
            <w:webHidden/>
          </w:rPr>
        </w:r>
        <w:r>
          <w:rPr>
            <w:noProof/>
            <w:webHidden/>
          </w:rPr>
          <w:fldChar w:fldCharType="separate"/>
        </w:r>
        <w:r w:rsidR="0064441C">
          <w:rPr>
            <w:noProof/>
            <w:webHidden/>
          </w:rPr>
          <w:t>43</w:t>
        </w:r>
        <w:r>
          <w:rPr>
            <w:noProof/>
            <w:webHidden/>
          </w:rPr>
          <w:fldChar w:fldCharType="end"/>
        </w:r>
      </w:hyperlink>
    </w:p>
    <w:p w14:paraId="1DAC5D97" w14:textId="55C7E96E" w:rsidR="00DA4710" w:rsidRDefault="00DA4710">
      <w:pPr>
        <w:pStyle w:val="TOC3"/>
        <w:rPr>
          <w:rFonts w:asciiTheme="minorHAnsi" w:hAnsiTheme="minorHAnsi"/>
          <w:i w:val="0"/>
          <w:iCs w:val="0"/>
          <w:noProof/>
          <w:sz w:val="22"/>
          <w:szCs w:val="22"/>
          <w:lang w:val="en-GB" w:eastAsia="en-GB"/>
        </w:rPr>
      </w:pPr>
      <w:hyperlink w:anchor="_Toc73696614" w:history="1">
        <w:r w:rsidRPr="002F65B4">
          <w:rPr>
            <w:rStyle w:val="Hyperlink"/>
            <w:rFonts w:ascii="Times New Roman" w:hAnsi="Times New Roman" w:cs="Times New Roman"/>
            <w:noProof/>
          </w:rPr>
          <w:t>3.3.1 Time Horizons</w:t>
        </w:r>
        <w:r>
          <w:rPr>
            <w:noProof/>
            <w:webHidden/>
          </w:rPr>
          <w:tab/>
        </w:r>
        <w:r>
          <w:rPr>
            <w:noProof/>
            <w:webHidden/>
          </w:rPr>
          <w:fldChar w:fldCharType="begin"/>
        </w:r>
        <w:r>
          <w:rPr>
            <w:noProof/>
            <w:webHidden/>
          </w:rPr>
          <w:instrText xml:space="preserve"> PAGEREF _Toc73696614 \h </w:instrText>
        </w:r>
        <w:r>
          <w:rPr>
            <w:noProof/>
            <w:webHidden/>
          </w:rPr>
        </w:r>
        <w:r>
          <w:rPr>
            <w:noProof/>
            <w:webHidden/>
          </w:rPr>
          <w:fldChar w:fldCharType="separate"/>
        </w:r>
        <w:r w:rsidR="0064441C">
          <w:rPr>
            <w:noProof/>
            <w:webHidden/>
          </w:rPr>
          <w:t>45</w:t>
        </w:r>
        <w:r>
          <w:rPr>
            <w:noProof/>
            <w:webHidden/>
          </w:rPr>
          <w:fldChar w:fldCharType="end"/>
        </w:r>
      </w:hyperlink>
    </w:p>
    <w:p w14:paraId="788F2199" w14:textId="16302A60" w:rsidR="00DA4710" w:rsidRDefault="00DA4710">
      <w:pPr>
        <w:pStyle w:val="TOC2"/>
        <w:rPr>
          <w:rFonts w:asciiTheme="minorHAnsi" w:hAnsiTheme="minorHAnsi"/>
          <w:smallCaps w:val="0"/>
          <w:noProof/>
          <w:sz w:val="22"/>
          <w:szCs w:val="22"/>
          <w:lang w:val="en-GB" w:eastAsia="en-GB"/>
        </w:rPr>
      </w:pPr>
      <w:hyperlink w:anchor="_Toc73696615" w:history="1">
        <w:r w:rsidRPr="002F65B4">
          <w:rPr>
            <w:rStyle w:val="Hyperlink"/>
            <w:rFonts w:ascii="Times New Roman" w:hAnsi="Times New Roman" w:cs="Times New Roman"/>
            <w:noProof/>
          </w:rPr>
          <w:t>3.4 Collection Primary Data</w:t>
        </w:r>
        <w:r>
          <w:rPr>
            <w:noProof/>
            <w:webHidden/>
          </w:rPr>
          <w:tab/>
        </w:r>
        <w:r>
          <w:rPr>
            <w:noProof/>
            <w:webHidden/>
          </w:rPr>
          <w:fldChar w:fldCharType="begin"/>
        </w:r>
        <w:r>
          <w:rPr>
            <w:noProof/>
            <w:webHidden/>
          </w:rPr>
          <w:instrText xml:space="preserve"> PAGEREF _Toc73696615 \h </w:instrText>
        </w:r>
        <w:r>
          <w:rPr>
            <w:noProof/>
            <w:webHidden/>
          </w:rPr>
        </w:r>
        <w:r>
          <w:rPr>
            <w:noProof/>
            <w:webHidden/>
          </w:rPr>
          <w:fldChar w:fldCharType="separate"/>
        </w:r>
        <w:r w:rsidR="0064441C">
          <w:rPr>
            <w:noProof/>
            <w:webHidden/>
          </w:rPr>
          <w:t>45</w:t>
        </w:r>
        <w:r>
          <w:rPr>
            <w:noProof/>
            <w:webHidden/>
          </w:rPr>
          <w:fldChar w:fldCharType="end"/>
        </w:r>
      </w:hyperlink>
    </w:p>
    <w:p w14:paraId="2608F02E" w14:textId="48E8D34D" w:rsidR="00DA4710" w:rsidRDefault="00DA4710">
      <w:pPr>
        <w:pStyle w:val="TOC3"/>
        <w:rPr>
          <w:rFonts w:asciiTheme="minorHAnsi" w:hAnsiTheme="minorHAnsi"/>
          <w:i w:val="0"/>
          <w:iCs w:val="0"/>
          <w:noProof/>
          <w:sz w:val="22"/>
          <w:szCs w:val="22"/>
          <w:lang w:val="en-GB" w:eastAsia="en-GB"/>
        </w:rPr>
      </w:pPr>
      <w:hyperlink w:anchor="_Toc73696616" w:history="1">
        <w:r w:rsidRPr="002F65B4">
          <w:rPr>
            <w:rStyle w:val="Hyperlink"/>
            <w:rFonts w:ascii="Times New Roman" w:hAnsi="Times New Roman" w:cs="Times New Roman"/>
            <w:noProof/>
          </w:rPr>
          <w:t>3.4.1 Sources</w:t>
        </w:r>
        <w:r>
          <w:rPr>
            <w:noProof/>
            <w:webHidden/>
          </w:rPr>
          <w:tab/>
        </w:r>
        <w:r>
          <w:rPr>
            <w:noProof/>
            <w:webHidden/>
          </w:rPr>
          <w:fldChar w:fldCharType="begin"/>
        </w:r>
        <w:r>
          <w:rPr>
            <w:noProof/>
            <w:webHidden/>
          </w:rPr>
          <w:instrText xml:space="preserve"> PAGEREF _Toc73696616 \h </w:instrText>
        </w:r>
        <w:r>
          <w:rPr>
            <w:noProof/>
            <w:webHidden/>
          </w:rPr>
        </w:r>
        <w:r>
          <w:rPr>
            <w:noProof/>
            <w:webHidden/>
          </w:rPr>
          <w:fldChar w:fldCharType="separate"/>
        </w:r>
        <w:r w:rsidR="0064441C">
          <w:rPr>
            <w:noProof/>
            <w:webHidden/>
          </w:rPr>
          <w:t>46</w:t>
        </w:r>
        <w:r>
          <w:rPr>
            <w:noProof/>
            <w:webHidden/>
          </w:rPr>
          <w:fldChar w:fldCharType="end"/>
        </w:r>
      </w:hyperlink>
    </w:p>
    <w:p w14:paraId="3FF2E975" w14:textId="1FC1F115" w:rsidR="00DA4710" w:rsidRDefault="00DA4710">
      <w:pPr>
        <w:pStyle w:val="TOC3"/>
        <w:rPr>
          <w:rFonts w:asciiTheme="minorHAnsi" w:hAnsiTheme="minorHAnsi"/>
          <w:i w:val="0"/>
          <w:iCs w:val="0"/>
          <w:noProof/>
          <w:sz w:val="22"/>
          <w:szCs w:val="22"/>
          <w:lang w:val="en-GB" w:eastAsia="en-GB"/>
        </w:rPr>
      </w:pPr>
      <w:hyperlink w:anchor="_Toc73696617" w:history="1">
        <w:r w:rsidRPr="002F65B4">
          <w:rPr>
            <w:rStyle w:val="Hyperlink"/>
            <w:rFonts w:ascii="Times New Roman" w:hAnsi="Times New Roman" w:cs="Times New Roman"/>
            <w:noProof/>
          </w:rPr>
          <w:t>3.4.2 Access and Ethical Issues</w:t>
        </w:r>
        <w:r>
          <w:rPr>
            <w:noProof/>
            <w:webHidden/>
          </w:rPr>
          <w:tab/>
        </w:r>
        <w:r>
          <w:rPr>
            <w:noProof/>
            <w:webHidden/>
          </w:rPr>
          <w:fldChar w:fldCharType="begin"/>
        </w:r>
        <w:r>
          <w:rPr>
            <w:noProof/>
            <w:webHidden/>
          </w:rPr>
          <w:instrText xml:space="preserve"> PAGEREF _Toc73696617 \h </w:instrText>
        </w:r>
        <w:r>
          <w:rPr>
            <w:noProof/>
            <w:webHidden/>
          </w:rPr>
        </w:r>
        <w:r>
          <w:rPr>
            <w:noProof/>
            <w:webHidden/>
          </w:rPr>
          <w:fldChar w:fldCharType="separate"/>
        </w:r>
        <w:r w:rsidR="0064441C">
          <w:rPr>
            <w:noProof/>
            <w:webHidden/>
          </w:rPr>
          <w:t>47</w:t>
        </w:r>
        <w:r>
          <w:rPr>
            <w:noProof/>
            <w:webHidden/>
          </w:rPr>
          <w:fldChar w:fldCharType="end"/>
        </w:r>
      </w:hyperlink>
    </w:p>
    <w:p w14:paraId="64F2F1B0" w14:textId="3BE7B5AE" w:rsidR="00DA4710" w:rsidRDefault="00DA4710">
      <w:pPr>
        <w:pStyle w:val="TOC2"/>
        <w:rPr>
          <w:rFonts w:asciiTheme="minorHAnsi" w:hAnsiTheme="minorHAnsi"/>
          <w:smallCaps w:val="0"/>
          <w:noProof/>
          <w:sz w:val="22"/>
          <w:szCs w:val="22"/>
          <w:lang w:val="en-GB" w:eastAsia="en-GB"/>
        </w:rPr>
      </w:pPr>
      <w:hyperlink w:anchor="_Toc73696618" w:history="1">
        <w:r w:rsidRPr="002F65B4">
          <w:rPr>
            <w:rStyle w:val="Hyperlink"/>
            <w:rFonts w:ascii="Times New Roman" w:hAnsi="Times New Roman" w:cs="Times New Roman"/>
            <w:noProof/>
            <w:lang w:eastAsia="en-US"/>
          </w:rPr>
          <w:t>3.5 Approach to Data Analysis</w:t>
        </w:r>
        <w:r>
          <w:rPr>
            <w:noProof/>
            <w:webHidden/>
          </w:rPr>
          <w:tab/>
        </w:r>
        <w:r>
          <w:rPr>
            <w:noProof/>
            <w:webHidden/>
          </w:rPr>
          <w:fldChar w:fldCharType="begin"/>
        </w:r>
        <w:r>
          <w:rPr>
            <w:noProof/>
            <w:webHidden/>
          </w:rPr>
          <w:instrText xml:space="preserve"> PAGEREF _Toc73696618 \h </w:instrText>
        </w:r>
        <w:r>
          <w:rPr>
            <w:noProof/>
            <w:webHidden/>
          </w:rPr>
        </w:r>
        <w:r>
          <w:rPr>
            <w:noProof/>
            <w:webHidden/>
          </w:rPr>
          <w:fldChar w:fldCharType="separate"/>
        </w:r>
        <w:r w:rsidR="0064441C">
          <w:rPr>
            <w:noProof/>
            <w:webHidden/>
          </w:rPr>
          <w:t>47</w:t>
        </w:r>
        <w:r>
          <w:rPr>
            <w:noProof/>
            <w:webHidden/>
          </w:rPr>
          <w:fldChar w:fldCharType="end"/>
        </w:r>
      </w:hyperlink>
    </w:p>
    <w:p w14:paraId="572ED204" w14:textId="65AF6638" w:rsidR="00DA4710" w:rsidRDefault="00DA4710">
      <w:pPr>
        <w:pStyle w:val="TOC2"/>
        <w:rPr>
          <w:rFonts w:asciiTheme="minorHAnsi" w:hAnsiTheme="minorHAnsi"/>
          <w:smallCaps w:val="0"/>
          <w:noProof/>
          <w:sz w:val="22"/>
          <w:szCs w:val="22"/>
          <w:lang w:val="en-GB" w:eastAsia="en-GB"/>
        </w:rPr>
      </w:pPr>
      <w:hyperlink w:anchor="_Toc73696619" w:history="1">
        <w:r w:rsidRPr="002F65B4">
          <w:rPr>
            <w:rStyle w:val="Hyperlink"/>
            <w:rFonts w:ascii="Times New Roman" w:hAnsi="Times New Roman" w:cs="Times New Roman"/>
            <w:noProof/>
            <w:lang w:eastAsia="en-US"/>
          </w:rPr>
          <w:t>Conclusion</w:t>
        </w:r>
        <w:r>
          <w:rPr>
            <w:noProof/>
            <w:webHidden/>
          </w:rPr>
          <w:tab/>
        </w:r>
        <w:r>
          <w:rPr>
            <w:noProof/>
            <w:webHidden/>
          </w:rPr>
          <w:fldChar w:fldCharType="begin"/>
        </w:r>
        <w:r>
          <w:rPr>
            <w:noProof/>
            <w:webHidden/>
          </w:rPr>
          <w:instrText xml:space="preserve"> PAGEREF _Toc73696619 \h </w:instrText>
        </w:r>
        <w:r>
          <w:rPr>
            <w:noProof/>
            <w:webHidden/>
          </w:rPr>
        </w:r>
        <w:r>
          <w:rPr>
            <w:noProof/>
            <w:webHidden/>
          </w:rPr>
          <w:fldChar w:fldCharType="separate"/>
        </w:r>
        <w:r w:rsidR="0064441C">
          <w:rPr>
            <w:noProof/>
            <w:webHidden/>
          </w:rPr>
          <w:t>49</w:t>
        </w:r>
        <w:r>
          <w:rPr>
            <w:noProof/>
            <w:webHidden/>
          </w:rPr>
          <w:fldChar w:fldCharType="end"/>
        </w:r>
      </w:hyperlink>
    </w:p>
    <w:p w14:paraId="3A3BBE91" w14:textId="0957A97D" w:rsidR="00DA4710" w:rsidRDefault="00DA4710">
      <w:pPr>
        <w:pStyle w:val="TOC1"/>
        <w:tabs>
          <w:tab w:val="left" w:pos="440"/>
          <w:tab w:val="right" w:leader="dot" w:pos="8494"/>
        </w:tabs>
        <w:rPr>
          <w:rFonts w:asciiTheme="minorHAnsi" w:hAnsiTheme="minorHAnsi"/>
          <w:b w:val="0"/>
          <w:bCs w:val="0"/>
          <w:caps w:val="0"/>
          <w:noProof/>
          <w:sz w:val="22"/>
          <w:szCs w:val="22"/>
          <w:lang w:val="en-GB" w:eastAsia="en-GB"/>
        </w:rPr>
      </w:pPr>
      <w:hyperlink w:anchor="_Toc73696620" w:history="1">
        <w:r w:rsidRPr="002F65B4">
          <w:rPr>
            <w:rStyle w:val="Hyperlink"/>
            <w:rFonts w:ascii="Times New Roman" w:hAnsi="Times New Roman" w:cs="Times New Roman"/>
            <w:noProof/>
          </w:rPr>
          <w:t>4.</w:t>
        </w:r>
        <w:r>
          <w:rPr>
            <w:rFonts w:asciiTheme="minorHAnsi" w:hAnsiTheme="minorHAnsi"/>
            <w:b w:val="0"/>
            <w:bCs w:val="0"/>
            <w:caps w:val="0"/>
            <w:noProof/>
            <w:sz w:val="22"/>
            <w:szCs w:val="22"/>
            <w:lang w:val="en-GB" w:eastAsia="en-GB"/>
          </w:rPr>
          <w:tab/>
        </w:r>
        <w:r w:rsidRPr="002F65B4">
          <w:rPr>
            <w:rStyle w:val="Hyperlink"/>
            <w:rFonts w:ascii="Times New Roman" w:hAnsi="Times New Roman" w:cs="Times New Roman"/>
            <w:noProof/>
          </w:rPr>
          <w:t>Presentation and Discussion of the Findings</w:t>
        </w:r>
        <w:r>
          <w:rPr>
            <w:noProof/>
            <w:webHidden/>
          </w:rPr>
          <w:tab/>
        </w:r>
        <w:r>
          <w:rPr>
            <w:noProof/>
            <w:webHidden/>
          </w:rPr>
          <w:fldChar w:fldCharType="begin"/>
        </w:r>
        <w:r>
          <w:rPr>
            <w:noProof/>
            <w:webHidden/>
          </w:rPr>
          <w:instrText xml:space="preserve"> PAGEREF _Toc73696620 \h </w:instrText>
        </w:r>
        <w:r>
          <w:rPr>
            <w:noProof/>
            <w:webHidden/>
          </w:rPr>
        </w:r>
        <w:r>
          <w:rPr>
            <w:noProof/>
            <w:webHidden/>
          </w:rPr>
          <w:fldChar w:fldCharType="separate"/>
        </w:r>
        <w:r w:rsidR="0064441C">
          <w:rPr>
            <w:noProof/>
            <w:webHidden/>
          </w:rPr>
          <w:t>50</w:t>
        </w:r>
        <w:r>
          <w:rPr>
            <w:noProof/>
            <w:webHidden/>
          </w:rPr>
          <w:fldChar w:fldCharType="end"/>
        </w:r>
      </w:hyperlink>
    </w:p>
    <w:p w14:paraId="210A95B9" w14:textId="46526872" w:rsidR="00DA4710" w:rsidRDefault="00DA4710">
      <w:pPr>
        <w:pStyle w:val="TOC2"/>
        <w:rPr>
          <w:rFonts w:asciiTheme="minorHAnsi" w:hAnsiTheme="minorHAnsi"/>
          <w:smallCaps w:val="0"/>
          <w:noProof/>
          <w:sz w:val="22"/>
          <w:szCs w:val="22"/>
          <w:lang w:val="en-GB" w:eastAsia="en-GB"/>
        </w:rPr>
      </w:pPr>
      <w:hyperlink w:anchor="_Toc73696621" w:history="1">
        <w:r w:rsidRPr="002F65B4">
          <w:rPr>
            <w:rStyle w:val="Hyperlink"/>
            <w:rFonts w:ascii="Times New Roman" w:hAnsi="Times New Roman" w:cs="Times New Roman"/>
            <w:noProof/>
          </w:rPr>
          <w:t>Overview</w:t>
        </w:r>
        <w:r>
          <w:rPr>
            <w:noProof/>
            <w:webHidden/>
          </w:rPr>
          <w:tab/>
        </w:r>
        <w:r>
          <w:rPr>
            <w:noProof/>
            <w:webHidden/>
          </w:rPr>
          <w:fldChar w:fldCharType="begin"/>
        </w:r>
        <w:r>
          <w:rPr>
            <w:noProof/>
            <w:webHidden/>
          </w:rPr>
          <w:instrText xml:space="preserve"> PAGEREF _Toc73696621 \h </w:instrText>
        </w:r>
        <w:r>
          <w:rPr>
            <w:noProof/>
            <w:webHidden/>
          </w:rPr>
        </w:r>
        <w:r>
          <w:rPr>
            <w:noProof/>
            <w:webHidden/>
          </w:rPr>
          <w:fldChar w:fldCharType="separate"/>
        </w:r>
        <w:r w:rsidR="0064441C">
          <w:rPr>
            <w:noProof/>
            <w:webHidden/>
          </w:rPr>
          <w:t>50</w:t>
        </w:r>
        <w:r>
          <w:rPr>
            <w:noProof/>
            <w:webHidden/>
          </w:rPr>
          <w:fldChar w:fldCharType="end"/>
        </w:r>
      </w:hyperlink>
    </w:p>
    <w:p w14:paraId="2E1E93E7" w14:textId="0AC6EE7C" w:rsidR="00DA4710" w:rsidRDefault="00DA4710">
      <w:pPr>
        <w:pStyle w:val="TOC2"/>
        <w:rPr>
          <w:rFonts w:asciiTheme="minorHAnsi" w:hAnsiTheme="minorHAnsi"/>
          <w:smallCaps w:val="0"/>
          <w:noProof/>
          <w:sz w:val="22"/>
          <w:szCs w:val="22"/>
          <w:lang w:val="en-GB" w:eastAsia="en-GB"/>
        </w:rPr>
      </w:pPr>
      <w:hyperlink w:anchor="_Toc73696622" w:history="1">
        <w:r w:rsidRPr="002F65B4">
          <w:rPr>
            <w:rStyle w:val="Hyperlink"/>
            <w:rFonts w:ascii="Times New Roman" w:hAnsi="Times New Roman" w:cs="Times New Roman"/>
            <w:noProof/>
          </w:rPr>
          <w:t>FINDING 1: PANDEMIC HAS NOT CHANGED THE ORIGINAL FRAUD INVESTIGATION PROCESS</w:t>
        </w:r>
        <w:r>
          <w:rPr>
            <w:noProof/>
            <w:webHidden/>
          </w:rPr>
          <w:tab/>
        </w:r>
        <w:r>
          <w:rPr>
            <w:noProof/>
            <w:webHidden/>
          </w:rPr>
          <w:fldChar w:fldCharType="begin"/>
        </w:r>
        <w:r>
          <w:rPr>
            <w:noProof/>
            <w:webHidden/>
          </w:rPr>
          <w:instrText xml:space="preserve"> PAGEREF _Toc73696622 \h </w:instrText>
        </w:r>
        <w:r>
          <w:rPr>
            <w:noProof/>
            <w:webHidden/>
          </w:rPr>
        </w:r>
        <w:r>
          <w:rPr>
            <w:noProof/>
            <w:webHidden/>
          </w:rPr>
          <w:fldChar w:fldCharType="separate"/>
        </w:r>
        <w:r w:rsidR="0064441C">
          <w:rPr>
            <w:noProof/>
            <w:webHidden/>
          </w:rPr>
          <w:t>50</w:t>
        </w:r>
        <w:r>
          <w:rPr>
            <w:noProof/>
            <w:webHidden/>
          </w:rPr>
          <w:fldChar w:fldCharType="end"/>
        </w:r>
      </w:hyperlink>
    </w:p>
    <w:p w14:paraId="661CD983" w14:textId="7E689F9E" w:rsidR="00DA4710" w:rsidRDefault="00DA4710">
      <w:pPr>
        <w:pStyle w:val="TOC3"/>
        <w:rPr>
          <w:rFonts w:asciiTheme="minorHAnsi" w:hAnsiTheme="minorHAnsi"/>
          <w:i w:val="0"/>
          <w:iCs w:val="0"/>
          <w:noProof/>
          <w:sz w:val="22"/>
          <w:szCs w:val="22"/>
          <w:lang w:val="en-GB" w:eastAsia="en-GB"/>
        </w:rPr>
      </w:pPr>
      <w:hyperlink w:anchor="_Toc73696623" w:history="1">
        <w:r w:rsidRPr="002F65B4">
          <w:rPr>
            <w:rStyle w:val="Hyperlink"/>
            <w:rFonts w:ascii="Times New Roman" w:hAnsi="Times New Roman" w:cs="Times New Roman"/>
            <w:noProof/>
          </w:rPr>
          <w:t>Evidence</w:t>
        </w:r>
        <w:r>
          <w:rPr>
            <w:noProof/>
            <w:webHidden/>
          </w:rPr>
          <w:tab/>
        </w:r>
        <w:r>
          <w:rPr>
            <w:noProof/>
            <w:webHidden/>
          </w:rPr>
          <w:fldChar w:fldCharType="begin"/>
        </w:r>
        <w:r>
          <w:rPr>
            <w:noProof/>
            <w:webHidden/>
          </w:rPr>
          <w:instrText xml:space="preserve"> PAGEREF _Toc73696623 \h </w:instrText>
        </w:r>
        <w:r>
          <w:rPr>
            <w:noProof/>
            <w:webHidden/>
          </w:rPr>
        </w:r>
        <w:r>
          <w:rPr>
            <w:noProof/>
            <w:webHidden/>
          </w:rPr>
          <w:fldChar w:fldCharType="separate"/>
        </w:r>
        <w:r w:rsidR="0064441C">
          <w:rPr>
            <w:noProof/>
            <w:webHidden/>
          </w:rPr>
          <w:t>51</w:t>
        </w:r>
        <w:r>
          <w:rPr>
            <w:noProof/>
            <w:webHidden/>
          </w:rPr>
          <w:fldChar w:fldCharType="end"/>
        </w:r>
      </w:hyperlink>
    </w:p>
    <w:p w14:paraId="7BD15333" w14:textId="07A3F602" w:rsidR="00DA4710" w:rsidRDefault="00DA4710">
      <w:pPr>
        <w:pStyle w:val="TOC3"/>
        <w:rPr>
          <w:rFonts w:asciiTheme="minorHAnsi" w:hAnsiTheme="minorHAnsi"/>
          <w:i w:val="0"/>
          <w:iCs w:val="0"/>
          <w:noProof/>
          <w:sz w:val="22"/>
          <w:szCs w:val="22"/>
          <w:lang w:val="en-GB" w:eastAsia="en-GB"/>
        </w:rPr>
      </w:pPr>
      <w:hyperlink w:anchor="_Toc73696624" w:history="1">
        <w:r w:rsidRPr="002F65B4">
          <w:rPr>
            <w:rStyle w:val="Hyperlink"/>
            <w:rFonts w:ascii="Times New Roman" w:hAnsi="Times New Roman" w:cs="Times New Roman"/>
            <w:noProof/>
          </w:rPr>
          <w:t>Discussion</w:t>
        </w:r>
        <w:r>
          <w:rPr>
            <w:noProof/>
            <w:webHidden/>
          </w:rPr>
          <w:tab/>
        </w:r>
        <w:r>
          <w:rPr>
            <w:noProof/>
            <w:webHidden/>
          </w:rPr>
          <w:fldChar w:fldCharType="begin"/>
        </w:r>
        <w:r>
          <w:rPr>
            <w:noProof/>
            <w:webHidden/>
          </w:rPr>
          <w:instrText xml:space="preserve"> PAGEREF _Toc73696624 \h </w:instrText>
        </w:r>
        <w:r>
          <w:rPr>
            <w:noProof/>
            <w:webHidden/>
          </w:rPr>
        </w:r>
        <w:r>
          <w:rPr>
            <w:noProof/>
            <w:webHidden/>
          </w:rPr>
          <w:fldChar w:fldCharType="separate"/>
        </w:r>
        <w:r w:rsidR="0064441C">
          <w:rPr>
            <w:noProof/>
            <w:webHidden/>
          </w:rPr>
          <w:t>52</w:t>
        </w:r>
        <w:r>
          <w:rPr>
            <w:noProof/>
            <w:webHidden/>
          </w:rPr>
          <w:fldChar w:fldCharType="end"/>
        </w:r>
      </w:hyperlink>
    </w:p>
    <w:p w14:paraId="2871B8D9" w14:textId="74F0CDFF" w:rsidR="00DA4710" w:rsidRDefault="00DA4710">
      <w:pPr>
        <w:pStyle w:val="TOC2"/>
        <w:rPr>
          <w:rFonts w:asciiTheme="minorHAnsi" w:hAnsiTheme="minorHAnsi"/>
          <w:smallCaps w:val="0"/>
          <w:noProof/>
          <w:sz w:val="22"/>
          <w:szCs w:val="22"/>
          <w:lang w:val="en-GB" w:eastAsia="en-GB"/>
        </w:rPr>
      </w:pPr>
      <w:hyperlink w:anchor="_Toc73696625" w:history="1">
        <w:r w:rsidRPr="002F65B4">
          <w:rPr>
            <w:rStyle w:val="Hyperlink"/>
            <w:rFonts w:ascii="Times New Roman" w:hAnsi="Times New Roman" w:cs="Times New Roman"/>
            <w:noProof/>
          </w:rPr>
          <w:t>FINDING 2: COMPANIES SEEKING TO RESTRUCTURE THEIR OPERATIONS DEMAND MORE ANALYSIS FROM FORENSIC ACCOUNTANTS AND DELAY IN THE INVESTIGATION PROCESS</w:t>
        </w:r>
        <w:r>
          <w:rPr>
            <w:noProof/>
            <w:webHidden/>
          </w:rPr>
          <w:tab/>
        </w:r>
        <w:r>
          <w:rPr>
            <w:noProof/>
            <w:webHidden/>
          </w:rPr>
          <w:fldChar w:fldCharType="begin"/>
        </w:r>
        <w:r>
          <w:rPr>
            <w:noProof/>
            <w:webHidden/>
          </w:rPr>
          <w:instrText xml:space="preserve"> PAGEREF _Toc73696625 \h </w:instrText>
        </w:r>
        <w:r>
          <w:rPr>
            <w:noProof/>
            <w:webHidden/>
          </w:rPr>
        </w:r>
        <w:r>
          <w:rPr>
            <w:noProof/>
            <w:webHidden/>
          </w:rPr>
          <w:fldChar w:fldCharType="separate"/>
        </w:r>
        <w:r w:rsidR="0064441C">
          <w:rPr>
            <w:noProof/>
            <w:webHidden/>
          </w:rPr>
          <w:t>53</w:t>
        </w:r>
        <w:r>
          <w:rPr>
            <w:noProof/>
            <w:webHidden/>
          </w:rPr>
          <w:fldChar w:fldCharType="end"/>
        </w:r>
      </w:hyperlink>
    </w:p>
    <w:p w14:paraId="2DCD3746" w14:textId="21AE82DC" w:rsidR="00DA4710" w:rsidRDefault="00DA4710">
      <w:pPr>
        <w:pStyle w:val="TOC3"/>
        <w:rPr>
          <w:rFonts w:asciiTheme="minorHAnsi" w:hAnsiTheme="minorHAnsi"/>
          <w:i w:val="0"/>
          <w:iCs w:val="0"/>
          <w:noProof/>
          <w:sz w:val="22"/>
          <w:szCs w:val="22"/>
          <w:lang w:val="en-GB" w:eastAsia="en-GB"/>
        </w:rPr>
      </w:pPr>
      <w:hyperlink w:anchor="_Toc73696626" w:history="1">
        <w:r w:rsidRPr="002F65B4">
          <w:rPr>
            <w:rStyle w:val="Hyperlink"/>
            <w:rFonts w:ascii="Times New Roman" w:hAnsi="Times New Roman" w:cs="Times New Roman"/>
            <w:noProof/>
          </w:rPr>
          <w:t>Evidence</w:t>
        </w:r>
        <w:r>
          <w:rPr>
            <w:noProof/>
            <w:webHidden/>
          </w:rPr>
          <w:tab/>
        </w:r>
        <w:r>
          <w:rPr>
            <w:noProof/>
            <w:webHidden/>
          </w:rPr>
          <w:fldChar w:fldCharType="begin"/>
        </w:r>
        <w:r>
          <w:rPr>
            <w:noProof/>
            <w:webHidden/>
          </w:rPr>
          <w:instrText xml:space="preserve"> PAGEREF _Toc73696626 \h </w:instrText>
        </w:r>
        <w:r>
          <w:rPr>
            <w:noProof/>
            <w:webHidden/>
          </w:rPr>
        </w:r>
        <w:r>
          <w:rPr>
            <w:noProof/>
            <w:webHidden/>
          </w:rPr>
          <w:fldChar w:fldCharType="separate"/>
        </w:r>
        <w:r w:rsidR="0064441C">
          <w:rPr>
            <w:noProof/>
            <w:webHidden/>
          </w:rPr>
          <w:t>53</w:t>
        </w:r>
        <w:r>
          <w:rPr>
            <w:noProof/>
            <w:webHidden/>
          </w:rPr>
          <w:fldChar w:fldCharType="end"/>
        </w:r>
      </w:hyperlink>
    </w:p>
    <w:p w14:paraId="34CE351F" w14:textId="0849E946" w:rsidR="00DA4710" w:rsidRDefault="00DA4710">
      <w:pPr>
        <w:pStyle w:val="TOC3"/>
        <w:rPr>
          <w:rFonts w:asciiTheme="minorHAnsi" w:hAnsiTheme="minorHAnsi"/>
          <w:i w:val="0"/>
          <w:iCs w:val="0"/>
          <w:noProof/>
          <w:sz w:val="22"/>
          <w:szCs w:val="22"/>
          <w:lang w:val="en-GB" w:eastAsia="en-GB"/>
        </w:rPr>
      </w:pPr>
      <w:hyperlink w:anchor="_Toc73696627" w:history="1">
        <w:r w:rsidRPr="002F65B4">
          <w:rPr>
            <w:rStyle w:val="Hyperlink"/>
            <w:rFonts w:ascii="Times New Roman" w:hAnsi="Times New Roman" w:cs="Times New Roman"/>
            <w:noProof/>
          </w:rPr>
          <w:t>Discussion</w:t>
        </w:r>
        <w:r>
          <w:rPr>
            <w:noProof/>
            <w:webHidden/>
          </w:rPr>
          <w:tab/>
        </w:r>
        <w:r>
          <w:rPr>
            <w:noProof/>
            <w:webHidden/>
          </w:rPr>
          <w:fldChar w:fldCharType="begin"/>
        </w:r>
        <w:r>
          <w:rPr>
            <w:noProof/>
            <w:webHidden/>
          </w:rPr>
          <w:instrText xml:space="preserve"> PAGEREF _Toc73696627 \h </w:instrText>
        </w:r>
        <w:r>
          <w:rPr>
            <w:noProof/>
            <w:webHidden/>
          </w:rPr>
        </w:r>
        <w:r>
          <w:rPr>
            <w:noProof/>
            <w:webHidden/>
          </w:rPr>
          <w:fldChar w:fldCharType="separate"/>
        </w:r>
        <w:r w:rsidR="0064441C">
          <w:rPr>
            <w:noProof/>
            <w:webHidden/>
          </w:rPr>
          <w:t>55</w:t>
        </w:r>
        <w:r>
          <w:rPr>
            <w:noProof/>
            <w:webHidden/>
          </w:rPr>
          <w:fldChar w:fldCharType="end"/>
        </w:r>
      </w:hyperlink>
    </w:p>
    <w:p w14:paraId="65D8C50B" w14:textId="4D7B5A72" w:rsidR="00DA4710" w:rsidRDefault="00DA4710">
      <w:pPr>
        <w:pStyle w:val="TOC2"/>
        <w:rPr>
          <w:rFonts w:asciiTheme="minorHAnsi" w:hAnsiTheme="minorHAnsi"/>
          <w:smallCaps w:val="0"/>
          <w:noProof/>
          <w:sz w:val="22"/>
          <w:szCs w:val="22"/>
          <w:lang w:val="en-GB" w:eastAsia="en-GB"/>
        </w:rPr>
      </w:pPr>
      <w:hyperlink w:anchor="_Toc73696628" w:history="1">
        <w:r w:rsidRPr="002F65B4">
          <w:rPr>
            <w:rStyle w:val="Hyperlink"/>
            <w:rFonts w:ascii="Times New Roman" w:hAnsi="Times New Roman" w:cs="Times New Roman"/>
            <w:noProof/>
          </w:rPr>
          <w:t>OVERALL DISCUSSION</w:t>
        </w:r>
        <w:r>
          <w:rPr>
            <w:noProof/>
            <w:webHidden/>
          </w:rPr>
          <w:tab/>
        </w:r>
        <w:r>
          <w:rPr>
            <w:noProof/>
            <w:webHidden/>
          </w:rPr>
          <w:fldChar w:fldCharType="begin"/>
        </w:r>
        <w:r>
          <w:rPr>
            <w:noProof/>
            <w:webHidden/>
          </w:rPr>
          <w:instrText xml:space="preserve"> PAGEREF _Toc73696628 \h </w:instrText>
        </w:r>
        <w:r>
          <w:rPr>
            <w:noProof/>
            <w:webHidden/>
          </w:rPr>
        </w:r>
        <w:r>
          <w:rPr>
            <w:noProof/>
            <w:webHidden/>
          </w:rPr>
          <w:fldChar w:fldCharType="separate"/>
        </w:r>
        <w:r w:rsidR="0064441C">
          <w:rPr>
            <w:noProof/>
            <w:webHidden/>
          </w:rPr>
          <w:t>56</w:t>
        </w:r>
        <w:r>
          <w:rPr>
            <w:noProof/>
            <w:webHidden/>
          </w:rPr>
          <w:fldChar w:fldCharType="end"/>
        </w:r>
      </w:hyperlink>
    </w:p>
    <w:p w14:paraId="480C2E95" w14:textId="731833A7" w:rsidR="00DA4710" w:rsidRDefault="00DA4710">
      <w:pPr>
        <w:pStyle w:val="TOC2"/>
        <w:rPr>
          <w:rFonts w:asciiTheme="minorHAnsi" w:hAnsiTheme="minorHAnsi"/>
          <w:smallCaps w:val="0"/>
          <w:noProof/>
          <w:sz w:val="22"/>
          <w:szCs w:val="22"/>
          <w:lang w:val="en-GB" w:eastAsia="en-GB"/>
        </w:rPr>
      </w:pPr>
      <w:hyperlink w:anchor="_Toc73696629" w:history="1">
        <w:r w:rsidRPr="002F65B4">
          <w:rPr>
            <w:rStyle w:val="Hyperlink"/>
            <w:rFonts w:ascii="Times New Roman" w:hAnsi="Times New Roman" w:cs="Times New Roman"/>
            <w:noProof/>
          </w:rPr>
          <w:t>CONCLUSION</w:t>
        </w:r>
        <w:r>
          <w:rPr>
            <w:noProof/>
            <w:webHidden/>
          </w:rPr>
          <w:tab/>
        </w:r>
        <w:r>
          <w:rPr>
            <w:noProof/>
            <w:webHidden/>
          </w:rPr>
          <w:fldChar w:fldCharType="begin"/>
        </w:r>
        <w:r>
          <w:rPr>
            <w:noProof/>
            <w:webHidden/>
          </w:rPr>
          <w:instrText xml:space="preserve"> PAGEREF _Toc73696629 \h </w:instrText>
        </w:r>
        <w:r>
          <w:rPr>
            <w:noProof/>
            <w:webHidden/>
          </w:rPr>
        </w:r>
        <w:r>
          <w:rPr>
            <w:noProof/>
            <w:webHidden/>
          </w:rPr>
          <w:fldChar w:fldCharType="separate"/>
        </w:r>
        <w:r w:rsidR="0064441C">
          <w:rPr>
            <w:noProof/>
            <w:webHidden/>
          </w:rPr>
          <w:t>56</w:t>
        </w:r>
        <w:r>
          <w:rPr>
            <w:noProof/>
            <w:webHidden/>
          </w:rPr>
          <w:fldChar w:fldCharType="end"/>
        </w:r>
      </w:hyperlink>
    </w:p>
    <w:p w14:paraId="1663E013" w14:textId="662D4E4F" w:rsidR="00DA4710" w:rsidRDefault="00DA4710">
      <w:pPr>
        <w:pStyle w:val="TOC1"/>
        <w:tabs>
          <w:tab w:val="left" w:pos="440"/>
          <w:tab w:val="right" w:leader="dot" w:pos="8494"/>
        </w:tabs>
        <w:rPr>
          <w:rFonts w:asciiTheme="minorHAnsi" w:hAnsiTheme="minorHAnsi"/>
          <w:b w:val="0"/>
          <w:bCs w:val="0"/>
          <w:caps w:val="0"/>
          <w:noProof/>
          <w:sz w:val="22"/>
          <w:szCs w:val="22"/>
          <w:lang w:val="en-GB" w:eastAsia="en-GB"/>
        </w:rPr>
      </w:pPr>
      <w:hyperlink w:anchor="_Toc73696630" w:history="1">
        <w:r w:rsidRPr="002F65B4">
          <w:rPr>
            <w:rStyle w:val="Hyperlink"/>
            <w:rFonts w:ascii="Times New Roman" w:hAnsi="Times New Roman" w:cs="Times New Roman"/>
            <w:noProof/>
          </w:rPr>
          <w:t>5.</w:t>
        </w:r>
        <w:r>
          <w:rPr>
            <w:rFonts w:asciiTheme="minorHAnsi" w:hAnsiTheme="minorHAnsi"/>
            <w:b w:val="0"/>
            <w:bCs w:val="0"/>
            <w:caps w:val="0"/>
            <w:noProof/>
            <w:sz w:val="22"/>
            <w:szCs w:val="22"/>
            <w:lang w:val="en-GB" w:eastAsia="en-GB"/>
          </w:rPr>
          <w:tab/>
        </w:r>
        <w:r w:rsidRPr="002F65B4">
          <w:rPr>
            <w:rStyle w:val="Hyperlink"/>
            <w:rFonts w:ascii="Times New Roman" w:hAnsi="Times New Roman" w:cs="Times New Roman"/>
            <w:noProof/>
          </w:rPr>
          <w:t>Concluding Thoughts on the Contribution of this Research, its Limitations and Suggestions for Further Research</w:t>
        </w:r>
        <w:r>
          <w:rPr>
            <w:noProof/>
            <w:webHidden/>
          </w:rPr>
          <w:tab/>
        </w:r>
        <w:r>
          <w:rPr>
            <w:noProof/>
            <w:webHidden/>
          </w:rPr>
          <w:fldChar w:fldCharType="begin"/>
        </w:r>
        <w:r>
          <w:rPr>
            <w:noProof/>
            <w:webHidden/>
          </w:rPr>
          <w:instrText xml:space="preserve"> PAGEREF _Toc73696630 \h </w:instrText>
        </w:r>
        <w:r>
          <w:rPr>
            <w:noProof/>
            <w:webHidden/>
          </w:rPr>
        </w:r>
        <w:r>
          <w:rPr>
            <w:noProof/>
            <w:webHidden/>
          </w:rPr>
          <w:fldChar w:fldCharType="separate"/>
        </w:r>
        <w:r w:rsidR="0064441C">
          <w:rPr>
            <w:noProof/>
            <w:webHidden/>
          </w:rPr>
          <w:t>58</w:t>
        </w:r>
        <w:r>
          <w:rPr>
            <w:noProof/>
            <w:webHidden/>
          </w:rPr>
          <w:fldChar w:fldCharType="end"/>
        </w:r>
      </w:hyperlink>
    </w:p>
    <w:p w14:paraId="1097F97E" w14:textId="005B2B85" w:rsidR="00DA4710" w:rsidRDefault="00DA4710">
      <w:pPr>
        <w:pStyle w:val="TOC2"/>
        <w:rPr>
          <w:rFonts w:asciiTheme="minorHAnsi" w:hAnsiTheme="minorHAnsi"/>
          <w:smallCaps w:val="0"/>
          <w:noProof/>
          <w:sz w:val="22"/>
          <w:szCs w:val="22"/>
          <w:lang w:val="en-GB" w:eastAsia="en-GB"/>
        </w:rPr>
      </w:pPr>
      <w:hyperlink w:anchor="_Toc73696631" w:history="1">
        <w:r w:rsidRPr="002F65B4">
          <w:rPr>
            <w:rStyle w:val="Hyperlink"/>
            <w:rFonts w:ascii="Times New Roman" w:hAnsi="Times New Roman" w:cs="Times New Roman"/>
            <w:noProof/>
          </w:rPr>
          <w:t>Implications of Findings for the Research Questions</w:t>
        </w:r>
        <w:r>
          <w:rPr>
            <w:noProof/>
            <w:webHidden/>
          </w:rPr>
          <w:tab/>
        </w:r>
        <w:r>
          <w:rPr>
            <w:noProof/>
            <w:webHidden/>
          </w:rPr>
          <w:fldChar w:fldCharType="begin"/>
        </w:r>
        <w:r>
          <w:rPr>
            <w:noProof/>
            <w:webHidden/>
          </w:rPr>
          <w:instrText xml:space="preserve"> PAGEREF _Toc73696631 \h </w:instrText>
        </w:r>
        <w:r>
          <w:rPr>
            <w:noProof/>
            <w:webHidden/>
          </w:rPr>
        </w:r>
        <w:r>
          <w:rPr>
            <w:noProof/>
            <w:webHidden/>
          </w:rPr>
          <w:fldChar w:fldCharType="separate"/>
        </w:r>
        <w:r w:rsidR="0064441C">
          <w:rPr>
            <w:noProof/>
            <w:webHidden/>
          </w:rPr>
          <w:t>58</w:t>
        </w:r>
        <w:r>
          <w:rPr>
            <w:noProof/>
            <w:webHidden/>
          </w:rPr>
          <w:fldChar w:fldCharType="end"/>
        </w:r>
      </w:hyperlink>
    </w:p>
    <w:p w14:paraId="314B2048" w14:textId="7A30F28E" w:rsidR="00DA4710" w:rsidRDefault="00DA4710">
      <w:pPr>
        <w:pStyle w:val="TOC2"/>
        <w:rPr>
          <w:rFonts w:asciiTheme="minorHAnsi" w:hAnsiTheme="minorHAnsi"/>
          <w:smallCaps w:val="0"/>
          <w:noProof/>
          <w:sz w:val="22"/>
          <w:szCs w:val="22"/>
          <w:lang w:val="en-GB" w:eastAsia="en-GB"/>
        </w:rPr>
      </w:pPr>
      <w:hyperlink w:anchor="_Toc73696632" w:history="1">
        <w:r w:rsidRPr="002F65B4">
          <w:rPr>
            <w:rStyle w:val="Hyperlink"/>
            <w:rFonts w:ascii="Times New Roman" w:hAnsi="Times New Roman" w:cs="Times New Roman"/>
            <w:noProof/>
          </w:rPr>
          <w:t>Contributions of Findings and Limitations of the Research</w:t>
        </w:r>
        <w:r>
          <w:rPr>
            <w:noProof/>
            <w:webHidden/>
          </w:rPr>
          <w:tab/>
        </w:r>
        <w:r>
          <w:rPr>
            <w:noProof/>
            <w:webHidden/>
          </w:rPr>
          <w:fldChar w:fldCharType="begin"/>
        </w:r>
        <w:r>
          <w:rPr>
            <w:noProof/>
            <w:webHidden/>
          </w:rPr>
          <w:instrText xml:space="preserve"> PAGEREF _Toc73696632 \h </w:instrText>
        </w:r>
        <w:r>
          <w:rPr>
            <w:noProof/>
            <w:webHidden/>
          </w:rPr>
        </w:r>
        <w:r>
          <w:rPr>
            <w:noProof/>
            <w:webHidden/>
          </w:rPr>
          <w:fldChar w:fldCharType="separate"/>
        </w:r>
        <w:r w:rsidR="0064441C">
          <w:rPr>
            <w:noProof/>
            <w:webHidden/>
          </w:rPr>
          <w:t>59</w:t>
        </w:r>
        <w:r>
          <w:rPr>
            <w:noProof/>
            <w:webHidden/>
          </w:rPr>
          <w:fldChar w:fldCharType="end"/>
        </w:r>
      </w:hyperlink>
    </w:p>
    <w:p w14:paraId="2A2224E7" w14:textId="2A754FD8" w:rsidR="00DA4710" w:rsidRDefault="00DA4710">
      <w:pPr>
        <w:pStyle w:val="TOC2"/>
        <w:rPr>
          <w:rFonts w:asciiTheme="minorHAnsi" w:hAnsiTheme="minorHAnsi"/>
          <w:smallCaps w:val="0"/>
          <w:noProof/>
          <w:sz w:val="22"/>
          <w:szCs w:val="22"/>
          <w:lang w:val="en-GB" w:eastAsia="en-GB"/>
        </w:rPr>
      </w:pPr>
      <w:hyperlink w:anchor="_Toc73696633" w:history="1">
        <w:r w:rsidRPr="002F65B4">
          <w:rPr>
            <w:rStyle w:val="Hyperlink"/>
            <w:rFonts w:ascii="Times New Roman" w:hAnsi="Times New Roman" w:cs="Times New Roman"/>
            <w:noProof/>
          </w:rPr>
          <w:t>Recommendations for Practice of Findings</w:t>
        </w:r>
        <w:r>
          <w:rPr>
            <w:noProof/>
            <w:webHidden/>
          </w:rPr>
          <w:tab/>
        </w:r>
        <w:r>
          <w:rPr>
            <w:noProof/>
            <w:webHidden/>
          </w:rPr>
          <w:fldChar w:fldCharType="begin"/>
        </w:r>
        <w:r>
          <w:rPr>
            <w:noProof/>
            <w:webHidden/>
          </w:rPr>
          <w:instrText xml:space="preserve"> PAGEREF _Toc73696633 \h </w:instrText>
        </w:r>
        <w:r>
          <w:rPr>
            <w:noProof/>
            <w:webHidden/>
          </w:rPr>
        </w:r>
        <w:r>
          <w:rPr>
            <w:noProof/>
            <w:webHidden/>
          </w:rPr>
          <w:fldChar w:fldCharType="separate"/>
        </w:r>
        <w:r w:rsidR="0064441C">
          <w:rPr>
            <w:noProof/>
            <w:webHidden/>
          </w:rPr>
          <w:t>60</w:t>
        </w:r>
        <w:r>
          <w:rPr>
            <w:noProof/>
            <w:webHidden/>
          </w:rPr>
          <w:fldChar w:fldCharType="end"/>
        </w:r>
      </w:hyperlink>
    </w:p>
    <w:p w14:paraId="7AEE74FA" w14:textId="104489E8" w:rsidR="00DA4710" w:rsidRDefault="00DA4710">
      <w:pPr>
        <w:pStyle w:val="TOC2"/>
        <w:rPr>
          <w:rFonts w:asciiTheme="minorHAnsi" w:hAnsiTheme="minorHAnsi"/>
          <w:smallCaps w:val="0"/>
          <w:noProof/>
          <w:sz w:val="22"/>
          <w:szCs w:val="22"/>
          <w:lang w:val="en-GB" w:eastAsia="en-GB"/>
        </w:rPr>
      </w:pPr>
      <w:hyperlink w:anchor="_Toc73696634" w:history="1">
        <w:r w:rsidRPr="002F65B4">
          <w:rPr>
            <w:rStyle w:val="Hyperlink"/>
            <w:rFonts w:ascii="Times New Roman" w:hAnsi="Times New Roman" w:cs="Times New Roman"/>
            <w:noProof/>
          </w:rPr>
          <w:t>Recommendations for Future Research</w:t>
        </w:r>
        <w:r>
          <w:rPr>
            <w:noProof/>
            <w:webHidden/>
          </w:rPr>
          <w:tab/>
        </w:r>
        <w:r>
          <w:rPr>
            <w:noProof/>
            <w:webHidden/>
          </w:rPr>
          <w:fldChar w:fldCharType="begin"/>
        </w:r>
        <w:r>
          <w:rPr>
            <w:noProof/>
            <w:webHidden/>
          </w:rPr>
          <w:instrText xml:space="preserve"> PAGEREF _Toc73696634 \h </w:instrText>
        </w:r>
        <w:r>
          <w:rPr>
            <w:noProof/>
            <w:webHidden/>
          </w:rPr>
        </w:r>
        <w:r>
          <w:rPr>
            <w:noProof/>
            <w:webHidden/>
          </w:rPr>
          <w:fldChar w:fldCharType="separate"/>
        </w:r>
        <w:r w:rsidR="0064441C">
          <w:rPr>
            <w:noProof/>
            <w:webHidden/>
          </w:rPr>
          <w:t>60</w:t>
        </w:r>
        <w:r>
          <w:rPr>
            <w:noProof/>
            <w:webHidden/>
          </w:rPr>
          <w:fldChar w:fldCharType="end"/>
        </w:r>
      </w:hyperlink>
    </w:p>
    <w:p w14:paraId="290A8A77" w14:textId="1B23C5E1" w:rsidR="00DA4710" w:rsidRDefault="00DA4710">
      <w:pPr>
        <w:pStyle w:val="TOC2"/>
        <w:rPr>
          <w:rFonts w:asciiTheme="minorHAnsi" w:hAnsiTheme="minorHAnsi"/>
          <w:smallCaps w:val="0"/>
          <w:noProof/>
          <w:sz w:val="22"/>
          <w:szCs w:val="22"/>
          <w:lang w:val="en-GB" w:eastAsia="en-GB"/>
        </w:rPr>
      </w:pPr>
      <w:hyperlink w:anchor="_Toc73696635" w:history="1">
        <w:r w:rsidRPr="002F65B4">
          <w:rPr>
            <w:rStyle w:val="Hyperlink"/>
            <w:rFonts w:ascii="Times New Roman" w:hAnsi="Times New Roman" w:cs="Times New Roman"/>
            <w:noProof/>
          </w:rPr>
          <w:t>Final Conclusion and Reflections</w:t>
        </w:r>
        <w:r>
          <w:rPr>
            <w:noProof/>
            <w:webHidden/>
          </w:rPr>
          <w:tab/>
        </w:r>
        <w:r>
          <w:rPr>
            <w:noProof/>
            <w:webHidden/>
          </w:rPr>
          <w:fldChar w:fldCharType="begin"/>
        </w:r>
        <w:r>
          <w:rPr>
            <w:noProof/>
            <w:webHidden/>
          </w:rPr>
          <w:instrText xml:space="preserve"> PAGEREF _Toc73696635 \h </w:instrText>
        </w:r>
        <w:r>
          <w:rPr>
            <w:noProof/>
            <w:webHidden/>
          </w:rPr>
        </w:r>
        <w:r>
          <w:rPr>
            <w:noProof/>
            <w:webHidden/>
          </w:rPr>
          <w:fldChar w:fldCharType="separate"/>
        </w:r>
        <w:r w:rsidR="0064441C">
          <w:rPr>
            <w:noProof/>
            <w:webHidden/>
          </w:rPr>
          <w:t>60</w:t>
        </w:r>
        <w:r>
          <w:rPr>
            <w:noProof/>
            <w:webHidden/>
          </w:rPr>
          <w:fldChar w:fldCharType="end"/>
        </w:r>
      </w:hyperlink>
    </w:p>
    <w:p w14:paraId="146EC396" w14:textId="118E5954" w:rsidR="00DA4710" w:rsidRDefault="00DA4710">
      <w:pPr>
        <w:pStyle w:val="TOC1"/>
        <w:tabs>
          <w:tab w:val="right" w:leader="dot" w:pos="8494"/>
        </w:tabs>
        <w:rPr>
          <w:rFonts w:asciiTheme="minorHAnsi" w:hAnsiTheme="minorHAnsi"/>
          <w:b w:val="0"/>
          <w:bCs w:val="0"/>
          <w:caps w:val="0"/>
          <w:noProof/>
          <w:sz w:val="22"/>
          <w:szCs w:val="22"/>
          <w:lang w:val="en-GB" w:eastAsia="en-GB"/>
        </w:rPr>
      </w:pPr>
      <w:hyperlink w:anchor="_Toc73696636" w:history="1">
        <w:r w:rsidRPr="002F65B4">
          <w:rPr>
            <w:rStyle w:val="Hyperlink"/>
            <w:rFonts w:ascii="Times New Roman" w:hAnsi="Times New Roman" w:cs="Times New Roman"/>
            <w:noProof/>
          </w:rPr>
          <w:t>References</w:t>
        </w:r>
        <w:r>
          <w:rPr>
            <w:noProof/>
            <w:webHidden/>
          </w:rPr>
          <w:tab/>
        </w:r>
        <w:r>
          <w:rPr>
            <w:noProof/>
            <w:webHidden/>
          </w:rPr>
          <w:fldChar w:fldCharType="begin"/>
        </w:r>
        <w:r>
          <w:rPr>
            <w:noProof/>
            <w:webHidden/>
          </w:rPr>
          <w:instrText xml:space="preserve"> PAGEREF _Toc73696636 \h </w:instrText>
        </w:r>
        <w:r>
          <w:rPr>
            <w:noProof/>
            <w:webHidden/>
          </w:rPr>
        </w:r>
        <w:r>
          <w:rPr>
            <w:noProof/>
            <w:webHidden/>
          </w:rPr>
          <w:fldChar w:fldCharType="separate"/>
        </w:r>
        <w:r w:rsidR="0064441C">
          <w:rPr>
            <w:noProof/>
            <w:webHidden/>
          </w:rPr>
          <w:t>62</w:t>
        </w:r>
        <w:r>
          <w:rPr>
            <w:noProof/>
            <w:webHidden/>
          </w:rPr>
          <w:fldChar w:fldCharType="end"/>
        </w:r>
      </w:hyperlink>
    </w:p>
    <w:p w14:paraId="7852087D" w14:textId="7C01C452" w:rsidR="00DA4710" w:rsidRDefault="00DA4710">
      <w:pPr>
        <w:pStyle w:val="TOC1"/>
        <w:tabs>
          <w:tab w:val="right" w:leader="dot" w:pos="8494"/>
        </w:tabs>
        <w:rPr>
          <w:rFonts w:asciiTheme="minorHAnsi" w:hAnsiTheme="minorHAnsi"/>
          <w:b w:val="0"/>
          <w:bCs w:val="0"/>
          <w:caps w:val="0"/>
          <w:noProof/>
          <w:sz w:val="22"/>
          <w:szCs w:val="22"/>
          <w:lang w:val="en-GB" w:eastAsia="en-GB"/>
        </w:rPr>
      </w:pPr>
      <w:hyperlink w:anchor="_Toc73696637" w:history="1">
        <w:r w:rsidRPr="002F65B4">
          <w:rPr>
            <w:rStyle w:val="Hyperlink"/>
            <w:rFonts w:ascii="Times New Roman" w:hAnsi="Times New Roman" w:cs="Times New Roman"/>
            <w:noProof/>
          </w:rPr>
          <w:t>Appendices</w:t>
        </w:r>
        <w:r>
          <w:rPr>
            <w:noProof/>
            <w:webHidden/>
          </w:rPr>
          <w:tab/>
        </w:r>
        <w:r>
          <w:rPr>
            <w:noProof/>
            <w:webHidden/>
          </w:rPr>
          <w:fldChar w:fldCharType="begin"/>
        </w:r>
        <w:r>
          <w:rPr>
            <w:noProof/>
            <w:webHidden/>
          </w:rPr>
          <w:instrText xml:space="preserve"> PAGEREF _Toc73696637 \h </w:instrText>
        </w:r>
        <w:r>
          <w:rPr>
            <w:noProof/>
            <w:webHidden/>
          </w:rPr>
        </w:r>
        <w:r>
          <w:rPr>
            <w:noProof/>
            <w:webHidden/>
          </w:rPr>
          <w:fldChar w:fldCharType="separate"/>
        </w:r>
        <w:r w:rsidR="0064441C">
          <w:rPr>
            <w:noProof/>
            <w:webHidden/>
          </w:rPr>
          <w:t>A</w:t>
        </w:r>
        <w:r>
          <w:rPr>
            <w:noProof/>
            <w:webHidden/>
          </w:rPr>
          <w:fldChar w:fldCharType="end"/>
        </w:r>
      </w:hyperlink>
    </w:p>
    <w:p w14:paraId="7E1C89AF" w14:textId="1B328C51" w:rsidR="00DA4710" w:rsidRDefault="00DA4710">
      <w:pPr>
        <w:pStyle w:val="TOC2"/>
        <w:rPr>
          <w:rFonts w:asciiTheme="minorHAnsi" w:hAnsiTheme="minorHAnsi"/>
          <w:smallCaps w:val="0"/>
          <w:noProof/>
          <w:sz w:val="22"/>
          <w:szCs w:val="22"/>
          <w:lang w:val="en-GB" w:eastAsia="en-GB"/>
        </w:rPr>
      </w:pPr>
      <w:hyperlink w:anchor="_Toc73696638" w:history="1">
        <w:r w:rsidRPr="002F65B4">
          <w:rPr>
            <w:rStyle w:val="Hyperlink"/>
            <w:rFonts w:ascii="Times New Roman" w:hAnsi="Times New Roman" w:cs="Times New Roman"/>
            <w:noProof/>
          </w:rPr>
          <w:t>Appendix A – Covering letter to survey/interview subject</w:t>
        </w:r>
        <w:r>
          <w:rPr>
            <w:noProof/>
            <w:webHidden/>
          </w:rPr>
          <w:tab/>
        </w:r>
        <w:r>
          <w:rPr>
            <w:noProof/>
            <w:webHidden/>
          </w:rPr>
          <w:fldChar w:fldCharType="begin"/>
        </w:r>
        <w:r>
          <w:rPr>
            <w:noProof/>
            <w:webHidden/>
          </w:rPr>
          <w:instrText xml:space="preserve"> PAGEREF _Toc73696638 \h </w:instrText>
        </w:r>
        <w:r>
          <w:rPr>
            <w:noProof/>
            <w:webHidden/>
          </w:rPr>
        </w:r>
        <w:r>
          <w:rPr>
            <w:noProof/>
            <w:webHidden/>
          </w:rPr>
          <w:fldChar w:fldCharType="separate"/>
        </w:r>
        <w:r w:rsidR="0064441C">
          <w:rPr>
            <w:noProof/>
            <w:webHidden/>
          </w:rPr>
          <w:t>A</w:t>
        </w:r>
        <w:r>
          <w:rPr>
            <w:noProof/>
            <w:webHidden/>
          </w:rPr>
          <w:fldChar w:fldCharType="end"/>
        </w:r>
      </w:hyperlink>
    </w:p>
    <w:p w14:paraId="27DAFC88" w14:textId="446F494B" w:rsidR="00DA4710" w:rsidRDefault="00DA4710">
      <w:pPr>
        <w:pStyle w:val="TOC2"/>
        <w:rPr>
          <w:rFonts w:asciiTheme="minorHAnsi" w:hAnsiTheme="minorHAnsi"/>
          <w:smallCaps w:val="0"/>
          <w:noProof/>
          <w:sz w:val="22"/>
          <w:szCs w:val="22"/>
          <w:lang w:val="en-GB" w:eastAsia="en-GB"/>
        </w:rPr>
      </w:pPr>
      <w:hyperlink w:anchor="_Toc73696639" w:history="1">
        <w:r w:rsidRPr="002F65B4">
          <w:rPr>
            <w:rStyle w:val="Hyperlink"/>
            <w:rFonts w:ascii="Times New Roman" w:hAnsi="Times New Roman" w:cs="Times New Roman"/>
            <w:noProof/>
          </w:rPr>
          <w:t>Appendix B – Sample survey/interview questions</w:t>
        </w:r>
        <w:r>
          <w:rPr>
            <w:noProof/>
            <w:webHidden/>
          </w:rPr>
          <w:tab/>
        </w:r>
        <w:r>
          <w:rPr>
            <w:noProof/>
            <w:webHidden/>
          </w:rPr>
          <w:fldChar w:fldCharType="begin"/>
        </w:r>
        <w:r>
          <w:rPr>
            <w:noProof/>
            <w:webHidden/>
          </w:rPr>
          <w:instrText xml:space="preserve"> PAGEREF _Toc73696639 \h </w:instrText>
        </w:r>
        <w:r>
          <w:rPr>
            <w:noProof/>
            <w:webHidden/>
          </w:rPr>
        </w:r>
        <w:r>
          <w:rPr>
            <w:noProof/>
            <w:webHidden/>
          </w:rPr>
          <w:fldChar w:fldCharType="separate"/>
        </w:r>
        <w:r w:rsidR="0064441C">
          <w:rPr>
            <w:noProof/>
            <w:webHidden/>
          </w:rPr>
          <w:t>C</w:t>
        </w:r>
        <w:r>
          <w:rPr>
            <w:noProof/>
            <w:webHidden/>
          </w:rPr>
          <w:fldChar w:fldCharType="end"/>
        </w:r>
      </w:hyperlink>
    </w:p>
    <w:p w14:paraId="1716ADEC" w14:textId="641AABA9" w:rsidR="00DA4710" w:rsidRDefault="00DA4710">
      <w:pPr>
        <w:pStyle w:val="TOC2"/>
        <w:rPr>
          <w:rFonts w:asciiTheme="minorHAnsi" w:hAnsiTheme="minorHAnsi"/>
          <w:smallCaps w:val="0"/>
          <w:noProof/>
          <w:sz w:val="22"/>
          <w:szCs w:val="22"/>
          <w:lang w:val="en-GB" w:eastAsia="en-GB"/>
        </w:rPr>
      </w:pPr>
      <w:hyperlink w:anchor="_Toc73696640" w:history="1">
        <w:r w:rsidRPr="002F65B4">
          <w:rPr>
            <w:rStyle w:val="Hyperlink"/>
            <w:rFonts w:ascii="Times New Roman" w:hAnsi="Times New Roman" w:cs="Times New Roman"/>
            <w:noProof/>
          </w:rPr>
          <w:t>Appendix C – Sample completed survey/interview transcript</w:t>
        </w:r>
        <w:r>
          <w:rPr>
            <w:noProof/>
            <w:webHidden/>
          </w:rPr>
          <w:tab/>
        </w:r>
        <w:r>
          <w:rPr>
            <w:noProof/>
            <w:webHidden/>
          </w:rPr>
          <w:fldChar w:fldCharType="begin"/>
        </w:r>
        <w:r>
          <w:rPr>
            <w:noProof/>
            <w:webHidden/>
          </w:rPr>
          <w:instrText xml:space="preserve"> PAGEREF _Toc73696640 \h </w:instrText>
        </w:r>
        <w:r>
          <w:rPr>
            <w:noProof/>
            <w:webHidden/>
          </w:rPr>
        </w:r>
        <w:r>
          <w:rPr>
            <w:noProof/>
            <w:webHidden/>
          </w:rPr>
          <w:fldChar w:fldCharType="separate"/>
        </w:r>
        <w:r w:rsidR="0064441C">
          <w:rPr>
            <w:noProof/>
            <w:webHidden/>
          </w:rPr>
          <w:t>D</w:t>
        </w:r>
        <w:r>
          <w:rPr>
            <w:noProof/>
            <w:webHidden/>
          </w:rPr>
          <w:fldChar w:fldCharType="end"/>
        </w:r>
      </w:hyperlink>
    </w:p>
    <w:p w14:paraId="5C1AF945" w14:textId="0138E6D1" w:rsidR="00DA4710" w:rsidRDefault="00DA4710">
      <w:pPr>
        <w:pStyle w:val="TOC2"/>
        <w:rPr>
          <w:rFonts w:asciiTheme="minorHAnsi" w:hAnsiTheme="minorHAnsi"/>
          <w:smallCaps w:val="0"/>
          <w:noProof/>
          <w:sz w:val="22"/>
          <w:szCs w:val="22"/>
          <w:lang w:val="en-GB" w:eastAsia="en-GB"/>
        </w:rPr>
      </w:pPr>
      <w:hyperlink w:anchor="_Toc73696641" w:history="1">
        <w:r w:rsidRPr="002F65B4">
          <w:rPr>
            <w:rStyle w:val="Hyperlink"/>
            <w:rFonts w:ascii="Times New Roman" w:hAnsi="Times New Roman" w:cs="Times New Roman"/>
            <w:noProof/>
          </w:rPr>
          <w:t>Appendix D – Plan Language Statement</w:t>
        </w:r>
        <w:r>
          <w:rPr>
            <w:noProof/>
            <w:webHidden/>
          </w:rPr>
          <w:tab/>
        </w:r>
        <w:r>
          <w:rPr>
            <w:noProof/>
            <w:webHidden/>
          </w:rPr>
          <w:fldChar w:fldCharType="begin"/>
        </w:r>
        <w:r>
          <w:rPr>
            <w:noProof/>
            <w:webHidden/>
          </w:rPr>
          <w:instrText xml:space="preserve"> PAGEREF _Toc73696641 \h </w:instrText>
        </w:r>
        <w:r>
          <w:rPr>
            <w:noProof/>
            <w:webHidden/>
          </w:rPr>
        </w:r>
        <w:r>
          <w:rPr>
            <w:noProof/>
            <w:webHidden/>
          </w:rPr>
          <w:fldChar w:fldCharType="separate"/>
        </w:r>
        <w:r w:rsidR="0064441C">
          <w:rPr>
            <w:noProof/>
            <w:webHidden/>
          </w:rPr>
          <w:t>F</w:t>
        </w:r>
        <w:r>
          <w:rPr>
            <w:noProof/>
            <w:webHidden/>
          </w:rPr>
          <w:fldChar w:fldCharType="end"/>
        </w:r>
      </w:hyperlink>
    </w:p>
    <w:p w14:paraId="11D9B14C" w14:textId="150A9FD1" w:rsidR="00DA4710" w:rsidRDefault="00DA4710">
      <w:pPr>
        <w:pStyle w:val="TOC2"/>
        <w:rPr>
          <w:rFonts w:asciiTheme="minorHAnsi" w:hAnsiTheme="minorHAnsi"/>
          <w:smallCaps w:val="0"/>
          <w:noProof/>
          <w:sz w:val="22"/>
          <w:szCs w:val="22"/>
          <w:lang w:val="en-GB" w:eastAsia="en-GB"/>
        </w:rPr>
      </w:pPr>
      <w:hyperlink w:anchor="_Toc73696642" w:history="1">
        <w:r w:rsidRPr="002F65B4">
          <w:rPr>
            <w:rStyle w:val="Hyperlink"/>
            <w:rFonts w:ascii="Times New Roman" w:hAnsi="Times New Roman" w:cs="Times New Roman"/>
            <w:noProof/>
          </w:rPr>
          <w:t>Appendix E – Inform Consent Form</w:t>
        </w:r>
        <w:r>
          <w:rPr>
            <w:noProof/>
            <w:webHidden/>
          </w:rPr>
          <w:tab/>
        </w:r>
        <w:r>
          <w:rPr>
            <w:noProof/>
            <w:webHidden/>
          </w:rPr>
          <w:fldChar w:fldCharType="begin"/>
        </w:r>
        <w:r>
          <w:rPr>
            <w:noProof/>
            <w:webHidden/>
          </w:rPr>
          <w:instrText xml:space="preserve"> PAGEREF _Toc73696642 \h </w:instrText>
        </w:r>
        <w:r>
          <w:rPr>
            <w:noProof/>
            <w:webHidden/>
          </w:rPr>
        </w:r>
        <w:r>
          <w:rPr>
            <w:noProof/>
            <w:webHidden/>
          </w:rPr>
          <w:fldChar w:fldCharType="separate"/>
        </w:r>
        <w:r w:rsidR="0064441C">
          <w:rPr>
            <w:noProof/>
            <w:webHidden/>
          </w:rPr>
          <w:t>H</w:t>
        </w:r>
        <w:r>
          <w:rPr>
            <w:noProof/>
            <w:webHidden/>
          </w:rPr>
          <w:fldChar w:fldCharType="end"/>
        </w:r>
      </w:hyperlink>
    </w:p>
    <w:p w14:paraId="6773734B" w14:textId="02F34DAD" w:rsidR="00DA4710" w:rsidRDefault="00DA4710">
      <w:pPr>
        <w:pStyle w:val="TOC2"/>
        <w:rPr>
          <w:rFonts w:asciiTheme="minorHAnsi" w:hAnsiTheme="minorHAnsi"/>
          <w:smallCaps w:val="0"/>
          <w:noProof/>
          <w:sz w:val="22"/>
          <w:szCs w:val="22"/>
          <w:lang w:val="en-GB" w:eastAsia="en-GB"/>
        </w:rPr>
      </w:pPr>
      <w:hyperlink w:anchor="_Toc73696643" w:history="1">
        <w:r w:rsidRPr="002F65B4">
          <w:rPr>
            <w:rStyle w:val="Hyperlink"/>
            <w:rFonts w:ascii="Times New Roman" w:hAnsi="Times New Roman" w:cs="Times New Roman"/>
            <w:noProof/>
          </w:rPr>
          <w:t>Appendix F – Results</w:t>
        </w:r>
        <w:r>
          <w:rPr>
            <w:noProof/>
            <w:webHidden/>
          </w:rPr>
          <w:tab/>
        </w:r>
        <w:r>
          <w:rPr>
            <w:noProof/>
            <w:webHidden/>
          </w:rPr>
          <w:fldChar w:fldCharType="begin"/>
        </w:r>
        <w:r>
          <w:rPr>
            <w:noProof/>
            <w:webHidden/>
          </w:rPr>
          <w:instrText xml:space="preserve"> PAGEREF _Toc73696643 \h </w:instrText>
        </w:r>
        <w:r>
          <w:rPr>
            <w:noProof/>
            <w:webHidden/>
          </w:rPr>
        </w:r>
        <w:r>
          <w:rPr>
            <w:noProof/>
            <w:webHidden/>
          </w:rPr>
          <w:fldChar w:fldCharType="separate"/>
        </w:r>
        <w:r w:rsidR="0064441C">
          <w:rPr>
            <w:noProof/>
            <w:webHidden/>
          </w:rPr>
          <w:t>J</w:t>
        </w:r>
        <w:r>
          <w:rPr>
            <w:noProof/>
            <w:webHidden/>
          </w:rPr>
          <w:fldChar w:fldCharType="end"/>
        </w:r>
      </w:hyperlink>
    </w:p>
    <w:p w14:paraId="531AF769" w14:textId="18FE089A" w:rsidR="00DA4710" w:rsidRDefault="00DA4710">
      <w:pPr>
        <w:pStyle w:val="TOC2"/>
        <w:rPr>
          <w:rFonts w:asciiTheme="minorHAnsi" w:hAnsiTheme="minorHAnsi"/>
          <w:smallCaps w:val="0"/>
          <w:noProof/>
          <w:sz w:val="22"/>
          <w:szCs w:val="22"/>
          <w:lang w:val="en-GB" w:eastAsia="en-GB"/>
        </w:rPr>
      </w:pPr>
      <w:hyperlink w:anchor="_Toc73696644" w:history="1">
        <w:r w:rsidRPr="002F65B4">
          <w:rPr>
            <w:rStyle w:val="Hyperlink"/>
            <w:rFonts w:ascii="Times New Roman" w:hAnsi="Times New Roman" w:cs="Times New Roman"/>
            <w:noProof/>
          </w:rPr>
          <w:t>Appendix G – Data Analysis</w:t>
        </w:r>
        <w:r>
          <w:rPr>
            <w:noProof/>
            <w:webHidden/>
          </w:rPr>
          <w:tab/>
        </w:r>
        <w:r>
          <w:rPr>
            <w:noProof/>
            <w:webHidden/>
          </w:rPr>
          <w:fldChar w:fldCharType="begin"/>
        </w:r>
        <w:r>
          <w:rPr>
            <w:noProof/>
            <w:webHidden/>
          </w:rPr>
          <w:instrText xml:space="preserve"> PAGEREF _Toc73696644 \h </w:instrText>
        </w:r>
        <w:r>
          <w:rPr>
            <w:noProof/>
            <w:webHidden/>
          </w:rPr>
        </w:r>
        <w:r>
          <w:rPr>
            <w:noProof/>
            <w:webHidden/>
          </w:rPr>
          <w:fldChar w:fldCharType="separate"/>
        </w:r>
        <w:r w:rsidR="0064441C">
          <w:rPr>
            <w:noProof/>
            <w:webHidden/>
          </w:rPr>
          <w:t>K</w:t>
        </w:r>
        <w:r>
          <w:rPr>
            <w:noProof/>
            <w:webHidden/>
          </w:rPr>
          <w:fldChar w:fldCharType="end"/>
        </w:r>
      </w:hyperlink>
    </w:p>
    <w:p w14:paraId="777652C2" w14:textId="4C9257F4" w:rsidR="00325DCC" w:rsidRPr="0075646C" w:rsidRDefault="00325DCC" w:rsidP="006A28C9">
      <w:pPr>
        <w:rPr>
          <w:rFonts w:ascii="Times New Roman" w:hAnsi="Times New Roman" w:cs="Times New Roman"/>
        </w:rPr>
      </w:pPr>
      <w:r w:rsidRPr="000C4204">
        <w:rPr>
          <w:rFonts w:ascii="Times New Roman" w:hAnsi="Times New Roman" w:cs="Times New Roman"/>
          <w:sz w:val="20"/>
          <w:szCs w:val="20"/>
        </w:rPr>
        <w:fldChar w:fldCharType="end"/>
      </w:r>
    </w:p>
    <w:p w14:paraId="1151DDE2" w14:textId="77777777" w:rsidR="006A28C9" w:rsidRPr="0075646C" w:rsidRDefault="006A28C9" w:rsidP="00CA5E44">
      <w:pPr>
        <w:pStyle w:val="Heading2"/>
        <w:rPr>
          <w:rFonts w:ascii="Times New Roman" w:hAnsi="Times New Roman" w:cs="Times New Roman"/>
        </w:rPr>
      </w:pPr>
      <w:r w:rsidRPr="0075646C">
        <w:rPr>
          <w:rFonts w:ascii="Times New Roman" w:hAnsi="Times New Roman" w:cs="Times New Roman"/>
        </w:rPr>
        <w:br w:type="page"/>
      </w:r>
      <w:bookmarkStart w:id="15" w:name="_Toc298582099"/>
      <w:bookmarkStart w:id="16" w:name="_Toc303695065"/>
      <w:bookmarkStart w:id="17" w:name="_Toc303695270"/>
      <w:bookmarkStart w:id="18" w:name="_Toc73696572"/>
      <w:r w:rsidRPr="0075646C">
        <w:rPr>
          <w:rFonts w:ascii="Times New Roman" w:hAnsi="Times New Roman" w:cs="Times New Roman"/>
        </w:rPr>
        <w:lastRenderedPageBreak/>
        <w:t>List of Figures</w:t>
      </w:r>
      <w:bookmarkEnd w:id="15"/>
      <w:bookmarkEnd w:id="16"/>
      <w:bookmarkEnd w:id="17"/>
      <w:bookmarkEnd w:id="18"/>
    </w:p>
    <w:p w14:paraId="0CB9CEE4" w14:textId="77777777" w:rsidR="006A28C9" w:rsidRPr="0075646C" w:rsidRDefault="006A28C9" w:rsidP="006A28C9">
      <w:pPr>
        <w:spacing w:line="240" w:lineRule="auto"/>
        <w:rPr>
          <w:rFonts w:ascii="Times New Roman" w:hAnsi="Times New Roman" w:cs="Times New Roman"/>
        </w:rPr>
      </w:pPr>
    </w:p>
    <w:p w14:paraId="67BB52C1" w14:textId="551A7D25" w:rsidR="0064441C" w:rsidRDefault="00B02BAD">
      <w:pPr>
        <w:pStyle w:val="TableofFigures"/>
        <w:tabs>
          <w:tab w:val="right" w:leader="dot" w:pos="8494"/>
        </w:tabs>
        <w:rPr>
          <w:noProof/>
          <w:lang w:val="en-GB" w:eastAsia="en-GB"/>
        </w:rPr>
      </w:pPr>
      <w:r w:rsidRPr="00F33956">
        <w:rPr>
          <w:rFonts w:ascii="Times New Roman" w:hAnsi="Times New Roman" w:cs="Times New Roman"/>
          <w:sz w:val="20"/>
          <w:szCs w:val="20"/>
        </w:rPr>
        <w:fldChar w:fldCharType="begin"/>
      </w:r>
      <w:r w:rsidRPr="00F33956">
        <w:rPr>
          <w:rFonts w:ascii="Times New Roman" w:hAnsi="Times New Roman" w:cs="Times New Roman"/>
          <w:sz w:val="20"/>
          <w:szCs w:val="20"/>
        </w:rPr>
        <w:instrText xml:space="preserve"> TOC \h \z \c "Figure" </w:instrText>
      </w:r>
      <w:r w:rsidRPr="00F33956">
        <w:rPr>
          <w:rFonts w:ascii="Times New Roman" w:hAnsi="Times New Roman" w:cs="Times New Roman"/>
          <w:sz w:val="20"/>
          <w:szCs w:val="20"/>
        </w:rPr>
        <w:fldChar w:fldCharType="separate"/>
      </w:r>
      <w:hyperlink w:anchor="_Toc73696747" w:history="1">
        <w:r w:rsidR="0064441C" w:rsidRPr="00440AD1">
          <w:rPr>
            <w:rStyle w:val="Hyperlink"/>
            <w:rFonts w:ascii="Times New Roman" w:hAnsi="Times New Roman" w:cs="Times New Roman"/>
            <w:noProof/>
          </w:rPr>
          <w:t>Figure 1 Types of financial crimes – (Source Pwc’s 2000 Global Economic Crime and Fraud survey)</w:t>
        </w:r>
        <w:r w:rsidR="0064441C">
          <w:rPr>
            <w:noProof/>
            <w:webHidden/>
          </w:rPr>
          <w:tab/>
        </w:r>
        <w:r w:rsidR="0064441C">
          <w:rPr>
            <w:noProof/>
            <w:webHidden/>
          </w:rPr>
          <w:fldChar w:fldCharType="begin"/>
        </w:r>
        <w:r w:rsidR="0064441C">
          <w:rPr>
            <w:noProof/>
            <w:webHidden/>
          </w:rPr>
          <w:instrText xml:space="preserve"> PAGEREF _Toc73696747 \h </w:instrText>
        </w:r>
        <w:r w:rsidR="0064441C">
          <w:rPr>
            <w:noProof/>
            <w:webHidden/>
          </w:rPr>
        </w:r>
        <w:r w:rsidR="0064441C">
          <w:rPr>
            <w:noProof/>
            <w:webHidden/>
          </w:rPr>
          <w:fldChar w:fldCharType="separate"/>
        </w:r>
        <w:r w:rsidR="0064441C">
          <w:rPr>
            <w:noProof/>
            <w:webHidden/>
          </w:rPr>
          <w:t>6</w:t>
        </w:r>
        <w:r w:rsidR="0064441C">
          <w:rPr>
            <w:noProof/>
            <w:webHidden/>
          </w:rPr>
          <w:fldChar w:fldCharType="end"/>
        </w:r>
      </w:hyperlink>
    </w:p>
    <w:p w14:paraId="1862AC94" w14:textId="503AD0EE" w:rsidR="0064441C" w:rsidRDefault="0064441C">
      <w:pPr>
        <w:pStyle w:val="TableofFigures"/>
        <w:tabs>
          <w:tab w:val="right" w:leader="dot" w:pos="8494"/>
        </w:tabs>
        <w:rPr>
          <w:noProof/>
          <w:lang w:val="en-GB" w:eastAsia="en-GB"/>
        </w:rPr>
      </w:pPr>
      <w:hyperlink w:anchor="_Toc73696748" w:history="1">
        <w:r w:rsidRPr="00440AD1">
          <w:rPr>
            <w:rStyle w:val="Hyperlink"/>
            <w:rFonts w:ascii="Times New Roman" w:hAnsi="Times New Roman" w:cs="Times New Roman"/>
            <w:noProof/>
          </w:rPr>
          <w:t>Figure 2 The fraud triangle (source Adapted from Singleton, 2010)</w:t>
        </w:r>
        <w:r>
          <w:rPr>
            <w:noProof/>
            <w:webHidden/>
          </w:rPr>
          <w:tab/>
        </w:r>
        <w:r>
          <w:rPr>
            <w:noProof/>
            <w:webHidden/>
          </w:rPr>
          <w:fldChar w:fldCharType="begin"/>
        </w:r>
        <w:r>
          <w:rPr>
            <w:noProof/>
            <w:webHidden/>
          </w:rPr>
          <w:instrText xml:space="preserve"> PAGEREF _Toc73696748 \h </w:instrText>
        </w:r>
        <w:r>
          <w:rPr>
            <w:noProof/>
            <w:webHidden/>
          </w:rPr>
        </w:r>
        <w:r>
          <w:rPr>
            <w:noProof/>
            <w:webHidden/>
          </w:rPr>
          <w:fldChar w:fldCharType="separate"/>
        </w:r>
        <w:r>
          <w:rPr>
            <w:noProof/>
            <w:webHidden/>
          </w:rPr>
          <w:t>8</w:t>
        </w:r>
        <w:r>
          <w:rPr>
            <w:noProof/>
            <w:webHidden/>
          </w:rPr>
          <w:fldChar w:fldCharType="end"/>
        </w:r>
      </w:hyperlink>
    </w:p>
    <w:p w14:paraId="1C8363EA" w14:textId="38BAFD6A" w:rsidR="0064441C" w:rsidRDefault="0064441C">
      <w:pPr>
        <w:pStyle w:val="TableofFigures"/>
        <w:tabs>
          <w:tab w:val="right" w:leader="dot" w:pos="8494"/>
        </w:tabs>
        <w:rPr>
          <w:noProof/>
          <w:lang w:val="en-GB" w:eastAsia="en-GB"/>
        </w:rPr>
      </w:pPr>
      <w:hyperlink w:anchor="_Toc73696749" w:history="1">
        <w:r w:rsidRPr="00440AD1">
          <w:rPr>
            <w:rStyle w:val="Hyperlink"/>
            <w:rFonts w:ascii="Times New Roman" w:hAnsi="Times New Roman" w:cs="Times New Roman"/>
            <w:noProof/>
          </w:rPr>
          <w:t>Figure 3 Age of fraudster (Source Global Profile of the fraudster, KPMG 2016)</w:t>
        </w:r>
        <w:r>
          <w:rPr>
            <w:noProof/>
            <w:webHidden/>
          </w:rPr>
          <w:tab/>
        </w:r>
        <w:r>
          <w:rPr>
            <w:noProof/>
            <w:webHidden/>
          </w:rPr>
          <w:fldChar w:fldCharType="begin"/>
        </w:r>
        <w:r>
          <w:rPr>
            <w:noProof/>
            <w:webHidden/>
          </w:rPr>
          <w:instrText xml:space="preserve"> PAGEREF _Toc73696749 \h </w:instrText>
        </w:r>
        <w:r>
          <w:rPr>
            <w:noProof/>
            <w:webHidden/>
          </w:rPr>
        </w:r>
        <w:r>
          <w:rPr>
            <w:noProof/>
            <w:webHidden/>
          </w:rPr>
          <w:fldChar w:fldCharType="separate"/>
        </w:r>
        <w:r>
          <w:rPr>
            <w:noProof/>
            <w:webHidden/>
          </w:rPr>
          <w:t>10</w:t>
        </w:r>
        <w:r>
          <w:rPr>
            <w:noProof/>
            <w:webHidden/>
          </w:rPr>
          <w:fldChar w:fldCharType="end"/>
        </w:r>
      </w:hyperlink>
    </w:p>
    <w:p w14:paraId="779CB9AF" w14:textId="0366DF30" w:rsidR="0064441C" w:rsidRDefault="0064441C">
      <w:pPr>
        <w:pStyle w:val="TableofFigures"/>
        <w:tabs>
          <w:tab w:val="right" w:leader="dot" w:pos="8494"/>
        </w:tabs>
        <w:rPr>
          <w:noProof/>
          <w:lang w:val="en-GB" w:eastAsia="en-GB"/>
        </w:rPr>
      </w:pPr>
      <w:hyperlink w:anchor="_Toc73696750" w:history="1">
        <w:r w:rsidRPr="00440AD1">
          <w:rPr>
            <w:rStyle w:val="Hyperlink"/>
            <w:rFonts w:ascii="Times New Roman" w:hAnsi="Times New Roman" w:cs="Times New Roman"/>
            <w:noProof/>
          </w:rPr>
          <w:t>Figure 4 Years of service (Source Global Profile of the fraudster, KPMG 2016)</w:t>
        </w:r>
        <w:r>
          <w:rPr>
            <w:noProof/>
            <w:webHidden/>
          </w:rPr>
          <w:tab/>
        </w:r>
        <w:r>
          <w:rPr>
            <w:noProof/>
            <w:webHidden/>
          </w:rPr>
          <w:fldChar w:fldCharType="begin"/>
        </w:r>
        <w:r>
          <w:rPr>
            <w:noProof/>
            <w:webHidden/>
          </w:rPr>
          <w:instrText xml:space="preserve"> PAGEREF _Toc73696750 \h </w:instrText>
        </w:r>
        <w:r>
          <w:rPr>
            <w:noProof/>
            <w:webHidden/>
          </w:rPr>
        </w:r>
        <w:r>
          <w:rPr>
            <w:noProof/>
            <w:webHidden/>
          </w:rPr>
          <w:fldChar w:fldCharType="separate"/>
        </w:r>
        <w:r>
          <w:rPr>
            <w:noProof/>
            <w:webHidden/>
          </w:rPr>
          <w:t>10</w:t>
        </w:r>
        <w:r>
          <w:rPr>
            <w:noProof/>
            <w:webHidden/>
          </w:rPr>
          <w:fldChar w:fldCharType="end"/>
        </w:r>
      </w:hyperlink>
    </w:p>
    <w:p w14:paraId="528C58D2" w14:textId="5CC6F71C" w:rsidR="0064441C" w:rsidRDefault="0064441C">
      <w:pPr>
        <w:pStyle w:val="TableofFigures"/>
        <w:tabs>
          <w:tab w:val="right" w:leader="dot" w:pos="8494"/>
        </w:tabs>
        <w:rPr>
          <w:noProof/>
          <w:lang w:val="en-GB" w:eastAsia="en-GB"/>
        </w:rPr>
      </w:pPr>
      <w:hyperlink w:anchor="_Toc73696751" w:history="1">
        <w:r w:rsidRPr="00440AD1">
          <w:rPr>
            <w:rStyle w:val="Hyperlink"/>
            <w:rFonts w:ascii="Times New Roman" w:hAnsi="Times New Roman" w:cs="Times New Roman"/>
            <w:noProof/>
          </w:rPr>
          <w:t>Figure 5 Fraud Types - Source adapted from (Doig, 2016)</w:t>
        </w:r>
        <w:r>
          <w:rPr>
            <w:noProof/>
            <w:webHidden/>
          </w:rPr>
          <w:tab/>
        </w:r>
        <w:r>
          <w:rPr>
            <w:noProof/>
            <w:webHidden/>
          </w:rPr>
          <w:fldChar w:fldCharType="begin"/>
        </w:r>
        <w:r>
          <w:rPr>
            <w:noProof/>
            <w:webHidden/>
          </w:rPr>
          <w:instrText xml:space="preserve"> PAGEREF _Toc73696751 \h </w:instrText>
        </w:r>
        <w:r>
          <w:rPr>
            <w:noProof/>
            <w:webHidden/>
          </w:rPr>
        </w:r>
        <w:r>
          <w:rPr>
            <w:noProof/>
            <w:webHidden/>
          </w:rPr>
          <w:fldChar w:fldCharType="separate"/>
        </w:r>
        <w:r>
          <w:rPr>
            <w:noProof/>
            <w:webHidden/>
          </w:rPr>
          <w:t>10</w:t>
        </w:r>
        <w:r>
          <w:rPr>
            <w:noProof/>
            <w:webHidden/>
          </w:rPr>
          <w:fldChar w:fldCharType="end"/>
        </w:r>
      </w:hyperlink>
    </w:p>
    <w:p w14:paraId="6D386001" w14:textId="28EC1659" w:rsidR="0064441C" w:rsidRDefault="0064441C">
      <w:pPr>
        <w:pStyle w:val="TableofFigures"/>
        <w:tabs>
          <w:tab w:val="right" w:leader="dot" w:pos="8494"/>
        </w:tabs>
        <w:rPr>
          <w:noProof/>
          <w:lang w:val="en-GB" w:eastAsia="en-GB"/>
        </w:rPr>
      </w:pPr>
      <w:hyperlink w:anchor="_Toc73696752" w:history="1">
        <w:r w:rsidRPr="00440AD1">
          <w:rPr>
            <w:rStyle w:val="Hyperlink"/>
            <w:rFonts w:ascii="Times New Roman" w:hAnsi="Times New Roman" w:cs="Times New Roman"/>
            <w:noProof/>
          </w:rPr>
          <w:t>Figure 6 Behavioural red flags – (source ACFE, 2020 Report to the Nations)</w:t>
        </w:r>
        <w:r>
          <w:rPr>
            <w:noProof/>
            <w:webHidden/>
          </w:rPr>
          <w:tab/>
        </w:r>
        <w:r>
          <w:rPr>
            <w:noProof/>
            <w:webHidden/>
          </w:rPr>
          <w:fldChar w:fldCharType="begin"/>
        </w:r>
        <w:r>
          <w:rPr>
            <w:noProof/>
            <w:webHidden/>
          </w:rPr>
          <w:instrText xml:space="preserve"> PAGEREF _Toc73696752 \h </w:instrText>
        </w:r>
        <w:r>
          <w:rPr>
            <w:noProof/>
            <w:webHidden/>
          </w:rPr>
        </w:r>
        <w:r>
          <w:rPr>
            <w:noProof/>
            <w:webHidden/>
          </w:rPr>
          <w:fldChar w:fldCharType="separate"/>
        </w:r>
        <w:r>
          <w:rPr>
            <w:noProof/>
            <w:webHidden/>
          </w:rPr>
          <w:t>12</w:t>
        </w:r>
        <w:r>
          <w:rPr>
            <w:noProof/>
            <w:webHidden/>
          </w:rPr>
          <w:fldChar w:fldCharType="end"/>
        </w:r>
      </w:hyperlink>
    </w:p>
    <w:p w14:paraId="26C7FFE6" w14:textId="73427E8A" w:rsidR="0064441C" w:rsidRDefault="0064441C">
      <w:pPr>
        <w:pStyle w:val="TableofFigures"/>
        <w:tabs>
          <w:tab w:val="right" w:leader="dot" w:pos="8494"/>
        </w:tabs>
        <w:rPr>
          <w:noProof/>
          <w:lang w:val="en-GB" w:eastAsia="en-GB"/>
        </w:rPr>
      </w:pPr>
      <w:hyperlink w:anchor="_Toc73696753" w:history="1">
        <w:r w:rsidRPr="00440AD1">
          <w:rPr>
            <w:rStyle w:val="Hyperlink"/>
            <w:rFonts w:ascii="Times New Roman" w:hAnsi="Times New Roman" w:cs="Times New Roman"/>
            <w:noProof/>
          </w:rPr>
          <w:t>Figure 7 Types of fraud schemes by Industry – (source ACFE, 2020 Report to the Nations)</w:t>
        </w:r>
        <w:r>
          <w:rPr>
            <w:noProof/>
            <w:webHidden/>
          </w:rPr>
          <w:tab/>
        </w:r>
        <w:r>
          <w:rPr>
            <w:noProof/>
            <w:webHidden/>
          </w:rPr>
          <w:fldChar w:fldCharType="begin"/>
        </w:r>
        <w:r>
          <w:rPr>
            <w:noProof/>
            <w:webHidden/>
          </w:rPr>
          <w:instrText xml:space="preserve"> PAGEREF _Toc73696753 \h </w:instrText>
        </w:r>
        <w:r>
          <w:rPr>
            <w:noProof/>
            <w:webHidden/>
          </w:rPr>
        </w:r>
        <w:r>
          <w:rPr>
            <w:noProof/>
            <w:webHidden/>
          </w:rPr>
          <w:fldChar w:fldCharType="separate"/>
        </w:r>
        <w:r>
          <w:rPr>
            <w:noProof/>
            <w:webHidden/>
          </w:rPr>
          <w:t>13</w:t>
        </w:r>
        <w:r>
          <w:rPr>
            <w:noProof/>
            <w:webHidden/>
          </w:rPr>
          <w:fldChar w:fldCharType="end"/>
        </w:r>
      </w:hyperlink>
    </w:p>
    <w:p w14:paraId="61B0E601" w14:textId="1AF60870" w:rsidR="0064441C" w:rsidRDefault="0064441C">
      <w:pPr>
        <w:pStyle w:val="TableofFigures"/>
        <w:tabs>
          <w:tab w:val="right" w:leader="dot" w:pos="8494"/>
        </w:tabs>
        <w:rPr>
          <w:noProof/>
          <w:lang w:val="en-GB" w:eastAsia="en-GB"/>
        </w:rPr>
      </w:pPr>
      <w:hyperlink w:anchor="_Toc73696754" w:history="1">
        <w:r w:rsidRPr="00440AD1">
          <w:rPr>
            <w:rStyle w:val="Hyperlink"/>
            <w:rFonts w:ascii="Times New Roman" w:hAnsi="Times New Roman" w:cs="Times New Roman"/>
            <w:noProof/>
          </w:rPr>
          <w:t>Figure 8 Relation of the Pandemic with fraud triangle – (source KPMG Fraud Awareness for internal auditors 2020)</w:t>
        </w:r>
        <w:r>
          <w:rPr>
            <w:noProof/>
            <w:webHidden/>
          </w:rPr>
          <w:tab/>
        </w:r>
        <w:r>
          <w:rPr>
            <w:noProof/>
            <w:webHidden/>
          </w:rPr>
          <w:fldChar w:fldCharType="begin"/>
        </w:r>
        <w:r>
          <w:rPr>
            <w:noProof/>
            <w:webHidden/>
          </w:rPr>
          <w:instrText xml:space="preserve"> PAGEREF _Toc73696754 \h </w:instrText>
        </w:r>
        <w:r>
          <w:rPr>
            <w:noProof/>
            <w:webHidden/>
          </w:rPr>
        </w:r>
        <w:r>
          <w:rPr>
            <w:noProof/>
            <w:webHidden/>
          </w:rPr>
          <w:fldChar w:fldCharType="separate"/>
        </w:r>
        <w:r>
          <w:rPr>
            <w:noProof/>
            <w:webHidden/>
          </w:rPr>
          <w:t>14</w:t>
        </w:r>
        <w:r>
          <w:rPr>
            <w:noProof/>
            <w:webHidden/>
          </w:rPr>
          <w:fldChar w:fldCharType="end"/>
        </w:r>
      </w:hyperlink>
    </w:p>
    <w:p w14:paraId="5A74B131" w14:textId="31A1EFAB" w:rsidR="0064441C" w:rsidRDefault="0064441C">
      <w:pPr>
        <w:pStyle w:val="TableofFigures"/>
        <w:tabs>
          <w:tab w:val="right" w:leader="dot" w:pos="8494"/>
        </w:tabs>
        <w:rPr>
          <w:noProof/>
          <w:lang w:val="en-GB" w:eastAsia="en-GB"/>
        </w:rPr>
      </w:pPr>
      <w:hyperlink w:anchor="_Toc73696755" w:history="1">
        <w:r w:rsidRPr="00440AD1">
          <w:rPr>
            <w:rStyle w:val="Hyperlink"/>
            <w:rFonts w:ascii="Times New Roman" w:hAnsi="Times New Roman" w:cs="Times New Roman"/>
            <w:noProof/>
          </w:rPr>
          <w:t>Figure 9 Audit Objectives – source (Basu, 2006, p.7)</w:t>
        </w:r>
        <w:r>
          <w:rPr>
            <w:noProof/>
            <w:webHidden/>
          </w:rPr>
          <w:tab/>
        </w:r>
        <w:r>
          <w:rPr>
            <w:noProof/>
            <w:webHidden/>
          </w:rPr>
          <w:fldChar w:fldCharType="begin"/>
        </w:r>
        <w:r>
          <w:rPr>
            <w:noProof/>
            <w:webHidden/>
          </w:rPr>
          <w:instrText xml:space="preserve"> PAGEREF _Toc73696755 \h </w:instrText>
        </w:r>
        <w:r>
          <w:rPr>
            <w:noProof/>
            <w:webHidden/>
          </w:rPr>
        </w:r>
        <w:r>
          <w:rPr>
            <w:noProof/>
            <w:webHidden/>
          </w:rPr>
          <w:fldChar w:fldCharType="separate"/>
        </w:r>
        <w:r>
          <w:rPr>
            <w:noProof/>
            <w:webHidden/>
          </w:rPr>
          <w:t>15</w:t>
        </w:r>
        <w:r>
          <w:rPr>
            <w:noProof/>
            <w:webHidden/>
          </w:rPr>
          <w:fldChar w:fldCharType="end"/>
        </w:r>
      </w:hyperlink>
    </w:p>
    <w:p w14:paraId="49BE962B" w14:textId="33A83DF1" w:rsidR="0064441C" w:rsidRDefault="0064441C">
      <w:pPr>
        <w:pStyle w:val="TableofFigures"/>
        <w:tabs>
          <w:tab w:val="right" w:leader="dot" w:pos="8494"/>
        </w:tabs>
        <w:rPr>
          <w:noProof/>
          <w:lang w:val="en-GB" w:eastAsia="en-GB"/>
        </w:rPr>
      </w:pPr>
      <w:hyperlink w:anchor="_Toc73696756" w:history="1">
        <w:r w:rsidRPr="00440AD1">
          <w:rPr>
            <w:rStyle w:val="Hyperlink"/>
            <w:rFonts w:ascii="Times New Roman" w:hAnsi="Times New Roman" w:cs="Times New Roman"/>
            <w:noProof/>
          </w:rPr>
          <w:t>Figure 10 Forensic Accountant Skill List – (Source ACFE website)</w:t>
        </w:r>
        <w:r>
          <w:rPr>
            <w:noProof/>
            <w:webHidden/>
          </w:rPr>
          <w:tab/>
        </w:r>
        <w:r>
          <w:rPr>
            <w:noProof/>
            <w:webHidden/>
          </w:rPr>
          <w:fldChar w:fldCharType="begin"/>
        </w:r>
        <w:r>
          <w:rPr>
            <w:noProof/>
            <w:webHidden/>
          </w:rPr>
          <w:instrText xml:space="preserve"> PAGEREF _Toc73696756 \h </w:instrText>
        </w:r>
        <w:r>
          <w:rPr>
            <w:noProof/>
            <w:webHidden/>
          </w:rPr>
        </w:r>
        <w:r>
          <w:rPr>
            <w:noProof/>
            <w:webHidden/>
          </w:rPr>
          <w:fldChar w:fldCharType="separate"/>
        </w:r>
        <w:r>
          <w:rPr>
            <w:noProof/>
            <w:webHidden/>
          </w:rPr>
          <w:t>18</w:t>
        </w:r>
        <w:r>
          <w:rPr>
            <w:noProof/>
            <w:webHidden/>
          </w:rPr>
          <w:fldChar w:fldCharType="end"/>
        </w:r>
      </w:hyperlink>
    </w:p>
    <w:p w14:paraId="2F93C2A5" w14:textId="1959346F" w:rsidR="0064441C" w:rsidRDefault="0064441C">
      <w:pPr>
        <w:pStyle w:val="TableofFigures"/>
        <w:tabs>
          <w:tab w:val="right" w:leader="dot" w:pos="8494"/>
        </w:tabs>
        <w:rPr>
          <w:noProof/>
          <w:lang w:val="en-GB" w:eastAsia="en-GB"/>
        </w:rPr>
      </w:pPr>
      <w:hyperlink w:anchor="_Toc73696757" w:history="1">
        <w:r w:rsidRPr="00440AD1">
          <w:rPr>
            <w:rStyle w:val="Hyperlink"/>
            <w:rFonts w:ascii="Times New Roman" w:hAnsi="Times New Roman" w:cs="Times New Roman"/>
            <w:noProof/>
          </w:rPr>
          <w:t>Figure 11 Investigation Process – (Source Garg, 2020, p.p 83)</w:t>
        </w:r>
        <w:r>
          <w:rPr>
            <w:noProof/>
            <w:webHidden/>
          </w:rPr>
          <w:tab/>
        </w:r>
        <w:r>
          <w:rPr>
            <w:noProof/>
            <w:webHidden/>
          </w:rPr>
          <w:fldChar w:fldCharType="begin"/>
        </w:r>
        <w:r>
          <w:rPr>
            <w:noProof/>
            <w:webHidden/>
          </w:rPr>
          <w:instrText xml:space="preserve"> PAGEREF _Toc73696757 \h </w:instrText>
        </w:r>
        <w:r>
          <w:rPr>
            <w:noProof/>
            <w:webHidden/>
          </w:rPr>
        </w:r>
        <w:r>
          <w:rPr>
            <w:noProof/>
            <w:webHidden/>
          </w:rPr>
          <w:fldChar w:fldCharType="separate"/>
        </w:r>
        <w:r>
          <w:rPr>
            <w:noProof/>
            <w:webHidden/>
          </w:rPr>
          <w:t>20</w:t>
        </w:r>
        <w:r>
          <w:rPr>
            <w:noProof/>
            <w:webHidden/>
          </w:rPr>
          <w:fldChar w:fldCharType="end"/>
        </w:r>
      </w:hyperlink>
    </w:p>
    <w:p w14:paraId="529EF14F" w14:textId="22D360FF" w:rsidR="0064441C" w:rsidRDefault="0064441C">
      <w:pPr>
        <w:pStyle w:val="TableofFigures"/>
        <w:tabs>
          <w:tab w:val="right" w:leader="dot" w:pos="8494"/>
        </w:tabs>
        <w:rPr>
          <w:noProof/>
          <w:lang w:val="en-GB" w:eastAsia="en-GB"/>
        </w:rPr>
      </w:pPr>
      <w:hyperlink w:anchor="_Toc73696758" w:history="1">
        <w:r w:rsidRPr="00440AD1">
          <w:rPr>
            <w:rStyle w:val="Hyperlink"/>
            <w:rFonts w:ascii="Times New Roman" w:hAnsi="Times New Roman" w:cs="Times New Roman"/>
            <w:noProof/>
          </w:rPr>
          <w:t>Figure 12 AICPA Principles of Professional Conduct – Source AICPA website.</w:t>
        </w:r>
        <w:r>
          <w:rPr>
            <w:noProof/>
            <w:webHidden/>
          </w:rPr>
          <w:tab/>
        </w:r>
        <w:r>
          <w:rPr>
            <w:noProof/>
            <w:webHidden/>
          </w:rPr>
          <w:fldChar w:fldCharType="begin"/>
        </w:r>
        <w:r>
          <w:rPr>
            <w:noProof/>
            <w:webHidden/>
          </w:rPr>
          <w:instrText xml:space="preserve"> PAGEREF _Toc73696758 \h </w:instrText>
        </w:r>
        <w:r>
          <w:rPr>
            <w:noProof/>
            <w:webHidden/>
          </w:rPr>
        </w:r>
        <w:r>
          <w:rPr>
            <w:noProof/>
            <w:webHidden/>
          </w:rPr>
          <w:fldChar w:fldCharType="separate"/>
        </w:r>
        <w:r>
          <w:rPr>
            <w:noProof/>
            <w:webHidden/>
          </w:rPr>
          <w:t>26</w:t>
        </w:r>
        <w:r>
          <w:rPr>
            <w:noProof/>
            <w:webHidden/>
          </w:rPr>
          <w:fldChar w:fldCharType="end"/>
        </w:r>
      </w:hyperlink>
    </w:p>
    <w:p w14:paraId="369C3479" w14:textId="263F0952" w:rsidR="0064441C" w:rsidRDefault="0064441C">
      <w:pPr>
        <w:pStyle w:val="TableofFigures"/>
        <w:tabs>
          <w:tab w:val="right" w:leader="dot" w:pos="8494"/>
        </w:tabs>
        <w:rPr>
          <w:noProof/>
          <w:lang w:val="en-GB" w:eastAsia="en-GB"/>
        </w:rPr>
      </w:pPr>
      <w:hyperlink w:anchor="_Toc73696759" w:history="1">
        <w:r w:rsidRPr="00440AD1">
          <w:rPr>
            <w:rStyle w:val="Hyperlink"/>
            <w:rFonts w:ascii="Times New Roman" w:hAnsi="Times New Roman" w:cs="Times New Roman"/>
            <w:noProof/>
          </w:rPr>
          <w:t>Figure 13 Potential Risk Exposure (Source Adapted from Gray, 2019 p.p. 166)</w:t>
        </w:r>
        <w:r>
          <w:rPr>
            <w:noProof/>
            <w:webHidden/>
          </w:rPr>
          <w:tab/>
        </w:r>
        <w:r>
          <w:rPr>
            <w:noProof/>
            <w:webHidden/>
          </w:rPr>
          <w:fldChar w:fldCharType="begin"/>
        </w:r>
        <w:r>
          <w:rPr>
            <w:noProof/>
            <w:webHidden/>
          </w:rPr>
          <w:instrText xml:space="preserve"> PAGEREF _Toc73696759 \h </w:instrText>
        </w:r>
        <w:r>
          <w:rPr>
            <w:noProof/>
            <w:webHidden/>
          </w:rPr>
        </w:r>
        <w:r>
          <w:rPr>
            <w:noProof/>
            <w:webHidden/>
          </w:rPr>
          <w:fldChar w:fldCharType="separate"/>
        </w:r>
        <w:r>
          <w:rPr>
            <w:noProof/>
            <w:webHidden/>
          </w:rPr>
          <w:t>28</w:t>
        </w:r>
        <w:r>
          <w:rPr>
            <w:noProof/>
            <w:webHidden/>
          </w:rPr>
          <w:fldChar w:fldCharType="end"/>
        </w:r>
      </w:hyperlink>
    </w:p>
    <w:p w14:paraId="2195D875" w14:textId="477F4B71" w:rsidR="0064441C" w:rsidRDefault="0064441C">
      <w:pPr>
        <w:pStyle w:val="TableofFigures"/>
        <w:tabs>
          <w:tab w:val="right" w:leader="dot" w:pos="8494"/>
        </w:tabs>
        <w:rPr>
          <w:noProof/>
          <w:lang w:val="en-GB" w:eastAsia="en-GB"/>
        </w:rPr>
      </w:pPr>
      <w:hyperlink w:anchor="_Toc73696760" w:history="1">
        <w:r w:rsidRPr="00440AD1">
          <w:rPr>
            <w:rStyle w:val="Hyperlink"/>
            <w:rFonts w:ascii="Times New Roman" w:hAnsi="Times New Roman" w:cs="Times New Roman"/>
            <w:noProof/>
          </w:rPr>
          <w:t>Figure 14 Corporate Governance Structure – Source Tricker 2019.</w:t>
        </w:r>
        <w:r>
          <w:rPr>
            <w:noProof/>
            <w:webHidden/>
          </w:rPr>
          <w:tab/>
        </w:r>
        <w:r>
          <w:rPr>
            <w:noProof/>
            <w:webHidden/>
          </w:rPr>
          <w:fldChar w:fldCharType="begin"/>
        </w:r>
        <w:r>
          <w:rPr>
            <w:noProof/>
            <w:webHidden/>
          </w:rPr>
          <w:instrText xml:space="preserve"> PAGEREF _Toc73696760 \h </w:instrText>
        </w:r>
        <w:r>
          <w:rPr>
            <w:noProof/>
            <w:webHidden/>
          </w:rPr>
        </w:r>
        <w:r>
          <w:rPr>
            <w:noProof/>
            <w:webHidden/>
          </w:rPr>
          <w:fldChar w:fldCharType="separate"/>
        </w:r>
        <w:r>
          <w:rPr>
            <w:noProof/>
            <w:webHidden/>
          </w:rPr>
          <w:t>29</w:t>
        </w:r>
        <w:r>
          <w:rPr>
            <w:noProof/>
            <w:webHidden/>
          </w:rPr>
          <w:fldChar w:fldCharType="end"/>
        </w:r>
      </w:hyperlink>
    </w:p>
    <w:p w14:paraId="0C9DB375" w14:textId="0BF99D77" w:rsidR="0064441C" w:rsidRDefault="0064441C">
      <w:pPr>
        <w:pStyle w:val="TableofFigures"/>
        <w:tabs>
          <w:tab w:val="right" w:leader="dot" w:pos="8494"/>
        </w:tabs>
        <w:rPr>
          <w:noProof/>
          <w:lang w:val="en-GB" w:eastAsia="en-GB"/>
        </w:rPr>
      </w:pPr>
      <w:hyperlink w:anchor="_Toc73696761" w:history="1">
        <w:r w:rsidRPr="00440AD1">
          <w:rPr>
            <w:rStyle w:val="Hyperlink"/>
            <w:rFonts w:ascii="Times New Roman" w:hAnsi="Times New Roman" w:cs="Times New Roman"/>
            <w:noProof/>
          </w:rPr>
          <w:t xml:space="preserve">Figure 15 Board of Director's explanation Source (Gray </w:t>
        </w:r>
        <w:r w:rsidRPr="00440AD1">
          <w:rPr>
            <w:rStyle w:val="Hyperlink"/>
            <w:rFonts w:ascii="Times New Roman" w:hAnsi="Times New Roman" w:cs="Times New Roman"/>
            <w:i/>
            <w:iCs/>
            <w:noProof/>
          </w:rPr>
          <w:t>et al.</w:t>
        </w:r>
        <w:r w:rsidRPr="00440AD1">
          <w:rPr>
            <w:rStyle w:val="Hyperlink"/>
            <w:rFonts w:ascii="Times New Roman" w:hAnsi="Times New Roman" w:cs="Times New Roman"/>
            <w:noProof/>
          </w:rPr>
          <w:t>, 2019, p.175)</w:t>
        </w:r>
        <w:r>
          <w:rPr>
            <w:noProof/>
            <w:webHidden/>
          </w:rPr>
          <w:tab/>
        </w:r>
        <w:r>
          <w:rPr>
            <w:noProof/>
            <w:webHidden/>
          </w:rPr>
          <w:fldChar w:fldCharType="begin"/>
        </w:r>
        <w:r>
          <w:rPr>
            <w:noProof/>
            <w:webHidden/>
          </w:rPr>
          <w:instrText xml:space="preserve"> PAGEREF _Toc73696761 \h </w:instrText>
        </w:r>
        <w:r>
          <w:rPr>
            <w:noProof/>
            <w:webHidden/>
          </w:rPr>
        </w:r>
        <w:r>
          <w:rPr>
            <w:noProof/>
            <w:webHidden/>
          </w:rPr>
          <w:fldChar w:fldCharType="separate"/>
        </w:r>
        <w:r>
          <w:rPr>
            <w:noProof/>
            <w:webHidden/>
          </w:rPr>
          <w:t>30</w:t>
        </w:r>
        <w:r>
          <w:rPr>
            <w:noProof/>
            <w:webHidden/>
          </w:rPr>
          <w:fldChar w:fldCharType="end"/>
        </w:r>
      </w:hyperlink>
    </w:p>
    <w:p w14:paraId="18FA56C3" w14:textId="6EC4E4C1" w:rsidR="0064441C" w:rsidRDefault="0064441C">
      <w:pPr>
        <w:pStyle w:val="TableofFigures"/>
        <w:tabs>
          <w:tab w:val="right" w:leader="dot" w:pos="8494"/>
        </w:tabs>
        <w:rPr>
          <w:noProof/>
          <w:lang w:val="en-GB" w:eastAsia="en-GB"/>
        </w:rPr>
      </w:pPr>
      <w:hyperlink w:anchor="_Toc73696762" w:history="1">
        <w:r w:rsidRPr="00440AD1">
          <w:rPr>
            <w:rStyle w:val="Hyperlink"/>
            <w:rFonts w:ascii="Times New Roman" w:hAnsi="Times New Roman" w:cs="Times New Roman"/>
            <w:noProof/>
          </w:rPr>
          <w:t>Figure 16: Conceptual framework (Source the author)</w:t>
        </w:r>
        <w:r>
          <w:rPr>
            <w:noProof/>
            <w:webHidden/>
          </w:rPr>
          <w:tab/>
        </w:r>
        <w:r>
          <w:rPr>
            <w:noProof/>
            <w:webHidden/>
          </w:rPr>
          <w:fldChar w:fldCharType="begin"/>
        </w:r>
        <w:r>
          <w:rPr>
            <w:noProof/>
            <w:webHidden/>
          </w:rPr>
          <w:instrText xml:space="preserve"> PAGEREF _Toc73696762 \h </w:instrText>
        </w:r>
        <w:r>
          <w:rPr>
            <w:noProof/>
            <w:webHidden/>
          </w:rPr>
        </w:r>
        <w:r>
          <w:rPr>
            <w:noProof/>
            <w:webHidden/>
          </w:rPr>
          <w:fldChar w:fldCharType="separate"/>
        </w:r>
        <w:r>
          <w:rPr>
            <w:noProof/>
            <w:webHidden/>
          </w:rPr>
          <w:t>34</w:t>
        </w:r>
        <w:r>
          <w:rPr>
            <w:noProof/>
            <w:webHidden/>
          </w:rPr>
          <w:fldChar w:fldCharType="end"/>
        </w:r>
      </w:hyperlink>
    </w:p>
    <w:p w14:paraId="56DF46B6" w14:textId="788EE18B" w:rsidR="0064441C" w:rsidRDefault="0064441C">
      <w:pPr>
        <w:pStyle w:val="TableofFigures"/>
        <w:tabs>
          <w:tab w:val="right" w:leader="dot" w:pos="8494"/>
        </w:tabs>
        <w:rPr>
          <w:noProof/>
          <w:lang w:val="en-GB" w:eastAsia="en-GB"/>
        </w:rPr>
      </w:pPr>
      <w:hyperlink w:anchor="_Toc73696763" w:history="1">
        <w:r w:rsidRPr="00440AD1">
          <w:rPr>
            <w:rStyle w:val="Hyperlink"/>
            <w:rFonts w:ascii="Times New Roman" w:hAnsi="Times New Roman" w:cs="Times New Roman"/>
            <w:noProof/>
          </w:rPr>
          <w:t>Figure 17 Research Onion (Source Saunders, 2018)</w:t>
        </w:r>
        <w:r>
          <w:rPr>
            <w:noProof/>
            <w:webHidden/>
          </w:rPr>
          <w:tab/>
        </w:r>
        <w:r>
          <w:rPr>
            <w:noProof/>
            <w:webHidden/>
          </w:rPr>
          <w:fldChar w:fldCharType="begin"/>
        </w:r>
        <w:r>
          <w:rPr>
            <w:noProof/>
            <w:webHidden/>
          </w:rPr>
          <w:instrText xml:space="preserve"> PAGEREF _Toc73696763 \h </w:instrText>
        </w:r>
        <w:r>
          <w:rPr>
            <w:noProof/>
            <w:webHidden/>
          </w:rPr>
        </w:r>
        <w:r>
          <w:rPr>
            <w:noProof/>
            <w:webHidden/>
          </w:rPr>
          <w:fldChar w:fldCharType="separate"/>
        </w:r>
        <w:r>
          <w:rPr>
            <w:noProof/>
            <w:webHidden/>
          </w:rPr>
          <w:t>38</w:t>
        </w:r>
        <w:r>
          <w:rPr>
            <w:noProof/>
            <w:webHidden/>
          </w:rPr>
          <w:fldChar w:fldCharType="end"/>
        </w:r>
      </w:hyperlink>
    </w:p>
    <w:p w14:paraId="4EA8A615" w14:textId="70D324EF" w:rsidR="0064441C" w:rsidRDefault="0064441C">
      <w:pPr>
        <w:pStyle w:val="TableofFigures"/>
        <w:tabs>
          <w:tab w:val="right" w:leader="dot" w:pos="8494"/>
        </w:tabs>
        <w:rPr>
          <w:noProof/>
          <w:lang w:val="en-GB" w:eastAsia="en-GB"/>
        </w:rPr>
      </w:pPr>
      <w:hyperlink w:anchor="_Toc73696764" w:history="1">
        <w:r w:rsidRPr="00440AD1">
          <w:rPr>
            <w:rStyle w:val="Hyperlink"/>
            <w:rFonts w:ascii="Times New Roman" w:hAnsi="Times New Roman" w:cs="Times New Roman"/>
            <w:noProof/>
          </w:rPr>
          <w:t>Figure 18 Methods to collect primary data (source Wilson, 2014, p. 331)</w:t>
        </w:r>
        <w:r>
          <w:rPr>
            <w:noProof/>
            <w:webHidden/>
          </w:rPr>
          <w:tab/>
        </w:r>
        <w:r>
          <w:rPr>
            <w:noProof/>
            <w:webHidden/>
          </w:rPr>
          <w:fldChar w:fldCharType="begin"/>
        </w:r>
        <w:r>
          <w:rPr>
            <w:noProof/>
            <w:webHidden/>
          </w:rPr>
          <w:instrText xml:space="preserve"> PAGEREF _Toc73696764 \h </w:instrText>
        </w:r>
        <w:r>
          <w:rPr>
            <w:noProof/>
            <w:webHidden/>
          </w:rPr>
        </w:r>
        <w:r>
          <w:rPr>
            <w:noProof/>
            <w:webHidden/>
          </w:rPr>
          <w:fldChar w:fldCharType="separate"/>
        </w:r>
        <w:r>
          <w:rPr>
            <w:noProof/>
            <w:webHidden/>
          </w:rPr>
          <w:t>46</w:t>
        </w:r>
        <w:r>
          <w:rPr>
            <w:noProof/>
            <w:webHidden/>
          </w:rPr>
          <w:fldChar w:fldCharType="end"/>
        </w:r>
      </w:hyperlink>
    </w:p>
    <w:p w14:paraId="36F85809" w14:textId="0A2C6E12" w:rsidR="0064441C" w:rsidRDefault="0064441C">
      <w:pPr>
        <w:pStyle w:val="TableofFigures"/>
        <w:tabs>
          <w:tab w:val="right" w:leader="dot" w:pos="8494"/>
        </w:tabs>
        <w:rPr>
          <w:noProof/>
          <w:lang w:val="en-GB" w:eastAsia="en-GB"/>
        </w:rPr>
      </w:pPr>
      <w:hyperlink w:anchor="_Toc73696765" w:history="1">
        <w:r w:rsidRPr="00440AD1">
          <w:rPr>
            <w:rStyle w:val="Hyperlink"/>
            <w:rFonts w:ascii="Times New Roman" w:hAnsi="Times New Roman" w:cs="Times New Roman"/>
            <w:noProof/>
          </w:rPr>
          <w:t>Figure 19 Research Design - source The author</w:t>
        </w:r>
        <w:r>
          <w:rPr>
            <w:noProof/>
            <w:webHidden/>
          </w:rPr>
          <w:tab/>
        </w:r>
        <w:r>
          <w:rPr>
            <w:noProof/>
            <w:webHidden/>
          </w:rPr>
          <w:fldChar w:fldCharType="begin"/>
        </w:r>
        <w:r>
          <w:rPr>
            <w:noProof/>
            <w:webHidden/>
          </w:rPr>
          <w:instrText xml:space="preserve"> PAGEREF _Toc73696765 \h </w:instrText>
        </w:r>
        <w:r>
          <w:rPr>
            <w:noProof/>
            <w:webHidden/>
          </w:rPr>
        </w:r>
        <w:r>
          <w:rPr>
            <w:noProof/>
            <w:webHidden/>
          </w:rPr>
          <w:fldChar w:fldCharType="separate"/>
        </w:r>
        <w:r>
          <w:rPr>
            <w:noProof/>
            <w:webHidden/>
          </w:rPr>
          <w:t>49</w:t>
        </w:r>
        <w:r>
          <w:rPr>
            <w:noProof/>
            <w:webHidden/>
          </w:rPr>
          <w:fldChar w:fldCharType="end"/>
        </w:r>
      </w:hyperlink>
    </w:p>
    <w:p w14:paraId="70561407" w14:textId="2CA3C42D" w:rsidR="0064441C" w:rsidRDefault="0064441C">
      <w:pPr>
        <w:pStyle w:val="TableofFigures"/>
        <w:tabs>
          <w:tab w:val="right" w:leader="dot" w:pos="8494"/>
        </w:tabs>
        <w:rPr>
          <w:noProof/>
          <w:lang w:val="en-GB" w:eastAsia="en-GB"/>
        </w:rPr>
      </w:pPr>
      <w:hyperlink w:anchor="_Toc73696766" w:history="1">
        <w:r w:rsidRPr="00440AD1">
          <w:rPr>
            <w:rStyle w:val="Hyperlink"/>
            <w:rFonts w:ascii="Times New Roman" w:hAnsi="Times New Roman" w:cs="Times New Roman"/>
            <w:noProof/>
          </w:rPr>
          <w:t>Figure 20 Extract from Interviews</w:t>
        </w:r>
        <w:r>
          <w:rPr>
            <w:noProof/>
            <w:webHidden/>
          </w:rPr>
          <w:tab/>
        </w:r>
        <w:r>
          <w:rPr>
            <w:noProof/>
            <w:webHidden/>
          </w:rPr>
          <w:fldChar w:fldCharType="begin"/>
        </w:r>
        <w:r>
          <w:rPr>
            <w:noProof/>
            <w:webHidden/>
          </w:rPr>
          <w:instrText xml:space="preserve"> PAGEREF _Toc73696766 \h </w:instrText>
        </w:r>
        <w:r>
          <w:rPr>
            <w:noProof/>
            <w:webHidden/>
          </w:rPr>
        </w:r>
        <w:r>
          <w:rPr>
            <w:noProof/>
            <w:webHidden/>
          </w:rPr>
          <w:fldChar w:fldCharType="separate"/>
        </w:r>
        <w:r>
          <w:rPr>
            <w:noProof/>
            <w:webHidden/>
          </w:rPr>
          <w:t>54</w:t>
        </w:r>
        <w:r>
          <w:rPr>
            <w:noProof/>
            <w:webHidden/>
          </w:rPr>
          <w:fldChar w:fldCharType="end"/>
        </w:r>
      </w:hyperlink>
    </w:p>
    <w:p w14:paraId="4F42C59D" w14:textId="314B4AAD" w:rsidR="006A28C9" w:rsidRPr="00F33956" w:rsidRDefault="00B02BAD" w:rsidP="00325DCC">
      <w:pPr>
        <w:rPr>
          <w:rFonts w:ascii="Times New Roman" w:hAnsi="Times New Roman" w:cs="Times New Roman"/>
          <w:sz w:val="20"/>
          <w:szCs w:val="20"/>
        </w:rPr>
      </w:pPr>
      <w:r w:rsidRPr="00F33956">
        <w:rPr>
          <w:rFonts w:ascii="Times New Roman" w:hAnsi="Times New Roman" w:cs="Times New Roman"/>
          <w:sz w:val="20"/>
          <w:szCs w:val="20"/>
        </w:rPr>
        <w:fldChar w:fldCharType="end"/>
      </w:r>
    </w:p>
    <w:p w14:paraId="4FA3E822" w14:textId="77777777" w:rsidR="006A28C9" w:rsidRPr="0075646C" w:rsidRDefault="006A28C9" w:rsidP="006A28C9">
      <w:pPr>
        <w:spacing w:line="240" w:lineRule="auto"/>
        <w:rPr>
          <w:rFonts w:ascii="Times New Roman" w:hAnsi="Times New Roman" w:cs="Times New Roman"/>
        </w:rPr>
      </w:pPr>
    </w:p>
    <w:p w14:paraId="63602D7F" w14:textId="77777777" w:rsidR="006A28C9" w:rsidRPr="0075646C" w:rsidRDefault="006A28C9" w:rsidP="006A28C9">
      <w:pPr>
        <w:rPr>
          <w:rFonts w:ascii="Times New Roman" w:hAnsi="Times New Roman" w:cs="Times New Roman"/>
        </w:rPr>
        <w:sectPr w:rsidR="006A28C9" w:rsidRPr="0075646C" w:rsidSect="007C2793">
          <w:footerReference w:type="default" r:id="rId8"/>
          <w:pgSz w:w="11906" w:h="16838"/>
          <w:pgMar w:top="1418" w:right="1134" w:bottom="1418" w:left="2268" w:header="709" w:footer="709" w:gutter="0"/>
          <w:pgNumType w:fmt="upperRoman" w:start="1"/>
          <w:cols w:space="708"/>
          <w:titlePg/>
          <w:docGrid w:linePitch="360"/>
        </w:sectPr>
      </w:pPr>
    </w:p>
    <w:p w14:paraId="7BBE5B44" w14:textId="77777777" w:rsidR="006A28C9" w:rsidRPr="0075646C" w:rsidRDefault="006A28C9" w:rsidP="00AD18A0">
      <w:pPr>
        <w:pStyle w:val="Heading1"/>
        <w:numPr>
          <w:ilvl w:val="0"/>
          <w:numId w:val="6"/>
        </w:numPr>
        <w:spacing w:line="360" w:lineRule="auto"/>
        <w:ind w:left="567" w:hanging="567"/>
        <w:jc w:val="both"/>
        <w:rPr>
          <w:rFonts w:ascii="Times New Roman" w:hAnsi="Times New Roman" w:cs="Times New Roman"/>
        </w:rPr>
      </w:pPr>
      <w:bookmarkStart w:id="19" w:name="_Toc298582102"/>
      <w:bookmarkStart w:id="20" w:name="_Toc303695066"/>
      <w:bookmarkStart w:id="21" w:name="_Toc303695271"/>
      <w:bookmarkStart w:id="22" w:name="_Toc73696573"/>
      <w:r w:rsidRPr="0075646C">
        <w:rPr>
          <w:rFonts w:ascii="Times New Roman" w:hAnsi="Times New Roman" w:cs="Times New Roman"/>
        </w:rPr>
        <w:lastRenderedPageBreak/>
        <w:t>Introduction</w:t>
      </w:r>
      <w:bookmarkEnd w:id="19"/>
      <w:bookmarkEnd w:id="20"/>
      <w:bookmarkEnd w:id="21"/>
      <w:bookmarkEnd w:id="22"/>
    </w:p>
    <w:p w14:paraId="7ACDB41C" w14:textId="77777777" w:rsidR="006A28C9" w:rsidRPr="0075646C" w:rsidRDefault="006A28C9" w:rsidP="00D907AA">
      <w:pPr>
        <w:pStyle w:val="Heading2"/>
        <w:spacing w:before="100" w:beforeAutospacing="1" w:line="480" w:lineRule="auto"/>
        <w:jc w:val="both"/>
        <w:rPr>
          <w:rFonts w:ascii="Times New Roman" w:hAnsi="Times New Roman" w:cs="Times New Roman"/>
        </w:rPr>
      </w:pPr>
      <w:bookmarkStart w:id="23" w:name="_Toc303695067"/>
      <w:bookmarkStart w:id="24" w:name="_Toc303695272"/>
      <w:bookmarkStart w:id="25" w:name="_Toc73696574"/>
      <w:r w:rsidRPr="0075646C">
        <w:rPr>
          <w:rFonts w:ascii="Times New Roman" w:hAnsi="Times New Roman" w:cs="Times New Roman"/>
        </w:rPr>
        <w:t>Overview</w:t>
      </w:r>
      <w:bookmarkEnd w:id="23"/>
      <w:bookmarkEnd w:id="24"/>
      <w:bookmarkEnd w:id="25"/>
    </w:p>
    <w:p w14:paraId="396D79C5" w14:textId="6CE30262" w:rsidR="00464413" w:rsidRPr="0056717C" w:rsidRDefault="00464413" w:rsidP="00B5581F">
      <w:pPr>
        <w:spacing w:line="360" w:lineRule="auto"/>
        <w:ind w:firstLine="709"/>
        <w:jc w:val="both"/>
        <w:rPr>
          <w:rFonts w:ascii="Times New Roman" w:hAnsi="Times New Roman" w:cs="Times New Roman"/>
          <w:sz w:val="24"/>
          <w:szCs w:val="24"/>
        </w:rPr>
      </w:pPr>
      <w:r w:rsidRPr="0056717C">
        <w:rPr>
          <w:rFonts w:ascii="Times New Roman" w:hAnsi="Times New Roman" w:cs="Times New Roman"/>
          <w:sz w:val="24"/>
          <w:szCs w:val="24"/>
        </w:rPr>
        <w:t>Companies all over the world have suffered terrible losses over the years caused by Economic and Financial Crimes. This situation has affected entities and individuals</w:t>
      </w:r>
      <w:r w:rsidR="00FF1012">
        <w:rPr>
          <w:rFonts w:ascii="Times New Roman" w:hAnsi="Times New Roman" w:cs="Times New Roman"/>
          <w:sz w:val="24"/>
          <w:szCs w:val="24"/>
        </w:rPr>
        <w:t>,</w:t>
      </w:r>
      <w:r w:rsidRPr="0056717C">
        <w:rPr>
          <w:rFonts w:ascii="Times New Roman" w:hAnsi="Times New Roman" w:cs="Times New Roman"/>
          <w:sz w:val="24"/>
          <w:szCs w:val="24"/>
        </w:rPr>
        <w:t xml:space="preserve"> deteriorat</w:t>
      </w:r>
      <w:r w:rsidR="00FF1012">
        <w:rPr>
          <w:rFonts w:ascii="Times New Roman" w:hAnsi="Times New Roman" w:cs="Times New Roman"/>
          <w:sz w:val="24"/>
          <w:szCs w:val="24"/>
        </w:rPr>
        <w:t xml:space="preserve">ing </w:t>
      </w:r>
      <w:r w:rsidRPr="0056717C">
        <w:rPr>
          <w:rFonts w:ascii="Times New Roman" w:hAnsi="Times New Roman" w:cs="Times New Roman"/>
          <w:sz w:val="24"/>
          <w:szCs w:val="24"/>
        </w:rPr>
        <w:t>savings and capital</w:t>
      </w:r>
      <w:r w:rsidR="00FF1012">
        <w:rPr>
          <w:rFonts w:ascii="Times New Roman" w:hAnsi="Times New Roman" w:cs="Times New Roman"/>
          <w:sz w:val="24"/>
          <w:szCs w:val="24"/>
        </w:rPr>
        <w:t>,</w:t>
      </w:r>
      <w:r w:rsidRPr="0056717C">
        <w:rPr>
          <w:rFonts w:ascii="Times New Roman" w:hAnsi="Times New Roman" w:cs="Times New Roman"/>
          <w:sz w:val="24"/>
          <w:szCs w:val="24"/>
        </w:rPr>
        <w:t xml:space="preserve"> pension funds lost values, government scandals such as corruption, tax evasion</w:t>
      </w:r>
      <w:r w:rsidR="007B4618">
        <w:rPr>
          <w:rFonts w:ascii="Times New Roman" w:hAnsi="Times New Roman" w:cs="Times New Roman"/>
          <w:sz w:val="24"/>
          <w:szCs w:val="24"/>
        </w:rPr>
        <w:t xml:space="preserve"> become often</w:t>
      </w:r>
      <w:r w:rsidRPr="0056717C">
        <w:rPr>
          <w:rFonts w:ascii="Times New Roman" w:hAnsi="Times New Roman" w:cs="Times New Roman"/>
          <w:sz w:val="24"/>
          <w:szCs w:val="24"/>
        </w:rPr>
        <w:t xml:space="preserve">. </w:t>
      </w:r>
    </w:p>
    <w:p w14:paraId="37E53F6D" w14:textId="6F349991" w:rsidR="00464413" w:rsidRPr="0056717C" w:rsidRDefault="00464413" w:rsidP="00B5581F">
      <w:pPr>
        <w:spacing w:line="360" w:lineRule="auto"/>
        <w:ind w:firstLine="709"/>
        <w:jc w:val="both"/>
        <w:rPr>
          <w:rFonts w:ascii="Times New Roman" w:hAnsi="Times New Roman" w:cs="Times New Roman"/>
          <w:sz w:val="24"/>
          <w:szCs w:val="24"/>
        </w:rPr>
      </w:pPr>
      <w:r w:rsidRPr="0056717C">
        <w:rPr>
          <w:rFonts w:ascii="Times New Roman" w:hAnsi="Times New Roman" w:cs="Times New Roman"/>
          <w:sz w:val="24"/>
          <w:szCs w:val="24"/>
        </w:rPr>
        <w:t>Especially nowadays, when technology has brought several advantages for people and businesses, it has also created vulnerabilities allowing criminal organisations to</w:t>
      </w:r>
      <w:r w:rsidR="004A186E">
        <w:rPr>
          <w:rFonts w:ascii="Times New Roman" w:hAnsi="Times New Roman" w:cs="Times New Roman"/>
          <w:sz w:val="24"/>
          <w:szCs w:val="24"/>
        </w:rPr>
        <w:t xml:space="preserve"> get benefits and </w:t>
      </w:r>
      <w:r w:rsidRPr="0056717C">
        <w:rPr>
          <w:rFonts w:ascii="Times New Roman" w:hAnsi="Times New Roman" w:cs="Times New Roman"/>
          <w:sz w:val="24"/>
          <w:szCs w:val="24"/>
        </w:rPr>
        <w:t xml:space="preserve">explore it. They are trained with advanced skills, becoming extremely hard to track and discover their act. </w:t>
      </w:r>
    </w:p>
    <w:p w14:paraId="70BF0FA9" w14:textId="77777777" w:rsidR="00464413" w:rsidRPr="0056717C" w:rsidRDefault="00464413" w:rsidP="00B5581F">
      <w:pPr>
        <w:spacing w:line="360" w:lineRule="auto"/>
        <w:ind w:firstLine="709"/>
        <w:jc w:val="both"/>
        <w:rPr>
          <w:rFonts w:ascii="Times New Roman" w:hAnsi="Times New Roman" w:cs="Times New Roman"/>
          <w:sz w:val="24"/>
          <w:szCs w:val="24"/>
        </w:rPr>
      </w:pPr>
      <w:r w:rsidRPr="0056717C">
        <w:rPr>
          <w:rFonts w:ascii="Times New Roman" w:hAnsi="Times New Roman" w:cs="Times New Roman"/>
          <w:sz w:val="24"/>
          <w:szCs w:val="24"/>
        </w:rPr>
        <w:t xml:space="preserve">The most commons and practicable financial crimes are Corruption, Tax Evasion, Capital flights, Smuggling, bank and insurance Fraud, Organized Crime, Terrorism Financing, Pyramid Schemes, and Money laundering. </w:t>
      </w:r>
    </w:p>
    <w:p w14:paraId="6CC8C924" w14:textId="77777777" w:rsidR="00464413" w:rsidRPr="0056717C" w:rsidRDefault="00464413" w:rsidP="00B5581F">
      <w:pPr>
        <w:spacing w:line="360" w:lineRule="auto"/>
        <w:ind w:firstLine="709"/>
        <w:jc w:val="both"/>
        <w:rPr>
          <w:rFonts w:ascii="Times New Roman" w:hAnsi="Times New Roman" w:cs="Times New Roman"/>
          <w:sz w:val="24"/>
          <w:szCs w:val="24"/>
        </w:rPr>
      </w:pPr>
      <w:r w:rsidRPr="0056717C">
        <w:rPr>
          <w:rFonts w:ascii="Times New Roman" w:hAnsi="Times New Roman" w:cs="Times New Roman"/>
          <w:sz w:val="24"/>
          <w:szCs w:val="24"/>
        </w:rPr>
        <w:t xml:space="preserve">Due to the coronavirus outbreak, many companies may have reported an increase in fraudulent activities. External and internal perpetrators commit it. One reason for that is companies had to avoid face-to-face contact with clients. This particularity became a challenge for entities to keep a trustworthy relationship and proportionate a secure environment for clients and companies. </w:t>
      </w:r>
    </w:p>
    <w:p w14:paraId="6DD968EE" w14:textId="77777777" w:rsidR="00464413" w:rsidRPr="0056717C" w:rsidRDefault="00464413" w:rsidP="00B5581F">
      <w:pPr>
        <w:spacing w:line="360" w:lineRule="auto"/>
        <w:ind w:firstLine="709"/>
        <w:jc w:val="both"/>
        <w:rPr>
          <w:rFonts w:ascii="Times New Roman" w:hAnsi="Times New Roman" w:cs="Times New Roman"/>
          <w:sz w:val="24"/>
          <w:szCs w:val="24"/>
        </w:rPr>
      </w:pPr>
      <w:r w:rsidRPr="0056717C">
        <w:rPr>
          <w:rFonts w:ascii="Times New Roman" w:hAnsi="Times New Roman" w:cs="Times New Roman"/>
          <w:sz w:val="24"/>
          <w:szCs w:val="24"/>
        </w:rPr>
        <w:t>For example, Gardai released a report in March 2021 about the number of losses in the Irish market related to fraud in debit and credit card. The amount sums up € 22 million in 2020, according to the Banking &amp; Payments Federation Ireland (BPFI).</w:t>
      </w:r>
    </w:p>
    <w:p w14:paraId="7C5979E5" w14:textId="77777777" w:rsidR="007864D1" w:rsidRPr="0056717C" w:rsidRDefault="007864D1" w:rsidP="00B5581F">
      <w:pPr>
        <w:spacing w:line="360" w:lineRule="auto"/>
        <w:ind w:firstLine="709"/>
        <w:jc w:val="both"/>
        <w:rPr>
          <w:rFonts w:ascii="Times New Roman" w:hAnsi="Times New Roman" w:cs="Times New Roman"/>
          <w:sz w:val="24"/>
          <w:szCs w:val="24"/>
        </w:rPr>
      </w:pPr>
      <w:r w:rsidRPr="0056717C">
        <w:rPr>
          <w:rFonts w:ascii="Times New Roman" w:hAnsi="Times New Roman" w:cs="Times New Roman"/>
          <w:sz w:val="24"/>
          <w:szCs w:val="24"/>
        </w:rPr>
        <w:t>Influenced by a scandal discovered in Brazil a few years ago, politicians and the most prominent Brazilian entrepreneurs created an enormous operation scheme to bribe the parliament in exchange to obtain contracts that yielded billions of Brazilian reais for themselves and companies. The scandal has achieved massive repercussions over the years in the country, causing several losses for its primary petroleum industry. Furthermore, many other corruption cases have discovered in the investigation and new studies from different sectors.</w:t>
      </w:r>
    </w:p>
    <w:p w14:paraId="3E14D03A" w14:textId="77777777" w:rsidR="00992F61" w:rsidRDefault="007864D1" w:rsidP="00B5581F">
      <w:pPr>
        <w:spacing w:line="360" w:lineRule="auto"/>
        <w:ind w:firstLine="709"/>
        <w:jc w:val="both"/>
        <w:rPr>
          <w:rFonts w:ascii="Times New Roman" w:hAnsi="Times New Roman" w:cs="Times New Roman"/>
          <w:sz w:val="24"/>
          <w:szCs w:val="24"/>
        </w:rPr>
      </w:pPr>
      <w:r w:rsidRPr="0056717C">
        <w:rPr>
          <w:rFonts w:ascii="Times New Roman" w:hAnsi="Times New Roman" w:cs="Times New Roman"/>
          <w:sz w:val="24"/>
          <w:szCs w:val="24"/>
        </w:rPr>
        <w:lastRenderedPageBreak/>
        <w:t xml:space="preserve">The operation, baptised as "Operation Car wash," was responsible for investigating Brazilian soil. The process counted with judges, attorneys' general office, investigators, Ministry of Justice, and Federal police. </w:t>
      </w:r>
      <w:r w:rsidR="005B30B2">
        <w:rPr>
          <w:rFonts w:ascii="Times New Roman" w:hAnsi="Times New Roman" w:cs="Times New Roman"/>
          <w:sz w:val="24"/>
          <w:szCs w:val="24"/>
        </w:rPr>
        <w:t>Reading through the news and the operation purpose</w:t>
      </w:r>
      <w:r w:rsidR="005725D6">
        <w:rPr>
          <w:rFonts w:ascii="Times New Roman" w:hAnsi="Times New Roman" w:cs="Times New Roman"/>
          <w:sz w:val="24"/>
          <w:szCs w:val="24"/>
        </w:rPr>
        <w:t xml:space="preserve"> </w:t>
      </w:r>
      <w:r w:rsidR="00E0679D">
        <w:rPr>
          <w:rFonts w:ascii="Times New Roman" w:hAnsi="Times New Roman" w:cs="Times New Roman"/>
          <w:sz w:val="24"/>
          <w:szCs w:val="24"/>
        </w:rPr>
        <w:t xml:space="preserve">impressed </w:t>
      </w:r>
      <w:r w:rsidR="005725D6">
        <w:rPr>
          <w:rFonts w:ascii="Times New Roman" w:hAnsi="Times New Roman" w:cs="Times New Roman"/>
          <w:sz w:val="24"/>
          <w:szCs w:val="24"/>
        </w:rPr>
        <w:t xml:space="preserve">the author </w:t>
      </w:r>
      <w:r w:rsidR="00E0679D">
        <w:rPr>
          <w:rFonts w:ascii="Times New Roman" w:hAnsi="Times New Roman" w:cs="Times New Roman"/>
          <w:sz w:val="24"/>
          <w:szCs w:val="24"/>
        </w:rPr>
        <w:t>with the results, especially the investigation process's framework</w:t>
      </w:r>
      <w:r w:rsidR="000E122B">
        <w:rPr>
          <w:rFonts w:ascii="Times New Roman" w:hAnsi="Times New Roman" w:cs="Times New Roman"/>
          <w:sz w:val="24"/>
          <w:szCs w:val="24"/>
        </w:rPr>
        <w:t xml:space="preserve">. </w:t>
      </w:r>
      <w:r w:rsidRPr="0056717C">
        <w:rPr>
          <w:rFonts w:ascii="Times New Roman" w:hAnsi="Times New Roman" w:cs="Times New Roman"/>
          <w:sz w:val="24"/>
          <w:szCs w:val="24"/>
        </w:rPr>
        <w:t>Therefore, understanding and comprehend financial crimes and their particularities has motivated the author to contribute something similar in a particular moment</w:t>
      </w:r>
      <w:r w:rsidR="00992F61">
        <w:rPr>
          <w:rFonts w:ascii="Times New Roman" w:hAnsi="Times New Roman" w:cs="Times New Roman"/>
          <w:sz w:val="24"/>
          <w:szCs w:val="24"/>
        </w:rPr>
        <w:t xml:space="preserve">. </w:t>
      </w:r>
    </w:p>
    <w:p w14:paraId="13AE0CBB" w14:textId="6B2FD462" w:rsidR="006A28C9" w:rsidRDefault="00992F61" w:rsidP="00B5581F">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Besides that</w:t>
      </w:r>
      <w:r w:rsidR="008776E7">
        <w:rPr>
          <w:rFonts w:ascii="Times New Roman" w:hAnsi="Times New Roman" w:cs="Times New Roman"/>
          <w:sz w:val="24"/>
          <w:szCs w:val="24"/>
        </w:rPr>
        <w:t xml:space="preserve">, </w:t>
      </w:r>
      <w:r>
        <w:rPr>
          <w:rFonts w:ascii="Times New Roman" w:hAnsi="Times New Roman" w:cs="Times New Roman"/>
          <w:sz w:val="24"/>
          <w:szCs w:val="24"/>
        </w:rPr>
        <w:t xml:space="preserve">The author </w:t>
      </w:r>
      <w:r w:rsidR="007235A7">
        <w:rPr>
          <w:rFonts w:ascii="Times New Roman" w:hAnsi="Times New Roman" w:cs="Times New Roman"/>
          <w:sz w:val="24"/>
          <w:szCs w:val="24"/>
        </w:rPr>
        <w:t xml:space="preserve">was </w:t>
      </w:r>
      <w:r w:rsidR="007D3701">
        <w:rPr>
          <w:rFonts w:ascii="Times New Roman" w:hAnsi="Times New Roman" w:cs="Times New Roman"/>
          <w:sz w:val="24"/>
          <w:szCs w:val="24"/>
        </w:rPr>
        <w:t>inspir</w:t>
      </w:r>
      <w:r w:rsidR="008776E7">
        <w:rPr>
          <w:rFonts w:ascii="Times New Roman" w:hAnsi="Times New Roman" w:cs="Times New Roman"/>
          <w:sz w:val="24"/>
          <w:szCs w:val="24"/>
        </w:rPr>
        <w:t>ed by a recent article pu</w:t>
      </w:r>
      <w:r w:rsidR="00B22719">
        <w:rPr>
          <w:rFonts w:ascii="Times New Roman" w:hAnsi="Times New Roman" w:cs="Times New Roman"/>
          <w:sz w:val="24"/>
          <w:szCs w:val="24"/>
        </w:rPr>
        <w:t>b</w:t>
      </w:r>
      <w:r w:rsidR="008776E7">
        <w:rPr>
          <w:rFonts w:ascii="Times New Roman" w:hAnsi="Times New Roman" w:cs="Times New Roman"/>
          <w:sz w:val="24"/>
          <w:szCs w:val="24"/>
        </w:rPr>
        <w:t>lished</w:t>
      </w:r>
      <w:r w:rsidR="00B22719">
        <w:rPr>
          <w:rFonts w:ascii="Times New Roman" w:hAnsi="Times New Roman" w:cs="Times New Roman"/>
          <w:sz w:val="24"/>
          <w:szCs w:val="24"/>
        </w:rPr>
        <w:t xml:space="preserve"> by the Association of Certified Fraud Examiners, Fraud in the wake of covid 19</w:t>
      </w:r>
      <w:r w:rsidR="007D3701" w:rsidRPr="007D3701">
        <w:rPr>
          <w:rFonts w:ascii="Times New Roman" w:hAnsi="Times New Roman" w:cs="Times New Roman"/>
          <w:sz w:val="24"/>
          <w:szCs w:val="24"/>
          <w:lang w:val="en-GB"/>
        </w:rPr>
        <w:t xml:space="preserve">: </w:t>
      </w:r>
      <w:r w:rsidR="007D3701">
        <w:rPr>
          <w:rFonts w:ascii="Times New Roman" w:hAnsi="Times New Roman" w:cs="Times New Roman"/>
          <w:sz w:val="24"/>
          <w:szCs w:val="24"/>
          <w:lang w:val="en-GB"/>
        </w:rPr>
        <w:t>Benchmark Report</w:t>
      </w:r>
      <w:r w:rsidR="002F78D8">
        <w:rPr>
          <w:rFonts w:ascii="Times New Roman" w:hAnsi="Times New Roman" w:cs="Times New Roman"/>
          <w:sz w:val="24"/>
          <w:szCs w:val="24"/>
          <w:lang w:val="en-GB"/>
        </w:rPr>
        <w:t>,</w:t>
      </w:r>
      <w:r w:rsidR="007235A7">
        <w:rPr>
          <w:rFonts w:ascii="Times New Roman" w:hAnsi="Times New Roman" w:cs="Times New Roman"/>
          <w:sz w:val="24"/>
          <w:szCs w:val="24"/>
          <w:lang w:val="en-GB"/>
        </w:rPr>
        <w:t xml:space="preserve"> which demonstrates some potential effects in business and the study </w:t>
      </w:r>
      <w:r w:rsidR="002F78D8">
        <w:rPr>
          <w:rFonts w:ascii="Times New Roman" w:hAnsi="Times New Roman" w:cs="Times New Roman"/>
          <w:sz w:val="24"/>
          <w:szCs w:val="24"/>
          <w:lang w:val="en-GB"/>
        </w:rPr>
        <w:t>of these issues.</w:t>
      </w:r>
    </w:p>
    <w:p w14:paraId="172B1B55" w14:textId="77777777" w:rsidR="006A28C9" w:rsidRPr="0075646C" w:rsidRDefault="006A28C9" w:rsidP="00D907AA">
      <w:pPr>
        <w:pStyle w:val="Heading2"/>
        <w:numPr>
          <w:ilvl w:val="1"/>
          <w:numId w:val="1"/>
        </w:numPr>
        <w:spacing w:before="100" w:beforeAutospacing="1" w:line="480" w:lineRule="auto"/>
        <w:ind w:hanging="720"/>
        <w:jc w:val="both"/>
        <w:rPr>
          <w:rFonts w:ascii="Times New Roman" w:hAnsi="Times New Roman" w:cs="Times New Roman"/>
        </w:rPr>
      </w:pPr>
      <w:bookmarkStart w:id="26" w:name="_Toc298582103"/>
      <w:bookmarkStart w:id="27" w:name="_Toc303695068"/>
      <w:bookmarkStart w:id="28" w:name="_Toc303695273"/>
      <w:bookmarkStart w:id="29" w:name="_Toc73696575"/>
      <w:r w:rsidRPr="0075646C">
        <w:rPr>
          <w:rFonts w:ascii="Times New Roman" w:hAnsi="Times New Roman" w:cs="Times New Roman"/>
        </w:rPr>
        <w:t>Research Purpose</w:t>
      </w:r>
      <w:bookmarkEnd w:id="26"/>
      <w:bookmarkEnd w:id="27"/>
      <w:bookmarkEnd w:id="28"/>
      <w:bookmarkEnd w:id="29"/>
    </w:p>
    <w:p w14:paraId="6BC44499" w14:textId="494EF75B" w:rsidR="006A28C9" w:rsidRPr="0075646C" w:rsidRDefault="00542A8D" w:rsidP="00B5581F">
      <w:pPr>
        <w:spacing w:line="360" w:lineRule="auto"/>
        <w:ind w:firstLine="709"/>
        <w:jc w:val="both"/>
        <w:rPr>
          <w:rFonts w:ascii="Times New Roman" w:hAnsi="Times New Roman" w:cs="Times New Roman"/>
        </w:rPr>
      </w:pPr>
      <w:r w:rsidRPr="0075646C">
        <w:rPr>
          <w:rFonts w:ascii="Times New Roman" w:hAnsi="Times New Roman" w:cs="Times New Roman"/>
          <w:sz w:val="24"/>
          <w:szCs w:val="24"/>
        </w:rPr>
        <w:t>The research tries to understand the fraud investigation framework by analysing the activities performed by forensic accountants, its techniques, comprehension about what vulnerability companies</w:t>
      </w:r>
      <w:r w:rsidR="006B068E">
        <w:rPr>
          <w:rFonts w:ascii="Times New Roman" w:hAnsi="Times New Roman" w:cs="Times New Roman"/>
          <w:sz w:val="24"/>
          <w:szCs w:val="24"/>
        </w:rPr>
        <w:t xml:space="preserve"> face</w:t>
      </w:r>
      <w:r w:rsidRPr="0075646C">
        <w:rPr>
          <w:rFonts w:ascii="Times New Roman" w:hAnsi="Times New Roman" w:cs="Times New Roman"/>
          <w:sz w:val="24"/>
          <w:szCs w:val="24"/>
        </w:rPr>
        <w:t>, corporate governance system, the reliance of internal controls, management and board of directors' engagement and the impact of covid 19 in entities. Furthermore, to understand if the pandemic has impacted the investigation process significantly and comprehend how difficult it is to elaborate a concise and reliable work under coronavirus pandemic</w:t>
      </w:r>
      <w:r w:rsidR="004774C8">
        <w:rPr>
          <w:rFonts w:ascii="Times New Roman" w:hAnsi="Times New Roman" w:cs="Times New Roman"/>
          <w:sz w:val="24"/>
          <w:szCs w:val="24"/>
        </w:rPr>
        <w:t>. And by the end of the study</w:t>
      </w:r>
      <w:r w:rsidR="00E0679D">
        <w:rPr>
          <w:rFonts w:ascii="Times New Roman" w:hAnsi="Times New Roman" w:cs="Times New Roman"/>
          <w:sz w:val="24"/>
          <w:szCs w:val="24"/>
        </w:rPr>
        <w:t>,</w:t>
      </w:r>
      <w:r w:rsidR="004774C8">
        <w:rPr>
          <w:rFonts w:ascii="Times New Roman" w:hAnsi="Times New Roman" w:cs="Times New Roman"/>
          <w:sz w:val="24"/>
          <w:szCs w:val="24"/>
        </w:rPr>
        <w:t xml:space="preserve"> the author aims to find reasonable </w:t>
      </w:r>
      <w:r w:rsidR="003E7BCD">
        <w:rPr>
          <w:rFonts w:ascii="Times New Roman" w:hAnsi="Times New Roman" w:cs="Times New Roman"/>
          <w:sz w:val="24"/>
          <w:szCs w:val="24"/>
        </w:rPr>
        <w:t>answers for the following question, how can forensic accountants perform a meaningful investigation</w:t>
      </w:r>
      <w:r w:rsidR="00EA2C11">
        <w:rPr>
          <w:rFonts w:ascii="Times New Roman" w:hAnsi="Times New Roman" w:cs="Times New Roman"/>
          <w:sz w:val="24"/>
          <w:szCs w:val="24"/>
        </w:rPr>
        <w:t xml:space="preserve"> in challenging times?</w:t>
      </w:r>
    </w:p>
    <w:p w14:paraId="08D66EAC" w14:textId="77777777" w:rsidR="006A28C9" w:rsidRPr="0075646C" w:rsidRDefault="006A28C9" w:rsidP="00D907AA">
      <w:pPr>
        <w:pStyle w:val="Heading2"/>
        <w:numPr>
          <w:ilvl w:val="1"/>
          <w:numId w:val="1"/>
        </w:numPr>
        <w:spacing w:before="100" w:beforeAutospacing="1" w:line="480" w:lineRule="auto"/>
        <w:ind w:hanging="720"/>
        <w:jc w:val="both"/>
        <w:rPr>
          <w:rFonts w:ascii="Times New Roman" w:hAnsi="Times New Roman" w:cs="Times New Roman"/>
        </w:rPr>
      </w:pPr>
      <w:bookmarkStart w:id="30" w:name="_Toc298582104"/>
      <w:r w:rsidRPr="0075646C">
        <w:rPr>
          <w:rFonts w:ascii="Times New Roman" w:hAnsi="Times New Roman" w:cs="Times New Roman"/>
        </w:rPr>
        <w:t xml:space="preserve"> </w:t>
      </w:r>
      <w:bookmarkStart w:id="31" w:name="_Toc303695069"/>
      <w:bookmarkStart w:id="32" w:name="_Toc303695274"/>
      <w:bookmarkStart w:id="33" w:name="_Toc73696576"/>
      <w:r w:rsidRPr="0075646C">
        <w:rPr>
          <w:rFonts w:ascii="Times New Roman" w:hAnsi="Times New Roman" w:cs="Times New Roman"/>
        </w:rPr>
        <w:t>Significance of the Study</w:t>
      </w:r>
      <w:bookmarkEnd w:id="30"/>
      <w:bookmarkEnd w:id="31"/>
      <w:bookmarkEnd w:id="32"/>
      <w:bookmarkEnd w:id="33"/>
    </w:p>
    <w:p w14:paraId="2A644AB2" w14:textId="73CBA282" w:rsidR="00585713" w:rsidRDefault="00F54DE8" w:rsidP="00B5581F">
      <w:pPr>
        <w:spacing w:line="360" w:lineRule="auto"/>
        <w:ind w:firstLine="709"/>
        <w:jc w:val="both"/>
        <w:rPr>
          <w:rFonts w:ascii="Times New Roman" w:hAnsi="Times New Roman" w:cs="Times New Roman"/>
          <w:sz w:val="24"/>
          <w:szCs w:val="24"/>
        </w:rPr>
      </w:pPr>
      <w:r w:rsidRPr="0056717C">
        <w:rPr>
          <w:rFonts w:ascii="Times New Roman" w:hAnsi="Times New Roman" w:cs="Times New Roman"/>
          <w:sz w:val="24"/>
          <w:szCs w:val="24"/>
        </w:rPr>
        <w:t xml:space="preserve">The author </w:t>
      </w:r>
      <w:r w:rsidR="001732D1" w:rsidRPr="0056717C">
        <w:rPr>
          <w:rFonts w:ascii="Times New Roman" w:hAnsi="Times New Roman" w:cs="Times New Roman"/>
          <w:sz w:val="24"/>
          <w:szCs w:val="24"/>
        </w:rPr>
        <w:t>believe</w:t>
      </w:r>
      <w:r w:rsidRPr="0056717C">
        <w:rPr>
          <w:rFonts w:ascii="Times New Roman" w:hAnsi="Times New Roman" w:cs="Times New Roman"/>
          <w:sz w:val="24"/>
          <w:szCs w:val="24"/>
        </w:rPr>
        <w:t>s</w:t>
      </w:r>
      <w:r w:rsidR="001732D1" w:rsidRPr="0056717C">
        <w:rPr>
          <w:rFonts w:ascii="Times New Roman" w:hAnsi="Times New Roman" w:cs="Times New Roman"/>
          <w:sz w:val="24"/>
          <w:szCs w:val="24"/>
        </w:rPr>
        <w:t xml:space="preserve"> the research</w:t>
      </w:r>
      <w:r w:rsidR="002113F2">
        <w:rPr>
          <w:rFonts w:ascii="Times New Roman" w:hAnsi="Times New Roman" w:cs="Times New Roman"/>
          <w:sz w:val="24"/>
          <w:szCs w:val="24"/>
        </w:rPr>
        <w:t xml:space="preserve"> </w:t>
      </w:r>
      <w:r w:rsidR="00173B91">
        <w:rPr>
          <w:rFonts w:ascii="Times New Roman" w:hAnsi="Times New Roman" w:cs="Times New Roman"/>
          <w:sz w:val="24"/>
          <w:szCs w:val="24"/>
        </w:rPr>
        <w:t xml:space="preserve">is </w:t>
      </w:r>
      <w:r w:rsidR="00E0679D">
        <w:rPr>
          <w:rFonts w:ascii="Times New Roman" w:hAnsi="Times New Roman" w:cs="Times New Roman"/>
          <w:sz w:val="24"/>
          <w:szCs w:val="24"/>
        </w:rPr>
        <w:t>fundamental</w:t>
      </w:r>
      <w:r w:rsidR="00173B91">
        <w:rPr>
          <w:rFonts w:ascii="Times New Roman" w:hAnsi="Times New Roman" w:cs="Times New Roman"/>
          <w:sz w:val="24"/>
          <w:szCs w:val="24"/>
        </w:rPr>
        <w:t xml:space="preserve"> </w:t>
      </w:r>
      <w:r w:rsidR="00D8677E">
        <w:rPr>
          <w:rFonts w:ascii="Times New Roman" w:hAnsi="Times New Roman" w:cs="Times New Roman"/>
          <w:sz w:val="24"/>
          <w:szCs w:val="24"/>
        </w:rPr>
        <w:t xml:space="preserve">because </w:t>
      </w:r>
      <w:r w:rsidR="005276D0">
        <w:rPr>
          <w:rFonts w:ascii="Times New Roman" w:hAnsi="Times New Roman" w:cs="Times New Roman"/>
          <w:sz w:val="24"/>
          <w:szCs w:val="24"/>
        </w:rPr>
        <w:t xml:space="preserve">it covers </w:t>
      </w:r>
      <w:r w:rsidR="00393CED">
        <w:rPr>
          <w:rFonts w:ascii="Times New Roman" w:hAnsi="Times New Roman" w:cs="Times New Roman"/>
          <w:sz w:val="24"/>
          <w:szCs w:val="24"/>
        </w:rPr>
        <w:t>t</w:t>
      </w:r>
      <w:r w:rsidR="00173B91">
        <w:rPr>
          <w:rFonts w:ascii="Times New Roman" w:hAnsi="Times New Roman" w:cs="Times New Roman"/>
          <w:sz w:val="24"/>
          <w:szCs w:val="24"/>
        </w:rPr>
        <w:t>he fraud investigation process</w:t>
      </w:r>
      <w:r w:rsidR="000E1A14">
        <w:rPr>
          <w:rFonts w:ascii="Times New Roman" w:hAnsi="Times New Roman" w:cs="Times New Roman"/>
          <w:sz w:val="24"/>
          <w:szCs w:val="24"/>
        </w:rPr>
        <w:t xml:space="preserve"> mainly</w:t>
      </w:r>
      <w:r w:rsidR="007B10F4">
        <w:rPr>
          <w:rFonts w:ascii="Times New Roman" w:hAnsi="Times New Roman" w:cs="Times New Roman"/>
          <w:sz w:val="24"/>
          <w:szCs w:val="24"/>
        </w:rPr>
        <w:t>. Still</w:t>
      </w:r>
      <w:r w:rsidR="000E1A14">
        <w:rPr>
          <w:rFonts w:ascii="Times New Roman" w:hAnsi="Times New Roman" w:cs="Times New Roman"/>
          <w:sz w:val="24"/>
          <w:szCs w:val="24"/>
        </w:rPr>
        <w:t xml:space="preserve"> </w:t>
      </w:r>
      <w:r w:rsidR="00FE325A">
        <w:rPr>
          <w:rFonts w:ascii="Times New Roman" w:hAnsi="Times New Roman" w:cs="Times New Roman"/>
          <w:sz w:val="24"/>
          <w:szCs w:val="24"/>
        </w:rPr>
        <w:t>also,</w:t>
      </w:r>
      <w:r w:rsidR="00173B91">
        <w:rPr>
          <w:rFonts w:ascii="Times New Roman" w:hAnsi="Times New Roman" w:cs="Times New Roman"/>
          <w:sz w:val="24"/>
          <w:szCs w:val="24"/>
        </w:rPr>
        <w:t xml:space="preserve"> </w:t>
      </w:r>
      <w:r w:rsidR="00393CED">
        <w:rPr>
          <w:rFonts w:ascii="Times New Roman" w:hAnsi="Times New Roman" w:cs="Times New Roman"/>
          <w:sz w:val="24"/>
          <w:szCs w:val="24"/>
        </w:rPr>
        <w:t>the research</w:t>
      </w:r>
      <w:r w:rsidR="00316EE9">
        <w:rPr>
          <w:rFonts w:ascii="Times New Roman" w:hAnsi="Times New Roman" w:cs="Times New Roman"/>
          <w:sz w:val="24"/>
          <w:szCs w:val="24"/>
        </w:rPr>
        <w:t>er</w:t>
      </w:r>
      <w:r w:rsidR="00393CED">
        <w:rPr>
          <w:rFonts w:ascii="Times New Roman" w:hAnsi="Times New Roman" w:cs="Times New Roman"/>
          <w:sz w:val="24"/>
          <w:szCs w:val="24"/>
        </w:rPr>
        <w:t xml:space="preserve"> explain</w:t>
      </w:r>
      <w:r w:rsidR="00316EE9">
        <w:rPr>
          <w:rFonts w:ascii="Times New Roman" w:hAnsi="Times New Roman" w:cs="Times New Roman"/>
          <w:sz w:val="24"/>
          <w:szCs w:val="24"/>
        </w:rPr>
        <w:t>s</w:t>
      </w:r>
      <w:r w:rsidR="00393CED">
        <w:rPr>
          <w:rFonts w:ascii="Times New Roman" w:hAnsi="Times New Roman" w:cs="Times New Roman"/>
          <w:sz w:val="24"/>
          <w:szCs w:val="24"/>
        </w:rPr>
        <w:t xml:space="preserve"> the nature of fraud</w:t>
      </w:r>
      <w:r w:rsidR="00625B47">
        <w:rPr>
          <w:rFonts w:ascii="Times New Roman" w:hAnsi="Times New Roman" w:cs="Times New Roman"/>
          <w:sz w:val="24"/>
          <w:szCs w:val="24"/>
        </w:rPr>
        <w:t xml:space="preserve">, fraud types, </w:t>
      </w:r>
      <w:r w:rsidR="00711A1A">
        <w:rPr>
          <w:rFonts w:ascii="Times New Roman" w:hAnsi="Times New Roman" w:cs="Times New Roman"/>
          <w:sz w:val="24"/>
          <w:szCs w:val="24"/>
        </w:rPr>
        <w:t>fraudster profile</w:t>
      </w:r>
      <w:r w:rsidR="00316EE9">
        <w:rPr>
          <w:rFonts w:ascii="Times New Roman" w:hAnsi="Times New Roman" w:cs="Times New Roman"/>
          <w:sz w:val="24"/>
          <w:szCs w:val="24"/>
        </w:rPr>
        <w:t>,</w:t>
      </w:r>
      <w:r w:rsidR="00711A1A">
        <w:rPr>
          <w:rFonts w:ascii="Times New Roman" w:hAnsi="Times New Roman" w:cs="Times New Roman"/>
          <w:sz w:val="24"/>
          <w:szCs w:val="24"/>
        </w:rPr>
        <w:t xml:space="preserve"> and this </w:t>
      </w:r>
      <w:r w:rsidR="00316EE9">
        <w:rPr>
          <w:rFonts w:ascii="Times New Roman" w:hAnsi="Times New Roman" w:cs="Times New Roman"/>
          <w:sz w:val="24"/>
          <w:szCs w:val="24"/>
        </w:rPr>
        <w:t>broad</w:t>
      </w:r>
      <w:r w:rsidR="00711A1A">
        <w:rPr>
          <w:rFonts w:ascii="Times New Roman" w:hAnsi="Times New Roman" w:cs="Times New Roman"/>
          <w:sz w:val="24"/>
          <w:szCs w:val="24"/>
        </w:rPr>
        <w:t xml:space="preserve"> analysis </w:t>
      </w:r>
      <w:r w:rsidR="00395618">
        <w:rPr>
          <w:rFonts w:ascii="Times New Roman" w:hAnsi="Times New Roman" w:cs="Times New Roman"/>
          <w:sz w:val="24"/>
          <w:szCs w:val="24"/>
        </w:rPr>
        <w:t xml:space="preserve">can </w:t>
      </w:r>
      <w:r w:rsidR="00711A1A">
        <w:rPr>
          <w:rFonts w:ascii="Times New Roman" w:hAnsi="Times New Roman" w:cs="Times New Roman"/>
          <w:sz w:val="24"/>
          <w:szCs w:val="24"/>
        </w:rPr>
        <w:t xml:space="preserve">proportionate </w:t>
      </w:r>
      <w:r w:rsidR="00395618">
        <w:rPr>
          <w:rFonts w:ascii="Times New Roman" w:hAnsi="Times New Roman" w:cs="Times New Roman"/>
          <w:sz w:val="24"/>
          <w:szCs w:val="24"/>
        </w:rPr>
        <w:t xml:space="preserve">to companies, forensic accountants and fraud investigators </w:t>
      </w:r>
      <w:r w:rsidR="00B71F1B">
        <w:rPr>
          <w:rFonts w:ascii="Times New Roman" w:hAnsi="Times New Roman" w:cs="Times New Roman"/>
          <w:sz w:val="24"/>
          <w:szCs w:val="24"/>
        </w:rPr>
        <w:t>an overview about what is going on to frau</w:t>
      </w:r>
      <w:r w:rsidR="005D3127">
        <w:rPr>
          <w:rFonts w:ascii="Times New Roman" w:hAnsi="Times New Roman" w:cs="Times New Roman"/>
          <w:sz w:val="24"/>
          <w:szCs w:val="24"/>
        </w:rPr>
        <w:t>d</w:t>
      </w:r>
      <w:r w:rsidR="00B71F1B">
        <w:rPr>
          <w:rFonts w:ascii="Times New Roman" w:hAnsi="Times New Roman" w:cs="Times New Roman"/>
          <w:sz w:val="24"/>
          <w:szCs w:val="24"/>
        </w:rPr>
        <w:t xml:space="preserve"> investigation under pandemic</w:t>
      </w:r>
      <w:r w:rsidR="00316EE9">
        <w:rPr>
          <w:rFonts w:ascii="Times New Roman" w:hAnsi="Times New Roman" w:cs="Times New Roman"/>
          <w:sz w:val="24"/>
          <w:szCs w:val="24"/>
        </w:rPr>
        <w:t xml:space="preserve">. </w:t>
      </w:r>
      <w:r w:rsidR="000E1A14">
        <w:rPr>
          <w:rFonts w:ascii="Times New Roman" w:hAnsi="Times New Roman" w:cs="Times New Roman"/>
          <w:sz w:val="24"/>
          <w:szCs w:val="24"/>
        </w:rPr>
        <w:t>Moreover, t</w:t>
      </w:r>
      <w:r w:rsidR="005D3127">
        <w:rPr>
          <w:rFonts w:ascii="Times New Roman" w:hAnsi="Times New Roman" w:cs="Times New Roman"/>
          <w:sz w:val="24"/>
          <w:szCs w:val="24"/>
        </w:rPr>
        <w:t xml:space="preserve">his analysis is suitable to present </w:t>
      </w:r>
      <w:r w:rsidR="000E1A14">
        <w:rPr>
          <w:rFonts w:ascii="Times New Roman" w:hAnsi="Times New Roman" w:cs="Times New Roman"/>
          <w:sz w:val="24"/>
          <w:szCs w:val="24"/>
        </w:rPr>
        <w:t>help</w:t>
      </w:r>
      <w:r w:rsidR="00F55E44">
        <w:rPr>
          <w:rFonts w:ascii="Times New Roman" w:hAnsi="Times New Roman" w:cs="Times New Roman"/>
          <w:sz w:val="24"/>
          <w:szCs w:val="24"/>
        </w:rPr>
        <w:t>ful</w:t>
      </w:r>
      <w:r w:rsidR="005D3127">
        <w:rPr>
          <w:rFonts w:ascii="Times New Roman" w:hAnsi="Times New Roman" w:cs="Times New Roman"/>
          <w:sz w:val="24"/>
          <w:szCs w:val="24"/>
        </w:rPr>
        <w:t xml:space="preserve"> considerations about </w:t>
      </w:r>
      <w:r w:rsidR="000E1A14">
        <w:rPr>
          <w:rFonts w:ascii="Times New Roman" w:hAnsi="Times New Roman" w:cs="Times New Roman"/>
          <w:sz w:val="24"/>
          <w:szCs w:val="24"/>
        </w:rPr>
        <w:t>developing</w:t>
      </w:r>
      <w:r w:rsidR="00F55E44">
        <w:rPr>
          <w:rFonts w:ascii="Times New Roman" w:hAnsi="Times New Roman" w:cs="Times New Roman"/>
          <w:sz w:val="24"/>
          <w:szCs w:val="24"/>
        </w:rPr>
        <w:t xml:space="preserve"> potential solutions to overcome the barriers brought by the pandemic</w:t>
      </w:r>
      <w:r w:rsidR="00D907AA">
        <w:rPr>
          <w:rFonts w:ascii="Times New Roman" w:hAnsi="Times New Roman" w:cs="Times New Roman"/>
          <w:sz w:val="24"/>
          <w:szCs w:val="24"/>
        </w:rPr>
        <w:t xml:space="preserve"> and how entities can secure </w:t>
      </w:r>
      <w:r w:rsidR="000E1A14">
        <w:rPr>
          <w:rFonts w:ascii="Times New Roman" w:hAnsi="Times New Roman" w:cs="Times New Roman"/>
          <w:sz w:val="24"/>
          <w:szCs w:val="24"/>
        </w:rPr>
        <w:t>themselves</w:t>
      </w:r>
      <w:r w:rsidR="00D907AA">
        <w:rPr>
          <w:rFonts w:ascii="Times New Roman" w:hAnsi="Times New Roman" w:cs="Times New Roman"/>
          <w:sz w:val="24"/>
          <w:szCs w:val="24"/>
        </w:rPr>
        <w:t xml:space="preserve"> about potential threats.</w:t>
      </w:r>
    </w:p>
    <w:p w14:paraId="3761BBB4" w14:textId="77777777" w:rsidR="006A28C9" w:rsidRPr="0075646C" w:rsidRDefault="006A28C9" w:rsidP="00D907AA">
      <w:pPr>
        <w:pStyle w:val="Heading2"/>
        <w:numPr>
          <w:ilvl w:val="1"/>
          <w:numId w:val="1"/>
        </w:numPr>
        <w:spacing w:before="100" w:beforeAutospacing="1" w:line="480" w:lineRule="auto"/>
        <w:ind w:hanging="720"/>
        <w:jc w:val="both"/>
        <w:rPr>
          <w:rFonts w:ascii="Times New Roman" w:hAnsi="Times New Roman" w:cs="Times New Roman"/>
        </w:rPr>
      </w:pPr>
      <w:bookmarkStart w:id="34" w:name="_Toc298582105"/>
      <w:bookmarkStart w:id="35" w:name="_Toc303695070"/>
      <w:bookmarkStart w:id="36" w:name="_Toc303695275"/>
      <w:bookmarkStart w:id="37" w:name="_Toc73696577"/>
      <w:r w:rsidRPr="0075646C">
        <w:rPr>
          <w:rFonts w:ascii="Times New Roman" w:hAnsi="Times New Roman" w:cs="Times New Roman"/>
        </w:rPr>
        <w:lastRenderedPageBreak/>
        <w:t>Research Objective</w:t>
      </w:r>
      <w:bookmarkEnd w:id="34"/>
      <w:bookmarkEnd w:id="35"/>
      <w:bookmarkEnd w:id="36"/>
      <w:bookmarkEnd w:id="37"/>
    </w:p>
    <w:p w14:paraId="3B6AB2F2" w14:textId="2C2B1C63" w:rsidR="006A28C9" w:rsidRPr="00DB1C81" w:rsidRDefault="003B3C88" w:rsidP="00B5581F">
      <w:pPr>
        <w:spacing w:line="360" w:lineRule="auto"/>
        <w:ind w:firstLine="709"/>
        <w:jc w:val="both"/>
        <w:rPr>
          <w:rFonts w:ascii="Times New Roman" w:hAnsi="Times New Roman" w:cs="Times New Roman"/>
          <w:sz w:val="24"/>
          <w:szCs w:val="24"/>
        </w:rPr>
      </w:pPr>
      <w:r w:rsidRPr="00DB1C81">
        <w:rPr>
          <w:rFonts w:ascii="Times New Roman" w:hAnsi="Times New Roman" w:cs="Times New Roman"/>
          <w:sz w:val="24"/>
          <w:szCs w:val="24"/>
        </w:rPr>
        <w:t>The objectives of the research are</w:t>
      </w:r>
      <w:r w:rsidR="00D753E7" w:rsidRPr="00DB1C81">
        <w:rPr>
          <w:rFonts w:ascii="Times New Roman" w:hAnsi="Times New Roman" w:cs="Times New Roman"/>
          <w:sz w:val="24"/>
          <w:szCs w:val="24"/>
        </w:rPr>
        <w:t>.</w:t>
      </w:r>
    </w:p>
    <w:p w14:paraId="51676EC9" w14:textId="77777777" w:rsidR="00037171" w:rsidRPr="00D32C72" w:rsidRDefault="00037171" w:rsidP="00D32C72">
      <w:pPr>
        <w:pStyle w:val="ListParagraph"/>
        <w:numPr>
          <w:ilvl w:val="0"/>
          <w:numId w:val="7"/>
        </w:numPr>
        <w:spacing w:before="100" w:after="200" w:line="360" w:lineRule="auto"/>
        <w:rPr>
          <w:rFonts w:ascii="Times New Roman" w:hAnsi="Times New Roman" w:cs="Times New Roman"/>
          <w:sz w:val="24"/>
          <w:szCs w:val="24"/>
        </w:rPr>
      </w:pPr>
      <w:r w:rsidRPr="00D32C72">
        <w:rPr>
          <w:rFonts w:ascii="Times New Roman" w:hAnsi="Times New Roman" w:cs="Times New Roman"/>
          <w:sz w:val="24"/>
          <w:szCs w:val="24"/>
        </w:rPr>
        <w:t>Identify the limitations found by forensic accountants to investigate fraud.</w:t>
      </w:r>
    </w:p>
    <w:p w14:paraId="0CECDB35" w14:textId="47E3FB8E" w:rsidR="00D753E7" w:rsidRPr="00D32C72" w:rsidRDefault="00D55C47" w:rsidP="00D32C72">
      <w:pPr>
        <w:pStyle w:val="ListParagraph"/>
        <w:numPr>
          <w:ilvl w:val="0"/>
          <w:numId w:val="7"/>
        </w:numPr>
        <w:spacing w:before="100" w:after="200" w:line="360" w:lineRule="auto"/>
        <w:rPr>
          <w:rFonts w:ascii="Times New Roman" w:hAnsi="Times New Roman" w:cs="Times New Roman"/>
          <w:sz w:val="24"/>
          <w:szCs w:val="24"/>
        </w:rPr>
      </w:pPr>
      <w:r w:rsidRPr="00D32C72">
        <w:rPr>
          <w:rFonts w:ascii="Times New Roman" w:hAnsi="Times New Roman" w:cs="Times New Roman"/>
          <w:sz w:val="24"/>
          <w:szCs w:val="24"/>
        </w:rPr>
        <w:t>Analyse the steps of the fraud investigation framework to understand which element needs improvement.</w:t>
      </w:r>
    </w:p>
    <w:p w14:paraId="10364E08" w14:textId="7AD6A90C" w:rsidR="00D32C72" w:rsidRPr="00D32C72" w:rsidRDefault="00C509EB" w:rsidP="00D32C72">
      <w:pPr>
        <w:pStyle w:val="ListParagraph"/>
        <w:numPr>
          <w:ilvl w:val="0"/>
          <w:numId w:val="7"/>
        </w:numPr>
        <w:spacing w:before="100" w:after="200" w:line="360" w:lineRule="auto"/>
        <w:rPr>
          <w:rFonts w:ascii="Times New Roman" w:hAnsi="Times New Roman" w:cs="Times New Roman"/>
          <w:sz w:val="24"/>
          <w:szCs w:val="24"/>
        </w:rPr>
      </w:pPr>
      <w:r>
        <w:rPr>
          <w:rFonts w:ascii="Times New Roman" w:hAnsi="Times New Roman" w:cs="Times New Roman"/>
          <w:sz w:val="24"/>
          <w:szCs w:val="24"/>
        </w:rPr>
        <w:t xml:space="preserve">Understand </w:t>
      </w:r>
      <w:r w:rsidR="00F40DEC">
        <w:rPr>
          <w:rFonts w:ascii="Times New Roman" w:hAnsi="Times New Roman" w:cs="Times New Roman"/>
          <w:sz w:val="24"/>
          <w:szCs w:val="24"/>
        </w:rPr>
        <w:t xml:space="preserve">if </w:t>
      </w:r>
      <w:r w:rsidR="00AB5651">
        <w:rPr>
          <w:rFonts w:ascii="Times New Roman" w:hAnsi="Times New Roman" w:cs="Times New Roman"/>
          <w:sz w:val="24"/>
          <w:szCs w:val="24"/>
        </w:rPr>
        <w:t xml:space="preserve">companies are restructuring </w:t>
      </w:r>
      <w:r w:rsidR="008B0BD1">
        <w:rPr>
          <w:rFonts w:ascii="Times New Roman" w:hAnsi="Times New Roman" w:cs="Times New Roman"/>
          <w:sz w:val="24"/>
          <w:szCs w:val="24"/>
        </w:rPr>
        <w:t>their</w:t>
      </w:r>
      <w:r w:rsidR="00AB5651">
        <w:rPr>
          <w:rFonts w:ascii="Times New Roman" w:hAnsi="Times New Roman" w:cs="Times New Roman"/>
          <w:sz w:val="24"/>
          <w:szCs w:val="24"/>
        </w:rPr>
        <w:t xml:space="preserve"> activities and how it </w:t>
      </w:r>
      <w:r w:rsidR="0044632F">
        <w:rPr>
          <w:rFonts w:ascii="Times New Roman" w:hAnsi="Times New Roman" w:cs="Times New Roman"/>
          <w:sz w:val="24"/>
          <w:szCs w:val="24"/>
        </w:rPr>
        <w:t>is affecting the investigation process</w:t>
      </w:r>
    </w:p>
    <w:p w14:paraId="0267B2CE" w14:textId="77777777" w:rsidR="006A28C9" w:rsidRPr="0075646C" w:rsidRDefault="006A28C9" w:rsidP="00746F08">
      <w:pPr>
        <w:pStyle w:val="Heading2"/>
        <w:numPr>
          <w:ilvl w:val="1"/>
          <w:numId w:val="1"/>
        </w:numPr>
        <w:spacing w:before="100" w:beforeAutospacing="1" w:line="480" w:lineRule="auto"/>
        <w:ind w:hanging="720"/>
        <w:jc w:val="both"/>
        <w:rPr>
          <w:rFonts w:ascii="Times New Roman" w:hAnsi="Times New Roman" w:cs="Times New Roman"/>
        </w:rPr>
      </w:pPr>
      <w:bookmarkStart w:id="38" w:name="_Toc298582106"/>
      <w:bookmarkStart w:id="39" w:name="_Toc303695071"/>
      <w:bookmarkStart w:id="40" w:name="_Toc303695276"/>
      <w:bookmarkStart w:id="41" w:name="_Toc73696578"/>
      <w:r w:rsidRPr="0075646C">
        <w:rPr>
          <w:rFonts w:ascii="Times New Roman" w:hAnsi="Times New Roman" w:cs="Times New Roman"/>
        </w:rPr>
        <w:t>Structure of the Study</w:t>
      </w:r>
      <w:bookmarkEnd w:id="38"/>
      <w:bookmarkEnd w:id="39"/>
      <w:bookmarkEnd w:id="40"/>
      <w:bookmarkEnd w:id="41"/>
    </w:p>
    <w:p w14:paraId="464C4281" w14:textId="076A67D3" w:rsidR="00403D8E" w:rsidRDefault="0056717C" w:rsidP="00B5581F">
      <w:pPr>
        <w:spacing w:line="360" w:lineRule="auto"/>
        <w:ind w:firstLine="709"/>
        <w:jc w:val="both"/>
        <w:rPr>
          <w:rFonts w:ascii="Times New Roman" w:hAnsi="Times New Roman" w:cs="Times New Roman"/>
          <w:sz w:val="24"/>
          <w:szCs w:val="24"/>
        </w:rPr>
      </w:pPr>
      <w:r w:rsidRPr="0056717C">
        <w:rPr>
          <w:rFonts w:ascii="Times New Roman" w:hAnsi="Times New Roman" w:cs="Times New Roman"/>
          <w:sz w:val="24"/>
          <w:szCs w:val="24"/>
        </w:rPr>
        <w:t xml:space="preserve">The research consists of the introduction </w:t>
      </w:r>
      <w:r w:rsidR="00C029FB">
        <w:rPr>
          <w:rFonts w:ascii="Times New Roman" w:hAnsi="Times New Roman" w:cs="Times New Roman"/>
          <w:sz w:val="24"/>
          <w:szCs w:val="24"/>
        </w:rPr>
        <w:t>outlining the research objectives, purpose and signi</w:t>
      </w:r>
      <w:r w:rsidR="00D411EC">
        <w:rPr>
          <w:rFonts w:ascii="Times New Roman" w:hAnsi="Times New Roman" w:cs="Times New Roman"/>
          <w:sz w:val="24"/>
          <w:szCs w:val="24"/>
        </w:rPr>
        <w:t xml:space="preserve">ficance of </w:t>
      </w:r>
      <w:r w:rsidR="00B143E2">
        <w:rPr>
          <w:rFonts w:ascii="Times New Roman" w:hAnsi="Times New Roman" w:cs="Times New Roman"/>
          <w:sz w:val="24"/>
          <w:szCs w:val="24"/>
        </w:rPr>
        <w:t xml:space="preserve">the </w:t>
      </w:r>
      <w:r w:rsidR="00D411EC">
        <w:rPr>
          <w:rFonts w:ascii="Times New Roman" w:hAnsi="Times New Roman" w:cs="Times New Roman"/>
          <w:sz w:val="24"/>
          <w:szCs w:val="24"/>
        </w:rPr>
        <w:t xml:space="preserve">study. </w:t>
      </w:r>
    </w:p>
    <w:p w14:paraId="2C049660" w14:textId="07AC5C86" w:rsidR="00F5768D" w:rsidRDefault="00D411EC" w:rsidP="00B5581F">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The second chapter correspond</w:t>
      </w:r>
      <w:r w:rsidR="00B143E2">
        <w:rPr>
          <w:rFonts w:ascii="Times New Roman" w:hAnsi="Times New Roman" w:cs="Times New Roman"/>
          <w:sz w:val="24"/>
          <w:szCs w:val="24"/>
        </w:rPr>
        <w:t>s</w:t>
      </w:r>
      <w:r>
        <w:rPr>
          <w:rFonts w:ascii="Times New Roman" w:hAnsi="Times New Roman" w:cs="Times New Roman"/>
          <w:sz w:val="24"/>
          <w:szCs w:val="24"/>
        </w:rPr>
        <w:t xml:space="preserve"> </w:t>
      </w:r>
      <w:r w:rsidR="00B143E2">
        <w:rPr>
          <w:rFonts w:ascii="Times New Roman" w:hAnsi="Times New Roman" w:cs="Times New Roman"/>
          <w:sz w:val="24"/>
          <w:szCs w:val="24"/>
        </w:rPr>
        <w:t>to</w:t>
      </w:r>
      <w:r>
        <w:rPr>
          <w:rFonts w:ascii="Times New Roman" w:hAnsi="Times New Roman" w:cs="Times New Roman"/>
          <w:sz w:val="24"/>
          <w:szCs w:val="24"/>
        </w:rPr>
        <w:t xml:space="preserve"> </w:t>
      </w:r>
      <w:r w:rsidR="00FB2611">
        <w:rPr>
          <w:rFonts w:ascii="Times New Roman" w:hAnsi="Times New Roman" w:cs="Times New Roman"/>
          <w:sz w:val="24"/>
          <w:szCs w:val="24"/>
        </w:rPr>
        <w:t xml:space="preserve">the literature review used to support the explanations of the </w:t>
      </w:r>
      <w:r w:rsidR="00B143E2">
        <w:rPr>
          <w:rFonts w:ascii="Times New Roman" w:hAnsi="Times New Roman" w:cs="Times New Roman"/>
          <w:sz w:val="24"/>
          <w:szCs w:val="24"/>
        </w:rPr>
        <w:t>central</w:t>
      </w:r>
      <w:r w:rsidR="00FB2611">
        <w:rPr>
          <w:rFonts w:ascii="Times New Roman" w:hAnsi="Times New Roman" w:cs="Times New Roman"/>
          <w:sz w:val="24"/>
          <w:szCs w:val="24"/>
        </w:rPr>
        <w:t xml:space="preserve"> </w:t>
      </w:r>
      <w:r w:rsidR="00B23C98">
        <w:rPr>
          <w:rFonts w:ascii="Times New Roman" w:hAnsi="Times New Roman" w:cs="Times New Roman"/>
          <w:sz w:val="24"/>
          <w:szCs w:val="24"/>
        </w:rPr>
        <w:t>theory of the research. This chapter covers frau</w:t>
      </w:r>
      <w:r w:rsidR="003210BE">
        <w:rPr>
          <w:rFonts w:ascii="Times New Roman" w:hAnsi="Times New Roman" w:cs="Times New Roman"/>
          <w:sz w:val="24"/>
          <w:szCs w:val="24"/>
        </w:rPr>
        <w:t xml:space="preserve">d definition, fraud types, fraudster profile, </w:t>
      </w:r>
      <w:r w:rsidR="00B143E2">
        <w:rPr>
          <w:rFonts w:ascii="Times New Roman" w:hAnsi="Times New Roman" w:cs="Times New Roman"/>
          <w:sz w:val="24"/>
          <w:szCs w:val="24"/>
        </w:rPr>
        <w:t xml:space="preserve">the </w:t>
      </w:r>
      <w:r w:rsidR="003210BE">
        <w:rPr>
          <w:rFonts w:ascii="Times New Roman" w:hAnsi="Times New Roman" w:cs="Times New Roman"/>
          <w:sz w:val="24"/>
          <w:szCs w:val="24"/>
        </w:rPr>
        <w:t>mechanism to uncover fraud</w:t>
      </w:r>
      <w:r w:rsidR="00527D14">
        <w:rPr>
          <w:rFonts w:ascii="Times New Roman" w:hAnsi="Times New Roman" w:cs="Times New Roman"/>
          <w:sz w:val="24"/>
          <w:szCs w:val="24"/>
        </w:rPr>
        <w:t xml:space="preserve"> and fraud statistic. </w:t>
      </w:r>
      <w:r w:rsidR="00403D8E">
        <w:rPr>
          <w:rFonts w:ascii="Times New Roman" w:hAnsi="Times New Roman" w:cs="Times New Roman"/>
          <w:sz w:val="24"/>
          <w:szCs w:val="24"/>
        </w:rPr>
        <w:t>Also,</w:t>
      </w:r>
      <w:r w:rsidR="00527D14">
        <w:rPr>
          <w:rFonts w:ascii="Times New Roman" w:hAnsi="Times New Roman" w:cs="Times New Roman"/>
          <w:sz w:val="24"/>
          <w:szCs w:val="24"/>
        </w:rPr>
        <w:t xml:space="preserve"> the literature review </w:t>
      </w:r>
      <w:r w:rsidR="00403D8E">
        <w:rPr>
          <w:rFonts w:ascii="Times New Roman" w:hAnsi="Times New Roman" w:cs="Times New Roman"/>
          <w:sz w:val="24"/>
          <w:szCs w:val="24"/>
        </w:rPr>
        <w:t>explains</w:t>
      </w:r>
      <w:r w:rsidR="00FE1E3D">
        <w:rPr>
          <w:rFonts w:ascii="Times New Roman" w:hAnsi="Times New Roman" w:cs="Times New Roman"/>
          <w:sz w:val="24"/>
          <w:szCs w:val="24"/>
        </w:rPr>
        <w:t xml:space="preserve"> the </w:t>
      </w:r>
      <w:r w:rsidR="00B21F53">
        <w:rPr>
          <w:rFonts w:ascii="Times New Roman" w:hAnsi="Times New Roman" w:cs="Times New Roman"/>
          <w:sz w:val="24"/>
          <w:szCs w:val="24"/>
        </w:rPr>
        <w:t>meaning</w:t>
      </w:r>
      <w:r w:rsidR="00FE1E3D">
        <w:rPr>
          <w:rFonts w:ascii="Times New Roman" w:hAnsi="Times New Roman" w:cs="Times New Roman"/>
          <w:sz w:val="24"/>
          <w:szCs w:val="24"/>
        </w:rPr>
        <w:t xml:space="preserve">s of forensic accounting, </w:t>
      </w:r>
      <w:r w:rsidR="00B21F53">
        <w:rPr>
          <w:rFonts w:ascii="Times New Roman" w:hAnsi="Times New Roman" w:cs="Times New Roman"/>
          <w:sz w:val="24"/>
          <w:szCs w:val="24"/>
        </w:rPr>
        <w:t xml:space="preserve">the </w:t>
      </w:r>
      <w:r w:rsidR="00FE1E3D">
        <w:rPr>
          <w:rFonts w:ascii="Times New Roman" w:hAnsi="Times New Roman" w:cs="Times New Roman"/>
          <w:sz w:val="24"/>
          <w:szCs w:val="24"/>
        </w:rPr>
        <w:t xml:space="preserve">profile of forensic accountants, characteristics of </w:t>
      </w:r>
      <w:r w:rsidR="00B21F53">
        <w:rPr>
          <w:rFonts w:ascii="Times New Roman" w:hAnsi="Times New Roman" w:cs="Times New Roman"/>
          <w:sz w:val="24"/>
          <w:szCs w:val="24"/>
        </w:rPr>
        <w:t xml:space="preserve">the </w:t>
      </w:r>
      <w:r w:rsidR="00FE1E3D">
        <w:rPr>
          <w:rFonts w:ascii="Times New Roman" w:hAnsi="Times New Roman" w:cs="Times New Roman"/>
          <w:sz w:val="24"/>
          <w:szCs w:val="24"/>
        </w:rPr>
        <w:t>investigation process, techniques</w:t>
      </w:r>
      <w:r w:rsidR="00A60AAD">
        <w:rPr>
          <w:rFonts w:ascii="Times New Roman" w:hAnsi="Times New Roman" w:cs="Times New Roman"/>
          <w:sz w:val="24"/>
          <w:szCs w:val="24"/>
        </w:rPr>
        <w:t xml:space="preserve"> and challenges faced by these professionals. </w:t>
      </w:r>
      <w:r w:rsidR="002C79E4">
        <w:rPr>
          <w:rFonts w:ascii="Times New Roman" w:hAnsi="Times New Roman" w:cs="Times New Roman"/>
          <w:sz w:val="24"/>
          <w:szCs w:val="24"/>
        </w:rPr>
        <w:t xml:space="preserve">To conclude </w:t>
      </w:r>
      <w:r w:rsidR="00B21F53">
        <w:rPr>
          <w:rFonts w:ascii="Times New Roman" w:hAnsi="Times New Roman" w:cs="Times New Roman"/>
          <w:sz w:val="24"/>
          <w:szCs w:val="24"/>
        </w:rPr>
        <w:t>chapter two, the author believes it is important to demonstrate the area in the companies responsible for settling rules to prevent financial crimes and</w:t>
      </w:r>
      <w:r w:rsidR="00370266">
        <w:rPr>
          <w:rFonts w:ascii="Times New Roman" w:hAnsi="Times New Roman" w:cs="Times New Roman"/>
          <w:sz w:val="24"/>
          <w:szCs w:val="24"/>
        </w:rPr>
        <w:t xml:space="preserve"> corporate governance. This subsection </w:t>
      </w:r>
      <w:r w:rsidR="00C930FC">
        <w:rPr>
          <w:rFonts w:ascii="Times New Roman" w:hAnsi="Times New Roman" w:cs="Times New Roman"/>
          <w:sz w:val="24"/>
          <w:szCs w:val="24"/>
        </w:rPr>
        <w:t xml:space="preserve">defines corporate governance, </w:t>
      </w:r>
      <w:r w:rsidR="00CD056B">
        <w:rPr>
          <w:rFonts w:ascii="Times New Roman" w:hAnsi="Times New Roman" w:cs="Times New Roman"/>
          <w:sz w:val="24"/>
          <w:szCs w:val="24"/>
        </w:rPr>
        <w:t xml:space="preserve">risk management, </w:t>
      </w:r>
      <w:r w:rsidR="003F0BA9">
        <w:rPr>
          <w:rFonts w:ascii="Times New Roman" w:hAnsi="Times New Roman" w:cs="Times New Roman"/>
          <w:sz w:val="24"/>
          <w:szCs w:val="24"/>
        </w:rPr>
        <w:t xml:space="preserve">the structure of </w:t>
      </w:r>
      <w:r w:rsidR="00F5768D">
        <w:rPr>
          <w:rFonts w:ascii="Times New Roman" w:hAnsi="Times New Roman" w:cs="Times New Roman"/>
          <w:sz w:val="24"/>
          <w:szCs w:val="24"/>
        </w:rPr>
        <w:t>the department</w:t>
      </w:r>
      <w:r w:rsidR="003F0BA9">
        <w:rPr>
          <w:rFonts w:ascii="Times New Roman" w:hAnsi="Times New Roman" w:cs="Times New Roman"/>
          <w:sz w:val="24"/>
          <w:szCs w:val="24"/>
        </w:rPr>
        <w:t xml:space="preserve">, </w:t>
      </w:r>
      <w:r w:rsidR="00F5768D">
        <w:rPr>
          <w:rFonts w:ascii="Times New Roman" w:hAnsi="Times New Roman" w:cs="Times New Roman"/>
          <w:sz w:val="24"/>
          <w:szCs w:val="24"/>
        </w:rPr>
        <w:t xml:space="preserve">internal control explanations, and challenges caused by covid. </w:t>
      </w:r>
    </w:p>
    <w:p w14:paraId="2DA2BD41" w14:textId="426E8F70" w:rsidR="008D1879" w:rsidRDefault="00CB0B0A" w:rsidP="00B5581F">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F5768D">
        <w:rPr>
          <w:rFonts w:ascii="Times New Roman" w:hAnsi="Times New Roman" w:cs="Times New Roman"/>
          <w:sz w:val="24"/>
          <w:szCs w:val="24"/>
        </w:rPr>
        <w:t xml:space="preserve">Chapter three demonstrates </w:t>
      </w:r>
      <w:r w:rsidR="008D1879">
        <w:rPr>
          <w:rFonts w:ascii="Times New Roman" w:hAnsi="Times New Roman" w:cs="Times New Roman"/>
          <w:sz w:val="24"/>
          <w:szCs w:val="24"/>
        </w:rPr>
        <w:t xml:space="preserve">the methodology chosen </w:t>
      </w:r>
      <w:r w:rsidR="00BF25EA">
        <w:rPr>
          <w:rFonts w:ascii="Times New Roman" w:hAnsi="Times New Roman" w:cs="Times New Roman"/>
          <w:sz w:val="24"/>
          <w:szCs w:val="24"/>
        </w:rPr>
        <w:t>by the</w:t>
      </w:r>
      <w:r w:rsidR="008D1879">
        <w:rPr>
          <w:rFonts w:ascii="Times New Roman" w:hAnsi="Times New Roman" w:cs="Times New Roman"/>
          <w:sz w:val="24"/>
          <w:szCs w:val="24"/>
        </w:rPr>
        <w:t xml:space="preserve"> author to help him to collect primary data. The author adopted a pragmati</w:t>
      </w:r>
      <w:r w:rsidR="000614F0">
        <w:rPr>
          <w:rFonts w:ascii="Times New Roman" w:hAnsi="Times New Roman" w:cs="Times New Roman"/>
          <w:sz w:val="24"/>
          <w:szCs w:val="24"/>
        </w:rPr>
        <w:t>sm</w:t>
      </w:r>
      <w:r w:rsidR="008D1879">
        <w:rPr>
          <w:rFonts w:ascii="Times New Roman" w:hAnsi="Times New Roman" w:cs="Times New Roman"/>
          <w:sz w:val="24"/>
          <w:szCs w:val="24"/>
        </w:rPr>
        <w:t xml:space="preserve"> </w:t>
      </w:r>
      <w:r w:rsidR="00BF25EA">
        <w:rPr>
          <w:rFonts w:ascii="Times New Roman" w:hAnsi="Times New Roman" w:cs="Times New Roman"/>
          <w:sz w:val="24"/>
          <w:szCs w:val="24"/>
        </w:rPr>
        <w:t xml:space="preserve">philosophy </w:t>
      </w:r>
      <w:r w:rsidR="001E3C7F">
        <w:rPr>
          <w:rFonts w:ascii="Times New Roman" w:hAnsi="Times New Roman" w:cs="Times New Roman"/>
          <w:sz w:val="24"/>
          <w:szCs w:val="24"/>
        </w:rPr>
        <w:t xml:space="preserve">because it </w:t>
      </w:r>
      <w:r w:rsidR="000614F0">
        <w:rPr>
          <w:rFonts w:ascii="Times New Roman" w:hAnsi="Times New Roman" w:cs="Times New Roman"/>
          <w:sz w:val="24"/>
          <w:szCs w:val="24"/>
        </w:rPr>
        <w:t>focuses</w:t>
      </w:r>
      <w:r w:rsidR="00163DEE" w:rsidRPr="00163DEE">
        <w:rPr>
          <w:rFonts w:ascii="Times New Roman" w:hAnsi="Times New Roman" w:cs="Times New Roman"/>
          <w:sz w:val="24"/>
          <w:szCs w:val="24"/>
        </w:rPr>
        <w:t xml:space="preserve"> on practical matters and will give more flexibility to explain the theory and provide a suitable data collection and analysis</w:t>
      </w:r>
      <w:r w:rsidR="00A47836">
        <w:rPr>
          <w:rFonts w:ascii="Times New Roman" w:hAnsi="Times New Roman" w:cs="Times New Roman"/>
          <w:sz w:val="24"/>
          <w:szCs w:val="24"/>
        </w:rPr>
        <w:t xml:space="preserve">. </w:t>
      </w:r>
      <w:r w:rsidR="000614F0">
        <w:rPr>
          <w:rFonts w:ascii="Times New Roman" w:hAnsi="Times New Roman" w:cs="Times New Roman"/>
          <w:sz w:val="24"/>
          <w:szCs w:val="24"/>
        </w:rPr>
        <w:t>U</w:t>
      </w:r>
      <w:r w:rsidR="00B1056B">
        <w:rPr>
          <w:rFonts w:ascii="Times New Roman" w:hAnsi="Times New Roman" w:cs="Times New Roman"/>
          <w:sz w:val="24"/>
          <w:szCs w:val="24"/>
        </w:rPr>
        <w:t>sing expl</w:t>
      </w:r>
      <w:r w:rsidR="001A5D4D">
        <w:rPr>
          <w:rFonts w:ascii="Times New Roman" w:hAnsi="Times New Roman" w:cs="Times New Roman"/>
          <w:sz w:val="24"/>
          <w:szCs w:val="24"/>
        </w:rPr>
        <w:t>an</w:t>
      </w:r>
      <w:r w:rsidR="00B1056B">
        <w:rPr>
          <w:rFonts w:ascii="Times New Roman" w:hAnsi="Times New Roman" w:cs="Times New Roman"/>
          <w:sz w:val="24"/>
          <w:szCs w:val="24"/>
        </w:rPr>
        <w:t xml:space="preserve">atory studies, the author </w:t>
      </w:r>
      <w:r w:rsidR="00E73A85">
        <w:rPr>
          <w:rFonts w:ascii="Times New Roman" w:hAnsi="Times New Roman" w:cs="Times New Roman"/>
          <w:sz w:val="24"/>
          <w:szCs w:val="24"/>
        </w:rPr>
        <w:t>sends</w:t>
      </w:r>
      <w:r w:rsidR="006E0589">
        <w:rPr>
          <w:rFonts w:ascii="Times New Roman" w:hAnsi="Times New Roman" w:cs="Times New Roman"/>
          <w:sz w:val="24"/>
          <w:szCs w:val="24"/>
        </w:rPr>
        <w:t xml:space="preserve"> </w:t>
      </w:r>
      <w:r w:rsidR="000614F0">
        <w:rPr>
          <w:rFonts w:ascii="Times New Roman" w:hAnsi="Times New Roman" w:cs="Times New Roman"/>
          <w:sz w:val="24"/>
          <w:szCs w:val="24"/>
        </w:rPr>
        <w:t xml:space="preserve">an </w:t>
      </w:r>
      <w:r w:rsidR="006E0589">
        <w:rPr>
          <w:rFonts w:ascii="Times New Roman" w:hAnsi="Times New Roman" w:cs="Times New Roman"/>
          <w:sz w:val="24"/>
          <w:szCs w:val="24"/>
        </w:rPr>
        <w:t>open questionnaire to</w:t>
      </w:r>
      <w:r w:rsidR="00630AE9">
        <w:rPr>
          <w:rFonts w:ascii="Times New Roman" w:hAnsi="Times New Roman" w:cs="Times New Roman"/>
          <w:sz w:val="24"/>
          <w:szCs w:val="24"/>
        </w:rPr>
        <w:t xml:space="preserve"> forensic accountants and fraud investigators to </w:t>
      </w:r>
      <w:r w:rsidR="0044045F">
        <w:rPr>
          <w:rFonts w:ascii="Times New Roman" w:hAnsi="Times New Roman" w:cs="Times New Roman"/>
          <w:sz w:val="24"/>
          <w:szCs w:val="24"/>
        </w:rPr>
        <w:t xml:space="preserve">gather qualitative </w:t>
      </w:r>
      <w:r w:rsidR="00401133">
        <w:rPr>
          <w:rFonts w:ascii="Times New Roman" w:hAnsi="Times New Roman" w:cs="Times New Roman"/>
          <w:sz w:val="24"/>
          <w:szCs w:val="24"/>
        </w:rPr>
        <w:t>data and</w:t>
      </w:r>
      <w:r w:rsidR="0044045F">
        <w:rPr>
          <w:rFonts w:ascii="Times New Roman" w:hAnsi="Times New Roman" w:cs="Times New Roman"/>
          <w:sz w:val="24"/>
          <w:szCs w:val="24"/>
        </w:rPr>
        <w:t xml:space="preserve"> analyse it by using thematic analysis.</w:t>
      </w:r>
    </w:p>
    <w:p w14:paraId="5F4331D2" w14:textId="6CB8AABC" w:rsidR="006A28C9" w:rsidRDefault="00401133" w:rsidP="00B5581F">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Chapter four consists of </w:t>
      </w:r>
      <w:r w:rsidR="00FC4BCF">
        <w:rPr>
          <w:rFonts w:ascii="Times New Roman" w:hAnsi="Times New Roman" w:cs="Times New Roman"/>
          <w:sz w:val="24"/>
          <w:szCs w:val="24"/>
        </w:rPr>
        <w:t>explaining</w:t>
      </w:r>
      <w:r>
        <w:rPr>
          <w:rFonts w:ascii="Times New Roman" w:hAnsi="Times New Roman" w:cs="Times New Roman"/>
          <w:sz w:val="24"/>
          <w:szCs w:val="24"/>
        </w:rPr>
        <w:t xml:space="preserve"> the fin</w:t>
      </w:r>
      <w:r w:rsidR="00C2290D">
        <w:rPr>
          <w:rFonts w:ascii="Times New Roman" w:hAnsi="Times New Roman" w:cs="Times New Roman"/>
          <w:sz w:val="24"/>
          <w:szCs w:val="24"/>
        </w:rPr>
        <w:t xml:space="preserve">dings, providing reliable evidence to support and discussing the relevant points with the literature </w:t>
      </w:r>
      <w:r w:rsidR="00E73A85">
        <w:rPr>
          <w:rFonts w:ascii="Times New Roman" w:hAnsi="Times New Roman" w:cs="Times New Roman"/>
          <w:sz w:val="24"/>
          <w:szCs w:val="24"/>
        </w:rPr>
        <w:t>review, research</w:t>
      </w:r>
      <w:r w:rsidR="00C2290D">
        <w:rPr>
          <w:rFonts w:ascii="Times New Roman" w:hAnsi="Times New Roman" w:cs="Times New Roman"/>
          <w:sz w:val="24"/>
          <w:szCs w:val="24"/>
        </w:rPr>
        <w:t xml:space="preserve"> question and objectives. This chapter is supported by appendices </w:t>
      </w:r>
      <w:r w:rsidR="00FC4BCF">
        <w:rPr>
          <w:rFonts w:ascii="Times New Roman" w:hAnsi="Times New Roman" w:cs="Times New Roman"/>
          <w:sz w:val="24"/>
          <w:szCs w:val="24"/>
        </w:rPr>
        <w:t>that</w:t>
      </w:r>
      <w:r w:rsidR="00C2290D">
        <w:rPr>
          <w:rFonts w:ascii="Times New Roman" w:hAnsi="Times New Roman" w:cs="Times New Roman"/>
          <w:sz w:val="24"/>
          <w:szCs w:val="24"/>
        </w:rPr>
        <w:t xml:space="preserve"> demonstrate </w:t>
      </w:r>
      <w:r w:rsidR="00F93A63">
        <w:rPr>
          <w:rFonts w:ascii="Times New Roman" w:hAnsi="Times New Roman" w:cs="Times New Roman"/>
          <w:sz w:val="24"/>
          <w:szCs w:val="24"/>
        </w:rPr>
        <w:t xml:space="preserve">the </w:t>
      </w:r>
      <w:r w:rsidR="00E73A85">
        <w:rPr>
          <w:rFonts w:ascii="Times New Roman" w:hAnsi="Times New Roman" w:cs="Times New Roman"/>
          <w:sz w:val="24"/>
          <w:szCs w:val="24"/>
        </w:rPr>
        <w:lastRenderedPageBreak/>
        <w:t>questionnaire</w:t>
      </w:r>
      <w:r w:rsidR="00F93A63">
        <w:rPr>
          <w:rFonts w:ascii="Times New Roman" w:hAnsi="Times New Roman" w:cs="Times New Roman"/>
          <w:sz w:val="24"/>
          <w:szCs w:val="24"/>
        </w:rPr>
        <w:t xml:space="preserve">, sample answer and approach, </w:t>
      </w:r>
      <w:r w:rsidR="007D47DE">
        <w:rPr>
          <w:rFonts w:ascii="Times New Roman" w:hAnsi="Times New Roman" w:cs="Times New Roman"/>
          <w:sz w:val="24"/>
          <w:szCs w:val="24"/>
        </w:rPr>
        <w:t xml:space="preserve">inform consent form, plan language statement </w:t>
      </w:r>
      <w:r w:rsidR="00F93A63">
        <w:rPr>
          <w:rFonts w:ascii="Times New Roman" w:hAnsi="Times New Roman" w:cs="Times New Roman"/>
          <w:sz w:val="24"/>
          <w:szCs w:val="24"/>
        </w:rPr>
        <w:t>data coding and data analysis explanation.</w:t>
      </w:r>
    </w:p>
    <w:p w14:paraId="06542600" w14:textId="3A5E5049" w:rsidR="006A28C9" w:rsidRPr="0075646C" w:rsidRDefault="00C2290D" w:rsidP="00AA0116">
      <w:pPr>
        <w:spacing w:line="360" w:lineRule="auto"/>
        <w:ind w:firstLine="709"/>
        <w:jc w:val="both"/>
        <w:rPr>
          <w:rFonts w:ascii="Times New Roman" w:hAnsi="Times New Roman" w:cs="Times New Roman"/>
        </w:rPr>
      </w:pPr>
      <w:r>
        <w:rPr>
          <w:rFonts w:ascii="Times New Roman" w:hAnsi="Times New Roman" w:cs="Times New Roman"/>
          <w:sz w:val="24"/>
          <w:szCs w:val="24"/>
        </w:rPr>
        <w:t xml:space="preserve">Chapter five </w:t>
      </w:r>
      <w:r w:rsidR="00DB0730">
        <w:rPr>
          <w:rFonts w:ascii="Times New Roman" w:hAnsi="Times New Roman" w:cs="Times New Roman"/>
          <w:sz w:val="24"/>
          <w:szCs w:val="24"/>
        </w:rPr>
        <w:t xml:space="preserve">is </w:t>
      </w:r>
      <w:r w:rsidR="00220A24">
        <w:rPr>
          <w:rFonts w:ascii="Times New Roman" w:hAnsi="Times New Roman" w:cs="Times New Roman"/>
          <w:sz w:val="24"/>
          <w:szCs w:val="24"/>
        </w:rPr>
        <w:t>the conclusion</w:t>
      </w:r>
      <w:r w:rsidR="00B83474">
        <w:rPr>
          <w:rFonts w:ascii="Times New Roman" w:hAnsi="Times New Roman" w:cs="Times New Roman"/>
          <w:sz w:val="24"/>
          <w:szCs w:val="24"/>
        </w:rPr>
        <w:t xml:space="preserve"> by the author, by reflecting the findings with the research questions, out</w:t>
      </w:r>
      <w:r w:rsidR="00520CB8">
        <w:rPr>
          <w:rFonts w:ascii="Times New Roman" w:hAnsi="Times New Roman" w:cs="Times New Roman"/>
          <w:sz w:val="24"/>
          <w:szCs w:val="24"/>
        </w:rPr>
        <w:t xml:space="preserve">lining </w:t>
      </w:r>
      <w:r w:rsidR="00744C0D">
        <w:rPr>
          <w:rFonts w:ascii="Times New Roman" w:hAnsi="Times New Roman" w:cs="Times New Roman"/>
          <w:sz w:val="24"/>
          <w:szCs w:val="24"/>
        </w:rPr>
        <w:t xml:space="preserve">its implications, </w:t>
      </w:r>
      <w:r w:rsidR="004C2187">
        <w:rPr>
          <w:rFonts w:ascii="Times New Roman" w:hAnsi="Times New Roman" w:cs="Times New Roman"/>
          <w:sz w:val="24"/>
          <w:szCs w:val="24"/>
        </w:rPr>
        <w:t>contribu</w:t>
      </w:r>
      <w:r w:rsidR="00314B46">
        <w:rPr>
          <w:rFonts w:ascii="Times New Roman" w:hAnsi="Times New Roman" w:cs="Times New Roman"/>
          <w:sz w:val="24"/>
          <w:szCs w:val="24"/>
        </w:rPr>
        <w:t>tions, limitations</w:t>
      </w:r>
      <w:r w:rsidR="00D17073">
        <w:rPr>
          <w:rFonts w:ascii="Times New Roman" w:hAnsi="Times New Roman" w:cs="Times New Roman"/>
          <w:sz w:val="24"/>
          <w:szCs w:val="24"/>
        </w:rPr>
        <w:t xml:space="preserve"> and recommendations for future </w:t>
      </w:r>
      <w:r w:rsidR="00AF574D">
        <w:rPr>
          <w:rFonts w:ascii="Times New Roman" w:hAnsi="Times New Roman" w:cs="Times New Roman"/>
          <w:sz w:val="24"/>
          <w:szCs w:val="24"/>
        </w:rPr>
        <w:t>research</w:t>
      </w:r>
      <w:r w:rsidR="00D17073">
        <w:rPr>
          <w:rFonts w:ascii="Times New Roman" w:hAnsi="Times New Roman" w:cs="Times New Roman"/>
          <w:sz w:val="24"/>
          <w:szCs w:val="24"/>
        </w:rPr>
        <w:t>.</w:t>
      </w:r>
    </w:p>
    <w:p w14:paraId="43F7F0C9" w14:textId="77777777" w:rsidR="006A28C9" w:rsidRPr="0075646C" w:rsidRDefault="006A28C9" w:rsidP="00AD18A0">
      <w:pPr>
        <w:pStyle w:val="Heading1"/>
        <w:numPr>
          <w:ilvl w:val="0"/>
          <w:numId w:val="6"/>
        </w:numPr>
        <w:spacing w:line="360" w:lineRule="auto"/>
        <w:ind w:left="567" w:hanging="567"/>
        <w:jc w:val="both"/>
        <w:rPr>
          <w:rFonts w:ascii="Times New Roman" w:hAnsi="Times New Roman" w:cs="Times New Roman"/>
        </w:rPr>
      </w:pPr>
      <w:bookmarkStart w:id="42" w:name="_Toc298582107"/>
      <w:r w:rsidRPr="0075646C">
        <w:rPr>
          <w:rFonts w:ascii="Times New Roman" w:hAnsi="Times New Roman" w:cs="Times New Roman"/>
        </w:rPr>
        <w:br w:type="page"/>
      </w:r>
      <w:bookmarkStart w:id="43" w:name="_Toc303695072"/>
      <w:bookmarkStart w:id="44" w:name="_Toc303695277"/>
      <w:bookmarkStart w:id="45" w:name="_Toc73696579"/>
      <w:r w:rsidRPr="0075646C">
        <w:rPr>
          <w:rFonts w:ascii="Times New Roman" w:hAnsi="Times New Roman" w:cs="Times New Roman"/>
        </w:rPr>
        <w:lastRenderedPageBreak/>
        <w:t>Literature Review</w:t>
      </w:r>
      <w:bookmarkEnd w:id="42"/>
      <w:bookmarkEnd w:id="43"/>
      <w:bookmarkEnd w:id="44"/>
      <w:bookmarkEnd w:id="45"/>
    </w:p>
    <w:p w14:paraId="66D09D7C" w14:textId="72A5C82B" w:rsidR="00B961EB" w:rsidRPr="00A605B6" w:rsidRDefault="00A605B6" w:rsidP="00B5581F">
      <w:pPr>
        <w:spacing w:line="360" w:lineRule="auto"/>
        <w:ind w:firstLine="709"/>
        <w:jc w:val="both"/>
        <w:rPr>
          <w:rFonts w:ascii="Times New Roman" w:hAnsi="Times New Roman" w:cs="Times New Roman"/>
          <w:sz w:val="24"/>
          <w:szCs w:val="24"/>
        </w:rPr>
      </w:pPr>
      <w:bookmarkStart w:id="46" w:name="_Toc298582108"/>
      <w:bookmarkStart w:id="47" w:name="_Toc303695073"/>
      <w:bookmarkStart w:id="48" w:name="_Toc303695278"/>
      <w:r>
        <w:rPr>
          <w:rFonts w:ascii="Times New Roman" w:hAnsi="Times New Roman" w:cs="Times New Roman"/>
          <w:sz w:val="24"/>
          <w:szCs w:val="24"/>
        </w:rPr>
        <w:t>Chapter one outlined the initial considerations by the author about the research</w:t>
      </w:r>
      <w:r w:rsidR="00813AF0">
        <w:rPr>
          <w:rFonts w:ascii="Times New Roman" w:hAnsi="Times New Roman" w:cs="Times New Roman"/>
          <w:sz w:val="24"/>
          <w:szCs w:val="24"/>
        </w:rPr>
        <w:t xml:space="preserve">, explaining </w:t>
      </w:r>
      <w:r w:rsidR="00D55656">
        <w:rPr>
          <w:rFonts w:ascii="Times New Roman" w:hAnsi="Times New Roman" w:cs="Times New Roman"/>
          <w:sz w:val="24"/>
          <w:szCs w:val="24"/>
        </w:rPr>
        <w:t xml:space="preserve">the </w:t>
      </w:r>
      <w:r w:rsidR="00813AF0">
        <w:rPr>
          <w:rFonts w:ascii="Times New Roman" w:hAnsi="Times New Roman" w:cs="Times New Roman"/>
          <w:sz w:val="24"/>
          <w:szCs w:val="24"/>
        </w:rPr>
        <w:t xml:space="preserve">research question, research objectives, research purpose significance and </w:t>
      </w:r>
      <w:r w:rsidR="00B961EB">
        <w:rPr>
          <w:rFonts w:ascii="Times New Roman" w:hAnsi="Times New Roman" w:cs="Times New Roman"/>
          <w:sz w:val="24"/>
          <w:szCs w:val="24"/>
        </w:rPr>
        <w:t>structure.</w:t>
      </w:r>
      <w:r w:rsidR="00B00CA1">
        <w:rPr>
          <w:rFonts w:ascii="Times New Roman" w:hAnsi="Times New Roman" w:cs="Times New Roman"/>
          <w:sz w:val="24"/>
          <w:szCs w:val="24"/>
        </w:rPr>
        <w:t xml:space="preserve"> The literature review aims to </w:t>
      </w:r>
      <w:r w:rsidR="007D07E1">
        <w:rPr>
          <w:rFonts w:ascii="Times New Roman" w:hAnsi="Times New Roman" w:cs="Times New Roman"/>
          <w:sz w:val="24"/>
          <w:szCs w:val="24"/>
        </w:rPr>
        <w:t xml:space="preserve">help the author to support its analysis by </w:t>
      </w:r>
      <w:r w:rsidR="008D4691">
        <w:rPr>
          <w:rFonts w:ascii="Times New Roman" w:hAnsi="Times New Roman" w:cs="Times New Roman"/>
          <w:sz w:val="24"/>
          <w:szCs w:val="24"/>
        </w:rPr>
        <w:t>analysing what</w:t>
      </w:r>
      <w:r w:rsidR="00B961EB">
        <w:rPr>
          <w:rFonts w:ascii="Times New Roman" w:hAnsi="Times New Roman" w:cs="Times New Roman"/>
          <w:sz w:val="24"/>
          <w:szCs w:val="24"/>
        </w:rPr>
        <w:t xml:space="preserve"> </w:t>
      </w:r>
      <w:r w:rsidR="007A4B35">
        <w:rPr>
          <w:rFonts w:ascii="Times New Roman" w:hAnsi="Times New Roman" w:cs="Times New Roman"/>
          <w:sz w:val="24"/>
          <w:szCs w:val="24"/>
        </w:rPr>
        <w:t>has been studied</w:t>
      </w:r>
      <w:r w:rsidR="00B961EB">
        <w:rPr>
          <w:rFonts w:ascii="Times New Roman" w:hAnsi="Times New Roman" w:cs="Times New Roman"/>
          <w:sz w:val="24"/>
          <w:szCs w:val="24"/>
        </w:rPr>
        <w:t xml:space="preserve"> about financial crime, fraud, forensic accountin</w:t>
      </w:r>
      <w:r w:rsidR="007A4B35">
        <w:rPr>
          <w:rFonts w:ascii="Times New Roman" w:hAnsi="Times New Roman" w:cs="Times New Roman"/>
          <w:sz w:val="24"/>
          <w:szCs w:val="24"/>
        </w:rPr>
        <w:t>g and corporate governance</w:t>
      </w:r>
      <w:r w:rsidR="00F92308">
        <w:rPr>
          <w:rFonts w:ascii="Times New Roman" w:hAnsi="Times New Roman" w:cs="Times New Roman"/>
          <w:sz w:val="24"/>
          <w:szCs w:val="24"/>
        </w:rPr>
        <w:t>.</w:t>
      </w:r>
    </w:p>
    <w:p w14:paraId="28207B03" w14:textId="77777777" w:rsidR="006A28C9" w:rsidRPr="0075646C" w:rsidRDefault="006A28C9" w:rsidP="00746F08">
      <w:pPr>
        <w:pStyle w:val="Heading2"/>
        <w:spacing w:before="100" w:beforeAutospacing="1" w:line="480" w:lineRule="auto"/>
        <w:jc w:val="both"/>
        <w:rPr>
          <w:rFonts w:ascii="Times New Roman" w:hAnsi="Times New Roman" w:cs="Times New Roman"/>
        </w:rPr>
      </w:pPr>
      <w:bookmarkStart w:id="49" w:name="_Toc73696580"/>
      <w:r w:rsidRPr="0075646C">
        <w:rPr>
          <w:rFonts w:ascii="Times New Roman" w:hAnsi="Times New Roman" w:cs="Times New Roman"/>
        </w:rPr>
        <w:t>Overview</w:t>
      </w:r>
      <w:bookmarkEnd w:id="46"/>
      <w:bookmarkEnd w:id="47"/>
      <w:bookmarkEnd w:id="48"/>
      <w:bookmarkEnd w:id="49"/>
    </w:p>
    <w:p w14:paraId="011BF677" w14:textId="04E794CD" w:rsidR="003A5386" w:rsidRDefault="00102DB1" w:rsidP="00102DB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fldChar w:fldCharType="begin"/>
      </w:r>
      <w:r w:rsidR="004D0C9F">
        <w:rPr>
          <w:rFonts w:ascii="Times New Roman" w:hAnsi="Times New Roman" w:cs="Times New Roman"/>
          <w:sz w:val="24"/>
          <w:szCs w:val="24"/>
        </w:rPr>
        <w:instrText xml:space="preserve"> ADDIN ZOTERO_ITEM CSL_CITATION {"citationID":"hmYb4X9G","properties":{"formattedCitation":"(O\\uc0\\u8217{}Gorman, 2014)","plainCitation":"(O’Gorman, 2014)","noteIndex":0},"citationItems":[{"id":285,"uris":["http://zotero.org/users/local/HLWHNDMS/items/NB5MBV7K"],"uri":["http://zotero.org/users/local/HLWHNDMS/items/NB5MBV7K"],"itemData":{"id":285,"type":"book","publisher":"Good Fellow Publishers Ltd.","title":"Research Methods for Business and Management: A Guide to Writing Your Dissertation","URL":"https://ereader.perlego.com/1/book/868836/76","author":[{"family":"O'Gorman","given":"Kevin D"}],"accessed":{"date-parts":[["2021",6,3]]},"issued":{"date-parts":[["2014",9]]}}}],"schema":"https://github.com/citation-style-language/schema/raw/master/csl-citation.json"}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(O’Gorman, 2014)</w:t>
      </w:r>
      <w:r>
        <w:rPr>
          <w:rFonts w:ascii="Times New Roman" w:hAnsi="Times New Roman" w:cs="Times New Roman"/>
          <w:sz w:val="24"/>
          <w:szCs w:val="24"/>
        </w:rPr>
        <w:fldChar w:fldCharType="end"/>
      </w:r>
      <w:r w:rsidR="00182975">
        <w:rPr>
          <w:rFonts w:ascii="Times New Roman" w:hAnsi="Times New Roman" w:cs="Times New Roman"/>
          <w:sz w:val="24"/>
          <w:szCs w:val="24"/>
        </w:rPr>
        <w:t xml:space="preserve"> defines the purpose of </w:t>
      </w:r>
      <w:r w:rsidR="00D55656">
        <w:rPr>
          <w:rFonts w:ascii="Times New Roman" w:hAnsi="Times New Roman" w:cs="Times New Roman"/>
          <w:sz w:val="24"/>
          <w:szCs w:val="24"/>
        </w:rPr>
        <w:t xml:space="preserve">the </w:t>
      </w:r>
      <w:r w:rsidR="00182975">
        <w:rPr>
          <w:rFonts w:ascii="Times New Roman" w:hAnsi="Times New Roman" w:cs="Times New Roman"/>
          <w:sz w:val="24"/>
          <w:szCs w:val="24"/>
        </w:rPr>
        <w:t>literature review as simple</w:t>
      </w:r>
      <w:r w:rsidR="00D55656">
        <w:rPr>
          <w:rFonts w:ascii="Times New Roman" w:hAnsi="Times New Roman" w:cs="Times New Roman"/>
          <w:sz w:val="24"/>
          <w:szCs w:val="24"/>
        </w:rPr>
        <w:t>. It is used to educate the reader by giving</w:t>
      </w:r>
      <w:r w:rsidR="003A1D71">
        <w:rPr>
          <w:rFonts w:ascii="Times New Roman" w:hAnsi="Times New Roman" w:cs="Times New Roman"/>
          <w:sz w:val="24"/>
          <w:szCs w:val="24"/>
        </w:rPr>
        <w:t xml:space="preserve"> information about what is studied so far before </w:t>
      </w:r>
      <w:r w:rsidR="00580A4B">
        <w:rPr>
          <w:rFonts w:ascii="Times New Roman" w:hAnsi="Times New Roman" w:cs="Times New Roman"/>
          <w:sz w:val="24"/>
          <w:szCs w:val="24"/>
        </w:rPr>
        <w:t>finding an argument or justification.</w:t>
      </w:r>
      <w:r w:rsidR="00CF44BA">
        <w:rPr>
          <w:rFonts w:ascii="Times New Roman" w:hAnsi="Times New Roman" w:cs="Times New Roman"/>
          <w:sz w:val="24"/>
          <w:szCs w:val="24"/>
        </w:rPr>
        <w:t xml:space="preserve"> Also, </w:t>
      </w:r>
      <w:r w:rsidR="00CF44BA">
        <w:rPr>
          <w:rFonts w:ascii="Times New Roman" w:hAnsi="Times New Roman" w:cs="Times New Roman"/>
          <w:sz w:val="24"/>
          <w:szCs w:val="24"/>
        </w:rPr>
        <w:fldChar w:fldCharType="begin"/>
      </w:r>
      <w:r w:rsidR="004D0C9F">
        <w:rPr>
          <w:rFonts w:ascii="Times New Roman" w:hAnsi="Times New Roman" w:cs="Times New Roman"/>
          <w:sz w:val="24"/>
          <w:szCs w:val="24"/>
        </w:rPr>
        <w:instrText xml:space="preserve"> ADDIN ZOTERO_ITEM CSL_CITATION {"citationID":"Rdo6OxYL","properties":{"formattedCitation":"(O\\uc0\\u8217{}Gorman, 2014)","plainCitation":"(O’Gorman, 2014)","noteIndex":0},"citationItems":[{"id":285,"uris":["http://zotero.org/users/local/HLWHNDMS/items/NB5MBV7K"],"uri":["http://zotero.org/users/local/HLWHNDMS/items/NB5MBV7K"],"itemData":{"id":285,"type":"book","publisher":"Good Fellow Publishers Ltd.","title":"Research Methods for Business and Management: A Guide to Writing Your Dissertation","URL":"https://ereader.perlego.com/1/book/868836/76","author":[{"family":"O'Gorman","given":"Kevin D"}],"accessed":{"date-parts":[["2021",6,3]]},"issued":{"date-parts":[["2014",9]]}}}],"schema":"https://github.com/citation-style-language/schema/raw/master/csl-citation.json"} </w:instrText>
      </w:r>
      <w:r w:rsidR="00CF44BA">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(O’Gorman, 2014)</w:t>
      </w:r>
      <w:r w:rsidR="00CF44BA">
        <w:rPr>
          <w:rFonts w:ascii="Times New Roman" w:hAnsi="Times New Roman" w:cs="Times New Roman"/>
          <w:sz w:val="24"/>
          <w:szCs w:val="24"/>
        </w:rPr>
        <w:fldChar w:fldCharType="end"/>
      </w:r>
      <w:r w:rsidR="008043BD">
        <w:rPr>
          <w:rFonts w:ascii="Times New Roman" w:hAnsi="Times New Roman" w:cs="Times New Roman"/>
          <w:sz w:val="24"/>
          <w:szCs w:val="24"/>
        </w:rPr>
        <w:t xml:space="preserve"> </w:t>
      </w:r>
      <w:r w:rsidR="006A14E4">
        <w:rPr>
          <w:rFonts w:ascii="Times New Roman" w:hAnsi="Times New Roman" w:cs="Times New Roman"/>
          <w:sz w:val="24"/>
          <w:szCs w:val="24"/>
        </w:rPr>
        <w:t>mentioned</w:t>
      </w:r>
      <w:r w:rsidR="008043BD">
        <w:rPr>
          <w:rFonts w:ascii="Times New Roman" w:hAnsi="Times New Roman" w:cs="Times New Roman"/>
          <w:sz w:val="24"/>
          <w:szCs w:val="24"/>
        </w:rPr>
        <w:t xml:space="preserve"> a quote from (Bruce, 1994, p. 2018)</w:t>
      </w:r>
      <w:r w:rsidR="006A14E4">
        <w:rPr>
          <w:rFonts w:ascii="Times New Roman" w:hAnsi="Times New Roman" w:cs="Times New Roman"/>
          <w:sz w:val="24"/>
          <w:szCs w:val="24"/>
        </w:rPr>
        <w:t xml:space="preserve"> to clarify the reason for literature review</w:t>
      </w:r>
      <w:r w:rsidR="0058076A">
        <w:rPr>
          <w:rFonts w:ascii="Times New Roman" w:hAnsi="Times New Roman" w:cs="Times New Roman"/>
          <w:sz w:val="24"/>
          <w:szCs w:val="24"/>
        </w:rPr>
        <w:t xml:space="preserve">, where “it is purpose </w:t>
      </w:r>
      <w:r w:rsidR="00917E98">
        <w:rPr>
          <w:rFonts w:ascii="Times New Roman" w:hAnsi="Times New Roman" w:cs="Times New Roman"/>
          <w:sz w:val="24"/>
          <w:szCs w:val="24"/>
        </w:rPr>
        <w:t xml:space="preserve">is to provide background to and justification for the research </w:t>
      </w:r>
      <w:r w:rsidR="005C7699">
        <w:rPr>
          <w:rFonts w:ascii="Times New Roman" w:hAnsi="Times New Roman" w:cs="Times New Roman"/>
          <w:sz w:val="24"/>
          <w:szCs w:val="24"/>
        </w:rPr>
        <w:t>u</w:t>
      </w:r>
      <w:r w:rsidR="00917E98">
        <w:rPr>
          <w:rFonts w:ascii="Times New Roman" w:hAnsi="Times New Roman" w:cs="Times New Roman"/>
          <w:sz w:val="24"/>
          <w:szCs w:val="24"/>
        </w:rPr>
        <w:t>ndertaken.”</w:t>
      </w:r>
    </w:p>
    <w:p w14:paraId="4D332877" w14:textId="3B485B0C" w:rsidR="00AE2234" w:rsidRPr="0058076A" w:rsidRDefault="005C7699" w:rsidP="00102DB1">
      <w:pPr>
        <w:spacing w:line="360" w:lineRule="auto"/>
        <w:ind w:firstLine="709"/>
        <w:jc w:val="both"/>
        <w:rPr>
          <w:rFonts w:ascii="Times New Roman" w:hAnsi="Times New Roman" w:cs="Times New Roman"/>
          <w:sz w:val="24"/>
          <w:szCs w:val="24"/>
          <w:lang w:val="en-GB"/>
        </w:rPr>
      </w:pPr>
      <w:r>
        <w:rPr>
          <w:rFonts w:ascii="Times New Roman" w:hAnsi="Times New Roman" w:cs="Times New Roman"/>
          <w:sz w:val="24"/>
          <w:szCs w:val="24"/>
        </w:rPr>
        <w:t xml:space="preserve">In addition, </w:t>
      </w:r>
      <w:r w:rsidR="00385E7B">
        <w:rPr>
          <w:rFonts w:ascii="Times New Roman" w:hAnsi="Times New Roman" w:cs="Times New Roman"/>
          <w:sz w:val="24"/>
          <w:szCs w:val="24"/>
        </w:rPr>
        <w:fldChar w:fldCharType="begin"/>
      </w:r>
      <w:r w:rsidR="001A47AB">
        <w:rPr>
          <w:rFonts w:ascii="Times New Roman" w:hAnsi="Times New Roman" w:cs="Times New Roman"/>
          <w:sz w:val="24"/>
          <w:szCs w:val="24"/>
        </w:rPr>
        <w:instrText xml:space="preserve"> ADDIN ZOTERO_ITEM CSL_CITATION {"citationID":"GHCdqgU7","properties":{"formattedCitation":"(Saunders {\\i{}et al.}, 2019)","plainCitation":"(Saunders et al., 2019)","noteIndex":0},"citationItems":[{"id":272,"uris":["http://zotero.org/users/local/HLWHNDMS/items/D7EZD2AZ"],"uri":["http://zotero.org/users/local/HLWHNDMS/items/D7EZD2AZ"],"itemData":{"id":272,"type":"book","edition":"8th edn","publisher":"Pearson","title":"Research Methods for Business Student","URL":"https://www.perlego.com/book/971477/research-methods-for-business-students-pdf","author":[{"family":"Saunders","given":"M."},{"family":"Thornhill","given":"A."},{"family":"Lewis","given":"P."}],"accessed":{"date-parts":[["2021",6,3]]},"issued":{"date-parts":[["2019",3,6]]}}}],"schema":"https://github.com/citation-style-language/schema/raw/master/csl-citation.json"} </w:instrText>
      </w:r>
      <w:r w:rsidR="00385E7B">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 xml:space="preserve">(Saunders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w:t>
      </w:r>
      <w:r w:rsidR="00385E7B">
        <w:rPr>
          <w:rFonts w:ascii="Times New Roman" w:hAnsi="Times New Roman" w:cs="Times New Roman"/>
          <w:sz w:val="24"/>
          <w:szCs w:val="24"/>
        </w:rPr>
        <w:fldChar w:fldCharType="end"/>
      </w:r>
      <w:r w:rsidR="00385E7B">
        <w:rPr>
          <w:rFonts w:ascii="Times New Roman" w:hAnsi="Times New Roman" w:cs="Times New Roman"/>
          <w:sz w:val="24"/>
          <w:szCs w:val="24"/>
        </w:rPr>
        <w:t xml:space="preserve"> stated that students are often quite afraid of literature review </w:t>
      </w:r>
      <w:r w:rsidR="008D45A1">
        <w:rPr>
          <w:rFonts w:ascii="Times New Roman" w:hAnsi="Times New Roman" w:cs="Times New Roman"/>
          <w:sz w:val="24"/>
          <w:szCs w:val="24"/>
        </w:rPr>
        <w:t>because it is not only the process of searching and finding literature</w:t>
      </w:r>
      <w:r w:rsidR="008F6FBB">
        <w:rPr>
          <w:rFonts w:ascii="Times New Roman" w:hAnsi="Times New Roman" w:cs="Times New Roman"/>
          <w:sz w:val="24"/>
          <w:szCs w:val="24"/>
        </w:rPr>
        <w:t>.</w:t>
      </w:r>
      <w:r w:rsidR="008D45A1">
        <w:rPr>
          <w:rFonts w:ascii="Times New Roman" w:hAnsi="Times New Roman" w:cs="Times New Roman"/>
          <w:sz w:val="24"/>
          <w:szCs w:val="24"/>
        </w:rPr>
        <w:t xml:space="preserve"> </w:t>
      </w:r>
      <w:r w:rsidR="008F6FBB">
        <w:rPr>
          <w:rFonts w:ascii="Times New Roman" w:hAnsi="Times New Roman" w:cs="Times New Roman"/>
          <w:sz w:val="24"/>
          <w:szCs w:val="24"/>
        </w:rPr>
        <w:t>B</w:t>
      </w:r>
      <w:r w:rsidR="008D45A1">
        <w:rPr>
          <w:rFonts w:ascii="Times New Roman" w:hAnsi="Times New Roman" w:cs="Times New Roman"/>
          <w:sz w:val="24"/>
          <w:szCs w:val="24"/>
        </w:rPr>
        <w:t xml:space="preserve">ut </w:t>
      </w:r>
      <w:r w:rsidR="006169C2">
        <w:rPr>
          <w:rFonts w:ascii="Times New Roman" w:hAnsi="Times New Roman" w:cs="Times New Roman"/>
          <w:sz w:val="24"/>
          <w:szCs w:val="24"/>
        </w:rPr>
        <w:t xml:space="preserve">because the requirement of academic works consists of </w:t>
      </w:r>
      <w:r w:rsidR="00F134A0">
        <w:rPr>
          <w:rFonts w:ascii="Times New Roman" w:hAnsi="Times New Roman" w:cs="Times New Roman"/>
          <w:sz w:val="24"/>
          <w:szCs w:val="24"/>
        </w:rPr>
        <w:t xml:space="preserve">a critical analysis of this literature. </w:t>
      </w:r>
      <w:r w:rsidR="001B32A5">
        <w:rPr>
          <w:rFonts w:ascii="Times New Roman" w:hAnsi="Times New Roman" w:cs="Times New Roman"/>
          <w:sz w:val="24"/>
          <w:szCs w:val="24"/>
        </w:rPr>
        <w:t>“to make reasoned judgements about the value of each p</w:t>
      </w:r>
      <w:r w:rsidR="008F6FBB">
        <w:rPr>
          <w:rFonts w:ascii="Times New Roman" w:hAnsi="Times New Roman" w:cs="Times New Roman"/>
          <w:sz w:val="24"/>
          <w:szCs w:val="24"/>
        </w:rPr>
        <w:t>ie</w:t>
      </w:r>
      <w:r w:rsidR="001B32A5">
        <w:rPr>
          <w:rFonts w:ascii="Times New Roman" w:hAnsi="Times New Roman" w:cs="Times New Roman"/>
          <w:sz w:val="24"/>
          <w:szCs w:val="24"/>
        </w:rPr>
        <w:t xml:space="preserve">ce of work </w:t>
      </w:r>
      <w:r w:rsidR="007E54B4">
        <w:rPr>
          <w:rFonts w:ascii="Times New Roman" w:hAnsi="Times New Roman" w:cs="Times New Roman"/>
          <w:sz w:val="24"/>
          <w:szCs w:val="24"/>
        </w:rPr>
        <w:t xml:space="preserve">and to organize ideas and findings of a value into written product know as </w:t>
      </w:r>
      <w:r w:rsidR="008F6FBB">
        <w:rPr>
          <w:rFonts w:ascii="Times New Roman" w:hAnsi="Times New Roman" w:cs="Times New Roman"/>
          <w:sz w:val="24"/>
          <w:szCs w:val="24"/>
        </w:rPr>
        <w:t xml:space="preserve">a </w:t>
      </w:r>
      <w:r w:rsidR="007E54B4">
        <w:rPr>
          <w:rFonts w:ascii="Times New Roman" w:hAnsi="Times New Roman" w:cs="Times New Roman"/>
          <w:sz w:val="24"/>
          <w:szCs w:val="24"/>
        </w:rPr>
        <w:t xml:space="preserve">critical review.” </w:t>
      </w:r>
      <w:r w:rsidR="007E54B4">
        <w:rPr>
          <w:rFonts w:ascii="Times New Roman" w:hAnsi="Times New Roman" w:cs="Times New Roman"/>
          <w:sz w:val="24"/>
          <w:szCs w:val="24"/>
        </w:rPr>
        <w:fldChar w:fldCharType="begin"/>
      </w:r>
      <w:r w:rsidR="001A47AB">
        <w:rPr>
          <w:rFonts w:ascii="Times New Roman" w:hAnsi="Times New Roman" w:cs="Times New Roman"/>
          <w:sz w:val="24"/>
          <w:szCs w:val="24"/>
        </w:rPr>
        <w:instrText xml:space="preserve"> ADDIN ZOTERO_ITEM CSL_CITATION {"citationID":"PFjWyVxW","properties":{"formattedCitation":"(Saunders {\\i{}et al.}, 2019, p.72)","plainCitation":"(Saunders et al., 2019, p.72)","noteIndex":0},"citationItems":[{"id":272,"uris":["http://zotero.org/users/local/HLWHNDMS/items/D7EZD2AZ"],"uri":["http://zotero.org/users/local/HLWHNDMS/items/D7EZD2AZ"],"itemData":{"id":272,"type":"book","edition":"8th edn","publisher":"Pearson","title":"Research Methods for Business Student","URL":"https://www.perlego.com/book/971477/research-methods-for-business-students-pdf","author":[{"family":"Saunders","given":"M."},{"family":"Thornhill","given":"A."},{"family":"Lewis","given":"P."}],"accessed":{"date-parts":[["2021",6,3]]},"issued":{"date-parts":[["2019",3,6]]}},"locator":"72","label":"page"}],"schema":"https://github.com/citation-style-language/schema/raw/master/csl-citation.json"} </w:instrText>
      </w:r>
      <w:r w:rsidR="007E54B4">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 xml:space="preserve">(Saunders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 p.72)</w:t>
      </w:r>
      <w:r w:rsidR="007E54B4">
        <w:rPr>
          <w:rFonts w:ascii="Times New Roman" w:hAnsi="Times New Roman" w:cs="Times New Roman"/>
          <w:sz w:val="24"/>
          <w:szCs w:val="24"/>
        </w:rPr>
        <w:fldChar w:fldCharType="end"/>
      </w:r>
      <w:r w:rsidR="007E54B4">
        <w:rPr>
          <w:rFonts w:ascii="Times New Roman" w:hAnsi="Times New Roman" w:cs="Times New Roman"/>
          <w:sz w:val="24"/>
          <w:szCs w:val="24"/>
        </w:rPr>
        <w:t>.</w:t>
      </w:r>
      <w:r w:rsidR="004B6F31">
        <w:rPr>
          <w:rFonts w:ascii="Times New Roman" w:hAnsi="Times New Roman" w:cs="Times New Roman"/>
          <w:sz w:val="24"/>
          <w:szCs w:val="24"/>
        </w:rPr>
        <w:t xml:space="preserve"> </w:t>
      </w:r>
      <w:r w:rsidR="002E1A94">
        <w:rPr>
          <w:rFonts w:ascii="Times New Roman" w:hAnsi="Times New Roman" w:cs="Times New Roman"/>
          <w:sz w:val="24"/>
          <w:szCs w:val="24"/>
        </w:rPr>
        <w:t xml:space="preserve">In </w:t>
      </w:r>
      <w:r w:rsidR="008F6FBB">
        <w:rPr>
          <w:rFonts w:ascii="Times New Roman" w:hAnsi="Times New Roman" w:cs="Times New Roman"/>
          <w:sz w:val="24"/>
          <w:szCs w:val="24"/>
        </w:rPr>
        <w:t>other words</w:t>
      </w:r>
      <w:r w:rsidR="002E1A94">
        <w:rPr>
          <w:rFonts w:ascii="Times New Roman" w:hAnsi="Times New Roman" w:cs="Times New Roman"/>
          <w:sz w:val="24"/>
          <w:szCs w:val="24"/>
        </w:rPr>
        <w:t>, t</w:t>
      </w:r>
      <w:r w:rsidR="00AE2234">
        <w:rPr>
          <w:rFonts w:ascii="Times New Roman" w:hAnsi="Times New Roman" w:cs="Times New Roman"/>
          <w:sz w:val="24"/>
          <w:szCs w:val="24"/>
        </w:rPr>
        <w:t xml:space="preserve">his process demands critical thinking by the researcher to analyse the potential relationship and contribution </w:t>
      </w:r>
      <w:r w:rsidR="004B6F31">
        <w:rPr>
          <w:rFonts w:ascii="Times New Roman" w:hAnsi="Times New Roman" w:cs="Times New Roman"/>
          <w:sz w:val="24"/>
          <w:szCs w:val="24"/>
        </w:rPr>
        <w:t>that the theory can be relevant for the research.</w:t>
      </w:r>
    </w:p>
    <w:p w14:paraId="0849DEBA" w14:textId="02B29C40" w:rsidR="006A28C9" w:rsidRPr="0075646C" w:rsidRDefault="003A5386" w:rsidP="000117E2">
      <w:pPr>
        <w:pStyle w:val="Heading2"/>
        <w:spacing w:before="100" w:beforeAutospacing="1" w:line="480" w:lineRule="auto"/>
        <w:jc w:val="both"/>
        <w:rPr>
          <w:rFonts w:ascii="Times New Roman" w:hAnsi="Times New Roman" w:cs="Times New Roman"/>
        </w:rPr>
      </w:pPr>
      <w:bookmarkStart w:id="50" w:name="_Toc303695074"/>
      <w:bookmarkStart w:id="51" w:name="_Toc303695279"/>
      <w:bookmarkStart w:id="52" w:name="_Toc73696581"/>
      <w:bookmarkEnd w:id="50"/>
      <w:bookmarkEnd w:id="51"/>
      <w:r w:rsidRPr="0075646C">
        <w:rPr>
          <w:rFonts w:ascii="Times New Roman" w:hAnsi="Times New Roman" w:cs="Times New Roman"/>
        </w:rPr>
        <w:t xml:space="preserve">Section </w:t>
      </w:r>
      <w:r w:rsidR="00066333">
        <w:rPr>
          <w:rFonts w:ascii="Times New Roman" w:hAnsi="Times New Roman" w:cs="Times New Roman"/>
        </w:rPr>
        <w:t>1 Fraud and Financial Crime</w:t>
      </w:r>
      <w:bookmarkEnd w:id="52"/>
    </w:p>
    <w:p w14:paraId="14F243F3" w14:textId="3619DB2B" w:rsidR="006A28C9" w:rsidRDefault="00E4287A" w:rsidP="00E71B50">
      <w:pPr>
        <w:pStyle w:val="Heading3"/>
        <w:numPr>
          <w:ilvl w:val="1"/>
          <w:numId w:val="8"/>
        </w:numPr>
        <w:spacing w:line="480" w:lineRule="auto"/>
        <w:ind w:left="720" w:hanging="720"/>
        <w:jc w:val="both"/>
        <w:rPr>
          <w:rFonts w:ascii="Times New Roman" w:hAnsi="Times New Roman" w:cs="Times New Roman"/>
        </w:rPr>
      </w:pPr>
      <w:bookmarkStart w:id="53" w:name="_Toc73696582"/>
      <w:r>
        <w:rPr>
          <w:rFonts w:ascii="Times New Roman" w:hAnsi="Times New Roman" w:cs="Times New Roman"/>
        </w:rPr>
        <w:t>Financial Crime Overview</w:t>
      </w:r>
      <w:bookmarkEnd w:id="53"/>
    </w:p>
    <w:p w14:paraId="3A09522E" w14:textId="14DC37F0" w:rsidR="00C748BA" w:rsidRPr="00D05681" w:rsidRDefault="00C748BA" w:rsidP="00B5581F">
      <w:pPr>
        <w:spacing w:line="360" w:lineRule="auto"/>
        <w:ind w:firstLine="709"/>
        <w:jc w:val="both"/>
        <w:rPr>
          <w:rFonts w:ascii="Times New Roman" w:hAnsi="Times New Roman" w:cs="Times New Roman"/>
          <w:sz w:val="24"/>
          <w:szCs w:val="24"/>
        </w:rPr>
      </w:pPr>
      <w:r w:rsidRPr="00D05681">
        <w:rPr>
          <w:rFonts w:ascii="Times New Roman" w:hAnsi="Times New Roman" w:cs="Times New Roman"/>
          <w:sz w:val="24"/>
          <w:szCs w:val="24"/>
        </w:rPr>
        <w:t xml:space="preserve">It is not the first time we hear about financial crimes, and it will not be the last. 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{"citationID":"QfGu1A3O","properties":{"formattedCitation":"(Frunza, 2015)","plainCitation":"(Frunza, 2015)","noteIndex":0},"citationItems":[{"id":149,"uris":["http://zotero.org/users/local/HLWHNDMS/items/SIV6PIQY"],"uri":["http://zotero.org/users/local/HLWHNDMS/items/SIV6PIQY"],"itemData":{"id":149,"type":"book","abstract":"Introduction to the Theories and Varieties of Modern Crime in Financial Markets explores statistical methods and data mining techniques that, if used correctly, can help with crime detection and prevention. The three sections of the book present the methods, techniques, and approaches for recognizing, analyzing, and ultimately detecting and preventing financial frauds, especially complex and sophisticated crimes that characterize modern financial markets. The first two sections appeal to readers with technical backgrounds, describing data analysis and ways to manipulate markets and commit crimes. The third section gives life to the information through a series of interviews with bankers, regulators, lawyers, investigators, rogue traders, and others. The book is sharply focused on analyzing the origin of a crime from an economic perspective, showing Big Data in action, noting both the pros and cons of this approach.Provides an analytical/empirical approach to financial crime investigation, including data sources, data manipulation, and conclusions that data can provideEmphasizes case studies, primarily with experts, traders, and investigators worldwideUses R for statistical examples","ISBN":"978-0-12-801349-6","language":"en","note":"Google-Books-ID: ZeecBAAAQBAJ","number-of-pages":"273","publisher":"Academic Press","source":"Google Books","title":"Introduction to the Theories and Varieties of Modern Crime in Financial Markets","author":[{"family":"Frunza","given":"Marius-Cristian"}],"issued":{"date-parts":[["2015",12,8]]}}}],"schema":"https://github.com/citation-style-language/schema/raw/master/csl-citation.json"}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rPr>
        <w:t>(Frunza, 2015)</w:t>
      </w:r>
      <w:r>
        <w:rPr>
          <w:rFonts w:ascii="Times New Roman" w:hAnsi="Times New Roman" w:cs="Times New Roman"/>
          <w:sz w:val="24"/>
          <w:szCs w:val="24"/>
        </w:rPr>
        <w:fldChar w:fldCharType="end"/>
      </w:r>
      <w:r w:rsidRPr="00D05681">
        <w:rPr>
          <w:rFonts w:ascii="Times New Roman" w:hAnsi="Times New Roman" w:cs="Times New Roman"/>
          <w:sz w:val="24"/>
          <w:szCs w:val="24"/>
        </w:rPr>
        <w:t xml:space="preserve"> the first step to characteri</w:t>
      </w:r>
      <w:r>
        <w:rPr>
          <w:rFonts w:ascii="Times New Roman" w:hAnsi="Times New Roman" w:cs="Times New Roman"/>
          <w:sz w:val="24"/>
          <w:szCs w:val="24"/>
        </w:rPr>
        <w:t>s</w:t>
      </w:r>
      <w:r w:rsidRPr="00D05681">
        <w:rPr>
          <w:rFonts w:ascii="Times New Roman" w:hAnsi="Times New Roman" w:cs="Times New Roman"/>
          <w:sz w:val="24"/>
          <w:szCs w:val="24"/>
        </w:rPr>
        <w:t xml:space="preserve">e any misconduct of financial transactions </w:t>
      </w:r>
      <w:r>
        <w:rPr>
          <w:rFonts w:ascii="Times New Roman" w:hAnsi="Times New Roman" w:cs="Times New Roman"/>
          <w:sz w:val="24"/>
          <w:szCs w:val="24"/>
        </w:rPr>
        <w:t xml:space="preserve">is </w:t>
      </w:r>
      <w:r w:rsidRPr="00D05681">
        <w:rPr>
          <w:rFonts w:ascii="Times New Roman" w:hAnsi="Times New Roman" w:cs="Times New Roman"/>
          <w:sz w:val="24"/>
          <w:szCs w:val="24"/>
        </w:rPr>
        <w:t>usury, wh</w:t>
      </w:r>
      <w:r>
        <w:rPr>
          <w:rFonts w:ascii="Times New Roman" w:hAnsi="Times New Roman" w:cs="Times New Roman"/>
          <w:sz w:val="24"/>
          <w:szCs w:val="24"/>
        </w:rPr>
        <w:t>ich</w:t>
      </w:r>
      <w:r w:rsidRPr="00D05681">
        <w:rPr>
          <w:rFonts w:ascii="Times New Roman" w:hAnsi="Times New Roman" w:cs="Times New Roman"/>
          <w:sz w:val="24"/>
          <w:szCs w:val="24"/>
        </w:rPr>
        <w:t xml:space="preserve"> started in the Greek cities during the Roman period. Furthermore, if we jump to actual times, we can count several types of misconduct with high and mighty technology that helps fraudsters to accomplish their criminal activities.</w:t>
      </w:r>
    </w:p>
    <w:p w14:paraId="12A27D04" w14:textId="669C27C7" w:rsidR="00C748BA" w:rsidRDefault="00157CC8" w:rsidP="00B5581F">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I</w:t>
      </w:r>
      <w:r w:rsidR="00C748BA" w:rsidRPr="00D05681">
        <w:rPr>
          <w:rFonts w:ascii="Times New Roman" w:hAnsi="Times New Roman" w:cs="Times New Roman"/>
          <w:sz w:val="24"/>
          <w:szCs w:val="24"/>
        </w:rPr>
        <w:t xml:space="preserve">n </w:t>
      </w:r>
      <w:r>
        <w:rPr>
          <w:rFonts w:ascii="Times New Roman" w:hAnsi="Times New Roman" w:cs="Times New Roman"/>
          <w:sz w:val="24"/>
          <w:szCs w:val="24"/>
        </w:rPr>
        <w:t>the</w:t>
      </w:r>
      <w:r w:rsidR="00C748BA" w:rsidRPr="00D05681">
        <w:rPr>
          <w:rFonts w:ascii="Times New Roman" w:hAnsi="Times New Roman" w:cs="Times New Roman"/>
          <w:sz w:val="24"/>
          <w:szCs w:val="24"/>
        </w:rPr>
        <w:t xml:space="preserve"> global economic crime and fraud survey 2020 </w:t>
      </w:r>
      <w:r>
        <w:rPr>
          <w:rFonts w:ascii="Times New Roman" w:hAnsi="Times New Roman" w:cs="Times New Roman"/>
          <w:sz w:val="24"/>
          <w:szCs w:val="24"/>
        </w:rPr>
        <w:fldChar w:fldCharType="begin"/>
      </w:r>
      <w:r w:rsidR="001A47AB">
        <w:rPr>
          <w:rFonts w:ascii="Times New Roman" w:hAnsi="Times New Roman" w:cs="Times New Roman"/>
          <w:sz w:val="24"/>
          <w:szCs w:val="24"/>
        </w:rPr>
        <w:instrText xml:space="preserve"> ADDIN ZOTERO_ITEM CSL_CITATION {"citationID":"YiSn1KKx","properties":{"formattedCitation":"(Pwc, 2020b)","plainCitation":"(Pwc, 2020b)","noteIndex":0},"citationItems":[{"id":202,"uris":["http://zotero.org/users/local/HLWHNDMS/items/GTZJKRD3"],"uri":["http://zotero.org/users/local/HLWHNDMS/items/GTZJKRD3"],"itemData":{"id":202,"type":"webpage","abstract":"PwC's Global Economic Crime and Fraud Survey 2020 respondents reported total losses of US$42B, on top of the damage to brand, reputation and market share.","container-title":"PwC","language":"en_gx","title":"PwC’s Global Economic Crime and Fraud Survey 2020","URL":"https://www.pwc.com/gx/en/services/forensics/economic-crime-survey.html","author":[{"family":"Pwc","given":""}],"accessed":{"date-parts":[["2021",4,22]]},"issued":{"date-parts":[["2020",3,3]]}}}],"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rPr>
        <w:t>(Pwc, 2020b)</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00DE6866">
        <w:rPr>
          <w:rFonts w:ascii="Times New Roman" w:hAnsi="Times New Roman" w:cs="Times New Roman"/>
          <w:sz w:val="24"/>
          <w:szCs w:val="24"/>
        </w:rPr>
        <w:t>analysed</w:t>
      </w:r>
      <w:r w:rsidR="00C748BA" w:rsidRPr="00D05681">
        <w:rPr>
          <w:rFonts w:ascii="Times New Roman" w:hAnsi="Times New Roman" w:cs="Times New Roman"/>
          <w:sz w:val="24"/>
          <w:szCs w:val="24"/>
        </w:rPr>
        <w:t xml:space="preserve"> over 99 territories </w:t>
      </w:r>
      <w:r w:rsidR="00511693">
        <w:rPr>
          <w:rFonts w:ascii="Times New Roman" w:hAnsi="Times New Roman" w:cs="Times New Roman"/>
          <w:sz w:val="24"/>
          <w:szCs w:val="24"/>
        </w:rPr>
        <w:t>globally</w:t>
      </w:r>
      <w:r w:rsidR="00C748BA" w:rsidRPr="00D05681">
        <w:rPr>
          <w:rFonts w:ascii="Times New Roman" w:hAnsi="Times New Roman" w:cs="Times New Roman"/>
          <w:sz w:val="24"/>
          <w:szCs w:val="24"/>
        </w:rPr>
        <w:t xml:space="preserve">, half of the respondents (5,000) have reported fraud in the last 24 </w:t>
      </w:r>
      <w:r w:rsidR="00C748BA" w:rsidRPr="00D05681">
        <w:rPr>
          <w:rFonts w:ascii="Times New Roman" w:hAnsi="Times New Roman" w:cs="Times New Roman"/>
          <w:sz w:val="24"/>
          <w:szCs w:val="24"/>
        </w:rPr>
        <w:lastRenderedPageBreak/>
        <w:t>months</w:t>
      </w:r>
      <w:r w:rsidR="00C748BA">
        <w:rPr>
          <w:rFonts w:ascii="Times New Roman" w:hAnsi="Times New Roman" w:cs="Times New Roman"/>
          <w:sz w:val="24"/>
          <w:szCs w:val="24"/>
        </w:rPr>
        <w:t>,</w:t>
      </w:r>
      <w:r w:rsidR="00C748BA" w:rsidRPr="00D05681">
        <w:rPr>
          <w:rFonts w:ascii="Times New Roman" w:hAnsi="Times New Roman" w:cs="Times New Roman"/>
          <w:sz w:val="24"/>
          <w:szCs w:val="24"/>
        </w:rPr>
        <w:t xml:space="preserve"> totali</w:t>
      </w:r>
      <w:r w:rsidR="00C748BA">
        <w:rPr>
          <w:rFonts w:ascii="Times New Roman" w:hAnsi="Times New Roman" w:cs="Times New Roman"/>
          <w:sz w:val="24"/>
          <w:szCs w:val="24"/>
        </w:rPr>
        <w:t>s</w:t>
      </w:r>
      <w:r w:rsidR="00C748BA" w:rsidRPr="00D05681">
        <w:rPr>
          <w:rFonts w:ascii="Times New Roman" w:hAnsi="Times New Roman" w:cs="Times New Roman"/>
          <w:sz w:val="24"/>
          <w:szCs w:val="24"/>
        </w:rPr>
        <w:t>ing over 42 billion dollars in losses. Analy</w:t>
      </w:r>
      <w:r w:rsidR="00C748BA">
        <w:rPr>
          <w:rFonts w:ascii="Times New Roman" w:hAnsi="Times New Roman" w:cs="Times New Roman"/>
          <w:sz w:val="24"/>
          <w:szCs w:val="24"/>
        </w:rPr>
        <w:t>s</w:t>
      </w:r>
      <w:r w:rsidR="00C748BA" w:rsidRPr="00D05681">
        <w:rPr>
          <w:rFonts w:ascii="Times New Roman" w:hAnsi="Times New Roman" w:cs="Times New Roman"/>
          <w:sz w:val="24"/>
          <w:szCs w:val="24"/>
        </w:rPr>
        <w:t xml:space="preserve">ing </w:t>
      </w:r>
      <w:r w:rsidR="00E80AE3">
        <w:rPr>
          <w:rFonts w:ascii="Times New Roman" w:hAnsi="Times New Roman" w:cs="Times New Roman"/>
          <w:sz w:val="24"/>
          <w:szCs w:val="24"/>
        </w:rPr>
        <w:t>figure</w:t>
      </w:r>
      <w:r w:rsidR="00C748BA" w:rsidRPr="00D05681">
        <w:rPr>
          <w:rFonts w:ascii="Times New Roman" w:hAnsi="Times New Roman" w:cs="Times New Roman"/>
          <w:sz w:val="24"/>
          <w:szCs w:val="24"/>
        </w:rPr>
        <w:t xml:space="preserve"> 1 hereafter, we can see the types of financial crimes reported</w:t>
      </w:r>
      <w:r w:rsidR="00C748BA">
        <w:rPr>
          <w:rFonts w:ascii="Times New Roman" w:hAnsi="Times New Roman" w:cs="Times New Roman"/>
          <w:sz w:val="24"/>
          <w:szCs w:val="24"/>
        </w:rPr>
        <w:t>.</w:t>
      </w:r>
    </w:p>
    <w:p w14:paraId="5FA0C7B2" w14:textId="53E80B56" w:rsidR="00B6260E" w:rsidRPr="008E0470" w:rsidRDefault="00605A9B" w:rsidP="008E0470">
      <w:pPr>
        <w:pStyle w:val="ListParagraph"/>
        <w:ind w:left="420"/>
        <w:jc w:val="center"/>
        <w:rPr>
          <w:rFonts w:ascii="Times New Roman" w:hAnsi="Times New Roman" w:cs="Times New Roman"/>
        </w:rPr>
      </w:pPr>
      <w:r w:rsidRPr="008E0470">
        <w:rPr>
          <w:rFonts w:ascii="Times New Roman" w:hAnsi="Times New Roman" w:cs="Times New Roman"/>
          <w:noProof/>
          <w:sz w:val="24"/>
          <w:szCs w:val="24"/>
        </w:rPr>
        <w:drawing>
          <wp:inline distT="0" distB="0" distL="0" distR="0" wp14:anchorId="2DBB5A67" wp14:editId="0787EC46">
            <wp:extent cx="3950211" cy="2162856"/>
            <wp:effectExtent l="0" t="0" r="0" b="8890"/>
            <wp:docPr id="6" name="Picture 6"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hart, bar chart&#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3973250" cy="2175471"/>
                    </a:xfrm>
                    <a:prstGeom prst="rect">
                      <a:avLst/>
                    </a:prstGeom>
                  </pic:spPr>
                </pic:pic>
              </a:graphicData>
            </a:graphic>
          </wp:inline>
        </w:drawing>
      </w:r>
    </w:p>
    <w:p w14:paraId="0807BBC9" w14:textId="2398865E" w:rsidR="00605A9B" w:rsidRPr="00804C69" w:rsidRDefault="00862FA0" w:rsidP="00804C69">
      <w:pPr>
        <w:pStyle w:val="Caption"/>
        <w:spacing w:line="360" w:lineRule="auto"/>
        <w:jc w:val="center"/>
        <w:rPr>
          <w:rFonts w:ascii="Times New Roman" w:hAnsi="Times New Roman" w:cs="Times New Roman"/>
          <w:b w:val="0"/>
          <w:bCs w:val="0"/>
          <w:sz w:val="20"/>
          <w:szCs w:val="20"/>
        </w:rPr>
      </w:pPr>
      <w:bookmarkStart w:id="54" w:name="_Toc73696747"/>
      <w:r w:rsidRPr="00804C69">
        <w:rPr>
          <w:rFonts w:ascii="Times New Roman" w:hAnsi="Times New Roman" w:cs="Times New Roman"/>
          <w:b w:val="0"/>
          <w:bCs w:val="0"/>
          <w:sz w:val="20"/>
          <w:szCs w:val="20"/>
        </w:rPr>
        <w:t xml:space="preserve">Figure </w:t>
      </w:r>
      <w:r w:rsidRPr="00804C69">
        <w:rPr>
          <w:rFonts w:ascii="Times New Roman" w:hAnsi="Times New Roman" w:cs="Times New Roman"/>
          <w:b w:val="0"/>
          <w:bCs w:val="0"/>
          <w:sz w:val="20"/>
          <w:szCs w:val="20"/>
        </w:rPr>
        <w:fldChar w:fldCharType="begin"/>
      </w:r>
      <w:r w:rsidRPr="00804C69">
        <w:rPr>
          <w:rFonts w:ascii="Times New Roman" w:hAnsi="Times New Roman" w:cs="Times New Roman"/>
          <w:b w:val="0"/>
          <w:bCs w:val="0"/>
          <w:sz w:val="20"/>
          <w:szCs w:val="20"/>
        </w:rPr>
        <w:instrText xml:space="preserve"> SEQ Figure \* ARABIC </w:instrText>
      </w:r>
      <w:r w:rsidRPr="00804C69">
        <w:rPr>
          <w:rFonts w:ascii="Times New Roman" w:hAnsi="Times New Roman" w:cs="Times New Roman"/>
          <w:b w:val="0"/>
          <w:bCs w:val="0"/>
          <w:sz w:val="20"/>
          <w:szCs w:val="20"/>
        </w:rPr>
        <w:fldChar w:fldCharType="separate"/>
      </w:r>
      <w:r w:rsidR="00473F44">
        <w:rPr>
          <w:rFonts w:ascii="Times New Roman" w:hAnsi="Times New Roman" w:cs="Times New Roman"/>
          <w:b w:val="0"/>
          <w:bCs w:val="0"/>
          <w:noProof/>
          <w:sz w:val="20"/>
          <w:szCs w:val="20"/>
        </w:rPr>
        <w:t>1</w:t>
      </w:r>
      <w:r w:rsidRPr="00804C69">
        <w:rPr>
          <w:rFonts w:ascii="Times New Roman" w:hAnsi="Times New Roman" w:cs="Times New Roman"/>
          <w:b w:val="0"/>
          <w:bCs w:val="0"/>
          <w:sz w:val="20"/>
          <w:szCs w:val="20"/>
        </w:rPr>
        <w:fldChar w:fldCharType="end"/>
      </w:r>
      <w:r w:rsidRPr="00804C69">
        <w:rPr>
          <w:rFonts w:ascii="Times New Roman" w:hAnsi="Times New Roman" w:cs="Times New Roman"/>
          <w:b w:val="0"/>
          <w:bCs w:val="0"/>
          <w:sz w:val="20"/>
          <w:szCs w:val="20"/>
        </w:rPr>
        <w:t xml:space="preserve"> Types of financial crimes</w:t>
      </w:r>
      <w:r w:rsidR="00F90BE2">
        <w:rPr>
          <w:rFonts w:ascii="Times New Roman" w:hAnsi="Times New Roman" w:cs="Times New Roman"/>
          <w:b w:val="0"/>
          <w:bCs w:val="0"/>
          <w:sz w:val="20"/>
          <w:szCs w:val="20"/>
        </w:rPr>
        <w:t xml:space="preserve"> – (Source Pwc’s 2000</w:t>
      </w:r>
      <w:r w:rsidR="005E5CB6">
        <w:rPr>
          <w:rFonts w:ascii="Times New Roman" w:hAnsi="Times New Roman" w:cs="Times New Roman"/>
          <w:b w:val="0"/>
          <w:bCs w:val="0"/>
          <w:sz w:val="20"/>
          <w:szCs w:val="20"/>
        </w:rPr>
        <w:t xml:space="preserve"> Global Economic Crime and Fraud survey)</w:t>
      </w:r>
      <w:bookmarkEnd w:id="54"/>
    </w:p>
    <w:p w14:paraId="6CE2B9D7" w14:textId="77777777" w:rsidR="00446CF7" w:rsidRPr="00446CF7" w:rsidRDefault="00446CF7" w:rsidP="00B5581F">
      <w:pPr>
        <w:spacing w:line="360" w:lineRule="auto"/>
        <w:ind w:firstLine="709"/>
        <w:jc w:val="both"/>
        <w:rPr>
          <w:rFonts w:ascii="Times New Roman" w:hAnsi="Times New Roman" w:cs="Times New Roman"/>
          <w:sz w:val="24"/>
          <w:szCs w:val="24"/>
        </w:rPr>
      </w:pPr>
      <w:r w:rsidRPr="00446CF7">
        <w:rPr>
          <w:rFonts w:ascii="Times New Roman" w:hAnsi="Times New Roman" w:cs="Times New Roman"/>
          <w:sz w:val="24"/>
          <w:szCs w:val="24"/>
        </w:rPr>
        <w:t xml:space="preserve">Studies have reported that this type of crimes are committed externally and internally in an organisation, and the profile of criminal can vary from age, gender, status, positions. </w:t>
      </w:r>
    </w:p>
    <w:p w14:paraId="51006BCF" w14:textId="66708513" w:rsidR="00446CF7" w:rsidRPr="00446CF7" w:rsidRDefault="00446CF7" w:rsidP="00B5581F">
      <w:pPr>
        <w:spacing w:line="360" w:lineRule="auto"/>
        <w:ind w:firstLine="709"/>
        <w:jc w:val="both"/>
        <w:rPr>
          <w:rFonts w:ascii="Times New Roman" w:hAnsi="Times New Roman" w:cs="Times New Roman"/>
          <w:sz w:val="24"/>
          <w:szCs w:val="24"/>
        </w:rPr>
      </w:pPr>
      <w:r w:rsidRPr="00446CF7">
        <w:rPr>
          <w:rFonts w:ascii="Times New Roman" w:hAnsi="Times New Roman" w:cs="Times New Roman"/>
          <w:sz w:val="24"/>
          <w:szCs w:val="24"/>
        </w:rPr>
        <w:fldChar w:fldCharType="begin"/>
      </w:r>
      <w:r w:rsidR="001A47AB">
        <w:rPr>
          <w:rFonts w:ascii="Times New Roman" w:hAnsi="Times New Roman" w:cs="Times New Roman"/>
          <w:sz w:val="24"/>
          <w:szCs w:val="24"/>
        </w:rPr>
        <w:instrText xml:space="preserve"> ADDIN ZOTERO_ITEM CSL_CITATION {"citationID":"WTLToo7y","properties":{"formattedCitation":"(Edelbacher {\\i{}et al.}, 2012)","plainCitation":"(Edelbacher et al., 2012)","noteIndex":0},"citationItems":[{"id":141,"uris":["http://zotero.org/users/local/HLWHNDMS/items/DQDHPD8S"],"uri":["http://zotero.org/users/local/HLWHNDMS/items/DQDHPD8S"],"itemData":{"id":141,"type":"book","abstract":"Financial market reform has focused chiefly on the threats to stability arising from the risky, uncontrolled activity of the leaders of financial institutions. Nevertheless, organized crime, white-collar crime, and corruption have a huge impact on financial systems worldwide and must also be confronted if true reform is to be achieved. A collection","ISBN":"978-1-4665-6793-1","language":"en","note":"Google-Books-ID: RVoq61re0r4C","number-of-pages":"451","publisher":"CRC Press","source":"Google Books","title":"Financial Crimes: A Threat to Global Security","title-short":"Financial Crimes","author":[{"family":"Edelbacher","given":"Maximilian"},{"family":"Kratcoski","given":"Peter"},{"family":"Theil","given":"Michael"}],"issued":{"date-parts":[["2012",6,4]]}}}],"schema":"https://github.com/citation-style-language/schema/raw/master/csl-citation.json"} </w:instrText>
      </w:r>
      <w:r w:rsidRPr="00446CF7">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 xml:space="preserve">(Edelbacher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2012)</w:t>
      </w:r>
      <w:r w:rsidRPr="00446CF7">
        <w:rPr>
          <w:rFonts w:ascii="Times New Roman" w:hAnsi="Times New Roman" w:cs="Times New Roman"/>
          <w:sz w:val="24"/>
          <w:szCs w:val="24"/>
        </w:rPr>
        <w:fldChar w:fldCharType="end"/>
      </w:r>
      <w:r w:rsidRPr="00446CF7">
        <w:rPr>
          <w:rFonts w:ascii="Times New Roman" w:hAnsi="Times New Roman" w:cs="Times New Roman"/>
          <w:sz w:val="24"/>
          <w:szCs w:val="24"/>
        </w:rPr>
        <w:t xml:space="preserve"> say that a person who commits white-collar crimes has a high status in their occupations. Especially because management and board of directors have substantial power in their hand, adding to the knowledge acquired, it may become easy to organise fraudulent activities and threaten people they work with to minimise the effects and hide the situation. </w:t>
      </w:r>
    </w:p>
    <w:p w14:paraId="1834C409" w14:textId="67C4197F" w:rsidR="00446CF7" w:rsidRPr="00446CF7" w:rsidRDefault="00446CF7" w:rsidP="00B5581F">
      <w:pPr>
        <w:spacing w:line="360" w:lineRule="auto"/>
        <w:ind w:firstLine="709"/>
        <w:jc w:val="both"/>
        <w:rPr>
          <w:rFonts w:ascii="Times New Roman" w:hAnsi="Times New Roman" w:cs="Times New Roman"/>
          <w:sz w:val="24"/>
          <w:szCs w:val="24"/>
        </w:rPr>
      </w:pPr>
      <w:r w:rsidRPr="00446CF7">
        <w:rPr>
          <w:rFonts w:ascii="Times New Roman" w:hAnsi="Times New Roman" w:cs="Times New Roman"/>
          <w:sz w:val="24"/>
          <w:szCs w:val="24"/>
        </w:rPr>
        <w:fldChar w:fldCharType="begin"/>
      </w:r>
      <w:r w:rsidRPr="00446CF7">
        <w:rPr>
          <w:rFonts w:ascii="Times New Roman" w:hAnsi="Times New Roman" w:cs="Times New Roman"/>
          <w:sz w:val="24"/>
          <w:szCs w:val="24"/>
        </w:rPr>
        <w:instrText xml:space="preserve"> ADDIN ZOTERO_ITEM CSL_CITATION {"citationID":"xyPkrN5n","properties":{"formattedCitation":"(Gottschalk, 2016)","plainCitation":"(Gottschalk, 2016)","noteIndex":0},"citationItems":[{"id":147,"uris":["http://zotero.org/users/local/HLWHNDMS/items/RJ67HAFV"],"uri":["http://zotero.org/users/local/HLWHNDMS/items/RJ67HAFV"],"itemData":{"id":147,"type":"book","abstract":"So long as there are weaknesses that can be exploited for gain, companies, other organizations and private individuals will be taken advantage of. This theoretically-based but hugely practical book focuses on what is generally seen as financial or economic crime: theft, fraud, manipulation, and corruption. Petter Gottschalk considers how, in some competitive environments, goals can 'legitimise' all kinds of means, and how culture can exert a role in relation to what is seen as acceptable or unacceptable behaviour by individuals. In Investigation and Prevention of Financial Crime he addresses important topics including organized crime, money laundering, cyber crime, corruption in law enforcement agencies, and whistleblowing, and provides expert advice about strategies for the use of intelligence to combat financial crime. The uniqueness of his approach to the subject lies in the way he is able to explain intelligence and intelligence processes in the wider context of knowledge and knowledge management. The numerous case studies throughout the book illustrate the 'policing' of financial crime from an intelligence, knowledge management and systems perspective. Law enforcers, lawyers, security personnel, consultants and investigators, as well as those in auditing and accountancy and with responsibilities for containing risk in banks, other financial institutions and in businesses generally, will find this an invaluable source of practical guidance. The book will also be of interest to advanced students and researchers in criminology and police science.","ISBN":"978-1-317-11308-9","language":"en","note":"Google-Books-ID: GwYfDAAAQBAJ","number-of-pages":"267","publisher":"CRC Press","source":"Google Books","title":"Investigation and Prevention of Financial Crime: Knowledge Management, Intelligence Strategy and Executive Leadership","title-short":"Investigation and Prevention of Financial Crime","author":[{"family":"Gottschalk","given":"Petter"}],"issued":{"date-parts":[["2016",5,6]]}}}],"schema":"https://github.com/citation-style-language/schema/raw/master/csl-citation.json"} </w:instrText>
      </w:r>
      <w:r w:rsidRPr="00446CF7">
        <w:rPr>
          <w:rFonts w:ascii="Times New Roman" w:hAnsi="Times New Roman" w:cs="Times New Roman"/>
          <w:sz w:val="24"/>
          <w:szCs w:val="24"/>
        </w:rPr>
        <w:fldChar w:fldCharType="separate"/>
      </w:r>
      <w:r w:rsidR="008A70C4" w:rsidRPr="008A70C4">
        <w:rPr>
          <w:rFonts w:ascii="Times New Roman" w:hAnsi="Times New Roman" w:cs="Times New Roman"/>
          <w:sz w:val="24"/>
        </w:rPr>
        <w:t>(Gottschalk, 2016)</w:t>
      </w:r>
      <w:r w:rsidRPr="00446CF7">
        <w:rPr>
          <w:rFonts w:ascii="Times New Roman" w:hAnsi="Times New Roman" w:cs="Times New Roman"/>
          <w:sz w:val="24"/>
          <w:szCs w:val="24"/>
        </w:rPr>
        <w:fldChar w:fldCharType="end"/>
      </w:r>
      <w:r w:rsidRPr="00446CF7">
        <w:rPr>
          <w:rFonts w:ascii="Times New Roman" w:hAnsi="Times New Roman" w:cs="Times New Roman"/>
          <w:sz w:val="24"/>
          <w:szCs w:val="24"/>
        </w:rPr>
        <w:t>, One reason to account for financial crime is that the opportunity appears when a fraudster identifies a weakness in a business or individuals' operations. And, when there is an opportunity, it will be followed by a risk.</w:t>
      </w:r>
    </w:p>
    <w:p w14:paraId="3B514CF6" w14:textId="2F578F0A" w:rsidR="00446CF7" w:rsidRPr="00446CF7" w:rsidRDefault="00446CF7" w:rsidP="00B5581F">
      <w:pPr>
        <w:spacing w:line="360" w:lineRule="auto"/>
        <w:ind w:firstLine="709"/>
        <w:jc w:val="both"/>
        <w:rPr>
          <w:rFonts w:ascii="Times New Roman" w:hAnsi="Times New Roman" w:cs="Times New Roman"/>
          <w:sz w:val="24"/>
          <w:szCs w:val="24"/>
        </w:rPr>
      </w:pPr>
      <w:r w:rsidRPr="00446CF7">
        <w:rPr>
          <w:rFonts w:ascii="Times New Roman" w:hAnsi="Times New Roman" w:cs="Times New Roman"/>
          <w:sz w:val="24"/>
          <w:szCs w:val="24"/>
        </w:rPr>
        <w:t xml:space="preserve">According to </w:t>
      </w:r>
      <w:r w:rsidRPr="00446CF7">
        <w:rPr>
          <w:rFonts w:ascii="Times New Roman" w:hAnsi="Times New Roman" w:cs="Times New Roman"/>
          <w:sz w:val="24"/>
          <w:szCs w:val="24"/>
        </w:rPr>
        <w:fldChar w:fldCharType="begin"/>
      </w:r>
      <w:r w:rsidRPr="00446CF7">
        <w:rPr>
          <w:rFonts w:ascii="Times New Roman" w:hAnsi="Times New Roman" w:cs="Times New Roman"/>
          <w:sz w:val="24"/>
          <w:szCs w:val="24"/>
        </w:rPr>
        <w:instrText xml:space="preserve"> ADDIN ZOTERO_ITEM CSL_CITATION {"citationID":"sSUgKRBj","properties":{"formattedCitation":"(Pasco and June, 2012)","plainCitation":"(Pasco and June, 2012)","noteIndex":0},"citationItems":[{"id":45,"uris":["http://zotero.org/users/local/HLWHNDMS/items/PZAAKIZQ"],"uri":["http://zotero.org/users/local/HLWHNDMS/items/PZAAKIZQ"],"itemData":{"id":45,"type":"book","abstract":"Understanding the financial motivations behind white collar crime is often the key to the apprehension and successful prosecution of these individuals. Now in its second edition, Criminal Financial Investigations: The Use of Forensic Accounting Techniques and Indirect Methods of Proof provides direct instruction on the \"how to\" aspects of criminal","ISBN":"978-1-4665-6264-6","language":"en","note":"Google-Books-ID: AVzOBQAAQBAJ","number-of-pages":"281","publisher":"CRC Press","source":"Google Books","title":"Criminal Financial Investigations: The Use of Forensic Accounting Techniques and Indirect Methods of Proof, Second Edition","title-short":"Criminal Financial Investigations","author":[{"family":"Pasco","given":"Gregory A."},{"family":"June","given":"Dale L."}],"issued":{"date-parts":[["2012",10,5]]}}}],"schema":"https://github.com/citation-style-language/schema/raw/master/csl-citation.json"} </w:instrText>
      </w:r>
      <w:r w:rsidRPr="00446CF7">
        <w:rPr>
          <w:rFonts w:ascii="Times New Roman" w:hAnsi="Times New Roman" w:cs="Times New Roman"/>
          <w:sz w:val="24"/>
          <w:szCs w:val="24"/>
        </w:rPr>
        <w:fldChar w:fldCharType="separate"/>
      </w:r>
      <w:r w:rsidR="008A70C4" w:rsidRPr="008A70C4">
        <w:rPr>
          <w:rFonts w:ascii="Times New Roman" w:hAnsi="Times New Roman" w:cs="Times New Roman"/>
          <w:sz w:val="24"/>
        </w:rPr>
        <w:t>(Pasco and June, 2012)</w:t>
      </w:r>
      <w:r w:rsidRPr="00446CF7">
        <w:rPr>
          <w:rFonts w:ascii="Times New Roman" w:hAnsi="Times New Roman" w:cs="Times New Roman"/>
          <w:sz w:val="24"/>
          <w:szCs w:val="24"/>
        </w:rPr>
        <w:fldChar w:fldCharType="end"/>
      </w:r>
      <w:r w:rsidRPr="00446CF7">
        <w:rPr>
          <w:rFonts w:ascii="Times New Roman" w:hAnsi="Times New Roman" w:cs="Times New Roman"/>
          <w:sz w:val="24"/>
          <w:szCs w:val="24"/>
        </w:rPr>
        <w:t xml:space="preserve">, there are several types of white-collar crimes. And they can be classified as corruption, bribery, embezzlement, money laundering, terrorist financing, market abuse, fraud, cyber-crime, tax evasion, etc. However, </w:t>
      </w:r>
      <w:r w:rsidR="00AE0404">
        <w:rPr>
          <w:rFonts w:ascii="Times New Roman" w:hAnsi="Times New Roman" w:cs="Times New Roman"/>
          <w:sz w:val="24"/>
          <w:szCs w:val="24"/>
        </w:rPr>
        <w:t>explaining</w:t>
      </w:r>
      <w:r w:rsidRPr="00446CF7">
        <w:rPr>
          <w:rFonts w:ascii="Times New Roman" w:hAnsi="Times New Roman" w:cs="Times New Roman"/>
          <w:sz w:val="24"/>
          <w:szCs w:val="24"/>
        </w:rPr>
        <w:t xml:space="preserve"> the characteristics of all these crimes would be highly complex, and the author should adapt the purpose of the research. Therefore, the focus of the project will be on fraud explanation only. </w:t>
      </w:r>
    </w:p>
    <w:p w14:paraId="5079ADBC" w14:textId="3CDEE4B6" w:rsidR="00314E86" w:rsidRDefault="004E6DAF" w:rsidP="00E71B50">
      <w:pPr>
        <w:pStyle w:val="Heading3"/>
        <w:numPr>
          <w:ilvl w:val="1"/>
          <w:numId w:val="8"/>
        </w:numPr>
        <w:spacing w:before="100" w:beforeAutospacing="1" w:line="480" w:lineRule="auto"/>
        <w:jc w:val="both"/>
        <w:rPr>
          <w:rFonts w:ascii="Times New Roman" w:hAnsi="Times New Roman" w:cs="Times New Roman"/>
        </w:rPr>
      </w:pPr>
      <w:bookmarkStart w:id="55" w:name="_Toc73696583"/>
      <w:r>
        <w:rPr>
          <w:rFonts w:ascii="Times New Roman" w:hAnsi="Times New Roman" w:cs="Times New Roman"/>
        </w:rPr>
        <w:lastRenderedPageBreak/>
        <w:t>Fraud Definition</w:t>
      </w:r>
      <w:bookmarkEnd w:id="55"/>
    </w:p>
    <w:p w14:paraId="718E7069" w14:textId="4D173325" w:rsidR="008D4691" w:rsidRPr="008D4691" w:rsidRDefault="008D4691" w:rsidP="00B5581F">
      <w:pPr>
        <w:spacing w:line="360" w:lineRule="auto"/>
        <w:ind w:firstLine="709"/>
        <w:jc w:val="both"/>
        <w:rPr>
          <w:rFonts w:ascii="Times New Roman" w:hAnsi="Times New Roman" w:cs="Times New Roman"/>
          <w:sz w:val="24"/>
          <w:szCs w:val="24"/>
        </w:rPr>
      </w:pPr>
      <w:r w:rsidRPr="008D4691">
        <w:rPr>
          <w:rFonts w:ascii="Times New Roman" w:hAnsi="Times New Roman" w:cs="Times New Roman"/>
          <w:sz w:val="24"/>
          <w:szCs w:val="24"/>
        </w:rPr>
        <w:t xml:space="preserve">Considering the definition of fraud by </w:t>
      </w:r>
      <w:r w:rsidR="00AE0404">
        <w:rPr>
          <w:rFonts w:ascii="Times New Roman" w:hAnsi="Times New Roman" w:cs="Times New Roman"/>
          <w:sz w:val="24"/>
          <w:szCs w:val="24"/>
        </w:rPr>
        <w:t xml:space="preserve">the </w:t>
      </w:r>
      <w:r w:rsidRPr="008D4691">
        <w:rPr>
          <w:rFonts w:ascii="Times New Roman" w:hAnsi="Times New Roman" w:cs="Times New Roman"/>
          <w:sz w:val="24"/>
          <w:szCs w:val="24"/>
        </w:rPr>
        <w:t>Cambridge dictionary, "the crime of getting money by deceiving people." It seems a straightforward explanation to understand, but we realise that this crime is much broader than we would imagine once we go wide into this world.</w:t>
      </w:r>
    </w:p>
    <w:p w14:paraId="007B6F0C" w14:textId="1E6EDF02" w:rsidR="008D4691" w:rsidRPr="008D4691" w:rsidRDefault="008D4691" w:rsidP="00B5581F">
      <w:pPr>
        <w:spacing w:line="360" w:lineRule="auto"/>
        <w:ind w:firstLine="709"/>
        <w:jc w:val="both"/>
        <w:rPr>
          <w:rFonts w:ascii="Times New Roman" w:hAnsi="Times New Roman" w:cs="Times New Roman"/>
          <w:sz w:val="24"/>
          <w:szCs w:val="24"/>
        </w:rPr>
      </w:pPr>
      <w:r w:rsidRPr="008D4691">
        <w:rPr>
          <w:rFonts w:ascii="Times New Roman" w:hAnsi="Times New Roman" w:cs="Times New Roman"/>
          <w:sz w:val="24"/>
          <w:szCs w:val="24"/>
        </w:rPr>
        <w:t>Fraud is an act that involves false representation</w:t>
      </w:r>
      <w:r w:rsidR="00FB176E">
        <w:rPr>
          <w:rFonts w:ascii="Times New Roman" w:hAnsi="Times New Roman" w:cs="Times New Roman"/>
          <w:sz w:val="24"/>
          <w:szCs w:val="24"/>
        </w:rPr>
        <w:t>,</w:t>
      </w:r>
      <w:r w:rsidRPr="008D4691">
        <w:rPr>
          <w:rFonts w:ascii="Times New Roman" w:hAnsi="Times New Roman" w:cs="Times New Roman"/>
          <w:sz w:val="24"/>
          <w:szCs w:val="24"/>
        </w:rPr>
        <w:t xml:space="preserve"> regardless of if it is intentional or not, misappropriating information or providing incorrect and untrustful statements to another party</w:t>
      </w:r>
      <w:r w:rsidR="002A5CC1">
        <w:rPr>
          <w:rFonts w:ascii="Times New Roman" w:hAnsi="Times New Roman" w:cs="Times New Roman"/>
          <w:sz w:val="24"/>
          <w:szCs w:val="24"/>
        </w:rPr>
        <w:t>,</w:t>
      </w:r>
      <w:r w:rsidRPr="008D4691">
        <w:rPr>
          <w:rFonts w:ascii="Times New Roman" w:hAnsi="Times New Roman" w:cs="Times New Roman"/>
          <w:sz w:val="24"/>
          <w:szCs w:val="24"/>
        </w:rPr>
        <w:t xml:space="preserve"> causing damage to satisfy a specific purpose or intention of gaining something </w:t>
      </w:r>
      <w:r w:rsidRPr="008D4691">
        <w:rPr>
          <w:rFonts w:ascii="Times New Roman" w:hAnsi="Times New Roman" w:cs="Times New Roman"/>
          <w:sz w:val="24"/>
          <w:szCs w:val="24"/>
        </w:rPr>
        <w:fldChar w:fldCharType="begin"/>
      </w:r>
      <w:r w:rsidRPr="008D4691">
        <w:rPr>
          <w:rFonts w:ascii="Times New Roman" w:hAnsi="Times New Roman" w:cs="Times New Roman"/>
          <w:sz w:val="24"/>
          <w:szCs w:val="24"/>
        </w:rPr>
        <w:instrText xml:space="preserve"> ADDIN ZOTERO_ITEM CSL_CITATION {"citationID":"euFQvzU0","properties":{"formattedCitation":"(Chen, 2021b)","plainCitation":"(Chen, 2021b)","dontUpdate":true,"noteIndex":0},"citationItems":[{"id":162,"uris":["http://zotero.org/users/local/HLWHNDMS/items/V23F3FK9"],"uri":["http://zotero.org/users/local/HLWHNDMS/items/V23F3FK9"],"itemData":{"id":162,"type":"webpage","abstract":"Fraud, in a general sense, is purposeful deceit designed to provide the perpetrator with unlawful gain or to deny a right to a victim.","container-title":"Investopedia","language":"en","title":"Fraud Definition","URL":"https://www.investopedia.com/terms/f/fraud.asp","author":[{"family":"Chen","given":"James"}],"accessed":{"date-parts":[["2021",4,15]]},"issued":{"date-parts":[["2021",3,21]]}}}],"schema":"https://github.com/citation-style-language/schema/raw/master/csl-citation.json"} </w:instrText>
      </w:r>
      <w:r w:rsidRPr="008D4691">
        <w:rPr>
          <w:rFonts w:ascii="Times New Roman" w:hAnsi="Times New Roman" w:cs="Times New Roman"/>
          <w:sz w:val="24"/>
          <w:szCs w:val="24"/>
        </w:rPr>
        <w:fldChar w:fldCharType="separate"/>
      </w:r>
      <w:r w:rsidRPr="008D4691">
        <w:rPr>
          <w:rFonts w:ascii="Times New Roman" w:hAnsi="Times New Roman" w:cs="Times New Roman"/>
          <w:sz w:val="24"/>
        </w:rPr>
        <w:t>(Chen, 2021)</w:t>
      </w:r>
      <w:r w:rsidRPr="008D4691">
        <w:rPr>
          <w:rFonts w:ascii="Times New Roman" w:hAnsi="Times New Roman" w:cs="Times New Roman"/>
          <w:sz w:val="24"/>
          <w:szCs w:val="24"/>
        </w:rPr>
        <w:fldChar w:fldCharType="end"/>
      </w:r>
      <w:r w:rsidRPr="008D4691">
        <w:rPr>
          <w:rFonts w:ascii="Times New Roman" w:hAnsi="Times New Roman" w:cs="Times New Roman"/>
          <w:sz w:val="24"/>
          <w:szCs w:val="24"/>
        </w:rPr>
        <w:t xml:space="preserve">. </w:t>
      </w:r>
    </w:p>
    <w:p w14:paraId="1A5FDF6D" w14:textId="14E6523B" w:rsidR="008D4691" w:rsidRPr="008D4691" w:rsidRDefault="008D4691" w:rsidP="00B5581F">
      <w:pPr>
        <w:spacing w:line="360" w:lineRule="auto"/>
        <w:ind w:firstLine="709"/>
        <w:jc w:val="both"/>
        <w:rPr>
          <w:rFonts w:ascii="Times New Roman" w:hAnsi="Times New Roman" w:cs="Times New Roman"/>
          <w:sz w:val="24"/>
          <w:szCs w:val="24"/>
        </w:rPr>
      </w:pPr>
      <w:r w:rsidRPr="008D4691">
        <w:rPr>
          <w:rFonts w:ascii="Times New Roman" w:hAnsi="Times New Roman" w:cs="Times New Roman"/>
          <w:sz w:val="24"/>
          <w:szCs w:val="24"/>
        </w:rPr>
        <w:t xml:space="preserve">The Association of Certified Fraud Examiners (ACFE) considers fraud as any act of crime that uses deception to gain something. Also, any other intentional act to deprive or stole property or money from companies or individuals using unfair abilities and actions. However, </w:t>
      </w:r>
      <w:r w:rsidRPr="008D4691">
        <w:rPr>
          <w:rFonts w:ascii="Times New Roman" w:hAnsi="Times New Roman" w:cs="Times New Roman"/>
          <w:sz w:val="24"/>
          <w:szCs w:val="24"/>
        </w:rPr>
        <w:fldChar w:fldCharType="begin"/>
      </w:r>
      <w:r w:rsidRPr="008D4691">
        <w:rPr>
          <w:rFonts w:ascii="Times New Roman" w:hAnsi="Times New Roman" w:cs="Times New Roman"/>
          <w:sz w:val="24"/>
          <w:szCs w:val="24"/>
        </w:rPr>
        <w:instrText xml:space="preserve"> ADDIN ZOTERO_ITEM CSL_CITATION {"citationID":"wPFA0Q3O","properties":{"formattedCitation":"(Dutta, 2013)","plainCitation":"(Dutta, 2013)","noteIndex":0},"citationItems":[{"id":66,"uris":["http://zotero.org/users/local/HLWHNDMS/items/ZBHD5M6F"],"uri":["http://zotero.org/users/local/HLWHNDMS/items/ZBHD5M6F"],"itemData":{"id":66,"type":"book","abstract":"Master powerful statistical techniques for uncovering fraud or misrepresentation in complex financial data. The discipline of statistics has developed sophisticated, well-accepted approaches for identifying financial fraud and demonstrating that it is deliberate. Statistical Techniques for Forensic Accounting is the first comprehensive guide to these tools and techniques. Leading expert Dr. Saurav Dutta explains their mathematical underpinnings, shows how to use them properly, and guides you in communicating your findings to other interested and knowledgeable parties, or assessing others' analyses. Dutta is singularly well-qualified to write this book: he has been engaged as an expert in many of the world's highest-profile financial fraud cases, including Worldcom, Global Crossing, Cendant, and HealthSouth. Here, he covers everything professionals need to know to construct and conduct valid and defensible statistical tests, perform analyses, and interpret others' analyses. Coverage includes: exploratory data analysis to identify the \"Fraud Triangle\" and other red flags… data mining tools, usage, and limitations… statistical terms and methods applicable to forensic accounting… relevant uncertainty and probability concepts… Bayesian analysis and networks… statistical inference, sampling, sample size, estimation, regression, correlation, classification, prediction, and much more. For all forensic accountants, auditors, investigators, and litigators involved with corporate financial reporting; and for all students interested in forensic accounting and related fields.","ISBN":"978-0-13-313383-7","language":"en","note":"Google-Books-ID: xX5V83o2kHgC","number-of-pages":"285","publisher":"FT Press","source":"Google Books","title":"Statistical Techniques for Forensic Accounting: Understanding the Theory and Application of Data Analysis","title-short":"Statistical Techniques for Forensic Accounting","author":[{"family":"Dutta","given":"Saurav K."}],"issued":{"date-parts":[["2013",6,13]]}}}],"schema":"https://github.com/citation-style-language/schema/raw/master/csl-citation.json"} </w:instrText>
      </w:r>
      <w:r w:rsidRPr="008D4691">
        <w:rPr>
          <w:rFonts w:ascii="Times New Roman" w:hAnsi="Times New Roman" w:cs="Times New Roman"/>
          <w:sz w:val="24"/>
          <w:szCs w:val="24"/>
        </w:rPr>
        <w:fldChar w:fldCharType="separate"/>
      </w:r>
      <w:r w:rsidR="008A70C4" w:rsidRPr="008A70C4">
        <w:rPr>
          <w:rFonts w:ascii="Times New Roman" w:hAnsi="Times New Roman" w:cs="Times New Roman"/>
          <w:sz w:val="24"/>
        </w:rPr>
        <w:t>(Dutta, 2013)</w:t>
      </w:r>
      <w:r w:rsidRPr="008D4691">
        <w:rPr>
          <w:rFonts w:ascii="Times New Roman" w:hAnsi="Times New Roman" w:cs="Times New Roman"/>
          <w:sz w:val="24"/>
          <w:szCs w:val="24"/>
        </w:rPr>
        <w:fldChar w:fldCharType="end"/>
      </w:r>
      <w:r w:rsidRPr="008D4691">
        <w:rPr>
          <w:rFonts w:ascii="Times New Roman" w:hAnsi="Times New Roman" w:cs="Times New Roman"/>
          <w:sz w:val="24"/>
          <w:szCs w:val="24"/>
        </w:rPr>
        <w:t xml:space="preserve"> has a different view of fraud; for him, fraud is not only related to theft assets but is also linked with concealing them. In addition, in its books, Dutta wrote that "FBI characterises fraud as comprising of deceit, concealment, and or violation of trust (Dutta, 2013, p. 3).</w:t>
      </w:r>
    </w:p>
    <w:p w14:paraId="6B0B17B0" w14:textId="1A95822D" w:rsidR="008D4691" w:rsidRPr="008D4691" w:rsidRDefault="008D4691" w:rsidP="00B5581F">
      <w:pPr>
        <w:spacing w:line="360" w:lineRule="auto"/>
        <w:ind w:firstLine="709"/>
        <w:jc w:val="both"/>
        <w:rPr>
          <w:rFonts w:ascii="Times New Roman" w:hAnsi="Times New Roman" w:cs="Times New Roman"/>
          <w:sz w:val="24"/>
          <w:szCs w:val="24"/>
        </w:rPr>
      </w:pPr>
      <w:r w:rsidRPr="008D4691">
        <w:rPr>
          <w:rFonts w:ascii="Times New Roman" w:hAnsi="Times New Roman" w:cs="Times New Roman"/>
          <w:sz w:val="24"/>
          <w:szCs w:val="24"/>
        </w:rPr>
        <w:fldChar w:fldCharType="begin"/>
      </w:r>
      <w:r w:rsidRPr="008D4691">
        <w:rPr>
          <w:rFonts w:ascii="Times New Roman" w:hAnsi="Times New Roman" w:cs="Times New Roman"/>
          <w:sz w:val="24"/>
          <w:szCs w:val="24"/>
        </w:rPr>
        <w:instrText xml:space="preserve"> ADDIN ZOTERO_ITEM CSL_CITATION {"citationID":"hTTIlWaP","properties":{"formattedCitation":"(Singleton and Singleton, 2010)","plainCitation":"(Singleton and Singleton, 2010)","noteIndex":0},"citationItems":[{"id":72,"uris":["http://zotero.org/users/local/HLWHNDMS/items/GUZJS9R6"],"uri":["http://zotero.org/users/local/HLWHNDMS/items/GUZJS9R6"],"itemData":{"id":72,"type":"book","abstract":"FRAUD AUDITING AND FORENSIC ACCOUNTING With the responsibility of detecting and preventing fraud falling heavily on the accounting profession, every accountant needs to recognize fraud and learn the tools and strategies necessary to catch it in time. Providing valuable information to those responsible for dealing with prevention and discovery of financial deception, Fraud Auditing and Forensic Accounting, Fourth Edition helps accountants develop an investigative eye toward both internal and external fraud and provides tips for coping with fraud when it is found to have occurred. Completely updated and revised, the new edition presents:  Brand-new chapters devoted to fraud response as well as to the physiological aspects of the fraudster A closer look at how forensic accountants get their job done More about Computer-Assisted Audit Tools (CAATs) and digital forensics Technological aspects of fraud auditing and forensic accounting Extended discussion on fraud schemes Case studies demonstrating industry-tested methods for dealing with fraud, all drawn from a wide variety of actual incidents  Inside this book, you will find step-by-step keys to fraud investigation and the most current methods for dealing with financial fraud within your organization. Written by recognized experts in the field of white-collar crime, this Fourth Edition provides you, whether you are a beginning forensic accountant or an experienced investigator, with industry-tested methods for detecting, investigating, and preventing financial schemes.","ISBN":"978-0-470-87791-3","language":"en","note":"Google-Books-ID: EbbJoSWL_fQC","number-of-pages":"379","publisher":"John Wiley &amp; Sons","source":"Google Books","title":"Fraud Auditing and Forensic Accounting","author":[{"family":"Singleton","given":"Tommie W."},{"family":"Singleton","given":"Aaron J."}],"issued":{"date-parts":[["2010",7,23]]}}}],"schema":"https://github.com/citation-style-language/schema/raw/master/csl-citation.json"} </w:instrText>
      </w:r>
      <w:r w:rsidRPr="008D4691">
        <w:rPr>
          <w:rFonts w:ascii="Times New Roman" w:hAnsi="Times New Roman" w:cs="Times New Roman"/>
          <w:sz w:val="24"/>
          <w:szCs w:val="24"/>
        </w:rPr>
        <w:fldChar w:fldCharType="separate"/>
      </w:r>
      <w:r w:rsidR="008A70C4" w:rsidRPr="008A70C4">
        <w:rPr>
          <w:rFonts w:ascii="Times New Roman" w:hAnsi="Times New Roman" w:cs="Times New Roman"/>
          <w:sz w:val="24"/>
        </w:rPr>
        <w:t>(Singleton and Singleton, 2010)</w:t>
      </w:r>
      <w:r w:rsidRPr="008D4691">
        <w:rPr>
          <w:rFonts w:ascii="Times New Roman" w:hAnsi="Times New Roman" w:cs="Times New Roman"/>
          <w:sz w:val="24"/>
          <w:szCs w:val="24"/>
        </w:rPr>
        <w:fldChar w:fldCharType="end"/>
      </w:r>
      <w:r w:rsidRPr="008D4691">
        <w:rPr>
          <w:rFonts w:ascii="Times New Roman" w:hAnsi="Times New Roman" w:cs="Times New Roman"/>
          <w:sz w:val="24"/>
          <w:szCs w:val="24"/>
        </w:rPr>
        <w:t xml:space="preserve"> brings an analogy to fraud where the concept is simple, related to injury, where: "fraud can also be associated with injury. One person can injure another either by force or through fraud."</w:t>
      </w:r>
    </w:p>
    <w:p w14:paraId="23989E08" w14:textId="6BED6EDF" w:rsidR="008D4691" w:rsidRPr="008D4691" w:rsidRDefault="008D4691" w:rsidP="00B5581F">
      <w:pPr>
        <w:spacing w:line="360" w:lineRule="auto"/>
        <w:ind w:firstLine="709"/>
        <w:jc w:val="both"/>
        <w:rPr>
          <w:rFonts w:ascii="Times New Roman" w:hAnsi="Times New Roman" w:cs="Times New Roman"/>
          <w:sz w:val="24"/>
          <w:szCs w:val="24"/>
        </w:rPr>
      </w:pPr>
      <w:r w:rsidRPr="008D4691">
        <w:rPr>
          <w:rFonts w:ascii="Times New Roman" w:hAnsi="Times New Roman" w:cs="Times New Roman"/>
          <w:sz w:val="24"/>
          <w:szCs w:val="24"/>
        </w:rPr>
        <w:t xml:space="preserve">The amplitude of fraud is vast; it does not distinguish organisation. All entities are not immune from it. </w:t>
      </w:r>
      <w:r w:rsidR="00AE0404">
        <w:rPr>
          <w:rFonts w:ascii="Times New Roman" w:hAnsi="Times New Roman" w:cs="Times New Roman"/>
          <w:sz w:val="24"/>
          <w:szCs w:val="24"/>
        </w:rPr>
        <w:t>Regardless of industry, size, years of activity, location, public or privates, profitable or non-profitable, all companies</w:t>
      </w:r>
      <w:r w:rsidRPr="008D4691">
        <w:rPr>
          <w:rFonts w:ascii="Times New Roman" w:hAnsi="Times New Roman" w:cs="Times New Roman"/>
          <w:sz w:val="24"/>
          <w:szCs w:val="24"/>
        </w:rPr>
        <w:t xml:space="preserve"> are subject to fraud and damage. Following this path, the fraudsters might be in organisations or outside. According to </w:t>
      </w:r>
      <w:r w:rsidR="00461C11">
        <w:rPr>
          <w:rFonts w:ascii="Times New Roman" w:hAnsi="Times New Roman" w:cs="Times New Roman"/>
          <w:sz w:val="24"/>
          <w:szCs w:val="24"/>
        </w:rPr>
        <w:t xml:space="preserve">the </w:t>
      </w:r>
      <w:r w:rsidR="0057558C">
        <w:rPr>
          <w:rFonts w:ascii="Times New Roman" w:hAnsi="Times New Roman" w:cs="Times New Roman"/>
          <w:sz w:val="24"/>
          <w:szCs w:val="24"/>
        </w:rPr>
        <w:t xml:space="preserve">Association </w:t>
      </w:r>
      <w:r w:rsidR="00145C18">
        <w:rPr>
          <w:rFonts w:ascii="Times New Roman" w:hAnsi="Times New Roman" w:cs="Times New Roman"/>
          <w:sz w:val="24"/>
          <w:szCs w:val="24"/>
        </w:rPr>
        <w:t>of Certified Fraud Examiners (</w:t>
      </w:r>
      <w:r w:rsidRPr="008D4691">
        <w:rPr>
          <w:rFonts w:ascii="Times New Roman" w:hAnsi="Times New Roman" w:cs="Times New Roman"/>
          <w:sz w:val="24"/>
          <w:szCs w:val="24"/>
        </w:rPr>
        <w:t>ACFE</w:t>
      </w:r>
      <w:r w:rsidR="00145C18">
        <w:rPr>
          <w:rFonts w:ascii="Times New Roman" w:hAnsi="Times New Roman" w:cs="Times New Roman"/>
          <w:sz w:val="24"/>
          <w:szCs w:val="24"/>
        </w:rPr>
        <w:t>)</w:t>
      </w:r>
      <w:r w:rsidRPr="008D4691">
        <w:rPr>
          <w:rFonts w:ascii="Times New Roman" w:hAnsi="Times New Roman" w:cs="Times New Roman"/>
          <w:sz w:val="24"/>
          <w:szCs w:val="24"/>
        </w:rPr>
        <w:t xml:space="preserve">, considering "in company fraud," the primary responsibilities are from employees, managers, officers, and even owners, and outside of the organisation might be customers, suppliers, and other parties </w:t>
      </w:r>
    </w:p>
    <w:p w14:paraId="30F3681B" w14:textId="77777777" w:rsidR="008D4691" w:rsidRPr="008D4691" w:rsidRDefault="008D4691" w:rsidP="00B5581F">
      <w:pPr>
        <w:spacing w:line="360" w:lineRule="auto"/>
        <w:ind w:firstLine="709"/>
        <w:jc w:val="both"/>
        <w:rPr>
          <w:rFonts w:ascii="Times New Roman" w:hAnsi="Times New Roman" w:cs="Times New Roman"/>
          <w:sz w:val="24"/>
          <w:szCs w:val="24"/>
        </w:rPr>
      </w:pPr>
      <w:r w:rsidRPr="008D4691">
        <w:rPr>
          <w:rFonts w:ascii="Times New Roman" w:hAnsi="Times New Roman" w:cs="Times New Roman"/>
          <w:sz w:val="24"/>
          <w:szCs w:val="24"/>
        </w:rPr>
        <w:t>Mentioning again the Pwc's report 2020, 39% of frauds are committed by external perpetrators, while 37% for internal, and a third variable where there is a collision between external and internal, 20%.</w:t>
      </w:r>
    </w:p>
    <w:p w14:paraId="05A0F4A1" w14:textId="34F5261B" w:rsidR="004E6DAF" w:rsidRDefault="00877507" w:rsidP="00E71B50">
      <w:pPr>
        <w:pStyle w:val="Heading3"/>
        <w:numPr>
          <w:ilvl w:val="1"/>
          <w:numId w:val="8"/>
        </w:numPr>
        <w:spacing w:before="100" w:beforeAutospacing="1" w:line="480" w:lineRule="auto"/>
        <w:jc w:val="both"/>
        <w:rPr>
          <w:rFonts w:ascii="Times New Roman" w:hAnsi="Times New Roman" w:cs="Times New Roman"/>
        </w:rPr>
      </w:pPr>
      <w:bookmarkStart w:id="56" w:name="_Toc73696584"/>
      <w:r>
        <w:rPr>
          <w:rFonts w:ascii="Times New Roman" w:hAnsi="Times New Roman" w:cs="Times New Roman"/>
        </w:rPr>
        <w:lastRenderedPageBreak/>
        <w:t>Fraud Triangle and Fraud Diamond</w:t>
      </w:r>
      <w:bookmarkEnd w:id="56"/>
    </w:p>
    <w:p w14:paraId="18DC8FA1" w14:textId="6FAA0B7E" w:rsidR="00C337BD" w:rsidRPr="00C337BD" w:rsidRDefault="00C337BD" w:rsidP="00B5581F">
      <w:pPr>
        <w:spacing w:line="360" w:lineRule="auto"/>
        <w:ind w:firstLine="709"/>
        <w:jc w:val="both"/>
        <w:rPr>
          <w:rFonts w:ascii="Times New Roman" w:hAnsi="Times New Roman" w:cs="Times New Roman"/>
          <w:sz w:val="24"/>
          <w:szCs w:val="24"/>
        </w:rPr>
      </w:pPr>
      <w:r w:rsidRPr="00C337BD">
        <w:rPr>
          <w:rFonts w:ascii="Times New Roman" w:hAnsi="Times New Roman" w:cs="Times New Roman"/>
          <w:sz w:val="24"/>
          <w:szCs w:val="24"/>
        </w:rPr>
        <w:t xml:space="preserve">When we decide to figure out and overcome a situation or a problem, it is essential to understand </w:t>
      </w:r>
      <w:r w:rsidR="000C1962">
        <w:rPr>
          <w:rFonts w:ascii="Times New Roman" w:hAnsi="Times New Roman" w:cs="Times New Roman"/>
          <w:sz w:val="24"/>
          <w:szCs w:val="24"/>
        </w:rPr>
        <w:t xml:space="preserve">the </w:t>
      </w:r>
      <w:r w:rsidRPr="00C337BD">
        <w:rPr>
          <w:rFonts w:ascii="Times New Roman" w:hAnsi="Times New Roman" w:cs="Times New Roman"/>
          <w:sz w:val="24"/>
          <w:szCs w:val="24"/>
        </w:rPr>
        <w:t xml:space="preserve">nature and what caused the issue. Therefore, </w:t>
      </w:r>
      <w:r w:rsidRPr="00C337BD">
        <w:rPr>
          <w:rFonts w:ascii="Times New Roman" w:hAnsi="Times New Roman" w:cs="Times New Roman"/>
          <w:sz w:val="24"/>
          <w:szCs w:val="24"/>
        </w:rPr>
        <w:fldChar w:fldCharType="begin"/>
      </w:r>
      <w:r w:rsidRPr="00C337BD">
        <w:rPr>
          <w:rFonts w:ascii="Times New Roman" w:hAnsi="Times New Roman" w:cs="Times New Roman"/>
          <w:sz w:val="24"/>
          <w:szCs w:val="24"/>
        </w:rPr>
        <w:instrText xml:space="preserve"> ADDIN ZOTERO_ITEM CSL_CITATION {"citationID":"U4Bla3Il","properties":{"formattedCitation":"(Singleton and Singleton, 2010)","plainCitation":"(Singleton and Singleton, 2010)","noteIndex":0},"citationItems":[{"id":72,"uris":["http://zotero.org/users/local/HLWHNDMS/items/GUZJS9R6"],"uri":["http://zotero.org/users/local/HLWHNDMS/items/GUZJS9R6"],"itemData":{"id":72,"type":"book","abstract":"FRAUD AUDITING AND FORENSIC ACCOUNTING With the responsibility of detecting and preventing fraud falling heavily on the accounting profession, every accountant needs to recognize fraud and learn the tools and strategies necessary to catch it in time. Providing valuable information to those responsible for dealing with prevention and discovery of financial deception, Fraud Auditing and Forensic Accounting, Fourth Edition helps accountants develop an investigative eye toward both internal and external fraud and provides tips for coping with fraud when it is found to have occurred. Completely updated and revised, the new edition presents:  Brand-new chapters devoted to fraud response as well as to the physiological aspects of the fraudster A closer look at how forensic accountants get their job done More about Computer-Assisted Audit Tools (CAATs) and digital forensics Technological aspects of fraud auditing and forensic accounting Extended discussion on fraud schemes Case studies demonstrating industry-tested methods for dealing with fraud, all drawn from a wide variety of actual incidents  Inside this book, you will find step-by-step keys to fraud investigation and the most current methods for dealing with financial fraud within your organization. Written by recognized experts in the field of white-collar crime, this Fourth Edition provides you, whether you are a beginning forensic accountant or an experienced investigator, with industry-tested methods for detecting, investigating, and preventing financial schemes.","ISBN":"978-0-470-87791-3","language":"en","note":"Google-Books-ID: EbbJoSWL_fQC","number-of-pages":"379","publisher":"John Wiley &amp; Sons","source":"Google Books","title":"Fraud Auditing and Forensic Accounting","author":[{"family":"Singleton","given":"Tommie W."},{"family":"Singleton","given":"Aaron J."}],"issued":{"date-parts":[["2010",7,23]]}}}],"schema":"https://github.com/citation-style-language/schema/raw/master/csl-citation.json"} </w:instrText>
      </w:r>
      <w:r w:rsidRPr="00C337BD">
        <w:rPr>
          <w:rFonts w:ascii="Times New Roman" w:hAnsi="Times New Roman" w:cs="Times New Roman"/>
          <w:sz w:val="24"/>
          <w:szCs w:val="24"/>
        </w:rPr>
        <w:fldChar w:fldCharType="separate"/>
      </w:r>
      <w:r w:rsidR="008A70C4" w:rsidRPr="008A70C4">
        <w:rPr>
          <w:rFonts w:ascii="Times New Roman" w:hAnsi="Times New Roman" w:cs="Times New Roman"/>
          <w:sz w:val="24"/>
        </w:rPr>
        <w:t>(Singleton and Singleton, 2010)</w:t>
      </w:r>
      <w:r w:rsidRPr="00C337BD">
        <w:rPr>
          <w:rFonts w:ascii="Times New Roman" w:hAnsi="Times New Roman" w:cs="Times New Roman"/>
          <w:sz w:val="24"/>
          <w:szCs w:val="24"/>
        </w:rPr>
        <w:fldChar w:fldCharType="end"/>
      </w:r>
      <w:r w:rsidRPr="00C337BD">
        <w:rPr>
          <w:rFonts w:ascii="Times New Roman" w:hAnsi="Times New Roman" w:cs="Times New Roman"/>
          <w:sz w:val="24"/>
          <w:szCs w:val="24"/>
        </w:rPr>
        <w:t xml:space="preserve"> affirm that the best way to explain how fraud occurs is through the fraud triangle (</w:t>
      </w:r>
      <w:r w:rsidR="00E07E49">
        <w:rPr>
          <w:rFonts w:ascii="Times New Roman" w:hAnsi="Times New Roman" w:cs="Times New Roman"/>
          <w:sz w:val="24"/>
          <w:szCs w:val="24"/>
        </w:rPr>
        <w:t>Figure</w:t>
      </w:r>
      <w:r w:rsidRPr="00C337BD">
        <w:rPr>
          <w:rFonts w:ascii="Times New Roman" w:hAnsi="Times New Roman" w:cs="Times New Roman"/>
          <w:sz w:val="24"/>
          <w:szCs w:val="24"/>
        </w:rPr>
        <w:t xml:space="preserve"> 2). </w:t>
      </w:r>
    </w:p>
    <w:p w14:paraId="2F85A419" w14:textId="69C7B5B7" w:rsidR="008D4691" w:rsidRDefault="00C337BD" w:rsidP="00B5581F">
      <w:pPr>
        <w:spacing w:line="360" w:lineRule="auto"/>
        <w:ind w:firstLine="709"/>
        <w:jc w:val="both"/>
        <w:rPr>
          <w:rFonts w:ascii="Times New Roman" w:hAnsi="Times New Roman" w:cs="Times New Roman"/>
          <w:sz w:val="24"/>
          <w:szCs w:val="24"/>
        </w:rPr>
      </w:pPr>
      <w:r w:rsidRPr="00C337BD">
        <w:rPr>
          <w:rFonts w:ascii="Times New Roman" w:hAnsi="Times New Roman" w:cs="Times New Roman"/>
          <w:sz w:val="24"/>
          <w:szCs w:val="24"/>
        </w:rPr>
        <w:t>This affirmation explains because it is beneficial before preventing, detecting, and responding to fraud, it is necessary to understand why perpetrators commit fraud. In addition, The Association of Certified Fraud Examiners (ACFE) states that the fraud triangle is the most widely and accepted model to comprehend why people commit fraud</w:t>
      </w:r>
      <w:r w:rsidR="00B929B3">
        <w:rPr>
          <w:rFonts w:ascii="Times New Roman" w:hAnsi="Times New Roman" w:cs="Times New Roman"/>
          <w:sz w:val="24"/>
          <w:szCs w:val="24"/>
        </w:rPr>
        <w:t>.</w:t>
      </w:r>
    </w:p>
    <w:p w14:paraId="2D932D03" w14:textId="4EF4C940" w:rsidR="00B929B3" w:rsidRDefault="00B929B3" w:rsidP="00B929B3">
      <w:pPr>
        <w:spacing w:line="360" w:lineRule="auto"/>
        <w:jc w:val="center"/>
      </w:pPr>
      <w:r>
        <w:rPr>
          <w:rFonts w:ascii="Times New Roman" w:hAnsi="Times New Roman" w:cs="Times New Roman"/>
          <w:noProof/>
          <w:sz w:val="24"/>
          <w:szCs w:val="24"/>
        </w:rPr>
        <w:drawing>
          <wp:inline distT="0" distB="0" distL="0" distR="0" wp14:anchorId="6734E542" wp14:editId="734C0631">
            <wp:extent cx="3129148" cy="2078954"/>
            <wp:effectExtent l="0" t="0" r="0" b="0"/>
            <wp:docPr id="9" name="Picture 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Diagram&#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3129148" cy="2078954"/>
                    </a:xfrm>
                    <a:prstGeom prst="rect">
                      <a:avLst/>
                    </a:prstGeom>
                  </pic:spPr>
                </pic:pic>
              </a:graphicData>
            </a:graphic>
          </wp:inline>
        </w:drawing>
      </w:r>
    </w:p>
    <w:p w14:paraId="1FD97198" w14:textId="788FBE76" w:rsidR="00B929B3" w:rsidRPr="00804C69" w:rsidRDefault="00862FA0" w:rsidP="00804C69">
      <w:pPr>
        <w:pStyle w:val="Caption"/>
        <w:spacing w:line="360" w:lineRule="auto"/>
        <w:jc w:val="center"/>
        <w:rPr>
          <w:rFonts w:ascii="Times New Roman" w:hAnsi="Times New Roman" w:cs="Times New Roman"/>
          <w:b w:val="0"/>
          <w:bCs w:val="0"/>
          <w:sz w:val="20"/>
          <w:szCs w:val="20"/>
        </w:rPr>
      </w:pPr>
      <w:bookmarkStart w:id="57" w:name="_Toc73696748"/>
      <w:r w:rsidRPr="00804C69">
        <w:rPr>
          <w:rFonts w:ascii="Times New Roman" w:hAnsi="Times New Roman" w:cs="Times New Roman"/>
          <w:b w:val="0"/>
          <w:bCs w:val="0"/>
          <w:sz w:val="20"/>
          <w:szCs w:val="20"/>
        </w:rPr>
        <w:t>Figure</w:t>
      </w:r>
      <w:r w:rsidR="00B929B3" w:rsidRPr="00804C69">
        <w:rPr>
          <w:rFonts w:ascii="Times New Roman" w:hAnsi="Times New Roman" w:cs="Times New Roman"/>
          <w:b w:val="0"/>
          <w:bCs w:val="0"/>
          <w:sz w:val="20"/>
          <w:szCs w:val="20"/>
        </w:rPr>
        <w:t xml:space="preserve"> </w:t>
      </w:r>
      <w:r w:rsidRPr="00804C69">
        <w:rPr>
          <w:rFonts w:ascii="Times New Roman" w:hAnsi="Times New Roman" w:cs="Times New Roman"/>
          <w:b w:val="0"/>
          <w:bCs w:val="0"/>
          <w:sz w:val="20"/>
          <w:szCs w:val="20"/>
        </w:rPr>
        <w:fldChar w:fldCharType="begin"/>
      </w:r>
      <w:r w:rsidRPr="00804C69">
        <w:rPr>
          <w:rFonts w:ascii="Times New Roman" w:hAnsi="Times New Roman" w:cs="Times New Roman"/>
          <w:b w:val="0"/>
          <w:bCs w:val="0"/>
          <w:sz w:val="20"/>
          <w:szCs w:val="20"/>
        </w:rPr>
        <w:instrText xml:space="preserve"> SEQ Figure \* ARABIC </w:instrText>
      </w:r>
      <w:r w:rsidRPr="00804C69">
        <w:rPr>
          <w:rFonts w:ascii="Times New Roman" w:hAnsi="Times New Roman" w:cs="Times New Roman"/>
          <w:b w:val="0"/>
          <w:bCs w:val="0"/>
          <w:sz w:val="20"/>
          <w:szCs w:val="20"/>
        </w:rPr>
        <w:fldChar w:fldCharType="separate"/>
      </w:r>
      <w:r w:rsidR="00473F44">
        <w:rPr>
          <w:rFonts w:ascii="Times New Roman" w:hAnsi="Times New Roman" w:cs="Times New Roman"/>
          <w:b w:val="0"/>
          <w:bCs w:val="0"/>
          <w:noProof/>
          <w:sz w:val="20"/>
          <w:szCs w:val="20"/>
        </w:rPr>
        <w:t>2</w:t>
      </w:r>
      <w:r w:rsidRPr="00804C69">
        <w:rPr>
          <w:rFonts w:ascii="Times New Roman" w:hAnsi="Times New Roman" w:cs="Times New Roman"/>
          <w:b w:val="0"/>
          <w:bCs w:val="0"/>
          <w:sz w:val="20"/>
          <w:szCs w:val="20"/>
        </w:rPr>
        <w:fldChar w:fldCharType="end"/>
      </w:r>
      <w:r w:rsidR="00B929B3" w:rsidRPr="00804C69">
        <w:rPr>
          <w:rFonts w:ascii="Times New Roman" w:hAnsi="Times New Roman" w:cs="Times New Roman"/>
          <w:b w:val="0"/>
          <w:bCs w:val="0"/>
          <w:sz w:val="20"/>
          <w:szCs w:val="20"/>
        </w:rPr>
        <w:t xml:space="preserve"> The fraud triangle</w:t>
      </w:r>
      <w:r w:rsidR="00763807">
        <w:rPr>
          <w:rFonts w:ascii="Times New Roman" w:hAnsi="Times New Roman" w:cs="Times New Roman"/>
          <w:b w:val="0"/>
          <w:bCs w:val="0"/>
          <w:sz w:val="20"/>
          <w:szCs w:val="20"/>
        </w:rPr>
        <w:t xml:space="preserve"> (source </w:t>
      </w:r>
      <w:r w:rsidR="00895DAA">
        <w:rPr>
          <w:rFonts w:ascii="Times New Roman" w:hAnsi="Times New Roman" w:cs="Times New Roman"/>
          <w:b w:val="0"/>
          <w:bCs w:val="0"/>
          <w:sz w:val="20"/>
          <w:szCs w:val="20"/>
        </w:rPr>
        <w:t>Adapted</w:t>
      </w:r>
      <w:r w:rsidR="009A175A">
        <w:rPr>
          <w:rFonts w:ascii="Times New Roman" w:hAnsi="Times New Roman" w:cs="Times New Roman"/>
          <w:b w:val="0"/>
          <w:bCs w:val="0"/>
          <w:sz w:val="20"/>
          <w:szCs w:val="20"/>
        </w:rPr>
        <w:t xml:space="preserve"> from </w:t>
      </w:r>
      <w:r w:rsidR="00895DAA">
        <w:rPr>
          <w:rFonts w:ascii="Times New Roman" w:hAnsi="Times New Roman" w:cs="Times New Roman"/>
          <w:b w:val="0"/>
          <w:bCs w:val="0"/>
          <w:sz w:val="20"/>
          <w:szCs w:val="20"/>
        </w:rPr>
        <w:t>Singleton, 2010)</w:t>
      </w:r>
      <w:bookmarkEnd w:id="57"/>
    </w:p>
    <w:p w14:paraId="0AA46D1E" w14:textId="41D5242A" w:rsidR="00C84621" w:rsidRPr="00C84621" w:rsidRDefault="00C84621" w:rsidP="00B5581F">
      <w:pPr>
        <w:spacing w:line="360" w:lineRule="auto"/>
        <w:ind w:firstLine="709"/>
        <w:jc w:val="both"/>
        <w:rPr>
          <w:rFonts w:ascii="Times New Roman" w:hAnsi="Times New Roman" w:cs="Times New Roman"/>
          <w:sz w:val="24"/>
          <w:szCs w:val="24"/>
        </w:rPr>
      </w:pPr>
      <w:r w:rsidRPr="00C84621">
        <w:rPr>
          <w:rFonts w:ascii="Times New Roman" w:hAnsi="Times New Roman" w:cs="Times New Roman"/>
          <w:sz w:val="24"/>
          <w:szCs w:val="24"/>
        </w:rPr>
        <w:t>Developed in 1950', the fraud triangle resulted from a study that Donald Cressy carried out a</w:t>
      </w:r>
      <w:r w:rsidR="00461C11">
        <w:rPr>
          <w:rFonts w:ascii="Times New Roman" w:hAnsi="Times New Roman" w:cs="Times New Roman"/>
          <w:sz w:val="24"/>
          <w:szCs w:val="24"/>
        </w:rPr>
        <w:t>nd</w:t>
      </w:r>
      <w:r w:rsidRPr="00C84621">
        <w:rPr>
          <w:rFonts w:ascii="Times New Roman" w:hAnsi="Times New Roman" w:cs="Times New Roman"/>
          <w:sz w:val="24"/>
          <w:szCs w:val="24"/>
        </w:rPr>
        <w:t xml:space="preserve"> his participation on the dissertation committee to interview some fraudsters to comprehend the reasons for committee fraud (Singleton and Singleton, 2010). The results of this analysis were that all interviewers have the same three common points:</w:t>
      </w:r>
    </w:p>
    <w:p w14:paraId="60FAE140" w14:textId="77777777" w:rsidR="00C84621" w:rsidRPr="00C84621" w:rsidRDefault="00C84621" w:rsidP="00C84621">
      <w:pPr>
        <w:spacing w:line="360" w:lineRule="auto"/>
        <w:jc w:val="both"/>
        <w:rPr>
          <w:rFonts w:ascii="Times New Roman" w:hAnsi="Times New Roman" w:cs="Times New Roman"/>
          <w:sz w:val="24"/>
          <w:szCs w:val="24"/>
        </w:rPr>
      </w:pPr>
      <w:r w:rsidRPr="00C84621">
        <w:rPr>
          <w:rFonts w:ascii="Times New Roman" w:hAnsi="Times New Roman" w:cs="Times New Roman"/>
          <w:sz w:val="24"/>
          <w:szCs w:val="24"/>
        </w:rPr>
        <w:t>1.</w:t>
      </w:r>
      <w:r w:rsidRPr="00C84621">
        <w:rPr>
          <w:rFonts w:ascii="Times New Roman" w:hAnsi="Times New Roman" w:cs="Times New Roman"/>
          <w:sz w:val="24"/>
          <w:szCs w:val="24"/>
        </w:rPr>
        <w:tab/>
        <w:t xml:space="preserve">Pressure: this element consists of personal motivation from fraudsters' personal life as starting point. It usually is characterised as financial strain or any stress. For example, an addicted person by drug or gambling might need money to pay out a debit or keeping using or practising. </w:t>
      </w:r>
    </w:p>
    <w:p w14:paraId="13A04DC9" w14:textId="02AE7F33" w:rsidR="00C84621" w:rsidRPr="00C84621" w:rsidRDefault="00C84621" w:rsidP="00B5581F">
      <w:pPr>
        <w:spacing w:line="360" w:lineRule="auto"/>
        <w:ind w:firstLine="709"/>
        <w:jc w:val="both"/>
        <w:rPr>
          <w:rFonts w:ascii="Times New Roman" w:hAnsi="Times New Roman" w:cs="Times New Roman"/>
          <w:sz w:val="24"/>
          <w:szCs w:val="24"/>
        </w:rPr>
      </w:pPr>
      <w:r w:rsidRPr="00C84621">
        <w:rPr>
          <w:rFonts w:ascii="Times New Roman" w:hAnsi="Times New Roman" w:cs="Times New Roman"/>
          <w:sz w:val="24"/>
          <w:szCs w:val="24"/>
        </w:rPr>
        <w:t>Moreover, people can find a different motivation, such as an employee who feels injustice by not having received a bonus or a promotion, a</w:t>
      </w:r>
      <w:r w:rsidR="00116355">
        <w:rPr>
          <w:rFonts w:ascii="Times New Roman" w:hAnsi="Times New Roman" w:cs="Times New Roman"/>
          <w:sz w:val="24"/>
          <w:szCs w:val="24"/>
        </w:rPr>
        <w:t>nd</w:t>
      </w:r>
      <w:r w:rsidRPr="00C84621">
        <w:rPr>
          <w:rFonts w:ascii="Times New Roman" w:hAnsi="Times New Roman" w:cs="Times New Roman"/>
          <w:sz w:val="24"/>
          <w:szCs w:val="24"/>
        </w:rPr>
        <w:t xml:space="preserve"> financial statement fraud when there is the knowledge that a company has high stock prices and performance bonuses (Singleton and Singleton, 2010).</w:t>
      </w:r>
    </w:p>
    <w:p w14:paraId="07D4E354" w14:textId="7A27B745" w:rsidR="00C84621" w:rsidRPr="00C84621" w:rsidRDefault="00C84621" w:rsidP="00C84621">
      <w:pPr>
        <w:spacing w:line="360" w:lineRule="auto"/>
        <w:jc w:val="both"/>
        <w:rPr>
          <w:rFonts w:ascii="Times New Roman" w:hAnsi="Times New Roman" w:cs="Times New Roman"/>
          <w:sz w:val="24"/>
          <w:szCs w:val="24"/>
        </w:rPr>
      </w:pPr>
      <w:r w:rsidRPr="00C84621">
        <w:rPr>
          <w:rFonts w:ascii="Times New Roman" w:hAnsi="Times New Roman" w:cs="Times New Roman"/>
          <w:sz w:val="24"/>
          <w:szCs w:val="24"/>
        </w:rPr>
        <w:lastRenderedPageBreak/>
        <w:t>2.</w:t>
      </w:r>
      <w:r w:rsidRPr="00C84621">
        <w:rPr>
          <w:rFonts w:ascii="Times New Roman" w:hAnsi="Times New Roman" w:cs="Times New Roman"/>
          <w:sz w:val="24"/>
          <w:szCs w:val="24"/>
        </w:rPr>
        <w:tab/>
        <w:t xml:space="preserve">Rationalisation: </w:t>
      </w:r>
      <w:r w:rsidR="007C35E0">
        <w:rPr>
          <w:rFonts w:ascii="Times New Roman" w:hAnsi="Times New Roman" w:cs="Times New Roman"/>
          <w:sz w:val="24"/>
          <w:szCs w:val="24"/>
        </w:rPr>
        <w:fldChar w:fldCharType="begin"/>
      </w:r>
      <w:r w:rsidR="00263A9D">
        <w:rPr>
          <w:rFonts w:ascii="Times New Roman" w:hAnsi="Times New Roman" w:cs="Times New Roman"/>
          <w:sz w:val="24"/>
          <w:szCs w:val="24"/>
        </w:rPr>
        <w:instrText xml:space="preserve"> ADDIN ZOTERO_ITEM CSL_CITATION {"citationID":"I4Kvdum4","properties":{"formattedCitation":"(Mario, 2020)","plainCitation":"(Mario, 2020)","noteIndex":0},"citationItems":[{"id":183,"uris":["http://zotero.org/users/local/HLWHNDMS/items/L2LRJNVL"],"uri":["http://zotero.org/users/local/HLWHNDMS/items/L2LRJNVL"],"itemData":{"id":183,"type":"post-weblog","abstract":"The Fraud triangle is a tool that is used to describe how fraud occurs in a business, and it is something that every business owner should understand.","container-title":"Kreischer Miller","language":"en-US","title":"The Fraud Triangle and Your Business","URL":"https://www.kmco.com/resource-center/cpce/content-hubs/business-strategy/the-fraud-triangle-and-your-business/","author":[{"family":"Mario","given":"Vicari","suffix":"CPA"}],"accessed":{"date-parts":[["2021",4,21]]},"issued":{"date-parts":[["2020",2,19]]}}}],"schema":"https://github.com/citation-style-language/schema/raw/master/csl-citation.json"} </w:instrText>
      </w:r>
      <w:r w:rsidR="007C35E0">
        <w:rPr>
          <w:rFonts w:ascii="Times New Roman" w:hAnsi="Times New Roman" w:cs="Times New Roman"/>
          <w:sz w:val="24"/>
          <w:szCs w:val="24"/>
        </w:rPr>
        <w:fldChar w:fldCharType="separate"/>
      </w:r>
      <w:r w:rsidR="008A70C4" w:rsidRPr="008A70C4">
        <w:rPr>
          <w:rFonts w:ascii="Times New Roman" w:hAnsi="Times New Roman" w:cs="Times New Roman"/>
          <w:sz w:val="24"/>
        </w:rPr>
        <w:t>(Mario, 2020)</w:t>
      </w:r>
      <w:r w:rsidR="007C35E0">
        <w:rPr>
          <w:rFonts w:ascii="Times New Roman" w:hAnsi="Times New Roman" w:cs="Times New Roman"/>
          <w:sz w:val="24"/>
          <w:szCs w:val="24"/>
        </w:rPr>
        <w:fldChar w:fldCharType="end"/>
      </w:r>
      <w:r w:rsidRPr="00C84621">
        <w:rPr>
          <w:rFonts w:ascii="Times New Roman" w:hAnsi="Times New Roman" w:cs="Times New Roman"/>
          <w:sz w:val="24"/>
          <w:szCs w:val="24"/>
        </w:rPr>
        <w:t xml:space="preserve"> demonstrates that although people are entirely sure that the act committed is wrong, they find ways and reasons to justify their actions. Also, many fraudsters do not have criminal records and believe it worth the attempt</w:t>
      </w:r>
      <w:r w:rsidR="00544507">
        <w:rPr>
          <w:rFonts w:ascii="Times New Roman" w:hAnsi="Times New Roman" w:cs="Times New Roman"/>
          <w:sz w:val="24"/>
          <w:szCs w:val="24"/>
        </w:rPr>
        <w:t>. I</w:t>
      </w:r>
      <w:r w:rsidRPr="00C84621">
        <w:rPr>
          <w:rFonts w:ascii="Times New Roman" w:hAnsi="Times New Roman" w:cs="Times New Roman"/>
          <w:sz w:val="24"/>
          <w:szCs w:val="24"/>
        </w:rPr>
        <w:t>n case of getting caught, there are convinced that they will repay, for example, stealing money from companies.</w:t>
      </w:r>
    </w:p>
    <w:p w14:paraId="605D9FD1" w14:textId="60AECF92" w:rsidR="00C84621" w:rsidRPr="00C84621" w:rsidRDefault="00C84621" w:rsidP="00C84621">
      <w:pPr>
        <w:spacing w:line="360" w:lineRule="auto"/>
        <w:jc w:val="both"/>
        <w:rPr>
          <w:rFonts w:ascii="Times New Roman" w:hAnsi="Times New Roman" w:cs="Times New Roman"/>
          <w:sz w:val="24"/>
          <w:szCs w:val="24"/>
        </w:rPr>
      </w:pPr>
      <w:r w:rsidRPr="00C84621">
        <w:rPr>
          <w:rFonts w:ascii="Times New Roman" w:hAnsi="Times New Roman" w:cs="Times New Roman"/>
          <w:sz w:val="24"/>
          <w:szCs w:val="24"/>
        </w:rPr>
        <w:t>3.</w:t>
      </w:r>
      <w:r w:rsidRPr="00C84621">
        <w:rPr>
          <w:rFonts w:ascii="Times New Roman" w:hAnsi="Times New Roman" w:cs="Times New Roman"/>
          <w:sz w:val="24"/>
          <w:szCs w:val="24"/>
        </w:rPr>
        <w:tab/>
        <w:t xml:space="preserve">Opportunity: As the own element name says, opportunity perpetrators explore weaknesses in companies, generally related to </w:t>
      </w:r>
      <w:r w:rsidR="00544507">
        <w:rPr>
          <w:rFonts w:ascii="Times New Roman" w:hAnsi="Times New Roman" w:cs="Times New Roman"/>
          <w:sz w:val="24"/>
          <w:szCs w:val="24"/>
        </w:rPr>
        <w:t xml:space="preserve">the </w:t>
      </w:r>
      <w:r w:rsidRPr="00C84621">
        <w:rPr>
          <w:rFonts w:ascii="Times New Roman" w:hAnsi="Times New Roman" w:cs="Times New Roman"/>
          <w:sz w:val="24"/>
          <w:szCs w:val="24"/>
        </w:rPr>
        <w:t xml:space="preserve">lack or absence of internal controls. Singleton and Singleton shows a citation from Cressey's research, where “fraudsters always have the knowledge and opportunity to commit fraud." </w:t>
      </w:r>
      <w:r w:rsidR="00263A9D">
        <w:rPr>
          <w:rFonts w:ascii="Times New Roman" w:hAnsi="Times New Roman" w:cs="Times New Roman"/>
          <w:sz w:val="24"/>
          <w:szCs w:val="24"/>
        </w:rPr>
        <w:t>Association of Certified Fraud Examiners (</w:t>
      </w:r>
      <w:r w:rsidRPr="00C84621">
        <w:rPr>
          <w:rFonts w:ascii="Times New Roman" w:hAnsi="Times New Roman" w:cs="Times New Roman"/>
          <w:sz w:val="24"/>
          <w:szCs w:val="24"/>
        </w:rPr>
        <w:t>ACFE</w:t>
      </w:r>
      <w:r w:rsidR="00263A9D">
        <w:rPr>
          <w:rFonts w:ascii="Times New Roman" w:hAnsi="Times New Roman" w:cs="Times New Roman"/>
          <w:sz w:val="24"/>
          <w:szCs w:val="24"/>
        </w:rPr>
        <w:t>)</w:t>
      </w:r>
      <w:r w:rsidRPr="00C84621">
        <w:rPr>
          <w:rFonts w:ascii="Times New Roman" w:hAnsi="Times New Roman" w:cs="Times New Roman"/>
          <w:sz w:val="24"/>
          <w:szCs w:val="24"/>
        </w:rPr>
        <w:t xml:space="preserve"> defines this element as "perceived opportunity which defines the method by which crime can be committed."</w:t>
      </w:r>
    </w:p>
    <w:p w14:paraId="794CDCFD" w14:textId="02C90D90" w:rsidR="00B929B3" w:rsidRPr="00C84621" w:rsidRDefault="00C84621" w:rsidP="00B5581F">
      <w:pPr>
        <w:spacing w:line="360" w:lineRule="auto"/>
        <w:ind w:firstLine="709"/>
        <w:jc w:val="both"/>
        <w:rPr>
          <w:rFonts w:ascii="Times New Roman" w:hAnsi="Times New Roman" w:cs="Times New Roman"/>
          <w:sz w:val="24"/>
          <w:szCs w:val="24"/>
        </w:rPr>
      </w:pPr>
      <w:r w:rsidRPr="00C84621">
        <w:rPr>
          <w:rFonts w:ascii="Times New Roman" w:hAnsi="Times New Roman" w:cs="Times New Roman"/>
          <w:sz w:val="24"/>
          <w:szCs w:val="24"/>
        </w:rPr>
        <w:t>Many authors consider the fraud diamond an extension of the fraud triangle by adding a fourth element (capability). Also, it is believed that this new extension can improve either fraud prevention or fraud detection (Wolfe and Hermanson, 2004). The element capability states that the individual has deep knowledge and confidence for doing the crime and has found a potential fraud opportunity with ample chances to make it real.</w:t>
      </w:r>
    </w:p>
    <w:p w14:paraId="6DF00B29" w14:textId="1E3DC0FA" w:rsidR="00877507" w:rsidRDefault="00231F2A" w:rsidP="00E71B50">
      <w:pPr>
        <w:pStyle w:val="Heading3"/>
        <w:numPr>
          <w:ilvl w:val="1"/>
          <w:numId w:val="8"/>
        </w:numPr>
        <w:spacing w:before="100" w:beforeAutospacing="1" w:line="480" w:lineRule="auto"/>
        <w:jc w:val="both"/>
        <w:rPr>
          <w:rFonts w:ascii="Times New Roman" w:hAnsi="Times New Roman" w:cs="Times New Roman"/>
        </w:rPr>
      </w:pPr>
      <w:bookmarkStart w:id="58" w:name="_Toc73696585"/>
      <w:r>
        <w:rPr>
          <w:rFonts w:ascii="Times New Roman" w:hAnsi="Times New Roman" w:cs="Times New Roman"/>
        </w:rPr>
        <w:t>Fraudster Profile</w:t>
      </w:r>
      <w:bookmarkEnd w:id="58"/>
    </w:p>
    <w:p w14:paraId="0844904B" w14:textId="4383B153" w:rsidR="00991371" w:rsidRPr="00991371" w:rsidRDefault="00991371" w:rsidP="00B5581F">
      <w:pPr>
        <w:spacing w:line="360" w:lineRule="auto"/>
        <w:ind w:firstLine="709"/>
        <w:jc w:val="both"/>
        <w:rPr>
          <w:rFonts w:ascii="Times New Roman" w:hAnsi="Times New Roman" w:cs="Times New Roman"/>
          <w:sz w:val="24"/>
          <w:szCs w:val="24"/>
        </w:rPr>
      </w:pPr>
      <w:r w:rsidRPr="00991371">
        <w:rPr>
          <w:rFonts w:ascii="Times New Roman" w:hAnsi="Times New Roman" w:cs="Times New Roman"/>
          <w:sz w:val="24"/>
          <w:szCs w:val="24"/>
        </w:rPr>
        <w:t xml:space="preserve">As explained before in section </w:t>
      </w:r>
      <w:r w:rsidR="002509E2">
        <w:rPr>
          <w:rFonts w:ascii="Times New Roman" w:hAnsi="Times New Roman" w:cs="Times New Roman"/>
          <w:sz w:val="24"/>
          <w:szCs w:val="24"/>
        </w:rPr>
        <w:t>1.3</w:t>
      </w:r>
      <w:r w:rsidRPr="00991371">
        <w:rPr>
          <w:rFonts w:ascii="Times New Roman" w:hAnsi="Times New Roman" w:cs="Times New Roman"/>
          <w:sz w:val="24"/>
          <w:szCs w:val="24"/>
        </w:rPr>
        <w:t>, the fraud triangle can provide comprehension of why people commit fraud. But in addition to that, demonstrate who they are will make more explicit the understanding of the fraud universe.</w:t>
      </w:r>
    </w:p>
    <w:p w14:paraId="49604418" w14:textId="379F8C06" w:rsidR="00991371" w:rsidRPr="00991371" w:rsidRDefault="00991371" w:rsidP="00B5581F">
      <w:pPr>
        <w:spacing w:line="360" w:lineRule="auto"/>
        <w:ind w:firstLine="709"/>
        <w:jc w:val="both"/>
        <w:rPr>
          <w:rFonts w:ascii="Times New Roman" w:hAnsi="Times New Roman" w:cs="Times New Roman"/>
          <w:sz w:val="24"/>
          <w:szCs w:val="24"/>
        </w:rPr>
      </w:pPr>
      <w:r w:rsidRPr="00991371">
        <w:rPr>
          <w:rFonts w:ascii="Times New Roman" w:hAnsi="Times New Roman" w:cs="Times New Roman"/>
          <w:sz w:val="24"/>
          <w:szCs w:val="24"/>
        </w:rPr>
        <w:fldChar w:fldCharType="begin"/>
      </w:r>
      <w:r w:rsidRPr="00991371">
        <w:rPr>
          <w:rFonts w:ascii="Times New Roman" w:hAnsi="Times New Roman" w:cs="Times New Roman"/>
          <w:sz w:val="24"/>
          <w:szCs w:val="24"/>
        </w:rPr>
        <w:instrText xml:space="preserve"> ADDIN ZOTERO_ITEM CSL_CITATION {"citationID":"GwHlCtxL","properties":{"formattedCitation":"(Singleton and Singleton, 2010)","plainCitation":"(Singleton and Singleton, 2010)","noteIndex":0},"citationItems":[{"id":72,"uris":["http://zotero.org/users/local/HLWHNDMS/items/GUZJS9R6"],"uri":["http://zotero.org/users/local/HLWHNDMS/items/GUZJS9R6"],"itemData":{"id":72,"type":"book","abstract":"FRAUD AUDITING AND FORENSIC ACCOUNTING With the responsibility of detecting and preventing fraud falling heavily on the accounting profession, every accountant needs to recognize fraud and learn the tools and strategies necessary to catch it in time. Providing valuable information to those responsible for dealing with prevention and discovery of financial deception, Fraud Auditing and Forensic Accounting, Fourth Edition helps accountants develop an investigative eye toward both internal and external fraud and provides tips for coping with fraud when it is found to have occurred. Completely updated and revised, the new edition presents:  Brand-new chapters devoted to fraud response as well as to the physiological aspects of the fraudster A closer look at how forensic accountants get their job done More about Computer-Assisted Audit Tools (CAATs) and digital forensics Technological aspects of fraud auditing and forensic accounting Extended discussion on fraud schemes Case studies demonstrating industry-tested methods for dealing with fraud, all drawn from a wide variety of actual incidents  Inside this book, you will find step-by-step keys to fraud investigation and the most current methods for dealing with financial fraud within your organization. Written by recognized experts in the field of white-collar crime, this Fourth Edition provides you, whether you are a beginning forensic accountant or an experienced investigator, with industry-tested methods for detecting, investigating, and preventing financial schemes.","ISBN":"978-0-470-87791-3","language":"en","note":"Google-Books-ID: EbbJoSWL_fQC","number-of-pages":"379","publisher":"John Wiley &amp; Sons","source":"Google Books","title":"Fraud Auditing and Forensic Accounting","author":[{"family":"Singleton","given":"Tommie W."},{"family":"Singleton","given":"Aaron J."}],"issued":{"date-parts":[["2010",7,23]]}}}],"schema":"https://github.com/citation-style-language/schema/raw/master/csl-citation.json"} </w:instrText>
      </w:r>
      <w:r w:rsidRPr="00991371">
        <w:rPr>
          <w:rFonts w:ascii="Times New Roman" w:hAnsi="Times New Roman" w:cs="Times New Roman"/>
          <w:sz w:val="24"/>
          <w:szCs w:val="24"/>
        </w:rPr>
        <w:fldChar w:fldCharType="separate"/>
      </w:r>
      <w:r w:rsidR="008A70C4" w:rsidRPr="008A70C4">
        <w:rPr>
          <w:rFonts w:ascii="Times New Roman" w:hAnsi="Times New Roman" w:cs="Times New Roman"/>
          <w:sz w:val="24"/>
        </w:rPr>
        <w:t>(Singleton and Singleton, 2010)</w:t>
      </w:r>
      <w:r w:rsidRPr="00991371">
        <w:rPr>
          <w:rFonts w:ascii="Times New Roman" w:hAnsi="Times New Roman" w:cs="Times New Roman"/>
          <w:sz w:val="24"/>
          <w:szCs w:val="24"/>
        </w:rPr>
        <w:fldChar w:fldCharType="end"/>
      </w:r>
      <w:r w:rsidRPr="00991371">
        <w:rPr>
          <w:rFonts w:ascii="Times New Roman" w:hAnsi="Times New Roman" w:cs="Times New Roman"/>
          <w:sz w:val="24"/>
          <w:szCs w:val="24"/>
        </w:rPr>
        <w:t xml:space="preserve"> says to the explanation that fraud criminals usually the person's profile characterise as someone who is not suspect or least suspect, and that's why fraud becomes challenging to prevent or detect.</w:t>
      </w:r>
    </w:p>
    <w:p w14:paraId="0D212510" w14:textId="5108D39F" w:rsidR="00991371" w:rsidRPr="00991371" w:rsidRDefault="007C3BCF" w:rsidP="00B5581F">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Considering the </w:t>
      </w:r>
      <w:r w:rsidR="00544507">
        <w:rPr>
          <w:rFonts w:ascii="Times New Roman" w:hAnsi="Times New Roman" w:cs="Times New Roman"/>
          <w:sz w:val="24"/>
          <w:szCs w:val="24"/>
        </w:rPr>
        <w:t>Global report</w:t>
      </w:r>
      <w:r w:rsidRPr="00991371">
        <w:rPr>
          <w:rFonts w:ascii="Times New Roman" w:hAnsi="Times New Roman" w:cs="Times New Roman"/>
          <w:sz w:val="24"/>
          <w:szCs w:val="24"/>
        </w:rPr>
        <w:t xml:space="preserve"> Profile of Fraudster,</w:t>
      </w:r>
      <w:r>
        <w:rPr>
          <w:rFonts w:ascii="Times New Roman" w:hAnsi="Times New Roman" w:cs="Times New Roman"/>
          <w:sz w:val="24"/>
          <w:szCs w:val="24"/>
        </w:rPr>
        <w:t xml:space="preserve"> released by</w:t>
      </w:r>
      <w:r w:rsidRPr="00991371">
        <w:rPr>
          <w:rFonts w:ascii="Times New Roman" w:hAnsi="Times New Roman" w:cs="Times New Roman"/>
          <w:sz w:val="24"/>
          <w:szCs w:val="24"/>
        </w:rPr>
        <w:t xml:space="preserve"> </w:t>
      </w:r>
      <w:r w:rsidR="00991371" w:rsidRPr="00991371">
        <w:rPr>
          <w:rFonts w:ascii="Times New Roman" w:hAnsi="Times New Roman" w:cs="Times New Roman"/>
          <w:sz w:val="24"/>
          <w:szCs w:val="24"/>
        </w:rPr>
        <w:fldChar w:fldCharType="begin"/>
      </w:r>
      <w:r w:rsidR="00991371" w:rsidRPr="00991371">
        <w:rPr>
          <w:rFonts w:ascii="Times New Roman" w:hAnsi="Times New Roman" w:cs="Times New Roman"/>
          <w:sz w:val="24"/>
          <w:szCs w:val="24"/>
        </w:rPr>
        <w:instrText xml:space="preserve"> ADDIN ZOTERO_ITEM CSL_CITATION {"citationID":"sDrNkhJH","properties":{"formattedCitation":"(Anon, 2021)","plainCitation":"(Anon, 2021)","dontUpdate":true,"noteIndex":0},"citationItems":[{"id":194,"uris":["http://zotero.org/users/local/HLWHNDMS/items/VYA9GKH4"],"uri":["http://zotero.org/users/local/HLWHNDMS/items/VYA9GKH4"],"itemData":{"id":194,"type":"webpage","abstract":"A look at the people who commit fraud, the sorts of fraud they commit and the manner...","container-title":"KPMG","language":"en-US","title":"Global profiles of the fraudster: Technology enables and weak controls fuel the fraud - KPMG Global","title-short":"Global profiles of the fraudster","URL":"https://home.kpmg/xx/en/home/insights/2016/05/global-profiles-of-the-fraudster.html","accessed":{"date-parts":[["2021",4,22]]},"issued":{"date-parts":[["2021",3,5]]}}}],"schema":"https://github.com/citation-style-language/schema/raw/master/csl-citation.json"} </w:instrText>
      </w:r>
      <w:r w:rsidR="00991371" w:rsidRPr="00991371">
        <w:rPr>
          <w:rFonts w:ascii="Times New Roman" w:hAnsi="Times New Roman" w:cs="Times New Roman"/>
          <w:sz w:val="24"/>
          <w:szCs w:val="24"/>
        </w:rPr>
        <w:fldChar w:fldCharType="separate"/>
      </w:r>
      <w:r w:rsidR="00991371" w:rsidRPr="00991371">
        <w:rPr>
          <w:rFonts w:ascii="Times New Roman" w:hAnsi="Times New Roman" w:cs="Times New Roman"/>
          <w:sz w:val="24"/>
        </w:rPr>
        <w:t>(KPMG, 2021)</w:t>
      </w:r>
      <w:r w:rsidR="00991371" w:rsidRPr="00991371">
        <w:rPr>
          <w:rFonts w:ascii="Times New Roman" w:hAnsi="Times New Roman" w:cs="Times New Roman"/>
          <w:sz w:val="24"/>
          <w:szCs w:val="24"/>
        </w:rPr>
        <w:fldChar w:fldCharType="end"/>
      </w:r>
      <w:r>
        <w:rPr>
          <w:rFonts w:ascii="Times New Roman" w:hAnsi="Times New Roman" w:cs="Times New Roman"/>
          <w:sz w:val="24"/>
          <w:szCs w:val="24"/>
        </w:rPr>
        <w:t>,</w:t>
      </w:r>
      <w:r w:rsidR="00991371" w:rsidRPr="00991371">
        <w:rPr>
          <w:rFonts w:ascii="Times New Roman" w:hAnsi="Times New Roman" w:cs="Times New Roman"/>
          <w:sz w:val="24"/>
          <w:szCs w:val="24"/>
        </w:rPr>
        <w:t xml:space="preserve"> most fraudsters are men, 79%, and the proportion of women has increased from 13% to 17% compared with 2010. The</w:t>
      </w:r>
      <w:r w:rsidR="004012E1">
        <w:rPr>
          <w:rFonts w:ascii="Times New Roman" w:hAnsi="Times New Roman" w:cs="Times New Roman"/>
          <w:sz w:val="24"/>
          <w:szCs w:val="24"/>
        </w:rPr>
        <w:t>ir</w:t>
      </w:r>
      <w:r w:rsidR="00991371" w:rsidRPr="00991371">
        <w:rPr>
          <w:rFonts w:ascii="Times New Roman" w:hAnsi="Times New Roman" w:cs="Times New Roman"/>
          <w:sz w:val="24"/>
          <w:szCs w:val="24"/>
        </w:rPr>
        <w:t xml:space="preserve"> age</w:t>
      </w:r>
      <w:r w:rsidR="004012E1">
        <w:rPr>
          <w:rFonts w:ascii="Times New Roman" w:hAnsi="Times New Roman" w:cs="Times New Roman"/>
          <w:sz w:val="24"/>
          <w:szCs w:val="24"/>
        </w:rPr>
        <w:t xml:space="preserve"> </w:t>
      </w:r>
      <w:r w:rsidR="00991371" w:rsidRPr="00991371">
        <w:rPr>
          <w:rFonts w:ascii="Times New Roman" w:hAnsi="Times New Roman" w:cs="Times New Roman"/>
          <w:sz w:val="24"/>
          <w:szCs w:val="24"/>
        </w:rPr>
        <w:t xml:space="preserve">is exposed </w:t>
      </w:r>
      <w:r w:rsidR="004012E1">
        <w:rPr>
          <w:rFonts w:ascii="Times New Roman" w:hAnsi="Times New Roman" w:cs="Times New Roman"/>
          <w:sz w:val="24"/>
          <w:szCs w:val="24"/>
        </w:rPr>
        <w:t>i</w:t>
      </w:r>
      <w:r w:rsidR="00991371" w:rsidRPr="00991371">
        <w:rPr>
          <w:rFonts w:ascii="Times New Roman" w:hAnsi="Times New Roman" w:cs="Times New Roman"/>
          <w:sz w:val="24"/>
          <w:szCs w:val="24"/>
        </w:rPr>
        <w:t xml:space="preserve">n </w:t>
      </w:r>
      <w:r w:rsidR="000A06C8">
        <w:rPr>
          <w:rFonts w:ascii="Times New Roman" w:hAnsi="Times New Roman" w:cs="Times New Roman"/>
          <w:sz w:val="24"/>
          <w:szCs w:val="24"/>
        </w:rPr>
        <w:t>figure</w:t>
      </w:r>
      <w:r w:rsidR="00991371" w:rsidRPr="00991371">
        <w:rPr>
          <w:rFonts w:ascii="Times New Roman" w:hAnsi="Times New Roman" w:cs="Times New Roman"/>
          <w:sz w:val="24"/>
          <w:szCs w:val="24"/>
        </w:rPr>
        <w:t xml:space="preserve"> 3.</w:t>
      </w:r>
    </w:p>
    <w:p w14:paraId="2E27497F" w14:textId="622F6B6E" w:rsidR="00957713" w:rsidRDefault="005D03CD" w:rsidP="005D03CD">
      <w:pPr>
        <w:pStyle w:val="ListParagraph"/>
        <w:jc w:val="center"/>
      </w:pPr>
      <w:r>
        <w:rPr>
          <w:rFonts w:ascii="Times New Roman" w:hAnsi="Times New Roman" w:cs="Times New Roman"/>
          <w:noProof/>
          <w:sz w:val="24"/>
          <w:szCs w:val="24"/>
        </w:rPr>
        <w:lastRenderedPageBreak/>
        <w:drawing>
          <wp:inline distT="0" distB="0" distL="0" distR="0" wp14:anchorId="39005BE4" wp14:editId="5DD21B9C">
            <wp:extent cx="2381002" cy="1346894"/>
            <wp:effectExtent l="0" t="0" r="635" b="5715"/>
            <wp:docPr id="15" name="Picture 15"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Chart, bar chart&#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416528" cy="1366990"/>
                    </a:xfrm>
                    <a:prstGeom prst="rect">
                      <a:avLst/>
                    </a:prstGeom>
                  </pic:spPr>
                </pic:pic>
              </a:graphicData>
            </a:graphic>
          </wp:inline>
        </w:drawing>
      </w:r>
    </w:p>
    <w:p w14:paraId="5039576B" w14:textId="5AAB52E0" w:rsidR="005D03CD" w:rsidRPr="00804C69" w:rsidRDefault="00862FA0" w:rsidP="00804C69">
      <w:pPr>
        <w:pStyle w:val="Caption"/>
        <w:spacing w:line="360" w:lineRule="auto"/>
        <w:jc w:val="center"/>
        <w:rPr>
          <w:rFonts w:ascii="Times New Roman" w:hAnsi="Times New Roman" w:cs="Times New Roman"/>
          <w:b w:val="0"/>
          <w:bCs w:val="0"/>
          <w:sz w:val="20"/>
          <w:szCs w:val="20"/>
        </w:rPr>
      </w:pPr>
      <w:bookmarkStart w:id="59" w:name="_Toc73696749"/>
      <w:r w:rsidRPr="00804C69">
        <w:rPr>
          <w:rFonts w:ascii="Times New Roman" w:hAnsi="Times New Roman" w:cs="Times New Roman"/>
          <w:b w:val="0"/>
          <w:bCs w:val="0"/>
          <w:sz w:val="20"/>
          <w:szCs w:val="20"/>
        </w:rPr>
        <w:t>Figure</w:t>
      </w:r>
      <w:r w:rsidR="005D03CD" w:rsidRPr="00804C69">
        <w:rPr>
          <w:rFonts w:ascii="Times New Roman" w:hAnsi="Times New Roman" w:cs="Times New Roman"/>
          <w:b w:val="0"/>
          <w:bCs w:val="0"/>
          <w:sz w:val="20"/>
          <w:szCs w:val="20"/>
        </w:rPr>
        <w:t xml:space="preserve"> </w:t>
      </w:r>
      <w:r w:rsidRPr="00804C69">
        <w:rPr>
          <w:rFonts w:ascii="Times New Roman" w:hAnsi="Times New Roman" w:cs="Times New Roman"/>
          <w:b w:val="0"/>
          <w:bCs w:val="0"/>
          <w:sz w:val="20"/>
          <w:szCs w:val="20"/>
        </w:rPr>
        <w:fldChar w:fldCharType="begin"/>
      </w:r>
      <w:r w:rsidRPr="00804C69">
        <w:rPr>
          <w:rFonts w:ascii="Times New Roman" w:hAnsi="Times New Roman" w:cs="Times New Roman"/>
          <w:b w:val="0"/>
          <w:bCs w:val="0"/>
          <w:sz w:val="20"/>
          <w:szCs w:val="20"/>
        </w:rPr>
        <w:instrText xml:space="preserve"> SEQ Figure \* ARABIC </w:instrText>
      </w:r>
      <w:r w:rsidRPr="00804C69">
        <w:rPr>
          <w:rFonts w:ascii="Times New Roman" w:hAnsi="Times New Roman" w:cs="Times New Roman"/>
          <w:b w:val="0"/>
          <w:bCs w:val="0"/>
          <w:sz w:val="20"/>
          <w:szCs w:val="20"/>
        </w:rPr>
        <w:fldChar w:fldCharType="separate"/>
      </w:r>
      <w:r w:rsidR="00473F44">
        <w:rPr>
          <w:rFonts w:ascii="Times New Roman" w:hAnsi="Times New Roman" w:cs="Times New Roman"/>
          <w:b w:val="0"/>
          <w:bCs w:val="0"/>
          <w:noProof/>
          <w:sz w:val="20"/>
          <w:szCs w:val="20"/>
        </w:rPr>
        <w:t>3</w:t>
      </w:r>
      <w:r w:rsidRPr="00804C69">
        <w:rPr>
          <w:rFonts w:ascii="Times New Roman" w:hAnsi="Times New Roman" w:cs="Times New Roman"/>
          <w:b w:val="0"/>
          <w:bCs w:val="0"/>
          <w:sz w:val="20"/>
          <w:szCs w:val="20"/>
        </w:rPr>
        <w:fldChar w:fldCharType="end"/>
      </w:r>
      <w:r w:rsidR="005D03CD" w:rsidRPr="00804C69">
        <w:rPr>
          <w:rFonts w:ascii="Times New Roman" w:hAnsi="Times New Roman" w:cs="Times New Roman"/>
          <w:b w:val="0"/>
          <w:bCs w:val="0"/>
          <w:sz w:val="20"/>
          <w:szCs w:val="20"/>
        </w:rPr>
        <w:t xml:space="preserve"> Age of fraudster</w:t>
      </w:r>
      <w:r w:rsidR="000A06C8">
        <w:rPr>
          <w:rFonts w:ascii="Times New Roman" w:hAnsi="Times New Roman" w:cs="Times New Roman"/>
          <w:b w:val="0"/>
          <w:bCs w:val="0"/>
          <w:sz w:val="20"/>
          <w:szCs w:val="20"/>
        </w:rPr>
        <w:t xml:space="preserve"> (Source Global Profile of </w:t>
      </w:r>
      <w:r w:rsidR="004012E1">
        <w:rPr>
          <w:rFonts w:ascii="Times New Roman" w:hAnsi="Times New Roman" w:cs="Times New Roman"/>
          <w:b w:val="0"/>
          <w:bCs w:val="0"/>
          <w:sz w:val="20"/>
          <w:szCs w:val="20"/>
        </w:rPr>
        <w:t xml:space="preserve">the </w:t>
      </w:r>
      <w:r w:rsidR="000A06C8">
        <w:rPr>
          <w:rFonts w:ascii="Times New Roman" w:hAnsi="Times New Roman" w:cs="Times New Roman"/>
          <w:b w:val="0"/>
          <w:bCs w:val="0"/>
          <w:sz w:val="20"/>
          <w:szCs w:val="20"/>
        </w:rPr>
        <w:t>fraudster, KPMG 2016)</w:t>
      </w:r>
      <w:bookmarkEnd w:id="59"/>
    </w:p>
    <w:p w14:paraId="266A9F28" w14:textId="79974C97" w:rsidR="005D03CD" w:rsidRDefault="00561C91" w:rsidP="00B5581F">
      <w:pPr>
        <w:spacing w:line="360" w:lineRule="auto"/>
        <w:ind w:firstLine="709"/>
        <w:jc w:val="both"/>
        <w:rPr>
          <w:rFonts w:ascii="Times New Roman" w:hAnsi="Times New Roman" w:cs="Times New Roman"/>
          <w:sz w:val="24"/>
          <w:szCs w:val="24"/>
        </w:rPr>
      </w:pPr>
      <w:r w:rsidRPr="00561C91">
        <w:rPr>
          <w:rFonts w:ascii="Times New Roman" w:hAnsi="Times New Roman" w:cs="Times New Roman"/>
          <w:sz w:val="24"/>
          <w:szCs w:val="24"/>
        </w:rPr>
        <w:t>Also, the survey found out that the company employs 65% per cent</w:t>
      </w:r>
      <w:r w:rsidR="002A5762">
        <w:rPr>
          <w:rFonts w:ascii="Times New Roman" w:hAnsi="Times New Roman" w:cs="Times New Roman"/>
          <w:sz w:val="24"/>
          <w:szCs w:val="24"/>
        </w:rPr>
        <w:t xml:space="preserve"> of fraudsters</w:t>
      </w:r>
      <w:r w:rsidRPr="00561C91">
        <w:rPr>
          <w:rFonts w:ascii="Times New Roman" w:hAnsi="Times New Roman" w:cs="Times New Roman"/>
          <w:sz w:val="24"/>
          <w:szCs w:val="24"/>
        </w:rPr>
        <w:t>, and 21</w:t>
      </w:r>
      <w:r w:rsidR="002A5762">
        <w:rPr>
          <w:rFonts w:ascii="Times New Roman" w:hAnsi="Times New Roman" w:cs="Times New Roman"/>
          <w:sz w:val="24"/>
          <w:szCs w:val="24"/>
        </w:rPr>
        <w:t>%</w:t>
      </w:r>
      <w:r w:rsidRPr="00561C91">
        <w:rPr>
          <w:rFonts w:ascii="Times New Roman" w:hAnsi="Times New Roman" w:cs="Times New Roman"/>
          <w:sz w:val="24"/>
          <w:szCs w:val="24"/>
        </w:rPr>
        <w:t xml:space="preserve"> are former employees. Sometimes people imagine that initial employe</w:t>
      </w:r>
      <w:r w:rsidR="002A5762">
        <w:rPr>
          <w:rFonts w:ascii="Times New Roman" w:hAnsi="Times New Roman" w:cs="Times New Roman"/>
          <w:sz w:val="24"/>
          <w:szCs w:val="24"/>
        </w:rPr>
        <w:t>es</w:t>
      </w:r>
      <w:r w:rsidRPr="00561C91">
        <w:rPr>
          <w:rFonts w:ascii="Times New Roman" w:hAnsi="Times New Roman" w:cs="Times New Roman"/>
          <w:sz w:val="24"/>
          <w:szCs w:val="24"/>
        </w:rPr>
        <w:t xml:space="preserve"> may not commit fraud</w:t>
      </w:r>
      <w:r w:rsidR="004012E1">
        <w:rPr>
          <w:rFonts w:ascii="Times New Roman" w:hAnsi="Times New Roman" w:cs="Times New Roman"/>
          <w:sz w:val="24"/>
          <w:szCs w:val="24"/>
        </w:rPr>
        <w:t>,</w:t>
      </w:r>
      <w:r w:rsidRPr="00561C91">
        <w:rPr>
          <w:rFonts w:ascii="Times New Roman" w:hAnsi="Times New Roman" w:cs="Times New Roman"/>
          <w:sz w:val="24"/>
          <w:szCs w:val="24"/>
        </w:rPr>
        <w:t xml:space="preserve"> but </w:t>
      </w:r>
      <w:r w:rsidR="003A26CA">
        <w:rPr>
          <w:rFonts w:ascii="Times New Roman" w:hAnsi="Times New Roman" w:cs="Times New Roman"/>
          <w:sz w:val="24"/>
          <w:szCs w:val="24"/>
        </w:rPr>
        <w:t>figure</w:t>
      </w:r>
      <w:r w:rsidRPr="00561C91">
        <w:rPr>
          <w:rFonts w:ascii="Times New Roman" w:hAnsi="Times New Roman" w:cs="Times New Roman"/>
          <w:sz w:val="24"/>
          <w:szCs w:val="24"/>
        </w:rPr>
        <w:t xml:space="preserve"> 4 shows that the scam is committed by employees who have less than one year of service, and the highest corresponds to those who have more than six years.</w:t>
      </w:r>
    </w:p>
    <w:p w14:paraId="3572F784" w14:textId="1EA8F715" w:rsidR="00561C91" w:rsidRDefault="00B51543" w:rsidP="00B51543">
      <w:pPr>
        <w:spacing w:line="360" w:lineRule="auto"/>
        <w:jc w:val="center"/>
        <w:rPr>
          <w:rFonts w:ascii="Times New Roman" w:hAnsi="Times New Roman" w:cs="Times New Roman"/>
          <w:sz w:val="24"/>
          <w:szCs w:val="24"/>
        </w:rPr>
      </w:pPr>
      <w:r w:rsidRPr="00797E59">
        <w:rPr>
          <w:rFonts w:ascii="Times New Roman" w:hAnsi="Times New Roman" w:cs="Times New Roman"/>
          <w:noProof/>
          <w:sz w:val="16"/>
          <w:szCs w:val="16"/>
        </w:rPr>
        <w:drawing>
          <wp:inline distT="0" distB="0" distL="0" distR="0" wp14:anchorId="7F6FC899" wp14:editId="7E6FA06C">
            <wp:extent cx="3491345" cy="1518228"/>
            <wp:effectExtent l="0" t="0" r="0" b="6350"/>
            <wp:docPr id="16" name="Picture 16"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Timeline&#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3549113" cy="1543349"/>
                    </a:xfrm>
                    <a:prstGeom prst="rect">
                      <a:avLst/>
                    </a:prstGeom>
                  </pic:spPr>
                </pic:pic>
              </a:graphicData>
            </a:graphic>
          </wp:inline>
        </w:drawing>
      </w:r>
    </w:p>
    <w:p w14:paraId="531BA749" w14:textId="3C62284E" w:rsidR="00B51543" w:rsidRPr="00804C69" w:rsidRDefault="00862FA0" w:rsidP="00804C69">
      <w:pPr>
        <w:pStyle w:val="Caption"/>
        <w:spacing w:line="360" w:lineRule="auto"/>
        <w:jc w:val="center"/>
        <w:rPr>
          <w:rFonts w:ascii="Times New Roman" w:hAnsi="Times New Roman" w:cs="Times New Roman"/>
          <w:b w:val="0"/>
          <w:bCs w:val="0"/>
          <w:sz w:val="20"/>
          <w:szCs w:val="20"/>
        </w:rPr>
      </w:pPr>
      <w:bookmarkStart w:id="60" w:name="_Toc73696750"/>
      <w:r w:rsidRPr="00804C69">
        <w:rPr>
          <w:rFonts w:ascii="Times New Roman" w:hAnsi="Times New Roman" w:cs="Times New Roman"/>
          <w:b w:val="0"/>
          <w:bCs w:val="0"/>
          <w:sz w:val="20"/>
          <w:szCs w:val="20"/>
        </w:rPr>
        <w:t>Figure</w:t>
      </w:r>
      <w:r w:rsidR="003907A1" w:rsidRPr="00804C69">
        <w:rPr>
          <w:rFonts w:ascii="Times New Roman" w:hAnsi="Times New Roman" w:cs="Times New Roman"/>
          <w:b w:val="0"/>
          <w:bCs w:val="0"/>
          <w:sz w:val="20"/>
          <w:szCs w:val="20"/>
        </w:rPr>
        <w:t xml:space="preserve"> </w:t>
      </w:r>
      <w:r w:rsidRPr="00804C69">
        <w:rPr>
          <w:rFonts w:ascii="Times New Roman" w:hAnsi="Times New Roman" w:cs="Times New Roman"/>
          <w:b w:val="0"/>
          <w:bCs w:val="0"/>
          <w:sz w:val="20"/>
          <w:szCs w:val="20"/>
        </w:rPr>
        <w:fldChar w:fldCharType="begin"/>
      </w:r>
      <w:r w:rsidRPr="00804C69">
        <w:rPr>
          <w:rFonts w:ascii="Times New Roman" w:hAnsi="Times New Roman" w:cs="Times New Roman"/>
          <w:b w:val="0"/>
          <w:bCs w:val="0"/>
          <w:sz w:val="20"/>
          <w:szCs w:val="20"/>
        </w:rPr>
        <w:instrText xml:space="preserve"> SEQ Figure \* ARABIC </w:instrText>
      </w:r>
      <w:r w:rsidRPr="00804C69">
        <w:rPr>
          <w:rFonts w:ascii="Times New Roman" w:hAnsi="Times New Roman" w:cs="Times New Roman"/>
          <w:b w:val="0"/>
          <w:bCs w:val="0"/>
          <w:sz w:val="20"/>
          <w:szCs w:val="20"/>
        </w:rPr>
        <w:fldChar w:fldCharType="separate"/>
      </w:r>
      <w:r w:rsidR="00473F44">
        <w:rPr>
          <w:rFonts w:ascii="Times New Roman" w:hAnsi="Times New Roman" w:cs="Times New Roman"/>
          <w:b w:val="0"/>
          <w:bCs w:val="0"/>
          <w:noProof/>
          <w:sz w:val="20"/>
          <w:szCs w:val="20"/>
        </w:rPr>
        <w:t>4</w:t>
      </w:r>
      <w:r w:rsidRPr="00804C69">
        <w:rPr>
          <w:rFonts w:ascii="Times New Roman" w:hAnsi="Times New Roman" w:cs="Times New Roman"/>
          <w:b w:val="0"/>
          <w:bCs w:val="0"/>
          <w:sz w:val="20"/>
          <w:szCs w:val="20"/>
        </w:rPr>
        <w:fldChar w:fldCharType="end"/>
      </w:r>
      <w:r w:rsidR="003907A1" w:rsidRPr="00804C69">
        <w:rPr>
          <w:rFonts w:ascii="Times New Roman" w:hAnsi="Times New Roman" w:cs="Times New Roman"/>
          <w:b w:val="0"/>
          <w:bCs w:val="0"/>
          <w:sz w:val="20"/>
          <w:szCs w:val="20"/>
        </w:rPr>
        <w:t xml:space="preserve"> Years of service</w:t>
      </w:r>
      <w:r w:rsidR="003A26CA">
        <w:rPr>
          <w:rFonts w:ascii="Times New Roman" w:hAnsi="Times New Roman" w:cs="Times New Roman"/>
          <w:b w:val="0"/>
          <w:bCs w:val="0"/>
          <w:sz w:val="20"/>
          <w:szCs w:val="20"/>
        </w:rPr>
        <w:t xml:space="preserve"> (Source Global Profile of </w:t>
      </w:r>
      <w:r w:rsidR="004012E1">
        <w:rPr>
          <w:rFonts w:ascii="Times New Roman" w:hAnsi="Times New Roman" w:cs="Times New Roman"/>
          <w:b w:val="0"/>
          <w:bCs w:val="0"/>
          <w:sz w:val="20"/>
          <w:szCs w:val="20"/>
        </w:rPr>
        <w:t xml:space="preserve">the </w:t>
      </w:r>
      <w:r w:rsidR="003A26CA">
        <w:rPr>
          <w:rFonts w:ascii="Times New Roman" w:hAnsi="Times New Roman" w:cs="Times New Roman"/>
          <w:b w:val="0"/>
          <w:bCs w:val="0"/>
          <w:sz w:val="20"/>
          <w:szCs w:val="20"/>
        </w:rPr>
        <w:t>fraudster, KPMG 2016)</w:t>
      </w:r>
      <w:bookmarkEnd w:id="60"/>
    </w:p>
    <w:p w14:paraId="53D2FCF0" w14:textId="6E927501" w:rsidR="00877507" w:rsidRDefault="00FE39A2" w:rsidP="00E71B50">
      <w:pPr>
        <w:pStyle w:val="Heading3"/>
        <w:numPr>
          <w:ilvl w:val="1"/>
          <w:numId w:val="8"/>
        </w:numPr>
        <w:spacing w:before="100" w:beforeAutospacing="1" w:line="480" w:lineRule="auto"/>
        <w:jc w:val="both"/>
        <w:rPr>
          <w:rFonts w:ascii="Times New Roman" w:hAnsi="Times New Roman" w:cs="Times New Roman"/>
        </w:rPr>
      </w:pPr>
      <w:bookmarkStart w:id="61" w:name="_Toc73696586"/>
      <w:r>
        <w:rPr>
          <w:rFonts w:ascii="Times New Roman" w:hAnsi="Times New Roman" w:cs="Times New Roman"/>
        </w:rPr>
        <w:t>Fraud Types</w:t>
      </w:r>
      <w:bookmarkEnd w:id="61"/>
    </w:p>
    <w:p w14:paraId="1C0B0A2F" w14:textId="292EDAD2" w:rsidR="00957713" w:rsidRDefault="00A91BFE" w:rsidP="00B5581F">
      <w:pPr>
        <w:spacing w:line="360" w:lineRule="auto"/>
        <w:ind w:firstLine="709"/>
        <w:jc w:val="both"/>
        <w:rPr>
          <w:rFonts w:ascii="Times New Roman" w:hAnsi="Times New Roman" w:cs="Times New Roman"/>
          <w:sz w:val="24"/>
          <w:szCs w:val="24"/>
        </w:rPr>
      </w:pPr>
      <w:r w:rsidRPr="00A91BFE">
        <w:rPr>
          <w:rFonts w:ascii="Times New Roman" w:hAnsi="Times New Roman" w:cs="Times New Roman"/>
          <w:sz w:val="24"/>
          <w:szCs w:val="24"/>
        </w:rPr>
        <w:t xml:space="preserve">The fraud universe is extensively large; we can name a type of fraud using alphabet letters. For example, some types of fraud are in </w:t>
      </w:r>
      <w:r w:rsidR="000A7973">
        <w:rPr>
          <w:rFonts w:ascii="Times New Roman" w:hAnsi="Times New Roman" w:cs="Times New Roman"/>
          <w:sz w:val="24"/>
          <w:szCs w:val="24"/>
        </w:rPr>
        <w:t>figure</w:t>
      </w:r>
      <w:r w:rsidRPr="00A91BFE">
        <w:rPr>
          <w:rFonts w:ascii="Times New Roman" w:hAnsi="Times New Roman" w:cs="Times New Roman"/>
          <w:sz w:val="24"/>
          <w:szCs w:val="24"/>
        </w:rPr>
        <w:t xml:space="preserve"> 5 below.</w:t>
      </w:r>
    </w:p>
    <w:p w14:paraId="52407DA4" w14:textId="5420899D" w:rsidR="00F40952" w:rsidRDefault="00F40952" w:rsidP="00F40952">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93BFF23" wp14:editId="0DB7CD77">
            <wp:extent cx="2802577" cy="2030773"/>
            <wp:effectExtent l="0" t="0" r="0" b="7620"/>
            <wp:docPr id="17" name="Picture 17"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Text&#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2834819" cy="2054136"/>
                    </a:xfrm>
                    <a:prstGeom prst="rect">
                      <a:avLst/>
                    </a:prstGeom>
                  </pic:spPr>
                </pic:pic>
              </a:graphicData>
            </a:graphic>
          </wp:inline>
        </w:drawing>
      </w:r>
    </w:p>
    <w:p w14:paraId="7F4C4138" w14:textId="25CC92D4" w:rsidR="00F40952" w:rsidRPr="00804C69" w:rsidRDefault="00862FA0" w:rsidP="00804C69">
      <w:pPr>
        <w:pStyle w:val="Caption"/>
        <w:spacing w:line="360" w:lineRule="auto"/>
        <w:jc w:val="center"/>
        <w:rPr>
          <w:rFonts w:ascii="Times New Roman" w:hAnsi="Times New Roman" w:cs="Times New Roman"/>
          <w:b w:val="0"/>
          <w:bCs w:val="0"/>
          <w:sz w:val="20"/>
          <w:szCs w:val="20"/>
        </w:rPr>
      </w:pPr>
      <w:bookmarkStart w:id="62" w:name="_Toc73696751"/>
      <w:r w:rsidRPr="00804C69">
        <w:rPr>
          <w:rFonts w:ascii="Times New Roman" w:hAnsi="Times New Roman" w:cs="Times New Roman"/>
          <w:b w:val="0"/>
          <w:bCs w:val="0"/>
          <w:sz w:val="20"/>
          <w:szCs w:val="20"/>
        </w:rPr>
        <w:t>Figure</w:t>
      </w:r>
      <w:r w:rsidR="00F40952" w:rsidRPr="00804C69">
        <w:rPr>
          <w:rFonts w:ascii="Times New Roman" w:hAnsi="Times New Roman" w:cs="Times New Roman"/>
          <w:b w:val="0"/>
          <w:bCs w:val="0"/>
          <w:sz w:val="20"/>
          <w:szCs w:val="20"/>
        </w:rPr>
        <w:t xml:space="preserve"> </w:t>
      </w:r>
      <w:r w:rsidRPr="00804C69">
        <w:rPr>
          <w:rFonts w:ascii="Times New Roman" w:hAnsi="Times New Roman" w:cs="Times New Roman"/>
          <w:b w:val="0"/>
          <w:bCs w:val="0"/>
          <w:sz w:val="20"/>
          <w:szCs w:val="20"/>
        </w:rPr>
        <w:fldChar w:fldCharType="begin"/>
      </w:r>
      <w:r w:rsidRPr="00804C69">
        <w:rPr>
          <w:rFonts w:ascii="Times New Roman" w:hAnsi="Times New Roman" w:cs="Times New Roman"/>
          <w:b w:val="0"/>
          <w:bCs w:val="0"/>
          <w:sz w:val="20"/>
          <w:szCs w:val="20"/>
        </w:rPr>
        <w:instrText xml:space="preserve"> SEQ Figure \* ARABIC </w:instrText>
      </w:r>
      <w:r w:rsidRPr="00804C69">
        <w:rPr>
          <w:rFonts w:ascii="Times New Roman" w:hAnsi="Times New Roman" w:cs="Times New Roman"/>
          <w:b w:val="0"/>
          <w:bCs w:val="0"/>
          <w:sz w:val="20"/>
          <w:szCs w:val="20"/>
        </w:rPr>
        <w:fldChar w:fldCharType="separate"/>
      </w:r>
      <w:r w:rsidR="00473F44">
        <w:rPr>
          <w:rFonts w:ascii="Times New Roman" w:hAnsi="Times New Roman" w:cs="Times New Roman"/>
          <w:b w:val="0"/>
          <w:bCs w:val="0"/>
          <w:noProof/>
          <w:sz w:val="20"/>
          <w:szCs w:val="20"/>
        </w:rPr>
        <w:t>5</w:t>
      </w:r>
      <w:r w:rsidRPr="00804C69">
        <w:rPr>
          <w:rFonts w:ascii="Times New Roman" w:hAnsi="Times New Roman" w:cs="Times New Roman"/>
          <w:b w:val="0"/>
          <w:bCs w:val="0"/>
          <w:sz w:val="20"/>
          <w:szCs w:val="20"/>
        </w:rPr>
        <w:fldChar w:fldCharType="end"/>
      </w:r>
      <w:r w:rsidR="00F40952" w:rsidRPr="00804C69">
        <w:rPr>
          <w:rFonts w:ascii="Times New Roman" w:hAnsi="Times New Roman" w:cs="Times New Roman"/>
          <w:b w:val="0"/>
          <w:bCs w:val="0"/>
          <w:sz w:val="20"/>
          <w:szCs w:val="20"/>
        </w:rPr>
        <w:t xml:space="preserve"> Fraud Types</w:t>
      </w:r>
      <w:r w:rsidR="00C829FB">
        <w:rPr>
          <w:rFonts w:ascii="Times New Roman" w:hAnsi="Times New Roman" w:cs="Times New Roman"/>
          <w:b w:val="0"/>
          <w:bCs w:val="0"/>
          <w:sz w:val="20"/>
          <w:szCs w:val="20"/>
        </w:rPr>
        <w:t xml:space="preserve"> </w:t>
      </w:r>
      <w:r w:rsidR="008B583B">
        <w:rPr>
          <w:rFonts w:ascii="Times New Roman" w:hAnsi="Times New Roman" w:cs="Times New Roman"/>
          <w:b w:val="0"/>
          <w:bCs w:val="0"/>
          <w:sz w:val="20"/>
          <w:szCs w:val="20"/>
        </w:rPr>
        <w:t xml:space="preserve">- </w:t>
      </w:r>
      <w:r w:rsidR="00C829FB">
        <w:rPr>
          <w:rFonts w:ascii="Times New Roman" w:hAnsi="Times New Roman" w:cs="Times New Roman"/>
          <w:b w:val="0"/>
          <w:bCs w:val="0"/>
          <w:sz w:val="20"/>
          <w:szCs w:val="20"/>
        </w:rPr>
        <w:t>Source adapted from</w:t>
      </w:r>
      <w:r w:rsidR="00C829FB" w:rsidRPr="004012E1">
        <w:rPr>
          <w:rFonts w:ascii="Times New Roman" w:hAnsi="Times New Roman" w:cs="Times New Roman"/>
          <w:b w:val="0"/>
          <w:bCs w:val="0"/>
          <w:sz w:val="20"/>
          <w:szCs w:val="20"/>
        </w:rPr>
        <w:t xml:space="preserve"> </w:t>
      </w:r>
      <w:r w:rsidR="008B583B" w:rsidRPr="004012E1">
        <w:rPr>
          <w:rFonts w:ascii="Times New Roman" w:hAnsi="Times New Roman" w:cs="Times New Roman"/>
          <w:b w:val="0"/>
          <w:bCs w:val="0"/>
          <w:sz w:val="20"/>
          <w:szCs w:val="20"/>
        </w:rPr>
        <w:fldChar w:fldCharType="begin"/>
      </w:r>
      <w:r w:rsidR="008B583B" w:rsidRPr="004012E1">
        <w:rPr>
          <w:rFonts w:ascii="Times New Roman" w:hAnsi="Times New Roman" w:cs="Times New Roman"/>
          <w:b w:val="0"/>
          <w:bCs w:val="0"/>
          <w:sz w:val="20"/>
          <w:szCs w:val="20"/>
        </w:rPr>
        <w:instrText xml:space="preserve"> ADDIN ZOTERO_ITEM CSL_CITATION {"citationID":"L1ZCUlUI","properties":{"formattedCitation":"(Doig, 2016)","plainCitation":"(Doig, 2016)","noteIndex":0},"citationItems":[{"id":166,"uris":["http://zotero.org/users/local/HLWHNDMS/items/LSUAIFXF"],"uri":["http://zotero.org/users/local/HLWHNDMS/items/LSUAIFXF"],"itemData":{"id":166,"type":"book","abstract":"Fraud: The Counter Fraud Practitioner's Handbook looks at fraud investigation methods and explores the practical options for preventing and remedying fraud. An effective fraud and financial crime strategy involves intelligence and prevention, criminal and civil legal procedures, and asset recovery, all of which may involve investigators, internal auditors, security managers, in-house and external legal counsel and advisors. Your strategy depends on the outcomes you are seeking, the nature of the fraud or crime committed and the countries involved. Fraud provides a clear picture of the role of compliance, civil and criminal legal process in any fraud strategy. Chapters then cover investigation strategies for each of the following types of fraud: benefit, health, procurement, employee, telecoms, fiscal, corporate, charity, legal and accounting. Part Three explores the practical options for fraud prevention and remediation, including both civil and criminal asset recovery. This is an essential reference for both public and private sector fraud and security specialists who need to understand the strengths and weaknesses of each element of their organization's strategy against fraud and are seeking to learn from the approach of their colleagues in other industries or organizations. Written by and for practitioners, it is a handbook that deals with the knowledge, detail and the craft that underpins all effective anti-fraud work.","ISBN":"978-1-317-13312-4","language":"en","note":"Google-Books-ID: 66oFDAAAQBAJ","number-of-pages":"574","publisher":"CRC Press","source":"Google Books","title":"Fraud: The Counter Fraud Practitioner's Handbook","title-short":"Fraud","author":[{"family":"Doig","given":"Alan"}],"issued":{"date-parts":[["2016",4,15]]}}}],"schema":"https://github.com/citation-style-language/schema/raw/master/csl-citation.json"} </w:instrText>
      </w:r>
      <w:r w:rsidR="008B583B" w:rsidRPr="004012E1">
        <w:rPr>
          <w:rFonts w:ascii="Times New Roman" w:hAnsi="Times New Roman" w:cs="Times New Roman"/>
          <w:b w:val="0"/>
          <w:bCs w:val="0"/>
          <w:sz w:val="20"/>
          <w:szCs w:val="20"/>
        </w:rPr>
        <w:fldChar w:fldCharType="separate"/>
      </w:r>
      <w:r w:rsidR="008A70C4" w:rsidRPr="004012E1">
        <w:rPr>
          <w:rFonts w:ascii="Times New Roman" w:hAnsi="Times New Roman" w:cs="Times New Roman"/>
          <w:b w:val="0"/>
          <w:bCs w:val="0"/>
          <w:sz w:val="20"/>
        </w:rPr>
        <w:t>(Doig, 2016)</w:t>
      </w:r>
      <w:bookmarkEnd w:id="62"/>
      <w:r w:rsidR="008B583B" w:rsidRPr="004012E1">
        <w:rPr>
          <w:rFonts w:ascii="Times New Roman" w:hAnsi="Times New Roman" w:cs="Times New Roman"/>
          <w:b w:val="0"/>
          <w:bCs w:val="0"/>
          <w:sz w:val="20"/>
          <w:szCs w:val="20"/>
        </w:rPr>
        <w:fldChar w:fldCharType="end"/>
      </w:r>
    </w:p>
    <w:p w14:paraId="5E6A2777" w14:textId="77777777" w:rsidR="006706C8" w:rsidRPr="006706C8" w:rsidRDefault="006706C8" w:rsidP="00B5581F">
      <w:pPr>
        <w:spacing w:line="360" w:lineRule="auto"/>
        <w:ind w:firstLine="709"/>
        <w:jc w:val="both"/>
        <w:rPr>
          <w:rFonts w:ascii="Times New Roman" w:hAnsi="Times New Roman" w:cs="Times New Roman"/>
          <w:sz w:val="24"/>
          <w:szCs w:val="24"/>
        </w:rPr>
      </w:pPr>
      <w:r w:rsidRPr="006706C8">
        <w:rPr>
          <w:rFonts w:ascii="Times New Roman" w:hAnsi="Times New Roman" w:cs="Times New Roman"/>
          <w:sz w:val="24"/>
          <w:szCs w:val="24"/>
        </w:rPr>
        <w:lastRenderedPageBreak/>
        <w:t>A forensic accountant or fraud investigator may be required to investigate many types of frauds stated above; however, it is advantageous to categorise these investigations into groups that will be easier to overview the range of analyses (Garg, 2020).</w:t>
      </w:r>
    </w:p>
    <w:p w14:paraId="2978DE31" w14:textId="77777777" w:rsidR="006706C8" w:rsidRPr="006706C8" w:rsidRDefault="006706C8" w:rsidP="006706C8">
      <w:pPr>
        <w:spacing w:line="360" w:lineRule="auto"/>
        <w:jc w:val="both"/>
        <w:rPr>
          <w:rFonts w:ascii="Times New Roman" w:hAnsi="Times New Roman" w:cs="Times New Roman"/>
          <w:sz w:val="24"/>
          <w:szCs w:val="24"/>
        </w:rPr>
      </w:pPr>
      <w:r w:rsidRPr="006706C8">
        <w:rPr>
          <w:rFonts w:ascii="Times New Roman" w:hAnsi="Times New Roman" w:cs="Times New Roman"/>
          <w:sz w:val="24"/>
          <w:szCs w:val="24"/>
        </w:rPr>
        <w:t>1.</w:t>
      </w:r>
      <w:r w:rsidRPr="006706C8">
        <w:rPr>
          <w:rFonts w:ascii="Times New Roman" w:hAnsi="Times New Roman" w:cs="Times New Roman"/>
          <w:sz w:val="24"/>
          <w:szCs w:val="24"/>
        </w:rPr>
        <w:tab/>
        <w:t>Corruption</w:t>
      </w:r>
    </w:p>
    <w:p w14:paraId="1CF0CF1A" w14:textId="77777777" w:rsidR="006706C8" w:rsidRPr="006706C8" w:rsidRDefault="006706C8" w:rsidP="00B5581F">
      <w:pPr>
        <w:spacing w:line="360" w:lineRule="auto"/>
        <w:ind w:firstLine="709"/>
        <w:jc w:val="both"/>
        <w:rPr>
          <w:rFonts w:ascii="Times New Roman" w:hAnsi="Times New Roman" w:cs="Times New Roman"/>
          <w:sz w:val="24"/>
          <w:szCs w:val="24"/>
        </w:rPr>
      </w:pPr>
      <w:r w:rsidRPr="006706C8">
        <w:rPr>
          <w:rFonts w:ascii="Times New Roman" w:hAnsi="Times New Roman" w:cs="Times New Roman"/>
          <w:sz w:val="24"/>
          <w:szCs w:val="24"/>
        </w:rPr>
        <w:t>Corruption is defined in three distinct types of corruption fraud: conflicts of interest, bribery, and extortion.</w:t>
      </w:r>
    </w:p>
    <w:p w14:paraId="5D45CEFE" w14:textId="2C09B092" w:rsidR="006706C8" w:rsidRPr="006706C8" w:rsidRDefault="006706C8" w:rsidP="006706C8">
      <w:pPr>
        <w:pStyle w:val="ListParagraph"/>
        <w:numPr>
          <w:ilvl w:val="0"/>
          <w:numId w:val="9"/>
        </w:numPr>
        <w:spacing w:line="360" w:lineRule="auto"/>
        <w:jc w:val="both"/>
        <w:rPr>
          <w:rFonts w:ascii="Times New Roman" w:hAnsi="Times New Roman" w:cs="Times New Roman"/>
          <w:sz w:val="24"/>
          <w:szCs w:val="24"/>
        </w:rPr>
      </w:pPr>
      <w:r w:rsidRPr="006706C8">
        <w:rPr>
          <w:rFonts w:ascii="Times New Roman" w:hAnsi="Times New Roman" w:cs="Times New Roman"/>
          <w:sz w:val="24"/>
          <w:szCs w:val="24"/>
        </w:rPr>
        <w:t xml:space="preserve">Conflict of interest is sometimes not characterising as non-financial benefits, but the action of getting an advantage to achieving a personal gain: bribery and extortion. </w:t>
      </w:r>
    </w:p>
    <w:p w14:paraId="5A22C91A" w14:textId="24643FEB" w:rsidR="006706C8" w:rsidRPr="006706C8" w:rsidRDefault="006706C8" w:rsidP="006706C8">
      <w:pPr>
        <w:pStyle w:val="ListParagraph"/>
        <w:numPr>
          <w:ilvl w:val="0"/>
          <w:numId w:val="9"/>
        </w:numPr>
        <w:spacing w:line="360" w:lineRule="auto"/>
        <w:jc w:val="both"/>
        <w:rPr>
          <w:rFonts w:ascii="Times New Roman" w:hAnsi="Times New Roman" w:cs="Times New Roman"/>
          <w:sz w:val="24"/>
          <w:szCs w:val="24"/>
        </w:rPr>
      </w:pPr>
      <w:r w:rsidRPr="006706C8">
        <w:rPr>
          <w:rFonts w:ascii="Times New Roman" w:hAnsi="Times New Roman" w:cs="Times New Roman"/>
          <w:sz w:val="24"/>
          <w:szCs w:val="24"/>
        </w:rPr>
        <w:t>Bribery is the act of offer money to someone to gain influence.</w:t>
      </w:r>
    </w:p>
    <w:p w14:paraId="0389DAB1" w14:textId="31FF27AC" w:rsidR="006706C8" w:rsidRPr="006706C8" w:rsidRDefault="006706C8" w:rsidP="006706C8">
      <w:pPr>
        <w:pStyle w:val="ListParagraph"/>
        <w:numPr>
          <w:ilvl w:val="0"/>
          <w:numId w:val="9"/>
        </w:numPr>
        <w:spacing w:line="360" w:lineRule="auto"/>
        <w:jc w:val="both"/>
        <w:rPr>
          <w:rFonts w:ascii="Times New Roman" w:hAnsi="Times New Roman" w:cs="Times New Roman"/>
          <w:sz w:val="24"/>
          <w:szCs w:val="24"/>
        </w:rPr>
      </w:pPr>
      <w:r w:rsidRPr="006706C8">
        <w:rPr>
          <w:rFonts w:ascii="Times New Roman" w:hAnsi="Times New Roman" w:cs="Times New Roman"/>
          <w:sz w:val="24"/>
          <w:szCs w:val="24"/>
        </w:rPr>
        <w:t>Extortion is when money is demanded, being contrary o bribery (Garg, 2020)</w:t>
      </w:r>
    </w:p>
    <w:p w14:paraId="5A976F86" w14:textId="77777777" w:rsidR="006706C8" w:rsidRPr="006706C8" w:rsidRDefault="006706C8" w:rsidP="006706C8">
      <w:pPr>
        <w:spacing w:line="360" w:lineRule="auto"/>
        <w:jc w:val="both"/>
        <w:rPr>
          <w:rFonts w:ascii="Times New Roman" w:hAnsi="Times New Roman" w:cs="Times New Roman"/>
          <w:sz w:val="24"/>
          <w:szCs w:val="24"/>
        </w:rPr>
      </w:pPr>
      <w:r w:rsidRPr="006706C8">
        <w:rPr>
          <w:rFonts w:ascii="Times New Roman" w:hAnsi="Times New Roman" w:cs="Times New Roman"/>
          <w:sz w:val="24"/>
          <w:szCs w:val="24"/>
        </w:rPr>
        <w:t>2.</w:t>
      </w:r>
      <w:r w:rsidRPr="006706C8">
        <w:rPr>
          <w:rFonts w:ascii="Times New Roman" w:hAnsi="Times New Roman" w:cs="Times New Roman"/>
          <w:sz w:val="24"/>
          <w:szCs w:val="24"/>
        </w:rPr>
        <w:tab/>
        <w:t>Asset Misappropriation</w:t>
      </w:r>
    </w:p>
    <w:p w14:paraId="7E9E3C7F" w14:textId="77777777" w:rsidR="006706C8" w:rsidRPr="006706C8" w:rsidRDefault="006706C8" w:rsidP="00B5581F">
      <w:pPr>
        <w:spacing w:line="360" w:lineRule="auto"/>
        <w:ind w:firstLine="709"/>
        <w:jc w:val="both"/>
        <w:rPr>
          <w:rFonts w:ascii="Times New Roman" w:hAnsi="Times New Roman" w:cs="Times New Roman"/>
          <w:sz w:val="24"/>
          <w:szCs w:val="24"/>
        </w:rPr>
      </w:pPr>
      <w:r w:rsidRPr="006706C8">
        <w:rPr>
          <w:rFonts w:ascii="Times New Roman" w:hAnsi="Times New Roman" w:cs="Times New Roman"/>
          <w:sz w:val="24"/>
          <w:szCs w:val="24"/>
        </w:rPr>
        <w:t>Asset misappropriation is considered by (Garg, 2020); the most common type of fraud falls into this category. They are cashing theft, fraudulent disbursements, inventory fraud, and misuse of assets.</w:t>
      </w:r>
    </w:p>
    <w:p w14:paraId="1783C5A8" w14:textId="6D72474A" w:rsidR="006706C8" w:rsidRPr="006706C8" w:rsidRDefault="006706C8" w:rsidP="006706C8">
      <w:pPr>
        <w:pStyle w:val="ListParagraph"/>
        <w:numPr>
          <w:ilvl w:val="0"/>
          <w:numId w:val="10"/>
        </w:numPr>
        <w:spacing w:line="360" w:lineRule="auto"/>
        <w:jc w:val="both"/>
        <w:rPr>
          <w:rFonts w:ascii="Times New Roman" w:hAnsi="Times New Roman" w:cs="Times New Roman"/>
          <w:sz w:val="24"/>
          <w:szCs w:val="24"/>
        </w:rPr>
      </w:pPr>
      <w:r w:rsidRPr="006706C8">
        <w:rPr>
          <w:rFonts w:ascii="Times New Roman" w:hAnsi="Times New Roman" w:cs="Times New Roman"/>
          <w:sz w:val="24"/>
          <w:szCs w:val="24"/>
        </w:rPr>
        <w:t>Cash theft: stealing physical cash.</w:t>
      </w:r>
    </w:p>
    <w:p w14:paraId="354278B3" w14:textId="48B06228" w:rsidR="006706C8" w:rsidRPr="006706C8" w:rsidRDefault="006706C8" w:rsidP="006706C8">
      <w:pPr>
        <w:pStyle w:val="ListParagraph"/>
        <w:numPr>
          <w:ilvl w:val="0"/>
          <w:numId w:val="10"/>
        </w:numPr>
        <w:spacing w:line="360" w:lineRule="auto"/>
        <w:jc w:val="both"/>
        <w:rPr>
          <w:rFonts w:ascii="Times New Roman" w:hAnsi="Times New Roman" w:cs="Times New Roman"/>
          <w:sz w:val="24"/>
          <w:szCs w:val="24"/>
        </w:rPr>
      </w:pPr>
      <w:r w:rsidRPr="006706C8">
        <w:rPr>
          <w:rFonts w:ascii="Times New Roman" w:hAnsi="Times New Roman" w:cs="Times New Roman"/>
          <w:sz w:val="24"/>
          <w:szCs w:val="24"/>
        </w:rPr>
        <w:t>Fraudulent disbursements: Using the company's funds to make fraudulent payments, e.g., payment to fictitious suppliers and employees.</w:t>
      </w:r>
    </w:p>
    <w:p w14:paraId="521D4D7B" w14:textId="5F08C823" w:rsidR="006706C8" w:rsidRPr="006706C8" w:rsidRDefault="006706C8" w:rsidP="006706C8">
      <w:pPr>
        <w:pStyle w:val="ListParagraph"/>
        <w:numPr>
          <w:ilvl w:val="0"/>
          <w:numId w:val="10"/>
        </w:numPr>
        <w:spacing w:line="360" w:lineRule="auto"/>
        <w:jc w:val="both"/>
        <w:rPr>
          <w:rFonts w:ascii="Times New Roman" w:hAnsi="Times New Roman" w:cs="Times New Roman"/>
          <w:sz w:val="24"/>
          <w:szCs w:val="24"/>
        </w:rPr>
      </w:pPr>
      <w:r w:rsidRPr="006706C8">
        <w:rPr>
          <w:rFonts w:ascii="Times New Roman" w:hAnsi="Times New Roman" w:cs="Times New Roman"/>
          <w:sz w:val="24"/>
          <w:szCs w:val="24"/>
        </w:rPr>
        <w:t xml:space="preserve">Misuse of assets: </w:t>
      </w:r>
      <w:r w:rsidR="004012E1">
        <w:rPr>
          <w:rFonts w:ascii="Times New Roman" w:hAnsi="Times New Roman" w:cs="Times New Roman"/>
          <w:sz w:val="24"/>
          <w:szCs w:val="24"/>
        </w:rPr>
        <w:t>Using</w:t>
      </w:r>
      <w:r w:rsidRPr="006706C8">
        <w:rPr>
          <w:rFonts w:ascii="Times New Roman" w:hAnsi="Times New Roman" w:cs="Times New Roman"/>
          <w:sz w:val="24"/>
          <w:szCs w:val="24"/>
        </w:rPr>
        <w:t xml:space="preserve"> a company's </w:t>
      </w:r>
      <w:r w:rsidR="004012E1">
        <w:rPr>
          <w:rFonts w:ascii="Times New Roman" w:hAnsi="Times New Roman" w:cs="Times New Roman"/>
          <w:sz w:val="24"/>
          <w:szCs w:val="24"/>
        </w:rPr>
        <w:t>support</w:t>
      </w:r>
      <w:r w:rsidRPr="006706C8">
        <w:rPr>
          <w:rFonts w:ascii="Times New Roman" w:hAnsi="Times New Roman" w:cs="Times New Roman"/>
          <w:sz w:val="24"/>
          <w:szCs w:val="24"/>
        </w:rPr>
        <w:t xml:space="preserve"> for personal advantages (Garg, 2020).</w:t>
      </w:r>
    </w:p>
    <w:p w14:paraId="49325B73" w14:textId="6EF2C98B" w:rsidR="006706C8" w:rsidRPr="006706C8" w:rsidRDefault="006706C8" w:rsidP="00B5581F">
      <w:pPr>
        <w:spacing w:line="360" w:lineRule="auto"/>
        <w:ind w:firstLine="709"/>
        <w:jc w:val="both"/>
        <w:rPr>
          <w:rFonts w:ascii="Times New Roman" w:hAnsi="Times New Roman" w:cs="Times New Roman"/>
          <w:sz w:val="24"/>
          <w:szCs w:val="24"/>
        </w:rPr>
      </w:pPr>
      <w:r w:rsidRPr="006706C8">
        <w:rPr>
          <w:rFonts w:ascii="Times New Roman" w:hAnsi="Times New Roman" w:cs="Times New Roman"/>
          <w:sz w:val="24"/>
          <w:szCs w:val="24"/>
        </w:rPr>
        <w:t>Moreover, (Golden et al., 2006) adds another characteristic of this type of fraud, employee fraud. It corresponds to a misuse of their positions to take advantage of the company, for example, payroll fraud, billing schemes, expense reimbursement, check to temper, etc.</w:t>
      </w:r>
    </w:p>
    <w:p w14:paraId="2BEB169B" w14:textId="77777777" w:rsidR="006706C8" w:rsidRPr="006706C8" w:rsidRDefault="006706C8" w:rsidP="006706C8">
      <w:pPr>
        <w:spacing w:line="360" w:lineRule="auto"/>
        <w:jc w:val="both"/>
        <w:rPr>
          <w:rFonts w:ascii="Times New Roman" w:hAnsi="Times New Roman" w:cs="Times New Roman"/>
          <w:sz w:val="24"/>
          <w:szCs w:val="24"/>
        </w:rPr>
      </w:pPr>
      <w:r w:rsidRPr="006706C8">
        <w:rPr>
          <w:rFonts w:ascii="Times New Roman" w:hAnsi="Times New Roman" w:cs="Times New Roman"/>
          <w:sz w:val="24"/>
          <w:szCs w:val="24"/>
        </w:rPr>
        <w:t>3.</w:t>
      </w:r>
      <w:r w:rsidRPr="006706C8">
        <w:rPr>
          <w:rFonts w:ascii="Times New Roman" w:hAnsi="Times New Roman" w:cs="Times New Roman"/>
          <w:sz w:val="24"/>
          <w:szCs w:val="24"/>
        </w:rPr>
        <w:tab/>
        <w:t>Financial Statement Fraud</w:t>
      </w:r>
    </w:p>
    <w:p w14:paraId="7E22EEEB" w14:textId="797EBEFC" w:rsidR="00F40952" w:rsidRDefault="006706C8" w:rsidP="00B5581F">
      <w:pPr>
        <w:spacing w:line="360" w:lineRule="auto"/>
        <w:ind w:firstLine="709"/>
        <w:jc w:val="both"/>
        <w:rPr>
          <w:rFonts w:ascii="Times New Roman" w:hAnsi="Times New Roman" w:cs="Times New Roman"/>
          <w:sz w:val="24"/>
          <w:szCs w:val="24"/>
        </w:rPr>
      </w:pPr>
      <w:r w:rsidRPr="006706C8">
        <w:rPr>
          <w:rFonts w:ascii="Times New Roman" w:hAnsi="Times New Roman" w:cs="Times New Roman"/>
          <w:sz w:val="24"/>
          <w:szCs w:val="24"/>
        </w:rPr>
        <w:t xml:space="preserve">Well known as fraudulent financial reporting, this type of fraud causes a material misstatement of financial statements. Can be included on that, falsification of accounting records, omissions, balance disclosures, intentional misuse of accounting standards (Garg, 2020). Also, (Golden et al., 2006) make a relationship with employees. Therefore, </w:t>
      </w:r>
      <w:r w:rsidRPr="006706C8">
        <w:rPr>
          <w:rFonts w:ascii="Times New Roman" w:hAnsi="Times New Roman" w:cs="Times New Roman"/>
          <w:sz w:val="24"/>
          <w:szCs w:val="24"/>
        </w:rPr>
        <w:lastRenderedPageBreak/>
        <w:t>there is an intentional motivation to falsify, manipulate, and alter accounting records to satisfy a need or hide a potential situation that can cause a huge problem.</w:t>
      </w:r>
    </w:p>
    <w:p w14:paraId="08695424" w14:textId="7B59FB6C" w:rsidR="00FE39A2" w:rsidRDefault="009B4D68" w:rsidP="00E71B50">
      <w:pPr>
        <w:pStyle w:val="Heading3"/>
        <w:numPr>
          <w:ilvl w:val="1"/>
          <w:numId w:val="8"/>
        </w:numPr>
        <w:spacing w:before="100" w:beforeAutospacing="1" w:line="480" w:lineRule="auto"/>
        <w:jc w:val="both"/>
        <w:rPr>
          <w:rFonts w:ascii="Times New Roman" w:hAnsi="Times New Roman" w:cs="Times New Roman"/>
        </w:rPr>
      </w:pPr>
      <w:bookmarkStart w:id="63" w:name="_Toc73696587"/>
      <w:r w:rsidRPr="00B6260E">
        <w:rPr>
          <w:rFonts w:ascii="Times New Roman" w:hAnsi="Times New Roman" w:cs="Times New Roman"/>
        </w:rPr>
        <w:t>Fraud Red Flags</w:t>
      </w:r>
      <w:bookmarkEnd w:id="63"/>
    </w:p>
    <w:p w14:paraId="2964BCCE" w14:textId="7B9EACA7" w:rsidR="00DD5D93" w:rsidRDefault="00DD5D93" w:rsidP="00B5581F">
      <w:pPr>
        <w:spacing w:line="360" w:lineRule="auto"/>
        <w:ind w:firstLine="709"/>
        <w:jc w:val="both"/>
        <w:rPr>
          <w:rFonts w:ascii="Times New Roman" w:hAnsi="Times New Roman" w:cs="Times New Roman"/>
          <w:sz w:val="24"/>
          <w:szCs w:val="24"/>
        </w:rPr>
      </w:pPr>
      <w:r w:rsidRPr="00DD5D93">
        <w:rPr>
          <w:rFonts w:ascii="Times New Roman" w:hAnsi="Times New Roman" w:cs="Times New Roman"/>
          <w:sz w:val="24"/>
          <w:szCs w:val="24"/>
        </w:rPr>
        <w:fldChar w:fldCharType="begin"/>
      </w:r>
      <w:r w:rsidRPr="00DD5D93">
        <w:rPr>
          <w:rFonts w:ascii="Times New Roman" w:hAnsi="Times New Roman" w:cs="Times New Roman"/>
          <w:sz w:val="24"/>
          <w:szCs w:val="24"/>
        </w:rPr>
        <w:instrText xml:space="preserve"> ADDIN ZOTERO_ITEM CSL_CITATION {"citationID":"qfgn7FFY","properties":{"formattedCitation":"(Singleton and Singleton, 2010)","plainCitation":"(Singleton and Singleton, 2010)","noteIndex":0},"citationItems":[{"id":72,"uris":["http://zotero.org/users/local/HLWHNDMS/items/GUZJS9R6"],"uri":["http://zotero.org/users/local/HLWHNDMS/items/GUZJS9R6"],"itemData":{"id":72,"type":"book","abstract":"FRAUD AUDITING AND FORENSIC ACCOUNTING With the responsibility of detecting and preventing fraud falling heavily on the accounting profession, every accountant needs to recognize fraud and learn the tools and strategies necessary to catch it in time. Providing valuable information to those responsible for dealing with prevention and discovery of financial deception, Fraud Auditing and Forensic Accounting, Fourth Edition helps accountants develop an investigative eye toward both internal and external fraud and provides tips for coping with fraud when it is found to have occurred. Completely updated and revised, the new edition presents:  Brand-new chapters devoted to fraud response as well as to the physiological aspects of the fraudster A closer look at how forensic accountants get their job done More about Computer-Assisted Audit Tools (CAATs) and digital forensics Technological aspects of fraud auditing and forensic accounting Extended discussion on fraud schemes Case studies demonstrating industry-tested methods for dealing with fraud, all drawn from a wide variety of actual incidents  Inside this book, you will find step-by-step keys to fraud investigation and the most current methods for dealing with financial fraud within your organization. Written by recognized experts in the field of white-collar crime, this Fourth Edition provides you, whether you are a beginning forensic accountant or an experienced investigator, with industry-tested methods for detecting, investigating, and preventing financial schemes.","ISBN":"978-0-470-87791-3","language":"en","note":"Google-Books-ID: EbbJoSWL_fQC","number-of-pages":"379","publisher":"John Wiley &amp; Sons","source":"Google Books","title":"Fraud Auditing and Forensic Accounting","author":[{"family":"Singleton","given":"Tommie W."},{"family":"Singleton","given":"Aaron J."}],"issued":{"date-parts":[["2010",7,23]]}}}],"schema":"https://github.com/citation-style-language/schema/raw/master/csl-citation.json"} </w:instrText>
      </w:r>
      <w:r w:rsidRPr="00DD5D93">
        <w:rPr>
          <w:rFonts w:ascii="Times New Roman" w:hAnsi="Times New Roman" w:cs="Times New Roman"/>
          <w:sz w:val="24"/>
          <w:szCs w:val="24"/>
        </w:rPr>
        <w:fldChar w:fldCharType="separate"/>
      </w:r>
      <w:r w:rsidR="008A70C4" w:rsidRPr="008A70C4">
        <w:rPr>
          <w:rFonts w:ascii="Times New Roman" w:hAnsi="Times New Roman" w:cs="Times New Roman"/>
          <w:sz w:val="24"/>
        </w:rPr>
        <w:t>(Singleton and Singleton, 2010)</w:t>
      </w:r>
      <w:r w:rsidRPr="00DD5D93">
        <w:rPr>
          <w:rFonts w:ascii="Times New Roman" w:hAnsi="Times New Roman" w:cs="Times New Roman"/>
          <w:sz w:val="24"/>
          <w:szCs w:val="24"/>
        </w:rPr>
        <w:fldChar w:fldCharType="end"/>
      </w:r>
      <w:r w:rsidRPr="00DD5D93">
        <w:rPr>
          <w:rFonts w:ascii="Times New Roman" w:hAnsi="Times New Roman" w:cs="Times New Roman"/>
          <w:sz w:val="24"/>
          <w:szCs w:val="24"/>
        </w:rPr>
        <w:t xml:space="preserve"> defines red flags as a tool to trace what criminals left behind at the scene of the crime. Considering its nature being from many different factors such as suspicious transactions, lifestyle changes, and people behaviours. </w:t>
      </w:r>
      <w:r w:rsidRPr="00DD5D93">
        <w:rPr>
          <w:rFonts w:ascii="Times New Roman" w:hAnsi="Times New Roman" w:cs="Times New Roman"/>
          <w:sz w:val="24"/>
          <w:szCs w:val="24"/>
        </w:rPr>
        <w:fldChar w:fldCharType="begin"/>
      </w:r>
      <w:r w:rsidR="008A70C4">
        <w:rPr>
          <w:rFonts w:ascii="Times New Roman" w:hAnsi="Times New Roman" w:cs="Times New Roman"/>
          <w:sz w:val="24"/>
          <w:szCs w:val="24"/>
        </w:rPr>
        <w:instrText xml:space="preserve"> ADDIN ZOTERO_ITEM CSL_CITATION {"citationID":"WcVaBHDl","properties":{"formattedCitation":"(Harvey, 2018)","plainCitation":"(Harvey, 2018)","noteIndex":0},"citationItems":[{"id":198,"uris":["http://zotero.org/users/local/HLWHNDMS/items/ALZ4VRGG"],"uri":["http://zotero.org/users/local/HLWHNDMS/items/ALZ4VRGG"],"itemData":{"id":198,"type":"webpage","abstract":"Tim Harvey, CFE, head of global chapter development for the ACFE, recently shared a story with me about a networking event he held for the U.K. Chapter called \"Find a Fraudster.\" The objective of the event was to move around the room and network with as many people as possible all the whil","container-title":"ACFE Insights","language":"en-US","title":"The 6 Most Common Behavioral Red Flags of Fraud","URL":"https://www.acfeinsights.com/acfe-insights/6-common-red-flags-fraud","author":[{"family":"Harvey","given":"Tim"}],"accessed":{"date-parts":[["2021",4,22]]},"issued":{"date-parts":[["2018",5,16]]}}}],"schema":"https://github.com/citation-style-language/schema/raw/master/csl-citation.json"} </w:instrText>
      </w:r>
      <w:r w:rsidRPr="00DD5D93">
        <w:rPr>
          <w:rFonts w:ascii="Times New Roman" w:hAnsi="Times New Roman" w:cs="Times New Roman"/>
          <w:sz w:val="24"/>
          <w:szCs w:val="24"/>
        </w:rPr>
        <w:fldChar w:fldCharType="separate"/>
      </w:r>
      <w:r w:rsidR="008A70C4" w:rsidRPr="008A70C4">
        <w:rPr>
          <w:rFonts w:ascii="Times New Roman" w:hAnsi="Times New Roman" w:cs="Times New Roman"/>
          <w:sz w:val="24"/>
        </w:rPr>
        <w:t>(Harvey, 2018)</w:t>
      </w:r>
      <w:r w:rsidRPr="00DD5D93">
        <w:rPr>
          <w:rFonts w:ascii="Times New Roman" w:hAnsi="Times New Roman" w:cs="Times New Roman"/>
          <w:sz w:val="24"/>
          <w:szCs w:val="24"/>
        </w:rPr>
        <w:fldChar w:fldCharType="end"/>
      </w:r>
      <w:r w:rsidRPr="00DD5D93">
        <w:rPr>
          <w:rFonts w:ascii="Times New Roman" w:hAnsi="Times New Roman" w:cs="Times New Roman"/>
          <w:sz w:val="24"/>
          <w:szCs w:val="24"/>
        </w:rPr>
        <w:t xml:space="preserve"> affirms that following the clues given by the red flags become a reliable tool to identify the fraudster. Considering his study to </w:t>
      </w:r>
      <w:r w:rsidR="00445F38">
        <w:rPr>
          <w:rFonts w:ascii="Times New Roman" w:hAnsi="Times New Roman" w:cs="Times New Roman"/>
          <w:sz w:val="24"/>
          <w:szCs w:val="24"/>
        </w:rPr>
        <w:t>Association of Certified Fraud Examiners (</w:t>
      </w:r>
      <w:r w:rsidRPr="00DD5D93">
        <w:rPr>
          <w:rFonts w:ascii="Times New Roman" w:hAnsi="Times New Roman" w:cs="Times New Roman"/>
          <w:sz w:val="24"/>
          <w:szCs w:val="24"/>
        </w:rPr>
        <w:t>ACFE</w:t>
      </w:r>
      <w:r w:rsidR="00445F38">
        <w:rPr>
          <w:rFonts w:ascii="Times New Roman" w:hAnsi="Times New Roman" w:cs="Times New Roman"/>
          <w:sz w:val="24"/>
          <w:szCs w:val="24"/>
        </w:rPr>
        <w:t>)</w:t>
      </w:r>
      <w:r w:rsidRPr="00DD5D93">
        <w:rPr>
          <w:rFonts w:ascii="Times New Roman" w:hAnsi="Times New Roman" w:cs="Times New Roman"/>
          <w:sz w:val="24"/>
          <w:szCs w:val="24"/>
        </w:rPr>
        <w:t>, he found out that the following behavioural red flags are presented in studies since 2008.</w:t>
      </w:r>
    </w:p>
    <w:p w14:paraId="3D60EC26" w14:textId="5747B1A8" w:rsidR="00063C77" w:rsidRPr="005877C3" w:rsidRDefault="00063C77" w:rsidP="00063C77">
      <w:pPr>
        <w:pStyle w:val="ListParagraph"/>
        <w:numPr>
          <w:ilvl w:val="0"/>
          <w:numId w:val="11"/>
        </w:numPr>
        <w:spacing w:line="360" w:lineRule="auto"/>
        <w:ind w:left="0" w:firstLine="0"/>
        <w:jc w:val="both"/>
        <w:rPr>
          <w:rFonts w:ascii="Times New Roman" w:hAnsi="Times New Roman" w:cs="Times New Roman"/>
          <w:sz w:val="24"/>
          <w:szCs w:val="24"/>
        </w:rPr>
      </w:pPr>
      <w:r w:rsidRPr="005877C3">
        <w:rPr>
          <w:rFonts w:ascii="Times New Roman" w:hAnsi="Times New Roman" w:cs="Times New Roman"/>
          <w:sz w:val="24"/>
          <w:szCs w:val="24"/>
        </w:rPr>
        <w:t>Living beyond means</w:t>
      </w:r>
    </w:p>
    <w:p w14:paraId="4A505308" w14:textId="77777777" w:rsidR="00063C77" w:rsidRPr="005877C3" w:rsidRDefault="00063C77" w:rsidP="00063C77">
      <w:pPr>
        <w:pStyle w:val="ListParagraph"/>
        <w:numPr>
          <w:ilvl w:val="0"/>
          <w:numId w:val="11"/>
        </w:numPr>
        <w:spacing w:line="360" w:lineRule="auto"/>
        <w:ind w:left="0" w:firstLine="0"/>
        <w:jc w:val="both"/>
        <w:rPr>
          <w:rFonts w:ascii="Times New Roman" w:hAnsi="Times New Roman" w:cs="Times New Roman"/>
          <w:sz w:val="24"/>
          <w:szCs w:val="24"/>
        </w:rPr>
      </w:pPr>
      <w:r w:rsidRPr="005877C3">
        <w:rPr>
          <w:rFonts w:ascii="Times New Roman" w:hAnsi="Times New Roman" w:cs="Times New Roman"/>
          <w:sz w:val="24"/>
          <w:szCs w:val="24"/>
        </w:rPr>
        <w:t>Financial difficulties</w:t>
      </w:r>
    </w:p>
    <w:p w14:paraId="068E42F6" w14:textId="77777777" w:rsidR="00063C77" w:rsidRPr="005877C3" w:rsidRDefault="00063C77" w:rsidP="00063C77">
      <w:pPr>
        <w:pStyle w:val="ListParagraph"/>
        <w:numPr>
          <w:ilvl w:val="0"/>
          <w:numId w:val="11"/>
        </w:numPr>
        <w:spacing w:line="360" w:lineRule="auto"/>
        <w:ind w:left="0" w:firstLine="0"/>
        <w:jc w:val="both"/>
        <w:rPr>
          <w:rFonts w:ascii="Times New Roman" w:hAnsi="Times New Roman" w:cs="Times New Roman"/>
          <w:sz w:val="24"/>
          <w:szCs w:val="24"/>
        </w:rPr>
      </w:pPr>
      <w:r w:rsidRPr="005877C3">
        <w:rPr>
          <w:rFonts w:ascii="Times New Roman" w:hAnsi="Times New Roman" w:cs="Times New Roman"/>
          <w:sz w:val="24"/>
          <w:szCs w:val="24"/>
        </w:rPr>
        <w:t>Unusually close association with a vendor or customer</w:t>
      </w:r>
    </w:p>
    <w:p w14:paraId="1AAB7DCF" w14:textId="77777777" w:rsidR="00063C77" w:rsidRPr="005877C3" w:rsidRDefault="00063C77" w:rsidP="00063C77">
      <w:pPr>
        <w:pStyle w:val="ListParagraph"/>
        <w:numPr>
          <w:ilvl w:val="0"/>
          <w:numId w:val="11"/>
        </w:numPr>
        <w:spacing w:line="360" w:lineRule="auto"/>
        <w:ind w:left="0" w:firstLine="0"/>
        <w:jc w:val="both"/>
        <w:rPr>
          <w:rFonts w:ascii="Times New Roman" w:hAnsi="Times New Roman" w:cs="Times New Roman"/>
          <w:sz w:val="24"/>
          <w:szCs w:val="24"/>
        </w:rPr>
      </w:pPr>
      <w:r w:rsidRPr="005877C3">
        <w:rPr>
          <w:rFonts w:ascii="Times New Roman" w:hAnsi="Times New Roman" w:cs="Times New Roman"/>
          <w:sz w:val="24"/>
          <w:szCs w:val="24"/>
        </w:rPr>
        <w:t>Excessive control issues or unwillingness to share duties</w:t>
      </w:r>
    </w:p>
    <w:p w14:paraId="400628A5" w14:textId="77777777" w:rsidR="00063C77" w:rsidRPr="005877C3" w:rsidRDefault="00063C77" w:rsidP="00063C77">
      <w:pPr>
        <w:pStyle w:val="ListParagraph"/>
        <w:numPr>
          <w:ilvl w:val="0"/>
          <w:numId w:val="11"/>
        </w:numPr>
        <w:spacing w:line="360" w:lineRule="auto"/>
        <w:ind w:left="0" w:firstLine="0"/>
        <w:jc w:val="both"/>
        <w:rPr>
          <w:rFonts w:ascii="Times New Roman" w:hAnsi="Times New Roman" w:cs="Times New Roman"/>
          <w:sz w:val="24"/>
          <w:szCs w:val="24"/>
        </w:rPr>
      </w:pPr>
      <w:r w:rsidRPr="005877C3">
        <w:rPr>
          <w:rFonts w:ascii="Times New Roman" w:hAnsi="Times New Roman" w:cs="Times New Roman"/>
          <w:sz w:val="24"/>
          <w:szCs w:val="24"/>
        </w:rPr>
        <w:t>Recent divorce or family problems</w:t>
      </w:r>
    </w:p>
    <w:p w14:paraId="47520F7E" w14:textId="77777777" w:rsidR="00063C77" w:rsidRDefault="00063C77" w:rsidP="00063C77">
      <w:pPr>
        <w:pStyle w:val="ListParagraph"/>
        <w:numPr>
          <w:ilvl w:val="0"/>
          <w:numId w:val="11"/>
        </w:numPr>
        <w:spacing w:line="360" w:lineRule="auto"/>
        <w:ind w:left="0" w:firstLine="0"/>
        <w:jc w:val="both"/>
        <w:rPr>
          <w:rFonts w:ascii="Times New Roman" w:hAnsi="Times New Roman" w:cs="Times New Roman"/>
          <w:sz w:val="24"/>
          <w:szCs w:val="24"/>
        </w:rPr>
      </w:pPr>
      <w:r w:rsidRPr="005877C3">
        <w:rPr>
          <w:rFonts w:ascii="Times New Roman" w:hAnsi="Times New Roman" w:cs="Times New Roman"/>
          <w:sz w:val="24"/>
          <w:szCs w:val="24"/>
        </w:rPr>
        <w:t xml:space="preserve">A general </w:t>
      </w:r>
      <w:r>
        <w:rPr>
          <w:rFonts w:ascii="Times New Roman" w:hAnsi="Times New Roman" w:cs="Times New Roman"/>
          <w:sz w:val="24"/>
          <w:szCs w:val="24"/>
        </w:rPr>
        <w:t>"</w:t>
      </w:r>
      <w:r w:rsidRPr="005877C3">
        <w:rPr>
          <w:rFonts w:ascii="Times New Roman" w:hAnsi="Times New Roman" w:cs="Times New Roman"/>
          <w:sz w:val="24"/>
          <w:szCs w:val="24"/>
        </w:rPr>
        <w:t>wheeler-dealer</w:t>
      </w:r>
      <w:r>
        <w:rPr>
          <w:rFonts w:ascii="Times New Roman" w:hAnsi="Times New Roman" w:cs="Times New Roman"/>
          <w:sz w:val="24"/>
          <w:szCs w:val="24"/>
        </w:rPr>
        <w:t>"</w:t>
      </w:r>
      <w:r w:rsidRPr="005877C3">
        <w:rPr>
          <w:rFonts w:ascii="Times New Roman" w:hAnsi="Times New Roman" w:cs="Times New Roman"/>
          <w:sz w:val="24"/>
          <w:szCs w:val="24"/>
        </w:rPr>
        <w:t xml:space="preserve"> attitude involving shrewd or unscrupulous behaviour</w:t>
      </w:r>
      <w:r>
        <w:rPr>
          <w:rFonts w:ascii="Times New Roman" w:hAnsi="Times New Roman" w:cs="Times New Roman"/>
          <w:sz w:val="24"/>
          <w:szCs w:val="24"/>
        </w:rPr>
        <w:t>.</w:t>
      </w:r>
    </w:p>
    <w:p w14:paraId="32292E8A" w14:textId="4AFDD4D5" w:rsidR="00063C77" w:rsidRPr="005877C3" w:rsidRDefault="00063C77" w:rsidP="00B5581F">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To reinforce this affirmation,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{"citationID":"pur3fRCw","properties":{"formattedCitation":"(Anon, n.d.)","plainCitation":"(Anon, n.d.)","dontUpdate":true,"noteIndex":0},"citationItems":[{"id":200,"uris":["http://zotero.org/users/local/HLWHNDMS/items/BFTKMCU3"],"uri":["http://zotero.org/users/local/HLWHNDMS/items/BFTKMCU3"],"itemData":{"id":200,"type":"webpage","abstract":"Discover trends, benchmark your organization, and learn who puts your organization at risk.","title":"ACFE Report to the Nations | 2020 Global Fraud Study","URL":"http://www.acfe.com/report-to-the-nations/2020/","accessed":{"date-parts":[["2021",4,22]]}}}],"schema":"https://github.com/citation-style-language/schema/raw/master/csl-citation.json"} </w:instrText>
      </w:r>
      <w:r>
        <w:rPr>
          <w:rFonts w:ascii="Times New Roman" w:hAnsi="Times New Roman" w:cs="Times New Roman"/>
          <w:sz w:val="24"/>
          <w:szCs w:val="24"/>
        </w:rPr>
        <w:fldChar w:fldCharType="separate"/>
      </w:r>
      <w:r w:rsidRPr="00A9096B">
        <w:rPr>
          <w:rFonts w:ascii="Times New Roman" w:hAnsi="Times New Roman" w:cs="Times New Roman"/>
          <w:sz w:val="24"/>
        </w:rPr>
        <w:t>(A</w:t>
      </w:r>
      <w:r>
        <w:rPr>
          <w:rFonts w:ascii="Times New Roman" w:hAnsi="Times New Roman" w:cs="Times New Roman"/>
          <w:sz w:val="24"/>
        </w:rPr>
        <w:t>CFE</w:t>
      </w:r>
      <w:r w:rsidRPr="00A9096B">
        <w:rPr>
          <w:rFonts w:ascii="Times New Roman" w:hAnsi="Times New Roman" w:cs="Times New Roman"/>
          <w:sz w:val="24"/>
        </w:rPr>
        <w:t xml:space="preserve"> </w:t>
      </w:r>
      <w:r>
        <w:rPr>
          <w:rFonts w:ascii="Times New Roman" w:hAnsi="Times New Roman" w:cs="Times New Roman"/>
          <w:sz w:val="24"/>
        </w:rPr>
        <w:t>2020</w:t>
      </w:r>
      <w:r w:rsidRPr="00A9096B">
        <w:rPr>
          <w:rFonts w:ascii="Times New Roman" w:hAnsi="Times New Roman" w:cs="Times New Roman"/>
          <w:sz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explained </w:t>
      </w:r>
      <w:r w:rsidR="004012E1">
        <w:rPr>
          <w:rFonts w:ascii="Times New Roman" w:hAnsi="Times New Roman" w:cs="Times New Roman"/>
          <w:sz w:val="24"/>
          <w:szCs w:val="24"/>
        </w:rPr>
        <w:t>i</w:t>
      </w:r>
      <w:r>
        <w:rPr>
          <w:rFonts w:ascii="Times New Roman" w:hAnsi="Times New Roman" w:cs="Times New Roman"/>
          <w:sz w:val="24"/>
          <w:szCs w:val="24"/>
        </w:rPr>
        <w:t>n the report to the nations that the primary red flag to detect fraud in 42% of the respondents was living beyond means (</w:t>
      </w:r>
      <w:r w:rsidR="009142FE">
        <w:rPr>
          <w:rFonts w:ascii="Times New Roman" w:hAnsi="Times New Roman" w:cs="Times New Roman"/>
          <w:sz w:val="24"/>
          <w:szCs w:val="24"/>
        </w:rPr>
        <w:t xml:space="preserve">figure </w:t>
      </w:r>
      <w:r>
        <w:rPr>
          <w:rFonts w:ascii="Times New Roman" w:hAnsi="Times New Roman" w:cs="Times New Roman"/>
          <w:sz w:val="24"/>
          <w:szCs w:val="24"/>
        </w:rPr>
        <w:t xml:space="preserve">6). However, the report has a different view, including "irritability, suspiciousness or defensiveness," related to potential issues </w:t>
      </w:r>
      <w:r w:rsidR="007D1373">
        <w:rPr>
          <w:rFonts w:ascii="Times New Roman" w:hAnsi="Times New Roman" w:cs="Times New Roman"/>
          <w:sz w:val="24"/>
          <w:szCs w:val="24"/>
        </w:rPr>
        <w:t>associated with</w:t>
      </w:r>
      <w:r>
        <w:rPr>
          <w:rFonts w:ascii="Times New Roman" w:hAnsi="Times New Roman" w:cs="Times New Roman"/>
          <w:sz w:val="24"/>
          <w:szCs w:val="24"/>
        </w:rPr>
        <w:t xml:space="preserve"> working performance, absenteeism, fear, and excessive tardiness. </w:t>
      </w:r>
    </w:p>
    <w:p w14:paraId="3C43A504" w14:textId="1A75CE5E" w:rsidR="00DD5D93" w:rsidRDefault="00D77EE2" w:rsidP="00D77EE2">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676A895" wp14:editId="012E21D1">
            <wp:extent cx="4380416" cy="2367832"/>
            <wp:effectExtent l="0" t="0" r="1270" b="0"/>
            <wp:docPr id="11" name="Picture 11"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screenshot of a computer&#10;&#10;Description automatically generated with medium confidence"/>
                    <pic:cNvPicPr/>
                  </pic:nvPicPr>
                  <pic:blipFill>
                    <a:blip r:embed="rId14">
                      <a:extLst>
                        <a:ext uri="{28A0092B-C50C-407E-A947-70E740481C1C}">
                          <a14:useLocalDpi xmlns:a14="http://schemas.microsoft.com/office/drawing/2010/main" val="0"/>
                        </a:ext>
                      </a:extLst>
                    </a:blip>
                    <a:stretch>
                      <a:fillRect/>
                    </a:stretch>
                  </pic:blipFill>
                  <pic:spPr>
                    <a:xfrm>
                      <a:off x="0" y="0"/>
                      <a:ext cx="4422639" cy="2390656"/>
                    </a:xfrm>
                    <a:prstGeom prst="rect">
                      <a:avLst/>
                    </a:prstGeom>
                  </pic:spPr>
                </pic:pic>
              </a:graphicData>
            </a:graphic>
          </wp:inline>
        </w:drawing>
      </w:r>
    </w:p>
    <w:p w14:paraId="347AA41F" w14:textId="6DDDFDDE" w:rsidR="00D77EE2" w:rsidRPr="00804C69" w:rsidRDefault="00862FA0" w:rsidP="008E3192">
      <w:pPr>
        <w:pStyle w:val="Caption"/>
        <w:spacing w:line="360" w:lineRule="auto"/>
        <w:jc w:val="right"/>
        <w:rPr>
          <w:rFonts w:ascii="Times New Roman" w:hAnsi="Times New Roman" w:cs="Times New Roman"/>
          <w:b w:val="0"/>
          <w:bCs w:val="0"/>
          <w:sz w:val="20"/>
          <w:szCs w:val="20"/>
        </w:rPr>
      </w:pPr>
      <w:bookmarkStart w:id="64" w:name="_Toc73696752"/>
      <w:r w:rsidRPr="00804C69">
        <w:rPr>
          <w:rFonts w:ascii="Times New Roman" w:hAnsi="Times New Roman" w:cs="Times New Roman"/>
          <w:b w:val="0"/>
          <w:bCs w:val="0"/>
          <w:sz w:val="20"/>
          <w:szCs w:val="20"/>
        </w:rPr>
        <w:t>Figure</w:t>
      </w:r>
      <w:r w:rsidR="00AD590C" w:rsidRPr="00804C69">
        <w:rPr>
          <w:rFonts w:ascii="Times New Roman" w:hAnsi="Times New Roman" w:cs="Times New Roman"/>
          <w:b w:val="0"/>
          <w:bCs w:val="0"/>
          <w:sz w:val="20"/>
          <w:szCs w:val="20"/>
        </w:rPr>
        <w:t xml:space="preserve"> </w:t>
      </w:r>
      <w:r w:rsidRPr="00804C69">
        <w:rPr>
          <w:rFonts w:ascii="Times New Roman" w:hAnsi="Times New Roman" w:cs="Times New Roman"/>
          <w:b w:val="0"/>
          <w:bCs w:val="0"/>
          <w:sz w:val="20"/>
          <w:szCs w:val="20"/>
        </w:rPr>
        <w:fldChar w:fldCharType="begin"/>
      </w:r>
      <w:r w:rsidRPr="00804C69">
        <w:rPr>
          <w:rFonts w:ascii="Times New Roman" w:hAnsi="Times New Roman" w:cs="Times New Roman"/>
          <w:b w:val="0"/>
          <w:bCs w:val="0"/>
          <w:sz w:val="20"/>
          <w:szCs w:val="20"/>
        </w:rPr>
        <w:instrText xml:space="preserve"> SEQ Figure \* ARABIC </w:instrText>
      </w:r>
      <w:r w:rsidRPr="00804C69">
        <w:rPr>
          <w:rFonts w:ascii="Times New Roman" w:hAnsi="Times New Roman" w:cs="Times New Roman"/>
          <w:b w:val="0"/>
          <w:bCs w:val="0"/>
          <w:sz w:val="20"/>
          <w:szCs w:val="20"/>
        </w:rPr>
        <w:fldChar w:fldCharType="separate"/>
      </w:r>
      <w:r w:rsidR="00473F44">
        <w:rPr>
          <w:rFonts w:ascii="Times New Roman" w:hAnsi="Times New Roman" w:cs="Times New Roman"/>
          <w:b w:val="0"/>
          <w:bCs w:val="0"/>
          <w:noProof/>
          <w:sz w:val="20"/>
          <w:szCs w:val="20"/>
        </w:rPr>
        <w:t>6</w:t>
      </w:r>
      <w:r w:rsidRPr="00804C69">
        <w:rPr>
          <w:rFonts w:ascii="Times New Roman" w:hAnsi="Times New Roman" w:cs="Times New Roman"/>
          <w:b w:val="0"/>
          <w:bCs w:val="0"/>
          <w:sz w:val="20"/>
          <w:szCs w:val="20"/>
        </w:rPr>
        <w:fldChar w:fldCharType="end"/>
      </w:r>
      <w:r w:rsidR="00AD590C" w:rsidRPr="00804C69">
        <w:rPr>
          <w:rFonts w:ascii="Times New Roman" w:hAnsi="Times New Roman" w:cs="Times New Roman"/>
          <w:b w:val="0"/>
          <w:bCs w:val="0"/>
          <w:sz w:val="20"/>
          <w:szCs w:val="20"/>
        </w:rPr>
        <w:t xml:space="preserve"> Behavioural red flags – </w:t>
      </w:r>
      <w:r w:rsidR="008E3192">
        <w:rPr>
          <w:rFonts w:ascii="Times New Roman" w:hAnsi="Times New Roman" w:cs="Times New Roman"/>
          <w:b w:val="0"/>
          <w:bCs w:val="0"/>
          <w:sz w:val="20"/>
          <w:szCs w:val="20"/>
        </w:rPr>
        <w:t>(</w:t>
      </w:r>
      <w:r w:rsidR="00AD590C" w:rsidRPr="00804C69">
        <w:rPr>
          <w:rFonts w:ascii="Times New Roman" w:hAnsi="Times New Roman" w:cs="Times New Roman"/>
          <w:b w:val="0"/>
          <w:bCs w:val="0"/>
          <w:sz w:val="20"/>
          <w:szCs w:val="20"/>
        </w:rPr>
        <w:t xml:space="preserve">source ACFE, 2020 </w:t>
      </w:r>
      <w:r w:rsidR="008E3192">
        <w:rPr>
          <w:rFonts w:ascii="Times New Roman" w:hAnsi="Times New Roman" w:cs="Times New Roman"/>
          <w:b w:val="0"/>
          <w:bCs w:val="0"/>
          <w:sz w:val="20"/>
          <w:szCs w:val="20"/>
        </w:rPr>
        <w:t>Report to the Nations)</w:t>
      </w:r>
      <w:bookmarkEnd w:id="64"/>
    </w:p>
    <w:p w14:paraId="18809E45" w14:textId="06DAC8EC" w:rsidR="00660B89" w:rsidRPr="00660B89" w:rsidRDefault="00660B89" w:rsidP="00B5581F">
      <w:pPr>
        <w:spacing w:line="360" w:lineRule="auto"/>
        <w:ind w:firstLine="709"/>
        <w:jc w:val="both"/>
        <w:rPr>
          <w:rFonts w:ascii="Times New Roman" w:hAnsi="Times New Roman" w:cs="Times New Roman"/>
          <w:sz w:val="24"/>
        </w:rPr>
      </w:pPr>
      <w:r w:rsidRPr="00660B89">
        <w:rPr>
          <w:rFonts w:ascii="Times New Roman" w:hAnsi="Times New Roman" w:cs="Times New Roman"/>
          <w:sz w:val="24"/>
        </w:rPr>
        <w:lastRenderedPageBreak/>
        <w:t xml:space="preserve">Also, </w:t>
      </w:r>
      <w:r w:rsidRPr="00660B89">
        <w:rPr>
          <w:rFonts w:ascii="Times New Roman" w:hAnsi="Times New Roman" w:cs="Times New Roman"/>
          <w:sz w:val="24"/>
        </w:rPr>
        <w:fldChar w:fldCharType="begin"/>
      </w:r>
      <w:r w:rsidRPr="00660B89">
        <w:rPr>
          <w:rFonts w:ascii="Times New Roman" w:hAnsi="Times New Roman" w:cs="Times New Roman"/>
          <w:sz w:val="24"/>
        </w:rPr>
        <w:instrText xml:space="preserve"> ADDIN ZOTERO_ITEM CSL_CITATION {"citationID":"BTVc2qaL","properties":{"formattedCitation":"(Samociuk and Iyer, 2017)","plainCitation":"(Samociuk and Iyer, 2017)","noteIndex":0},"citationItems":[{"id":204,"uris":["http://zotero.org/users/local/HLWHNDMS/items/QRL3UFTN"],"uri":["http://zotero.org/users/local/HLWHNDMS/items/QRL3UFTN"],"itemData":{"id":204,"type":"book","abstract":"A Short Guide to Fraud Risk is for: * anyone who needs to better understand fraud risks, either company-wide, or in a specific business unit; * directors and managers who would like to add value by building fraud resistance into their organization and to demonstrate to shareholders, regulators or other stakeholders that they are managing fraud risks, rather than just reacting to incidents; * regulators, auditors and compliance professionals who need to assess the effectiveness of an organisation's fraud prevention measures. The book gives a concise but thorough introduction to the risk of fraud based on a six-element strategy. It includes practical steps to assess and treat fraud risks across an organisation, including those relating to executive directors. It also provides practical steps to develop fraud awareness across an organisation and how to implement an effective fraud detection and incident management program. The application of the principles is illustrated with example documents and numerous case studies aimed at assisting the reader to implement either individual elements or a complete fraud risk management strategy.","ISBN":"978-1-351-96169-1","language":"en","note":"Google-Books-ID: HA0kDwAAQBAJ","number-of-pages":"143","publisher":"Routledge","source":"Google Books","title":"A Short Guide to Fraud Risk: Fraud Resistance and Detection","title-short":"A Short Guide to Fraud Risk","author":[{"family":"Samociuk","given":"Martin"},{"family":"Iyer","given":"Nigel"}],"issued":{"date-parts":[["2017",5,15]]}}}],"schema":"https://github.com/citation-style-language/schema/raw/master/csl-citation.json"} </w:instrText>
      </w:r>
      <w:r w:rsidRPr="00660B89">
        <w:rPr>
          <w:rFonts w:ascii="Times New Roman" w:hAnsi="Times New Roman" w:cs="Times New Roman"/>
          <w:sz w:val="24"/>
        </w:rPr>
        <w:fldChar w:fldCharType="separate"/>
      </w:r>
      <w:r w:rsidR="008A70C4" w:rsidRPr="008A70C4">
        <w:rPr>
          <w:rFonts w:ascii="Times New Roman" w:hAnsi="Times New Roman" w:cs="Times New Roman"/>
          <w:sz w:val="24"/>
        </w:rPr>
        <w:t>(Samociuk and Iyer, 2017)</w:t>
      </w:r>
      <w:r w:rsidRPr="00660B89">
        <w:rPr>
          <w:rFonts w:ascii="Times New Roman" w:hAnsi="Times New Roman" w:cs="Times New Roman"/>
          <w:sz w:val="24"/>
        </w:rPr>
        <w:fldChar w:fldCharType="end"/>
      </w:r>
      <w:r w:rsidRPr="00660B89">
        <w:rPr>
          <w:rFonts w:ascii="Times New Roman" w:hAnsi="Times New Roman" w:cs="Times New Roman"/>
          <w:sz w:val="24"/>
        </w:rPr>
        <w:t xml:space="preserve"> adds that red flags are an efficient way of detecting fraud. There are two approaches to strengthen the capability to detect: training employees and proactively seeking red flags. He believes that the employee plays a unique role in this process; that is why it is fundamental to provide them with the opportunity to expand their knowledge and make them think critically.</w:t>
      </w:r>
    </w:p>
    <w:p w14:paraId="5CCC99DE" w14:textId="04CD7BB6" w:rsidR="00FE39A2" w:rsidRDefault="003B215C" w:rsidP="004652F7">
      <w:pPr>
        <w:pStyle w:val="Heading3"/>
        <w:numPr>
          <w:ilvl w:val="1"/>
          <w:numId w:val="8"/>
        </w:numPr>
        <w:spacing w:before="100" w:beforeAutospacing="1" w:line="480" w:lineRule="auto"/>
        <w:jc w:val="both"/>
        <w:rPr>
          <w:rFonts w:ascii="Times New Roman" w:hAnsi="Times New Roman" w:cs="Times New Roman"/>
        </w:rPr>
      </w:pPr>
      <w:bookmarkStart w:id="65" w:name="_Toc73696588"/>
      <w:r w:rsidRPr="00B6260E">
        <w:rPr>
          <w:rFonts w:ascii="Times New Roman" w:hAnsi="Times New Roman" w:cs="Times New Roman"/>
        </w:rPr>
        <w:t>Fraud Statistics</w:t>
      </w:r>
      <w:bookmarkEnd w:id="65"/>
    </w:p>
    <w:p w14:paraId="7AEFCA37" w14:textId="73B38686" w:rsidR="005510A2" w:rsidRPr="005510A2" w:rsidRDefault="005510A2" w:rsidP="00B5581F">
      <w:pPr>
        <w:spacing w:line="360" w:lineRule="auto"/>
        <w:ind w:firstLine="709"/>
        <w:jc w:val="both"/>
        <w:rPr>
          <w:rFonts w:ascii="Times New Roman" w:hAnsi="Times New Roman" w:cs="Times New Roman"/>
          <w:sz w:val="24"/>
        </w:rPr>
      </w:pPr>
      <w:r w:rsidRPr="005510A2">
        <w:rPr>
          <w:rFonts w:ascii="Times New Roman" w:hAnsi="Times New Roman" w:cs="Times New Roman"/>
          <w:sz w:val="24"/>
        </w:rPr>
        <w:t xml:space="preserve">Covid 19 has brought a considerable problem to countries, but the effects are in peoples' health and their jobs, personal life, leisure, and business. Due to the uncertainty caused by the </w:t>
      </w:r>
      <w:r w:rsidR="004652F7">
        <w:rPr>
          <w:rFonts w:ascii="Times New Roman" w:hAnsi="Times New Roman" w:cs="Times New Roman"/>
          <w:sz w:val="24"/>
        </w:rPr>
        <w:t>p</w:t>
      </w:r>
      <w:r w:rsidRPr="005510A2">
        <w:rPr>
          <w:rFonts w:ascii="Times New Roman" w:hAnsi="Times New Roman" w:cs="Times New Roman"/>
          <w:sz w:val="24"/>
        </w:rPr>
        <w:t xml:space="preserve">andemic, companies worldwide have accounted for enormous difficulties and situations related to fraud. </w:t>
      </w:r>
    </w:p>
    <w:p w14:paraId="5C2D929F" w14:textId="3DD93A48" w:rsidR="005510A2" w:rsidRPr="005510A2" w:rsidRDefault="006557B6" w:rsidP="00B5581F">
      <w:pPr>
        <w:spacing w:line="360" w:lineRule="auto"/>
        <w:ind w:firstLine="709"/>
        <w:jc w:val="both"/>
        <w:rPr>
          <w:rFonts w:ascii="Times New Roman" w:hAnsi="Times New Roman" w:cs="Times New Roman"/>
          <w:sz w:val="24"/>
        </w:rPr>
      </w:pPr>
      <w:r>
        <w:rPr>
          <w:rFonts w:ascii="Times New Roman" w:hAnsi="Times New Roman" w:cs="Times New Roman"/>
          <w:sz w:val="24"/>
        </w:rPr>
        <w:t>Figure</w:t>
      </w:r>
      <w:r w:rsidR="005510A2" w:rsidRPr="005510A2">
        <w:rPr>
          <w:rFonts w:ascii="Times New Roman" w:hAnsi="Times New Roman" w:cs="Times New Roman"/>
          <w:sz w:val="24"/>
        </w:rPr>
        <w:t xml:space="preserve"> 7 demonstrates the type of crime</w:t>
      </w:r>
      <w:r w:rsidR="00967E24">
        <w:rPr>
          <w:rFonts w:ascii="Times New Roman" w:hAnsi="Times New Roman" w:cs="Times New Roman"/>
          <w:sz w:val="24"/>
        </w:rPr>
        <w:t xml:space="preserve"> by </w:t>
      </w:r>
      <w:r w:rsidR="005510A2" w:rsidRPr="005510A2">
        <w:rPr>
          <w:rFonts w:ascii="Times New Roman" w:hAnsi="Times New Roman" w:cs="Times New Roman"/>
          <w:sz w:val="24"/>
        </w:rPr>
        <w:t xml:space="preserve">industry considering the ACFE's report to the nation 2020. As we can see, corruption is far the most reported crime considering the range of </w:t>
      </w:r>
      <w:r w:rsidR="007D1373">
        <w:rPr>
          <w:rFonts w:ascii="Times New Roman" w:hAnsi="Times New Roman" w:cs="Times New Roman"/>
          <w:sz w:val="24"/>
        </w:rPr>
        <w:t>sector</w:t>
      </w:r>
      <w:r w:rsidR="00967E24">
        <w:rPr>
          <w:rFonts w:ascii="Times New Roman" w:hAnsi="Times New Roman" w:cs="Times New Roman"/>
          <w:sz w:val="24"/>
        </w:rPr>
        <w:t>s</w:t>
      </w:r>
      <w:r w:rsidR="005510A2" w:rsidRPr="005510A2">
        <w:rPr>
          <w:rFonts w:ascii="Times New Roman" w:hAnsi="Times New Roman" w:cs="Times New Roman"/>
          <w:sz w:val="24"/>
        </w:rPr>
        <w:t xml:space="preserve"> analysed.</w:t>
      </w:r>
    </w:p>
    <w:p w14:paraId="5571AB82" w14:textId="583BDB31" w:rsidR="00957713" w:rsidRDefault="0029285F" w:rsidP="0029285F">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EA4B13E" wp14:editId="2F304E26">
            <wp:extent cx="3719508" cy="3645744"/>
            <wp:effectExtent l="0" t="0" r="0" b="0"/>
            <wp:docPr id="19" name="Picture 19"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Table&#10;&#10;Description automatically generated"/>
                    <pic:cNvPicPr/>
                  </pic:nvPicPr>
                  <pic:blipFill>
                    <a:blip r:embed="rId15">
                      <a:extLst>
                        <a:ext uri="{28A0092B-C50C-407E-A947-70E740481C1C}">
                          <a14:useLocalDpi xmlns:a14="http://schemas.microsoft.com/office/drawing/2010/main" val="0"/>
                        </a:ext>
                      </a:extLst>
                    </a:blip>
                    <a:stretch>
                      <a:fillRect/>
                    </a:stretch>
                  </pic:blipFill>
                  <pic:spPr>
                    <a:xfrm>
                      <a:off x="0" y="0"/>
                      <a:ext cx="3739524" cy="3665363"/>
                    </a:xfrm>
                    <a:prstGeom prst="rect">
                      <a:avLst/>
                    </a:prstGeom>
                  </pic:spPr>
                </pic:pic>
              </a:graphicData>
            </a:graphic>
          </wp:inline>
        </w:drawing>
      </w:r>
    </w:p>
    <w:p w14:paraId="0B54BF12" w14:textId="38589A72" w:rsidR="0029285F" w:rsidRPr="00804C69" w:rsidRDefault="00862FA0" w:rsidP="00804C69">
      <w:pPr>
        <w:pStyle w:val="Caption"/>
        <w:spacing w:line="360" w:lineRule="auto"/>
        <w:jc w:val="center"/>
        <w:rPr>
          <w:rFonts w:ascii="Times New Roman" w:hAnsi="Times New Roman" w:cs="Times New Roman"/>
          <w:b w:val="0"/>
          <w:bCs w:val="0"/>
          <w:sz w:val="20"/>
          <w:szCs w:val="20"/>
        </w:rPr>
      </w:pPr>
      <w:bookmarkStart w:id="66" w:name="_Toc73696753"/>
      <w:r w:rsidRPr="00804C69">
        <w:rPr>
          <w:rFonts w:ascii="Times New Roman" w:hAnsi="Times New Roman" w:cs="Times New Roman"/>
          <w:b w:val="0"/>
          <w:bCs w:val="0"/>
          <w:sz w:val="20"/>
          <w:szCs w:val="20"/>
        </w:rPr>
        <w:t>Figure</w:t>
      </w:r>
      <w:r w:rsidR="0023133E" w:rsidRPr="00804C69">
        <w:rPr>
          <w:rFonts w:ascii="Times New Roman" w:hAnsi="Times New Roman" w:cs="Times New Roman"/>
          <w:b w:val="0"/>
          <w:bCs w:val="0"/>
          <w:sz w:val="20"/>
          <w:szCs w:val="20"/>
        </w:rPr>
        <w:t xml:space="preserve"> </w:t>
      </w:r>
      <w:r w:rsidRPr="00804C69">
        <w:rPr>
          <w:rFonts w:ascii="Times New Roman" w:hAnsi="Times New Roman" w:cs="Times New Roman"/>
          <w:b w:val="0"/>
          <w:bCs w:val="0"/>
          <w:sz w:val="20"/>
          <w:szCs w:val="20"/>
        </w:rPr>
        <w:fldChar w:fldCharType="begin"/>
      </w:r>
      <w:r w:rsidRPr="00804C69">
        <w:rPr>
          <w:rFonts w:ascii="Times New Roman" w:hAnsi="Times New Roman" w:cs="Times New Roman"/>
          <w:b w:val="0"/>
          <w:bCs w:val="0"/>
          <w:sz w:val="20"/>
          <w:szCs w:val="20"/>
        </w:rPr>
        <w:instrText xml:space="preserve"> SEQ Figure \* ARABIC </w:instrText>
      </w:r>
      <w:r w:rsidRPr="00804C69">
        <w:rPr>
          <w:rFonts w:ascii="Times New Roman" w:hAnsi="Times New Roman" w:cs="Times New Roman"/>
          <w:b w:val="0"/>
          <w:bCs w:val="0"/>
          <w:sz w:val="20"/>
          <w:szCs w:val="20"/>
        </w:rPr>
        <w:fldChar w:fldCharType="separate"/>
      </w:r>
      <w:r w:rsidR="00473F44">
        <w:rPr>
          <w:rFonts w:ascii="Times New Roman" w:hAnsi="Times New Roman" w:cs="Times New Roman"/>
          <w:b w:val="0"/>
          <w:bCs w:val="0"/>
          <w:noProof/>
          <w:sz w:val="20"/>
          <w:szCs w:val="20"/>
        </w:rPr>
        <w:t>7</w:t>
      </w:r>
      <w:r w:rsidRPr="00804C69">
        <w:rPr>
          <w:rFonts w:ascii="Times New Roman" w:hAnsi="Times New Roman" w:cs="Times New Roman"/>
          <w:b w:val="0"/>
          <w:bCs w:val="0"/>
          <w:sz w:val="20"/>
          <w:szCs w:val="20"/>
        </w:rPr>
        <w:fldChar w:fldCharType="end"/>
      </w:r>
      <w:r w:rsidR="0023133E" w:rsidRPr="00804C69">
        <w:rPr>
          <w:rFonts w:ascii="Times New Roman" w:hAnsi="Times New Roman" w:cs="Times New Roman"/>
          <w:b w:val="0"/>
          <w:bCs w:val="0"/>
          <w:sz w:val="20"/>
          <w:szCs w:val="20"/>
        </w:rPr>
        <w:t xml:space="preserve"> Types of fraud schemes by Industry – </w:t>
      </w:r>
      <w:r w:rsidR="006557B6">
        <w:rPr>
          <w:rFonts w:ascii="Times New Roman" w:hAnsi="Times New Roman" w:cs="Times New Roman"/>
          <w:b w:val="0"/>
          <w:bCs w:val="0"/>
          <w:sz w:val="20"/>
          <w:szCs w:val="20"/>
        </w:rPr>
        <w:t>(</w:t>
      </w:r>
      <w:r w:rsidR="006557B6" w:rsidRPr="00804C69">
        <w:rPr>
          <w:rFonts w:ascii="Times New Roman" w:hAnsi="Times New Roman" w:cs="Times New Roman"/>
          <w:b w:val="0"/>
          <w:bCs w:val="0"/>
          <w:sz w:val="20"/>
          <w:szCs w:val="20"/>
        </w:rPr>
        <w:t xml:space="preserve">source ACFE, 2020 </w:t>
      </w:r>
      <w:r w:rsidR="006557B6">
        <w:rPr>
          <w:rFonts w:ascii="Times New Roman" w:hAnsi="Times New Roman" w:cs="Times New Roman"/>
          <w:b w:val="0"/>
          <w:bCs w:val="0"/>
          <w:sz w:val="20"/>
          <w:szCs w:val="20"/>
        </w:rPr>
        <w:t>Report to the Nations)</w:t>
      </w:r>
      <w:bookmarkEnd w:id="66"/>
    </w:p>
    <w:p w14:paraId="1D4191E3" w14:textId="58732E18" w:rsidR="00704711" w:rsidRPr="00704711" w:rsidRDefault="00704711" w:rsidP="00B5581F">
      <w:pPr>
        <w:spacing w:line="360" w:lineRule="auto"/>
        <w:ind w:firstLine="709"/>
        <w:jc w:val="both"/>
        <w:rPr>
          <w:rFonts w:ascii="Times New Roman" w:hAnsi="Times New Roman" w:cs="Times New Roman"/>
          <w:sz w:val="24"/>
        </w:rPr>
      </w:pPr>
      <w:r w:rsidRPr="00704711">
        <w:rPr>
          <w:rFonts w:ascii="Times New Roman" w:hAnsi="Times New Roman" w:cs="Times New Roman"/>
          <w:sz w:val="24"/>
        </w:rPr>
        <w:t>KPMG</w:t>
      </w:r>
      <w:r w:rsidR="007D1373">
        <w:rPr>
          <w:rFonts w:ascii="Times New Roman" w:hAnsi="Times New Roman" w:cs="Times New Roman"/>
          <w:sz w:val="24"/>
        </w:rPr>
        <w:t>,</w:t>
      </w:r>
      <w:r w:rsidRPr="00704711">
        <w:rPr>
          <w:rFonts w:ascii="Times New Roman" w:hAnsi="Times New Roman" w:cs="Times New Roman"/>
          <w:sz w:val="24"/>
        </w:rPr>
        <w:t xml:space="preserve"> on the report Fraud Awareness for Internal Auditors 2020</w:t>
      </w:r>
      <w:r w:rsidR="007D1373">
        <w:rPr>
          <w:rFonts w:ascii="Times New Roman" w:hAnsi="Times New Roman" w:cs="Times New Roman"/>
          <w:sz w:val="24"/>
        </w:rPr>
        <w:t>,</w:t>
      </w:r>
      <w:r w:rsidRPr="00704711">
        <w:rPr>
          <w:rFonts w:ascii="Times New Roman" w:hAnsi="Times New Roman" w:cs="Times New Roman"/>
          <w:sz w:val="24"/>
        </w:rPr>
        <w:t xml:space="preserve"> has demonstrated that companies are not free from losses caused by pandemic 19. And these losses are financially and non-financially. Financially speaking, the fraud losses are </w:t>
      </w:r>
      <w:r w:rsidRPr="00704711">
        <w:rPr>
          <w:rFonts w:ascii="Times New Roman" w:hAnsi="Times New Roman" w:cs="Times New Roman"/>
          <w:sz w:val="24"/>
        </w:rPr>
        <w:lastRenderedPageBreak/>
        <w:t xml:space="preserve">expressed by </w:t>
      </w:r>
      <w:r w:rsidR="007D1373">
        <w:rPr>
          <w:rFonts w:ascii="Times New Roman" w:hAnsi="Times New Roman" w:cs="Times New Roman"/>
          <w:sz w:val="24"/>
        </w:rPr>
        <w:t>decreasing</w:t>
      </w:r>
      <w:r w:rsidRPr="00704711">
        <w:rPr>
          <w:rFonts w:ascii="Times New Roman" w:hAnsi="Times New Roman" w:cs="Times New Roman"/>
          <w:sz w:val="24"/>
        </w:rPr>
        <w:t xml:space="preserve"> market capitalisation, raising the cost of capital, direct damage/cash drain, and investigation cost. And the non-financial aspect is described by losing customers, employee frustration, political and reputational damage, and loss of confidence.</w:t>
      </w:r>
    </w:p>
    <w:p w14:paraId="77866829" w14:textId="326EF974" w:rsidR="00704711" w:rsidRPr="00704711" w:rsidRDefault="00704711" w:rsidP="00B5581F">
      <w:pPr>
        <w:spacing w:line="360" w:lineRule="auto"/>
        <w:ind w:firstLine="709"/>
        <w:jc w:val="both"/>
        <w:rPr>
          <w:rFonts w:ascii="Times New Roman" w:hAnsi="Times New Roman" w:cs="Times New Roman"/>
          <w:sz w:val="24"/>
        </w:rPr>
      </w:pPr>
      <w:r w:rsidRPr="00704711">
        <w:rPr>
          <w:rFonts w:ascii="Times New Roman" w:hAnsi="Times New Roman" w:cs="Times New Roman"/>
          <w:sz w:val="24"/>
        </w:rPr>
        <w:t>In addition, in the same report, KPMG brought an exciting analysis by demonstrating the effects of fraud through the fraud triangle (</w:t>
      </w:r>
      <w:r w:rsidR="00A539FF">
        <w:rPr>
          <w:rFonts w:ascii="Times New Roman" w:hAnsi="Times New Roman" w:cs="Times New Roman"/>
          <w:sz w:val="24"/>
        </w:rPr>
        <w:t>Figure</w:t>
      </w:r>
      <w:r w:rsidRPr="00704711">
        <w:rPr>
          <w:rFonts w:ascii="Times New Roman" w:hAnsi="Times New Roman" w:cs="Times New Roman"/>
          <w:sz w:val="24"/>
        </w:rPr>
        <w:t xml:space="preserve"> 8). The figure shows us that </w:t>
      </w:r>
      <w:r w:rsidR="007D1373">
        <w:rPr>
          <w:rFonts w:ascii="Times New Roman" w:hAnsi="Times New Roman" w:cs="Times New Roman"/>
          <w:sz w:val="24"/>
        </w:rPr>
        <w:t>companies are losing confidence in internal controls due to people's work from home</w:t>
      </w:r>
      <w:r w:rsidRPr="00704711">
        <w:rPr>
          <w:rFonts w:ascii="Times New Roman" w:hAnsi="Times New Roman" w:cs="Times New Roman"/>
          <w:sz w:val="24"/>
        </w:rPr>
        <w:t xml:space="preserve"> because of misconduct and a higher lack of supervision. Beyond that, many companies have suffered losses in revenues and consequently profits, occasioning a natural reduction of the workforce, making people absorb activities and may feel overwhelmed due to the circumstances. </w:t>
      </w:r>
    </w:p>
    <w:p w14:paraId="7A56DDA9" w14:textId="77777777" w:rsidR="00704711" w:rsidRPr="00704711" w:rsidRDefault="00704711" w:rsidP="00B5581F">
      <w:pPr>
        <w:spacing w:line="360" w:lineRule="auto"/>
        <w:ind w:firstLine="709"/>
        <w:jc w:val="both"/>
        <w:rPr>
          <w:rFonts w:ascii="Times New Roman" w:hAnsi="Times New Roman" w:cs="Times New Roman"/>
          <w:sz w:val="24"/>
        </w:rPr>
      </w:pPr>
      <w:r w:rsidRPr="00704711">
        <w:rPr>
          <w:rFonts w:ascii="Times New Roman" w:hAnsi="Times New Roman" w:cs="Times New Roman"/>
          <w:sz w:val="24"/>
        </w:rPr>
        <w:t>This fact can negatively affect another part of the fraud triangle. Employees may feel pressured by the company, family and do not feel comfortable about their job security. Consequently, it might affect their integrity and make them weakened and commit crimes.</w:t>
      </w:r>
    </w:p>
    <w:p w14:paraId="52E7AF6C" w14:textId="2D04125B" w:rsidR="00704711" w:rsidRDefault="00E0488A" w:rsidP="00E0488A">
      <w:pPr>
        <w:jc w:val="center"/>
      </w:pPr>
      <w:r>
        <w:rPr>
          <w:rFonts w:ascii="Times New Roman" w:hAnsi="Times New Roman" w:cs="Times New Roman"/>
          <w:noProof/>
          <w:sz w:val="24"/>
          <w:szCs w:val="24"/>
        </w:rPr>
        <w:drawing>
          <wp:inline distT="0" distB="0" distL="0" distR="0" wp14:anchorId="7C9BE772" wp14:editId="040B07E3">
            <wp:extent cx="3581417" cy="1899428"/>
            <wp:effectExtent l="0" t="0" r="0" b="5715"/>
            <wp:docPr id="13" name="Picture 1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Diagram&#10;&#10;Description automatically generated"/>
                    <pic:cNvPicPr/>
                  </pic:nvPicPr>
                  <pic:blipFill>
                    <a:blip r:embed="rId16">
                      <a:extLst>
                        <a:ext uri="{28A0092B-C50C-407E-A947-70E740481C1C}">
                          <a14:useLocalDpi xmlns:a14="http://schemas.microsoft.com/office/drawing/2010/main" val="0"/>
                        </a:ext>
                      </a:extLst>
                    </a:blip>
                    <a:stretch>
                      <a:fillRect/>
                    </a:stretch>
                  </pic:blipFill>
                  <pic:spPr>
                    <a:xfrm>
                      <a:off x="0" y="0"/>
                      <a:ext cx="3645185" cy="1933248"/>
                    </a:xfrm>
                    <a:prstGeom prst="rect">
                      <a:avLst/>
                    </a:prstGeom>
                  </pic:spPr>
                </pic:pic>
              </a:graphicData>
            </a:graphic>
          </wp:inline>
        </w:drawing>
      </w:r>
    </w:p>
    <w:p w14:paraId="1040FC90" w14:textId="3F8F88A7" w:rsidR="00E0488A" w:rsidRPr="00862FA0" w:rsidRDefault="00862FA0" w:rsidP="00804C69">
      <w:pPr>
        <w:pStyle w:val="Caption"/>
        <w:spacing w:line="360" w:lineRule="auto"/>
        <w:jc w:val="center"/>
        <w:rPr>
          <w:rFonts w:ascii="Times New Roman" w:hAnsi="Times New Roman" w:cs="Times New Roman"/>
          <w:sz w:val="20"/>
          <w:szCs w:val="20"/>
        </w:rPr>
      </w:pPr>
      <w:bookmarkStart w:id="67" w:name="_Toc73696754"/>
      <w:r w:rsidRPr="00804C69">
        <w:rPr>
          <w:rFonts w:ascii="Times New Roman" w:hAnsi="Times New Roman" w:cs="Times New Roman"/>
          <w:b w:val="0"/>
          <w:bCs w:val="0"/>
          <w:sz w:val="20"/>
          <w:szCs w:val="20"/>
        </w:rPr>
        <w:t>Figure</w:t>
      </w:r>
      <w:r w:rsidR="001E57FF" w:rsidRPr="00804C69">
        <w:rPr>
          <w:rFonts w:ascii="Times New Roman" w:hAnsi="Times New Roman" w:cs="Times New Roman"/>
          <w:b w:val="0"/>
          <w:bCs w:val="0"/>
          <w:sz w:val="20"/>
          <w:szCs w:val="20"/>
        </w:rPr>
        <w:t xml:space="preserve"> </w:t>
      </w:r>
      <w:r w:rsidRPr="00804C69">
        <w:rPr>
          <w:rFonts w:ascii="Times New Roman" w:hAnsi="Times New Roman" w:cs="Times New Roman"/>
          <w:b w:val="0"/>
          <w:bCs w:val="0"/>
          <w:sz w:val="20"/>
          <w:szCs w:val="20"/>
        </w:rPr>
        <w:fldChar w:fldCharType="begin"/>
      </w:r>
      <w:r w:rsidRPr="00804C69">
        <w:rPr>
          <w:rFonts w:ascii="Times New Roman" w:hAnsi="Times New Roman" w:cs="Times New Roman"/>
          <w:b w:val="0"/>
          <w:bCs w:val="0"/>
          <w:sz w:val="20"/>
          <w:szCs w:val="20"/>
        </w:rPr>
        <w:instrText xml:space="preserve"> SEQ Figure \* ARABIC </w:instrText>
      </w:r>
      <w:r w:rsidRPr="00804C69">
        <w:rPr>
          <w:rFonts w:ascii="Times New Roman" w:hAnsi="Times New Roman" w:cs="Times New Roman"/>
          <w:b w:val="0"/>
          <w:bCs w:val="0"/>
          <w:sz w:val="20"/>
          <w:szCs w:val="20"/>
        </w:rPr>
        <w:fldChar w:fldCharType="separate"/>
      </w:r>
      <w:r w:rsidR="00473F44">
        <w:rPr>
          <w:rFonts w:ascii="Times New Roman" w:hAnsi="Times New Roman" w:cs="Times New Roman"/>
          <w:b w:val="0"/>
          <w:bCs w:val="0"/>
          <w:noProof/>
          <w:sz w:val="20"/>
          <w:szCs w:val="20"/>
        </w:rPr>
        <w:t>8</w:t>
      </w:r>
      <w:r w:rsidRPr="00804C69">
        <w:rPr>
          <w:rFonts w:ascii="Times New Roman" w:hAnsi="Times New Roman" w:cs="Times New Roman"/>
          <w:b w:val="0"/>
          <w:bCs w:val="0"/>
          <w:sz w:val="20"/>
          <w:szCs w:val="20"/>
        </w:rPr>
        <w:fldChar w:fldCharType="end"/>
      </w:r>
      <w:r w:rsidR="001E57FF" w:rsidRPr="00804C69">
        <w:rPr>
          <w:rFonts w:ascii="Times New Roman" w:hAnsi="Times New Roman" w:cs="Times New Roman"/>
          <w:b w:val="0"/>
          <w:bCs w:val="0"/>
          <w:sz w:val="20"/>
          <w:szCs w:val="20"/>
        </w:rPr>
        <w:t xml:space="preserve"> Relation of the Pandemic with fraud triangle – </w:t>
      </w:r>
      <w:r w:rsidR="002F34FD">
        <w:rPr>
          <w:rFonts w:ascii="Times New Roman" w:hAnsi="Times New Roman" w:cs="Times New Roman"/>
          <w:b w:val="0"/>
          <w:bCs w:val="0"/>
          <w:sz w:val="20"/>
          <w:szCs w:val="20"/>
        </w:rPr>
        <w:t>(</w:t>
      </w:r>
      <w:r w:rsidR="001E57FF" w:rsidRPr="00804C69">
        <w:rPr>
          <w:rFonts w:ascii="Times New Roman" w:hAnsi="Times New Roman" w:cs="Times New Roman"/>
          <w:b w:val="0"/>
          <w:bCs w:val="0"/>
          <w:sz w:val="20"/>
          <w:szCs w:val="20"/>
        </w:rPr>
        <w:t>source KPMG</w:t>
      </w:r>
      <w:r w:rsidR="002F34FD">
        <w:rPr>
          <w:rFonts w:ascii="Times New Roman" w:hAnsi="Times New Roman" w:cs="Times New Roman"/>
          <w:b w:val="0"/>
          <w:bCs w:val="0"/>
          <w:sz w:val="20"/>
          <w:szCs w:val="20"/>
        </w:rPr>
        <w:t xml:space="preserve"> Fraud Awareness for internal auditors</w:t>
      </w:r>
      <w:r w:rsidR="001E57FF" w:rsidRPr="00804C69">
        <w:rPr>
          <w:rFonts w:ascii="Times New Roman" w:hAnsi="Times New Roman" w:cs="Times New Roman"/>
          <w:b w:val="0"/>
          <w:bCs w:val="0"/>
          <w:sz w:val="20"/>
          <w:szCs w:val="20"/>
        </w:rPr>
        <w:t xml:space="preserve"> 2020</w:t>
      </w:r>
      <w:r w:rsidR="00FF33B4">
        <w:rPr>
          <w:rFonts w:ascii="Times New Roman" w:hAnsi="Times New Roman" w:cs="Times New Roman"/>
          <w:b w:val="0"/>
          <w:bCs w:val="0"/>
          <w:sz w:val="20"/>
          <w:szCs w:val="20"/>
        </w:rPr>
        <w:t>)</w:t>
      </w:r>
      <w:bookmarkEnd w:id="67"/>
    </w:p>
    <w:p w14:paraId="4FE37276" w14:textId="77777777" w:rsidR="00167892" w:rsidRPr="00167892" w:rsidRDefault="00167892" w:rsidP="00B5581F">
      <w:pPr>
        <w:spacing w:line="360" w:lineRule="auto"/>
        <w:ind w:firstLine="709"/>
        <w:jc w:val="both"/>
        <w:rPr>
          <w:rFonts w:ascii="Times New Roman" w:hAnsi="Times New Roman" w:cs="Times New Roman"/>
          <w:sz w:val="24"/>
        </w:rPr>
      </w:pPr>
      <w:r w:rsidRPr="00167892">
        <w:rPr>
          <w:rFonts w:ascii="Times New Roman" w:hAnsi="Times New Roman" w:cs="Times New Roman"/>
          <w:sz w:val="24"/>
        </w:rPr>
        <w:t xml:space="preserve">If we narrow down the analysis to Ireland, we can materialise the effects of fraud under the covid 19 pandemic. According to </w:t>
      </w:r>
      <w:r w:rsidRPr="00167892">
        <w:rPr>
          <w:rFonts w:ascii="Times New Roman" w:hAnsi="Times New Roman" w:cs="Times New Roman"/>
          <w:sz w:val="24"/>
        </w:rPr>
        <w:fldChar w:fldCharType="begin"/>
      </w:r>
      <w:r w:rsidRPr="00167892">
        <w:rPr>
          <w:rFonts w:ascii="Times New Roman" w:hAnsi="Times New Roman" w:cs="Times New Roman"/>
          <w:sz w:val="24"/>
        </w:rPr>
        <w:instrText xml:space="preserve"> ADDIN ZOTERO_ITEM CSL_CITATION {"citationID":"8NRgo3GF","properties":{"formattedCitation":"(Neville, 2021)","plainCitation":"(Neville, 2021)","dontUpdate":true,"noteIndex":0},"citationItems":[{"id":30,"uris":["http://zotero.org/users/local/HLWHNDMS/items/E9HGM4QP"],"uri":["http://zotero.org/users/local/HLWHNDMS/items/E9HGM4QP"],"itemData":{"id":30,"type":"webpage","abstract":"One case involved a retired professional from the Midlands who lost his entire pension and savings of nearly quarter of a million euro","container-title":"Irish Examiner","language":"en","note":"section: IE-Main/COURT-CRIME","title":"Gardaí warn of 120% increase in investment fraud scams during pandemic","URL":"https://www.irishexaminer.com/news/courtandcrime/arid-40239956.html","author":[{"family":"Neville","given":"Steve"}],"accessed":{"date-parts":[["2021",3,23]]},"issued":{"date-parts":[["2021",3,8]]}}}],"schema":"https://github.com/citation-style-language/schema/raw/master/csl-citation.json"} </w:instrText>
      </w:r>
      <w:r w:rsidRPr="00167892">
        <w:rPr>
          <w:rFonts w:ascii="Times New Roman" w:hAnsi="Times New Roman" w:cs="Times New Roman"/>
          <w:sz w:val="24"/>
        </w:rPr>
        <w:fldChar w:fldCharType="separate"/>
      </w:r>
      <w:r w:rsidRPr="000425FE">
        <w:rPr>
          <w:rFonts w:ascii="Times New Roman" w:hAnsi="Times New Roman" w:cs="Times New Roman"/>
          <w:sz w:val="24"/>
        </w:rPr>
        <w:t>(</w:t>
      </w:r>
      <w:r>
        <w:rPr>
          <w:rFonts w:ascii="Times New Roman" w:hAnsi="Times New Roman" w:cs="Times New Roman"/>
          <w:sz w:val="24"/>
        </w:rPr>
        <w:t>Garda</w:t>
      </w:r>
      <w:r w:rsidRPr="000425FE">
        <w:rPr>
          <w:rFonts w:ascii="Times New Roman" w:hAnsi="Times New Roman" w:cs="Times New Roman"/>
          <w:sz w:val="24"/>
        </w:rPr>
        <w:t>, 2021)</w:t>
      </w:r>
      <w:r w:rsidRPr="00167892">
        <w:rPr>
          <w:rFonts w:ascii="Times New Roman" w:hAnsi="Times New Roman" w:cs="Times New Roman"/>
          <w:sz w:val="24"/>
        </w:rPr>
        <w:fldChar w:fldCharType="end"/>
      </w:r>
      <w:r w:rsidRPr="00167892">
        <w:rPr>
          <w:rFonts w:ascii="Times New Roman" w:hAnsi="Times New Roman" w:cs="Times New Roman"/>
          <w:sz w:val="24"/>
        </w:rPr>
        <w:t xml:space="preserve"> there was a significant increase in investment fraud scams since the Pandemic started. Since online transactions have become more frequent, fraudsters scam people passing by investment managers presenting professional charts and graphs to demonstrate potential gains. This increase is by 120%, and most victims have lost more than €40,000.</w:t>
      </w:r>
    </w:p>
    <w:p w14:paraId="63AAEE35" w14:textId="033C320F" w:rsidR="00167892" w:rsidRPr="00167892" w:rsidRDefault="00167892" w:rsidP="00B5581F">
      <w:pPr>
        <w:spacing w:line="360" w:lineRule="auto"/>
        <w:ind w:firstLine="709"/>
        <w:jc w:val="both"/>
        <w:rPr>
          <w:rFonts w:ascii="Times New Roman" w:hAnsi="Times New Roman" w:cs="Times New Roman"/>
          <w:sz w:val="24"/>
        </w:rPr>
      </w:pPr>
      <w:r w:rsidRPr="00167892">
        <w:rPr>
          <w:rFonts w:ascii="Times New Roman" w:hAnsi="Times New Roman" w:cs="Times New Roman"/>
          <w:sz w:val="24"/>
        </w:rPr>
        <w:lastRenderedPageBreak/>
        <w:t xml:space="preserve">In addition to that, the government is not free from fraud schemes. Second </w:t>
      </w:r>
      <w:r w:rsidRPr="00167892">
        <w:rPr>
          <w:rFonts w:ascii="Times New Roman" w:hAnsi="Times New Roman" w:cs="Times New Roman"/>
          <w:sz w:val="24"/>
        </w:rPr>
        <w:fldChar w:fldCharType="begin"/>
      </w:r>
      <w:r w:rsidRPr="00167892">
        <w:rPr>
          <w:rFonts w:ascii="Times New Roman" w:hAnsi="Times New Roman" w:cs="Times New Roman"/>
          <w:sz w:val="24"/>
        </w:rPr>
        <w:instrText xml:space="preserve"> ADDIN ZOTERO_ITEM CSL_CITATION {"citationID":"gQ4GhSBw","properties":{"formattedCitation":"(Daly, 2021)","plainCitation":"(Daly, 2021)","noteIndex":0},"citationItems":[{"id":32,"uris":["http://zotero.org/users/local/HLWHNDMS/items/XK2SSNJK"],"uri":["http://zotero.org/users/local/HLWHNDMS/items/XK2SSNJK"],"itemData":{"id":32,"type":"webpage","abstract":"Personal data was collected through a phishing email and used to make applications for the pandemic unemployment payment.","container-title":"TheJournal.ie","language":"en","title":"Second man arrested in relation to Pandemic Unemployment Payment fraud scheme","URL":"https://www.thejournal.ie/phishing-scam-pandemic-unemployment-payment-man-arrested-5376006-Mar2021/","author":[{"family":"Daly","given":"Adam"}],"accessed":{"date-parts":[["2021",3,23]]},"issued":{"date-parts":[["2021",3,9]]}}}],"schema":"https://github.com/citation-style-language/schema/raw/master/csl-citation.json"} </w:instrText>
      </w:r>
      <w:r w:rsidRPr="00167892">
        <w:rPr>
          <w:rFonts w:ascii="Times New Roman" w:hAnsi="Times New Roman" w:cs="Times New Roman"/>
          <w:sz w:val="24"/>
        </w:rPr>
        <w:fldChar w:fldCharType="separate"/>
      </w:r>
      <w:r w:rsidR="008A70C4" w:rsidRPr="008A70C4">
        <w:rPr>
          <w:rFonts w:ascii="Times New Roman" w:hAnsi="Times New Roman" w:cs="Times New Roman"/>
          <w:sz w:val="24"/>
        </w:rPr>
        <w:t>(Daly, 2021)</w:t>
      </w:r>
      <w:r w:rsidRPr="00167892">
        <w:rPr>
          <w:rFonts w:ascii="Times New Roman" w:hAnsi="Times New Roman" w:cs="Times New Roman"/>
          <w:sz w:val="24"/>
        </w:rPr>
        <w:fldChar w:fldCharType="end"/>
      </w:r>
      <w:r w:rsidRPr="00167892">
        <w:rPr>
          <w:rFonts w:ascii="Times New Roman" w:hAnsi="Times New Roman" w:cs="Times New Roman"/>
          <w:sz w:val="24"/>
        </w:rPr>
        <w:t>, who wrote a piece of news for The Journal. i.e., in a second attempt, a man was arrested in Ireland accused of phishing emails to collect data to apply for Pandemic Unemployment Payment (PUP). Gardai believes that around 73 people responded to the survey to get data, and it is estimated that €187,000 was paid out regarding PUP after these applications.</w:t>
      </w:r>
    </w:p>
    <w:p w14:paraId="058594C0" w14:textId="77777777" w:rsidR="001E57FF" w:rsidRPr="001E57FF" w:rsidRDefault="001E57FF" w:rsidP="001E57FF"/>
    <w:p w14:paraId="2D259037" w14:textId="235DD683" w:rsidR="006A28C9" w:rsidRPr="00D16102" w:rsidRDefault="003A5386" w:rsidP="00D16102">
      <w:pPr>
        <w:pStyle w:val="Heading2"/>
        <w:spacing w:line="360" w:lineRule="auto"/>
        <w:jc w:val="both"/>
        <w:rPr>
          <w:rFonts w:ascii="Times New Roman" w:hAnsi="Times New Roman" w:cs="Times New Roman"/>
        </w:rPr>
      </w:pPr>
      <w:bookmarkStart w:id="68" w:name="_Toc303695075"/>
      <w:bookmarkStart w:id="69" w:name="_Toc303695280"/>
      <w:bookmarkStart w:id="70" w:name="_Toc73696589"/>
      <w:bookmarkEnd w:id="68"/>
      <w:bookmarkEnd w:id="69"/>
      <w:r w:rsidRPr="00D16102">
        <w:rPr>
          <w:rFonts w:ascii="Times New Roman" w:hAnsi="Times New Roman" w:cs="Times New Roman"/>
        </w:rPr>
        <w:t>Section 2</w:t>
      </w:r>
      <w:r w:rsidR="000D6AAC" w:rsidRPr="00D16102">
        <w:rPr>
          <w:rFonts w:ascii="Times New Roman" w:hAnsi="Times New Roman" w:cs="Times New Roman"/>
        </w:rPr>
        <w:t xml:space="preserve"> Forensic Accounting</w:t>
      </w:r>
      <w:bookmarkEnd w:id="70"/>
    </w:p>
    <w:p w14:paraId="61FB1C6E" w14:textId="569EE00B" w:rsidR="000D6AAC" w:rsidRDefault="00DF4F3A" w:rsidP="00DF4F3A">
      <w:pPr>
        <w:pStyle w:val="Heading3"/>
        <w:numPr>
          <w:ilvl w:val="1"/>
          <w:numId w:val="6"/>
        </w:numPr>
        <w:spacing w:before="100" w:beforeAutospacing="1" w:line="480" w:lineRule="auto"/>
        <w:ind w:left="357" w:hanging="357"/>
        <w:rPr>
          <w:rFonts w:ascii="Times New Roman" w:hAnsi="Times New Roman" w:cs="Times New Roman"/>
        </w:rPr>
      </w:pPr>
      <w:r>
        <w:rPr>
          <w:rFonts w:ascii="Times New Roman" w:hAnsi="Times New Roman" w:cs="Times New Roman"/>
        </w:rPr>
        <w:t xml:space="preserve"> </w:t>
      </w:r>
      <w:bookmarkStart w:id="71" w:name="_Toc73696590"/>
      <w:r w:rsidR="00D17D3A" w:rsidRPr="001B775C">
        <w:rPr>
          <w:rFonts w:ascii="Times New Roman" w:hAnsi="Times New Roman" w:cs="Times New Roman"/>
        </w:rPr>
        <w:t>Audit Definition</w:t>
      </w:r>
      <w:bookmarkEnd w:id="71"/>
    </w:p>
    <w:p w14:paraId="1BD5D54F" w14:textId="37590B05" w:rsidR="00D239CF" w:rsidRPr="00D239CF" w:rsidRDefault="00D239CF" w:rsidP="00D239CF">
      <w:pPr>
        <w:spacing w:line="360" w:lineRule="auto"/>
        <w:ind w:firstLine="709"/>
        <w:jc w:val="both"/>
        <w:rPr>
          <w:rFonts w:ascii="Times New Roman" w:hAnsi="Times New Roman" w:cs="Times New Roman"/>
          <w:sz w:val="24"/>
        </w:rPr>
      </w:pPr>
      <w:r w:rsidRPr="00D239CF">
        <w:rPr>
          <w:rFonts w:ascii="Times New Roman" w:hAnsi="Times New Roman" w:cs="Times New Roman"/>
          <w:sz w:val="24"/>
        </w:rPr>
        <w:t xml:space="preserve">A concept and understanding about audit are unclear for some people and organisation, believed that the primary objective is to detect fraud. And it is an erroneous understanding. The audit is responsible for examining the company's financial statements to understand whether the financial transactions were recorded fairly and accurately according to the accounting standards and present fair analysis errors. </w:t>
      </w:r>
    </w:p>
    <w:p w14:paraId="7564F6F0" w14:textId="77777777" w:rsidR="00D239CF" w:rsidRPr="00D239CF" w:rsidRDefault="00D239CF" w:rsidP="00D239CF">
      <w:pPr>
        <w:spacing w:line="360" w:lineRule="auto"/>
        <w:ind w:firstLine="709"/>
        <w:jc w:val="both"/>
        <w:rPr>
          <w:rFonts w:ascii="Times New Roman" w:hAnsi="Times New Roman" w:cs="Times New Roman"/>
          <w:sz w:val="24"/>
        </w:rPr>
      </w:pPr>
      <w:r w:rsidRPr="00D239CF">
        <w:rPr>
          <w:rFonts w:ascii="Times New Roman" w:hAnsi="Times New Roman" w:cs="Times New Roman"/>
          <w:sz w:val="24"/>
        </w:rPr>
        <w:t>The audit can be done internally by the company's employees, externally by accounting firms, and Internal Revenue Service when a country's tax authority performs an audit. And in some cases, auditors may come across fraudulent activities, and they are responsible for disclosing the incidents. The following pictures demonstrate audit objectives.</w:t>
      </w:r>
    </w:p>
    <w:p w14:paraId="17F77011" w14:textId="4B89CF80" w:rsidR="00F03A75" w:rsidRDefault="00F04078" w:rsidP="00F04078">
      <w:pPr>
        <w:spacing w:line="360" w:lineRule="auto"/>
        <w:ind w:firstLine="709"/>
        <w:jc w:val="center"/>
      </w:pPr>
      <w:r>
        <w:rPr>
          <w:rFonts w:ascii="Times New Roman" w:hAnsi="Times New Roman" w:cs="Times New Roman"/>
          <w:noProof/>
          <w:sz w:val="24"/>
          <w:szCs w:val="24"/>
        </w:rPr>
        <w:drawing>
          <wp:inline distT="0" distB="0" distL="0" distR="0" wp14:anchorId="0A6E7764" wp14:editId="7F17B50E">
            <wp:extent cx="3446060" cy="1709569"/>
            <wp:effectExtent l="0" t="0" r="2540" b="5080"/>
            <wp:docPr id="3" name="Picture 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pic:nvPicPr>
                  <pic:blipFill>
                    <a:blip r:embed="rId17">
                      <a:extLst>
                        <a:ext uri="{28A0092B-C50C-407E-A947-70E740481C1C}">
                          <a14:useLocalDpi xmlns:a14="http://schemas.microsoft.com/office/drawing/2010/main" val="0"/>
                        </a:ext>
                      </a:extLst>
                    </a:blip>
                    <a:stretch>
                      <a:fillRect/>
                    </a:stretch>
                  </pic:blipFill>
                  <pic:spPr>
                    <a:xfrm>
                      <a:off x="0" y="0"/>
                      <a:ext cx="3459819" cy="1716395"/>
                    </a:xfrm>
                    <a:prstGeom prst="rect">
                      <a:avLst/>
                    </a:prstGeom>
                  </pic:spPr>
                </pic:pic>
              </a:graphicData>
            </a:graphic>
          </wp:inline>
        </w:drawing>
      </w:r>
    </w:p>
    <w:p w14:paraId="00EA2D42" w14:textId="596C9ED3" w:rsidR="00F04078" w:rsidRPr="00441681" w:rsidRDefault="00EA073B" w:rsidP="00804C69">
      <w:pPr>
        <w:pStyle w:val="Caption"/>
        <w:spacing w:line="360" w:lineRule="auto"/>
        <w:jc w:val="center"/>
        <w:rPr>
          <w:rFonts w:ascii="Times New Roman" w:hAnsi="Times New Roman" w:cs="Times New Roman"/>
          <w:b w:val="0"/>
          <w:bCs w:val="0"/>
          <w:sz w:val="20"/>
          <w:szCs w:val="20"/>
        </w:rPr>
      </w:pPr>
      <w:bookmarkStart w:id="72" w:name="_Toc73696755"/>
      <w:r w:rsidRPr="00804C69">
        <w:rPr>
          <w:rFonts w:ascii="Times New Roman" w:hAnsi="Times New Roman" w:cs="Times New Roman"/>
          <w:b w:val="0"/>
          <w:bCs w:val="0"/>
          <w:sz w:val="20"/>
          <w:szCs w:val="20"/>
        </w:rPr>
        <w:t xml:space="preserve">Figure </w:t>
      </w:r>
      <w:r w:rsidRPr="00804C69">
        <w:rPr>
          <w:rFonts w:ascii="Times New Roman" w:hAnsi="Times New Roman" w:cs="Times New Roman"/>
          <w:b w:val="0"/>
          <w:bCs w:val="0"/>
          <w:sz w:val="20"/>
          <w:szCs w:val="20"/>
        </w:rPr>
        <w:fldChar w:fldCharType="begin"/>
      </w:r>
      <w:r w:rsidRPr="00804C69">
        <w:rPr>
          <w:rFonts w:ascii="Times New Roman" w:hAnsi="Times New Roman" w:cs="Times New Roman"/>
          <w:b w:val="0"/>
          <w:bCs w:val="0"/>
          <w:sz w:val="20"/>
          <w:szCs w:val="20"/>
        </w:rPr>
        <w:instrText xml:space="preserve"> SEQ Figure \* ARABIC </w:instrText>
      </w:r>
      <w:r w:rsidRPr="00804C69">
        <w:rPr>
          <w:rFonts w:ascii="Times New Roman" w:hAnsi="Times New Roman" w:cs="Times New Roman"/>
          <w:b w:val="0"/>
          <w:bCs w:val="0"/>
          <w:sz w:val="20"/>
          <w:szCs w:val="20"/>
        </w:rPr>
        <w:fldChar w:fldCharType="separate"/>
      </w:r>
      <w:r w:rsidR="00473F44">
        <w:rPr>
          <w:rFonts w:ascii="Times New Roman" w:hAnsi="Times New Roman" w:cs="Times New Roman"/>
          <w:b w:val="0"/>
          <w:bCs w:val="0"/>
          <w:noProof/>
          <w:sz w:val="20"/>
          <w:szCs w:val="20"/>
        </w:rPr>
        <w:t>9</w:t>
      </w:r>
      <w:r w:rsidRPr="00804C69">
        <w:rPr>
          <w:rFonts w:ascii="Times New Roman" w:hAnsi="Times New Roman" w:cs="Times New Roman"/>
          <w:b w:val="0"/>
          <w:bCs w:val="0"/>
          <w:sz w:val="20"/>
          <w:szCs w:val="20"/>
        </w:rPr>
        <w:fldChar w:fldCharType="end"/>
      </w:r>
      <w:r w:rsidRPr="00804C69">
        <w:rPr>
          <w:rFonts w:ascii="Times New Roman" w:hAnsi="Times New Roman" w:cs="Times New Roman"/>
          <w:b w:val="0"/>
          <w:bCs w:val="0"/>
          <w:sz w:val="20"/>
          <w:szCs w:val="20"/>
        </w:rPr>
        <w:t xml:space="preserve"> Audit Objectives</w:t>
      </w:r>
      <w:r w:rsidR="00106396">
        <w:rPr>
          <w:rFonts w:ascii="Times New Roman" w:hAnsi="Times New Roman" w:cs="Times New Roman"/>
          <w:b w:val="0"/>
          <w:bCs w:val="0"/>
          <w:sz w:val="20"/>
          <w:szCs w:val="20"/>
        </w:rPr>
        <w:t xml:space="preserve"> – source </w:t>
      </w:r>
      <w:r w:rsidR="001C43D2" w:rsidRPr="00441681">
        <w:rPr>
          <w:rFonts w:ascii="Times New Roman" w:hAnsi="Times New Roman" w:cs="Times New Roman"/>
          <w:b w:val="0"/>
          <w:bCs w:val="0"/>
          <w:sz w:val="20"/>
          <w:szCs w:val="20"/>
        </w:rPr>
        <w:fldChar w:fldCharType="begin"/>
      </w:r>
      <w:r w:rsidR="001A47AB" w:rsidRPr="00441681">
        <w:rPr>
          <w:rFonts w:ascii="Times New Roman" w:hAnsi="Times New Roman" w:cs="Times New Roman"/>
          <w:b w:val="0"/>
          <w:bCs w:val="0"/>
          <w:sz w:val="20"/>
          <w:szCs w:val="20"/>
        </w:rPr>
        <w:instrText xml:space="preserve"> ADDIN ZOTERO_ITEM CSL_CITATION {"citationID":"Xki8h7jg","properties":{"formattedCitation":"(Basu, 2006, p.7)","plainCitation":"(Basu, 2006, p.7)","noteIndex":0},"citationItems":[{"id":84,"uris":["http://zotero.org/users/local/HLWHNDMS/items/8EQS8G98"],"uri":["http://zotero.org/users/local/HLWHNDMS/items/8EQS8G98"],"itemData":{"id":84,"type":"book","abstract":"Auditing: Principles and Techniques is an attempt to explain the concepts, principles and techniques of auditing, and their applications in practical situations, in a simple and lucid language. The primary object of writing this book is to meet the requirements of undergraduate students of commerce stream for all the Universities in India. However, this book will also be very useful for the students doing M.Com, C.A., MBA and other professional courses. This book is also useful for a layman who is interested in knowing basics of auditing principles and techniques.","ISBN":"978-81-7758-178-2","language":"en","note":"Google-Books-ID: ueTB6RULcrEC","number-of-pages":"632","publisher":"Pearson Education India","source":"Google Books","title":"Auditing: Principles and Techniques","title-short":"Auditing","author":[{"family":"Basu","given":""}],"issued":{"date-parts":[["2006"]]}},"locator":"7","label":"page"}],"schema":"https://github.com/citation-style-language/schema/raw/master/csl-citation.json"} </w:instrText>
      </w:r>
      <w:r w:rsidR="001C43D2" w:rsidRPr="00441681">
        <w:rPr>
          <w:rFonts w:ascii="Times New Roman" w:hAnsi="Times New Roman" w:cs="Times New Roman"/>
          <w:b w:val="0"/>
          <w:bCs w:val="0"/>
          <w:sz w:val="20"/>
          <w:szCs w:val="20"/>
        </w:rPr>
        <w:fldChar w:fldCharType="separate"/>
      </w:r>
      <w:r w:rsidR="008A70C4" w:rsidRPr="00441681">
        <w:rPr>
          <w:rFonts w:ascii="Times New Roman" w:hAnsi="Times New Roman" w:cs="Times New Roman"/>
          <w:b w:val="0"/>
          <w:bCs w:val="0"/>
          <w:sz w:val="20"/>
        </w:rPr>
        <w:t>(Basu, 2006, p.7)</w:t>
      </w:r>
      <w:bookmarkEnd w:id="72"/>
      <w:r w:rsidR="001C43D2" w:rsidRPr="00441681">
        <w:rPr>
          <w:rFonts w:ascii="Times New Roman" w:hAnsi="Times New Roman" w:cs="Times New Roman"/>
          <w:b w:val="0"/>
          <w:bCs w:val="0"/>
          <w:sz w:val="20"/>
          <w:szCs w:val="20"/>
        </w:rPr>
        <w:fldChar w:fldCharType="end"/>
      </w:r>
    </w:p>
    <w:p w14:paraId="1246195E" w14:textId="47993339" w:rsidR="00D17D3A" w:rsidRDefault="00DF4F3A" w:rsidP="00DF4F3A">
      <w:pPr>
        <w:pStyle w:val="Heading3"/>
        <w:numPr>
          <w:ilvl w:val="1"/>
          <w:numId w:val="6"/>
        </w:numPr>
        <w:spacing w:before="100" w:beforeAutospacing="1" w:line="480" w:lineRule="auto"/>
        <w:ind w:left="357" w:hanging="357"/>
        <w:rPr>
          <w:rFonts w:ascii="Times New Roman" w:hAnsi="Times New Roman" w:cs="Times New Roman"/>
        </w:rPr>
      </w:pPr>
      <w:r>
        <w:rPr>
          <w:rFonts w:ascii="Times New Roman" w:hAnsi="Times New Roman" w:cs="Times New Roman"/>
        </w:rPr>
        <w:t xml:space="preserve"> </w:t>
      </w:r>
      <w:bookmarkStart w:id="73" w:name="_Toc73696591"/>
      <w:r w:rsidR="00EA1108" w:rsidRPr="001B775C">
        <w:rPr>
          <w:rFonts w:ascii="Times New Roman" w:hAnsi="Times New Roman" w:cs="Times New Roman"/>
        </w:rPr>
        <w:t>Forensic Accounting Definition</w:t>
      </w:r>
      <w:bookmarkEnd w:id="73"/>
    </w:p>
    <w:p w14:paraId="0E6F72DA" w14:textId="77777777" w:rsidR="003463A0" w:rsidRPr="003463A0" w:rsidRDefault="003463A0" w:rsidP="003463A0">
      <w:pPr>
        <w:spacing w:line="360" w:lineRule="auto"/>
        <w:ind w:firstLine="709"/>
        <w:jc w:val="both"/>
        <w:rPr>
          <w:rFonts w:ascii="Times New Roman" w:hAnsi="Times New Roman" w:cs="Times New Roman"/>
          <w:sz w:val="24"/>
        </w:rPr>
      </w:pPr>
      <w:r w:rsidRPr="003463A0">
        <w:rPr>
          <w:rFonts w:ascii="Times New Roman" w:hAnsi="Times New Roman" w:cs="Times New Roman"/>
          <w:sz w:val="24"/>
        </w:rPr>
        <w:t xml:space="preserve">Forensic accounting is the area that incorporates a distinct set of skills to support professionals in the financial investigation process. The term "Forensic," according to the </w:t>
      </w:r>
      <w:r w:rsidRPr="003463A0">
        <w:rPr>
          <w:rFonts w:ascii="Times New Roman" w:hAnsi="Times New Roman" w:cs="Times New Roman"/>
          <w:sz w:val="24"/>
        </w:rPr>
        <w:lastRenderedPageBreak/>
        <w:t>Webster's Dictionary, means, "Belonging to, used in or suitable to courts of judicature or public discussion and debate." In other words, the area creates a suitable analysis for the court, form the basis for discussion, debate, and dispute resolution.</w:t>
      </w:r>
    </w:p>
    <w:p w14:paraId="7C889DA6" w14:textId="573D7717" w:rsidR="001248A5" w:rsidRPr="001248A5" w:rsidRDefault="003463A0" w:rsidP="001248A5">
      <w:pPr>
        <w:spacing w:line="360" w:lineRule="auto"/>
        <w:ind w:firstLine="709"/>
        <w:jc w:val="both"/>
        <w:rPr>
          <w:rFonts w:ascii="Times New Roman" w:hAnsi="Times New Roman" w:cs="Times New Roman"/>
          <w:sz w:val="24"/>
        </w:rPr>
      </w:pPr>
      <w:r w:rsidRPr="003463A0">
        <w:rPr>
          <w:rFonts w:ascii="Times New Roman" w:hAnsi="Times New Roman" w:cs="Times New Roman"/>
          <w:sz w:val="24"/>
        </w:rPr>
        <w:t xml:space="preserve">According to </w:t>
      </w:r>
      <w:r w:rsidR="00441681">
        <w:rPr>
          <w:rFonts w:ascii="Times New Roman" w:hAnsi="Times New Roman" w:cs="Times New Roman"/>
          <w:sz w:val="24"/>
        </w:rPr>
        <w:t xml:space="preserve">the </w:t>
      </w:r>
      <w:r w:rsidR="009E41DC">
        <w:rPr>
          <w:rFonts w:ascii="Times New Roman" w:hAnsi="Times New Roman" w:cs="Times New Roman"/>
          <w:sz w:val="24"/>
        </w:rPr>
        <w:t>American Institute of Certified Public Accountants (</w:t>
      </w:r>
      <w:r w:rsidRPr="003463A0">
        <w:rPr>
          <w:rFonts w:ascii="Times New Roman" w:hAnsi="Times New Roman" w:cs="Times New Roman"/>
          <w:sz w:val="24"/>
        </w:rPr>
        <w:t>AICPA</w:t>
      </w:r>
      <w:r w:rsidR="009E41DC">
        <w:rPr>
          <w:rFonts w:ascii="Times New Roman" w:hAnsi="Times New Roman" w:cs="Times New Roman"/>
          <w:sz w:val="24"/>
        </w:rPr>
        <w:t>)</w:t>
      </w:r>
      <w:r w:rsidRPr="003463A0">
        <w:rPr>
          <w:rFonts w:ascii="Times New Roman" w:hAnsi="Times New Roman" w:cs="Times New Roman"/>
          <w:sz w:val="24"/>
        </w:rPr>
        <w:t xml:space="preserve">, forensic accounting aims to collect, analyse, and evaluate evidential matters using specialised knowledge and investigative skills. The area reunites knowledge in accounting, auditing, and investigative skills to organise and carry out financial examination and analysis of individuals and companies. </w:t>
      </w:r>
      <w:r w:rsidR="00B9170F">
        <w:rPr>
          <w:rFonts w:ascii="Times New Roman" w:hAnsi="Times New Roman" w:cs="Times New Roman"/>
          <w:sz w:val="24"/>
        </w:rPr>
        <w:fldChar w:fldCharType="begin"/>
      </w:r>
      <w:r w:rsidR="00B9170F">
        <w:rPr>
          <w:rFonts w:ascii="Times New Roman" w:hAnsi="Times New Roman" w:cs="Times New Roman"/>
          <w:sz w:val="24"/>
        </w:rPr>
        <w:instrText xml:space="preserve"> ADDIN ZOTERO_ITEM CSL_CITATION {"citationID":"L74pTU1A","properties":{"formattedCitation":"(Rezaee, 2019a)","plainCitation":"(Rezaee, 2019a)","noteIndex":0},"citationItems":[{"id":296,"uris":["http://zotero.org/users/local/HLWHNDMS/items/TD5WLFYF"],"uri":["http://zotero.org/users/local/HLWHNDMS/items/TD5WLFYF"],"itemData":{"id":296,"type":"book","title":"Forensic Accounting and Financial Statement Fraud, Volume I","URL":"https://ereader.perlego.com/1/book/955325/4","author":[{"family":"Rezaee","given":"Zabihollah"}],"issued":{"date-parts":[["2019",1]]}}}],"schema":"https://github.com/citation-style-language/schema/raw/master/csl-citation.json"} </w:instrText>
      </w:r>
      <w:r w:rsidR="00B9170F">
        <w:rPr>
          <w:rFonts w:ascii="Times New Roman" w:hAnsi="Times New Roman" w:cs="Times New Roman"/>
          <w:sz w:val="24"/>
        </w:rPr>
        <w:fldChar w:fldCharType="separate"/>
      </w:r>
      <w:r w:rsidR="008A70C4" w:rsidRPr="008A70C4">
        <w:rPr>
          <w:rFonts w:ascii="Times New Roman" w:hAnsi="Times New Roman" w:cs="Times New Roman"/>
          <w:sz w:val="24"/>
        </w:rPr>
        <w:t>(Rezaee, 2019a)</w:t>
      </w:r>
      <w:r w:rsidR="00B9170F">
        <w:rPr>
          <w:rFonts w:ascii="Times New Roman" w:hAnsi="Times New Roman" w:cs="Times New Roman"/>
          <w:sz w:val="24"/>
        </w:rPr>
        <w:fldChar w:fldCharType="end"/>
      </w:r>
      <w:r w:rsidR="00B9170F">
        <w:rPr>
          <w:rFonts w:ascii="Times New Roman" w:hAnsi="Times New Roman" w:cs="Times New Roman"/>
          <w:sz w:val="24"/>
        </w:rPr>
        <w:t xml:space="preserve"> </w:t>
      </w:r>
      <w:r w:rsidR="0092511D">
        <w:rPr>
          <w:rFonts w:ascii="Times New Roman" w:hAnsi="Times New Roman" w:cs="Times New Roman"/>
          <w:sz w:val="24"/>
        </w:rPr>
        <w:t>presents three general are</w:t>
      </w:r>
      <w:r w:rsidRPr="003463A0">
        <w:rPr>
          <w:rFonts w:ascii="Times New Roman" w:hAnsi="Times New Roman" w:cs="Times New Roman"/>
          <w:sz w:val="24"/>
        </w:rPr>
        <w:t>a</w:t>
      </w:r>
      <w:r w:rsidR="00441681">
        <w:rPr>
          <w:rFonts w:ascii="Times New Roman" w:hAnsi="Times New Roman" w:cs="Times New Roman"/>
          <w:sz w:val="24"/>
        </w:rPr>
        <w:t>s</w:t>
      </w:r>
      <w:r w:rsidR="0092511D">
        <w:rPr>
          <w:rFonts w:ascii="Times New Roman" w:hAnsi="Times New Roman" w:cs="Times New Roman"/>
          <w:sz w:val="24"/>
        </w:rPr>
        <w:t xml:space="preserve"> for the profession</w:t>
      </w:r>
      <w:r w:rsidRPr="003463A0">
        <w:rPr>
          <w:rFonts w:ascii="Times New Roman" w:hAnsi="Times New Roman" w:cs="Times New Roman"/>
          <w:sz w:val="24"/>
        </w:rPr>
        <w:t xml:space="preserve">, </w:t>
      </w:r>
      <w:r w:rsidR="0092511D" w:rsidRPr="003463A0">
        <w:rPr>
          <w:rFonts w:ascii="Times New Roman" w:hAnsi="Times New Roman" w:cs="Times New Roman"/>
          <w:sz w:val="24"/>
        </w:rPr>
        <w:t>litigation support</w:t>
      </w:r>
      <w:r w:rsidR="0092511D">
        <w:rPr>
          <w:rFonts w:ascii="Times New Roman" w:hAnsi="Times New Roman" w:cs="Times New Roman"/>
          <w:sz w:val="24"/>
        </w:rPr>
        <w:t xml:space="preserve">, expert </w:t>
      </w:r>
      <w:r w:rsidR="001C2E75">
        <w:rPr>
          <w:rFonts w:ascii="Times New Roman" w:hAnsi="Times New Roman" w:cs="Times New Roman"/>
          <w:sz w:val="24"/>
        </w:rPr>
        <w:t>witness,</w:t>
      </w:r>
      <w:r w:rsidR="0092511D">
        <w:rPr>
          <w:rFonts w:ascii="Times New Roman" w:hAnsi="Times New Roman" w:cs="Times New Roman"/>
          <w:sz w:val="24"/>
        </w:rPr>
        <w:t xml:space="preserve"> and </w:t>
      </w:r>
      <w:r w:rsidRPr="003463A0">
        <w:rPr>
          <w:rFonts w:ascii="Times New Roman" w:hAnsi="Times New Roman" w:cs="Times New Roman"/>
          <w:sz w:val="24"/>
        </w:rPr>
        <w:t>financial investigation</w:t>
      </w:r>
      <w:r w:rsidR="0092511D">
        <w:rPr>
          <w:rFonts w:ascii="Times New Roman" w:hAnsi="Times New Roman" w:cs="Times New Roman"/>
          <w:sz w:val="24"/>
        </w:rPr>
        <w:t xml:space="preserve">. </w:t>
      </w:r>
      <w:r w:rsidR="008F2CA6">
        <w:rPr>
          <w:rFonts w:ascii="Times New Roman" w:hAnsi="Times New Roman" w:cs="Times New Roman"/>
          <w:sz w:val="24"/>
        </w:rPr>
        <w:t>F</w:t>
      </w:r>
      <w:r w:rsidR="001248A5" w:rsidRPr="001248A5">
        <w:rPr>
          <w:rFonts w:ascii="Times New Roman" w:hAnsi="Times New Roman" w:cs="Times New Roman"/>
          <w:sz w:val="24"/>
        </w:rPr>
        <w:t>orensic accounting is utilised in the litigation process:</w:t>
      </w:r>
    </w:p>
    <w:p w14:paraId="6FC01040" w14:textId="0523124E" w:rsidR="00AE1AC8" w:rsidRDefault="001248A5" w:rsidP="001248A5">
      <w:pPr>
        <w:pStyle w:val="ListParagraph"/>
        <w:spacing w:line="240" w:lineRule="auto"/>
        <w:ind w:left="2160" w:firstLine="720"/>
        <w:jc w:val="both"/>
        <w:rPr>
          <w:rFonts w:ascii="Times New Roman" w:hAnsi="Times New Roman" w:cs="Times New Roman"/>
          <w:sz w:val="24"/>
          <w:szCs w:val="24"/>
        </w:rPr>
      </w:pPr>
      <w:r w:rsidRPr="00326A8E">
        <w:rPr>
          <w:rFonts w:ascii="Times New Roman" w:hAnsi="Times New Roman" w:cs="Times New Roman"/>
          <w:sz w:val="20"/>
          <w:szCs w:val="20"/>
        </w:rPr>
        <w:t>When quantification of damages is needed</w:t>
      </w:r>
      <w:r w:rsidR="00441681">
        <w:rPr>
          <w:rFonts w:ascii="Times New Roman" w:hAnsi="Times New Roman" w:cs="Times New Roman"/>
          <w:sz w:val="20"/>
          <w:szCs w:val="20"/>
        </w:rPr>
        <w:t>, p</w:t>
      </w:r>
      <w:r w:rsidRPr="00326A8E">
        <w:rPr>
          <w:rFonts w:ascii="Times New Roman" w:hAnsi="Times New Roman" w:cs="Times New Roman"/>
          <w:sz w:val="20"/>
          <w:szCs w:val="20"/>
        </w:rPr>
        <w:t xml:space="preserve">arties involved in legal disputes use the quantifications to assist in resolving disputes via settlements or court decisions. For example, this may arise due to compensation and benefit disputes. </w:t>
      </w:r>
      <w:r>
        <w:rPr>
          <w:rFonts w:ascii="Times New Roman" w:hAnsi="Times New Roman" w:cs="Times New Roman"/>
          <w:sz w:val="20"/>
          <w:szCs w:val="20"/>
        </w:rPr>
        <w:t>In addition, t</w:t>
      </w:r>
      <w:r w:rsidRPr="00326A8E">
        <w:rPr>
          <w:rFonts w:ascii="Times New Roman" w:hAnsi="Times New Roman" w:cs="Times New Roman"/>
          <w:sz w:val="20"/>
          <w:szCs w:val="20"/>
        </w:rPr>
        <w:t>he forensic accountant may be utili</w:t>
      </w:r>
      <w:r>
        <w:rPr>
          <w:rFonts w:ascii="Times New Roman" w:hAnsi="Times New Roman" w:cs="Times New Roman"/>
          <w:sz w:val="20"/>
          <w:szCs w:val="20"/>
        </w:rPr>
        <w:t>s</w:t>
      </w:r>
      <w:r w:rsidRPr="00326A8E">
        <w:rPr>
          <w:rFonts w:ascii="Times New Roman" w:hAnsi="Times New Roman" w:cs="Times New Roman"/>
          <w:sz w:val="20"/>
          <w:szCs w:val="20"/>
        </w:rPr>
        <w:t>ed as an expert witness if the dis</w:t>
      </w:r>
      <w:r>
        <w:rPr>
          <w:rFonts w:ascii="Times New Roman" w:hAnsi="Times New Roman" w:cs="Times New Roman"/>
          <w:sz w:val="20"/>
          <w:szCs w:val="20"/>
        </w:rPr>
        <w:t>agreement</w:t>
      </w:r>
      <w:r w:rsidRPr="00326A8E">
        <w:rPr>
          <w:rFonts w:ascii="Times New Roman" w:hAnsi="Times New Roman" w:cs="Times New Roman"/>
          <w:sz w:val="20"/>
          <w:szCs w:val="20"/>
        </w:rPr>
        <w:t xml:space="preserve"> escalates to a court decision.</w:t>
      </w:r>
      <w:r>
        <w:rPr>
          <w:rFonts w:ascii="Times New Roman" w:hAnsi="Times New Roman" w:cs="Times New Roman"/>
          <w:sz w:val="20"/>
          <w:szCs w:val="20"/>
        </w:rPr>
        <w:t xml:space="preserve"> </w:t>
      </w:r>
      <w:r>
        <w:rPr>
          <w:rFonts w:ascii="Times New Roman" w:hAnsi="Times New Roman" w:cs="Times New Roman"/>
          <w:sz w:val="24"/>
          <w:szCs w:val="24"/>
        </w:rPr>
        <w:fldChar w:fldCharType="begin"/>
      </w:r>
      <w:r w:rsidR="00592C62">
        <w:rPr>
          <w:rFonts w:ascii="Times New Roman" w:hAnsi="Times New Roman" w:cs="Times New Roman"/>
          <w:sz w:val="24"/>
          <w:szCs w:val="24"/>
        </w:rPr>
        <w:instrText xml:space="preserve"> ADDIN ZOTERO_ITEM CSL_CITATION {"citationID":"dC66dtCB","properties":{"formattedCitation":"(Chen, n.d.)","plainCitation":"(Chen, n.d.)","dontUpdate":true,"noteIndex":0},"citationItems":[{"id":77,"uris":["http://zotero.org/users/local/HLWHNDMS/items/Z7Y3NS8Q"],"uri":["http://zotero.org/users/local/HLWHNDMS/items/Z7Y3NS8Q"],"itemData":{"id":77,"type":"webpage","abstract":"Forensic accounting utilizes accounting, auditing, and investigative skills to conduct an examination into a company or individual's financial statements.","container-title":"Investopedia","language":"en","title":"Forensic Accounting","URL":"https://www.investopedia.com/terms/f/forensicaccounting.asp","author":[{"family":"Hayes","given":"Adam"}],"accessed":{"date-parts":[["2021",3,31]]}}}],"schema":"https://github.com/citation-style-language/schema/raw/master/csl-citation.json"} </w:instrText>
      </w:r>
      <w:r>
        <w:rPr>
          <w:rFonts w:ascii="Times New Roman" w:hAnsi="Times New Roman" w:cs="Times New Roman"/>
          <w:sz w:val="24"/>
          <w:szCs w:val="24"/>
        </w:rPr>
        <w:fldChar w:fldCharType="separate"/>
      </w:r>
      <w:r w:rsidRPr="0015595D">
        <w:rPr>
          <w:rFonts w:ascii="Times New Roman" w:hAnsi="Times New Roman" w:cs="Times New Roman"/>
          <w:sz w:val="24"/>
        </w:rPr>
        <w:t xml:space="preserve">(Chen, </w:t>
      </w:r>
      <w:r>
        <w:rPr>
          <w:rFonts w:ascii="Times New Roman" w:hAnsi="Times New Roman" w:cs="Times New Roman"/>
          <w:sz w:val="24"/>
        </w:rPr>
        <w:t>2020</w:t>
      </w:r>
      <w:r w:rsidRPr="0015595D">
        <w:rPr>
          <w:rFonts w:ascii="Times New Roman" w:hAnsi="Times New Roman" w:cs="Times New Roman"/>
          <w:sz w:val="24"/>
        </w:rPr>
        <w:t>.)</w:t>
      </w:r>
      <w:r>
        <w:rPr>
          <w:rFonts w:ascii="Times New Roman" w:hAnsi="Times New Roman" w:cs="Times New Roman"/>
          <w:sz w:val="24"/>
          <w:szCs w:val="24"/>
        </w:rPr>
        <w:fldChar w:fldCharType="end"/>
      </w:r>
    </w:p>
    <w:p w14:paraId="2FC4E14B" w14:textId="77777777" w:rsidR="006268A2" w:rsidRDefault="006268A2" w:rsidP="001248A5">
      <w:pPr>
        <w:pStyle w:val="ListParagraph"/>
        <w:spacing w:line="240" w:lineRule="auto"/>
        <w:ind w:left="2160" w:firstLine="720"/>
        <w:jc w:val="both"/>
        <w:rPr>
          <w:rFonts w:ascii="Times New Roman" w:hAnsi="Times New Roman" w:cs="Times New Roman"/>
          <w:sz w:val="24"/>
          <w:szCs w:val="24"/>
        </w:rPr>
      </w:pPr>
    </w:p>
    <w:p w14:paraId="4DE281FE" w14:textId="77777777" w:rsidR="006268A2" w:rsidRPr="006268A2" w:rsidRDefault="006268A2" w:rsidP="006268A2">
      <w:pPr>
        <w:spacing w:line="360" w:lineRule="auto"/>
        <w:ind w:firstLine="709"/>
        <w:jc w:val="both"/>
        <w:rPr>
          <w:rFonts w:ascii="Times New Roman" w:hAnsi="Times New Roman" w:cs="Times New Roman"/>
          <w:sz w:val="24"/>
        </w:rPr>
      </w:pPr>
      <w:r w:rsidRPr="006268A2">
        <w:rPr>
          <w:rFonts w:ascii="Times New Roman" w:hAnsi="Times New Roman" w:cs="Times New Roman"/>
          <w:sz w:val="24"/>
        </w:rPr>
        <w:t>Also, Chen defines forensic accounting for financial investigation:</w:t>
      </w:r>
    </w:p>
    <w:p w14:paraId="2CE7381C" w14:textId="62A74315" w:rsidR="006268A2" w:rsidRDefault="006268A2" w:rsidP="006268A2">
      <w:pPr>
        <w:pStyle w:val="ListParagraph"/>
        <w:spacing w:line="240" w:lineRule="auto"/>
        <w:ind w:left="2160" w:firstLine="720"/>
        <w:jc w:val="both"/>
        <w:rPr>
          <w:rFonts w:ascii="Times New Roman" w:hAnsi="Times New Roman" w:cs="Times New Roman"/>
          <w:sz w:val="24"/>
          <w:szCs w:val="24"/>
        </w:rPr>
      </w:pPr>
      <w:r w:rsidRPr="00326A8E">
        <w:rPr>
          <w:rFonts w:ascii="Times New Roman" w:hAnsi="Times New Roman" w:cs="Times New Roman"/>
          <w:sz w:val="20"/>
          <w:szCs w:val="20"/>
        </w:rPr>
        <w:t>Forensic accounting is also used to discover whether a crime occurred and assess the likelihood of criminal intent. Such crimes may include employee theft, securities fraud, falsification of financial statement information, identity theft, or insurance fraud.</w:t>
      </w:r>
      <w:r>
        <w:rPr>
          <w:rFonts w:ascii="Times New Roman" w:hAnsi="Times New Roman" w:cs="Times New Roman"/>
          <w:sz w:val="20"/>
          <w:szCs w:val="20"/>
        </w:rPr>
        <w:t xml:space="preserve"> </w:t>
      </w:r>
      <w:r>
        <w:rPr>
          <w:rFonts w:ascii="Times New Roman" w:hAnsi="Times New Roman" w:cs="Times New Roman"/>
          <w:sz w:val="24"/>
          <w:szCs w:val="24"/>
        </w:rPr>
        <w:fldChar w:fldCharType="begin"/>
      </w:r>
      <w:r w:rsidR="00592C62">
        <w:rPr>
          <w:rFonts w:ascii="Times New Roman" w:hAnsi="Times New Roman" w:cs="Times New Roman"/>
          <w:sz w:val="24"/>
          <w:szCs w:val="24"/>
        </w:rPr>
        <w:instrText xml:space="preserve"> ADDIN ZOTERO_ITEM CSL_CITATION {"citationID":"rRbmBd05","properties":{"formattedCitation":"(Chen, n.d.)","plainCitation":"(Chen, n.d.)","dontUpdate":true,"noteIndex":0},"citationItems":[{"id":77,"uris":["http://zotero.org/users/local/HLWHNDMS/items/Z7Y3NS8Q"],"uri":["http://zotero.org/users/local/HLWHNDMS/items/Z7Y3NS8Q"],"itemData":{"id":77,"type":"webpage","abstract":"Forensic accounting utilizes accounting, auditing, and investigative skills to conduct an examination into a company or individual's financial statements.","container-title":"Investopedia","language":"en","title":"Forensic Accounting","URL":"https://www.investopedia.com/terms/f/forensicaccounting.asp","author":[{"family":"Hayes","given":"Adam"}],"accessed":{"date-parts":[["2021",3,31]]}}}],"schema":"https://github.com/citation-style-language/schema/raw/master/csl-citation.json"} </w:instrText>
      </w:r>
      <w:r>
        <w:rPr>
          <w:rFonts w:ascii="Times New Roman" w:hAnsi="Times New Roman" w:cs="Times New Roman"/>
          <w:sz w:val="24"/>
          <w:szCs w:val="24"/>
        </w:rPr>
        <w:fldChar w:fldCharType="separate"/>
      </w:r>
      <w:r w:rsidRPr="0015595D">
        <w:rPr>
          <w:rFonts w:ascii="Times New Roman" w:hAnsi="Times New Roman" w:cs="Times New Roman"/>
          <w:sz w:val="24"/>
        </w:rPr>
        <w:t xml:space="preserve">(Chen, </w:t>
      </w:r>
      <w:r>
        <w:rPr>
          <w:rFonts w:ascii="Times New Roman" w:hAnsi="Times New Roman" w:cs="Times New Roman"/>
          <w:sz w:val="24"/>
        </w:rPr>
        <w:t>2020</w:t>
      </w:r>
      <w:r w:rsidRPr="0015595D">
        <w:rPr>
          <w:rFonts w:ascii="Times New Roman" w:hAnsi="Times New Roman" w:cs="Times New Roman"/>
          <w:sz w:val="24"/>
        </w:rPr>
        <w:t>.)</w:t>
      </w:r>
      <w:r>
        <w:rPr>
          <w:rFonts w:ascii="Times New Roman" w:hAnsi="Times New Roman" w:cs="Times New Roman"/>
          <w:sz w:val="24"/>
          <w:szCs w:val="24"/>
        </w:rPr>
        <w:fldChar w:fldCharType="end"/>
      </w:r>
    </w:p>
    <w:p w14:paraId="3D605D0B" w14:textId="77777777" w:rsidR="006268A2" w:rsidRPr="006268A2" w:rsidRDefault="006268A2" w:rsidP="006268A2">
      <w:pPr>
        <w:spacing w:line="360" w:lineRule="auto"/>
        <w:ind w:firstLine="709"/>
        <w:jc w:val="both"/>
        <w:rPr>
          <w:rFonts w:ascii="Times New Roman" w:hAnsi="Times New Roman" w:cs="Times New Roman"/>
          <w:sz w:val="24"/>
        </w:rPr>
      </w:pPr>
      <w:r w:rsidRPr="006268A2">
        <w:rPr>
          <w:rFonts w:ascii="Times New Roman" w:hAnsi="Times New Roman" w:cs="Times New Roman"/>
          <w:sz w:val="24"/>
        </w:rPr>
        <w:t xml:space="preserve">Therefore, the necessity of the area applies when a failure in companies' and individuals' operations is identified. Forensic accountants are fundamental to analyse and evaluate the nature of the problem, track all steps performed by criminals, and provide relevant evidence for further disputes in court. </w:t>
      </w:r>
    </w:p>
    <w:p w14:paraId="34DE44CA" w14:textId="77777777" w:rsidR="006268A2" w:rsidRPr="006268A2" w:rsidRDefault="006268A2" w:rsidP="006268A2">
      <w:pPr>
        <w:spacing w:line="360" w:lineRule="auto"/>
        <w:ind w:firstLine="709"/>
        <w:jc w:val="both"/>
        <w:rPr>
          <w:rFonts w:ascii="Times New Roman" w:hAnsi="Times New Roman" w:cs="Times New Roman"/>
          <w:sz w:val="24"/>
        </w:rPr>
      </w:pPr>
      <w:r w:rsidRPr="006268A2">
        <w:rPr>
          <w:rFonts w:ascii="Times New Roman" w:hAnsi="Times New Roman" w:cs="Times New Roman"/>
          <w:sz w:val="24"/>
        </w:rPr>
        <w:t>Typically, police, banks, government, and large accountancy firms have their forensic accounting department specialising in royalty audits, construction, anti-money laundering, fraud, personal injury claims, and insurance claims. However, due to the vast range of financial crimes and disputes, the department counts with expertise in tax evasion, computer forensics, business valuation, money laundering, reorganisation, insolvency and bankruptcy, post-acquisition such as breaches of warranties or earn-outs and Economic damage calculating, whether they be suffered through breach of contract or tort.</w:t>
      </w:r>
    </w:p>
    <w:p w14:paraId="64FD6FD4" w14:textId="6D02F469" w:rsidR="00EA1108" w:rsidRDefault="00DF4F3A" w:rsidP="00DF4F3A">
      <w:pPr>
        <w:pStyle w:val="Heading3"/>
        <w:numPr>
          <w:ilvl w:val="1"/>
          <w:numId w:val="6"/>
        </w:numPr>
        <w:spacing w:before="100" w:beforeAutospacing="1" w:line="480" w:lineRule="auto"/>
        <w:ind w:left="357" w:hanging="357"/>
        <w:rPr>
          <w:rFonts w:ascii="Times New Roman" w:hAnsi="Times New Roman" w:cs="Times New Roman"/>
        </w:rPr>
      </w:pPr>
      <w:r>
        <w:rPr>
          <w:rFonts w:ascii="Times New Roman" w:hAnsi="Times New Roman" w:cs="Times New Roman"/>
        </w:rPr>
        <w:lastRenderedPageBreak/>
        <w:t xml:space="preserve"> </w:t>
      </w:r>
      <w:bookmarkStart w:id="74" w:name="_Toc73696592"/>
      <w:r w:rsidR="00E7123A" w:rsidRPr="001B775C">
        <w:rPr>
          <w:rFonts w:ascii="Times New Roman" w:hAnsi="Times New Roman" w:cs="Times New Roman"/>
        </w:rPr>
        <w:t>Forensic Accountant Profile</w:t>
      </w:r>
      <w:bookmarkEnd w:id="74"/>
    </w:p>
    <w:p w14:paraId="510F487F" w14:textId="77777777" w:rsidR="004E7525" w:rsidRDefault="00E63422" w:rsidP="00E63422">
      <w:pPr>
        <w:spacing w:line="360" w:lineRule="auto"/>
        <w:ind w:firstLine="709"/>
        <w:jc w:val="both"/>
        <w:rPr>
          <w:rFonts w:ascii="Times New Roman" w:hAnsi="Times New Roman" w:cs="Times New Roman"/>
          <w:sz w:val="24"/>
        </w:rPr>
      </w:pPr>
      <w:r w:rsidRPr="00E63422">
        <w:rPr>
          <w:rFonts w:ascii="Times New Roman" w:hAnsi="Times New Roman" w:cs="Times New Roman"/>
          <w:sz w:val="24"/>
        </w:rPr>
        <w:t xml:space="preserve">According to Criminal Justice Degree Schools, 2020, "Forensic accountants use their forensics and accounting expertise to help prevent, detect, and prosecute financial crimes." And the </w:t>
      </w:r>
      <w:r w:rsidR="00BA35C4">
        <w:rPr>
          <w:rFonts w:ascii="Times New Roman" w:hAnsi="Times New Roman" w:cs="Times New Roman"/>
          <w:sz w:val="24"/>
        </w:rPr>
        <w:t>Association of Certified Fraud Examiners (</w:t>
      </w:r>
      <w:r w:rsidRPr="00E63422">
        <w:rPr>
          <w:rFonts w:ascii="Times New Roman" w:hAnsi="Times New Roman" w:cs="Times New Roman"/>
          <w:sz w:val="24"/>
        </w:rPr>
        <w:t>ACFE</w:t>
      </w:r>
      <w:r w:rsidR="00BA35C4">
        <w:rPr>
          <w:rFonts w:ascii="Times New Roman" w:hAnsi="Times New Roman" w:cs="Times New Roman"/>
          <w:sz w:val="24"/>
        </w:rPr>
        <w:t>)</w:t>
      </w:r>
      <w:r w:rsidRPr="00E63422">
        <w:rPr>
          <w:rFonts w:ascii="Times New Roman" w:hAnsi="Times New Roman" w:cs="Times New Roman"/>
          <w:sz w:val="24"/>
        </w:rPr>
        <w:t xml:space="preserve"> adds, </w:t>
      </w:r>
    </w:p>
    <w:p w14:paraId="0D1F7077" w14:textId="65DC5755" w:rsidR="00E63422" w:rsidRPr="004E7525" w:rsidRDefault="00E63422" w:rsidP="004E7525">
      <w:pPr>
        <w:spacing w:line="360" w:lineRule="auto"/>
        <w:ind w:left="1416" w:firstLine="709"/>
        <w:jc w:val="both"/>
        <w:rPr>
          <w:rFonts w:ascii="Times New Roman" w:hAnsi="Times New Roman" w:cs="Times New Roman"/>
          <w:sz w:val="20"/>
          <w:szCs w:val="20"/>
        </w:rPr>
      </w:pPr>
      <w:r w:rsidRPr="004E7525">
        <w:rPr>
          <w:rFonts w:ascii="Times New Roman" w:hAnsi="Times New Roman" w:cs="Times New Roman"/>
          <w:sz w:val="20"/>
          <w:szCs w:val="20"/>
        </w:rPr>
        <w:t>"Forensic Accountants are employed by public accounting firms' forensic accounting divisions; by consulting firms specialising in risk consulting and forensic accounting services; or by lawyers, law enforcement agencies, insurance companies, government organisations or financial institutions."</w:t>
      </w:r>
    </w:p>
    <w:p w14:paraId="20841702" w14:textId="6C7273F8" w:rsidR="005E3EBC" w:rsidRPr="005E3EBC" w:rsidRDefault="005E3EBC" w:rsidP="005E3EBC">
      <w:pPr>
        <w:spacing w:line="360" w:lineRule="auto"/>
        <w:ind w:firstLine="709"/>
        <w:jc w:val="both"/>
        <w:rPr>
          <w:rFonts w:ascii="Times New Roman" w:hAnsi="Times New Roman" w:cs="Times New Roman"/>
          <w:sz w:val="24"/>
        </w:rPr>
      </w:pPr>
      <w:r w:rsidRPr="005E3EBC">
        <w:rPr>
          <w:rFonts w:ascii="Times New Roman" w:hAnsi="Times New Roman" w:cs="Times New Roman"/>
          <w:sz w:val="24"/>
        </w:rPr>
        <w:t xml:space="preserve">The entry-level for this profession usually requires a bachelor's degree in accounting or criminal justice. Besides that, some positions may need those professional to hold certifications or master's degree. Also, there is a vast range of training to become and strengthen your skills as a forensic accounting investigator </w:t>
      </w:r>
      <w:r w:rsidRPr="005E3EBC">
        <w:rPr>
          <w:rFonts w:ascii="Times New Roman" w:hAnsi="Times New Roman" w:cs="Times New Roman"/>
          <w:sz w:val="24"/>
        </w:rPr>
        <w:fldChar w:fldCharType="begin"/>
      </w:r>
      <w:r w:rsidR="003C5520">
        <w:rPr>
          <w:rFonts w:ascii="Times New Roman" w:hAnsi="Times New Roman" w:cs="Times New Roman"/>
          <w:sz w:val="24"/>
        </w:rPr>
        <w:instrText xml:space="preserve"> ADDIN ZOTERO_ITEM CSL_CITATION {"citationID":"Eo0C1fwW","properties":{"formattedCitation":"(Culpepper, 2018)","plainCitation":"(Culpepper, 2018)","noteIndex":0},"citationItems":[{"id":112,"uris":["http://zotero.org/users/local/HLWHNDMS/items/CZ4PSL5K"],"uri":["http://zotero.org/users/local/HLWHNDMS/items/CZ4PSL5K"],"itemData":{"id":112,"type":"post-weblog","abstract":"Forensic accountants use these four steps when investigating financial crimes to help uncover the truth and protect you against theft or fraud.","container-title":"Culpepper CPA","language":"en-US","note":"section: Accounting","title":"The 4 Steps Forensic Accountants Use to Protect Your Finances","URL":"https://culpepper-cpa.com/2018/07/12/forensic-accountants/","author":[{"family":"Culpepper","given":"Todd"}],"accessed":{"date-parts":[["2021",4,6]]},"issued":{"date-parts":[["2018",7,12]]}}}],"schema":"https://github.com/citation-style-language/schema/raw/master/csl-citation.json"} </w:instrText>
      </w:r>
      <w:r w:rsidRPr="005E3EBC">
        <w:rPr>
          <w:rFonts w:ascii="Times New Roman" w:hAnsi="Times New Roman" w:cs="Times New Roman"/>
          <w:sz w:val="24"/>
        </w:rPr>
        <w:fldChar w:fldCharType="separate"/>
      </w:r>
      <w:r w:rsidR="008A70C4" w:rsidRPr="008A70C4">
        <w:rPr>
          <w:rFonts w:ascii="Times New Roman" w:hAnsi="Times New Roman" w:cs="Times New Roman"/>
          <w:sz w:val="24"/>
        </w:rPr>
        <w:t>(Culpepper, 2018)</w:t>
      </w:r>
      <w:r w:rsidRPr="005E3EBC">
        <w:rPr>
          <w:rFonts w:ascii="Times New Roman" w:hAnsi="Times New Roman" w:cs="Times New Roman"/>
          <w:sz w:val="24"/>
        </w:rPr>
        <w:fldChar w:fldCharType="end"/>
      </w:r>
      <w:r w:rsidRPr="005E3EBC">
        <w:rPr>
          <w:rFonts w:ascii="Times New Roman" w:hAnsi="Times New Roman" w:cs="Times New Roman"/>
          <w:sz w:val="24"/>
        </w:rPr>
        <w:t xml:space="preserve">. However, </w:t>
      </w:r>
      <w:r w:rsidR="00C20D82">
        <w:rPr>
          <w:rFonts w:ascii="Times New Roman" w:hAnsi="Times New Roman" w:cs="Times New Roman"/>
          <w:sz w:val="24"/>
        </w:rPr>
        <w:t xml:space="preserve">The Association Graduate </w:t>
      </w:r>
      <w:r w:rsidR="00D22CF9">
        <w:rPr>
          <w:rFonts w:ascii="Times New Roman" w:hAnsi="Times New Roman" w:cs="Times New Roman"/>
          <w:sz w:val="24"/>
        </w:rPr>
        <w:t>Careers</w:t>
      </w:r>
      <w:r w:rsidR="00C20D82">
        <w:rPr>
          <w:rFonts w:ascii="Times New Roman" w:hAnsi="Times New Roman" w:cs="Times New Roman"/>
          <w:sz w:val="24"/>
        </w:rPr>
        <w:t xml:space="preserve"> Advisor</w:t>
      </w:r>
      <w:r w:rsidR="00D22CF9">
        <w:rPr>
          <w:rFonts w:ascii="Times New Roman" w:hAnsi="Times New Roman" w:cs="Times New Roman"/>
          <w:sz w:val="24"/>
        </w:rPr>
        <w:t xml:space="preserve">y </w:t>
      </w:r>
      <w:r w:rsidRPr="005E3EBC">
        <w:rPr>
          <w:rFonts w:ascii="Times New Roman" w:hAnsi="Times New Roman" w:cs="Times New Roman"/>
          <w:sz w:val="24"/>
        </w:rPr>
        <w:t>(AGCAS, 2020) presents a different requirement for the profession. The AGCAS editors explain that people can get into this profession holding a degree in any subject without having an accountancy degree. Still, besides work experience, a qualification from a recognised professional body will be essential.</w:t>
      </w:r>
    </w:p>
    <w:p w14:paraId="12359943" w14:textId="77777777" w:rsidR="00E63422" w:rsidRPr="00E63422" w:rsidRDefault="00E63422" w:rsidP="00E63422">
      <w:pPr>
        <w:spacing w:line="360" w:lineRule="auto"/>
        <w:ind w:firstLine="709"/>
        <w:jc w:val="both"/>
        <w:rPr>
          <w:rFonts w:ascii="Times New Roman" w:hAnsi="Times New Roman" w:cs="Times New Roman"/>
          <w:sz w:val="24"/>
        </w:rPr>
      </w:pPr>
      <w:r w:rsidRPr="00E63422">
        <w:rPr>
          <w:rFonts w:ascii="Times New Roman" w:hAnsi="Times New Roman" w:cs="Times New Roman"/>
          <w:sz w:val="24"/>
        </w:rPr>
        <w:t>Typically, a forensic accountant is a member of a recognise accountancy body as certified public accountants (CPA), and pursue forensic accounting credentials such as certified fraud examiner (CFE), certified forensic accountants (CR. FA), or certified financial forensics (CFF) (Forensic Accountant Career Guide, 2020).</w:t>
      </w:r>
    </w:p>
    <w:p w14:paraId="469FB8EB" w14:textId="19945A42" w:rsidR="00E7123A" w:rsidRDefault="00DF4F3A" w:rsidP="00DF4F3A">
      <w:pPr>
        <w:pStyle w:val="Heading3"/>
        <w:numPr>
          <w:ilvl w:val="1"/>
          <w:numId w:val="6"/>
        </w:numPr>
        <w:spacing w:before="100" w:beforeAutospacing="1" w:line="480" w:lineRule="auto"/>
        <w:ind w:left="357" w:hanging="357"/>
        <w:rPr>
          <w:rFonts w:ascii="Times New Roman" w:hAnsi="Times New Roman" w:cs="Times New Roman"/>
        </w:rPr>
      </w:pPr>
      <w:r>
        <w:rPr>
          <w:rFonts w:ascii="Times New Roman" w:hAnsi="Times New Roman" w:cs="Times New Roman"/>
        </w:rPr>
        <w:t xml:space="preserve"> </w:t>
      </w:r>
      <w:bookmarkStart w:id="75" w:name="_Toc73696593"/>
      <w:r w:rsidR="00EA47E4" w:rsidRPr="001B775C">
        <w:rPr>
          <w:rFonts w:ascii="Times New Roman" w:hAnsi="Times New Roman" w:cs="Times New Roman"/>
        </w:rPr>
        <w:t>Knowledges Skills and Abilities</w:t>
      </w:r>
      <w:bookmarkEnd w:id="75"/>
    </w:p>
    <w:p w14:paraId="74E46948" w14:textId="2EFEDF35" w:rsidR="007437DA" w:rsidRDefault="007437DA" w:rsidP="007437DA">
      <w:pPr>
        <w:spacing w:line="360" w:lineRule="auto"/>
        <w:ind w:firstLine="709"/>
        <w:jc w:val="both"/>
        <w:rPr>
          <w:rFonts w:ascii="Times New Roman" w:hAnsi="Times New Roman" w:cs="Times New Roman"/>
          <w:sz w:val="24"/>
        </w:rPr>
      </w:pPr>
      <w:r w:rsidRPr="007437DA">
        <w:rPr>
          <w:rFonts w:ascii="Times New Roman" w:hAnsi="Times New Roman" w:cs="Times New Roman"/>
          <w:sz w:val="24"/>
        </w:rPr>
        <w:t xml:space="preserve">According to ACFE, </w:t>
      </w:r>
      <w:r w:rsidR="009244A6">
        <w:rPr>
          <w:rFonts w:ascii="Times New Roman" w:hAnsi="Times New Roman" w:cs="Times New Roman"/>
          <w:sz w:val="24"/>
        </w:rPr>
        <w:t>professionals must</w:t>
      </w:r>
      <w:r w:rsidRPr="007437DA">
        <w:rPr>
          <w:rFonts w:ascii="Times New Roman" w:hAnsi="Times New Roman" w:cs="Times New Roman"/>
          <w:sz w:val="24"/>
        </w:rPr>
        <w:t xml:space="preserve"> </w:t>
      </w:r>
      <w:r w:rsidR="009244A6">
        <w:rPr>
          <w:rFonts w:ascii="Times New Roman" w:hAnsi="Times New Roman" w:cs="Times New Roman"/>
          <w:sz w:val="24"/>
        </w:rPr>
        <w:t>self-evaluate their knowledge, skills, and abilities to build a strong background and</w:t>
      </w:r>
      <w:r w:rsidRPr="007437DA">
        <w:rPr>
          <w:rFonts w:ascii="Times New Roman" w:hAnsi="Times New Roman" w:cs="Times New Roman"/>
          <w:sz w:val="24"/>
        </w:rPr>
        <w:t xml:space="preserve"> contribute to entities. </w:t>
      </w:r>
      <w:r w:rsidR="0032440D">
        <w:rPr>
          <w:rFonts w:ascii="Times New Roman" w:hAnsi="Times New Roman" w:cs="Times New Roman"/>
          <w:sz w:val="24"/>
        </w:rPr>
        <w:t>Figure</w:t>
      </w:r>
      <w:r w:rsidRPr="007437DA">
        <w:rPr>
          <w:rFonts w:ascii="Times New Roman" w:hAnsi="Times New Roman" w:cs="Times New Roman"/>
          <w:sz w:val="24"/>
        </w:rPr>
        <w:t xml:space="preserve"> 9 shows some characteristics that employers would like to see in their potential forensic accountants.</w:t>
      </w:r>
    </w:p>
    <w:p w14:paraId="748170D8" w14:textId="4D001154" w:rsidR="005D6795" w:rsidRDefault="005D6795" w:rsidP="005D6795">
      <w:pPr>
        <w:spacing w:line="360" w:lineRule="auto"/>
        <w:ind w:firstLine="709"/>
        <w:jc w:val="center"/>
        <w:rPr>
          <w:rFonts w:ascii="Times New Roman" w:hAnsi="Times New Roman" w:cs="Times New Roman"/>
          <w:sz w:val="24"/>
        </w:rPr>
      </w:pPr>
      <w:r>
        <w:rPr>
          <w:rFonts w:ascii="Times New Roman" w:hAnsi="Times New Roman" w:cs="Times New Roman"/>
          <w:noProof/>
          <w:sz w:val="24"/>
          <w:szCs w:val="24"/>
        </w:rPr>
        <w:lastRenderedPageBreak/>
        <w:drawing>
          <wp:inline distT="0" distB="0" distL="0" distR="0" wp14:anchorId="4F6DF3AA" wp14:editId="7CA47A98">
            <wp:extent cx="2715904" cy="2774483"/>
            <wp:effectExtent l="0" t="0" r="8255" b="6985"/>
            <wp:docPr id="4" name="Picture 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Graphical user interface, application&#10;&#10;Description automatically generated"/>
                    <pic:cNvPicPr/>
                  </pic:nvPicPr>
                  <pic:blipFill>
                    <a:blip r:embed="rId18">
                      <a:extLst>
                        <a:ext uri="{28A0092B-C50C-407E-A947-70E740481C1C}">
                          <a14:useLocalDpi xmlns:a14="http://schemas.microsoft.com/office/drawing/2010/main" val="0"/>
                        </a:ext>
                      </a:extLst>
                    </a:blip>
                    <a:stretch>
                      <a:fillRect/>
                    </a:stretch>
                  </pic:blipFill>
                  <pic:spPr>
                    <a:xfrm>
                      <a:off x="0" y="0"/>
                      <a:ext cx="2739079" cy="2798157"/>
                    </a:xfrm>
                    <a:prstGeom prst="rect">
                      <a:avLst/>
                    </a:prstGeom>
                  </pic:spPr>
                </pic:pic>
              </a:graphicData>
            </a:graphic>
          </wp:inline>
        </w:drawing>
      </w:r>
    </w:p>
    <w:p w14:paraId="16A5A3F4" w14:textId="30CBD136" w:rsidR="005D6795" w:rsidRPr="00BF072D" w:rsidRDefault="00BF072D" w:rsidP="00804C69">
      <w:pPr>
        <w:pStyle w:val="Caption"/>
        <w:spacing w:line="360" w:lineRule="auto"/>
        <w:jc w:val="center"/>
        <w:rPr>
          <w:rFonts w:ascii="Times New Roman" w:hAnsi="Times New Roman" w:cs="Times New Roman"/>
          <w:sz w:val="20"/>
          <w:szCs w:val="20"/>
        </w:rPr>
      </w:pPr>
      <w:bookmarkStart w:id="76" w:name="_Toc73696756"/>
      <w:r w:rsidRPr="00804C69">
        <w:rPr>
          <w:rFonts w:ascii="Times New Roman" w:hAnsi="Times New Roman" w:cs="Times New Roman"/>
          <w:b w:val="0"/>
          <w:bCs w:val="0"/>
          <w:sz w:val="20"/>
          <w:szCs w:val="20"/>
        </w:rPr>
        <w:t xml:space="preserve">Figure </w:t>
      </w:r>
      <w:r w:rsidRPr="00804C69">
        <w:rPr>
          <w:rFonts w:ascii="Times New Roman" w:hAnsi="Times New Roman" w:cs="Times New Roman"/>
          <w:b w:val="0"/>
          <w:bCs w:val="0"/>
          <w:sz w:val="20"/>
          <w:szCs w:val="20"/>
        </w:rPr>
        <w:fldChar w:fldCharType="begin"/>
      </w:r>
      <w:r w:rsidRPr="00804C69">
        <w:rPr>
          <w:rFonts w:ascii="Times New Roman" w:hAnsi="Times New Roman" w:cs="Times New Roman"/>
          <w:b w:val="0"/>
          <w:bCs w:val="0"/>
          <w:sz w:val="20"/>
          <w:szCs w:val="20"/>
        </w:rPr>
        <w:instrText xml:space="preserve"> SEQ Figure \* ARABIC </w:instrText>
      </w:r>
      <w:r w:rsidRPr="00804C69">
        <w:rPr>
          <w:rFonts w:ascii="Times New Roman" w:hAnsi="Times New Roman" w:cs="Times New Roman"/>
          <w:b w:val="0"/>
          <w:bCs w:val="0"/>
          <w:sz w:val="20"/>
          <w:szCs w:val="20"/>
        </w:rPr>
        <w:fldChar w:fldCharType="separate"/>
      </w:r>
      <w:r w:rsidR="00473F44">
        <w:rPr>
          <w:rFonts w:ascii="Times New Roman" w:hAnsi="Times New Roman" w:cs="Times New Roman"/>
          <w:b w:val="0"/>
          <w:bCs w:val="0"/>
          <w:noProof/>
          <w:sz w:val="20"/>
          <w:szCs w:val="20"/>
        </w:rPr>
        <w:t>10</w:t>
      </w:r>
      <w:r w:rsidRPr="00804C69">
        <w:rPr>
          <w:rFonts w:ascii="Times New Roman" w:hAnsi="Times New Roman" w:cs="Times New Roman"/>
          <w:b w:val="0"/>
          <w:bCs w:val="0"/>
          <w:sz w:val="20"/>
          <w:szCs w:val="20"/>
        </w:rPr>
        <w:fldChar w:fldCharType="end"/>
      </w:r>
      <w:r w:rsidRPr="00804C69">
        <w:rPr>
          <w:rFonts w:ascii="Times New Roman" w:hAnsi="Times New Roman" w:cs="Times New Roman"/>
          <w:b w:val="0"/>
          <w:bCs w:val="0"/>
          <w:sz w:val="20"/>
          <w:szCs w:val="20"/>
        </w:rPr>
        <w:t xml:space="preserve"> Forensic Accountant Skill List</w:t>
      </w:r>
      <w:r w:rsidR="006F49EA">
        <w:rPr>
          <w:rFonts w:ascii="Times New Roman" w:hAnsi="Times New Roman" w:cs="Times New Roman"/>
          <w:b w:val="0"/>
          <w:bCs w:val="0"/>
          <w:sz w:val="20"/>
          <w:szCs w:val="20"/>
        </w:rPr>
        <w:t xml:space="preserve"> – (Source ACFE website)</w:t>
      </w:r>
      <w:bookmarkEnd w:id="76"/>
    </w:p>
    <w:p w14:paraId="0C2CE94E" w14:textId="77777777" w:rsidR="007D305F" w:rsidRPr="007D305F" w:rsidRDefault="007D305F" w:rsidP="007D305F">
      <w:pPr>
        <w:spacing w:line="360" w:lineRule="auto"/>
        <w:ind w:firstLine="709"/>
        <w:jc w:val="both"/>
        <w:rPr>
          <w:rFonts w:ascii="Times New Roman" w:hAnsi="Times New Roman" w:cs="Times New Roman"/>
          <w:sz w:val="24"/>
        </w:rPr>
      </w:pPr>
      <w:r w:rsidRPr="007D305F">
        <w:rPr>
          <w:rFonts w:ascii="Times New Roman" w:hAnsi="Times New Roman" w:cs="Times New Roman"/>
          <w:sz w:val="24"/>
        </w:rPr>
        <w:t xml:space="preserve">Besides that, </w:t>
      </w:r>
      <w:r w:rsidRPr="007D305F">
        <w:rPr>
          <w:rFonts w:ascii="Times New Roman" w:hAnsi="Times New Roman" w:cs="Times New Roman"/>
          <w:sz w:val="24"/>
        </w:rPr>
        <w:fldChar w:fldCharType="begin"/>
      </w:r>
      <w:r w:rsidRPr="007D305F">
        <w:rPr>
          <w:rFonts w:ascii="Times New Roman" w:hAnsi="Times New Roman" w:cs="Times New Roman"/>
          <w:sz w:val="24"/>
        </w:rPr>
        <w:instrText xml:space="preserve"> ADDIN ZOTERO_ITEM CSL_CITATION {"citationID":"gtS251Tt","properties":{"formattedCitation":"(Careers and Roufa, n.d.)","plainCitation":"(Careers and Roufa, n.d.)","dontUpdate":true,"noteIndex":0},"citationItems":[{"id":94,"uris":["http://zotero.org/users/local/HLWHNDMS/items/JFRMTDPJ"],"uri":["http://zotero.org/users/local/HLWHNDMS/items/JFRMTDPJ"],"itemData":{"id":94,"type":"webpage","abstract":"Forensic accountants investigate all manner of fraudulent bookkeeping, including tax evasion, embezzlement, and money laundering.","container-title":"The Balance Careers","language":"en","note":"section: The Balance","title":"Forensic Accountant Job Description: Salary, Skills, &amp; More","title-short":"Forensic Accountant Job Description","URL":"https://www.thebalancecareers.com/forensic-accountant-job-information-974648","author":[{"family":"Roufa","given":""}],"accessed":{"date-parts":[["2021",4,1]]},"issued":{"date-parts":[["2019",9,16]]}}}],"schema":"https://github.com/citation-style-language/schema/raw/master/csl-citation.json"} </w:instrText>
      </w:r>
      <w:r w:rsidRPr="007D305F">
        <w:rPr>
          <w:rFonts w:ascii="Times New Roman" w:hAnsi="Times New Roman" w:cs="Times New Roman"/>
          <w:sz w:val="24"/>
        </w:rPr>
        <w:fldChar w:fldCharType="separate"/>
      </w:r>
      <w:r w:rsidRPr="007D305F">
        <w:rPr>
          <w:rFonts w:ascii="Times New Roman" w:hAnsi="Times New Roman" w:cs="Times New Roman"/>
          <w:sz w:val="24"/>
        </w:rPr>
        <w:t>(Roufa, 2019)</w:t>
      </w:r>
      <w:r w:rsidRPr="007D305F">
        <w:rPr>
          <w:rFonts w:ascii="Times New Roman" w:hAnsi="Times New Roman" w:cs="Times New Roman"/>
          <w:sz w:val="24"/>
        </w:rPr>
        <w:fldChar w:fldCharType="end"/>
      </w:r>
      <w:r w:rsidRPr="007D305F">
        <w:rPr>
          <w:rFonts w:ascii="Times New Roman" w:hAnsi="Times New Roman" w:cs="Times New Roman"/>
          <w:sz w:val="24"/>
        </w:rPr>
        <w:t xml:space="preserve"> shares some ordinary skills and abilities with the previous figure. Still, he adds some specific soft skills to be a forensic accountant that makes the professional even more qualified, such as:</w:t>
      </w:r>
    </w:p>
    <w:p w14:paraId="31FF0717" w14:textId="41BE5928" w:rsidR="007D305F" w:rsidRPr="007D305F" w:rsidRDefault="007D305F" w:rsidP="007D305F">
      <w:pPr>
        <w:spacing w:line="360" w:lineRule="auto"/>
        <w:ind w:firstLine="709"/>
        <w:jc w:val="both"/>
        <w:rPr>
          <w:rFonts w:ascii="Times New Roman" w:hAnsi="Times New Roman" w:cs="Times New Roman"/>
          <w:sz w:val="24"/>
        </w:rPr>
      </w:pPr>
      <w:r w:rsidRPr="007D305F">
        <w:rPr>
          <w:rFonts w:ascii="Times New Roman" w:hAnsi="Times New Roman" w:cs="Times New Roman"/>
          <w:sz w:val="24"/>
        </w:rPr>
        <w:t xml:space="preserve">Analytical skills: </w:t>
      </w:r>
      <w:r w:rsidR="00A91286">
        <w:rPr>
          <w:rFonts w:ascii="Times New Roman" w:hAnsi="Times New Roman" w:cs="Times New Roman"/>
          <w:sz w:val="24"/>
        </w:rPr>
        <w:t>Forensic accountants need to have strong analytical skills to identify patterns or a lack of practices due to looking beyond the number and discovering financial inconsistencies or clu</w:t>
      </w:r>
      <w:r w:rsidRPr="007D305F">
        <w:rPr>
          <w:rFonts w:ascii="Times New Roman" w:hAnsi="Times New Roman" w:cs="Times New Roman"/>
          <w:sz w:val="24"/>
        </w:rPr>
        <w:t>es.</w:t>
      </w:r>
    </w:p>
    <w:p w14:paraId="1FBFC836" w14:textId="77777777" w:rsidR="007D305F" w:rsidRPr="007D305F" w:rsidRDefault="007D305F" w:rsidP="007D305F">
      <w:pPr>
        <w:spacing w:line="360" w:lineRule="auto"/>
        <w:ind w:firstLine="709"/>
        <w:jc w:val="both"/>
        <w:rPr>
          <w:rFonts w:ascii="Times New Roman" w:hAnsi="Times New Roman" w:cs="Times New Roman"/>
          <w:sz w:val="24"/>
        </w:rPr>
      </w:pPr>
      <w:r w:rsidRPr="007D305F">
        <w:rPr>
          <w:rFonts w:ascii="Times New Roman" w:hAnsi="Times New Roman" w:cs="Times New Roman"/>
          <w:sz w:val="24"/>
        </w:rPr>
        <w:t xml:space="preserve">Math skills: "Forensic accountants should be able to look at a set of numbers and quickly deduce what they mean." </w:t>
      </w:r>
    </w:p>
    <w:p w14:paraId="1B7084B4" w14:textId="77777777" w:rsidR="007D305F" w:rsidRPr="007D305F" w:rsidRDefault="007D305F" w:rsidP="007D305F">
      <w:pPr>
        <w:spacing w:line="360" w:lineRule="auto"/>
        <w:ind w:firstLine="709"/>
        <w:jc w:val="both"/>
        <w:rPr>
          <w:rFonts w:ascii="Times New Roman" w:hAnsi="Times New Roman" w:cs="Times New Roman"/>
          <w:sz w:val="24"/>
        </w:rPr>
      </w:pPr>
      <w:r w:rsidRPr="007D305F">
        <w:rPr>
          <w:rFonts w:ascii="Times New Roman" w:hAnsi="Times New Roman" w:cs="Times New Roman"/>
          <w:sz w:val="24"/>
        </w:rPr>
        <w:t>Attention to detail: "Criminal activity related to finances often is subtle, and it takes a detail-oriented accountant to pick up the smallest inconsistencies that might indicate something is not right."</w:t>
      </w:r>
    </w:p>
    <w:p w14:paraId="77A2D705" w14:textId="77777777" w:rsidR="007D305F" w:rsidRPr="007D305F" w:rsidRDefault="007D305F" w:rsidP="007D305F">
      <w:pPr>
        <w:spacing w:line="360" w:lineRule="auto"/>
        <w:ind w:firstLine="709"/>
        <w:jc w:val="both"/>
        <w:rPr>
          <w:rFonts w:ascii="Times New Roman" w:hAnsi="Times New Roman" w:cs="Times New Roman"/>
          <w:sz w:val="24"/>
        </w:rPr>
      </w:pPr>
      <w:r w:rsidRPr="007D305F">
        <w:rPr>
          <w:rFonts w:ascii="Times New Roman" w:hAnsi="Times New Roman" w:cs="Times New Roman"/>
          <w:sz w:val="24"/>
        </w:rPr>
        <w:t xml:space="preserve">In addition, </w:t>
      </w:r>
      <w:r w:rsidRPr="007D305F">
        <w:rPr>
          <w:rFonts w:ascii="Times New Roman" w:hAnsi="Times New Roman" w:cs="Times New Roman"/>
          <w:sz w:val="24"/>
        </w:rPr>
        <w:fldChar w:fldCharType="begin"/>
      </w:r>
      <w:r w:rsidRPr="007D305F">
        <w:rPr>
          <w:rFonts w:ascii="Times New Roman" w:hAnsi="Times New Roman" w:cs="Times New Roman"/>
          <w:sz w:val="24"/>
        </w:rPr>
        <w:instrText xml:space="preserve"> ADDIN ZOTERO_ITEM CSL_CITATION {"citationID":"h0EvcGbO","properties":{"formattedCitation":"(Chew, 2017)","plainCitation":"(Chew, 2017)","dontUpdate":true,"noteIndex":0},"citationItems":[{"id":70,"uris":["http://zotero.org/users/local/HLWHNDMS/items/TPJYZANS"],"uri":["http://zotero.org/users/local/HLWHNDMS/items/TPJYZANS"],"itemData":{"id":70,"type":"book","abstract":"A complete guide to Forensic Accounting and Finance, this book is ideal for advanced-level students and new or mid-level forensic accounting professionals looking to boost their specialist knowledge as part of their CPD, for accountants who wish to build more knowledge in this skills area or advanced undergraduates who feel ready to stretch themselves. Demand for expertise in this field is growing, and Forensic Accounting and Finance offers a complete, accessible and affordable guide, combining coverage of principle theory with the real and practical needs of the professional. Written by a strong academic and practitioner author team and in association with the Network for Independent Forensic Accountants, this book covers all forensic accounting topics from forensics as an extension of auditing and the basic principles of forensic accounting, to financial analysis and modelling, financial reporting, financial crime, and IT systems. Forensic Accounting and Finance shares current examples and case studies, highlighting cultural differences for key topics with updated regional legislation information available online for those looking for a truly global approach which is always up to date. Online supporting resources include PowerPoint lecture slides and links to regional updates.","ISBN":"978-0-7494-8000-4","language":"en","note":"Google-Books-ID: Eo8uDwAAQBAJ","number-of-pages":"289","publisher":"Kogan Page Publishers","source":"Google Books","title":"Forensic Accounting and Finance: Principles and Practice","title-short":"Forensic Accounting and Finance","author":[{"family":"Chew","given":"Bee-Lean"}],"issued":{"date-parts":[["2017",8,3]]}}}],"schema":"https://github.com/citation-style-language/schema/raw/master/csl-citation.json"} </w:instrText>
      </w:r>
      <w:r w:rsidRPr="007D305F">
        <w:rPr>
          <w:rFonts w:ascii="Times New Roman" w:hAnsi="Times New Roman" w:cs="Times New Roman"/>
          <w:sz w:val="24"/>
        </w:rPr>
        <w:fldChar w:fldCharType="separate"/>
      </w:r>
      <w:r w:rsidRPr="007D305F">
        <w:rPr>
          <w:rFonts w:ascii="Times New Roman" w:hAnsi="Times New Roman" w:cs="Times New Roman"/>
          <w:sz w:val="24"/>
        </w:rPr>
        <w:t>(Chew 2017)</w:t>
      </w:r>
      <w:r w:rsidRPr="007D305F">
        <w:rPr>
          <w:rFonts w:ascii="Times New Roman" w:hAnsi="Times New Roman" w:cs="Times New Roman"/>
          <w:sz w:val="24"/>
        </w:rPr>
        <w:fldChar w:fldCharType="end"/>
      </w:r>
      <w:r w:rsidRPr="007D305F">
        <w:rPr>
          <w:rFonts w:ascii="Times New Roman" w:hAnsi="Times New Roman" w:cs="Times New Roman"/>
          <w:sz w:val="24"/>
        </w:rPr>
        <w:t xml:space="preserve"> says that an efficient forensic accounting needs to develop some additional skills, for example, Innovation, flexibility, negotiation skills, composure, robustness, professional credibility.</w:t>
      </w:r>
    </w:p>
    <w:p w14:paraId="03ECEF19" w14:textId="3CE0DD3E" w:rsidR="00EA47E4" w:rsidRDefault="00DF4F3A" w:rsidP="00DF4F3A">
      <w:pPr>
        <w:pStyle w:val="Heading3"/>
        <w:numPr>
          <w:ilvl w:val="1"/>
          <w:numId w:val="6"/>
        </w:numPr>
        <w:spacing w:before="100" w:beforeAutospacing="1" w:line="480" w:lineRule="auto"/>
        <w:ind w:left="357" w:hanging="357"/>
        <w:rPr>
          <w:rFonts w:ascii="Times New Roman" w:hAnsi="Times New Roman" w:cs="Times New Roman"/>
        </w:rPr>
      </w:pPr>
      <w:r>
        <w:rPr>
          <w:rFonts w:ascii="Times New Roman" w:hAnsi="Times New Roman" w:cs="Times New Roman"/>
        </w:rPr>
        <w:t xml:space="preserve"> </w:t>
      </w:r>
      <w:bookmarkStart w:id="77" w:name="_Toc73696594"/>
      <w:r w:rsidR="00A57843" w:rsidRPr="001B775C">
        <w:rPr>
          <w:rFonts w:ascii="Times New Roman" w:hAnsi="Times New Roman" w:cs="Times New Roman"/>
        </w:rPr>
        <w:t>Investigation Framework</w:t>
      </w:r>
      <w:bookmarkEnd w:id="77"/>
    </w:p>
    <w:p w14:paraId="021A8B1E" w14:textId="4B79D82E" w:rsidR="00C44CC1" w:rsidRPr="00C85910" w:rsidRDefault="00C44CC1" w:rsidP="00C85910">
      <w:pPr>
        <w:spacing w:line="360" w:lineRule="auto"/>
        <w:ind w:firstLine="709"/>
        <w:jc w:val="both"/>
        <w:rPr>
          <w:rFonts w:ascii="Times New Roman" w:hAnsi="Times New Roman" w:cs="Times New Roman"/>
          <w:sz w:val="24"/>
        </w:rPr>
      </w:pPr>
      <w:r w:rsidRPr="00C85910">
        <w:rPr>
          <w:rFonts w:ascii="Times New Roman" w:hAnsi="Times New Roman" w:cs="Times New Roman"/>
          <w:sz w:val="24"/>
        </w:rPr>
        <w:fldChar w:fldCharType="begin"/>
      </w:r>
      <w:r w:rsidR="001A47AB">
        <w:rPr>
          <w:rFonts w:ascii="Times New Roman" w:hAnsi="Times New Roman" w:cs="Times New Roman"/>
          <w:sz w:val="24"/>
        </w:rPr>
        <w:instrText xml:space="preserve"> ADDIN ZOTERO_ITEM CSL_CITATION {"citationID":"9pOLmGRN","properties":{"formattedCitation":"(Golden {\\i{}et al.}, 2006)","plainCitation":"(Golden et al., 2006)","noteIndex":0},"citationItems":[{"id":106,"uris":["http://zotero.org/users/local/HLWHNDMS/items/22RQZTVA"],"uri":["http://zotero.org/users/local/HLWHNDMS/items/22RQZTVA"],"itemData":{"id":106,"type":"book","call-number":"HV8079.F4 G65 2006","event-place":"Hoboken, N.J","ISBN":"978-0-471-46907-0","language":"en","note":"OCLC: ocm57134408","number-of-pages":"554","publisher":"J. Wiley","publisher-place":"Hoboken, N.J","source":"Library of Congress ISBN","title":"A guide to forensic accounting investigation","author":[{"family":"Golden","given":"Thomas W."},{"family":"Skalak","given":"Steven L."},{"family":"Clayton","given":"Mona M."}],"issued":{"date-parts":[["2006"]]}}}],"schema":"https://github.com/citation-style-language/schema/raw/master/csl-citation.json"} </w:instrText>
      </w:r>
      <w:r w:rsidRPr="00C85910">
        <w:rPr>
          <w:rFonts w:ascii="Times New Roman" w:hAnsi="Times New Roman" w:cs="Times New Roman"/>
          <w:sz w:val="24"/>
        </w:rPr>
        <w:fldChar w:fldCharType="separate"/>
      </w:r>
      <w:r w:rsidR="008A70C4" w:rsidRPr="008A70C4">
        <w:rPr>
          <w:rFonts w:ascii="Times New Roman" w:hAnsi="Times New Roman" w:cs="Times New Roman"/>
          <w:sz w:val="24"/>
          <w:szCs w:val="24"/>
        </w:rPr>
        <w:t xml:space="preserve">(Golden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2006)</w:t>
      </w:r>
      <w:r w:rsidRPr="00C85910">
        <w:rPr>
          <w:rFonts w:ascii="Times New Roman" w:hAnsi="Times New Roman" w:cs="Times New Roman"/>
          <w:sz w:val="24"/>
        </w:rPr>
        <w:fldChar w:fldCharType="end"/>
      </w:r>
      <w:r w:rsidRPr="00C85910">
        <w:rPr>
          <w:rFonts w:ascii="Times New Roman" w:hAnsi="Times New Roman" w:cs="Times New Roman"/>
          <w:sz w:val="24"/>
        </w:rPr>
        <w:t xml:space="preserve"> defines in his book that forensic accountants should create suitable solutions and alternative investigations plan for the client. The focus must be on the situations which cause concern aiming at illegal discovery facts. To create an effective </w:t>
      </w:r>
      <w:r w:rsidRPr="00C85910">
        <w:rPr>
          <w:rFonts w:ascii="Times New Roman" w:hAnsi="Times New Roman" w:cs="Times New Roman"/>
          <w:sz w:val="24"/>
        </w:rPr>
        <w:lastRenderedPageBreak/>
        <w:t xml:space="preserve">method to lead the investigation and attend the primary goal, the investigation program should answer questions such as who, what, where, when, how and why crimes were committed and </w:t>
      </w:r>
      <w:r w:rsidR="00A91286">
        <w:rPr>
          <w:rFonts w:ascii="Times New Roman" w:hAnsi="Times New Roman" w:cs="Times New Roman"/>
          <w:sz w:val="24"/>
        </w:rPr>
        <w:t>their</w:t>
      </w:r>
      <w:r w:rsidRPr="00C85910">
        <w:rPr>
          <w:rFonts w:ascii="Times New Roman" w:hAnsi="Times New Roman" w:cs="Times New Roman"/>
          <w:sz w:val="24"/>
        </w:rPr>
        <w:t xml:space="preserve"> relations. Besides that, </w:t>
      </w:r>
      <w:r w:rsidRPr="00C85910">
        <w:rPr>
          <w:rFonts w:ascii="Times New Roman" w:hAnsi="Times New Roman" w:cs="Times New Roman"/>
          <w:sz w:val="24"/>
        </w:rPr>
        <w:fldChar w:fldCharType="begin"/>
      </w:r>
      <w:r w:rsidRPr="00C85910">
        <w:rPr>
          <w:rFonts w:ascii="Times New Roman" w:hAnsi="Times New Roman" w:cs="Times New Roman"/>
          <w:sz w:val="24"/>
        </w:rPr>
        <w:instrText xml:space="preserve"> ADDIN ZOTERO_ITEM CSL_CITATION {"citationID":"UKiLUQrQ","properties":{"formattedCitation":"(Kranacher and Riley, 2019)","plainCitation":"(Kranacher and Riley, 2019)","noteIndex":0},"citationItems":[{"id":36,"uris":["http://zotero.org/users/local/HLWHNDMS/items/76R45VBX"],"uri":["http://zotero.org/users/local/HLWHNDMS/items/76R45VBX"],"itemData":{"id":36,"type":"book","abstract":"Forensic Accounting and Fraud Examination introduces students and professionals to the world of fraud detection and deterrence, providing a solid foundation in core concepts and methods for both public and private sector environments. Aligned with the National Institute of Justice (NIJ) model curriculum, this text provides comprehensive and up-to-date coverage of asset misappropriation, corruption, fraud, and other topics a practicing forensic accountant encounters on a daily basis. A focus on real-world practicality employs current examples and engaging case studies to reinforce comprehension, while in-depth discussions clarify technical concepts in an easily relatable style. End of chapter material and integrated IDEA and Tableau software cases introduces students to the powerful, user-friendly tools accounting professionals use to maximize auditing and analytic capabilities, detect fraud, and comply with documentation requirements, and coverage of current methods and best practices provides immediate relevancy to real-world scenarios. Amidst increased demand for forensic accounting skills, even for entry-level accountants, this text equips students with the knowledge and skills they need to successfully engage in the field.","ISBN":"978-1-119-49433-1","language":"en","note":"Google-Books-ID: GnOODwAAQBAJ","number-of-pages":"624","publisher":"John Wiley &amp; Sons","source":"Google Books","title":"Forensic Accounting and Fraud Examination","author":[{"family":"Kranacher","given":"Mary-Jo"},{"family":"Riley","given":"Richard"}],"issued":{"date-parts":[["2019",5,14]]}}}],"schema":"https://github.com/citation-style-language/schema/raw/master/csl-citation.json"} </w:instrText>
      </w:r>
      <w:r w:rsidRPr="00C85910">
        <w:rPr>
          <w:rFonts w:ascii="Times New Roman" w:hAnsi="Times New Roman" w:cs="Times New Roman"/>
          <w:sz w:val="24"/>
        </w:rPr>
        <w:fldChar w:fldCharType="separate"/>
      </w:r>
      <w:r w:rsidR="008A70C4" w:rsidRPr="008A70C4">
        <w:rPr>
          <w:rFonts w:ascii="Times New Roman" w:hAnsi="Times New Roman" w:cs="Times New Roman"/>
          <w:sz w:val="24"/>
        </w:rPr>
        <w:t>(Kranacher and Riley, 2019)</w:t>
      </w:r>
      <w:r w:rsidRPr="00C85910">
        <w:rPr>
          <w:rFonts w:ascii="Times New Roman" w:hAnsi="Times New Roman" w:cs="Times New Roman"/>
          <w:sz w:val="24"/>
        </w:rPr>
        <w:fldChar w:fldCharType="end"/>
      </w:r>
      <w:r w:rsidRPr="00C85910">
        <w:rPr>
          <w:rFonts w:ascii="Times New Roman" w:hAnsi="Times New Roman" w:cs="Times New Roman"/>
          <w:sz w:val="24"/>
        </w:rPr>
        <w:t xml:space="preserve"> affirms that these questions must be answered because, during a trial, forensics accountant or fraud examiners will be required to explain each aspect of the case. </w:t>
      </w:r>
    </w:p>
    <w:p w14:paraId="4F57A3F6" w14:textId="65D33EB3" w:rsidR="00C44CC1" w:rsidRPr="00C85910" w:rsidRDefault="00C44CC1" w:rsidP="00C85910">
      <w:pPr>
        <w:spacing w:line="360" w:lineRule="auto"/>
        <w:ind w:firstLine="709"/>
        <w:jc w:val="both"/>
        <w:rPr>
          <w:rFonts w:ascii="Times New Roman" w:hAnsi="Times New Roman" w:cs="Times New Roman"/>
          <w:sz w:val="24"/>
        </w:rPr>
      </w:pPr>
      <w:r w:rsidRPr="00C85910">
        <w:rPr>
          <w:rFonts w:ascii="Times New Roman" w:hAnsi="Times New Roman" w:cs="Times New Roman"/>
          <w:sz w:val="24"/>
        </w:rPr>
        <w:fldChar w:fldCharType="begin"/>
      </w:r>
      <w:r w:rsidRPr="00C85910">
        <w:rPr>
          <w:rFonts w:ascii="Times New Roman" w:hAnsi="Times New Roman" w:cs="Times New Roman"/>
          <w:sz w:val="24"/>
        </w:rPr>
        <w:instrText xml:space="preserve"> ADDIN ZOTERO_ITEM CSL_CITATION {"citationID":"sPwjZJUx","properties":{"formattedCitation":"(Culpepper, 2018)","plainCitation":"(Culpepper, 2018)","noteIndex":0},"citationItems":[{"id":112,"uris":["http://zotero.org/users/local/HLWHNDMS/items/CZ4PSL5K"],"uri":["http://zotero.org/users/local/HLWHNDMS/items/CZ4PSL5K"],"itemData":{"id":112,"type":"post-weblog","abstract":"Forensic accountants use these four steps when investigating financial crimes to help uncover the truth and protect you against theft or fraud.","container-title":"Culpepper CPA","language":"en-US","note":"section: Accounting","title":"The 4 Steps Forensic Accountants Use to Protect Your Finances","URL":"https://culpepper-cpa.com/2018/07/12/forensic-accountants/","author":[{"family":"Culpepper","given":"Todd"}],"accessed":{"date-parts":[["2021",4,6]]},"issued":{"date-parts":[["2018",7,12]]}}}],"schema":"https://github.com/citation-style-language/schema/raw/master/csl-citation.json"} </w:instrText>
      </w:r>
      <w:r w:rsidRPr="00C85910">
        <w:rPr>
          <w:rFonts w:ascii="Times New Roman" w:hAnsi="Times New Roman" w:cs="Times New Roman"/>
          <w:sz w:val="24"/>
        </w:rPr>
        <w:fldChar w:fldCharType="separate"/>
      </w:r>
      <w:r w:rsidR="008A70C4" w:rsidRPr="008A70C4">
        <w:rPr>
          <w:rFonts w:ascii="Times New Roman" w:hAnsi="Times New Roman" w:cs="Times New Roman"/>
          <w:sz w:val="24"/>
        </w:rPr>
        <w:t>(Culpepper, 2018)</w:t>
      </w:r>
      <w:r w:rsidRPr="00C85910">
        <w:rPr>
          <w:rFonts w:ascii="Times New Roman" w:hAnsi="Times New Roman" w:cs="Times New Roman"/>
          <w:sz w:val="24"/>
        </w:rPr>
        <w:fldChar w:fldCharType="end"/>
      </w:r>
      <w:r w:rsidRPr="00C85910">
        <w:rPr>
          <w:rFonts w:ascii="Times New Roman" w:hAnsi="Times New Roman" w:cs="Times New Roman"/>
          <w:sz w:val="24"/>
        </w:rPr>
        <w:t xml:space="preserve"> brings a straightforward way to understand the steps of forensic accounting investigation:</w:t>
      </w:r>
    </w:p>
    <w:p w14:paraId="7039F8B2" w14:textId="77777777" w:rsidR="00C44CC1" w:rsidRDefault="00C44CC1" w:rsidP="00C44CC1">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Map out the Investigation</w:t>
      </w:r>
    </w:p>
    <w:p w14:paraId="7B06BDD2" w14:textId="77777777" w:rsidR="00C44CC1" w:rsidRPr="009D7934" w:rsidRDefault="00C44CC1" w:rsidP="00C85910">
      <w:pPr>
        <w:spacing w:line="360" w:lineRule="auto"/>
        <w:ind w:firstLine="709"/>
        <w:jc w:val="both"/>
        <w:rPr>
          <w:rFonts w:ascii="Times New Roman" w:hAnsi="Times New Roman" w:cs="Times New Roman"/>
          <w:sz w:val="24"/>
        </w:rPr>
      </w:pPr>
      <w:r w:rsidRPr="009D7934">
        <w:rPr>
          <w:rFonts w:ascii="Times New Roman" w:hAnsi="Times New Roman" w:cs="Times New Roman"/>
          <w:sz w:val="24"/>
        </w:rPr>
        <w:t>This stage consists of meeting the client and understanding the reason for the concern, identifying potential financial documents to support, identifying issues and inconsistencies that may arise, postulating motives, and knowing if the evidence is relevant to support them and develop a plan to carry out the investigation.</w:t>
      </w:r>
    </w:p>
    <w:p w14:paraId="4CAD168D" w14:textId="77777777" w:rsidR="00C44CC1" w:rsidRDefault="00C44CC1" w:rsidP="00C44CC1">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Gather Evidence</w:t>
      </w:r>
    </w:p>
    <w:p w14:paraId="27470367" w14:textId="41ACADFA" w:rsidR="00C44CC1" w:rsidRPr="009D7934" w:rsidRDefault="00C44CC1" w:rsidP="00C85910">
      <w:pPr>
        <w:spacing w:line="360" w:lineRule="auto"/>
        <w:ind w:firstLine="709"/>
        <w:jc w:val="both"/>
        <w:rPr>
          <w:rFonts w:ascii="Times New Roman" w:hAnsi="Times New Roman" w:cs="Times New Roman"/>
          <w:sz w:val="24"/>
        </w:rPr>
      </w:pPr>
      <w:r w:rsidRPr="009D7934">
        <w:rPr>
          <w:rFonts w:ascii="Times New Roman" w:hAnsi="Times New Roman" w:cs="Times New Roman"/>
          <w:sz w:val="24"/>
        </w:rPr>
        <w:t xml:space="preserve">Gather evidence is the most critical moment of the investigation process; </w:t>
      </w:r>
      <w:r w:rsidR="00A91286">
        <w:rPr>
          <w:rFonts w:ascii="Times New Roman" w:hAnsi="Times New Roman" w:cs="Times New Roman"/>
          <w:sz w:val="24"/>
        </w:rPr>
        <w:t>forensic accounting uses many different techniques and tools to gather and analyse data to understand all the issues and concerns</w:t>
      </w:r>
      <w:r w:rsidRPr="009D7934">
        <w:rPr>
          <w:rFonts w:ascii="Times New Roman" w:hAnsi="Times New Roman" w:cs="Times New Roman"/>
          <w:sz w:val="24"/>
        </w:rPr>
        <w:t xml:space="preserve"> presented by the client. Some of the methods utilised are analyses of financial records, identifying patterns, applying audit techniques, testing internal financial controls to find out the lack of security, observing potential suspects and their behaviour, and interrogating them.</w:t>
      </w:r>
    </w:p>
    <w:p w14:paraId="6A5A5AA3" w14:textId="77777777" w:rsidR="00C44CC1" w:rsidRDefault="00C44CC1" w:rsidP="00C44CC1">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Prepare the Report</w:t>
      </w:r>
    </w:p>
    <w:p w14:paraId="2753FF5A" w14:textId="77777777" w:rsidR="00C44CC1" w:rsidRPr="009D7934" w:rsidRDefault="00C44CC1" w:rsidP="00C85910">
      <w:pPr>
        <w:spacing w:line="360" w:lineRule="auto"/>
        <w:ind w:firstLine="709"/>
        <w:jc w:val="both"/>
        <w:rPr>
          <w:rFonts w:ascii="Times New Roman" w:hAnsi="Times New Roman" w:cs="Times New Roman"/>
          <w:sz w:val="24"/>
        </w:rPr>
      </w:pPr>
      <w:r w:rsidRPr="009D7934">
        <w:rPr>
          <w:rFonts w:ascii="Times New Roman" w:hAnsi="Times New Roman" w:cs="Times New Roman"/>
          <w:sz w:val="24"/>
        </w:rPr>
        <w:t>By this moment, a forensic accountant will draw up all analysis and understanding found throughout the investigation and formulate a comprehensive report explaining its conclusions with a wide range of details. The statement utilises the structure to describe the questions that must be answered by Golden 2006 (what, who, why, when, where, how) at the beginning of this sub-section.</w:t>
      </w:r>
    </w:p>
    <w:p w14:paraId="5C77D4E5" w14:textId="77777777" w:rsidR="00C44CC1" w:rsidRDefault="00C44CC1" w:rsidP="00C85910">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Testify in Court</w:t>
      </w:r>
    </w:p>
    <w:p w14:paraId="7C2F2DAE" w14:textId="4D0D5E75" w:rsidR="00C44CC1" w:rsidRPr="009D7934" w:rsidRDefault="00C44CC1" w:rsidP="00C85910">
      <w:pPr>
        <w:spacing w:line="360" w:lineRule="auto"/>
        <w:ind w:firstLine="709"/>
        <w:jc w:val="both"/>
        <w:rPr>
          <w:rFonts w:ascii="Times New Roman" w:hAnsi="Times New Roman" w:cs="Times New Roman"/>
          <w:sz w:val="24"/>
        </w:rPr>
      </w:pPr>
      <w:r w:rsidRPr="009D7934">
        <w:rPr>
          <w:rFonts w:ascii="Times New Roman" w:hAnsi="Times New Roman" w:cs="Times New Roman"/>
          <w:sz w:val="24"/>
        </w:rPr>
        <w:t xml:space="preserve">When a forensic accountant develops their report, it will be created considering accounting terminologies and professional vocabulary pertinent to professionals of this area. </w:t>
      </w:r>
      <w:r w:rsidR="007C0F87">
        <w:rPr>
          <w:rFonts w:ascii="Times New Roman" w:hAnsi="Times New Roman" w:cs="Times New Roman"/>
          <w:sz w:val="24"/>
        </w:rPr>
        <w:t>Forensic accounting may be invited to translate dense languages during a trial</w:t>
      </w:r>
      <w:r w:rsidRPr="009D7934">
        <w:rPr>
          <w:rFonts w:ascii="Times New Roman" w:hAnsi="Times New Roman" w:cs="Times New Roman"/>
          <w:sz w:val="24"/>
        </w:rPr>
        <w:t xml:space="preserve"> and make further explanations in court.</w:t>
      </w:r>
    </w:p>
    <w:p w14:paraId="38F859E8" w14:textId="77ED85A1" w:rsidR="00C44CC1" w:rsidRPr="009D7934" w:rsidRDefault="00C44CC1" w:rsidP="00C85910">
      <w:pPr>
        <w:spacing w:line="360" w:lineRule="auto"/>
        <w:ind w:firstLine="709"/>
        <w:jc w:val="both"/>
        <w:rPr>
          <w:rFonts w:ascii="Times New Roman" w:hAnsi="Times New Roman" w:cs="Times New Roman"/>
          <w:sz w:val="24"/>
        </w:rPr>
      </w:pPr>
      <w:r w:rsidRPr="009D7934">
        <w:rPr>
          <w:rFonts w:ascii="Times New Roman" w:hAnsi="Times New Roman" w:cs="Times New Roman"/>
          <w:sz w:val="24"/>
        </w:rPr>
        <w:lastRenderedPageBreak/>
        <w:t xml:space="preserve">However </w:t>
      </w:r>
      <w:r w:rsidRPr="009D7934">
        <w:rPr>
          <w:rFonts w:ascii="Times New Roman" w:hAnsi="Times New Roman" w:cs="Times New Roman"/>
          <w:sz w:val="24"/>
        </w:rPr>
        <w:fldChar w:fldCharType="begin"/>
      </w:r>
      <w:r w:rsidRPr="009D7934">
        <w:rPr>
          <w:rFonts w:ascii="Times New Roman" w:hAnsi="Times New Roman" w:cs="Times New Roman"/>
          <w:sz w:val="24"/>
        </w:rPr>
        <w:instrText xml:space="preserve"> ADDIN ZOTERO_ITEM CSL_CITATION {"citationID":"hJHpjgKP","properties":{"formattedCitation":"(Garg, 2020)","plainCitation":"(Garg, 2020)","noteIndex":0},"citationItems":[{"id":74,"uris":["http://zotero.org/users/local/HLWHNDMS/items/2LHV4U2B"],"uri":["http://zotero.org/users/local/HLWHNDMS/items/2LHV4U2B"],"itemData":{"id":74,"type":"book","ISBN":"978-93-89859-34-8","language":"en","note":"Google-Books-ID: AyjrDwAAQBAJ","number-of-pages":"468","publisher":"Wolters Kluwer India Pvt Ltd","source":"Google Books","title":"Forensic Audit of Financial Crimes &amp; Frauds","author":[{"family":"Garg","given":"CA Kamal"}],"issued":{"date-parts":[["2020"]]}}}],"schema":"https://github.com/citation-style-language/schema/raw/master/csl-citation.json"} </w:instrText>
      </w:r>
      <w:r w:rsidRPr="009D7934">
        <w:rPr>
          <w:rFonts w:ascii="Times New Roman" w:hAnsi="Times New Roman" w:cs="Times New Roman"/>
          <w:sz w:val="24"/>
        </w:rPr>
        <w:fldChar w:fldCharType="separate"/>
      </w:r>
      <w:r w:rsidR="008A70C4" w:rsidRPr="008A70C4">
        <w:rPr>
          <w:rFonts w:ascii="Times New Roman" w:hAnsi="Times New Roman" w:cs="Times New Roman"/>
          <w:sz w:val="24"/>
        </w:rPr>
        <w:t>(Garg, 2020)</w:t>
      </w:r>
      <w:r w:rsidRPr="009D7934">
        <w:rPr>
          <w:rFonts w:ascii="Times New Roman" w:hAnsi="Times New Roman" w:cs="Times New Roman"/>
          <w:sz w:val="24"/>
        </w:rPr>
        <w:fldChar w:fldCharType="end"/>
      </w:r>
      <w:r w:rsidRPr="009D7934">
        <w:rPr>
          <w:rFonts w:ascii="Times New Roman" w:hAnsi="Times New Roman" w:cs="Times New Roman"/>
          <w:sz w:val="24"/>
        </w:rPr>
        <w:t xml:space="preserve"> brings a different structure from Culpepper, 2018, where Garg breaks down the initial step from Culpepper ( Map Out the Investigation) in two other tasks as follows in table 2. I believe this approach gives each stage more power</w:t>
      </w:r>
      <w:r w:rsidR="007C0F87">
        <w:rPr>
          <w:rFonts w:ascii="Times New Roman" w:hAnsi="Times New Roman" w:cs="Times New Roman"/>
          <w:sz w:val="24"/>
        </w:rPr>
        <w:t>, makes more precise the functions,</w:t>
      </w:r>
      <w:r w:rsidR="009D7934" w:rsidRPr="009D7934">
        <w:rPr>
          <w:rFonts w:ascii="Times New Roman" w:hAnsi="Times New Roman" w:cs="Times New Roman"/>
          <w:sz w:val="24"/>
        </w:rPr>
        <w:t xml:space="preserve"> and</w:t>
      </w:r>
      <w:r w:rsidRPr="009D7934">
        <w:rPr>
          <w:rFonts w:ascii="Times New Roman" w:hAnsi="Times New Roman" w:cs="Times New Roman"/>
          <w:sz w:val="24"/>
        </w:rPr>
        <w:t xml:space="preserve"> strengthens the ability to see what is needed and collect relevant information.</w:t>
      </w:r>
    </w:p>
    <w:p w14:paraId="2BEC93CD" w14:textId="28747D0F" w:rsidR="007D305F" w:rsidRDefault="009C33D3" w:rsidP="009D7934">
      <w:pPr>
        <w:pStyle w:val="ListParagraph"/>
        <w:ind w:left="360"/>
        <w:jc w:val="center"/>
      </w:pPr>
      <w:r>
        <w:rPr>
          <w:rFonts w:ascii="Times New Roman" w:hAnsi="Times New Roman" w:cs="Times New Roman"/>
          <w:noProof/>
          <w:sz w:val="24"/>
          <w:szCs w:val="24"/>
        </w:rPr>
        <w:drawing>
          <wp:inline distT="0" distB="0" distL="0" distR="0" wp14:anchorId="08B68215" wp14:editId="1FA58CAB">
            <wp:extent cx="2768853" cy="1617260"/>
            <wp:effectExtent l="0" t="0" r="0" b="2540"/>
            <wp:docPr id="5" name="Picture 5"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able&#10;&#10;Description automatically generated"/>
                    <pic:cNvPicPr/>
                  </pic:nvPicPr>
                  <pic:blipFill>
                    <a:blip r:embed="rId19">
                      <a:extLst>
                        <a:ext uri="{28A0092B-C50C-407E-A947-70E740481C1C}">
                          <a14:useLocalDpi xmlns:a14="http://schemas.microsoft.com/office/drawing/2010/main" val="0"/>
                        </a:ext>
                      </a:extLst>
                    </a:blip>
                    <a:stretch>
                      <a:fillRect/>
                    </a:stretch>
                  </pic:blipFill>
                  <pic:spPr>
                    <a:xfrm>
                      <a:off x="0" y="0"/>
                      <a:ext cx="2823152" cy="1648976"/>
                    </a:xfrm>
                    <a:prstGeom prst="rect">
                      <a:avLst/>
                    </a:prstGeom>
                  </pic:spPr>
                </pic:pic>
              </a:graphicData>
            </a:graphic>
          </wp:inline>
        </w:drawing>
      </w:r>
    </w:p>
    <w:p w14:paraId="17EE6931" w14:textId="60046A9B" w:rsidR="00C95D47" w:rsidRDefault="00C95D47" w:rsidP="009D7934">
      <w:pPr>
        <w:pStyle w:val="ListParagraph"/>
        <w:ind w:left="360"/>
        <w:jc w:val="center"/>
      </w:pPr>
      <w:r>
        <w:rPr>
          <w:rFonts w:ascii="Times New Roman" w:hAnsi="Times New Roman" w:cs="Times New Roman"/>
          <w:noProof/>
          <w:sz w:val="24"/>
          <w:szCs w:val="24"/>
        </w:rPr>
        <w:drawing>
          <wp:inline distT="0" distB="0" distL="0" distR="0" wp14:anchorId="0F5AE99B" wp14:editId="2182AA10">
            <wp:extent cx="2768600" cy="1353003"/>
            <wp:effectExtent l="0" t="0" r="0" b="0"/>
            <wp:docPr id="7" name="Picture 7"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Table&#10;&#10;Description automatically generated"/>
                    <pic:cNvPicPr/>
                  </pic:nvPicPr>
                  <pic:blipFill>
                    <a:blip r:embed="rId20">
                      <a:extLst>
                        <a:ext uri="{28A0092B-C50C-407E-A947-70E740481C1C}">
                          <a14:useLocalDpi xmlns:a14="http://schemas.microsoft.com/office/drawing/2010/main" val="0"/>
                        </a:ext>
                      </a:extLst>
                    </a:blip>
                    <a:stretch>
                      <a:fillRect/>
                    </a:stretch>
                  </pic:blipFill>
                  <pic:spPr>
                    <a:xfrm>
                      <a:off x="0" y="0"/>
                      <a:ext cx="2856742" cy="1396077"/>
                    </a:xfrm>
                    <a:prstGeom prst="rect">
                      <a:avLst/>
                    </a:prstGeom>
                  </pic:spPr>
                </pic:pic>
              </a:graphicData>
            </a:graphic>
          </wp:inline>
        </w:drawing>
      </w:r>
    </w:p>
    <w:p w14:paraId="247AAC54" w14:textId="4672F67B" w:rsidR="00FA7286" w:rsidRDefault="00FA7286" w:rsidP="009D7934">
      <w:pPr>
        <w:pStyle w:val="ListParagraph"/>
        <w:ind w:left="360"/>
        <w:jc w:val="center"/>
      </w:pPr>
      <w:r>
        <w:rPr>
          <w:rFonts w:ascii="Times New Roman" w:hAnsi="Times New Roman" w:cs="Times New Roman"/>
          <w:noProof/>
          <w:sz w:val="24"/>
          <w:szCs w:val="24"/>
        </w:rPr>
        <w:drawing>
          <wp:inline distT="0" distB="0" distL="0" distR="0" wp14:anchorId="4C8B32F2" wp14:editId="41E7717B">
            <wp:extent cx="2804615" cy="1314664"/>
            <wp:effectExtent l="0" t="0" r="0" b="0"/>
            <wp:docPr id="8" name="Picture 8" descr="Tab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able&#10;&#10;Description automatically generated with medium confidence"/>
                    <pic:cNvPicPr/>
                  </pic:nvPicPr>
                  <pic:blipFill>
                    <a:blip r:embed="rId21">
                      <a:extLst>
                        <a:ext uri="{28A0092B-C50C-407E-A947-70E740481C1C}">
                          <a14:useLocalDpi xmlns:a14="http://schemas.microsoft.com/office/drawing/2010/main" val="0"/>
                        </a:ext>
                      </a:extLst>
                    </a:blip>
                    <a:stretch>
                      <a:fillRect/>
                    </a:stretch>
                  </pic:blipFill>
                  <pic:spPr>
                    <a:xfrm>
                      <a:off x="0" y="0"/>
                      <a:ext cx="2871491" cy="1346012"/>
                    </a:xfrm>
                    <a:prstGeom prst="rect">
                      <a:avLst/>
                    </a:prstGeom>
                  </pic:spPr>
                </pic:pic>
              </a:graphicData>
            </a:graphic>
          </wp:inline>
        </w:drawing>
      </w:r>
    </w:p>
    <w:p w14:paraId="4366A1F4" w14:textId="498003E2" w:rsidR="00FA7286" w:rsidRPr="00804C69" w:rsidRDefault="009D7934" w:rsidP="00804C69">
      <w:pPr>
        <w:pStyle w:val="Caption"/>
        <w:spacing w:line="360" w:lineRule="auto"/>
        <w:jc w:val="center"/>
        <w:rPr>
          <w:rFonts w:ascii="Times New Roman" w:hAnsi="Times New Roman" w:cs="Times New Roman"/>
          <w:b w:val="0"/>
          <w:bCs w:val="0"/>
          <w:sz w:val="20"/>
          <w:szCs w:val="20"/>
        </w:rPr>
      </w:pPr>
      <w:bookmarkStart w:id="78" w:name="_Toc73696757"/>
      <w:r w:rsidRPr="00804C69">
        <w:rPr>
          <w:rFonts w:ascii="Times New Roman" w:hAnsi="Times New Roman" w:cs="Times New Roman"/>
          <w:b w:val="0"/>
          <w:bCs w:val="0"/>
          <w:sz w:val="20"/>
          <w:szCs w:val="20"/>
        </w:rPr>
        <w:t xml:space="preserve">Figure </w:t>
      </w:r>
      <w:r w:rsidRPr="00804C69">
        <w:rPr>
          <w:rFonts w:ascii="Times New Roman" w:hAnsi="Times New Roman" w:cs="Times New Roman"/>
          <w:b w:val="0"/>
          <w:bCs w:val="0"/>
          <w:sz w:val="20"/>
          <w:szCs w:val="20"/>
        </w:rPr>
        <w:fldChar w:fldCharType="begin"/>
      </w:r>
      <w:r w:rsidRPr="00804C69">
        <w:rPr>
          <w:rFonts w:ascii="Times New Roman" w:hAnsi="Times New Roman" w:cs="Times New Roman"/>
          <w:b w:val="0"/>
          <w:bCs w:val="0"/>
          <w:sz w:val="20"/>
          <w:szCs w:val="20"/>
        </w:rPr>
        <w:instrText xml:space="preserve"> SEQ Figure \* ARABIC </w:instrText>
      </w:r>
      <w:r w:rsidRPr="00804C69">
        <w:rPr>
          <w:rFonts w:ascii="Times New Roman" w:hAnsi="Times New Roman" w:cs="Times New Roman"/>
          <w:b w:val="0"/>
          <w:bCs w:val="0"/>
          <w:sz w:val="20"/>
          <w:szCs w:val="20"/>
        </w:rPr>
        <w:fldChar w:fldCharType="separate"/>
      </w:r>
      <w:r w:rsidR="00473F44">
        <w:rPr>
          <w:rFonts w:ascii="Times New Roman" w:hAnsi="Times New Roman" w:cs="Times New Roman"/>
          <w:b w:val="0"/>
          <w:bCs w:val="0"/>
          <w:noProof/>
          <w:sz w:val="20"/>
          <w:szCs w:val="20"/>
        </w:rPr>
        <w:t>11</w:t>
      </w:r>
      <w:r w:rsidRPr="00804C69">
        <w:rPr>
          <w:rFonts w:ascii="Times New Roman" w:hAnsi="Times New Roman" w:cs="Times New Roman"/>
          <w:b w:val="0"/>
          <w:bCs w:val="0"/>
          <w:sz w:val="20"/>
          <w:szCs w:val="20"/>
        </w:rPr>
        <w:fldChar w:fldCharType="end"/>
      </w:r>
      <w:r w:rsidRPr="00804C69">
        <w:rPr>
          <w:rFonts w:ascii="Times New Roman" w:hAnsi="Times New Roman" w:cs="Times New Roman"/>
          <w:b w:val="0"/>
          <w:bCs w:val="0"/>
          <w:sz w:val="20"/>
          <w:szCs w:val="20"/>
        </w:rPr>
        <w:t xml:space="preserve"> Investigation Process – (Source Garg, 2020, p.p </w:t>
      </w:r>
      <w:r w:rsidR="00890793" w:rsidRPr="00804C69">
        <w:rPr>
          <w:rFonts w:ascii="Times New Roman" w:hAnsi="Times New Roman" w:cs="Times New Roman"/>
          <w:b w:val="0"/>
          <w:bCs w:val="0"/>
          <w:sz w:val="20"/>
          <w:szCs w:val="20"/>
        </w:rPr>
        <w:t>83)</w:t>
      </w:r>
      <w:bookmarkEnd w:id="78"/>
    </w:p>
    <w:p w14:paraId="420F5961" w14:textId="33A82AAF" w:rsidR="00A57843" w:rsidRDefault="00A23F97" w:rsidP="00DF4F3A">
      <w:pPr>
        <w:pStyle w:val="Heading3"/>
        <w:numPr>
          <w:ilvl w:val="1"/>
          <w:numId w:val="6"/>
        </w:numPr>
        <w:spacing w:before="100" w:beforeAutospacing="1" w:line="480" w:lineRule="auto"/>
        <w:ind w:left="357" w:hanging="357"/>
        <w:rPr>
          <w:rFonts w:ascii="Times New Roman" w:hAnsi="Times New Roman" w:cs="Times New Roman"/>
        </w:rPr>
      </w:pPr>
      <w:r>
        <w:rPr>
          <w:rFonts w:ascii="Times New Roman" w:hAnsi="Times New Roman" w:cs="Times New Roman"/>
        </w:rPr>
        <w:t xml:space="preserve"> </w:t>
      </w:r>
      <w:bookmarkStart w:id="79" w:name="_Toc73696595"/>
      <w:r w:rsidR="0003769B" w:rsidRPr="001B775C">
        <w:rPr>
          <w:rFonts w:ascii="Times New Roman" w:hAnsi="Times New Roman" w:cs="Times New Roman"/>
        </w:rPr>
        <w:t>Investigation Te</w:t>
      </w:r>
      <w:r w:rsidR="00F45849" w:rsidRPr="001B775C">
        <w:rPr>
          <w:rFonts w:ascii="Times New Roman" w:hAnsi="Times New Roman" w:cs="Times New Roman"/>
        </w:rPr>
        <w:t>chniques</w:t>
      </w:r>
      <w:bookmarkEnd w:id="79"/>
    </w:p>
    <w:p w14:paraId="4605F8BD" w14:textId="77777777" w:rsidR="00351D61" w:rsidRPr="00351D61" w:rsidRDefault="00351D61" w:rsidP="00C85910">
      <w:pPr>
        <w:spacing w:line="360" w:lineRule="auto"/>
        <w:ind w:firstLine="709"/>
        <w:jc w:val="both"/>
        <w:rPr>
          <w:rFonts w:ascii="Times New Roman" w:hAnsi="Times New Roman" w:cs="Times New Roman"/>
          <w:sz w:val="24"/>
        </w:rPr>
      </w:pPr>
      <w:r w:rsidRPr="00351D61">
        <w:rPr>
          <w:rFonts w:ascii="Times New Roman" w:hAnsi="Times New Roman" w:cs="Times New Roman"/>
          <w:sz w:val="24"/>
        </w:rPr>
        <w:t xml:space="preserve">Forensic accountants are provided with many ways and tricks to intensify and perform a fraud investigation. The red flags mentioned before can be considered a technique that helps these professionals perform analysis to identify potential fraud cases. </w:t>
      </w:r>
    </w:p>
    <w:p w14:paraId="6E244FE3" w14:textId="6B9B6F0D" w:rsidR="00351D61" w:rsidRPr="00351D61" w:rsidRDefault="00351D61" w:rsidP="00C85910">
      <w:pPr>
        <w:spacing w:line="360" w:lineRule="auto"/>
        <w:ind w:firstLine="709"/>
        <w:jc w:val="both"/>
        <w:rPr>
          <w:rFonts w:ascii="Times New Roman" w:hAnsi="Times New Roman" w:cs="Times New Roman"/>
          <w:sz w:val="24"/>
        </w:rPr>
      </w:pPr>
      <w:r w:rsidRPr="00351D61">
        <w:rPr>
          <w:rFonts w:ascii="Times New Roman" w:hAnsi="Times New Roman" w:cs="Times New Roman"/>
          <w:sz w:val="24"/>
        </w:rPr>
        <w:t xml:space="preserve">Suppose the company and professionals understand the red flags and add up the fraud triangle analysis to identify fraudsters' profile. In that case, it becomes a beneficial action to know where to look at </w:t>
      </w:r>
      <w:r w:rsidRPr="00351D61">
        <w:rPr>
          <w:rFonts w:ascii="Times New Roman" w:hAnsi="Times New Roman" w:cs="Times New Roman"/>
          <w:sz w:val="24"/>
        </w:rPr>
        <w:fldChar w:fldCharType="begin"/>
      </w:r>
      <w:r w:rsidRPr="00351D61">
        <w:rPr>
          <w:rFonts w:ascii="Times New Roman" w:hAnsi="Times New Roman" w:cs="Times New Roman"/>
          <w:sz w:val="24"/>
        </w:rPr>
        <w:instrText xml:space="preserve"> ADDIN ZOTERO_ITEM CSL_CITATION {"citationID":"9UsRaz5u","properties":{"formattedCitation":"(Golden, 2011)","plainCitation":"(Golden, 2011)","noteIndex":0},"citationItems":[{"id":39,"uris":["http://zotero.org/users/local/HLWHNDMS/items/2F75TIXN"],"uri":["http://zotero.org/users/local/HLWHNDMS/items/2F75TIXN"],"itemData":{"id":39,"type":"book","abstract":"The auditing profession has evolved significantly from its earliest roots of protecting the pharaoh’s riches. The catastrophic business failures have caused some to rethink the value of the audit. Due to lack of alternatives, the marketplace has demanded that auditors take responsibility for fraud detection and this demand has been buoyed by the Sarbanes-Oxley Act, the new PCAOB Risk Based Auditing and new Internal Controls standards, all requiring increased performance on the part of the auditor to find material financial statement fraud. The book explores exactly what assurance auditors should be expected to provide and suggests alternatives to providing the capital markets more of what they are requiring- greater assurances that the financial statements they rely upon for investment decisions are free of material error, including fraud. The book shows how audit firms need to retool to provide access to a new breed of auditor- the forensic specialist.","ISBN":"978-0-470-59907-5","language":"en","number-of-pages":"648","publisher":"John Wiley &amp; Sons","source":"Google Books","title":"A Guide to Forensic Accounting Investigation","author":[{"family":"Golden","given":"Thomas W."}],"issued":{"date-parts":[["2011",5,3]]}}}],"schema":"https://github.com/citation-style-language/schema/raw/master/csl-citation.json"} </w:instrText>
      </w:r>
      <w:r w:rsidRPr="00351D61">
        <w:rPr>
          <w:rFonts w:ascii="Times New Roman" w:hAnsi="Times New Roman" w:cs="Times New Roman"/>
          <w:sz w:val="24"/>
        </w:rPr>
        <w:fldChar w:fldCharType="separate"/>
      </w:r>
      <w:r w:rsidR="008A70C4" w:rsidRPr="008A70C4">
        <w:rPr>
          <w:rFonts w:ascii="Times New Roman" w:hAnsi="Times New Roman" w:cs="Times New Roman"/>
          <w:sz w:val="24"/>
        </w:rPr>
        <w:t>(Golden, 2011)</w:t>
      </w:r>
      <w:r w:rsidRPr="00351D61">
        <w:rPr>
          <w:rFonts w:ascii="Times New Roman" w:hAnsi="Times New Roman" w:cs="Times New Roman"/>
          <w:sz w:val="24"/>
        </w:rPr>
        <w:fldChar w:fldCharType="end"/>
      </w:r>
      <w:r w:rsidRPr="00351D61">
        <w:rPr>
          <w:rFonts w:ascii="Times New Roman" w:hAnsi="Times New Roman" w:cs="Times New Roman"/>
          <w:sz w:val="24"/>
        </w:rPr>
        <w:t xml:space="preserve">.  Because understanding what type of transactions or account are more likely to fraud and analyse the fraudster's profile and </w:t>
      </w:r>
      <w:r w:rsidRPr="00351D61">
        <w:rPr>
          <w:rFonts w:ascii="Times New Roman" w:hAnsi="Times New Roman" w:cs="Times New Roman"/>
          <w:sz w:val="24"/>
        </w:rPr>
        <w:lastRenderedPageBreak/>
        <w:t>motivation, and this relationship with risk assessment, the investigator can understand the area of great scrutiny and develop a plan to focus on it.</w:t>
      </w:r>
    </w:p>
    <w:p w14:paraId="0219A085" w14:textId="77777777" w:rsidR="00351D61" w:rsidRDefault="00351D61" w:rsidP="00CF465F">
      <w:pPr>
        <w:pStyle w:val="ListParagraph"/>
        <w:spacing w:line="360" w:lineRule="auto"/>
        <w:ind w:left="0"/>
        <w:jc w:val="both"/>
        <w:rPr>
          <w:rFonts w:ascii="Times New Roman" w:hAnsi="Times New Roman" w:cs="Times New Roman"/>
          <w:b/>
          <w:bCs/>
          <w:sz w:val="24"/>
          <w:szCs w:val="24"/>
          <w:u w:val="single"/>
        </w:rPr>
      </w:pPr>
      <w:r w:rsidRPr="0096193B">
        <w:rPr>
          <w:rFonts w:ascii="Times New Roman" w:hAnsi="Times New Roman" w:cs="Times New Roman"/>
          <w:b/>
          <w:bCs/>
          <w:sz w:val="24"/>
          <w:szCs w:val="24"/>
          <w:u w:val="single"/>
        </w:rPr>
        <w:t>Timing</w:t>
      </w:r>
    </w:p>
    <w:p w14:paraId="2C2FB4E8" w14:textId="5C300F5A" w:rsidR="00351D61" w:rsidRPr="005E3EBC" w:rsidRDefault="00351D61" w:rsidP="005E3EBC">
      <w:pPr>
        <w:spacing w:line="360" w:lineRule="auto"/>
        <w:ind w:firstLine="709"/>
        <w:jc w:val="both"/>
        <w:rPr>
          <w:rFonts w:ascii="Times New Roman" w:hAnsi="Times New Roman" w:cs="Times New Roman"/>
          <w:sz w:val="24"/>
        </w:rPr>
      </w:pPr>
      <w:r w:rsidRPr="005E3EBC">
        <w:rPr>
          <w:rFonts w:ascii="Times New Roman" w:hAnsi="Times New Roman" w:cs="Times New Roman"/>
          <w:sz w:val="24"/>
        </w:rPr>
        <w:t xml:space="preserve">It is a crucial element of forensic accounting investigation. Due to the massive and extensive analysis that must be performed and the inquiry, timing becomes a fundamental professional technique. </w:t>
      </w:r>
      <w:r w:rsidRPr="005E3EBC">
        <w:rPr>
          <w:rFonts w:ascii="Times New Roman" w:hAnsi="Times New Roman" w:cs="Times New Roman"/>
          <w:sz w:val="24"/>
        </w:rPr>
        <w:fldChar w:fldCharType="begin"/>
      </w:r>
      <w:r w:rsidR="001A47AB">
        <w:rPr>
          <w:rFonts w:ascii="Times New Roman" w:hAnsi="Times New Roman" w:cs="Times New Roman"/>
          <w:sz w:val="24"/>
        </w:rPr>
        <w:instrText xml:space="preserve"> ADDIN ZOTERO_ITEM CSL_CITATION {"citationID":"RqFnOVCU","properties":{"formattedCitation":"(Golden {\\i{}et al.}, 2006)","plainCitation":"(Golden et al., 2006)","noteIndex":0},"citationItems":[{"id":106,"uris":["http://zotero.org/users/local/HLWHNDMS/items/22RQZTVA"],"uri":["http://zotero.org/users/local/HLWHNDMS/items/22RQZTVA"],"itemData":{"id":106,"type":"book","call-number":"HV8079.F4 G65 2006","event-place":"Hoboken, N.J","ISBN":"978-0-471-46907-0","language":"en","note":"OCLC: ocm57134408","number-of-pages":"554","publisher":"J. Wiley","publisher-place":"Hoboken, N.J","source":"Library of Congress ISBN","title":"A guide to forensic accounting investigation","author":[{"family":"Golden","given":"Thomas W."},{"family":"Skalak","given":"Steven L."},{"family":"Clayton","given":"Mona M."}],"issued":{"date-parts":[["2006"]]}}}],"schema":"https://github.com/citation-style-language/schema/raw/master/csl-citation.json"} </w:instrText>
      </w:r>
      <w:r w:rsidRPr="005E3EBC">
        <w:rPr>
          <w:rFonts w:ascii="Times New Roman" w:hAnsi="Times New Roman" w:cs="Times New Roman"/>
          <w:sz w:val="24"/>
        </w:rPr>
        <w:fldChar w:fldCharType="separate"/>
      </w:r>
      <w:r w:rsidR="008A70C4" w:rsidRPr="008A70C4">
        <w:rPr>
          <w:rFonts w:ascii="Times New Roman" w:hAnsi="Times New Roman" w:cs="Times New Roman"/>
          <w:sz w:val="24"/>
          <w:szCs w:val="24"/>
        </w:rPr>
        <w:t xml:space="preserve">(Golden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2006)</w:t>
      </w:r>
      <w:r w:rsidRPr="005E3EBC">
        <w:rPr>
          <w:rFonts w:ascii="Times New Roman" w:hAnsi="Times New Roman" w:cs="Times New Roman"/>
          <w:sz w:val="24"/>
        </w:rPr>
        <w:fldChar w:fldCharType="end"/>
      </w:r>
      <w:r w:rsidRPr="005E3EBC">
        <w:rPr>
          <w:rFonts w:ascii="Times New Roman" w:hAnsi="Times New Roman" w:cs="Times New Roman"/>
          <w:sz w:val="24"/>
        </w:rPr>
        <w:t xml:space="preserve"> states:</w:t>
      </w:r>
    </w:p>
    <w:p w14:paraId="3D3BF0AA" w14:textId="52669602" w:rsidR="00351D61" w:rsidRDefault="00351D61" w:rsidP="00351D61">
      <w:pPr>
        <w:pStyle w:val="ListParagraph"/>
        <w:spacing w:line="240" w:lineRule="auto"/>
        <w:ind w:left="2160" w:firstLine="720"/>
        <w:jc w:val="both"/>
        <w:rPr>
          <w:rFonts w:ascii="Times New Roman" w:hAnsi="Times New Roman" w:cs="Times New Roman"/>
          <w:sz w:val="20"/>
          <w:szCs w:val="20"/>
        </w:rPr>
      </w:pPr>
      <w:r w:rsidRPr="00A44070">
        <w:rPr>
          <w:rFonts w:ascii="Times New Roman" w:hAnsi="Times New Roman" w:cs="Times New Roman"/>
          <w:sz w:val="20"/>
          <w:szCs w:val="20"/>
        </w:rPr>
        <w:t>Investigating can be a lengthy process due to the volume of data requiring review. Transaction review takes time</w:t>
      </w:r>
      <w:r w:rsidR="00E32101">
        <w:rPr>
          <w:rFonts w:ascii="Times New Roman" w:hAnsi="Times New Roman" w:cs="Times New Roman"/>
          <w:sz w:val="20"/>
          <w:szCs w:val="20"/>
        </w:rPr>
        <w:t>;</w:t>
      </w:r>
      <w:r w:rsidRPr="00A44070">
        <w:rPr>
          <w:rFonts w:ascii="Times New Roman" w:hAnsi="Times New Roman" w:cs="Times New Roman"/>
          <w:sz w:val="20"/>
          <w:szCs w:val="20"/>
        </w:rPr>
        <w:t xml:space="preserve"> document review takes time, email review takes time. Investigative leads may take the team into areas not contemplated at the outset of an investigation. A looming deadline is rarely a good reason to trim procedures and back away from a thorough</w:t>
      </w:r>
      <w:r>
        <w:rPr>
          <w:rFonts w:ascii="Times New Roman" w:hAnsi="Times New Roman" w:cs="Times New Roman"/>
          <w:sz w:val="20"/>
          <w:szCs w:val="20"/>
        </w:rPr>
        <w:t xml:space="preserve"> </w:t>
      </w:r>
      <w:r w:rsidRPr="00A44070">
        <w:rPr>
          <w:rFonts w:ascii="Times New Roman" w:hAnsi="Times New Roman" w:cs="Times New Roman"/>
          <w:sz w:val="20"/>
          <w:szCs w:val="20"/>
        </w:rPr>
        <w:t>investigation as initially planned.</w:t>
      </w:r>
      <w:r>
        <w:rPr>
          <w:rFonts w:ascii="Times New Roman" w:hAnsi="Times New Roman" w:cs="Times New Roman"/>
          <w:sz w:val="20"/>
          <w:szCs w:val="20"/>
        </w:rPr>
        <w:t xml:space="preserve"> </w:t>
      </w:r>
      <w:r>
        <w:rPr>
          <w:rFonts w:ascii="Times New Roman" w:hAnsi="Times New Roman" w:cs="Times New Roman"/>
          <w:sz w:val="20"/>
          <w:szCs w:val="20"/>
        </w:rPr>
        <w:fldChar w:fldCharType="begin"/>
      </w:r>
      <w:r w:rsidR="00892863">
        <w:rPr>
          <w:rFonts w:ascii="Times New Roman" w:hAnsi="Times New Roman" w:cs="Times New Roman"/>
          <w:sz w:val="20"/>
          <w:szCs w:val="20"/>
        </w:rPr>
        <w:instrText xml:space="preserve"> ADDIN ZOTERO_ITEM CSL_CITATION {"citationID":"i314guyA","properties":{"formattedCitation":"(Golden {\\i{}et al.}, 2006, pp.295\\uc0\\u8211{}298)","plainCitation":"(Golden et al., 2006, pp.295–298)","noteIndex":0},"citationItems":[{"id":106,"uris":["http://zotero.org/users/local/HLWHNDMS/items/22RQZTVA"],"uri":["http://zotero.org/users/local/HLWHNDMS/items/22RQZTVA"],"itemData":{"id":106,"type":"book","call-number":"HV8079.F4 G65 2006","event-place":"Hoboken, N.J","ISBN":"978-0-471-46907-0","language":"en","note":"OCLC: ocm57134408","number-of-pages":"554","publisher":"J. Wiley","publisher-place":"Hoboken, N.J","source":"Library of Congress ISBN","title":"A guide to forensic accounting investigation","author":[{"family":"Golden","given":"Thomas W."},{"family":"Skalak","given":"Steven L."},{"family":"Clayton","given":"Mona M."}],"issued":{"date-parts":[["2006"]]}},"locator":"295 -298","label":"page"}],"schema":"https://github.com/citation-style-language/schema/raw/master/csl-citation.json"} </w:instrText>
      </w:r>
      <w:r>
        <w:rPr>
          <w:rFonts w:ascii="Times New Roman" w:hAnsi="Times New Roman" w:cs="Times New Roman"/>
          <w:sz w:val="20"/>
          <w:szCs w:val="20"/>
        </w:rPr>
        <w:fldChar w:fldCharType="separate"/>
      </w:r>
      <w:r w:rsidR="008A70C4" w:rsidRPr="008A70C4">
        <w:rPr>
          <w:rFonts w:ascii="Times New Roman" w:hAnsi="Times New Roman" w:cs="Times New Roman"/>
          <w:sz w:val="20"/>
          <w:szCs w:val="24"/>
        </w:rPr>
        <w:t xml:space="preserve">(Golden </w:t>
      </w:r>
      <w:r w:rsidR="008A70C4" w:rsidRPr="008A70C4">
        <w:rPr>
          <w:rFonts w:ascii="Times New Roman" w:hAnsi="Times New Roman" w:cs="Times New Roman"/>
          <w:i/>
          <w:iCs/>
          <w:sz w:val="20"/>
          <w:szCs w:val="24"/>
        </w:rPr>
        <w:t>et al.</w:t>
      </w:r>
      <w:r w:rsidR="008A70C4" w:rsidRPr="008A70C4">
        <w:rPr>
          <w:rFonts w:ascii="Times New Roman" w:hAnsi="Times New Roman" w:cs="Times New Roman"/>
          <w:sz w:val="20"/>
          <w:szCs w:val="24"/>
        </w:rPr>
        <w:t>, 2006, pp.295–298)</w:t>
      </w:r>
      <w:r>
        <w:rPr>
          <w:rFonts w:ascii="Times New Roman" w:hAnsi="Times New Roman" w:cs="Times New Roman"/>
          <w:sz w:val="20"/>
          <w:szCs w:val="20"/>
        </w:rPr>
        <w:fldChar w:fldCharType="end"/>
      </w:r>
    </w:p>
    <w:p w14:paraId="237E3ABF" w14:textId="77777777" w:rsidR="00CF465F" w:rsidRDefault="00CF465F" w:rsidP="00351D61">
      <w:pPr>
        <w:pStyle w:val="ListParagraph"/>
        <w:spacing w:line="240" w:lineRule="auto"/>
        <w:ind w:left="2160" w:firstLine="720"/>
        <w:jc w:val="both"/>
        <w:rPr>
          <w:rFonts w:ascii="Times New Roman" w:hAnsi="Times New Roman" w:cs="Times New Roman"/>
          <w:sz w:val="20"/>
          <w:szCs w:val="20"/>
        </w:rPr>
      </w:pPr>
    </w:p>
    <w:p w14:paraId="3F8C8612" w14:textId="77777777" w:rsidR="00351D61" w:rsidRDefault="00351D61" w:rsidP="00CF465F">
      <w:pPr>
        <w:pStyle w:val="ListParagraph"/>
        <w:spacing w:line="360" w:lineRule="auto"/>
        <w:ind w:left="0"/>
        <w:jc w:val="both"/>
        <w:rPr>
          <w:rFonts w:ascii="Times New Roman" w:hAnsi="Times New Roman" w:cs="Times New Roman"/>
          <w:b/>
          <w:bCs/>
          <w:sz w:val="24"/>
          <w:szCs w:val="24"/>
          <w:u w:val="single"/>
        </w:rPr>
      </w:pPr>
      <w:r w:rsidRPr="00464802">
        <w:rPr>
          <w:rFonts w:ascii="Times New Roman" w:hAnsi="Times New Roman" w:cs="Times New Roman"/>
          <w:b/>
          <w:bCs/>
          <w:sz w:val="24"/>
          <w:szCs w:val="24"/>
          <w:u w:val="single"/>
        </w:rPr>
        <w:t>Communication</w:t>
      </w:r>
    </w:p>
    <w:p w14:paraId="0D0031FD" w14:textId="77777777" w:rsidR="00351D61" w:rsidRPr="005E3EBC" w:rsidRDefault="00351D61" w:rsidP="005E3EBC">
      <w:pPr>
        <w:spacing w:line="360" w:lineRule="auto"/>
        <w:ind w:firstLine="709"/>
        <w:jc w:val="both"/>
        <w:rPr>
          <w:rFonts w:ascii="Times New Roman" w:hAnsi="Times New Roman" w:cs="Times New Roman"/>
          <w:sz w:val="24"/>
        </w:rPr>
      </w:pPr>
      <w:r w:rsidRPr="005E3EBC">
        <w:rPr>
          <w:rFonts w:ascii="Times New Roman" w:hAnsi="Times New Roman" w:cs="Times New Roman"/>
          <w:sz w:val="24"/>
        </w:rPr>
        <w:t>Golden believes communication is a vital technique to improve the relationships within the team, with the client to get an effective data collection, but also to prevent unanticipated complications:</w:t>
      </w:r>
    </w:p>
    <w:p w14:paraId="5B8A7B65" w14:textId="4DB29E08" w:rsidR="00351D61" w:rsidRDefault="00351D61" w:rsidP="00351D61">
      <w:pPr>
        <w:pStyle w:val="ListParagraph"/>
        <w:spacing w:line="240" w:lineRule="auto"/>
        <w:ind w:left="2160" w:firstLine="720"/>
        <w:jc w:val="both"/>
        <w:rPr>
          <w:rFonts w:ascii="Times New Roman" w:hAnsi="Times New Roman" w:cs="Times New Roman"/>
          <w:sz w:val="20"/>
          <w:szCs w:val="20"/>
        </w:rPr>
      </w:pPr>
      <w:r w:rsidRPr="00B80F6A">
        <w:rPr>
          <w:rFonts w:ascii="Times New Roman" w:hAnsi="Times New Roman" w:cs="Times New Roman"/>
          <w:sz w:val="20"/>
          <w:szCs w:val="20"/>
        </w:rPr>
        <w:t>Unanticipated complications can often occur when communicating with international, multicultural teams and across multiple time zones. The absence of</w:t>
      </w:r>
      <w:r>
        <w:rPr>
          <w:rFonts w:ascii="Times New Roman" w:hAnsi="Times New Roman" w:cs="Times New Roman"/>
          <w:sz w:val="20"/>
          <w:szCs w:val="20"/>
        </w:rPr>
        <w:t xml:space="preserve"> </w:t>
      </w:r>
      <w:r w:rsidRPr="00B80F6A">
        <w:rPr>
          <w:rFonts w:ascii="Times New Roman" w:hAnsi="Times New Roman" w:cs="Times New Roman"/>
          <w:sz w:val="20"/>
          <w:szCs w:val="20"/>
        </w:rPr>
        <w:t>clear, frequent, and timely communications can result in misunderstood time</w:t>
      </w:r>
      <w:r>
        <w:rPr>
          <w:rFonts w:ascii="Times New Roman" w:hAnsi="Times New Roman" w:cs="Times New Roman"/>
          <w:sz w:val="20"/>
          <w:szCs w:val="20"/>
        </w:rPr>
        <w:t>lines</w:t>
      </w:r>
      <w:r w:rsidRPr="00B80F6A">
        <w:rPr>
          <w:rFonts w:ascii="Times New Roman" w:hAnsi="Times New Roman" w:cs="Times New Roman"/>
          <w:sz w:val="20"/>
          <w:szCs w:val="20"/>
        </w:rPr>
        <w:t xml:space="preserve"> and deadlines, missed conference calls, dissatisfaction, even fee disputes. If</w:t>
      </w:r>
      <w:r>
        <w:rPr>
          <w:rFonts w:ascii="Times New Roman" w:hAnsi="Times New Roman" w:cs="Times New Roman"/>
          <w:sz w:val="20"/>
          <w:szCs w:val="20"/>
        </w:rPr>
        <w:t xml:space="preserve"> </w:t>
      </w:r>
      <w:r w:rsidRPr="00B80F6A">
        <w:rPr>
          <w:rFonts w:ascii="Times New Roman" w:hAnsi="Times New Roman" w:cs="Times New Roman"/>
          <w:sz w:val="20"/>
          <w:szCs w:val="20"/>
        </w:rPr>
        <w:t>in doubt, communicate. Even if not in doubt, communicate</w:t>
      </w:r>
      <w:r>
        <w:rPr>
          <w:rFonts w:ascii="Times New Roman" w:hAnsi="Times New Roman" w:cs="Times New Roman"/>
          <w:sz w:val="20"/>
          <w:szCs w:val="20"/>
        </w:rPr>
        <w:t xml:space="preserve"> </w:t>
      </w:r>
      <w:r>
        <w:rPr>
          <w:rFonts w:ascii="Times New Roman" w:hAnsi="Times New Roman" w:cs="Times New Roman"/>
          <w:sz w:val="20"/>
          <w:szCs w:val="20"/>
        </w:rPr>
        <w:fldChar w:fldCharType="begin"/>
      </w:r>
      <w:r w:rsidR="001A47AB">
        <w:rPr>
          <w:rFonts w:ascii="Times New Roman" w:hAnsi="Times New Roman" w:cs="Times New Roman"/>
          <w:sz w:val="20"/>
          <w:szCs w:val="20"/>
        </w:rPr>
        <w:instrText xml:space="preserve"> ADDIN ZOTERO_ITEM CSL_CITATION {"citationID":"Q5PeWTtj","properties":{"formattedCitation":"(Golden {\\i{}et al.}, 2006, p.296)","plainCitation":"(Golden et al., 2006, p.296)","noteIndex":0},"citationItems":[{"id":106,"uris":["http://zotero.org/users/local/HLWHNDMS/items/22RQZTVA"],"uri":["http://zotero.org/users/local/HLWHNDMS/items/22RQZTVA"],"itemData":{"id":106,"type":"book","call-number":"HV8079.F4 G65 2006","event-place":"Hoboken, N.J","ISBN":"978-0-471-46907-0","language":"en","note":"OCLC: ocm57134408","number-of-pages":"554","publisher":"J. Wiley","publisher-place":"Hoboken, N.J","source":"Library of Congress ISBN","title":"A guide to forensic accounting investigation","author":[{"family":"Golden","given":"Thomas W."},{"family":"Skalak","given":"Steven L."},{"family":"Clayton","given":"Mona M."}],"issued":{"date-parts":[["2006"]]}},"locator":"296","label":"page"}],"schema":"https://github.com/citation-style-language/schema/raw/master/csl-citation.json"} </w:instrText>
      </w:r>
      <w:r>
        <w:rPr>
          <w:rFonts w:ascii="Times New Roman" w:hAnsi="Times New Roman" w:cs="Times New Roman"/>
          <w:sz w:val="20"/>
          <w:szCs w:val="20"/>
        </w:rPr>
        <w:fldChar w:fldCharType="separate"/>
      </w:r>
      <w:r w:rsidR="008A70C4" w:rsidRPr="008A70C4">
        <w:rPr>
          <w:rFonts w:ascii="Times New Roman" w:hAnsi="Times New Roman" w:cs="Times New Roman"/>
          <w:sz w:val="20"/>
          <w:szCs w:val="24"/>
        </w:rPr>
        <w:t xml:space="preserve">(Golden </w:t>
      </w:r>
      <w:r w:rsidR="008A70C4" w:rsidRPr="008A70C4">
        <w:rPr>
          <w:rFonts w:ascii="Times New Roman" w:hAnsi="Times New Roman" w:cs="Times New Roman"/>
          <w:i/>
          <w:iCs/>
          <w:sz w:val="20"/>
          <w:szCs w:val="24"/>
        </w:rPr>
        <w:t>et al.</w:t>
      </w:r>
      <w:r w:rsidR="008A70C4" w:rsidRPr="008A70C4">
        <w:rPr>
          <w:rFonts w:ascii="Times New Roman" w:hAnsi="Times New Roman" w:cs="Times New Roman"/>
          <w:sz w:val="20"/>
          <w:szCs w:val="24"/>
        </w:rPr>
        <w:t>, 2006, p.296)</w:t>
      </w:r>
      <w:r>
        <w:rPr>
          <w:rFonts w:ascii="Times New Roman" w:hAnsi="Times New Roman" w:cs="Times New Roman"/>
          <w:sz w:val="20"/>
          <w:szCs w:val="20"/>
        </w:rPr>
        <w:fldChar w:fldCharType="end"/>
      </w:r>
      <w:r>
        <w:rPr>
          <w:rFonts w:ascii="Times New Roman" w:hAnsi="Times New Roman" w:cs="Times New Roman"/>
          <w:sz w:val="20"/>
          <w:szCs w:val="20"/>
        </w:rPr>
        <w:t>.</w:t>
      </w:r>
    </w:p>
    <w:p w14:paraId="732D02B8" w14:textId="77777777" w:rsidR="00CF465F" w:rsidRPr="00B80F6A" w:rsidRDefault="00CF465F" w:rsidP="00351D61">
      <w:pPr>
        <w:pStyle w:val="ListParagraph"/>
        <w:spacing w:line="240" w:lineRule="auto"/>
        <w:ind w:left="2160" w:firstLine="720"/>
        <w:jc w:val="both"/>
        <w:rPr>
          <w:rFonts w:ascii="Times New Roman" w:hAnsi="Times New Roman" w:cs="Times New Roman"/>
          <w:sz w:val="20"/>
          <w:szCs w:val="20"/>
        </w:rPr>
      </w:pPr>
    </w:p>
    <w:p w14:paraId="6AACAC47" w14:textId="77777777" w:rsidR="00351D61" w:rsidRDefault="00351D61" w:rsidP="00CF465F">
      <w:pPr>
        <w:pStyle w:val="ListParagraph"/>
        <w:spacing w:line="360" w:lineRule="auto"/>
        <w:ind w:left="0"/>
        <w:jc w:val="both"/>
        <w:rPr>
          <w:rFonts w:ascii="Times New Roman" w:hAnsi="Times New Roman" w:cs="Times New Roman"/>
          <w:b/>
          <w:bCs/>
          <w:sz w:val="24"/>
          <w:szCs w:val="24"/>
          <w:u w:val="single"/>
        </w:rPr>
      </w:pPr>
      <w:r w:rsidRPr="002F1B0B">
        <w:rPr>
          <w:rFonts w:ascii="Times New Roman" w:hAnsi="Times New Roman" w:cs="Times New Roman"/>
          <w:b/>
          <w:bCs/>
          <w:sz w:val="24"/>
          <w:szCs w:val="24"/>
          <w:u w:val="single"/>
        </w:rPr>
        <w:t xml:space="preserve">Interviews </w:t>
      </w:r>
    </w:p>
    <w:p w14:paraId="7D5A10C8" w14:textId="25F16CEA" w:rsidR="00351D61" w:rsidRPr="005E3EBC" w:rsidRDefault="00351D61" w:rsidP="005E3EBC">
      <w:pPr>
        <w:spacing w:line="360" w:lineRule="auto"/>
        <w:ind w:firstLine="709"/>
        <w:jc w:val="both"/>
        <w:rPr>
          <w:rFonts w:ascii="Times New Roman" w:hAnsi="Times New Roman" w:cs="Times New Roman"/>
          <w:sz w:val="24"/>
        </w:rPr>
      </w:pPr>
      <w:r w:rsidRPr="005E3EBC">
        <w:rPr>
          <w:rFonts w:ascii="Times New Roman" w:hAnsi="Times New Roman" w:cs="Times New Roman"/>
          <w:sz w:val="24"/>
        </w:rPr>
        <w:t xml:space="preserve">It is said that forensic accounting investigators believe an efficient interview solves most white-collar crimes, and the skill of the professionals play a fundamental role in it. The purpose of an interview is to explore the interviewer answer and behaviour to obtain information. And in some cases, it can lead to admission; however, it is a difficult task </w:t>
      </w:r>
      <w:r w:rsidRPr="005E3EBC">
        <w:rPr>
          <w:rFonts w:ascii="Times New Roman" w:hAnsi="Times New Roman" w:cs="Times New Roman"/>
          <w:sz w:val="24"/>
        </w:rPr>
        <w:fldChar w:fldCharType="begin"/>
      </w:r>
      <w:r w:rsidRPr="005E3EBC">
        <w:rPr>
          <w:rFonts w:ascii="Times New Roman" w:hAnsi="Times New Roman" w:cs="Times New Roman"/>
          <w:sz w:val="24"/>
        </w:rPr>
        <w:instrText xml:space="preserve"> ADDIN ZOTERO_ITEM CSL_CITATION {"citationID":"V7DKtrhA","properties":{"formattedCitation":"(Golden, 2011)","plainCitation":"(Golden, 2011)","noteIndex":0},"citationItems":[{"id":39,"uris":["http://zotero.org/users/local/HLWHNDMS/items/2F75TIXN"],"uri":["http://zotero.org/users/local/HLWHNDMS/items/2F75TIXN"],"itemData":{"id":39,"type":"book","abstract":"The auditing profession has evolved significantly from its earliest roots of protecting the pharaoh’s riches. The catastrophic business failures have caused some to rethink the value of the audit. Due to lack of alternatives, the marketplace has demanded that auditors take responsibility for fraud detection and this demand has been buoyed by the Sarbanes-Oxley Act, the new PCAOB Risk Based Auditing and new Internal Controls standards, all requiring increased performance on the part of the auditor to find material financial statement fraud. The book explores exactly what assurance auditors should be expected to provide and suggests alternatives to providing the capital markets more of what they are requiring- greater assurances that the financial statements they rely upon for investment decisions are free of material error, including fraud. The book shows how audit firms need to retool to provide access to a new breed of auditor- the forensic specialist.","ISBN":"978-0-470-59907-5","language":"en","number-of-pages":"648","publisher":"John Wiley &amp; Sons","source":"Google Books","title":"A Guide to Forensic Accounting Investigation","author":[{"family":"Golden","given":"Thomas W."}],"issued":{"date-parts":[["2011",5,3]]}}}],"schema":"https://github.com/citation-style-language/schema/raw/master/csl-citation.json"} </w:instrText>
      </w:r>
      <w:r w:rsidRPr="005E3EBC">
        <w:rPr>
          <w:rFonts w:ascii="Times New Roman" w:hAnsi="Times New Roman" w:cs="Times New Roman"/>
          <w:sz w:val="24"/>
        </w:rPr>
        <w:fldChar w:fldCharType="separate"/>
      </w:r>
      <w:r w:rsidR="008A70C4" w:rsidRPr="008A70C4">
        <w:rPr>
          <w:rFonts w:ascii="Times New Roman" w:hAnsi="Times New Roman" w:cs="Times New Roman"/>
          <w:sz w:val="24"/>
        </w:rPr>
        <w:t>(Golden, 2011)</w:t>
      </w:r>
      <w:r w:rsidRPr="005E3EBC">
        <w:rPr>
          <w:rFonts w:ascii="Times New Roman" w:hAnsi="Times New Roman" w:cs="Times New Roman"/>
          <w:sz w:val="24"/>
        </w:rPr>
        <w:fldChar w:fldCharType="end"/>
      </w:r>
      <w:r w:rsidRPr="005E3EBC">
        <w:rPr>
          <w:rFonts w:ascii="Times New Roman" w:hAnsi="Times New Roman" w:cs="Times New Roman"/>
          <w:sz w:val="24"/>
        </w:rPr>
        <w:t>.</w:t>
      </w:r>
    </w:p>
    <w:p w14:paraId="0342C591" w14:textId="337A678E" w:rsidR="00351D61" w:rsidRPr="005E3EBC" w:rsidRDefault="00351D61" w:rsidP="005E3EBC">
      <w:pPr>
        <w:spacing w:line="360" w:lineRule="auto"/>
        <w:ind w:firstLine="709"/>
        <w:jc w:val="both"/>
        <w:rPr>
          <w:rFonts w:ascii="Times New Roman" w:hAnsi="Times New Roman" w:cs="Times New Roman"/>
          <w:sz w:val="24"/>
        </w:rPr>
      </w:pPr>
      <w:r w:rsidRPr="005E3EBC">
        <w:rPr>
          <w:rFonts w:ascii="Times New Roman" w:hAnsi="Times New Roman" w:cs="Times New Roman"/>
          <w:sz w:val="24"/>
        </w:rPr>
        <w:t xml:space="preserve">There are a few considerations that investigators must be aware of before and during the interviews at the planning stage. </w:t>
      </w:r>
      <w:r w:rsidRPr="005E3EBC">
        <w:rPr>
          <w:rFonts w:ascii="Times New Roman" w:hAnsi="Times New Roman" w:cs="Times New Roman"/>
          <w:sz w:val="24"/>
        </w:rPr>
        <w:fldChar w:fldCharType="begin"/>
      </w:r>
      <w:r w:rsidRPr="005E3EBC">
        <w:rPr>
          <w:rFonts w:ascii="Times New Roman" w:hAnsi="Times New Roman" w:cs="Times New Roman"/>
          <w:sz w:val="24"/>
        </w:rPr>
        <w:instrText xml:space="preserve"> ADDIN ZOTERO_ITEM CSL_CITATION {"citationID":"lLry0Go3","properties":{"formattedCitation":"(Rufus {\\i{}et al.}, 2015)","plainCitation":"(Rufus et al., 2015)","noteIndex":0},"citationItems":[{"id":222,"uris":["http://zotero.org/users/local/HLWHNDMS/items/JRDKNR6W"],"uri":["http://zotero.org/users/local/HLWHNDMS/items/JRDKNR6W"],"itemData":{"id":222,"type":"book","abstract":"For courses in Forensic Accounting An inside view into the practice of forensic accounting As a result of increased litigation and regulatory enforcement, the demand for forensic accountants has never been higher. This area of specialty is considered the top niche market in the accounting profession. The new Forensic Accounting is the first text of its kind to provide a comprehensive view of what forensic accountants actually do and how they do it. With experience as both practitioners and educators, authors Robert Rufus, Laura Miller, and William Hahn offer a unique perspective that bridges the gap between theory and practice. They present concepts in the context of a scientific approach, emphasizing critical thinking, reasoning, and problem solving-skills that are useful in a wide variety of academic and professional environments. And because its content is consistent with the AICPA curriculum for the Certified in Financial Forensics (CFF) credential, this text gives your students a head start on the path toward career advancement. Forensic Accounting facilitates an outstanding teaching and learning experience-for you and your students.It will help you to: * Introduce the requisite forensic accounting skills: The text identifies a three-layer skill set and provides students instruction in the key areas of forensic accounting expertise. * Offer an inside view into forensic accounting practice: Integrated case studies and sample documents give students a glimpse into the actual practice of forensic accounting. * Highlight the importance of a scientific approach: The authors explain the benefits of utilizing a scientific approach and provide opportunities for students to practice its application. * Foster thorough understanding via learning aids: Various tools, throughout the text and at the end of each chapter, support students as they learn and review.","ISBN":"978-1-292-05937-2","language":"en","note":"Google-Books-ID: i9vNoAEACAAJ","number-of-pages":"432","publisher":"Pearson Higher Education &amp; Professional Group","source":"Google Books","title":"Forensic Accounting, Global Edition","author":[{"family":"Rufus","given":"Robert J."},{"family":"Miller","given":"Laura"},{"family":"Hahn","given":"William"},{"family":"Hahn","given":"Bill"}],"issued":{"date-parts":[["2015",1,15]]}}}],"schema":"https://github.com/citation-style-language/schema/raw/master/csl-citation.json"} </w:instrText>
      </w:r>
      <w:r w:rsidRPr="005E3EBC">
        <w:rPr>
          <w:rFonts w:ascii="Times New Roman" w:hAnsi="Times New Roman" w:cs="Times New Roman"/>
          <w:sz w:val="24"/>
        </w:rPr>
        <w:fldChar w:fldCharType="separate"/>
      </w:r>
      <w:r w:rsidR="008A70C4" w:rsidRPr="008A70C4">
        <w:rPr>
          <w:rFonts w:ascii="Times New Roman" w:hAnsi="Times New Roman" w:cs="Times New Roman"/>
          <w:sz w:val="24"/>
          <w:szCs w:val="24"/>
        </w:rPr>
        <w:t xml:space="preserve">(Rufus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2015)</w:t>
      </w:r>
      <w:r w:rsidRPr="005E3EBC">
        <w:rPr>
          <w:rFonts w:ascii="Times New Roman" w:hAnsi="Times New Roman" w:cs="Times New Roman"/>
          <w:sz w:val="24"/>
        </w:rPr>
        <w:fldChar w:fldCharType="end"/>
      </w:r>
      <w:r w:rsidRPr="005E3EBC">
        <w:rPr>
          <w:rFonts w:ascii="Times New Roman" w:hAnsi="Times New Roman" w:cs="Times New Roman"/>
          <w:sz w:val="24"/>
        </w:rPr>
        <w:t xml:space="preserve"> defines three steps for interviews:</w:t>
      </w:r>
    </w:p>
    <w:p w14:paraId="33A1F75C" w14:textId="77777777" w:rsidR="00351D61" w:rsidRDefault="00351D61" w:rsidP="00CF465F">
      <w:pPr>
        <w:pStyle w:val="ListParagraph"/>
        <w:numPr>
          <w:ilvl w:val="0"/>
          <w:numId w:val="14"/>
        </w:numPr>
        <w:spacing w:line="360" w:lineRule="auto"/>
        <w:ind w:left="360"/>
        <w:jc w:val="both"/>
        <w:rPr>
          <w:rFonts w:ascii="Times New Roman" w:hAnsi="Times New Roman" w:cs="Times New Roman"/>
          <w:sz w:val="24"/>
          <w:szCs w:val="24"/>
        </w:rPr>
      </w:pPr>
      <w:r w:rsidRPr="00A94BE5">
        <w:rPr>
          <w:rFonts w:ascii="Times New Roman" w:hAnsi="Times New Roman" w:cs="Times New Roman"/>
          <w:sz w:val="24"/>
          <w:szCs w:val="24"/>
        </w:rPr>
        <w:t xml:space="preserve">Planning stage: </w:t>
      </w:r>
      <w:r>
        <w:rPr>
          <w:rFonts w:ascii="Times New Roman" w:hAnsi="Times New Roman" w:cs="Times New Roman"/>
          <w:sz w:val="24"/>
          <w:szCs w:val="24"/>
        </w:rPr>
        <w:t xml:space="preserve">it </w:t>
      </w:r>
      <w:r w:rsidRPr="00A94BE5">
        <w:rPr>
          <w:rFonts w:ascii="Times New Roman" w:hAnsi="Times New Roman" w:cs="Times New Roman"/>
          <w:sz w:val="24"/>
          <w:szCs w:val="24"/>
        </w:rPr>
        <w:t>Consist</w:t>
      </w:r>
      <w:r>
        <w:rPr>
          <w:rFonts w:ascii="Times New Roman" w:hAnsi="Times New Roman" w:cs="Times New Roman"/>
          <w:sz w:val="24"/>
          <w:szCs w:val="24"/>
        </w:rPr>
        <w:t>s</w:t>
      </w:r>
      <w:r w:rsidRPr="00A94BE5">
        <w:rPr>
          <w:rFonts w:ascii="Times New Roman" w:hAnsi="Times New Roman" w:cs="Times New Roman"/>
          <w:sz w:val="24"/>
          <w:szCs w:val="24"/>
        </w:rPr>
        <w:t xml:space="preserve"> of carry</w:t>
      </w:r>
      <w:r>
        <w:rPr>
          <w:rFonts w:ascii="Times New Roman" w:hAnsi="Times New Roman" w:cs="Times New Roman"/>
          <w:sz w:val="24"/>
          <w:szCs w:val="24"/>
        </w:rPr>
        <w:t>ing</w:t>
      </w:r>
      <w:r w:rsidRPr="00A94BE5">
        <w:rPr>
          <w:rFonts w:ascii="Times New Roman" w:hAnsi="Times New Roman" w:cs="Times New Roman"/>
          <w:sz w:val="24"/>
          <w:szCs w:val="24"/>
        </w:rPr>
        <w:t xml:space="preserve"> out three basi</w:t>
      </w:r>
      <w:r>
        <w:rPr>
          <w:rFonts w:ascii="Times New Roman" w:hAnsi="Times New Roman" w:cs="Times New Roman"/>
          <w:sz w:val="24"/>
          <w:szCs w:val="24"/>
        </w:rPr>
        <w:t>c</w:t>
      </w:r>
      <w:r w:rsidRPr="00A94BE5">
        <w:rPr>
          <w:rFonts w:ascii="Times New Roman" w:hAnsi="Times New Roman" w:cs="Times New Roman"/>
          <w:sz w:val="24"/>
          <w:szCs w:val="24"/>
        </w:rPr>
        <w:t xml:space="preserve"> steps.</w:t>
      </w:r>
    </w:p>
    <w:p w14:paraId="679B5A4A" w14:textId="77777777" w:rsidR="00351D61" w:rsidRDefault="00351D61" w:rsidP="00CF465F">
      <w:pPr>
        <w:pStyle w:val="ListParagraph"/>
        <w:numPr>
          <w:ilvl w:val="0"/>
          <w:numId w:val="15"/>
        </w:num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Identify the role of a witness and its relations to another witness.</w:t>
      </w:r>
    </w:p>
    <w:p w14:paraId="4DE3BFDE" w14:textId="77777777" w:rsidR="00351D61" w:rsidRDefault="00351D61" w:rsidP="00CF465F">
      <w:pPr>
        <w:pStyle w:val="ListParagraph"/>
        <w:numPr>
          <w:ilvl w:val="0"/>
          <w:numId w:val="15"/>
        </w:num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Develop a list of questions to test the hypothesis for gathering evidence.</w:t>
      </w:r>
    </w:p>
    <w:p w14:paraId="35449292" w14:textId="77777777" w:rsidR="00351D61" w:rsidRPr="00A94BE5" w:rsidRDefault="00351D61" w:rsidP="00CF465F">
      <w:pPr>
        <w:pStyle w:val="ListParagraph"/>
        <w:numPr>
          <w:ilvl w:val="0"/>
          <w:numId w:val="15"/>
        </w:num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Develop a schedule to carry out the interviews (that is, who, when and where).</w:t>
      </w:r>
    </w:p>
    <w:p w14:paraId="22B7CC99" w14:textId="77777777" w:rsidR="00351D61" w:rsidRDefault="00351D61" w:rsidP="00CF465F">
      <w:pPr>
        <w:pStyle w:val="ListParagraph"/>
        <w:numPr>
          <w:ilvl w:val="0"/>
          <w:numId w:val="14"/>
        </w:num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lastRenderedPageBreak/>
        <w:t>Doing Stage: Implementation of interview plan. It is essential to reinforce how unique the interview is. It requires a set of adjustments, but there are a few ordinarily applicable guidelines.</w:t>
      </w:r>
    </w:p>
    <w:p w14:paraId="0030D018" w14:textId="77777777" w:rsidR="00351D61" w:rsidRDefault="00351D61" w:rsidP="00CF465F">
      <w:pPr>
        <w:pStyle w:val="ListParagraph"/>
        <w:numPr>
          <w:ilvl w:val="0"/>
          <w:numId w:val="16"/>
        </w:num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Create the desired setting. Always prioritise safety arrangement and act as a team.</w:t>
      </w:r>
    </w:p>
    <w:p w14:paraId="6BABD945" w14:textId="76817EFF" w:rsidR="00351D61" w:rsidRDefault="00351D61" w:rsidP="00CF465F">
      <w:pPr>
        <w:pStyle w:val="ListParagraph"/>
        <w:numPr>
          <w:ilvl w:val="0"/>
          <w:numId w:val="16"/>
        </w:num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Begin with </w:t>
      </w:r>
      <w:r w:rsidR="00D22BD0">
        <w:rPr>
          <w:rFonts w:ascii="Times New Roman" w:hAnsi="Times New Roman" w:cs="Times New Roman"/>
          <w:sz w:val="24"/>
          <w:szCs w:val="24"/>
        </w:rPr>
        <w:t>prelimina</w:t>
      </w:r>
      <w:r>
        <w:rPr>
          <w:rFonts w:ascii="Times New Roman" w:hAnsi="Times New Roman" w:cs="Times New Roman"/>
          <w:sz w:val="24"/>
          <w:szCs w:val="24"/>
        </w:rPr>
        <w:t>ry questions, and then move to informational ones.</w:t>
      </w:r>
    </w:p>
    <w:p w14:paraId="3ABB20E2" w14:textId="77777777" w:rsidR="00351D61" w:rsidRDefault="00351D61" w:rsidP="00CF465F">
      <w:pPr>
        <w:pStyle w:val="ListParagraph"/>
        <w:numPr>
          <w:ilvl w:val="0"/>
          <w:numId w:val="16"/>
        </w:num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Norm, the interviewee. Establish a standard body language to identify potential changes in behaviour.</w:t>
      </w:r>
    </w:p>
    <w:p w14:paraId="37E946DC" w14:textId="77777777" w:rsidR="00351D61" w:rsidRDefault="00351D61" w:rsidP="00CF465F">
      <w:pPr>
        <w:pStyle w:val="ListParagraph"/>
        <w:numPr>
          <w:ilvl w:val="0"/>
          <w:numId w:val="16"/>
        </w:num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Be an active listener.</w:t>
      </w:r>
    </w:p>
    <w:p w14:paraId="0B5027B6" w14:textId="77777777" w:rsidR="00351D61" w:rsidRDefault="00351D61" w:rsidP="00CF465F">
      <w:pPr>
        <w:pStyle w:val="ListParagraph"/>
        <w:numPr>
          <w:ilvl w:val="0"/>
          <w:numId w:val="16"/>
        </w:num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Encourage the interviewee to do most (80% - 85%) of the talking.</w:t>
      </w:r>
    </w:p>
    <w:p w14:paraId="1D103707" w14:textId="77777777" w:rsidR="00351D61" w:rsidRDefault="00351D61" w:rsidP="00CF465F">
      <w:pPr>
        <w:pStyle w:val="ListParagraph"/>
        <w:numPr>
          <w:ilvl w:val="0"/>
          <w:numId w:val="16"/>
        </w:num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In case of feeling lost or threatened, finish the interview.</w:t>
      </w:r>
    </w:p>
    <w:p w14:paraId="121BCD14" w14:textId="77777777" w:rsidR="00351D61" w:rsidRDefault="00351D61" w:rsidP="00CF465F">
      <w:pPr>
        <w:pStyle w:val="ListParagraph"/>
        <w:numPr>
          <w:ilvl w:val="0"/>
          <w:numId w:val="16"/>
        </w:num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Take notes.</w:t>
      </w:r>
    </w:p>
    <w:p w14:paraId="4F974152" w14:textId="60F1E0F7" w:rsidR="00351D61" w:rsidRDefault="00351D61" w:rsidP="00CF465F">
      <w:pPr>
        <w:pStyle w:val="ListParagraph"/>
        <w:numPr>
          <w:ilvl w:val="0"/>
          <w:numId w:val="16"/>
        </w:num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To close the interview, offer the interviewee the chance to add something else.</w:t>
      </w:r>
    </w:p>
    <w:p w14:paraId="3A5045F6" w14:textId="77777777" w:rsidR="00D22BD0" w:rsidRDefault="00D22BD0" w:rsidP="00D22BD0">
      <w:pPr>
        <w:pStyle w:val="ListParagraph"/>
        <w:spacing w:line="360" w:lineRule="auto"/>
        <w:jc w:val="both"/>
        <w:rPr>
          <w:rFonts w:ascii="Times New Roman" w:hAnsi="Times New Roman" w:cs="Times New Roman"/>
          <w:sz w:val="24"/>
          <w:szCs w:val="24"/>
        </w:rPr>
      </w:pPr>
    </w:p>
    <w:p w14:paraId="78B1C472" w14:textId="3498CD3A" w:rsidR="00351D61" w:rsidRDefault="00351D61" w:rsidP="00CF465F">
      <w:pPr>
        <w:pStyle w:val="ListParagraph"/>
        <w:numPr>
          <w:ilvl w:val="0"/>
          <w:numId w:val="14"/>
        </w:num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Final stage: The final stage means transcribing your notes. 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{"citationID":"nIUho5c7","properties":{"formattedCitation":"(Rufus {\\i{}et al.}, 2015)","plainCitation":"(Rufus et al., 2015)","noteIndex":0},"citationItems":[{"id":222,"uris":["http://zotero.org/users/local/HLWHNDMS/items/JRDKNR6W"],"uri":["http://zotero.org/users/local/HLWHNDMS/items/JRDKNR6W"],"itemData":{"id":222,"type":"book","abstract":"For courses in Forensic Accounting An inside view into the practice of forensic accounting As a result of increased litigation and regulatory enforcement, the demand for forensic accountants has never been higher. This area of specialty is considered the top niche market in the accounting profession. The new Forensic Accounting is the first text of its kind to provide a comprehensive view of what forensic accountants actually do and how they do it. With experience as both practitioners and educators, authors Robert Rufus, Laura Miller, and William Hahn offer a unique perspective that bridges the gap between theory and practice. They present concepts in the context of a scientific approach, emphasizing critical thinking, reasoning, and problem solving-skills that are useful in a wide variety of academic and professional environments. And because its content is consistent with the AICPA curriculum for the Certified in Financial Forensics (CFF) credential, this text gives your students a head start on the path toward career advancement. Forensic Accounting facilitates an outstanding teaching and learning experience-for you and your students.It will help you to: * Introduce the requisite forensic accounting skills: The text identifies a three-layer skill set and provides students instruction in the key areas of forensic accounting expertise. * Offer an inside view into forensic accounting practice: Integrated case studies and sample documents give students a glimpse into the actual practice of forensic accounting. * Highlight the importance of a scientific approach: The authors explain the benefits of utilizing a scientific approach and provide opportunities for students to practice its application. * Foster thorough understanding via learning aids: Various tools, throughout the text and at the end of each chapter, support students as they learn and review.","ISBN":"978-1-292-05937-2","language":"en","note":"Google-Books-ID: i9vNoAEACAAJ","number-of-pages":"432","publisher":"Pearson Higher Education &amp; Professional Group","source":"Google Books","title":"Forensic Accounting, Global Edition","author":[{"family":"Rufus","given":"Robert J."},{"family":"Miller","given":"Laura"},{"family":"Hahn","given":"William"},{"family":"Hahn","given":"Bill"}],"issued":{"date-parts":[["2015",1,15]]}}}],"schema":"https://github.com/citation-style-language/schema/raw/master/csl-citation.json"}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 xml:space="preserve">(Rufus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2015)</w:t>
      </w:r>
      <w:r>
        <w:rPr>
          <w:rFonts w:ascii="Times New Roman" w:hAnsi="Times New Roman" w:cs="Times New Roman"/>
          <w:sz w:val="24"/>
          <w:szCs w:val="24"/>
        </w:rPr>
        <w:fldChar w:fldCharType="end"/>
      </w:r>
      <w:r>
        <w:rPr>
          <w:rFonts w:ascii="Times New Roman" w:hAnsi="Times New Roman" w:cs="Times New Roman"/>
          <w:sz w:val="24"/>
          <w:szCs w:val="24"/>
        </w:rPr>
        <w:t xml:space="preserve">, it is essential to carry out interviews with two interviewers. While on make questions and analyse </w:t>
      </w:r>
      <w:r w:rsidR="00D22BD0">
        <w:rPr>
          <w:rFonts w:ascii="Times New Roman" w:hAnsi="Times New Roman" w:cs="Times New Roman"/>
          <w:sz w:val="24"/>
          <w:szCs w:val="24"/>
        </w:rPr>
        <w:t xml:space="preserve">the </w:t>
      </w:r>
      <w:r>
        <w:rPr>
          <w:rFonts w:ascii="Times New Roman" w:hAnsi="Times New Roman" w:cs="Times New Roman"/>
          <w:sz w:val="24"/>
          <w:szCs w:val="24"/>
        </w:rPr>
        <w:t>interviewee behaviour, the other can take all notes that he judges necessary, and perhaps no information can go missing. Therefore, it is essential to transcribe the messages into a "memorandum of the interview" to improve readability and reliability.</w:t>
      </w:r>
    </w:p>
    <w:p w14:paraId="56CA4B90" w14:textId="45C30B81" w:rsidR="00351D61" w:rsidRPr="005E3EBC" w:rsidRDefault="00351D61" w:rsidP="005E3EBC">
      <w:pPr>
        <w:spacing w:line="360" w:lineRule="auto"/>
        <w:ind w:firstLine="709"/>
        <w:jc w:val="both"/>
        <w:rPr>
          <w:rFonts w:ascii="Times New Roman" w:hAnsi="Times New Roman" w:cs="Times New Roman"/>
          <w:sz w:val="24"/>
        </w:rPr>
      </w:pPr>
      <w:r w:rsidRPr="005E3EBC">
        <w:rPr>
          <w:rFonts w:ascii="Times New Roman" w:hAnsi="Times New Roman" w:cs="Times New Roman"/>
          <w:sz w:val="24"/>
        </w:rPr>
        <w:t xml:space="preserve">Besides that, </w:t>
      </w:r>
      <w:r w:rsidRPr="005E3EBC">
        <w:rPr>
          <w:rFonts w:ascii="Times New Roman" w:hAnsi="Times New Roman" w:cs="Times New Roman"/>
          <w:sz w:val="24"/>
        </w:rPr>
        <w:fldChar w:fldCharType="begin"/>
      </w:r>
      <w:r w:rsidR="001A47AB">
        <w:rPr>
          <w:rFonts w:ascii="Times New Roman" w:hAnsi="Times New Roman" w:cs="Times New Roman"/>
          <w:sz w:val="24"/>
        </w:rPr>
        <w:instrText xml:space="preserve"> ADDIN ZOTERO_ITEM CSL_CITATION {"citationID":"jzK5HSeN","properties":{"formattedCitation":"(Golden {\\i{}et al.}, 2006)","plainCitation":"(Golden et al., 2006)","noteIndex":0},"citationItems":[{"id":106,"uris":["http://zotero.org/users/local/HLWHNDMS/items/22RQZTVA"],"uri":["http://zotero.org/users/local/HLWHNDMS/items/22RQZTVA"],"itemData":{"id":106,"type":"book","call-number":"HV8079.F4 G65 2006","event-place":"Hoboken, N.J","ISBN":"978-0-471-46907-0","language":"en","note":"OCLC: ocm57134408","number-of-pages":"554","publisher":"J. Wiley","publisher-place":"Hoboken, N.J","source":"Library of Congress ISBN","title":"A guide to forensic accounting investigation","author":[{"family":"Golden","given":"Thomas W."},{"family":"Skalak","given":"Steven L."},{"family":"Clayton","given":"Mona M."}],"issued":{"date-parts":[["2006"]]}}}],"schema":"https://github.com/citation-style-language/schema/raw/master/csl-citation.json"} </w:instrText>
      </w:r>
      <w:r w:rsidRPr="005E3EBC">
        <w:rPr>
          <w:rFonts w:ascii="Times New Roman" w:hAnsi="Times New Roman" w:cs="Times New Roman"/>
          <w:sz w:val="24"/>
        </w:rPr>
        <w:fldChar w:fldCharType="separate"/>
      </w:r>
      <w:r w:rsidR="008A70C4" w:rsidRPr="008A70C4">
        <w:rPr>
          <w:rFonts w:ascii="Times New Roman" w:hAnsi="Times New Roman" w:cs="Times New Roman"/>
          <w:sz w:val="24"/>
          <w:szCs w:val="24"/>
        </w:rPr>
        <w:t xml:space="preserve">(Golden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2006)</w:t>
      </w:r>
      <w:r w:rsidRPr="005E3EBC">
        <w:rPr>
          <w:rFonts w:ascii="Times New Roman" w:hAnsi="Times New Roman" w:cs="Times New Roman"/>
          <w:sz w:val="24"/>
        </w:rPr>
        <w:fldChar w:fldCharType="end"/>
      </w:r>
      <w:r w:rsidRPr="005E3EBC">
        <w:rPr>
          <w:rFonts w:ascii="Times New Roman" w:hAnsi="Times New Roman" w:cs="Times New Roman"/>
          <w:sz w:val="24"/>
        </w:rPr>
        <w:t xml:space="preserve"> enhances crucial points which can support the interviewer to avoid further issues from the interview and compromise the data gathering:</w:t>
      </w:r>
    </w:p>
    <w:p w14:paraId="29C1C0C9" w14:textId="277EDE86" w:rsidR="00351D61" w:rsidRDefault="00351D61" w:rsidP="00351D61">
      <w:pPr>
        <w:pStyle w:val="ListParagraph"/>
        <w:spacing w:line="240" w:lineRule="auto"/>
        <w:ind w:left="2160" w:firstLine="720"/>
        <w:jc w:val="both"/>
        <w:rPr>
          <w:rFonts w:ascii="Times New Roman" w:hAnsi="Times New Roman" w:cs="Times New Roman"/>
          <w:sz w:val="20"/>
          <w:szCs w:val="20"/>
        </w:rPr>
      </w:pPr>
      <w:r w:rsidRPr="009D4402">
        <w:rPr>
          <w:rFonts w:ascii="Times New Roman" w:hAnsi="Times New Roman" w:cs="Times New Roman"/>
          <w:sz w:val="20"/>
          <w:szCs w:val="20"/>
        </w:rPr>
        <w:t>Solid investigative work and previous interviews can help the forensic</w:t>
      </w:r>
      <w:r>
        <w:rPr>
          <w:rFonts w:ascii="Times New Roman" w:hAnsi="Times New Roman" w:cs="Times New Roman"/>
          <w:sz w:val="20"/>
          <w:szCs w:val="20"/>
        </w:rPr>
        <w:t xml:space="preserve"> </w:t>
      </w:r>
      <w:r w:rsidRPr="009D4402">
        <w:rPr>
          <w:rFonts w:ascii="Times New Roman" w:hAnsi="Times New Roman" w:cs="Times New Roman"/>
          <w:sz w:val="20"/>
          <w:szCs w:val="20"/>
        </w:rPr>
        <w:t>accounting investigator focus on the subject at hand, develop a line of questioning designed either to carry the investigation forward or to elicit an admission,</w:t>
      </w:r>
      <w:r>
        <w:rPr>
          <w:rFonts w:ascii="Times New Roman" w:hAnsi="Times New Roman" w:cs="Times New Roman"/>
          <w:sz w:val="20"/>
          <w:szCs w:val="20"/>
        </w:rPr>
        <w:t xml:space="preserve"> </w:t>
      </w:r>
      <w:r w:rsidRPr="009D4402">
        <w:rPr>
          <w:rFonts w:ascii="Times New Roman" w:hAnsi="Times New Roman" w:cs="Times New Roman"/>
          <w:sz w:val="20"/>
          <w:szCs w:val="20"/>
        </w:rPr>
        <w:t>and contemplate what approach is likely to be the most effective. Among the</w:t>
      </w:r>
      <w:r>
        <w:rPr>
          <w:rFonts w:ascii="Times New Roman" w:hAnsi="Times New Roman" w:cs="Times New Roman"/>
          <w:sz w:val="20"/>
          <w:szCs w:val="20"/>
        </w:rPr>
        <w:t xml:space="preserve"> </w:t>
      </w:r>
      <w:r w:rsidRPr="009D4402">
        <w:rPr>
          <w:rFonts w:ascii="Times New Roman" w:hAnsi="Times New Roman" w:cs="Times New Roman"/>
          <w:sz w:val="20"/>
          <w:szCs w:val="20"/>
        </w:rPr>
        <w:t>issues to consider are the following</w:t>
      </w:r>
      <w:r>
        <w:rPr>
          <w:rFonts w:ascii="Times New Roman" w:hAnsi="Times New Roman" w:cs="Times New Roman"/>
          <w:sz w:val="20"/>
          <w:szCs w:val="20"/>
        </w:rPr>
        <w:t xml:space="preserve"> </w:t>
      </w:r>
      <w:r>
        <w:rPr>
          <w:rFonts w:ascii="Times New Roman" w:hAnsi="Times New Roman" w:cs="Times New Roman"/>
          <w:sz w:val="20"/>
          <w:szCs w:val="20"/>
        </w:rPr>
        <w:fldChar w:fldCharType="begin"/>
      </w:r>
      <w:r w:rsidR="001A47AB">
        <w:rPr>
          <w:rFonts w:ascii="Times New Roman" w:hAnsi="Times New Roman" w:cs="Times New Roman"/>
          <w:sz w:val="20"/>
          <w:szCs w:val="20"/>
        </w:rPr>
        <w:instrText xml:space="preserve"> ADDIN ZOTERO_ITEM CSL_CITATION {"citationID":"QjEvs3gA","properties":{"formattedCitation":"(Golden {\\i{}et al.}, 2006, p.351)","plainCitation":"(Golden et al., 2006, p.351)","noteIndex":0},"citationItems":[{"id":106,"uris":["http://zotero.org/users/local/HLWHNDMS/items/22RQZTVA"],"uri":["http://zotero.org/users/local/HLWHNDMS/items/22RQZTVA"],"itemData":{"id":106,"type":"book","call-number":"HV8079.F4 G65 2006","event-place":"Hoboken, N.J","ISBN":"978-0-471-46907-0","language":"en","note":"OCLC: ocm57134408","number-of-pages":"554","publisher":"J. Wiley","publisher-place":"Hoboken, N.J","source":"Library of Congress ISBN","title":"A guide to forensic accounting investigation","author":[{"family":"Golden","given":"Thomas W."},{"family":"Skalak","given":"Steven L."},{"family":"Clayton","given":"Mona M."}],"issued":{"date-parts":[["2006"]]}},"locator":"351","label":"page"}],"schema":"https://github.com/citation-style-language/schema/raw/master/csl-citation.json"} </w:instrText>
      </w:r>
      <w:r>
        <w:rPr>
          <w:rFonts w:ascii="Times New Roman" w:hAnsi="Times New Roman" w:cs="Times New Roman"/>
          <w:sz w:val="20"/>
          <w:szCs w:val="20"/>
        </w:rPr>
        <w:fldChar w:fldCharType="separate"/>
      </w:r>
      <w:r w:rsidR="008A70C4" w:rsidRPr="008A70C4">
        <w:rPr>
          <w:rFonts w:ascii="Times New Roman" w:hAnsi="Times New Roman" w:cs="Times New Roman"/>
          <w:sz w:val="20"/>
          <w:szCs w:val="24"/>
        </w:rPr>
        <w:t xml:space="preserve">(Golden </w:t>
      </w:r>
      <w:r w:rsidR="008A70C4" w:rsidRPr="008A70C4">
        <w:rPr>
          <w:rFonts w:ascii="Times New Roman" w:hAnsi="Times New Roman" w:cs="Times New Roman"/>
          <w:i/>
          <w:iCs/>
          <w:sz w:val="20"/>
          <w:szCs w:val="24"/>
        </w:rPr>
        <w:t>et al.</w:t>
      </w:r>
      <w:r w:rsidR="008A70C4" w:rsidRPr="008A70C4">
        <w:rPr>
          <w:rFonts w:ascii="Times New Roman" w:hAnsi="Times New Roman" w:cs="Times New Roman"/>
          <w:sz w:val="20"/>
          <w:szCs w:val="24"/>
        </w:rPr>
        <w:t>, 2006, p.351)</w:t>
      </w:r>
      <w:r>
        <w:rPr>
          <w:rFonts w:ascii="Times New Roman" w:hAnsi="Times New Roman" w:cs="Times New Roman"/>
          <w:sz w:val="20"/>
          <w:szCs w:val="20"/>
        </w:rPr>
        <w:fldChar w:fldCharType="end"/>
      </w:r>
      <w:r>
        <w:rPr>
          <w:rFonts w:ascii="Times New Roman" w:hAnsi="Times New Roman" w:cs="Times New Roman"/>
          <w:sz w:val="20"/>
          <w:szCs w:val="20"/>
        </w:rPr>
        <w:t>.</w:t>
      </w:r>
    </w:p>
    <w:p w14:paraId="090DA0F6" w14:textId="77777777" w:rsidR="00351D61" w:rsidRDefault="00351D61" w:rsidP="00351D61">
      <w:pPr>
        <w:pStyle w:val="ListParagraph"/>
        <w:spacing w:line="240" w:lineRule="auto"/>
        <w:ind w:left="2160" w:firstLine="720"/>
        <w:jc w:val="both"/>
        <w:rPr>
          <w:rFonts w:ascii="Times New Roman" w:hAnsi="Times New Roman" w:cs="Times New Roman"/>
          <w:sz w:val="20"/>
          <w:szCs w:val="20"/>
        </w:rPr>
      </w:pPr>
    </w:p>
    <w:p w14:paraId="6AE4AAD9" w14:textId="77777777" w:rsidR="00351D61" w:rsidRPr="00011B96" w:rsidRDefault="00351D61" w:rsidP="00CF465F">
      <w:pPr>
        <w:pStyle w:val="ListParagraph"/>
        <w:numPr>
          <w:ilvl w:val="0"/>
          <w:numId w:val="14"/>
        </w:numPr>
        <w:spacing w:line="360" w:lineRule="auto"/>
        <w:ind w:left="360"/>
        <w:jc w:val="both"/>
        <w:rPr>
          <w:rFonts w:ascii="Times New Roman" w:hAnsi="Times New Roman" w:cs="Times New Roman"/>
          <w:sz w:val="24"/>
          <w:szCs w:val="24"/>
        </w:rPr>
      </w:pPr>
      <w:r w:rsidRPr="00011B96">
        <w:rPr>
          <w:rFonts w:ascii="Times New Roman" w:hAnsi="Times New Roman" w:cs="Times New Roman"/>
          <w:sz w:val="24"/>
          <w:szCs w:val="24"/>
        </w:rPr>
        <w:t xml:space="preserve">Timing: </w:t>
      </w:r>
      <w:r>
        <w:rPr>
          <w:rFonts w:ascii="Times New Roman" w:hAnsi="Times New Roman" w:cs="Times New Roman"/>
          <w:sz w:val="24"/>
          <w:szCs w:val="24"/>
        </w:rPr>
        <w:t>Ensure that the time is</w:t>
      </w:r>
      <w:r w:rsidRPr="00011B96">
        <w:rPr>
          <w:rFonts w:ascii="Times New Roman" w:hAnsi="Times New Roman" w:cs="Times New Roman"/>
          <w:sz w:val="24"/>
          <w:szCs w:val="24"/>
        </w:rPr>
        <w:t xml:space="preserve"> sufficient to carry out the interview and avoid potential action that can disturb the investigation, such as compromises straight after the interview.</w:t>
      </w:r>
    </w:p>
    <w:p w14:paraId="617B2A7C" w14:textId="77777777" w:rsidR="00351D61" w:rsidRPr="00011B96" w:rsidRDefault="00351D61" w:rsidP="00CF465F">
      <w:pPr>
        <w:pStyle w:val="ListParagraph"/>
        <w:numPr>
          <w:ilvl w:val="0"/>
          <w:numId w:val="14"/>
        </w:numPr>
        <w:spacing w:line="360" w:lineRule="auto"/>
        <w:ind w:left="360"/>
        <w:jc w:val="both"/>
        <w:rPr>
          <w:rFonts w:ascii="Times New Roman" w:hAnsi="Times New Roman" w:cs="Times New Roman"/>
          <w:sz w:val="24"/>
          <w:szCs w:val="24"/>
        </w:rPr>
      </w:pPr>
      <w:r w:rsidRPr="00011B96">
        <w:rPr>
          <w:rFonts w:ascii="Times New Roman" w:hAnsi="Times New Roman" w:cs="Times New Roman"/>
          <w:sz w:val="24"/>
          <w:szCs w:val="24"/>
        </w:rPr>
        <w:t>Location. Prioriti</w:t>
      </w:r>
      <w:r>
        <w:rPr>
          <w:rFonts w:ascii="Times New Roman" w:hAnsi="Times New Roman" w:cs="Times New Roman"/>
          <w:sz w:val="24"/>
          <w:szCs w:val="24"/>
        </w:rPr>
        <w:t>s</w:t>
      </w:r>
      <w:r w:rsidRPr="00011B96">
        <w:rPr>
          <w:rFonts w:ascii="Times New Roman" w:hAnsi="Times New Roman" w:cs="Times New Roman"/>
          <w:sz w:val="24"/>
          <w:szCs w:val="24"/>
        </w:rPr>
        <w:t xml:space="preserve">e the interview in the business or whenever the participants request. But it is </w:t>
      </w:r>
      <w:r>
        <w:rPr>
          <w:rFonts w:ascii="Times New Roman" w:hAnsi="Times New Roman" w:cs="Times New Roman"/>
          <w:sz w:val="24"/>
          <w:szCs w:val="24"/>
        </w:rPr>
        <w:t>vital</w:t>
      </w:r>
      <w:r w:rsidRPr="00011B96">
        <w:rPr>
          <w:rFonts w:ascii="Times New Roman" w:hAnsi="Times New Roman" w:cs="Times New Roman"/>
          <w:sz w:val="24"/>
          <w:szCs w:val="24"/>
        </w:rPr>
        <w:t xml:space="preserve"> to find a qui</w:t>
      </w:r>
      <w:r>
        <w:rPr>
          <w:rFonts w:ascii="Times New Roman" w:hAnsi="Times New Roman" w:cs="Times New Roman"/>
          <w:sz w:val="24"/>
          <w:szCs w:val="24"/>
        </w:rPr>
        <w:t>et</w:t>
      </w:r>
      <w:r w:rsidRPr="00011B96">
        <w:rPr>
          <w:rFonts w:ascii="Times New Roman" w:hAnsi="Times New Roman" w:cs="Times New Roman"/>
          <w:sz w:val="24"/>
          <w:szCs w:val="24"/>
        </w:rPr>
        <w:t xml:space="preserve"> place and a room far from potential distractions.</w:t>
      </w:r>
    </w:p>
    <w:p w14:paraId="4D19C75D" w14:textId="77777777" w:rsidR="00351D61" w:rsidRPr="00011B96" w:rsidRDefault="00351D61" w:rsidP="00CF465F">
      <w:pPr>
        <w:pStyle w:val="ListParagraph"/>
        <w:numPr>
          <w:ilvl w:val="0"/>
          <w:numId w:val="14"/>
        </w:numPr>
        <w:spacing w:line="360" w:lineRule="auto"/>
        <w:ind w:left="360"/>
        <w:jc w:val="both"/>
        <w:rPr>
          <w:rFonts w:ascii="Times New Roman" w:hAnsi="Times New Roman" w:cs="Times New Roman"/>
          <w:sz w:val="24"/>
          <w:szCs w:val="24"/>
        </w:rPr>
      </w:pPr>
      <w:r w:rsidRPr="00011B96">
        <w:rPr>
          <w:rFonts w:ascii="Times New Roman" w:hAnsi="Times New Roman" w:cs="Times New Roman"/>
          <w:sz w:val="24"/>
          <w:szCs w:val="24"/>
        </w:rPr>
        <w:t xml:space="preserve">Legal Issues: Considering potential exposure to a company, forensic accounting must always seek advice from </w:t>
      </w:r>
      <w:r>
        <w:rPr>
          <w:rFonts w:ascii="Times New Roman" w:hAnsi="Times New Roman" w:cs="Times New Roman"/>
          <w:sz w:val="24"/>
          <w:szCs w:val="24"/>
        </w:rPr>
        <w:t xml:space="preserve">the </w:t>
      </w:r>
      <w:r w:rsidRPr="00011B96">
        <w:rPr>
          <w:rFonts w:ascii="Times New Roman" w:hAnsi="Times New Roman" w:cs="Times New Roman"/>
          <w:sz w:val="24"/>
          <w:szCs w:val="24"/>
        </w:rPr>
        <w:t>council to deal with situations.</w:t>
      </w:r>
    </w:p>
    <w:p w14:paraId="71021F56" w14:textId="65060242" w:rsidR="00351D61" w:rsidRDefault="00351D61" w:rsidP="00CF465F">
      <w:pPr>
        <w:pStyle w:val="ListParagraph"/>
        <w:numPr>
          <w:ilvl w:val="0"/>
          <w:numId w:val="14"/>
        </w:numPr>
        <w:spacing w:line="360" w:lineRule="auto"/>
        <w:ind w:left="360"/>
        <w:jc w:val="both"/>
        <w:rPr>
          <w:rFonts w:ascii="Times New Roman" w:hAnsi="Times New Roman" w:cs="Times New Roman"/>
          <w:sz w:val="24"/>
          <w:szCs w:val="24"/>
        </w:rPr>
      </w:pPr>
      <w:r w:rsidRPr="00011B96">
        <w:rPr>
          <w:rFonts w:ascii="Times New Roman" w:hAnsi="Times New Roman" w:cs="Times New Roman"/>
          <w:sz w:val="24"/>
          <w:szCs w:val="24"/>
        </w:rPr>
        <w:lastRenderedPageBreak/>
        <w:t>Recording: It is considered a powerful negotiating tool in settlement talks. However, some country/state</w:t>
      </w:r>
      <w:r>
        <w:rPr>
          <w:rFonts w:ascii="Times New Roman" w:hAnsi="Times New Roman" w:cs="Times New Roman"/>
          <w:sz w:val="24"/>
          <w:szCs w:val="24"/>
        </w:rPr>
        <w:t>s</w:t>
      </w:r>
      <w:r w:rsidRPr="00011B96">
        <w:rPr>
          <w:rFonts w:ascii="Times New Roman" w:hAnsi="Times New Roman" w:cs="Times New Roman"/>
          <w:sz w:val="24"/>
          <w:szCs w:val="24"/>
        </w:rPr>
        <w:t xml:space="preserve"> </w:t>
      </w:r>
      <w:r>
        <w:rPr>
          <w:rFonts w:ascii="Times New Roman" w:hAnsi="Times New Roman" w:cs="Times New Roman"/>
          <w:sz w:val="24"/>
          <w:szCs w:val="24"/>
        </w:rPr>
        <w:t>believe</w:t>
      </w:r>
      <w:r w:rsidRPr="00011B96">
        <w:rPr>
          <w:rFonts w:ascii="Times New Roman" w:hAnsi="Times New Roman" w:cs="Times New Roman"/>
          <w:sz w:val="24"/>
          <w:szCs w:val="24"/>
        </w:rPr>
        <w:t xml:space="preserve"> recording a violation of state law. Therefore, forensic accountants must always analyse how possible it is.</w:t>
      </w:r>
    </w:p>
    <w:p w14:paraId="3291962A" w14:textId="77777777" w:rsidR="00D22BD0" w:rsidRPr="00011B96" w:rsidRDefault="00D22BD0" w:rsidP="00D22BD0">
      <w:pPr>
        <w:pStyle w:val="ListParagraph"/>
        <w:spacing w:line="360" w:lineRule="auto"/>
        <w:ind w:left="360"/>
        <w:jc w:val="both"/>
        <w:rPr>
          <w:rFonts w:ascii="Times New Roman" w:hAnsi="Times New Roman" w:cs="Times New Roman"/>
          <w:sz w:val="24"/>
          <w:szCs w:val="24"/>
        </w:rPr>
      </w:pPr>
    </w:p>
    <w:p w14:paraId="79791D4D" w14:textId="77777777" w:rsidR="00351D61" w:rsidRDefault="00351D61" w:rsidP="00CF465F">
      <w:pPr>
        <w:pStyle w:val="ListParagraph"/>
        <w:spacing w:line="360" w:lineRule="auto"/>
        <w:ind w:left="0"/>
        <w:jc w:val="both"/>
        <w:rPr>
          <w:rFonts w:ascii="Times New Roman" w:hAnsi="Times New Roman" w:cs="Times New Roman"/>
          <w:b/>
          <w:bCs/>
          <w:sz w:val="24"/>
          <w:szCs w:val="24"/>
          <w:u w:val="single"/>
        </w:rPr>
      </w:pPr>
      <w:r w:rsidRPr="00325198">
        <w:rPr>
          <w:rFonts w:ascii="Times New Roman" w:hAnsi="Times New Roman" w:cs="Times New Roman"/>
          <w:b/>
          <w:bCs/>
          <w:sz w:val="24"/>
          <w:szCs w:val="24"/>
          <w:u w:val="single"/>
        </w:rPr>
        <w:t>Audit techniques</w:t>
      </w:r>
    </w:p>
    <w:p w14:paraId="366604F1" w14:textId="7ECE5564" w:rsidR="00351D61" w:rsidRPr="005E3EBC" w:rsidRDefault="00D72CBC" w:rsidP="005E3EBC">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The International Audit and Assurance Standard Board </w:t>
      </w:r>
      <w:r w:rsidR="00351D61" w:rsidRPr="005E3EBC">
        <w:rPr>
          <w:rFonts w:ascii="Times New Roman" w:hAnsi="Times New Roman" w:cs="Times New Roman"/>
          <w:sz w:val="24"/>
        </w:rPr>
        <w:fldChar w:fldCharType="begin"/>
      </w:r>
      <w:r w:rsidR="00351D61" w:rsidRPr="005E3EBC">
        <w:rPr>
          <w:rFonts w:ascii="Times New Roman" w:hAnsi="Times New Roman" w:cs="Times New Roman"/>
          <w:sz w:val="24"/>
        </w:rPr>
        <w:instrText xml:space="preserve"> ADDIN ZOTERO_ITEM CSL_CITATION {"citationID":"3ZPV5I7B","properties":{"formattedCitation":"(IAASB, 2009)","plainCitation":"(IAASB, 2009)","noteIndex":0},"citationItems":[{"id":226,"uris":["http://zotero.org/users/local/HLWHNDMS/items/FAICWW3E"],"uri":["http://zotero.org/users/local/HLWHNDMS/items/FAICWW3E"],"itemData":{"id":226,"type":"webpage","container-title":"IFAC","title":"INTERNATIONAL STANDARD ON AUDITING 330 THE AUDITOR’S RESPONSES TO ASSESSED RISKS","URL":"https://www.ifac.org/system/files/downloads/a019-2010-iaasb-handbook-isa-330.pdf","author":[{"family":"IAASB","given":""}],"accessed":{"date-parts":[["2021",4,27]]},"issued":{"date-parts":[["2009",12,15]]}}}],"schema":"https://github.com/citation-style-language/schema/raw/master/csl-citation.json"} </w:instrText>
      </w:r>
      <w:r w:rsidR="00351D61" w:rsidRPr="005E3EBC">
        <w:rPr>
          <w:rFonts w:ascii="Times New Roman" w:hAnsi="Times New Roman" w:cs="Times New Roman"/>
          <w:sz w:val="24"/>
        </w:rPr>
        <w:fldChar w:fldCharType="separate"/>
      </w:r>
      <w:r w:rsidR="008A70C4" w:rsidRPr="008A70C4">
        <w:rPr>
          <w:rFonts w:ascii="Times New Roman" w:hAnsi="Times New Roman" w:cs="Times New Roman"/>
          <w:sz w:val="24"/>
        </w:rPr>
        <w:t>(IAASB, 2009)</w:t>
      </w:r>
      <w:r w:rsidR="00351D61" w:rsidRPr="005E3EBC">
        <w:rPr>
          <w:rFonts w:ascii="Times New Roman" w:hAnsi="Times New Roman" w:cs="Times New Roman"/>
          <w:sz w:val="24"/>
        </w:rPr>
        <w:fldChar w:fldCharType="end"/>
      </w:r>
      <w:r w:rsidR="00351D61" w:rsidRPr="005E3EBC">
        <w:rPr>
          <w:rFonts w:ascii="Times New Roman" w:hAnsi="Times New Roman" w:cs="Times New Roman"/>
          <w:sz w:val="24"/>
        </w:rPr>
        <w:t xml:space="preserve"> defines under International Standard on Auditing (ISA) 330 the auditor responses to assessed risk. The objective is "to obtain sufficient appropriate audit evidence regarding the assessed risks of a material misstatement by designing and implementing appropriate responses to those risks." The IAASB stated two approaches:</w:t>
      </w:r>
    </w:p>
    <w:p w14:paraId="02D84FAC" w14:textId="77777777" w:rsidR="00351D61" w:rsidRDefault="00351D61" w:rsidP="00351D61">
      <w:pPr>
        <w:pStyle w:val="ListParagraph"/>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Substantive Procedures: procedure used to detect material misstatements at the assertation level through a test of details (classes of transactions, account balances and disclosures) and substantive analytical methods.</w:t>
      </w:r>
    </w:p>
    <w:p w14:paraId="3F751CDA" w14:textId="163A8A39" w:rsidR="00351D61" w:rsidRDefault="00351D61" w:rsidP="00351D61">
      <w:pPr>
        <w:pStyle w:val="ListParagraph"/>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Test of controls: procedures aim to evaluate the effectiveness of controls in preventing or detecting</w:t>
      </w:r>
      <w:r w:rsidR="00D22BD0">
        <w:rPr>
          <w:rFonts w:ascii="Times New Roman" w:hAnsi="Times New Roman" w:cs="Times New Roman"/>
          <w:sz w:val="24"/>
          <w:szCs w:val="24"/>
        </w:rPr>
        <w:t>,</w:t>
      </w:r>
      <w:r>
        <w:rPr>
          <w:rFonts w:ascii="Times New Roman" w:hAnsi="Times New Roman" w:cs="Times New Roman"/>
          <w:sz w:val="24"/>
          <w:szCs w:val="24"/>
        </w:rPr>
        <w:t xml:space="preserve"> and correcting material misstatement.</w:t>
      </w:r>
    </w:p>
    <w:p w14:paraId="0AE0A6DA" w14:textId="77777777" w:rsidR="00351D61" w:rsidRDefault="00351D61" w:rsidP="00351D61">
      <w:pPr>
        <w:pStyle w:val="ListParagraph"/>
        <w:spacing w:line="360" w:lineRule="auto"/>
        <w:ind w:left="357" w:firstLine="720"/>
        <w:jc w:val="both"/>
        <w:rPr>
          <w:rFonts w:ascii="Times New Roman" w:hAnsi="Times New Roman" w:cs="Times New Roman"/>
          <w:b/>
          <w:bCs/>
          <w:sz w:val="24"/>
          <w:szCs w:val="24"/>
          <w:u w:val="single"/>
        </w:rPr>
      </w:pPr>
    </w:p>
    <w:p w14:paraId="676DA088" w14:textId="77777777" w:rsidR="00351D61" w:rsidRDefault="00351D61" w:rsidP="00CF465F">
      <w:pPr>
        <w:pStyle w:val="ListParagraph"/>
        <w:spacing w:line="360" w:lineRule="auto"/>
        <w:ind w:left="0"/>
        <w:jc w:val="both"/>
        <w:rPr>
          <w:rFonts w:ascii="Times New Roman" w:hAnsi="Times New Roman" w:cs="Times New Roman"/>
          <w:b/>
          <w:bCs/>
          <w:sz w:val="24"/>
          <w:szCs w:val="24"/>
          <w:u w:val="single"/>
        </w:rPr>
      </w:pPr>
      <w:r w:rsidRPr="00325198">
        <w:rPr>
          <w:rFonts w:ascii="Times New Roman" w:hAnsi="Times New Roman" w:cs="Times New Roman"/>
          <w:b/>
          <w:bCs/>
          <w:sz w:val="24"/>
          <w:szCs w:val="24"/>
          <w:u w:val="single"/>
        </w:rPr>
        <w:t xml:space="preserve">Analytical </w:t>
      </w:r>
      <w:r>
        <w:rPr>
          <w:rFonts w:ascii="Times New Roman" w:hAnsi="Times New Roman" w:cs="Times New Roman"/>
          <w:b/>
          <w:bCs/>
          <w:sz w:val="24"/>
          <w:szCs w:val="24"/>
          <w:u w:val="single"/>
        </w:rPr>
        <w:t>P</w:t>
      </w:r>
      <w:r w:rsidRPr="00325198">
        <w:rPr>
          <w:rFonts w:ascii="Times New Roman" w:hAnsi="Times New Roman" w:cs="Times New Roman"/>
          <w:b/>
          <w:bCs/>
          <w:sz w:val="24"/>
          <w:szCs w:val="24"/>
          <w:u w:val="single"/>
        </w:rPr>
        <w:t xml:space="preserve">rocedures </w:t>
      </w:r>
    </w:p>
    <w:p w14:paraId="73B4691B" w14:textId="1F7AF1AD" w:rsidR="00351D61" w:rsidRDefault="00351D61" w:rsidP="00CF465F">
      <w:pPr>
        <w:pStyle w:val="ListParagraph"/>
        <w:spacing w:line="360" w:lineRule="auto"/>
        <w:ind w:left="357" w:firstLine="720"/>
        <w:jc w:val="both"/>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{"citationID":"WiIXvvj6","properties":{"formattedCitation":"(Golden, 2011)","plainCitation":"(Golden, 2011)","noteIndex":0},"citationItems":[{"id":39,"uris":["http://zotero.org/users/local/HLWHNDMS/items/2F75TIXN"],"uri":["http://zotero.org/users/local/HLWHNDMS/items/2F75TIXN"],"itemData":{"id":39,"type":"book","abstract":"The auditing profession has evolved significantly from its earliest roots of protecting the pharaoh’s riches. The catastrophic business failures have caused some to rethink the value of the audit. Due to lack of alternatives, the marketplace has demanded that auditors take responsibility for fraud detection and this demand has been buoyed by the Sarbanes-Oxley Act, the new PCAOB Risk Based Auditing and new Internal Controls standards, all requiring increased performance on the part of the auditor to find material financial statement fraud. The book explores exactly what assurance auditors should be expected to provide and suggests alternatives to providing the capital markets more of what they are requiring- greater assurances that the financial statements they rely upon for investment decisions are free of material error, including fraud. The book shows how audit firms need to retool to provide access to a new breed of auditor- the forensic specialist.","ISBN":"978-0-470-59907-5","language":"en","number-of-pages":"648","publisher":"John Wiley &amp; Sons","source":"Google Books","title":"A Guide to Forensic Accounting Investigation","author":[{"family":"Golden","given":"Thomas W."}],"issued":{"date-parts":[["2011",5,3]]}}}],"schema":"https://github.com/citation-style-language/schema/raw/master/csl-citation.json"}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rPr>
        <w:t>(Golden, 2011)</w:t>
      </w:r>
      <w:r>
        <w:rPr>
          <w:rFonts w:ascii="Times New Roman" w:hAnsi="Times New Roman" w:cs="Times New Roman"/>
          <w:sz w:val="24"/>
          <w:szCs w:val="24"/>
        </w:rPr>
        <w:fldChar w:fldCharType="end"/>
      </w:r>
      <w:r>
        <w:rPr>
          <w:rFonts w:ascii="Times New Roman" w:hAnsi="Times New Roman" w:cs="Times New Roman"/>
          <w:sz w:val="24"/>
          <w:szCs w:val="24"/>
        </w:rPr>
        <w:t xml:space="preserve"> says:</w:t>
      </w:r>
    </w:p>
    <w:p w14:paraId="55B13A2F" w14:textId="49E59068" w:rsidR="00351D61" w:rsidRDefault="00351D61" w:rsidP="00351D61">
      <w:pPr>
        <w:pStyle w:val="ListParagraph"/>
        <w:spacing w:line="240" w:lineRule="auto"/>
        <w:ind w:left="2160" w:firstLine="720"/>
        <w:jc w:val="both"/>
        <w:rPr>
          <w:rFonts w:ascii="Times New Roman" w:hAnsi="Times New Roman" w:cs="Times New Roman"/>
          <w:sz w:val="20"/>
          <w:szCs w:val="20"/>
        </w:rPr>
      </w:pPr>
      <w:r w:rsidRPr="00E760FA">
        <w:rPr>
          <w:rFonts w:ascii="Times New Roman" w:hAnsi="Times New Roman" w:cs="Times New Roman"/>
          <w:sz w:val="20"/>
          <w:szCs w:val="20"/>
        </w:rPr>
        <w:t>Analytic procedures have long been useful investigative techniques when the subject matter of the investigation is likely to be reflected in company accounting records and financial statements</w:t>
      </w:r>
      <w:r>
        <w:rPr>
          <w:rFonts w:ascii="Times New Roman" w:hAnsi="Times New Roman" w:cs="Times New Roman"/>
          <w:sz w:val="20"/>
          <w:szCs w:val="20"/>
        </w:rPr>
        <w:t>.</w:t>
      </w:r>
      <w:r w:rsidR="006935DA">
        <w:rPr>
          <w:rFonts w:ascii="Times New Roman" w:hAnsi="Times New Roman" w:cs="Times New Roman"/>
          <w:sz w:val="20"/>
          <w:szCs w:val="20"/>
        </w:rPr>
        <w:t xml:space="preserve"> </w:t>
      </w:r>
      <w:r w:rsidRPr="00565D19">
        <w:rPr>
          <w:rFonts w:ascii="Times New Roman" w:hAnsi="Times New Roman" w:cs="Times New Roman"/>
          <w:sz w:val="20"/>
          <w:szCs w:val="20"/>
        </w:rPr>
        <w:t xml:space="preserve">The use of analytic techniques based on financial statement information is fairly pervasive in business. </w:t>
      </w:r>
      <w:r>
        <w:rPr>
          <w:rFonts w:ascii="Times New Roman" w:hAnsi="Times New Roman" w:cs="Times New Roman"/>
          <w:sz w:val="20"/>
          <w:szCs w:val="20"/>
        </w:rPr>
        <w:t xml:space="preserve"> </w:t>
      </w:r>
      <w:r>
        <w:rPr>
          <w:rFonts w:ascii="Times New Roman" w:hAnsi="Times New Roman" w:cs="Times New Roman"/>
          <w:sz w:val="20"/>
          <w:szCs w:val="20"/>
        </w:rPr>
        <w:fldChar w:fldCharType="begin"/>
      </w:r>
      <w:r w:rsidR="001A47AB">
        <w:rPr>
          <w:rFonts w:ascii="Times New Roman" w:hAnsi="Times New Roman" w:cs="Times New Roman"/>
          <w:sz w:val="20"/>
          <w:szCs w:val="20"/>
        </w:rPr>
        <w:instrText xml:space="preserve"> ADDIN ZOTERO_ITEM CSL_CITATION {"citationID":"2dkzuWYM","properties":{"formattedCitation":"(Golden, 2011, p.365)","plainCitation":"(Golden, 2011, p.365)","noteIndex":0},"citationItems":[{"id":39,"uris":["http://zotero.org/users/local/HLWHNDMS/items/2F75TIXN"],"uri":["http://zotero.org/users/local/HLWHNDMS/items/2F75TIXN"],"itemData":{"id":39,"type":"book","abstract":"The auditing profession has evolved significantly from its earliest roots of protecting the pharaoh’s riches. The catastrophic business failures have caused some to rethink the value of the audit. Due to lack of alternatives, the marketplace has demanded that auditors take responsibility for fraud detection and this demand has been buoyed by the Sarbanes-Oxley Act, the new PCAOB Risk Based Auditing and new Internal Controls standards, all requiring increased performance on the part of the auditor to find material financial statement fraud. The book explores exactly what assurance auditors should be expected to provide and suggests alternatives to providing the capital markets more of what they are requiring- greater assurances that the financial statements they rely upon for investment decisions are free of material error, including fraud. The book shows how audit firms need to retool to provide access to a new breed of auditor- the forensic specialist.","ISBN":"978-0-470-59907-5","language":"en","number-of-pages":"648","publisher":"John Wiley &amp; Sons","source":"Google Books","title":"A Guide to Forensic Accounting Investigation","author":[{"family":"Golden","given":"Thomas W."}],"issued":{"date-parts":[["2011",5,3]]}},"locator":"365","label":"page"}],"schema":"https://github.com/citation-style-language/schema/raw/master/csl-citation.json"} </w:instrText>
      </w:r>
      <w:r>
        <w:rPr>
          <w:rFonts w:ascii="Times New Roman" w:hAnsi="Times New Roman" w:cs="Times New Roman"/>
          <w:sz w:val="20"/>
          <w:szCs w:val="20"/>
        </w:rPr>
        <w:fldChar w:fldCharType="separate"/>
      </w:r>
      <w:r w:rsidR="008A70C4" w:rsidRPr="008A70C4">
        <w:rPr>
          <w:rFonts w:ascii="Times New Roman" w:hAnsi="Times New Roman" w:cs="Times New Roman"/>
          <w:sz w:val="20"/>
        </w:rPr>
        <w:t>(Golden, 2011, p.365)</w:t>
      </w:r>
      <w:r>
        <w:rPr>
          <w:rFonts w:ascii="Times New Roman" w:hAnsi="Times New Roman" w:cs="Times New Roman"/>
          <w:sz w:val="20"/>
          <w:szCs w:val="20"/>
        </w:rPr>
        <w:fldChar w:fldCharType="end"/>
      </w:r>
      <w:r>
        <w:rPr>
          <w:rFonts w:ascii="Times New Roman" w:hAnsi="Times New Roman" w:cs="Times New Roman"/>
          <w:sz w:val="20"/>
          <w:szCs w:val="20"/>
        </w:rPr>
        <w:t>.</w:t>
      </w:r>
    </w:p>
    <w:p w14:paraId="0B12114B" w14:textId="77777777" w:rsidR="00351D61" w:rsidRDefault="00351D61" w:rsidP="00351D61">
      <w:pPr>
        <w:pStyle w:val="ListParagraph"/>
        <w:spacing w:line="240" w:lineRule="auto"/>
        <w:ind w:left="2160" w:firstLine="720"/>
        <w:jc w:val="both"/>
        <w:rPr>
          <w:rFonts w:ascii="Times New Roman" w:hAnsi="Times New Roman" w:cs="Times New Roman"/>
          <w:sz w:val="20"/>
          <w:szCs w:val="20"/>
        </w:rPr>
      </w:pPr>
    </w:p>
    <w:p w14:paraId="4F2E1328" w14:textId="3AF1330D" w:rsidR="00351D61" w:rsidRPr="005E3EBC" w:rsidRDefault="00351D61" w:rsidP="005E3EBC">
      <w:pPr>
        <w:spacing w:line="360" w:lineRule="auto"/>
        <w:ind w:firstLine="709"/>
        <w:jc w:val="both"/>
        <w:rPr>
          <w:rFonts w:ascii="Times New Roman" w:hAnsi="Times New Roman" w:cs="Times New Roman"/>
          <w:sz w:val="24"/>
        </w:rPr>
      </w:pPr>
      <w:r>
        <w:rPr>
          <w:rFonts w:ascii="Times New Roman" w:hAnsi="Times New Roman" w:cs="Times New Roman"/>
          <w:sz w:val="24"/>
        </w:rPr>
        <w:t>T</w:t>
      </w:r>
      <w:r w:rsidRPr="009069DE">
        <w:rPr>
          <w:rFonts w:ascii="Times New Roman" w:hAnsi="Times New Roman" w:cs="Times New Roman"/>
          <w:sz w:val="24"/>
        </w:rPr>
        <w:t xml:space="preserve">his technique is </w:t>
      </w:r>
      <w:r>
        <w:rPr>
          <w:rFonts w:ascii="Times New Roman" w:hAnsi="Times New Roman" w:cs="Times New Roman"/>
          <w:sz w:val="24"/>
        </w:rPr>
        <w:t>handy</w:t>
      </w:r>
      <w:r w:rsidRPr="009069DE">
        <w:rPr>
          <w:rFonts w:ascii="Times New Roman" w:hAnsi="Times New Roman" w:cs="Times New Roman"/>
          <w:sz w:val="24"/>
        </w:rPr>
        <w:t xml:space="preserve"> for business in general f</w:t>
      </w:r>
      <w:r>
        <w:rPr>
          <w:rFonts w:ascii="Times New Roman" w:hAnsi="Times New Roman" w:cs="Times New Roman"/>
          <w:sz w:val="24"/>
        </w:rPr>
        <w:t>or</w:t>
      </w:r>
      <w:r w:rsidRPr="009069DE">
        <w:rPr>
          <w:rFonts w:ascii="Times New Roman" w:hAnsi="Times New Roman" w:cs="Times New Roman"/>
          <w:sz w:val="24"/>
        </w:rPr>
        <w:t xml:space="preserve"> many different purposes, such as utilis</w:t>
      </w:r>
      <w:r>
        <w:rPr>
          <w:rFonts w:ascii="Times New Roman" w:hAnsi="Times New Roman" w:cs="Times New Roman"/>
          <w:sz w:val="24"/>
        </w:rPr>
        <w:t>ing</w:t>
      </w:r>
      <w:r w:rsidRPr="009069DE">
        <w:rPr>
          <w:rFonts w:ascii="Times New Roman" w:hAnsi="Times New Roman" w:cs="Times New Roman"/>
          <w:sz w:val="24"/>
        </w:rPr>
        <w:t xml:space="preserve"> managers to evaluate performance, banks analysis for grant</w:t>
      </w:r>
      <w:r w:rsidR="00264C41">
        <w:rPr>
          <w:rFonts w:ascii="Times New Roman" w:hAnsi="Times New Roman" w:cs="Times New Roman"/>
          <w:sz w:val="24"/>
        </w:rPr>
        <w:t>ing</w:t>
      </w:r>
      <w:r w:rsidRPr="009069DE">
        <w:rPr>
          <w:rFonts w:ascii="Times New Roman" w:hAnsi="Times New Roman" w:cs="Times New Roman"/>
          <w:sz w:val="24"/>
        </w:rPr>
        <w:t xml:space="preserve"> loans, auditors to validate the compliance of accounting standards</w:t>
      </w:r>
      <w:r w:rsidR="00204148">
        <w:rPr>
          <w:rFonts w:ascii="Times New Roman" w:hAnsi="Times New Roman" w:cs="Times New Roman"/>
          <w:sz w:val="24"/>
        </w:rPr>
        <w:t xml:space="preserve">. </w:t>
      </w:r>
      <w:r w:rsidR="00F40FED">
        <w:rPr>
          <w:rFonts w:ascii="Times New Roman" w:hAnsi="Times New Roman" w:cs="Times New Roman"/>
          <w:sz w:val="24"/>
        </w:rPr>
        <w:t>In addition, t</w:t>
      </w:r>
      <w:r w:rsidR="00204148">
        <w:rPr>
          <w:rFonts w:ascii="Times New Roman" w:hAnsi="Times New Roman" w:cs="Times New Roman"/>
          <w:sz w:val="24"/>
        </w:rPr>
        <w:t>he</w:t>
      </w:r>
      <w:r w:rsidRPr="009069DE">
        <w:rPr>
          <w:rFonts w:ascii="Times New Roman" w:hAnsi="Times New Roman" w:cs="Times New Roman"/>
          <w:sz w:val="24"/>
        </w:rPr>
        <w:t xml:space="preserve"> stakeholders to understand the business results over a period and </w:t>
      </w:r>
      <w:r>
        <w:rPr>
          <w:rFonts w:ascii="Times New Roman" w:hAnsi="Times New Roman" w:cs="Times New Roman"/>
          <w:sz w:val="24"/>
        </w:rPr>
        <w:t>assess</w:t>
      </w:r>
      <w:r w:rsidRPr="009069DE">
        <w:rPr>
          <w:rFonts w:ascii="Times New Roman" w:hAnsi="Times New Roman" w:cs="Times New Roman"/>
          <w:sz w:val="24"/>
        </w:rPr>
        <w:t xml:space="preserve"> </w:t>
      </w:r>
      <w:r>
        <w:rPr>
          <w:rFonts w:ascii="Times New Roman" w:hAnsi="Times New Roman" w:cs="Times New Roman"/>
          <w:sz w:val="24"/>
        </w:rPr>
        <w:t xml:space="preserve">the </w:t>
      </w:r>
      <w:r w:rsidRPr="009069DE">
        <w:rPr>
          <w:rFonts w:ascii="Times New Roman" w:hAnsi="Times New Roman" w:cs="Times New Roman"/>
          <w:sz w:val="24"/>
        </w:rPr>
        <w:t xml:space="preserve">performance of </w:t>
      </w:r>
      <w:r w:rsidR="00F40FED">
        <w:rPr>
          <w:rFonts w:ascii="Times New Roman" w:hAnsi="Times New Roman" w:cs="Times New Roman"/>
          <w:sz w:val="24"/>
        </w:rPr>
        <w:t xml:space="preserve">the </w:t>
      </w:r>
      <w:r w:rsidRPr="009069DE">
        <w:rPr>
          <w:rFonts w:ascii="Times New Roman" w:hAnsi="Times New Roman" w:cs="Times New Roman"/>
          <w:sz w:val="24"/>
        </w:rPr>
        <w:t>Bo</w:t>
      </w:r>
      <w:r w:rsidR="00264C41">
        <w:rPr>
          <w:rFonts w:ascii="Times New Roman" w:hAnsi="Times New Roman" w:cs="Times New Roman"/>
          <w:sz w:val="24"/>
        </w:rPr>
        <w:t>ar</w:t>
      </w:r>
      <w:r w:rsidRPr="009069DE">
        <w:rPr>
          <w:rFonts w:ascii="Times New Roman" w:hAnsi="Times New Roman" w:cs="Times New Roman"/>
          <w:sz w:val="24"/>
        </w:rPr>
        <w:t>d and management</w:t>
      </w:r>
      <w:r w:rsidR="00F40FED">
        <w:rPr>
          <w:rFonts w:ascii="Times New Roman" w:hAnsi="Times New Roman" w:cs="Times New Roman"/>
          <w:sz w:val="24"/>
        </w:rPr>
        <w:t xml:space="preserve">. </w:t>
      </w:r>
    </w:p>
    <w:p w14:paraId="35A1C61D" w14:textId="77777777" w:rsidR="00351D61" w:rsidRPr="00CF465F" w:rsidRDefault="00351D61" w:rsidP="00CF465F">
      <w:pPr>
        <w:pStyle w:val="ListParagraph"/>
        <w:spacing w:line="360" w:lineRule="auto"/>
        <w:ind w:left="0"/>
        <w:jc w:val="both"/>
        <w:rPr>
          <w:rFonts w:ascii="Times New Roman" w:hAnsi="Times New Roman" w:cs="Times New Roman"/>
          <w:b/>
          <w:bCs/>
          <w:sz w:val="24"/>
          <w:szCs w:val="24"/>
          <w:u w:val="single"/>
        </w:rPr>
      </w:pPr>
      <w:r w:rsidRPr="00043133">
        <w:rPr>
          <w:rFonts w:ascii="Times New Roman" w:hAnsi="Times New Roman" w:cs="Times New Roman"/>
          <w:b/>
          <w:bCs/>
          <w:sz w:val="24"/>
          <w:szCs w:val="24"/>
          <w:u w:val="single"/>
        </w:rPr>
        <w:t>Vertical Analyses</w:t>
      </w:r>
      <w:r w:rsidRPr="00CF465F">
        <w:rPr>
          <w:rFonts w:ascii="Times New Roman" w:hAnsi="Times New Roman" w:cs="Times New Roman"/>
          <w:b/>
          <w:bCs/>
          <w:sz w:val="24"/>
          <w:szCs w:val="24"/>
          <w:u w:val="single"/>
        </w:rPr>
        <w:t xml:space="preserve"> </w:t>
      </w:r>
    </w:p>
    <w:p w14:paraId="1A3A258C" w14:textId="77777777" w:rsidR="00351D61" w:rsidRPr="005E3EBC" w:rsidRDefault="00351D61" w:rsidP="005E3EBC">
      <w:pPr>
        <w:spacing w:line="360" w:lineRule="auto"/>
        <w:ind w:firstLine="709"/>
        <w:jc w:val="both"/>
        <w:rPr>
          <w:rFonts w:ascii="Times New Roman" w:hAnsi="Times New Roman" w:cs="Times New Roman"/>
          <w:sz w:val="24"/>
        </w:rPr>
      </w:pPr>
      <w:r w:rsidRPr="005E3EBC">
        <w:rPr>
          <w:rFonts w:ascii="Times New Roman" w:hAnsi="Times New Roman" w:cs="Times New Roman"/>
          <w:sz w:val="24"/>
        </w:rPr>
        <w:t>It is used to compare elements of financial statement. This analysis is commonly expressed in percentage; this analysis aims to tell the amount determined account worth about another along the accounting period.</w:t>
      </w:r>
    </w:p>
    <w:p w14:paraId="43BF2BA0" w14:textId="77777777" w:rsidR="00351D61" w:rsidRPr="00CF465F" w:rsidRDefault="00351D61" w:rsidP="00CF465F">
      <w:pPr>
        <w:pStyle w:val="ListParagraph"/>
        <w:spacing w:line="360" w:lineRule="auto"/>
        <w:ind w:left="0"/>
        <w:jc w:val="both"/>
        <w:rPr>
          <w:rFonts w:ascii="Times New Roman" w:hAnsi="Times New Roman" w:cs="Times New Roman"/>
          <w:b/>
          <w:bCs/>
          <w:sz w:val="24"/>
          <w:szCs w:val="24"/>
          <w:u w:val="single"/>
        </w:rPr>
      </w:pPr>
      <w:r w:rsidRPr="00043133">
        <w:rPr>
          <w:rFonts w:ascii="Times New Roman" w:hAnsi="Times New Roman" w:cs="Times New Roman"/>
          <w:b/>
          <w:bCs/>
          <w:sz w:val="24"/>
          <w:szCs w:val="24"/>
          <w:u w:val="single"/>
        </w:rPr>
        <w:t>Horizontal Analysis</w:t>
      </w:r>
    </w:p>
    <w:p w14:paraId="17F962B5" w14:textId="77777777" w:rsidR="00351D61" w:rsidRPr="005E3EBC" w:rsidRDefault="00351D61" w:rsidP="005E3EBC">
      <w:pPr>
        <w:spacing w:line="360" w:lineRule="auto"/>
        <w:ind w:firstLine="709"/>
        <w:jc w:val="both"/>
        <w:rPr>
          <w:rFonts w:ascii="Times New Roman" w:hAnsi="Times New Roman" w:cs="Times New Roman"/>
          <w:sz w:val="24"/>
        </w:rPr>
      </w:pPr>
      <w:r w:rsidRPr="005E3EBC">
        <w:rPr>
          <w:rFonts w:ascii="Times New Roman" w:hAnsi="Times New Roman" w:cs="Times New Roman"/>
          <w:sz w:val="24"/>
        </w:rPr>
        <w:lastRenderedPageBreak/>
        <w:t>This analysis aims to evaluate the change from elements of financial statement over the accounting period. For example, receivables in 2018 was $100,000.00 while in 2019 $80,000.00. It means a reduction of 20%.</w:t>
      </w:r>
    </w:p>
    <w:p w14:paraId="554C7B77" w14:textId="77777777" w:rsidR="00351D61" w:rsidRPr="00CF465F" w:rsidRDefault="00351D61" w:rsidP="00CF465F">
      <w:pPr>
        <w:pStyle w:val="ListParagraph"/>
        <w:spacing w:line="360" w:lineRule="auto"/>
        <w:ind w:left="0"/>
        <w:jc w:val="both"/>
        <w:rPr>
          <w:rFonts w:ascii="Times New Roman" w:hAnsi="Times New Roman" w:cs="Times New Roman"/>
          <w:b/>
          <w:bCs/>
          <w:sz w:val="24"/>
          <w:szCs w:val="24"/>
          <w:u w:val="single"/>
        </w:rPr>
      </w:pPr>
      <w:r w:rsidRPr="00043133">
        <w:rPr>
          <w:rFonts w:ascii="Times New Roman" w:hAnsi="Times New Roman" w:cs="Times New Roman"/>
          <w:b/>
          <w:bCs/>
          <w:sz w:val="24"/>
          <w:szCs w:val="24"/>
          <w:u w:val="single"/>
        </w:rPr>
        <w:t>Ratio Analysis</w:t>
      </w:r>
    </w:p>
    <w:p w14:paraId="72296988" w14:textId="0A67DAFA" w:rsidR="00351D61" w:rsidRPr="005E3EBC" w:rsidRDefault="00351D61" w:rsidP="005E3EBC">
      <w:pPr>
        <w:spacing w:line="360" w:lineRule="auto"/>
        <w:ind w:firstLine="709"/>
        <w:jc w:val="both"/>
        <w:rPr>
          <w:rFonts w:ascii="Times New Roman" w:hAnsi="Times New Roman" w:cs="Times New Roman"/>
          <w:sz w:val="24"/>
        </w:rPr>
      </w:pPr>
      <w:r w:rsidRPr="005E3EBC">
        <w:rPr>
          <w:rFonts w:ascii="Times New Roman" w:hAnsi="Times New Roman" w:cs="Times New Roman"/>
          <w:sz w:val="24"/>
        </w:rPr>
        <w:t xml:space="preserve">This analysis usually provides financial and non-financial information. The ratios analysis combines many financial statements and is generally compared amid years, on a historical basis or against a benchmark. </w:t>
      </w:r>
      <w:r w:rsidR="001B1B35">
        <w:rPr>
          <w:rFonts w:ascii="Times New Roman" w:hAnsi="Times New Roman" w:cs="Times New Roman"/>
          <w:sz w:val="24"/>
        </w:rPr>
        <w:t>An e</w:t>
      </w:r>
      <w:r w:rsidRPr="005E3EBC">
        <w:rPr>
          <w:rFonts w:ascii="Times New Roman" w:hAnsi="Times New Roman" w:cs="Times New Roman"/>
          <w:sz w:val="24"/>
        </w:rPr>
        <w:t>xample</w:t>
      </w:r>
      <w:r w:rsidR="005C003E">
        <w:rPr>
          <w:rFonts w:ascii="Times New Roman" w:hAnsi="Times New Roman" w:cs="Times New Roman"/>
          <w:sz w:val="24"/>
        </w:rPr>
        <w:t xml:space="preserve"> of ratios is the current ratio (the ability of the business to pay its short-term liabilities with short-term assets. The threshold of ratio is 1 to 1), and profit margin ratio (analyse the profit achieved by selling the company's product),</w:t>
      </w:r>
      <w:r w:rsidRPr="005E3EBC">
        <w:rPr>
          <w:rFonts w:ascii="Times New Roman" w:hAnsi="Times New Roman" w:cs="Times New Roman"/>
          <w:sz w:val="24"/>
        </w:rPr>
        <w:t xml:space="preserve"> many other ratios.</w:t>
      </w:r>
    </w:p>
    <w:p w14:paraId="39C2766D" w14:textId="6A5794CF" w:rsidR="00351D61" w:rsidRDefault="00351D61" w:rsidP="00351D61">
      <w:pPr>
        <w:pStyle w:val="ListParagraph"/>
        <w:spacing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 xml:space="preserve">It is essential to explain that the percentages and absolute number expressed by horizontal, vertical and ratio will not be helpful. Instead, this analysis aims to compare and understand the reasons and motivations that occur over the years that cause an increase or reductions </w:t>
      </w:r>
      <w:r w:rsidR="005C003E">
        <w:rPr>
          <w:rFonts w:ascii="Times New Roman" w:hAnsi="Times New Roman" w:cs="Times New Roman"/>
          <w:sz w:val="24"/>
          <w:szCs w:val="24"/>
        </w:rPr>
        <w:t>in</w:t>
      </w:r>
      <w:r>
        <w:rPr>
          <w:rFonts w:ascii="Times New Roman" w:hAnsi="Times New Roman" w:cs="Times New Roman"/>
          <w:sz w:val="24"/>
          <w:szCs w:val="24"/>
        </w:rPr>
        <w:t xml:space="preserve"> the indexes.</w:t>
      </w:r>
    </w:p>
    <w:p w14:paraId="7445FC5A" w14:textId="77777777" w:rsidR="00351D61" w:rsidRPr="00CF465F" w:rsidRDefault="00351D61" w:rsidP="00CF465F">
      <w:pPr>
        <w:pStyle w:val="ListParagraph"/>
        <w:spacing w:line="360" w:lineRule="auto"/>
        <w:ind w:left="0"/>
        <w:jc w:val="both"/>
        <w:rPr>
          <w:rFonts w:ascii="Times New Roman" w:hAnsi="Times New Roman" w:cs="Times New Roman"/>
          <w:b/>
          <w:bCs/>
          <w:sz w:val="24"/>
          <w:szCs w:val="24"/>
          <w:u w:val="single"/>
        </w:rPr>
      </w:pPr>
      <w:r w:rsidRPr="00043133">
        <w:rPr>
          <w:rFonts w:ascii="Times New Roman" w:hAnsi="Times New Roman" w:cs="Times New Roman"/>
          <w:b/>
          <w:bCs/>
          <w:sz w:val="24"/>
          <w:szCs w:val="24"/>
          <w:u w:val="single"/>
        </w:rPr>
        <w:t>Data mining</w:t>
      </w:r>
      <w:r w:rsidRPr="00CF465F">
        <w:rPr>
          <w:rFonts w:ascii="Times New Roman" w:hAnsi="Times New Roman" w:cs="Times New Roman"/>
          <w:b/>
          <w:bCs/>
          <w:sz w:val="24"/>
          <w:szCs w:val="24"/>
          <w:u w:val="single"/>
        </w:rPr>
        <w:t xml:space="preserve"> </w:t>
      </w:r>
    </w:p>
    <w:p w14:paraId="3BEEF0D9" w14:textId="27D3F328" w:rsidR="00351D61" w:rsidRPr="00425A5E" w:rsidRDefault="00351D61" w:rsidP="00351D61">
      <w:pPr>
        <w:pStyle w:val="ListParagraph"/>
        <w:spacing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Data meaning is understood as a process to transform raw data into useful information. Data mining deal with highly structured data such as ERP system and database. Companies use software to look at patterns, trends, and anomalies in a large amount of data. This process provides more understand about "</w:t>
      </w:r>
      <w:r w:rsidRPr="00425A5E">
        <w:rPr>
          <w:rFonts w:ascii="Times New Roman" w:hAnsi="Times New Roman" w:cs="Times New Roman"/>
          <w:sz w:val="24"/>
          <w:szCs w:val="24"/>
        </w:rPr>
        <w:t>their customers to develop more effective marketing strategies, increase sales and decrease costs. Data mining depends on </w:t>
      </w:r>
      <w:hyperlink r:id="rId22" w:history="1">
        <w:r w:rsidRPr="00425A5E">
          <w:rPr>
            <w:rStyle w:val="Hyperlink"/>
            <w:rFonts w:ascii="Times New Roman" w:hAnsi="Times New Roman" w:cs="Times New Roman"/>
            <w:color w:val="auto"/>
            <w:sz w:val="24"/>
            <w:szCs w:val="24"/>
          </w:rPr>
          <w:t>effective data collection</w:t>
        </w:r>
      </w:hyperlink>
      <w:r w:rsidRPr="00425A5E">
        <w:rPr>
          <w:rFonts w:ascii="Times New Roman" w:hAnsi="Times New Roman" w:cs="Times New Roman"/>
          <w:sz w:val="24"/>
          <w:szCs w:val="24"/>
        </w:rPr>
        <w:t>, </w:t>
      </w:r>
      <w:hyperlink r:id="rId23" w:history="1">
        <w:r w:rsidRPr="00425A5E">
          <w:rPr>
            <w:rStyle w:val="Hyperlink"/>
            <w:rFonts w:ascii="Times New Roman" w:hAnsi="Times New Roman" w:cs="Times New Roman"/>
            <w:color w:val="auto"/>
            <w:sz w:val="24"/>
            <w:szCs w:val="24"/>
          </w:rPr>
          <w:t>warehousing</w:t>
        </w:r>
      </w:hyperlink>
      <w:r w:rsidRPr="00425A5E">
        <w:rPr>
          <w:rFonts w:ascii="Times New Roman" w:hAnsi="Times New Roman" w:cs="Times New Roman"/>
          <w:sz w:val="24"/>
          <w:szCs w:val="24"/>
        </w:rPr>
        <w:t>, and computer processing</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{"citationID":"p24uxe0N","properties":{"formattedCitation":"(Twin, 2020)","plainCitation":"(Twin, 2020)","noteIndex":0},"citationItems":[{"id":230,"uris":["http://zotero.org/users/local/HLWHNDMS/items/PLGJIXMR"],"uri":["http://zotero.org/users/local/HLWHNDMS/items/PLGJIXMR"],"itemData":{"id":230,"type":"webpage","abstract":"Data mining is a process used by companies to turn raw data into useful information by using software to look for patterns in large batches of data.","container-title":"Investopedia","language":"en","title":"Data Mining: How Companies Use Data to Find Useful Patterns and Trends","title-short":"Data Mining","URL":"https://www.investopedia.com/terms/d/datamining.asp","author":[{"family":"Twin","given":"Alexandra"}],"accessed":{"date-parts":[["2021",4,27]]},"issued":{"date-parts":[["2020",9,1]]}}}],"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rPr>
        <w:t>(Twin, 2020)</w:t>
      </w:r>
      <w:r>
        <w:rPr>
          <w:rFonts w:ascii="Times New Roman" w:hAnsi="Times New Roman" w:cs="Times New Roman"/>
          <w:sz w:val="24"/>
          <w:szCs w:val="24"/>
        </w:rPr>
        <w:fldChar w:fldCharType="end"/>
      </w:r>
      <w:r>
        <w:rPr>
          <w:rFonts w:ascii="Times New Roman" w:hAnsi="Times New Roman" w:cs="Times New Roman"/>
          <w:sz w:val="24"/>
          <w:szCs w:val="24"/>
        </w:rPr>
        <w:t>.</w:t>
      </w:r>
    </w:p>
    <w:p w14:paraId="589A7AE4" w14:textId="65EDAF63" w:rsidR="00351D61" w:rsidRPr="005E3EBC" w:rsidRDefault="00351D61" w:rsidP="005E3EBC">
      <w:pPr>
        <w:spacing w:line="360" w:lineRule="auto"/>
        <w:ind w:firstLine="709"/>
        <w:jc w:val="both"/>
        <w:rPr>
          <w:rFonts w:ascii="Times New Roman" w:hAnsi="Times New Roman" w:cs="Times New Roman"/>
          <w:sz w:val="24"/>
        </w:rPr>
      </w:pPr>
      <w:r w:rsidRPr="005E3EBC">
        <w:rPr>
          <w:rFonts w:ascii="Times New Roman" w:hAnsi="Times New Roman" w:cs="Times New Roman"/>
          <w:sz w:val="24"/>
        </w:rPr>
        <w:fldChar w:fldCharType="begin"/>
      </w:r>
      <w:r w:rsidRPr="005E3EBC">
        <w:rPr>
          <w:rFonts w:ascii="Times New Roman" w:hAnsi="Times New Roman" w:cs="Times New Roman"/>
          <w:sz w:val="24"/>
        </w:rPr>
        <w:instrText xml:space="preserve"> ADDIN ZOTERO_ITEM CSL_CITATION {"citationID":"Ff0ErGWe","properties":{"formattedCitation":"(Golden, 2011)","plainCitation":"(Golden, 2011)","noteIndex":0},"citationItems":[{"id":39,"uris":["http://zotero.org/users/local/HLWHNDMS/items/2F75TIXN"],"uri":["http://zotero.org/users/local/HLWHNDMS/items/2F75TIXN"],"itemData":{"id":39,"type":"book","abstract":"The auditing profession has evolved significantly from its earliest roots of protecting the pharaoh’s riches. The catastrophic business failures have caused some to rethink the value of the audit. Due to lack of alternatives, the marketplace has demanded that auditors take responsibility for fraud detection and this demand has been buoyed by the Sarbanes-Oxley Act, the new PCAOB Risk Based Auditing and new Internal Controls standards, all requiring increased performance on the part of the auditor to find material financial statement fraud. The book explores exactly what assurance auditors should be expected to provide and suggests alternatives to providing the capital markets more of what they are requiring- greater assurances that the financial statements they rely upon for investment decisions are free of material error, including fraud. The book shows how audit firms need to retool to provide access to a new breed of auditor- the forensic specialist.","ISBN":"978-0-470-59907-5","language":"en","number-of-pages":"648","publisher":"John Wiley &amp; Sons","source":"Google Books","title":"A Guide to Forensic Accounting Investigation","author":[{"family":"Golden","given":"Thomas W."}],"issued":{"date-parts":[["2011",5,3]]}}}],"schema":"https://github.com/citation-style-language/schema/raw/master/csl-citation.json"} </w:instrText>
      </w:r>
      <w:r w:rsidRPr="005E3EBC">
        <w:rPr>
          <w:rFonts w:ascii="Times New Roman" w:hAnsi="Times New Roman" w:cs="Times New Roman"/>
          <w:sz w:val="24"/>
        </w:rPr>
        <w:fldChar w:fldCharType="separate"/>
      </w:r>
      <w:r w:rsidR="008A70C4" w:rsidRPr="008A70C4">
        <w:rPr>
          <w:rFonts w:ascii="Times New Roman" w:hAnsi="Times New Roman" w:cs="Times New Roman"/>
          <w:sz w:val="24"/>
        </w:rPr>
        <w:t>(Golden, 2011)</w:t>
      </w:r>
      <w:r w:rsidRPr="005E3EBC">
        <w:rPr>
          <w:rFonts w:ascii="Times New Roman" w:hAnsi="Times New Roman" w:cs="Times New Roman"/>
          <w:sz w:val="24"/>
        </w:rPr>
        <w:fldChar w:fldCharType="end"/>
      </w:r>
      <w:r w:rsidRPr="005E3EBC">
        <w:rPr>
          <w:rFonts w:ascii="Times New Roman" w:hAnsi="Times New Roman" w:cs="Times New Roman"/>
          <w:sz w:val="24"/>
        </w:rPr>
        <w:t xml:space="preserve"> says that data mining analysis may include:</w:t>
      </w:r>
    </w:p>
    <w:p w14:paraId="3969504D" w14:textId="77777777" w:rsidR="00351D61" w:rsidRPr="00E51432" w:rsidRDefault="00351D61" w:rsidP="006935DA">
      <w:pPr>
        <w:pStyle w:val="ListParagraph"/>
        <w:spacing w:line="360" w:lineRule="auto"/>
        <w:ind w:left="0"/>
        <w:jc w:val="both"/>
        <w:rPr>
          <w:rFonts w:ascii="Times New Roman" w:hAnsi="Times New Roman" w:cs="Times New Roman"/>
          <w:sz w:val="24"/>
          <w:szCs w:val="24"/>
        </w:rPr>
      </w:pPr>
      <w:r w:rsidRPr="00E51432">
        <w:rPr>
          <w:rFonts w:ascii="Times New Roman" w:hAnsi="Times New Roman" w:cs="Times New Roman"/>
          <w:sz w:val="24"/>
          <w:szCs w:val="24"/>
        </w:rPr>
        <w:t>• Scanning transaction listings</w:t>
      </w:r>
      <w:r>
        <w:rPr>
          <w:rFonts w:ascii="Times New Roman" w:hAnsi="Times New Roman" w:cs="Times New Roman"/>
          <w:sz w:val="24"/>
          <w:szCs w:val="24"/>
        </w:rPr>
        <w:t>.</w:t>
      </w:r>
    </w:p>
    <w:p w14:paraId="183A5ACA" w14:textId="77777777" w:rsidR="00351D61" w:rsidRPr="00E51432" w:rsidRDefault="00351D61" w:rsidP="006935DA">
      <w:pPr>
        <w:pStyle w:val="ListParagraph"/>
        <w:spacing w:line="360" w:lineRule="auto"/>
        <w:ind w:left="0"/>
        <w:jc w:val="both"/>
        <w:rPr>
          <w:rFonts w:ascii="Times New Roman" w:hAnsi="Times New Roman" w:cs="Times New Roman"/>
          <w:sz w:val="24"/>
          <w:szCs w:val="24"/>
        </w:rPr>
      </w:pPr>
      <w:r w:rsidRPr="00E51432">
        <w:rPr>
          <w:rFonts w:ascii="Times New Roman" w:hAnsi="Times New Roman" w:cs="Times New Roman"/>
          <w:sz w:val="24"/>
          <w:szCs w:val="24"/>
        </w:rPr>
        <w:t>• Identifying gaps in check runs or shipping documents</w:t>
      </w:r>
      <w:r>
        <w:rPr>
          <w:rFonts w:ascii="Times New Roman" w:hAnsi="Times New Roman" w:cs="Times New Roman"/>
          <w:sz w:val="24"/>
          <w:szCs w:val="24"/>
        </w:rPr>
        <w:t>.</w:t>
      </w:r>
    </w:p>
    <w:p w14:paraId="11B9AF6F" w14:textId="77777777" w:rsidR="00351D61" w:rsidRPr="00E51432" w:rsidRDefault="00351D61" w:rsidP="006935DA">
      <w:pPr>
        <w:pStyle w:val="ListParagraph"/>
        <w:spacing w:line="360" w:lineRule="auto"/>
        <w:ind w:left="0"/>
        <w:jc w:val="both"/>
        <w:rPr>
          <w:rFonts w:ascii="Times New Roman" w:hAnsi="Times New Roman" w:cs="Times New Roman"/>
          <w:sz w:val="24"/>
          <w:szCs w:val="24"/>
        </w:rPr>
      </w:pPr>
      <w:r w:rsidRPr="00E51432">
        <w:rPr>
          <w:rFonts w:ascii="Times New Roman" w:hAnsi="Times New Roman" w:cs="Times New Roman"/>
          <w:sz w:val="24"/>
          <w:szCs w:val="24"/>
        </w:rPr>
        <w:t>• Identifying duplicate invoice numbers, payments, or payroll transactions</w:t>
      </w:r>
    </w:p>
    <w:p w14:paraId="1B8BE3B5" w14:textId="77777777" w:rsidR="00351D61" w:rsidRPr="00E51432" w:rsidRDefault="00351D61" w:rsidP="006935DA">
      <w:pPr>
        <w:pStyle w:val="ListParagraph"/>
        <w:spacing w:line="360" w:lineRule="auto"/>
        <w:ind w:left="0"/>
        <w:jc w:val="both"/>
        <w:rPr>
          <w:rFonts w:ascii="Times New Roman" w:hAnsi="Times New Roman" w:cs="Times New Roman"/>
          <w:sz w:val="24"/>
          <w:szCs w:val="24"/>
        </w:rPr>
      </w:pPr>
      <w:r w:rsidRPr="00E51432">
        <w:rPr>
          <w:rFonts w:ascii="Times New Roman" w:hAnsi="Times New Roman" w:cs="Times New Roman"/>
          <w:sz w:val="24"/>
          <w:szCs w:val="24"/>
        </w:rPr>
        <w:t>to the same payee</w:t>
      </w:r>
      <w:r>
        <w:rPr>
          <w:rFonts w:ascii="Times New Roman" w:hAnsi="Times New Roman" w:cs="Times New Roman"/>
          <w:sz w:val="24"/>
          <w:szCs w:val="24"/>
        </w:rPr>
        <w:t>.</w:t>
      </w:r>
    </w:p>
    <w:p w14:paraId="60AB5AF0" w14:textId="77777777" w:rsidR="00351D61" w:rsidRPr="00E51432" w:rsidRDefault="00351D61" w:rsidP="006935DA">
      <w:pPr>
        <w:pStyle w:val="ListParagraph"/>
        <w:spacing w:line="360" w:lineRule="auto"/>
        <w:ind w:left="0"/>
        <w:jc w:val="both"/>
        <w:rPr>
          <w:rFonts w:ascii="Times New Roman" w:hAnsi="Times New Roman" w:cs="Times New Roman"/>
          <w:sz w:val="24"/>
          <w:szCs w:val="24"/>
        </w:rPr>
      </w:pPr>
      <w:r w:rsidRPr="00E51432">
        <w:rPr>
          <w:rFonts w:ascii="Times New Roman" w:hAnsi="Times New Roman" w:cs="Times New Roman"/>
          <w:sz w:val="24"/>
          <w:szCs w:val="24"/>
        </w:rPr>
        <w:t>• Matching return dates and credit memos to test for proper cut-off</w:t>
      </w:r>
      <w:r>
        <w:rPr>
          <w:rFonts w:ascii="Times New Roman" w:hAnsi="Times New Roman" w:cs="Times New Roman"/>
          <w:sz w:val="24"/>
          <w:szCs w:val="24"/>
        </w:rPr>
        <w:t>.</w:t>
      </w:r>
    </w:p>
    <w:p w14:paraId="28CC8E44" w14:textId="77777777" w:rsidR="00351D61" w:rsidRPr="00E51432" w:rsidRDefault="00351D61" w:rsidP="006935DA">
      <w:pPr>
        <w:pStyle w:val="ListParagraph"/>
        <w:spacing w:line="360" w:lineRule="auto"/>
        <w:ind w:left="0"/>
        <w:jc w:val="both"/>
        <w:rPr>
          <w:rFonts w:ascii="Times New Roman" w:hAnsi="Times New Roman" w:cs="Times New Roman"/>
          <w:sz w:val="24"/>
          <w:szCs w:val="24"/>
        </w:rPr>
      </w:pPr>
      <w:r w:rsidRPr="00E51432">
        <w:rPr>
          <w:rFonts w:ascii="Times New Roman" w:hAnsi="Times New Roman" w:cs="Times New Roman"/>
          <w:sz w:val="24"/>
          <w:szCs w:val="24"/>
        </w:rPr>
        <w:t>• Comparing recent invoice prices with costs on the perpetual inventory</w:t>
      </w:r>
    </w:p>
    <w:p w14:paraId="4A7AA1D1" w14:textId="77777777" w:rsidR="00351D61" w:rsidRPr="00E51432" w:rsidRDefault="00351D61" w:rsidP="006935DA">
      <w:pPr>
        <w:pStyle w:val="ListParagraph"/>
        <w:spacing w:line="360" w:lineRule="auto"/>
        <w:ind w:left="0"/>
        <w:jc w:val="both"/>
        <w:rPr>
          <w:rFonts w:ascii="Times New Roman" w:hAnsi="Times New Roman" w:cs="Times New Roman"/>
          <w:sz w:val="24"/>
          <w:szCs w:val="24"/>
        </w:rPr>
      </w:pPr>
      <w:r w:rsidRPr="00E51432">
        <w:rPr>
          <w:rFonts w:ascii="Times New Roman" w:hAnsi="Times New Roman" w:cs="Times New Roman"/>
          <w:sz w:val="24"/>
          <w:szCs w:val="24"/>
        </w:rPr>
        <w:t>Records</w:t>
      </w:r>
      <w:r>
        <w:rPr>
          <w:rFonts w:ascii="Times New Roman" w:hAnsi="Times New Roman" w:cs="Times New Roman"/>
          <w:sz w:val="24"/>
          <w:szCs w:val="24"/>
        </w:rPr>
        <w:t>.</w:t>
      </w:r>
    </w:p>
    <w:p w14:paraId="5D9EA3F8" w14:textId="77777777" w:rsidR="00351D61" w:rsidRPr="00E51432" w:rsidRDefault="00351D61" w:rsidP="006935DA">
      <w:pPr>
        <w:pStyle w:val="ListParagraph"/>
        <w:spacing w:line="360" w:lineRule="auto"/>
        <w:ind w:left="0"/>
        <w:jc w:val="both"/>
        <w:rPr>
          <w:rFonts w:ascii="Times New Roman" w:hAnsi="Times New Roman" w:cs="Times New Roman"/>
          <w:sz w:val="24"/>
          <w:szCs w:val="24"/>
        </w:rPr>
      </w:pPr>
      <w:r w:rsidRPr="00E51432">
        <w:rPr>
          <w:rFonts w:ascii="Times New Roman" w:hAnsi="Times New Roman" w:cs="Times New Roman"/>
          <w:sz w:val="24"/>
          <w:szCs w:val="24"/>
        </w:rPr>
        <w:t>• Filtering to identify all new suppliers, nonstandard journal entries,</w:t>
      </w:r>
    </w:p>
    <w:p w14:paraId="2A054127" w14:textId="77777777" w:rsidR="00351D61" w:rsidRPr="00E51432" w:rsidRDefault="00351D61" w:rsidP="006935DA">
      <w:pPr>
        <w:pStyle w:val="ListParagraph"/>
        <w:spacing w:line="360" w:lineRule="auto"/>
        <w:ind w:left="0"/>
        <w:jc w:val="both"/>
        <w:rPr>
          <w:rFonts w:ascii="Times New Roman" w:hAnsi="Times New Roman" w:cs="Times New Roman"/>
          <w:sz w:val="24"/>
          <w:szCs w:val="24"/>
        </w:rPr>
      </w:pPr>
      <w:r w:rsidRPr="00E51432">
        <w:rPr>
          <w:rFonts w:ascii="Times New Roman" w:hAnsi="Times New Roman" w:cs="Times New Roman"/>
          <w:sz w:val="24"/>
          <w:szCs w:val="24"/>
        </w:rPr>
        <w:t>accounts under dispute, and the like</w:t>
      </w:r>
    </w:p>
    <w:p w14:paraId="26A149C4" w14:textId="77777777" w:rsidR="00351D61" w:rsidRPr="00E51432" w:rsidRDefault="00351D61" w:rsidP="006935DA">
      <w:pPr>
        <w:pStyle w:val="ListParagraph"/>
        <w:spacing w:line="360" w:lineRule="auto"/>
        <w:ind w:left="0"/>
        <w:jc w:val="both"/>
        <w:rPr>
          <w:rFonts w:ascii="Times New Roman" w:hAnsi="Times New Roman" w:cs="Times New Roman"/>
          <w:sz w:val="24"/>
          <w:szCs w:val="24"/>
        </w:rPr>
      </w:pPr>
      <w:r w:rsidRPr="00E51432">
        <w:rPr>
          <w:rFonts w:ascii="Times New Roman" w:hAnsi="Times New Roman" w:cs="Times New Roman"/>
          <w:sz w:val="24"/>
          <w:szCs w:val="24"/>
        </w:rPr>
        <w:lastRenderedPageBreak/>
        <w:t>• Stratifying or grouping customer accounts by balance size or employees</w:t>
      </w:r>
    </w:p>
    <w:p w14:paraId="14979A74" w14:textId="77777777" w:rsidR="00351D61" w:rsidRPr="00E51432" w:rsidRDefault="00351D61" w:rsidP="006935DA">
      <w:pPr>
        <w:pStyle w:val="ListParagraph"/>
        <w:spacing w:line="360" w:lineRule="auto"/>
        <w:ind w:left="0"/>
        <w:jc w:val="both"/>
        <w:rPr>
          <w:rFonts w:ascii="Times New Roman" w:hAnsi="Times New Roman" w:cs="Times New Roman"/>
          <w:sz w:val="24"/>
          <w:szCs w:val="24"/>
        </w:rPr>
      </w:pPr>
      <w:r w:rsidRPr="00E51432">
        <w:rPr>
          <w:rFonts w:ascii="Times New Roman" w:hAnsi="Times New Roman" w:cs="Times New Roman"/>
          <w:sz w:val="24"/>
          <w:szCs w:val="24"/>
        </w:rPr>
        <w:t>by overtime pay</w:t>
      </w:r>
      <w:r>
        <w:rPr>
          <w:rFonts w:ascii="Times New Roman" w:hAnsi="Times New Roman" w:cs="Times New Roman"/>
          <w:sz w:val="24"/>
          <w:szCs w:val="24"/>
        </w:rPr>
        <w:t>.</w:t>
      </w:r>
    </w:p>
    <w:p w14:paraId="170D1B1A" w14:textId="77777777" w:rsidR="00351D61" w:rsidRDefault="00351D61" w:rsidP="00CF465F">
      <w:pPr>
        <w:pStyle w:val="ListParagraph"/>
        <w:spacing w:line="360" w:lineRule="auto"/>
        <w:ind w:left="0"/>
        <w:jc w:val="both"/>
        <w:rPr>
          <w:rFonts w:ascii="Times New Roman" w:hAnsi="Times New Roman" w:cs="Times New Roman"/>
          <w:sz w:val="24"/>
          <w:szCs w:val="24"/>
        </w:rPr>
      </w:pPr>
      <w:r w:rsidRPr="00325198">
        <w:rPr>
          <w:rFonts w:ascii="Times New Roman" w:hAnsi="Times New Roman" w:cs="Times New Roman"/>
          <w:b/>
          <w:bCs/>
          <w:sz w:val="24"/>
          <w:szCs w:val="24"/>
          <w:u w:val="single"/>
        </w:rPr>
        <w:t>Text Mining</w:t>
      </w:r>
    </w:p>
    <w:p w14:paraId="28194D70" w14:textId="6D29BDC9" w:rsidR="007D305F" w:rsidRPr="005E3EBC" w:rsidRDefault="00351D61" w:rsidP="005E3EBC">
      <w:pPr>
        <w:spacing w:line="360" w:lineRule="auto"/>
        <w:ind w:firstLine="709"/>
        <w:jc w:val="both"/>
        <w:rPr>
          <w:rFonts w:ascii="Times New Roman" w:hAnsi="Times New Roman" w:cs="Times New Roman"/>
          <w:sz w:val="24"/>
        </w:rPr>
      </w:pPr>
      <w:r w:rsidRPr="005E3EBC">
        <w:rPr>
          <w:rFonts w:ascii="Times New Roman" w:hAnsi="Times New Roman" w:cs="Times New Roman"/>
          <w:sz w:val="24"/>
        </w:rPr>
        <w:t xml:space="preserve">Text mining is considered a complementary analytical procedure of data mining; text mining is "the process of transforming unstructured text into a structured format to identify meaningful patterns and new insights" </w:t>
      </w:r>
      <w:r w:rsidRPr="005E3EBC">
        <w:rPr>
          <w:rFonts w:ascii="Times New Roman" w:hAnsi="Times New Roman" w:cs="Times New Roman"/>
          <w:sz w:val="24"/>
        </w:rPr>
        <w:fldChar w:fldCharType="begin"/>
      </w:r>
      <w:r w:rsidRPr="005E3EBC">
        <w:rPr>
          <w:rFonts w:ascii="Times New Roman" w:hAnsi="Times New Roman" w:cs="Times New Roman"/>
          <w:sz w:val="24"/>
        </w:rPr>
        <w:instrText xml:space="preserve"> ADDIN ZOTERO_ITEM CSL_CITATION {"citationID":"hgM69YlB","properties":{"formattedCitation":"(IBM Cloud Education, 2021)","plainCitation":"(IBM Cloud Education, 2021)","noteIndex":0},"citationItems":[{"id":234,"uris":["http://zotero.org/users/local/HLWHNDMS/items/ZVIA28F5"],"uri":["http://zotero.org/users/local/HLWHNDMS/items/ZVIA28F5"],"itemData":{"id":234,"type":"webpage","abstract":"Learn about text mining, which is the practice of analyzing vast collections of textual materials to capture key concepts, trends and hidden relationships.","language":"en-us","title":"What is Text Mining?","URL":"https://www.ibm.com/cloud/learn/text-mining","author":[{"family":"IBM Cloud Education","given":""}],"accessed":{"date-parts":[["2021",4,27]]},"issued":{"date-parts":[["2021",1,26]]}}}],"schema":"https://github.com/citation-style-language/schema/raw/master/csl-citation.json"} </w:instrText>
      </w:r>
      <w:r w:rsidRPr="005E3EBC">
        <w:rPr>
          <w:rFonts w:ascii="Times New Roman" w:hAnsi="Times New Roman" w:cs="Times New Roman"/>
          <w:sz w:val="24"/>
        </w:rPr>
        <w:fldChar w:fldCharType="separate"/>
      </w:r>
      <w:r w:rsidR="008A70C4" w:rsidRPr="008A70C4">
        <w:rPr>
          <w:rFonts w:ascii="Times New Roman" w:hAnsi="Times New Roman" w:cs="Times New Roman"/>
          <w:sz w:val="24"/>
        </w:rPr>
        <w:t>(IBM Cloud Education, 2021)</w:t>
      </w:r>
      <w:r w:rsidRPr="005E3EBC">
        <w:rPr>
          <w:rFonts w:ascii="Times New Roman" w:hAnsi="Times New Roman" w:cs="Times New Roman"/>
          <w:sz w:val="24"/>
        </w:rPr>
        <w:fldChar w:fldCharType="end"/>
      </w:r>
      <w:r w:rsidRPr="005E3EBC">
        <w:rPr>
          <w:rFonts w:ascii="Times New Roman" w:hAnsi="Times New Roman" w:cs="Times New Roman"/>
          <w:sz w:val="24"/>
        </w:rPr>
        <w:t>.</w:t>
      </w:r>
    </w:p>
    <w:p w14:paraId="47D8CF51" w14:textId="0C60CBBD" w:rsidR="00F45849" w:rsidRDefault="00272422" w:rsidP="00272422">
      <w:pPr>
        <w:pStyle w:val="Heading3"/>
        <w:numPr>
          <w:ilvl w:val="1"/>
          <w:numId w:val="6"/>
        </w:numPr>
        <w:spacing w:before="100" w:beforeAutospacing="1" w:line="480" w:lineRule="auto"/>
        <w:ind w:left="357" w:hanging="357"/>
        <w:rPr>
          <w:rFonts w:ascii="Times New Roman" w:hAnsi="Times New Roman" w:cs="Times New Roman"/>
        </w:rPr>
      </w:pPr>
      <w:r>
        <w:rPr>
          <w:rFonts w:ascii="Times New Roman" w:hAnsi="Times New Roman" w:cs="Times New Roman"/>
        </w:rPr>
        <w:t xml:space="preserve"> </w:t>
      </w:r>
      <w:bookmarkStart w:id="80" w:name="_Toc73696596"/>
      <w:r w:rsidR="0055677B" w:rsidRPr="001B775C">
        <w:rPr>
          <w:rFonts w:ascii="Times New Roman" w:hAnsi="Times New Roman" w:cs="Times New Roman"/>
        </w:rPr>
        <w:t>Ethics and Regulatory Aspect</w:t>
      </w:r>
      <w:bookmarkEnd w:id="80"/>
    </w:p>
    <w:p w14:paraId="446112B0" w14:textId="11531A78" w:rsidR="00920E3E" w:rsidRPr="00920E3E" w:rsidRDefault="00920E3E" w:rsidP="00920E3E">
      <w:pPr>
        <w:spacing w:line="360" w:lineRule="auto"/>
        <w:ind w:firstLine="709"/>
        <w:jc w:val="both"/>
        <w:rPr>
          <w:rFonts w:ascii="Times New Roman" w:hAnsi="Times New Roman" w:cs="Times New Roman"/>
          <w:sz w:val="24"/>
        </w:rPr>
      </w:pPr>
      <w:r w:rsidRPr="00920E3E">
        <w:rPr>
          <w:rFonts w:ascii="Times New Roman" w:hAnsi="Times New Roman" w:cs="Times New Roman"/>
          <w:sz w:val="24"/>
        </w:rPr>
        <w:t xml:space="preserve">Like any other professional, forensics accountants must comply with </w:t>
      </w:r>
      <w:r w:rsidR="005C003E">
        <w:rPr>
          <w:rFonts w:ascii="Times New Roman" w:hAnsi="Times New Roman" w:cs="Times New Roman"/>
          <w:sz w:val="24"/>
        </w:rPr>
        <w:t>the authorities' standards and code of conduct</w:t>
      </w:r>
      <w:r w:rsidRPr="00920E3E">
        <w:rPr>
          <w:rFonts w:ascii="Times New Roman" w:hAnsi="Times New Roman" w:cs="Times New Roman"/>
          <w:sz w:val="24"/>
        </w:rPr>
        <w:t>. However, as the profession can be performed for a different purpose, there are a few considerations that professional must follow and respond to. For example, when CPAs perform forensic accounting activities, they must follow the American Institute of Certified Public Accountants (AICPA). But when forensic accountants are required to provide a valuation of services, they should adopt the National Association of Certified Valuators and Analyst (NACVA)</w:t>
      </w:r>
      <w:r w:rsidRPr="00920E3E">
        <w:rPr>
          <w:rFonts w:ascii="Times New Roman" w:hAnsi="Times New Roman" w:cs="Times New Roman"/>
          <w:sz w:val="24"/>
        </w:rPr>
        <w:fldChar w:fldCharType="begin"/>
      </w:r>
      <w:r w:rsidR="00B9170F">
        <w:rPr>
          <w:rFonts w:ascii="Times New Roman" w:hAnsi="Times New Roman" w:cs="Times New Roman"/>
          <w:sz w:val="24"/>
        </w:rPr>
        <w:instrText xml:space="preserve"> ADDIN ZOTERO_ITEM CSL_CITATION {"citationID":"41KtEz0S","properties":{"formattedCitation":"(Rezaee, 2019b)","plainCitation":"(Rezaee, 2019b)","noteIndex":0},"citationItems":[{"id":212,"uris":["http://zotero.org/users/local/HLWHNDMS/items/B53M4PKA"],"uri":["http://zotero.org/users/local/HLWHNDMS/items/B53M4PKA"],"itemData":{"id":212,"type":"book","abstract":"Forensic accounting is gaining considerable attention as a rewarding and exciting field of accounting. Forensic accountants perform both fraud and non-fraud services. The American Institute of Certified Public Accountants (AICPA) released its proposed new standards for its members who perform investigation and litigation forensic accounting services in December 2018. This second volume addresses fraud and non-fraud forensic accounting practice and performance. The author discusses forensic accounting roles and processes; forensic accounting techniques roles and responsibilities of corporate gatekeepers, including forensic accountants in creating a corporate culture of integrity and competency in preventing and discovering financial statement fraud. Also presented are challenges and opportunities in forensic accounting, and emerging issues in fraud investigation.","ISBN":"978-1-949991-08-6","language":"en","note":"Google-Books-ID: Pg2QDwAAQBAJ","number-of-pages":"153","publisher":"Business Expert Press","source":"Google Books","title":"Forensic Accounting and Financial Statement Fraud, Volume II: Forensic Accounting Performance","title-short":"Forensic Accounting and Financial Statement Fraud, Volume II","author":[{"family":"Rezaee","given":"Zabihollah"}],"issued":{"date-parts":[["2019",4,3]]}}}],"schema":"https://github.com/citation-style-language/schema/raw/master/csl-citation.json"} </w:instrText>
      </w:r>
      <w:r w:rsidRPr="00920E3E">
        <w:rPr>
          <w:rFonts w:ascii="Times New Roman" w:hAnsi="Times New Roman" w:cs="Times New Roman"/>
          <w:sz w:val="24"/>
        </w:rPr>
        <w:fldChar w:fldCharType="separate"/>
      </w:r>
      <w:r w:rsidR="008A70C4" w:rsidRPr="008A70C4">
        <w:rPr>
          <w:rFonts w:ascii="Times New Roman" w:hAnsi="Times New Roman" w:cs="Times New Roman"/>
          <w:sz w:val="24"/>
        </w:rPr>
        <w:t>(Rezaee, 2019b)</w:t>
      </w:r>
      <w:r w:rsidRPr="00920E3E">
        <w:rPr>
          <w:rFonts w:ascii="Times New Roman" w:hAnsi="Times New Roman" w:cs="Times New Roman"/>
          <w:sz w:val="24"/>
        </w:rPr>
        <w:fldChar w:fldCharType="end"/>
      </w:r>
      <w:r w:rsidRPr="00920E3E">
        <w:rPr>
          <w:rFonts w:ascii="Times New Roman" w:hAnsi="Times New Roman" w:cs="Times New Roman"/>
          <w:sz w:val="24"/>
        </w:rPr>
        <w:t>.</w:t>
      </w:r>
    </w:p>
    <w:p w14:paraId="5B16B457" w14:textId="2B59CDAE" w:rsidR="00920E3E" w:rsidRDefault="00920E3E" w:rsidP="00920E3E">
      <w:pPr>
        <w:spacing w:line="360" w:lineRule="auto"/>
        <w:ind w:firstLine="709"/>
        <w:jc w:val="both"/>
        <w:rPr>
          <w:rFonts w:ascii="Times New Roman" w:hAnsi="Times New Roman" w:cs="Times New Roman"/>
          <w:sz w:val="24"/>
        </w:rPr>
      </w:pPr>
      <w:r w:rsidRPr="00920E3E">
        <w:rPr>
          <w:rFonts w:ascii="Times New Roman" w:hAnsi="Times New Roman" w:cs="Times New Roman"/>
          <w:sz w:val="24"/>
        </w:rPr>
        <w:t>According to AICPA, the code of conduct set six principles that require a commitment to moral behaviour and emphasise maintaining the public's trust. The explanation of them is described in table 3 as follows.</w:t>
      </w:r>
    </w:p>
    <w:p w14:paraId="2F345C29" w14:textId="7DD9E9BB" w:rsidR="009E63DD" w:rsidRDefault="009E63DD" w:rsidP="009E63DD">
      <w:pPr>
        <w:spacing w:line="360" w:lineRule="auto"/>
        <w:ind w:firstLine="709"/>
        <w:jc w:val="center"/>
        <w:rPr>
          <w:rFonts w:ascii="Times New Roman" w:hAnsi="Times New Roman" w:cs="Times New Roman"/>
          <w:sz w:val="24"/>
        </w:rPr>
      </w:pPr>
      <w:r>
        <w:rPr>
          <w:rFonts w:ascii="Times New Roman" w:hAnsi="Times New Roman" w:cs="Times New Roman"/>
          <w:noProof/>
          <w:sz w:val="24"/>
          <w:szCs w:val="24"/>
        </w:rPr>
        <w:drawing>
          <wp:inline distT="0" distB="0" distL="0" distR="0" wp14:anchorId="577A18F6" wp14:editId="01C1AB6B">
            <wp:extent cx="2668137" cy="2470164"/>
            <wp:effectExtent l="0" t="0" r="0" b="6350"/>
            <wp:docPr id="12" name="Picture 12"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Table&#10;&#10;Description automatically generated"/>
                    <pic:cNvPicPr/>
                  </pic:nvPicPr>
                  <pic:blipFill>
                    <a:blip r:embed="rId24">
                      <a:extLst>
                        <a:ext uri="{28A0092B-C50C-407E-A947-70E740481C1C}">
                          <a14:useLocalDpi xmlns:a14="http://schemas.microsoft.com/office/drawing/2010/main" val="0"/>
                        </a:ext>
                      </a:extLst>
                    </a:blip>
                    <a:stretch>
                      <a:fillRect/>
                    </a:stretch>
                  </pic:blipFill>
                  <pic:spPr>
                    <a:xfrm>
                      <a:off x="0" y="0"/>
                      <a:ext cx="2684860" cy="2485646"/>
                    </a:xfrm>
                    <a:prstGeom prst="rect">
                      <a:avLst/>
                    </a:prstGeom>
                  </pic:spPr>
                </pic:pic>
              </a:graphicData>
            </a:graphic>
          </wp:inline>
        </w:drawing>
      </w:r>
    </w:p>
    <w:p w14:paraId="2BE89E2D" w14:textId="783363AE" w:rsidR="009E63DD" w:rsidRDefault="00A61A95" w:rsidP="009E63DD">
      <w:pPr>
        <w:spacing w:line="360" w:lineRule="auto"/>
        <w:ind w:firstLine="709"/>
        <w:jc w:val="center"/>
        <w:rPr>
          <w:rFonts w:ascii="Times New Roman" w:hAnsi="Times New Roman" w:cs="Times New Roman"/>
          <w:sz w:val="24"/>
        </w:rPr>
      </w:pPr>
      <w:r>
        <w:rPr>
          <w:rFonts w:ascii="Times New Roman" w:hAnsi="Times New Roman" w:cs="Times New Roman"/>
          <w:noProof/>
          <w:sz w:val="24"/>
          <w:szCs w:val="24"/>
        </w:rPr>
        <w:lastRenderedPageBreak/>
        <w:drawing>
          <wp:inline distT="0" distB="0" distL="0" distR="0" wp14:anchorId="2D79329C" wp14:editId="317F357A">
            <wp:extent cx="2777320" cy="1494039"/>
            <wp:effectExtent l="0" t="0" r="4445" b="0"/>
            <wp:docPr id="18" name="Picture 18"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Table&#10;&#10;Description automatically generated"/>
                    <pic:cNvPicPr/>
                  </pic:nvPicPr>
                  <pic:blipFill>
                    <a:blip r:embed="rId25">
                      <a:extLst>
                        <a:ext uri="{28A0092B-C50C-407E-A947-70E740481C1C}">
                          <a14:useLocalDpi xmlns:a14="http://schemas.microsoft.com/office/drawing/2010/main" val="0"/>
                        </a:ext>
                      </a:extLst>
                    </a:blip>
                    <a:stretch>
                      <a:fillRect/>
                    </a:stretch>
                  </pic:blipFill>
                  <pic:spPr>
                    <a:xfrm>
                      <a:off x="0" y="0"/>
                      <a:ext cx="2845490" cy="1530711"/>
                    </a:xfrm>
                    <a:prstGeom prst="rect">
                      <a:avLst/>
                    </a:prstGeom>
                  </pic:spPr>
                </pic:pic>
              </a:graphicData>
            </a:graphic>
          </wp:inline>
        </w:drawing>
      </w:r>
    </w:p>
    <w:p w14:paraId="66840CA9" w14:textId="5DA7E5F2" w:rsidR="00A61A95" w:rsidRPr="00804C69" w:rsidRDefault="00F4365D" w:rsidP="00804C69">
      <w:pPr>
        <w:pStyle w:val="Caption"/>
        <w:spacing w:line="360" w:lineRule="auto"/>
        <w:jc w:val="center"/>
        <w:rPr>
          <w:rFonts w:ascii="Times New Roman" w:hAnsi="Times New Roman" w:cs="Times New Roman"/>
          <w:b w:val="0"/>
          <w:bCs w:val="0"/>
          <w:sz w:val="20"/>
          <w:szCs w:val="20"/>
        </w:rPr>
      </w:pPr>
      <w:bookmarkStart w:id="81" w:name="_Toc73696758"/>
      <w:r w:rsidRPr="00804C69">
        <w:rPr>
          <w:rFonts w:ascii="Times New Roman" w:hAnsi="Times New Roman" w:cs="Times New Roman"/>
          <w:b w:val="0"/>
          <w:bCs w:val="0"/>
          <w:sz w:val="20"/>
          <w:szCs w:val="20"/>
        </w:rPr>
        <w:t xml:space="preserve">Figure </w:t>
      </w:r>
      <w:r w:rsidRPr="00804C69">
        <w:rPr>
          <w:rFonts w:ascii="Times New Roman" w:hAnsi="Times New Roman" w:cs="Times New Roman"/>
          <w:b w:val="0"/>
          <w:bCs w:val="0"/>
          <w:sz w:val="20"/>
          <w:szCs w:val="20"/>
        </w:rPr>
        <w:fldChar w:fldCharType="begin"/>
      </w:r>
      <w:r w:rsidRPr="00804C69">
        <w:rPr>
          <w:rFonts w:ascii="Times New Roman" w:hAnsi="Times New Roman" w:cs="Times New Roman"/>
          <w:b w:val="0"/>
          <w:bCs w:val="0"/>
          <w:sz w:val="20"/>
          <w:szCs w:val="20"/>
        </w:rPr>
        <w:instrText xml:space="preserve"> SEQ Figure \* ARABIC </w:instrText>
      </w:r>
      <w:r w:rsidRPr="00804C69">
        <w:rPr>
          <w:rFonts w:ascii="Times New Roman" w:hAnsi="Times New Roman" w:cs="Times New Roman"/>
          <w:b w:val="0"/>
          <w:bCs w:val="0"/>
          <w:sz w:val="20"/>
          <w:szCs w:val="20"/>
        </w:rPr>
        <w:fldChar w:fldCharType="separate"/>
      </w:r>
      <w:r w:rsidR="00473F44">
        <w:rPr>
          <w:rFonts w:ascii="Times New Roman" w:hAnsi="Times New Roman" w:cs="Times New Roman"/>
          <w:b w:val="0"/>
          <w:bCs w:val="0"/>
          <w:noProof/>
          <w:sz w:val="20"/>
          <w:szCs w:val="20"/>
        </w:rPr>
        <w:t>12</w:t>
      </w:r>
      <w:r w:rsidRPr="00804C69">
        <w:rPr>
          <w:rFonts w:ascii="Times New Roman" w:hAnsi="Times New Roman" w:cs="Times New Roman"/>
          <w:b w:val="0"/>
          <w:bCs w:val="0"/>
          <w:sz w:val="20"/>
          <w:szCs w:val="20"/>
        </w:rPr>
        <w:fldChar w:fldCharType="end"/>
      </w:r>
      <w:r w:rsidRPr="00804C69">
        <w:rPr>
          <w:rFonts w:ascii="Times New Roman" w:hAnsi="Times New Roman" w:cs="Times New Roman"/>
          <w:b w:val="0"/>
          <w:bCs w:val="0"/>
          <w:sz w:val="20"/>
          <w:szCs w:val="20"/>
        </w:rPr>
        <w:t xml:space="preserve"> AICPA Principles of Professional Conduct</w:t>
      </w:r>
      <w:r w:rsidR="003D2997">
        <w:rPr>
          <w:rFonts w:ascii="Times New Roman" w:hAnsi="Times New Roman" w:cs="Times New Roman"/>
          <w:b w:val="0"/>
          <w:bCs w:val="0"/>
          <w:sz w:val="20"/>
          <w:szCs w:val="20"/>
        </w:rPr>
        <w:t xml:space="preserve"> – Source AICPA website.</w:t>
      </w:r>
      <w:bookmarkEnd w:id="81"/>
    </w:p>
    <w:p w14:paraId="0AD1C84E" w14:textId="0DC254A8" w:rsidR="007C130D" w:rsidRPr="007C130D" w:rsidRDefault="007C130D" w:rsidP="007C130D">
      <w:pPr>
        <w:spacing w:line="360" w:lineRule="auto"/>
        <w:ind w:firstLine="709"/>
        <w:jc w:val="both"/>
        <w:rPr>
          <w:rFonts w:ascii="Times New Roman" w:hAnsi="Times New Roman" w:cs="Times New Roman"/>
          <w:sz w:val="24"/>
        </w:rPr>
      </w:pPr>
      <w:r w:rsidRPr="007C130D">
        <w:rPr>
          <w:rFonts w:ascii="Times New Roman" w:hAnsi="Times New Roman" w:cs="Times New Roman"/>
          <w:sz w:val="24"/>
        </w:rPr>
        <w:t>The profession has shown considerable growth across the years, making professionals even more qualified to perform their activities. However, this absorption of more knowledge and better professional practices is usually set by authorities who provide a legal framework and support them. In exchange, they must follow the set of rules and standards imposed on them.</w:t>
      </w:r>
    </w:p>
    <w:p w14:paraId="220A8B22" w14:textId="573E4EC5" w:rsidR="0055677B" w:rsidRDefault="00272422" w:rsidP="00272422">
      <w:pPr>
        <w:pStyle w:val="Heading3"/>
        <w:numPr>
          <w:ilvl w:val="1"/>
          <w:numId w:val="6"/>
        </w:numPr>
        <w:spacing w:before="100" w:beforeAutospacing="1" w:line="480" w:lineRule="auto"/>
        <w:ind w:left="357" w:hanging="357"/>
        <w:rPr>
          <w:rFonts w:ascii="Times New Roman" w:hAnsi="Times New Roman" w:cs="Times New Roman"/>
        </w:rPr>
      </w:pPr>
      <w:r>
        <w:rPr>
          <w:rFonts w:ascii="Times New Roman" w:hAnsi="Times New Roman" w:cs="Times New Roman"/>
        </w:rPr>
        <w:t xml:space="preserve"> </w:t>
      </w:r>
      <w:bookmarkStart w:id="82" w:name="_Toc73696597"/>
      <w:r w:rsidR="004D1B02" w:rsidRPr="001B775C">
        <w:rPr>
          <w:rFonts w:ascii="Times New Roman" w:hAnsi="Times New Roman" w:cs="Times New Roman"/>
        </w:rPr>
        <w:t>Challenges</w:t>
      </w:r>
      <w:bookmarkEnd w:id="82"/>
    </w:p>
    <w:p w14:paraId="1BC199F8" w14:textId="049C8DCA" w:rsidR="001638CE" w:rsidRPr="001638CE" w:rsidRDefault="001638CE" w:rsidP="001638CE">
      <w:pPr>
        <w:spacing w:line="360" w:lineRule="auto"/>
        <w:ind w:firstLine="709"/>
        <w:jc w:val="both"/>
        <w:rPr>
          <w:rFonts w:ascii="Times New Roman" w:hAnsi="Times New Roman" w:cs="Times New Roman"/>
          <w:sz w:val="24"/>
        </w:rPr>
      </w:pPr>
      <w:r w:rsidRPr="001638CE">
        <w:rPr>
          <w:rFonts w:ascii="Times New Roman" w:hAnsi="Times New Roman" w:cs="Times New Roman"/>
          <w:sz w:val="24"/>
        </w:rPr>
        <w:t xml:space="preserve">A recent article </w:t>
      </w:r>
      <w:r w:rsidR="00F02A16">
        <w:rPr>
          <w:rFonts w:ascii="Times New Roman" w:hAnsi="Times New Roman" w:cs="Times New Roman"/>
          <w:sz w:val="24"/>
        </w:rPr>
        <w:t>in</w:t>
      </w:r>
      <w:r w:rsidRPr="001638CE">
        <w:rPr>
          <w:rFonts w:ascii="Times New Roman" w:hAnsi="Times New Roman" w:cs="Times New Roman"/>
          <w:sz w:val="24"/>
        </w:rPr>
        <w:t xml:space="preserve"> the Journal of Accountancy </w:t>
      </w:r>
      <w:r w:rsidRPr="001638CE">
        <w:rPr>
          <w:rFonts w:ascii="Times New Roman" w:hAnsi="Times New Roman" w:cs="Times New Roman"/>
          <w:sz w:val="24"/>
        </w:rPr>
        <w:fldChar w:fldCharType="begin"/>
      </w:r>
      <w:r w:rsidRPr="001638CE">
        <w:rPr>
          <w:rFonts w:ascii="Times New Roman" w:hAnsi="Times New Roman" w:cs="Times New Roman"/>
          <w:sz w:val="24"/>
        </w:rPr>
        <w:instrText xml:space="preserve"> ADDIN ZOTERO_ITEM CSL_CITATION {"citationID":"FOMUNy99","properties":{"formattedCitation":"(Wiesenfeld, 2020)","plainCitation":"(Wiesenfeld, 2020)","noteIndex":0},"citationItems":[{"id":216,"uris":["http://zotero.org/users/local/HLWHNDMS/items/2XGSN2ZH"],"uri":["http://zotero.org/users/local/HLWHNDMS/items/2XGSN2ZH"],"itemData":{"id":216,"type":"webpage","abstract":"This article discusses some of the unique challenges, and opportunities, for forensic accountants in the COVID-19-altered economy.","container-title":"Journal of Accountancy","title":"COVID-19 challenges to forensic accounting","URL":"https://www.journalofaccountancy.com/newsletters/2020/oct/coronavirus-challenges-forensic-accounting.html","author":[{"family":"Wiesenfeld","given":"Joshua"}],"accessed":{"date-parts":[["2021",4,26]]},"issued":{"date-parts":[["2020",10,5]]}}}],"schema":"https://github.com/citation-style-language/schema/raw/master/csl-citation.json"} </w:instrText>
      </w:r>
      <w:r w:rsidRPr="001638CE">
        <w:rPr>
          <w:rFonts w:ascii="Times New Roman" w:hAnsi="Times New Roman" w:cs="Times New Roman"/>
          <w:sz w:val="24"/>
        </w:rPr>
        <w:fldChar w:fldCharType="separate"/>
      </w:r>
      <w:r w:rsidR="008A70C4" w:rsidRPr="008A70C4">
        <w:rPr>
          <w:rFonts w:ascii="Times New Roman" w:hAnsi="Times New Roman" w:cs="Times New Roman"/>
          <w:sz w:val="24"/>
        </w:rPr>
        <w:t>(Wiesenfeld, 2020)</w:t>
      </w:r>
      <w:r w:rsidRPr="001638CE">
        <w:rPr>
          <w:rFonts w:ascii="Times New Roman" w:hAnsi="Times New Roman" w:cs="Times New Roman"/>
          <w:sz w:val="24"/>
        </w:rPr>
        <w:fldChar w:fldCharType="end"/>
      </w:r>
      <w:r w:rsidRPr="001638CE">
        <w:rPr>
          <w:rFonts w:ascii="Times New Roman" w:hAnsi="Times New Roman" w:cs="Times New Roman"/>
          <w:sz w:val="24"/>
        </w:rPr>
        <w:t xml:space="preserve"> affirms that the execution of the forensic accounting profession will find some difficulties since and along covid 19 pandemics.</w:t>
      </w:r>
    </w:p>
    <w:p w14:paraId="6D3C756A" w14:textId="04F83B74" w:rsidR="001638CE" w:rsidRPr="001638CE" w:rsidRDefault="001638CE" w:rsidP="001638CE">
      <w:pPr>
        <w:spacing w:line="360" w:lineRule="auto"/>
        <w:ind w:firstLine="709"/>
        <w:jc w:val="both"/>
        <w:rPr>
          <w:rFonts w:ascii="Times New Roman" w:hAnsi="Times New Roman" w:cs="Times New Roman"/>
          <w:sz w:val="24"/>
        </w:rPr>
      </w:pPr>
      <w:r w:rsidRPr="001638CE">
        <w:rPr>
          <w:rFonts w:ascii="Times New Roman" w:hAnsi="Times New Roman" w:cs="Times New Roman"/>
          <w:sz w:val="24"/>
        </w:rPr>
        <w:t xml:space="preserve">According to him, some activities are crucial to developing consistent work, such as face-to-face interviews. He affirms that although the interview process may be carried out in zoom or skype, it is not as effective as in person. This process is also an opportunity to review documentation, "provide sheds light on previously unclear transactions and financial activity." </w:t>
      </w:r>
    </w:p>
    <w:p w14:paraId="437157CC" w14:textId="181655D1" w:rsidR="001638CE" w:rsidRPr="001638CE" w:rsidRDefault="001638CE" w:rsidP="001638CE">
      <w:pPr>
        <w:spacing w:line="360" w:lineRule="auto"/>
        <w:ind w:firstLine="709"/>
        <w:jc w:val="both"/>
        <w:rPr>
          <w:rFonts w:ascii="Times New Roman" w:hAnsi="Times New Roman" w:cs="Times New Roman"/>
          <w:sz w:val="24"/>
        </w:rPr>
      </w:pPr>
      <w:r w:rsidRPr="001638CE">
        <w:rPr>
          <w:rFonts w:ascii="Times New Roman" w:hAnsi="Times New Roman" w:cs="Times New Roman"/>
          <w:sz w:val="24"/>
        </w:rPr>
        <w:t xml:space="preserve">In addition to that, </w:t>
      </w:r>
      <w:r w:rsidRPr="001638CE">
        <w:rPr>
          <w:rFonts w:ascii="Times New Roman" w:hAnsi="Times New Roman" w:cs="Times New Roman"/>
          <w:sz w:val="24"/>
        </w:rPr>
        <w:fldChar w:fldCharType="begin"/>
      </w:r>
      <w:r w:rsidRPr="001638CE">
        <w:rPr>
          <w:rFonts w:ascii="Times New Roman" w:hAnsi="Times New Roman" w:cs="Times New Roman"/>
          <w:sz w:val="24"/>
        </w:rPr>
        <w:instrText xml:space="preserve"> ADDIN ZOTERO_ITEM CSL_CITATION {"citationID":"ImjscTu0","properties":{"formattedCitation":"(SDC CPAs, 2021)","plainCitation":"(SDC CPAs, 2021)","noteIndex":0},"citationItems":[{"id":218,"uris":["http://zotero.org/users/local/HLWHNDMS/items/G6K8T7B9"],"uri":["http://zotero.org/users/local/HLWHNDMS/items/G6K8T7B9"],"itemData":{"id":218,"type":"post-weblog","abstract":"Economic hardship such as layoffs, market losses, and economic uncertainty often correlate to increased occurrences of employee theft, in turn increasing business for forensic accounting firms. This trend has partially held true for the economic challenges caused by COVID-19. While fraud cases have spiked, a number of obstacles threaten to change the landscape of forensic …","container-title":"SDC CPAs, LLC.","language":"en-US","note":"section: Uncategorized","title":"The Continuing Challenges of Forensic Accounting during COVID-19","URL":"https://sdccpa.com/hot-topics/the-continuing-challenges-of-forensic-accounting-during-covid-19/","author":[{"family":"SDC CPAs","given":""}],"accessed":{"date-parts":[["2021",4,26]]},"issued":{"date-parts":[["2021",3,24]]}}}],"schema":"https://github.com/citation-style-language/schema/raw/master/csl-citation.json"} </w:instrText>
      </w:r>
      <w:r w:rsidRPr="001638CE">
        <w:rPr>
          <w:rFonts w:ascii="Times New Roman" w:hAnsi="Times New Roman" w:cs="Times New Roman"/>
          <w:sz w:val="24"/>
        </w:rPr>
        <w:fldChar w:fldCharType="separate"/>
      </w:r>
      <w:r w:rsidR="008A70C4" w:rsidRPr="008A70C4">
        <w:rPr>
          <w:rFonts w:ascii="Times New Roman" w:hAnsi="Times New Roman" w:cs="Times New Roman"/>
          <w:sz w:val="24"/>
        </w:rPr>
        <w:t>(SDC CPAs, 2021)</w:t>
      </w:r>
      <w:r w:rsidRPr="001638CE">
        <w:rPr>
          <w:rFonts w:ascii="Times New Roman" w:hAnsi="Times New Roman" w:cs="Times New Roman"/>
          <w:sz w:val="24"/>
        </w:rPr>
        <w:fldChar w:fldCharType="end"/>
      </w:r>
      <w:r w:rsidRPr="001638CE">
        <w:rPr>
          <w:rFonts w:ascii="Times New Roman" w:hAnsi="Times New Roman" w:cs="Times New Roman"/>
          <w:sz w:val="24"/>
        </w:rPr>
        <w:t>, in its report affirms that the covid 19 outbreak has brought the opportunity to criminal to launch new types of fraud, forensic accountants suffer delays "to the inevitabilities of remote work, such as slower collaboration and communications."</w:t>
      </w:r>
    </w:p>
    <w:p w14:paraId="6E420359" w14:textId="77777777" w:rsidR="001638CE" w:rsidRPr="001638CE" w:rsidRDefault="001638CE" w:rsidP="001638CE">
      <w:pPr>
        <w:spacing w:line="360" w:lineRule="auto"/>
        <w:ind w:firstLine="709"/>
        <w:jc w:val="both"/>
        <w:rPr>
          <w:rFonts w:ascii="Times New Roman" w:hAnsi="Times New Roman" w:cs="Times New Roman"/>
          <w:sz w:val="24"/>
        </w:rPr>
      </w:pPr>
      <w:r w:rsidRPr="001638CE">
        <w:rPr>
          <w:rFonts w:ascii="Times New Roman" w:hAnsi="Times New Roman" w:cs="Times New Roman"/>
          <w:sz w:val="24"/>
        </w:rPr>
        <w:t>The covid 19 made companies organise their workforce and put them to work from home. This initiative is not helpful for the investigation point of view affirms Shan-Hernandez for the article from the journal of accountancy mentioned before. She believes it is causing a delay and difficulty to be agile in the check and analysis of the investigation process as she or the team cannot be contacted rapidly.</w:t>
      </w:r>
    </w:p>
    <w:p w14:paraId="75877027" w14:textId="2C6DD33D" w:rsidR="001638CE" w:rsidRPr="001638CE" w:rsidRDefault="001638CE" w:rsidP="001638CE">
      <w:pPr>
        <w:spacing w:line="360" w:lineRule="auto"/>
        <w:ind w:firstLine="709"/>
        <w:jc w:val="both"/>
        <w:rPr>
          <w:rFonts w:ascii="Times New Roman" w:hAnsi="Times New Roman" w:cs="Times New Roman"/>
          <w:sz w:val="24"/>
        </w:rPr>
      </w:pPr>
      <w:r w:rsidRPr="001638CE">
        <w:rPr>
          <w:rFonts w:ascii="Times New Roman" w:hAnsi="Times New Roman" w:cs="Times New Roman"/>
          <w:sz w:val="24"/>
        </w:rPr>
        <w:lastRenderedPageBreak/>
        <w:t xml:space="preserve">Differently, </w:t>
      </w:r>
      <w:r w:rsidRPr="001638CE">
        <w:rPr>
          <w:rFonts w:ascii="Times New Roman" w:hAnsi="Times New Roman" w:cs="Times New Roman"/>
          <w:sz w:val="24"/>
        </w:rPr>
        <w:fldChar w:fldCharType="begin"/>
      </w:r>
      <w:r w:rsidRPr="001638CE">
        <w:rPr>
          <w:rFonts w:ascii="Times New Roman" w:hAnsi="Times New Roman" w:cs="Times New Roman"/>
          <w:sz w:val="24"/>
        </w:rPr>
        <w:instrText xml:space="preserve"> ADDIN ZOTERO_ITEM CSL_CITATION {"citationID":"UOXCQIf9","properties":{"formattedCitation":"(Deloitte, 2018)","plainCitation":"(Deloitte, 2018)","noteIndex":0},"citationItems":[{"id":214,"uris":["http://zotero.org/users/local/HLWHNDMS/items/FHU62SVG"],"uri":["http://zotero.org/users/local/HLWHNDMS/items/FHU62SVG"],"itemData":{"id":214,"type":"webpage","abstract":"​Organizations across industries, and regulators themselves, are starting to use integrated, data-driven analytics approaches to identify potentially fraudulent transactions. Those that do not could potentially rapidly fall behind and face increasing financial, reputational, legal, and regulatory risks.","container-title":"Deloitte United States","language":"en","title":"Overcoming Data Challenges in Forensic Investigations","URL":"https://www2.deloitte.com/us/en/pages/advisory/articles/overcoming-data-challenges-in-forensic-investigations.html","author":[{"family":"Deloitte","given":"Deloitte"}],"accessed":{"date-parts":[["2021",4,26]]},"issued":{"date-parts":[["2018",3,1]]}}}],"schema":"https://github.com/citation-style-language/schema/raw/master/csl-citation.json"} </w:instrText>
      </w:r>
      <w:r w:rsidRPr="001638CE">
        <w:rPr>
          <w:rFonts w:ascii="Times New Roman" w:hAnsi="Times New Roman" w:cs="Times New Roman"/>
          <w:sz w:val="24"/>
        </w:rPr>
        <w:fldChar w:fldCharType="separate"/>
      </w:r>
      <w:r w:rsidR="008A70C4" w:rsidRPr="008A70C4">
        <w:rPr>
          <w:rFonts w:ascii="Times New Roman" w:hAnsi="Times New Roman" w:cs="Times New Roman"/>
          <w:sz w:val="24"/>
        </w:rPr>
        <w:t>(Deloitte, 2018)</w:t>
      </w:r>
      <w:r w:rsidRPr="001638CE">
        <w:rPr>
          <w:rFonts w:ascii="Times New Roman" w:hAnsi="Times New Roman" w:cs="Times New Roman"/>
          <w:sz w:val="24"/>
        </w:rPr>
        <w:fldChar w:fldCharType="end"/>
      </w:r>
      <w:r w:rsidRPr="001638CE">
        <w:rPr>
          <w:rFonts w:ascii="Times New Roman" w:hAnsi="Times New Roman" w:cs="Times New Roman"/>
          <w:sz w:val="24"/>
        </w:rPr>
        <w:t xml:space="preserve"> in its article about the challenges for the profession, even before the pandemic hit, the accountancy firm had studied some issues that the work may face over the years, as:</w:t>
      </w:r>
    </w:p>
    <w:p w14:paraId="67E68E10" w14:textId="77777777" w:rsidR="001638CE" w:rsidRPr="00E53A90" w:rsidRDefault="001638CE" w:rsidP="00E53A90">
      <w:pPr>
        <w:pStyle w:val="ListParagraph"/>
        <w:numPr>
          <w:ilvl w:val="0"/>
          <w:numId w:val="19"/>
        </w:numPr>
        <w:spacing w:line="360" w:lineRule="auto"/>
        <w:jc w:val="both"/>
        <w:rPr>
          <w:rFonts w:ascii="Times New Roman" w:hAnsi="Times New Roman" w:cs="Times New Roman"/>
          <w:sz w:val="24"/>
        </w:rPr>
      </w:pPr>
      <w:r w:rsidRPr="00E53A90">
        <w:rPr>
          <w:rFonts w:ascii="Times New Roman" w:hAnsi="Times New Roman" w:cs="Times New Roman"/>
          <w:sz w:val="24"/>
        </w:rPr>
        <w:t>The vast amount of data: entities face constant growth in collecting, processing, and storing data. Aliened to it, the number of mobile business devices and social media has implied even more control and certainty about data management.</w:t>
      </w:r>
    </w:p>
    <w:p w14:paraId="12E4EC6F" w14:textId="77777777" w:rsidR="001638CE" w:rsidRPr="00E53A90" w:rsidRDefault="001638CE" w:rsidP="00E53A90">
      <w:pPr>
        <w:pStyle w:val="ListParagraph"/>
        <w:numPr>
          <w:ilvl w:val="0"/>
          <w:numId w:val="20"/>
        </w:numPr>
        <w:spacing w:line="360" w:lineRule="auto"/>
        <w:ind w:left="360"/>
        <w:jc w:val="both"/>
        <w:rPr>
          <w:rFonts w:ascii="Times New Roman" w:hAnsi="Times New Roman" w:cs="Times New Roman"/>
          <w:sz w:val="24"/>
        </w:rPr>
      </w:pPr>
      <w:r w:rsidRPr="00E53A90">
        <w:rPr>
          <w:rFonts w:ascii="Times New Roman" w:hAnsi="Times New Roman" w:cs="Times New Roman"/>
          <w:sz w:val="24"/>
        </w:rPr>
        <w:t>Static reporting designed for business as usual: Legal, compliance and internal audit teams may face some issues regarding collecting information from other departments. It happens because departments may tailor and organise information as it is helpful to them. Sometimes, the control of valuable information may differ from a department to another.</w:t>
      </w:r>
    </w:p>
    <w:p w14:paraId="734F1206" w14:textId="77777777" w:rsidR="001638CE" w:rsidRPr="00E53A90" w:rsidRDefault="001638CE" w:rsidP="00E53A90">
      <w:pPr>
        <w:pStyle w:val="ListParagraph"/>
        <w:numPr>
          <w:ilvl w:val="0"/>
          <w:numId w:val="20"/>
        </w:numPr>
        <w:spacing w:line="360" w:lineRule="auto"/>
        <w:ind w:left="360"/>
        <w:jc w:val="both"/>
        <w:rPr>
          <w:rFonts w:ascii="Times New Roman" w:hAnsi="Times New Roman" w:cs="Times New Roman"/>
          <w:sz w:val="24"/>
        </w:rPr>
      </w:pPr>
      <w:r w:rsidRPr="00E53A90">
        <w:rPr>
          <w:rFonts w:ascii="Times New Roman" w:hAnsi="Times New Roman" w:cs="Times New Roman"/>
          <w:sz w:val="24"/>
        </w:rPr>
        <w:t>Begin to lay a solid technology foundation</w:t>
      </w:r>
    </w:p>
    <w:p w14:paraId="3B7356C2" w14:textId="1BDC109E" w:rsidR="001638CE" w:rsidRPr="00E53A90" w:rsidRDefault="001638CE" w:rsidP="00E53A90">
      <w:pPr>
        <w:pStyle w:val="ListParagraph"/>
        <w:numPr>
          <w:ilvl w:val="0"/>
          <w:numId w:val="20"/>
        </w:numPr>
        <w:spacing w:line="360" w:lineRule="auto"/>
        <w:ind w:left="360"/>
        <w:jc w:val="both"/>
        <w:rPr>
          <w:rFonts w:ascii="Times New Roman" w:hAnsi="Times New Roman" w:cs="Times New Roman"/>
          <w:sz w:val="24"/>
        </w:rPr>
      </w:pPr>
      <w:r w:rsidRPr="00E53A90">
        <w:rPr>
          <w:rFonts w:ascii="Times New Roman" w:hAnsi="Times New Roman" w:cs="Times New Roman"/>
          <w:sz w:val="24"/>
        </w:rPr>
        <w:t xml:space="preserve">Due to the impressive growth of technology, companies must constantly analyse their I.T. systems to utilise the best software to provide an effective and reliable </w:t>
      </w:r>
      <w:r w:rsidR="00F02A16">
        <w:rPr>
          <w:rFonts w:ascii="Times New Roman" w:hAnsi="Times New Roman" w:cs="Times New Roman"/>
          <w:sz w:val="24"/>
        </w:rPr>
        <w:t>data collection and analysis and fraud monitoring process</w:t>
      </w:r>
      <w:r w:rsidRPr="00E53A90">
        <w:rPr>
          <w:rFonts w:ascii="Times New Roman" w:hAnsi="Times New Roman" w:cs="Times New Roman"/>
          <w:sz w:val="24"/>
        </w:rPr>
        <w:t>.</w:t>
      </w:r>
    </w:p>
    <w:p w14:paraId="303D4E57" w14:textId="6F02E2AB" w:rsidR="006A28C9" w:rsidRDefault="003A5386" w:rsidP="00AD18A0">
      <w:pPr>
        <w:pStyle w:val="Heading2"/>
        <w:spacing w:line="360" w:lineRule="auto"/>
        <w:jc w:val="both"/>
        <w:rPr>
          <w:rFonts w:ascii="Times New Roman" w:hAnsi="Times New Roman" w:cs="Times New Roman"/>
        </w:rPr>
      </w:pPr>
      <w:bookmarkStart w:id="83" w:name="_Toc303695076"/>
      <w:bookmarkStart w:id="84" w:name="_Toc303695281"/>
      <w:bookmarkStart w:id="85" w:name="_Toc73696598"/>
      <w:bookmarkEnd w:id="83"/>
      <w:bookmarkEnd w:id="84"/>
      <w:r w:rsidRPr="0075646C">
        <w:rPr>
          <w:rFonts w:ascii="Times New Roman" w:hAnsi="Times New Roman" w:cs="Times New Roman"/>
        </w:rPr>
        <w:t>Section 3</w:t>
      </w:r>
      <w:r w:rsidR="0094261D">
        <w:rPr>
          <w:rFonts w:ascii="Times New Roman" w:hAnsi="Times New Roman" w:cs="Times New Roman"/>
        </w:rPr>
        <w:t xml:space="preserve"> Corporate Governance</w:t>
      </w:r>
      <w:bookmarkEnd w:id="85"/>
    </w:p>
    <w:p w14:paraId="5CBEBE4B" w14:textId="13A963D3" w:rsidR="0094261D" w:rsidRPr="000C6D05" w:rsidRDefault="000C6D05" w:rsidP="008E1068">
      <w:pPr>
        <w:pStyle w:val="Heading3"/>
        <w:spacing w:before="100" w:beforeAutospacing="1" w:line="480" w:lineRule="auto"/>
        <w:ind w:left="720" w:hanging="720"/>
        <w:rPr>
          <w:rFonts w:ascii="Times New Roman" w:hAnsi="Times New Roman" w:cs="Times New Roman"/>
        </w:rPr>
      </w:pPr>
      <w:bookmarkStart w:id="86" w:name="_Toc73696599"/>
      <w:r w:rsidRPr="000C6D05">
        <w:rPr>
          <w:rFonts w:ascii="Times New Roman" w:hAnsi="Times New Roman" w:cs="Times New Roman"/>
        </w:rPr>
        <w:t>3.1 Definition</w:t>
      </w:r>
      <w:bookmarkEnd w:id="86"/>
    </w:p>
    <w:p w14:paraId="4690A6E9" w14:textId="25B3C144" w:rsidR="008E1068" w:rsidRPr="008E1068" w:rsidRDefault="008E1068" w:rsidP="008E1068">
      <w:pPr>
        <w:spacing w:line="360" w:lineRule="auto"/>
        <w:ind w:firstLine="709"/>
        <w:jc w:val="both"/>
        <w:rPr>
          <w:rFonts w:ascii="Times New Roman" w:hAnsi="Times New Roman" w:cs="Times New Roman"/>
          <w:sz w:val="24"/>
        </w:rPr>
      </w:pPr>
      <w:r w:rsidRPr="008E1068">
        <w:rPr>
          <w:rFonts w:ascii="Times New Roman" w:hAnsi="Times New Roman" w:cs="Times New Roman"/>
          <w:sz w:val="24"/>
        </w:rPr>
        <w:fldChar w:fldCharType="begin"/>
      </w:r>
      <w:r w:rsidR="00B9170F">
        <w:rPr>
          <w:rFonts w:ascii="Times New Roman" w:hAnsi="Times New Roman" w:cs="Times New Roman"/>
          <w:sz w:val="24"/>
        </w:rPr>
        <w:instrText xml:space="preserve"> ADDIN ZOTERO_ITEM CSL_CITATION {"citationID":"Y8Hmtt1r","properties":{"formattedCitation":"(Rezaee, 2019b)","plainCitation":"(Rezaee, 2019b)","noteIndex":0},"citationItems":[{"id":212,"uris":["http://zotero.org/users/local/HLWHNDMS/items/B53M4PKA"],"uri":["http://zotero.org/users/local/HLWHNDMS/items/B53M4PKA"],"itemData":{"id":212,"type":"book","abstract":"Forensic accounting is gaining considerable attention as a rewarding and exciting field of accounting. Forensic accountants perform both fraud and non-fraud services. The American Institute of Certified Public Accountants (AICPA) released its proposed new standards for its members who perform investigation and litigation forensic accounting services in December 2018. This second volume addresses fraud and non-fraud forensic accounting practice and performance. The author discusses forensic accounting roles and processes; forensic accounting techniques roles and responsibilities of corporate gatekeepers, including forensic accountants in creating a corporate culture of integrity and competency in preventing and discovering financial statement fraud. Also presented are challenges and opportunities in forensic accounting, and emerging issues in fraud investigation.","ISBN":"978-1-949991-08-6","language":"en","note":"Google-Books-ID: Pg2QDwAAQBAJ","number-of-pages":"153","publisher":"Business Expert Press","source":"Google Books","title":"Forensic Accounting and Financial Statement Fraud, Volume II: Forensic Accounting Performance","title-short":"Forensic Accounting and Financial Statement Fraud, Volume II","author":[{"family":"Rezaee","given":"Zabihollah"}],"issued":{"date-parts":[["2019",4,3]]}}}],"schema":"https://github.com/citation-style-language/schema/raw/master/csl-citation.json"} </w:instrText>
      </w:r>
      <w:r w:rsidRPr="008E1068">
        <w:rPr>
          <w:rFonts w:ascii="Times New Roman" w:hAnsi="Times New Roman" w:cs="Times New Roman"/>
          <w:sz w:val="24"/>
        </w:rPr>
        <w:fldChar w:fldCharType="separate"/>
      </w:r>
      <w:r w:rsidR="008A70C4" w:rsidRPr="008A70C4">
        <w:rPr>
          <w:rFonts w:ascii="Times New Roman" w:hAnsi="Times New Roman" w:cs="Times New Roman"/>
          <w:sz w:val="24"/>
        </w:rPr>
        <w:t>(Rezaee, 2019b)</w:t>
      </w:r>
      <w:r w:rsidRPr="008E1068">
        <w:rPr>
          <w:rFonts w:ascii="Times New Roman" w:hAnsi="Times New Roman" w:cs="Times New Roman"/>
          <w:sz w:val="24"/>
        </w:rPr>
        <w:fldChar w:fldCharType="end"/>
      </w:r>
      <w:r w:rsidRPr="008E1068">
        <w:rPr>
          <w:rFonts w:ascii="Times New Roman" w:hAnsi="Times New Roman" w:cs="Times New Roman"/>
          <w:sz w:val="24"/>
        </w:rPr>
        <w:t xml:space="preserve"> The main reasons that fraud occur are because companies have no compliance with corporate governance, weak and unreliable internal control system, and improper regulations and standards. </w:t>
      </w:r>
    </w:p>
    <w:p w14:paraId="366024B1" w14:textId="2022A5E8" w:rsidR="008E1068" w:rsidRPr="008E1068" w:rsidRDefault="008E1068" w:rsidP="008E1068">
      <w:pPr>
        <w:spacing w:line="360" w:lineRule="auto"/>
        <w:ind w:firstLine="709"/>
        <w:jc w:val="both"/>
        <w:rPr>
          <w:rFonts w:ascii="Times New Roman" w:hAnsi="Times New Roman" w:cs="Times New Roman"/>
          <w:sz w:val="24"/>
        </w:rPr>
      </w:pPr>
      <w:r w:rsidRPr="008E1068">
        <w:rPr>
          <w:rFonts w:ascii="Times New Roman" w:hAnsi="Times New Roman" w:cs="Times New Roman"/>
          <w:sz w:val="24"/>
        </w:rPr>
        <w:t xml:space="preserve">Companies operating in many different markets have diverse stakeholders and are subject to </w:t>
      </w:r>
      <w:r w:rsidR="0068123E">
        <w:rPr>
          <w:rFonts w:ascii="Times New Roman" w:hAnsi="Times New Roman" w:cs="Times New Roman"/>
          <w:sz w:val="24"/>
        </w:rPr>
        <w:t xml:space="preserve">the </w:t>
      </w:r>
      <w:r w:rsidRPr="008E1068">
        <w:rPr>
          <w:rFonts w:ascii="Times New Roman" w:hAnsi="Times New Roman" w:cs="Times New Roman"/>
          <w:sz w:val="24"/>
        </w:rPr>
        <w:t xml:space="preserve">following foreign jurisdictions. According to </w:t>
      </w:r>
      <w:r w:rsidRPr="008E1068">
        <w:rPr>
          <w:rFonts w:ascii="Times New Roman" w:hAnsi="Times New Roman" w:cs="Times New Roman"/>
          <w:sz w:val="24"/>
        </w:rPr>
        <w:fldChar w:fldCharType="begin"/>
      </w:r>
      <w:r w:rsidR="001A47AB">
        <w:rPr>
          <w:rFonts w:ascii="Times New Roman" w:hAnsi="Times New Roman" w:cs="Times New Roman"/>
          <w:sz w:val="24"/>
        </w:rPr>
        <w:instrText xml:space="preserve"> ADDIN ZOTERO_ITEM CSL_CITATION {"citationID":"EgfdLnTS","properties":{"formattedCitation":"(Gray {\\i{}et al.}, 2019)","plainCitation":"(Gray et al., 2019)","noteIndex":0},"citationItems":[{"id":210,"uris":["http://zotero.org/users/local/HLWHNDMS/items/KHYKLJKY"],"uri":["http://zotero.org/users/local/HLWHNDMS/items/KHYKLJKY"],"itemData":{"id":210,"type":"book","abstract":"The Audit Process provides an essential introduction to the principles and practices of auditing. This accessible textbook guides students through every step of the audit process and provides plenty of opportunities to practise what they are learning. Completely updated in line with the latest standards, regulatory processes and corporate governance, the seventh edition of this comprehensive text is ideally suited for auditing modules taught on undergraduate and postgraduate courses in accounting and finance.","ISBN":"978-1-4737-6018-9","language":"en","note":"Google-Books-ID: oT7zvQEACAAJ","number-of-pages":"923","publisher":"Cengage Learning EMEA","source":"Google Books","title":"The Audit Process: Principles, Practice and Cases","title-short":"The Audit Process","author":[{"family":"Gray","given":"Iain"},{"family":"Manson","given":"Stuart"},{"family":"Crawford","given":"Louise"}],"issued":{"date-parts":[["2019",2,17]]}}}],"schema":"https://github.com/citation-style-language/schema/raw/master/csl-citation.json"} </w:instrText>
      </w:r>
      <w:r w:rsidRPr="008E1068">
        <w:rPr>
          <w:rFonts w:ascii="Times New Roman" w:hAnsi="Times New Roman" w:cs="Times New Roman"/>
          <w:sz w:val="24"/>
        </w:rPr>
        <w:fldChar w:fldCharType="separate"/>
      </w:r>
      <w:r w:rsidR="008A70C4" w:rsidRPr="008A70C4">
        <w:rPr>
          <w:rFonts w:ascii="Times New Roman" w:hAnsi="Times New Roman" w:cs="Times New Roman"/>
          <w:sz w:val="24"/>
          <w:szCs w:val="24"/>
        </w:rPr>
        <w:t xml:space="preserve">(Gray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w:t>
      </w:r>
      <w:r w:rsidRPr="008E1068">
        <w:rPr>
          <w:rFonts w:ascii="Times New Roman" w:hAnsi="Times New Roman" w:cs="Times New Roman"/>
          <w:sz w:val="24"/>
        </w:rPr>
        <w:fldChar w:fldCharType="end"/>
      </w:r>
      <w:r w:rsidRPr="008E1068">
        <w:rPr>
          <w:rFonts w:ascii="Times New Roman" w:hAnsi="Times New Roman" w:cs="Times New Roman"/>
          <w:sz w:val="24"/>
        </w:rPr>
        <w:t>, companies may face additional challenges over the year to operate in a secure environment due to the particularities. Although management and board of directors aim to enhance reliability with their clients and shareholders, they are responsible for establishing mechanisms to minimise business risk and improve the security in business operation.</w:t>
      </w:r>
    </w:p>
    <w:p w14:paraId="216C714B" w14:textId="4FAC217C" w:rsidR="008E1068" w:rsidRPr="008E1068" w:rsidRDefault="008E1068" w:rsidP="008E1068">
      <w:pPr>
        <w:spacing w:line="360" w:lineRule="auto"/>
        <w:ind w:firstLine="709"/>
        <w:jc w:val="both"/>
        <w:rPr>
          <w:rFonts w:ascii="Times New Roman" w:hAnsi="Times New Roman" w:cs="Times New Roman"/>
          <w:sz w:val="24"/>
        </w:rPr>
      </w:pPr>
      <w:r w:rsidRPr="008E1068">
        <w:rPr>
          <w:rFonts w:ascii="Times New Roman" w:hAnsi="Times New Roman" w:cs="Times New Roman"/>
          <w:sz w:val="24"/>
        </w:rPr>
        <w:t xml:space="preserve">This affirmation is what corporate governance stands for. Although it is considered a broad topic, corporate governance is characterised as the structure that defines the process, rules, practises and relationship among shareholders, management, board of directors, employees, clients and all stakeholders </w:t>
      </w:r>
      <w:r w:rsidRPr="008E1068">
        <w:rPr>
          <w:rFonts w:ascii="Times New Roman" w:hAnsi="Times New Roman" w:cs="Times New Roman"/>
          <w:sz w:val="24"/>
        </w:rPr>
        <w:fldChar w:fldCharType="begin"/>
      </w:r>
      <w:r w:rsidRPr="008E1068">
        <w:rPr>
          <w:rFonts w:ascii="Times New Roman" w:hAnsi="Times New Roman" w:cs="Times New Roman"/>
          <w:sz w:val="24"/>
        </w:rPr>
        <w:instrText xml:space="preserve"> ADDIN ZOTERO_ITEM CSL_CITATION {"citationID":"IBOLeDen","properties":{"formattedCitation":"(Klettner, 2016)","plainCitation":"(Klettner, 2016)","noteIndex":0},"citationItems":[{"id":239,"uris":["http://zotero.org/users/local/HLWHNDMS/items/M94HKFJE"],"uri":["http://zotero.org/users/local/HLWHNDMS/items/M94HKFJE"],"itemData":{"id":239,"type":"book","abstract":"Corporate governance regulation has been through numerous cycles of reform, and yet we still see instances of companies collapsing suddenly. Codes of corporate governance have been implemented in most developed countries, recommending detailed governance frameworks for publicly listed companies and their boards, but our understanding of how these codes influence behaviour is still limited.  In this book, Alice Klettner draws on the domains of law and business to explore the effectiveness of corporate governance codes. Using interview evidence from company directors and officers, as well as published evidence of companies’ corporate governance systems, she discusses the theory and practice of corporate governance and its regulation – with a focus on how corporate governance codes can affect board behaviour and company performance.  This interdisciplinary book will be valuable reading for advanced students and researchers of corporate governance, and will also be directly relevant to governance practitioners and policymakers.","ISBN":"978-1-317-43710-9","language":"en","note":"Google-Books-ID: E5miDQAAQBAJ","number-of-pages":"277","publisher":"Routledge","source":"Google Books","title":"Corporate Governance Regulation: The changing roles and responsibilities of boards of directors","title-short":"Corporate Governance Regulation","author":[{"family":"Klettner","given":"Alice"}],"issued":{"date-parts":[["2016",12,1]]}}}],"schema":"https://github.com/citation-style-language/schema/raw/master/csl-citation.json"} </w:instrText>
      </w:r>
      <w:r w:rsidRPr="008E1068">
        <w:rPr>
          <w:rFonts w:ascii="Times New Roman" w:hAnsi="Times New Roman" w:cs="Times New Roman"/>
          <w:sz w:val="24"/>
        </w:rPr>
        <w:fldChar w:fldCharType="separate"/>
      </w:r>
      <w:r w:rsidR="008A70C4" w:rsidRPr="008A70C4">
        <w:rPr>
          <w:rFonts w:ascii="Times New Roman" w:hAnsi="Times New Roman" w:cs="Times New Roman"/>
          <w:sz w:val="24"/>
        </w:rPr>
        <w:t>(Klettner, 2016)</w:t>
      </w:r>
      <w:r w:rsidRPr="008E1068">
        <w:rPr>
          <w:rFonts w:ascii="Times New Roman" w:hAnsi="Times New Roman" w:cs="Times New Roman"/>
          <w:sz w:val="24"/>
        </w:rPr>
        <w:fldChar w:fldCharType="end"/>
      </w:r>
      <w:r w:rsidRPr="008E1068">
        <w:rPr>
          <w:rFonts w:ascii="Times New Roman" w:hAnsi="Times New Roman" w:cs="Times New Roman"/>
          <w:sz w:val="24"/>
        </w:rPr>
        <w:t xml:space="preserve">. </w:t>
      </w:r>
    </w:p>
    <w:p w14:paraId="58431FAA" w14:textId="3D45B726" w:rsidR="008E1068" w:rsidRDefault="008E1068" w:rsidP="008E1068">
      <w:pPr>
        <w:spacing w:line="360" w:lineRule="auto"/>
        <w:ind w:firstLine="709"/>
        <w:jc w:val="both"/>
        <w:rPr>
          <w:rFonts w:ascii="Times New Roman" w:hAnsi="Times New Roman" w:cs="Times New Roman"/>
          <w:sz w:val="24"/>
        </w:rPr>
      </w:pPr>
      <w:r w:rsidRPr="008E1068">
        <w:rPr>
          <w:rFonts w:ascii="Times New Roman" w:hAnsi="Times New Roman" w:cs="Times New Roman"/>
          <w:sz w:val="24"/>
        </w:rPr>
        <w:lastRenderedPageBreak/>
        <w:t xml:space="preserve">Therefore, </w:t>
      </w:r>
      <w:r w:rsidRPr="008E1068">
        <w:rPr>
          <w:rFonts w:ascii="Times New Roman" w:hAnsi="Times New Roman" w:cs="Times New Roman"/>
          <w:sz w:val="24"/>
        </w:rPr>
        <w:fldChar w:fldCharType="begin"/>
      </w:r>
      <w:r w:rsidRPr="008E1068">
        <w:rPr>
          <w:rFonts w:ascii="Times New Roman" w:hAnsi="Times New Roman" w:cs="Times New Roman"/>
          <w:sz w:val="24"/>
        </w:rPr>
        <w:instrText xml:space="preserve"> ADDIN ZOTERO_ITEM CSL_CITATION {"citationID":"KgnEui4T","properties":{"formattedCitation":"(Chen, 2021b)","plainCitation":"(Chen, 2021b)","noteIndex":0},"citationItems":[{"id":250,"uris":["http://zotero.org/users/local/HLWHNDMS/items/VDHSWNXR"],"uri":["http://zotero.org/users/local/HLWHNDMS/items/VDHSWNXR"],"itemData":{"id":250,"type":"webpage","abstract":"Corporate governance is the set of rules, practices, and processes used to manage a company. Learn how corporate governance impacts your investments.","container-title":"Investopedia","language":"en","title":"What Corporate Governance Means for the Bottom Line","URL":"https://www.investopedia.com/terms/c/corporategovernance.asp","author":[{"family":"Chen","given":"James"}],"accessed":{"date-parts":[["2021",4,28]]},"issued":{"date-parts":[["2021",2,23]]}}}],"schema":"https://github.com/citation-style-language/schema/raw/master/csl-citation.json"} </w:instrText>
      </w:r>
      <w:r w:rsidRPr="008E1068">
        <w:rPr>
          <w:rFonts w:ascii="Times New Roman" w:hAnsi="Times New Roman" w:cs="Times New Roman"/>
          <w:sz w:val="24"/>
        </w:rPr>
        <w:fldChar w:fldCharType="separate"/>
      </w:r>
      <w:r w:rsidR="008A70C4" w:rsidRPr="008A70C4">
        <w:rPr>
          <w:rFonts w:ascii="Times New Roman" w:hAnsi="Times New Roman" w:cs="Times New Roman"/>
          <w:sz w:val="24"/>
        </w:rPr>
        <w:t>(Chen, 2021b)</w:t>
      </w:r>
      <w:r w:rsidRPr="008E1068">
        <w:rPr>
          <w:rFonts w:ascii="Times New Roman" w:hAnsi="Times New Roman" w:cs="Times New Roman"/>
          <w:sz w:val="24"/>
        </w:rPr>
        <w:fldChar w:fldCharType="end"/>
      </w:r>
      <w:r w:rsidRPr="008E1068">
        <w:rPr>
          <w:rFonts w:ascii="Times New Roman" w:hAnsi="Times New Roman" w:cs="Times New Roman"/>
          <w:sz w:val="24"/>
        </w:rPr>
        <w:t xml:space="preserve"> adds that corporate governance aims to provide a framework that can express the company's objective evolving all spheres and departments in the organisations, creating corporate actions plans and internal controls system to guide the performance and corporate disclosure.</w:t>
      </w:r>
      <w:r>
        <w:rPr>
          <w:rFonts w:ascii="Times New Roman" w:hAnsi="Times New Roman" w:cs="Times New Roman"/>
          <w:sz w:val="24"/>
        </w:rPr>
        <w:t>`</w:t>
      </w:r>
    </w:p>
    <w:p w14:paraId="37C4C741" w14:textId="471B89E6" w:rsidR="008E1068" w:rsidRPr="00EF55A5" w:rsidRDefault="00C7484F" w:rsidP="00EF55A5">
      <w:pPr>
        <w:pStyle w:val="Heading3"/>
        <w:spacing w:before="100" w:beforeAutospacing="1" w:line="480" w:lineRule="auto"/>
        <w:ind w:left="720" w:hanging="720"/>
        <w:rPr>
          <w:rFonts w:ascii="Times New Roman" w:hAnsi="Times New Roman" w:cs="Times New Roman"/>
          <w:szCs w:val="22"/>
        </w:rPr>
      </w:pPr>
      <w:bookmarkStart w:id="87" w:name="_Toc73696600"/>
      <w:r w:rsidRPr="00EF55A5">
        <w:rPr>
          <w:rFonts w:ascii="Times New Roman" w:hAnsi="Times New Roman" w:cs="Times New Roman"/>
        </w:rPr>
        <w:t xml:space="preserve">3.2 </w:t>
      </w:r>
      <w:r w:rsidR="00EF55A5" w:rsidRPr="00EF55A5">
        <w:rPr>
          <w:rFonts w:ascii="Times New Roman" w:hAnsi="Times New Roman" w:cs="Times New Roman"/>
        </w:rPr>
        <w:t>Risk Management</w:t>
      </w:r>
      <w:bookmarkEnd w:id="87"/>
    </w:p>
    <w:p w14:paraId="6A197F7E" w14:textId="3DBC2C47" w:rsidR="00E252FF" w:rsidRPr="00E252FF" w:rsidRDefault="00E252FF" w:rsidP="00E252FF">
      <w:pPr>
        <w:spacing w:line="360" w:lineRule="auto"/>
        <w:ind w:firstLine="709"/>
        <w:jc w:val="both"/>
        <w:rPr>
          <w:rFonts w:ascii="Times New Roman" w:hAnsi="Times New Roman" w:cs="Times New Roman"/>
          <w:sz w:val="24"/>
        </w:rPr>
      </w:pPr>
      <w:r w:rsidRPr="00E252FF">
        <w:rPr>
          <w:rFonts w:ascii="Times New Roman" w:hAnsi="Times New Roman" w:cs="Times New Roman"/>
          <w:sz w:val="24"/>
        </w:rPr>
        <w:t xml:space="preserve">Keeping a robust corporate governance regulation lined up with risk management become an effective measure to minimise the impact of business risk. However, considering the volatility of the financial market and the enormous challenges </w:t>
      </w:r>
      <w:r w:rsidR="004F088E">
        <w:rPr>
          <w:rFonts w:ascii="Times New Roman" w:hAnsi="Times New Roman" w:cs="Times New Roman"/>
          <w:sz w:val="24"/>
        </w:rPr>
        <w:t>companies face</w:t>
      </w:r>
      <w:r w:rsidRPr="00E252FF">
        <w:rPr>
          <w:rFonts w:ascii="Times New Roman" w:hAnsi="Times New Roman" w:cs="Times New Roman"/>
          <w:sz w:val="24"/>
        </w:rPr>
        <w:t xml:space="preserve">, it has raised many questions about governance in organisations and how the business risk is following governance principles </w:t>
      </w:r>
      <w:r w:rsidRPr="00E252FF">
        <w:rPr>
          <w:rFonts w:ascii="Times New Roman" w:hAnsi="Times New Roman" w:cs="Times New Roman"/>
          <w:sz w:val="24"/>
        </w:rPr>
        <w:fldChar w:fldCharType="begin"/>
      </w:r>
      <w:r w:rsidRPr="00E252FF">
        <w:rPr>
          <w:rFonts w:ascii="Times New Roman" w:hAnsi="Times New Roman" w:cs="Times New Roman"/>
          <w:sz w:val="24"/>
        </w:rPr>
        <w:instrText xml:space="preserve"> ADDIN ZOTERO_ITEM CSL_CITATION {"citationID":"C9h4xs5a","properties":{"formattedCitation":"(Wright {\\i{}et al.}, 2013)","plainCitation":"(Wright et al., 2013)","noteIndex":0},"citationItems":[{"id":243,"uris":["http://zotero.org/users/local/HLWHNDMS/items/AQATXNSI"],"uri":["http://zotero.org/users/local/HLWHNDMS/items/AQATXNSI"],"itemData":{"id":243,"type":"book","abstract":"The behavior of managers-such as the rewards they obtain for poor performance, the role of boards of directors in monitoring managers, and the regulatory framework covering the corporate governance mechanisms that are put in place to ensure managers' accountability to shareholder and other stakeholders-has been the subject of extensive media and policy scrutiny in light of the financial crisis of the early 2000s. However, corporate governance covers a much broader set of issues, which requires detailed assessment as a central issue of concern to business and society. Critiques of traditional governance research based on agency theory have noted its \"under-contextualized\" nature and its inability to compare accurately and explain the diversity of corporate governance arrangements across different institutional contexts. The Oxford Handbook of Corporate Governance aims at closing these theoretical and empirical gaps. It considers corporate governance issues at multiple levels of analysis-the individual manager, firms, institutions, industries, and nations-and presents international evidence to reflect the wide variety of perspectives. In analyzing the effects of corporate governance on performance, a variety of indicators are considered, such as accounting profit, economic profit, productivity growth, market share, proxies for environmental and social performance, such as diversity and other aspects of corporate social responsibility, and of course, share price effects. In addition to providing a high level review and analysis of the existing literature, each chapter develops an agenda for further research on a specific aspect of corporate governance. This Handbook constitutes the definitive source of academic research on corporate governance, synthesizing studies from economics, strategy, international business, organizational behavior, entrepreneurship, business ethics, accounting, finance, and law.","ISBN":"978-0-19-964200-7","language":"en","note":"Google-Books-ID: JRdtGRj_hqcC","number-of-pages":"830","publisher":"OUP Oxford","source":"Google Books","title":"The Oxford Handbook of Corporate Governance","author":[{"family":"Wright","given":"Mike"},{"family":"Siegel","given":"Donald S."},{"family":"Keasey","given":"Kevin"},{"family":"Filatotchev","given":"Igor"}],"issued":{"date-parts":[["2013",3,28]]}}}],"schema":"https://github.com/citation-style-language/schema/raw/master/csl-citation.json"} </w:instrText>
      </w:r>
      <w:r w:rsidRPr="00E252FF">
        <w:rPr>
          <w:rFonts w:ascii="Times New Roman" w:hAnsi="Times New Roman" w:cs="Times New Roman"/>
          <w:sz w:val="24"/>
        </w:rPr>
        <w:fldChar w:fldCharType="separate"/>
      </w:r>
      <w:r w:rsidR="008A70C4" w:rsidRPr="008A70C4">
        <w:rPr>
          <w:rFonts w:ascii="Times New Roman" w:hAnsi="Times New Roman" w:cs="Times New Roman"/>
          <w:sz w:val="24"/>
          <w:szCs w:val="24"/>
        </w:rPr>
        <w:t xml:space="preserve">(Wright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2013)</w:t>
      </w:r>
      <w:r w:rsidRPr="00E252FF">
        <w:rPr>
          <w:rFonts w:ascii="Times New Roman" w:hAnsi="Times New Roman" w:cs="Times New Roman"/>
          <w:sz w:val="24"/>
        </w:rPr>
        <w:fldChar w:fldCharType="end"/>
      </w:r>
      <w:r w:rsidRPr="00E252FF">
        <w:rPr>
          <w:rFonts w:ascii="Times New Roman" w:hAnsi="Times New Roman" w:cs="Times New Roman"/>
          <w:sz w:val="24"/>
        </w:rPr>
        <w:t>.</w:t>
      </w:r>
    </w:p>
    <w:p w14:paraId="6F3CE5E1" w14:textId="181AB4B0" w:rsidR="00E252FF" w:rsidRDefault="00E252FF" w:rsidP="00E252FF">
      <w:pPr>
        <w:spacing w:line="360" w:lineRule="auto"/>
        <w:ind w:firstLine="709"/>
        <w:jc w:val="both"/>
        <w:rPr>
          <w:rFonts w:ascii="Times New Roman" w:hAnsi="Times New Roman" w:cs="Times New Roman"/>
          <w:sz w:val="24"/>
        </w:rPr>
      </w:pPr>
      <w:r w:rsidRPr="00E252FF">
        <w:rPr>
          <w:rFonts w:ascii="Times New Roman" w:hAnsi="Times New Roman" w:cs="Times New Roman"/>
          <w:sz w:val="24"/>
        </w:rPr>
        <w:fldChar w:fldCharType="begin"/>
      </w:r>
      <w:r w:rsidR="001A47AB">
        <w:rPr>
          <w:rFonts w:ascii="Times New Roman" w:hAnsi="Times New Roman" w:cs="Times New Roman"/>
          <w:sz w:val="24"/>
        </w:rPr>
        <w:instrText xml:space="preserve"> ADDIN ZOTERO_ITEM CSL_CITATION {"citationID":"w1UgaHo2","properties":{"formattedCitation":"(Gray {\\i{}et al.}, 2019)","plainCitation":"(Gray et al., 2019)","noteIndex":0},"citationItems":[{"id":210,"uris":["http://zotero.org/users/local/HLWHNDMS/items/KHYKLJKY"],"uri":["http://zotero.org/users/local/HLWHNDMS/items/KHYKLJKY"],"itemData":{"id":210,"type":"book","abstract":"The Audit Process provides an essential introduction to the principles and practices of auditing. This accessible textbook guides students through every step of the audit process and provides plenty of opportunities to practise what they are learning. Completely updated in line with the latest standards, regulatory processes and corporate governance, the seventh edition of this comprehensive text is ideally suited for auditing modules taught on undergraduate and postgraduate courses in accounting and finance.","ISBN":"978-1-4737-6018-9","language":"en","note":"Google-Books-ID: oT7zvQEACAAJ","number-of-pages":"923","publisher":"Cengage Learning EMEA","source":"Google Books","title":"The Audit Process: Principles, Practice and Cases","title-short":"The Audit Process","author":[{"family":"Gray","given":"Iain"},{"family":"Manson","given":"Stuart"},{"family":"Crawford","given":"Louise"}],"issued":{"date-parts":[["2019",2,17]]}}}],"schema":"https://github.com/citation-style-language/schema/raw/master/csl-citation.json"} </w:instrText>
      </w:r>
      <w:r w:rsidRPr="00E252FF">
        <w:rPr>
          <w:rFonts w:ascii="Times New Roman" w:hAnsi="Times New Roman" w:cs="Times New Roman"/>
          <w:sz w:val="24"/>
        </w:rPr>
        <w:fldChar w:fldCharType="separate"/>
      </w:r>
      <w:r w:rsidR="008A70C4" w:rsidRPr="008A70C4">
        <w:rPr>
          <w:rFonts w:ascii="Times New Roman" w:hAnsi="Times New Roman" w:cs="Times New Roman"/>
          <w:sz w:val="24"/>
          <w:szCs w:val="24"/>
        </w:rPr>
        <w:t xml:space="preserve">(Gray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w:t>
      </w:r>
      <w:r w:rsidRPr="00E252FF">
        <w:rPr>
          <w:rFonts w:ascii="Times New Roman" w:hAnsi="Times New Roman" w:cs="Times New Roman"/>
          <w:sz w:val="24"/>
        </w:rPr>
        <w:fldChar w:fldCharType="end"/>
      </w:r>
      <w:r w:rsidRPr="00E252FF">
        <w:rPr>
          <w:rFonts w:ascii="Times New Roman" w:hAnsi="Times New Roman" w:cs="Times New Roman"/>
          <w:sz w:val="24"/>
        </w:rPr>
        <w:t xml:space="preserve"> The business risk a company exposes depends on its size, market, types of operation, and how it is financed and location. Moreover, establish two elements of the business life help the management to understand the risk that a company is exposed, are:</w:t>
      </w:r>
    </w:p>
    <w:p w14:paraId="42F3809F" w14:textId="54AACC30" w:rsidR="000808CE" w:rsidRDefault="000808CE" w:rsidP="000808CE">
      <w:pPr>
        <w:pStyle w:val="ListParagraph"/>
        <w:spacing w:line="240" w:lineRule="auto"/>
        <w:ind w:left="2880"/>
        <w:jc w:val="both"/>
        <w:rPr>
          <w:rFonts w:ascii="Times New Roman" w:hAnsi="Times New Roman" w:cs="Times New Roman"/>
          <w:sz w:val="20"/>
          <w:szCs w:val="20"/>
        </w:rPr>
      </w:pPr>
      <w:r w:rsidRPr="00AC03E5">
        <w:rPr>
          <w:rFonts w:ascii="Times New Roman" w:hAnsi="Times New Roman" w:cs="Times New Roman"/>
          <w:sz w:val="20"/>
          <w:szCs w:val="20"/>
        </w:rPr>
        <w:t>the role of a company in general, operating as a profit entity towards achieving corporate goals, and impacting the society through the nature and scope of its operations and its relationship with diverse stakeholders; and (ii) the identification of risks that threaten the achievement by a company of its goals, which will therefore threaten any benefits to society and stakeholders accruing from corporate activity</w:t>
      </w:r>
      <w:r>
        <w:rPr>
          <w:rFonts w:ascii="Times New Roman" w:hAnsi="Times New Roman" w:cs="Times New Roman"/>
          <w:sz w:val="24"/>
          <w:szCs w:val="24"/>
        </w:rPr>
        <w:t xml:space="preserve"> </w:t>
      </w:r>
      <w:r w:rsidRPr="00596415">
        <w:rPr>
          <w:rFonts w:ascii="Times New Roman" w:hAnsi="Times New Roman" w:cs="Times New Roman"/>
          <w:sz w:val="20"/>
          <w:szCs w:val="20"/>
        </w:rPr>
        <w:fldChar w:fldCharType="begin"/>
      </w:r>
      <w:r w:rsidR="001A47AB">
        <w:rPr>
          <w:rFonts w:ascii="Times New Roman" w:hAnsi="Times New Roman" w:cs="Times New Roman"/>
          <w:sz w:val="20"/>
          <w:szCs w:val="20"/>
        </w:rPr>
        <w:instrText xml:space="preserve"> ADDIN ZOTERO_ITEM CSL_CITATION {"citationID":"0fdfE8vW","properties":{"formattedCitation":"(Gray {\\i{}et al.}, 2019, pp.295\\uc0\\u8211{}298)","plainCitation":"(Gray et al., 2019, pp.295–298)","noteIndex":0},"citationItems":[{"id":210,"uris":["http://zotero.org/users/local/HLWHNDMS/items/KHYKLJKY"],"uri":["http://zotero.org/users/local/HLWHNDMS/items/KHYKLJKY"],"itemData":{"id":210,"type":"book","abstract":"The Audit Process provides an essential introduction to the principles and practices of auditing. This accessible textbook guides students through every step of the audit process and provides plenty of opportunities to practise what they are learning. Completely updated in line with the latest standards, regulatory processes and corporate governance, the seventh edition of this comprehensive text is ideally suited for auditing modules taught on undergraduate and postgraduate courses in accounting and finance.","ISBN":"978-1-4737-6018-9","language":"en","note":"Google-Books-ID: oT7zvQEACAAJ","number-of-pages":"923","publisher":"Cengage Learning EMEA","source":"Google Books","title":"The Audit Process: Principles, Practice and Cases","title-short":"The Audit Process","author":[{"family":"Gray","given":"Iain"},{"family":"Manson","given":"Stuart"},{"family":"Crawford","given":"Louise"}],"issued":{"date-parts":[["2019",2,17]]}},"locator":"295 - 298","label":"page"}],"schema":"https://github.com/citation-style-language/schema/raw/master/csl-citation.json"} </w:instrText>
      </w:r>
      <w:r w:rsidRPr="00596415">
        <w:rPr>
          <w:rFonts w:ascii="Times New Roman" w:hAnsi="Times New Roman" w:cs="Times New Roman"/>
          <w:sz w:val="20"/>
          <w:szCs w:val="20"/>
        </w:rPr>
        <w:fldChar w:fldCharType="separate"/>
      </w:r>
      <w:r w:rsidR="008A70C4" w:rsidRPr="008A70C4">
        <w:rPr>
          <w:rFonts w:ascii="Times New Roman" w:hAnsi="Times New Roman" w:cs="Times New Roman"/>
          <w:sz w:val="20"/>
          <w:szCs w:val="24"/>
        </w:rPr>
        <w:t xml:space="preserve">(Gray </w:t>
      </w:r>
      <w:r w:rsidR="008A70C4" w:rsidRPr="008A70C4">
        <w:rPr>
          <w:rFonts w:ascii="Times New Roman" w:hAnsi="Times New Roman" w:cs="Times New Roman"/>
          <w:i/>
          <w:iCs/>
          <w:sz w:val="20"/>
          <w:szCs w:val="24"/>
        </w:rPr>
        <w:t>et al.</w:t>
      </w:r>
      <w:r w:rsidR="008A70C4" w:rsidRPr="008A70C4">
        <w:rPr>
          <w:rFonts w:ascii="Times New Roman" w:hAnsi="Times New Roman" w:cs="Times New Roman"/>
          <w:sz w:val="20"/>
          <w:szCs w:val="24"/>
        </w:rPr>
        <w:t>, 2019, pp.295–298)</w:t>
      </w:r>
      <w:r w:rsidRPr="00596415">
        <w:rPr>
          <w:rFonts w:ascii="Times New Roman" w:hAnsi="Times New Roman" w:cs="Times New Roman"/>
          <w:sz w:val="20"/>
          <w:szCs w:val="20"/>
        </w:rPr>
        <w:fldChar w:fldCharType="end"/>
      </w:r>
      <w:r w:rsidRPr="00596415">
        <w:rPr>
          <w:rFonts w:ascii="Times New Roman" w:hAnsi="Times New Roman" w:cs="Times New Roman"/>
          <w:sz w:val="20"/>
          <w:szCs w:val="20"/>
        </w:rPr>
        <w:t>.</w:t>
      </w:r>
    </w:p>
    <w:p w14:paraId="1874DA5A" w14:textId="65760EA1" w:rsidR="00C87FDA" w:rsidRDefault="00C87FDA" w:rsidP="000808CE">
      <w:pPr>
        <w:pStyle w:val="ListParagraph"/>
        <w:spacing w:line="240" w:lineRule="auto"/>
        <w:ind w:left="2880"/>
        <w:jc w:val="both"/>
        <w:rPr>
          <w:rFonts w:ascii="Times New Roman" w:hAnsi="Times New Roman" w:cs="Times New Roman"/>
          <w:sz w:val="20"/>
          <w:szCs w:val="20"/>
        </w:rPr>
      </w:pPr>
    </w:p>
    <w:p w14:paraId="7D1C2AA0" w14:textId="77777777" w:rsidR="00D62D40" w:rsidRDefault="00D62D40" w:rsidP="000808CE">
      <w:pPr>
        <w:pStyle w:val="ListParagraph"/>
        <w:spacing w:line="240" w:lineRule="auto"/>
        <w:ind w:left="2880"/>
        <w:jc w:val="both"/>
        <w:rPr>
          <w:rFonts w:ascii="Times New Roman" w:hAnsi="Times New Roman" w:cs="Times New Roman"/>
          <w:sz w:val="20"/>
          <w:szCs w:val="20"/>
        </w:rPr>
      </w:pPr>
    </w:p>
    <w:p w14:paraId="615CBF21" w14:textId="40987430" w:rsidR="00C87FDA" w:rsidRDefault="008801DB" w:rsidP="00C87FDA">
      <w:pPr>
        <w:spacing w:line="360" w:lineRule="auto"/>
        <w:ind w:firstLine="709"/>
        <w:jc w:val="both"/>
        <w:rPr>
          <w:rFonts w:ascii="Times New Roman" w:hAnsi="Times New Roman" w:cs="Times New Roman"/>
          <w:sz w:val="24"/>
        </w:rPr>
      </w:pPr>
      <w:r>
        <w:rPr>
          <w:rFonts w:ascii="Times New Roman" w:hAnsi="Times New Roman" w:cs="Times New Roman"/>
          <w:sz w:val="24"/>
        </w:rPr>
        <w:t>Figure 13</w:t>
      </w:r>
      <w:r w:rsidR="00C87FDA" w:rsidRPr="00C87FDA">
        <w:rPr>
          <w:rFonts w:ascii="Times New Roman" w:hAnsi="Times New Roman" w:cs="Times New Roman"/>
          <w:sz w:val="24"/>
        </w:rPr>
        <w:t>, as follows, demonstrate what types of business risk a company may be exposed to.</w:t>
      </w:r>
    </w:p>
    <w:p w14:paraId="07E10155" w14:textId="5DFCD9F1" w:rsidR="00293223" w:rsidRDefault="00293223" w:rsidP="00293223">
      <w:pPr>
        <w:spacing w:line="360" w:lineRule="auto"/>
        <w:ind w:firstLine="709"/>
        <w:jc w:val="center"/>
        <w:rPr>
          <w:rFonts w:ascii="Times New Roman" w:hAnsi="Times New Roman" w:cs="Times New Roman"/>
          <w:sz w:val="24"/>
        </w:rPr>
      </w:pPr>
      <w:r w:rsidRPr="008874FA">
        <w:rPr>
          <w:noProof/>
        </w:rPr>
        <w:drawing>
          <wp:inline distT="0" distB="0" distL="0" distR="0" wp14:anchorId="4841D801" wp14:editId="1598FF1A">
            <wp:extent cx="3937379" cy="1921577"/>
            <wp:effectExtent l="0" t="0" r="6350" b="254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968256" cy="1936646"/>
                    </a:xfrm>
                    <a:prstGeom prst="rect">
                      <a:avLst/>
                    </a:prstGeom>
                    <a:noFill/>
                    <a:ln>
                      <a:noFill/>
                    </a:ln>
                  </pic:spPr>
                </pic:pic>
              </a:graphicData>
            </a:graphic>
          </wp:inline>
        </w:drawing>
      </w:r>
    </w:p>
    <w:p w14:paraId="77145062" w14:textId="0E049476" w:rsidR="00C87FDA" w:rsidRPr="00804C69" w:rsidRDefault="00293223" w:rsidP="00804C69">
      <w:pPr>
        <w:pStyle w:val="Caption"/>
        <w:spacing w:line="360" w:lineRule="auto"/>
        <w:jc w:val="center"/>
        <w:rPr>
          <w:rFonts w:ascii="Times New Roman" w:hAnsi="Times New Roman" w:cs="Times New Roman"/>
          <w:b w:val="0"/>
          <w:bCs w:val="0"/>
          <w:sz w:val="20"/>
          <w:szCs w:val="20"/>
        </w:rPr>
      </w:pPr>
      <w:bookmarkStart w:id="88" w:name="_Toc73696759"/>
      <w:r w:rsidRPr="00804C69">
        <w:rPr>
          <w:rFonts w:ascii="Times New Roman" w:hAnsi="Times New Roman" w:cs="Times New Roman"/>
          <w:b w:val="0"/>
          <w:bCs w:val="0"/>
          <w:sz w:val="20"/>
          <w:szCs w:val="20"/>
        </w:rPr>
        <w:t xml:space="preserve">Figure </w:t>
      </w:r>
      <w:r w:rsidRPr="00804C69">
        <w:rPr>
          <w:rFonts w:ascii="Times New Roman" w:hAnsi="Times New Roman" w:cs="Times New Roman"/>
          <w:b w:val="0"/>
          <w:bCs w:val="0"/>
          <w:sz w:val="20"/>
          <w:szCs w:val="20"/>
        </w:rPr>
        <w:fldChar w:fldCharType="begin"/>
      </w:r>
      <w:r w:rsidRPr="00804C69">
        <w:rPr>
          <w:rFonts w:ascii="Times New Roman" w:hAnsi="Times New Roman" w:cs="Times New Roman"/>
          <w:b w:val="0"/>
          <w:bCs w:val="0"/>
          <w:sz w:val="20"/>
          <w:szCs w:val="20"/>
        </w:rPr>
        <w:instrText xml:space="preserve"> SEQ Figure \* ARABIC </w:instrText>
      </w:r>
      <w:r w:rsidRPr="00804C69">
        <w:rPr>
          <w:rFonts w:ascii="Times New Roman" w:hAnsi="Times New Roman" w:cs="Times New Roman"/>
          <w:b w:val="0"/>
          <w:bCs w:val="0"/>
          <w:sz w:val="20"/>
          <w:szCs w:val="20"/>
        </w:rPr>
        <w:fldChar w:fldCharType="separate"/>
      </w:r>
      <w:r w:rsidR="00473F44">
        <w:rPr>
          <w:rFonts w:ascii="Times New Roman" w:hAnsi="Times New Roman" w:cs="Times New Roman"/>
          <w:b w:val="0"/>
          <w:bCs w:val="0"/>
          <w:noProof/>
          <w:sz w:val="20"/>
          <w:szCs w:val="20"/>
        </w:rPr>
        <w:t>13</w:t>
      </w:r>
      <w:r w:rsidRPr="00804C69">
        <w:rPr>
          <w:rFonts w:ascii="Times New Roman" w:hAnsi="Times New Roman" w:cs="Times New Roman"/>
          <w:b w:val="0"/>
          <w:bCs w:val="0"/>
          <w:sz w:val="20"/>
          <w:szCs w:val="20"/>
        </w:rPr>
        <w:fldChar w:fldCharType="end"/>
      </w:r>
      <w:r w:rsidRPr="00804C69">
        <w:rPr>
          <w:rFonts w:ascii="Times New Roman" w:hAnsi="Times New Roman" w:cs="Times New Roman"/>
          <w:b w:val="0"/>
          <w:bCs w:val="0"/>
          <w:sz w:val="20"/>
          <w:szCs w:val="20"/>
        </w:rPr>
        <w:t xml:space="preserve"> Potential Risk Exposure (Source Adapted from Gray, 2019 p.p. 166)</w:t>
      </w:r>
      <w:bookmarkEnd w:id="88"/>
    </w:p>
    <w:p w14:paraId="24E6BD28" w14:textId="04112597" w:rsidR="000808CE" w:rsidRPr="004A023D" w:rsidRDefault="00462B2D" w:rsidP="004A023D">
      <w:pPr>
        <w:pStyle w:val="Heading3"/>
        <w:spacing w:before="100" w:beforeAutospacing="1" w:line="480" w:lineRule="auto"/>
        <w:ind w:left="720" w:hanging="720"/>
        <w:rPr>
          <w:rFonts w:ascii="Times New Roman" w:hAnsi="Times New Roman" w:cs="Times New Roman"/>
        </w:rPr>
      </w:pPr>
      <w:bookmarkStart w:id="89" w:name="_Toc73696601"/>
      <w:r w:rsidRPr="004A023D">
        <w:rPr>
          <w:rFonts w:ascii="Times New Roman" w:hAnsi="Times New Roman" w:cs="Times New Roman"/>
        </w:rPr>
        <w:lastRenderedPageBreak/>
        <w:t xml:space="preserve">3.3 </w:t>
      </w:r>
      <w:r w:rsidR="00E91D31">
        <w:rPr>
          <w:rFonts w:ascii="Times New Roman" w:hAnsi="Times New Roman" w:cs="Times New Roman"/>
        </w:rPr>
        <w:t>Roles and Structure</w:t>
      </w:r>
      <w:bookmarkEnd w:id="89"/>
    </w:p>
    <w:p w14:paraId="136D7C5C" w14:textId="77777777" w:rsidR="008801DB" w:rsidRPr="008801DB" w:rsidRDefault="008801DB" w:rsidP="008801DB">
      <w:pPr>
        <w:spacing w:line="360" w:lineRule="auto"/>
        <w:ind w:firstLine="709"/>
        <w:jc w:val="both"/>
        <w:rPr>
          <w:rFonts w:ascii="Times New Roman" w:hAnsi="Times New Roman" w:cs="Times New Roman"/>
          <w:sz w:val="24"/>
        </w:rPr>
      </w:pPr>
      <w:r w:rsidRPr="008801DB">
        <w:rPr>
          <w:rFonts w:ascii="Times New Roman" w:hAnsi="Times New Roman" w:cs="Times New Roman"/>
          <w:sz w:val="24"/>
        </w:rPr>
        <w:t>Some have asked why separation from those responsible for operations and those who control the board should exist. And the answer is not complex. Mainly because codes regulate corporate governance practices, the objective is to avoid a concentration of power and avoid potential misconduct and ineffective control.</w:t>
      </w:r>
    </w:p>
    <w:p w14:paraId="6A48902A" w14:textId="6915C243" w:rsidR="008801DB" w:rsidRPr="008801DB" w:rsidRDefault="008801DB" w:rsidP="008801DB">
      <w:pPr>
        <w:spacing w:line="360" w:lineRule="auto"/>
        <w:ind w:firstLine="709"/>
        <w:jc w:val="both"/>
        <w:rPr>
          <w:rFonts w:ascii="Times New Roman" w:hAnsi="Times New Roman" w:cs="Times New Roman"/>
          <w:sz w:val="24"/>
        </w:rPr>
      </w:pPr>
      <w:r w:rsidRPr="008801DB">
        <w:rPr>
          <w:rFonts w:ascii="Times New Roman" w:hAnsi="Times New Roman" w:cs="Times New Roman"/>
          <w:sz w:val="24"/>
        </w:rPr>
        <w:fldChar w:fldCharType="begin"/>
      </w:r>
      <w:r w:rsidR="001A47AB">
        <w:rPr>
          <w:rFonts w:ascii="Times New Roman" w:hAnsi="Times New Roman" w:cs="Times New Roman"/>
          <w:sz w:val="24"/>
        </w:rPr>
        <w:instrText xml:space="preserve"> ADDIN ZOTERO_ITEM CSL_CITATION {"citationID":"VL4GTxQ9","properties":{"formattedCitation":"(Gray {\\i{}et al.}, 2019)","plainCitation":"(Gray et al., 2019)","noteIndex":0},"citationItems":[{"id":210,"uris":["http://zotero.org/users/local/HLWHNDMS/items/KHYKLJKY"],"uri":["http://zotero.org/users/local/HLWHNDMS/items/KHYKLJKY"],"itemData":{"id":210,"type":"book","abstract":"The Audit Process provides an essential introduction to the principles and practices of auditing. This accessible textbook guides students through every step of the audit process and provides plenty of opportunities to practise what they are learning. Completely updated in line with the latest standards, regulatory processes and corporate governance, the seventh edition of this comprehensive text is ideally suited for auditing modules taught on undergraduate and postgraduate courses in accounting and finance.","ISBN":"978-1-4737-6018-9","language":"en","note":"Google-Books-ID: oT7zvQEACAAJ","number-of-pages":"923","publisher":"Cengage Learning EMEA","source":"Google Books","title":"The Audit Process: Principles, Practice and Cases","title-short":"The Audit Process","author":[{"family":"Gray","given":"Iain"},{"family":"Manson","given":"Stuart"},{"family":"Crawford","given":"Louise"}],"issued":{"date-parts":[["2019",2,17]]}}}],"schema":"https://github.com/citation-style-language/schema/raw/master/csl-citation.json"} </w:instrText>
      </w:r>
      <w:r w:rsidRPr="008801DB">
        <w:rPr>
          <w:rFonts w:ascii="Times New Roman" w:hAnsi="Times New Roman" w:cs="Times New Roman"/>
          <w:sz w:val="24"/>
        </w:rPr>
        <w:fldChar w:fldCharType="separate"/>
      </w:r>
      <w:r w:rsidR="008A70C4" w:rsidRPr="008A70C4">
        <w:rPr>
          <w:rFonts w:ascii="Times New Roman" w:hAnsi="Times New Roman" w:cs="Times New Roman"/>
          <w:sz w:val="24"/>
          <w:szCs w:val="24"/>
        </w:rPr>
        <w:t xml:space="preserve">(Gray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w:t>
      </w:r>
      <w:r w:rsidRPr="008801DB">
        <w:rPr>
          <w:rFonts w:ascii="Times New Roman" w:hAnsi="Times New Roman" w:cs="Times New Roman"/>
          <w:sz w:val="24"/>
        </w:rPr>
        <w:fldChar w:fldCharType="end"/>
      </w:r>
      <w:r w:rsidRPr="008801DB">
        <w:rPr>
          <w:rFonts w:ascii="Times New Roman" w:hAnsi="Times New Roman" w:cs="Times New Roman"/>
          <w:sz w:val="24"/>
        </w:rPr>
        <w:t xml:space="preserve"> stated that there are several reasons to separate the role of CEO and chairman. First, either position requires total commitment, and being responsible for both may compromise the quality and effectiveness of the job. Second, attribute one person the responsibility to run the business operation (CEO) and act as a chairman would give substantial power over the strategy and executive functions of the company. In other words, "this concentration of power may stifle debate and discussion by the board and reduce the perspective from where challenges and dispute arise </w:t>
      </w:r>
      <w:r w:rsidRPr="008801DB">
        <w:rPr>
          <w:rFonts w:ascii="Times New Roman" w:hAnsi="Times New Roman" w:cs="Times New Roman"/>
          <w:sz w:val="24"/>
        </w:rPr>
        <w:fldChar w:fldCharType="begin"/>
      </w:r>
      <w:r w:rsidR="001A47AB">
        <w:rPr>
          <w:rFonts w:ascii="Times New Roman" w:hAnsi="Times New Roman" w:cs="Times New Roman"/>
          <w:sz w:val="24"/>
        </w:rPr>
        <w:instrText xml:space="preserve"> ADDIN ZOTERO_ITEM CSL_CITATION {"citationID":"UElKccmR","properties":{"formattedCitation":"(Gray {\\i{}et al.}, 2019, p.172)","plainCitation":"(Gray et al., 2019, p.172)","noteIndex":0},"citationItems":[{"id":210,"uris":["http://zotero.org/users/local/HLWHNDMS/items/KHYKLJKY"],"uri":["http://zotero.org/users/local/HLWHNDMS/items/KHYKLJKY"],"itemData":{"id":210,"type":"book","abstract":"The Audit Process provides an essential introduction to the principles and practices of auditing. This accessible textbook guides students through every step of the audit process and provides plenty of opportunities to practise what they are learning. Completely updated in line with the latest standards, regulatory processes and corporate governance, the seventh edition of this comprehensive text is ideally suited for auditing modules taught on undergraduate and postgraduate courses in accounting and finance.","ISBN":"978-1-4737-6018-9","language":"en","note":"Google-Books-ID: oT7zvQEACAAJ","number-of-pages":"923","publisher":"Cengage Learning EMEA","source":"Google Books","title":"The Audit Process: Principles, Practice and Cases","title-short":"The Audit Process","author":[{"family":"Gray","given":"Iain"},{"family":"Manson","given":"Stuart"},{"family":"Crawford","given":"Louise"}],"issued":{"date-parts":[["2019",2,17]]}},"locator":"172","label":"page"}],"schema":"https://github.com/citation-style-language/schema/raw/master/csl-citation.json"} </w:instrText>
      </w:r>
      <w:r w:rsidRPr="008801DB">
        <w:rPr>
          <w:rFonts w:ascii="Times New Roman" w:hAnsi="Times New Roman" w:cs="Times New Roman"/>
          <w:sz w:val="24"/>
        </w:rPr>
        <w:fldChar w:fldCharType="separate"/>
      </w:r>
      <w:r w:rsidR="008A70C4" w:rsidRPr="008A70C4">
        <w:rPr>
          <w:rFonts w:ascii="Times New Roman" w:hAnsi="Times New Roman" w:cs="Times New Roman"/>
          <w:sz w:val="24"/>
          <w:szCs w:val="24"/>
        </w:rPr>
        <w:t xml:space="preserve">(Gray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 p.172)</w:t>
      </w:r>
      <w:r w:rsidRPr="008801DB">
        <w:rPr>
          <w:rFonts w:ascii="Times New Roman" w:hAnsi="Times New Roman" w:cs="Times New Roman"/>
          <w:sz w:val="24"/>
        </w:rPr>
        <w:fldChar w:fldCharType="end"/>
      </w:r>
      <w:r w:rsidRPr="008801DB">
        <w:rPr>
          <w:rFonts w:ascii="Times New Roman" w:hAnsi="Times New Roman" w:cs="Times New Roman"/>
          <w:sz w:val="24"/>
        </w:rPr>
        <w:t xml:space="preserve">. Finally, one of the primary responsibilities of the chairman is to review the CEO's performance and set appointments and remuneration. And being both may compromise the chairman's independence because how could a chairperson review the CEO's account if he is both. </w:t>
      </w:r>
    </w:p>
    <w:p w14:paraId="7CCF84AE" w14:textId="3418F1CA" w:rsidR="008801DB" w:rsidRDefault="008801DB" w:rsidP="008801DB">
      <w:pPr>
        <w:spacing w:line="360" w:lineRule="auto"/>
        <w:ind w:firstLine="709"/>
        <w:jc w:val="both"/>
        <w:rPr>
          <w:rFonts w:ascii="Times New Roman" w:hAnsi="Times New Roman" w:cs="Times New Roman"/>
          <w:sz w:val="24"/>
        </w:rPr>
      </w:pPr>
      <w:r w:rsidRPr="008801DB">
        <w:rPr>
          <w:rFonts w:ascii="Times New Roman" w:hAnsi="Times New Roman" w:cs="Times New Roman"/>
          <w:sz w:val="24"/>
        </w:rPr>
        <w:t xml:space="preserve">For </w:t>
      </w:r>
      <w:r w:rsidRPr="008801DB">
        <w:rPr>
          <w:rFonts w:ascii="Times New Roman" w:hAnsi="Times New Roman" w:cs="Times New Roman"/>
          <w:sz w:val="24"/>
        </w:rPr>
        <w:fldChar w:fldCharType="begin"/>
      </w:r>
      <w:r w:rsidRPr="008801DB">
        <w:rPr>
          <w:rFonts w:ascii="Times New Roman" w:hAnsi="Times New Roman" w:cs="Times New Roman"/>
          <w:sz w:val="24"/>
        </w:rPr>
        <w:instrText xml:space="preserve"> ADDIN ZOTERO_ITEM CSL_CITATION {"citationID":"XNDMhkNU","properties":{"formattedCitation":"(Tricker, 2019)","plainCitation":"(Tricker, 2019)","dontUpdate":true,"noteIndex":0},"citationItems":[{"id":245,"uris":["http://zotero.org/users/local/HLWHNDMS/items/VVHB656T"],"uri":["http://zotero.org/users/local/HLWHNDMS/items/VVHB656T"],"itemData":{"id":245,"type":"book","abstract":"From the 'father of corporate governance' comes the new edition of this bestselling text, designed to equip students with a sound understanding of the frameworks that govern organizations. It offers comprehensive coverage of key principles combined with a strong practical focus through a clear three-part structure. This fourth edition provides a new focus for understanding corporate governance that goes far beyond the regulations, rules, and voluntary codes: it has a new emphasis throughout on culture. For the first time, a distinction is drawn between Western and Eastern perceptions of corporate governance, and new cases from China (including Huawei) further support this new approach. The book is supported by an extensive range of online resources: For students: Additional information on casesSuggested further reading and research tipsCorporate Governance BlogWeb linksCorporate Governance codes around the worldAnswers to self-test questions For lecturers: PowerPoint slidesAdditional case studiesGroup exercisesTeaching notes for the case studies in the bookTeaching notes for the projects in the book","ISBN":"978-0-19-880986-9","language":"en","note":"Google-Books-ID: 8guXDwAAQBAJ","number-of-pages":"565","publisher":"Oxford University Press","source":"Google Books","title":"Corporate Governance: Principles, Policies, and Practices","title-short":"Corporate Governance","author":[{"family":"Tricker","given":"Bob"}],"issued":{"date-parts":[["2019"]]}}}],"schema":"https://github.com/citation-style-language/schema/raw/master/csl-citation.json"} </w:instrText>
      </w:r>
      <w:r w:rsidRPr="008801DB">
        <w:rPr>
          <w:rFonts w:ascii="Times New Roman" w:hAnsi="Times New Roman" w:cs="Times New Roman"/>
          <w:sz w:val="24"/>
        </w:rPr>
        <w:fldChar w:fldCharType="separate"/>
      </w:r>
      <w:r w:rsidRPr="005A47D0">
        <w:rPr>
          <w:rFonts w:ascii="Times New Roman" w:hAnsi="Times New Roman" w:cs="Times New Roman"/>
          <w:sz w:val="24"/>
        </w:rPr>
        <w:t>(Tricker 2019)</w:t>
      </w:r>
      <w:r w:rsidRPr="008801DB">
        <w:rPr>
          <w:rFonts w:ascii="Times New Roman" w:hAnsi="Times New Roman" w:cs="Times New Roman"/>
          <w:sz w:val="24"/>
        </w:rPr>
        <w:fldChar w:fldCharType="end"/>
      </w:r>
      <w:r w:rsidRPr="008801DB">
        <w:rPr>
          <w:rFonts w:ascii="Times New Roman" w:hAnsi="Times New Roman" w:cs="Times New Roman"/>
          <w:sz w:val="24"/>
        </w:rPr>
        <w:t xml:space="preserve">, a clear view of corporate governance structure and its relationships will clarify governance problems and their source. </w:t>
      </w:r>
      <w:r w:rsidR="00602FCD">
        <w:rPr>
          <w:rFonts w:ascii="Times New Roman" w:hAnsi="Times New Roman" w:cs="Times New Roman"/>
          <w:sz w:val="24"/>
        </w:rPr>
        <w:t>Figure</w:t>
      </w:r>
      <w:r w:rsidRPr="008801DB">
        <w:rPr>
          <w:rFonts w:ascii="Times New Roman" w:hAnsi="Times New Roman" w:cs="Times New Roman"/>
          <w:sz w:val="24"/>
        </w:rPr>
        <w:t xml:space="preserve"> 1</w:t>
      </w:r>
      <w:r w:rsidR="00057FAC">
        <w:rPr>
          <w:rFonts w:ascii="Times New Roman" w:hAnsi="Times New Roman" w:cs="Times New Roman"/>
          <w:sz w:val="24"/>
        </w:rPr>
        <w:t>4</w:t>
      </w:r>
      <w:r w:rsidRPr="008801DB">
        <w:rPr>
          <w:rFonts w:ascii="Times New Roman" w:hAnsi="Times New Roman" w:cs="Times New Roman"/>
          <w:sz w:val="24"/>
        </w:rPr>
        <w:t>.</w:t>
      </w:r>
    </w:p>
    <w:p w14:paraId="50F37F1E" w14:textId="3CBDA46E" w:rsidR="00A03FA4" w:rsidRDefault="00A03FA4" w:rsidP="00A03FA4">
      <w:pPr>
        <w:spacing w:line="360" w:lineRule="auto"/>
        <w:ind w:firstLine="709"/>
        <w:jc w:val="center"/>
        <w:rPr>
          <w:rFonts w:ascii="Times New Roman" w:hAnsi="Times New Roman" w:cs="Times New Roman"/>
          <w:sz w:val="24"/>
        </w:rPr>
      </w:pPr>
      <w:r>
        <w:rPr>
          <w:rFonts w:ascii="Times New Roman" w:hAnsi="Times New Roman" w:cs="Times New Roman"/>
          <w:b/>
          <w:bCs/>
          <w:noProof/>
          <w:sz w:val="24"/>
          <w:szCs w:val="24"/>
        </w:rPr>
        <w:drawing>
          <wp:inline distT="0" distB="0" distL="0" distR="0" wp14:anchorId="17893E12" wp14:editId="1935B717">
            <wp:extent cx="2954740" cy="2066288"/>
            <wp:effectExtent l="0" t="0" r="0" b="0"/>
            <wp:docPr id="14" name="Picture 14" descr="Diagram, 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Diagram, timeline&#10;&#10;Description automatically generated"/>
                    <pic:cNvPicPr/>
                  </pic:nvPicPr>
                  <pic:blipFill>
                    <a:blip r:embed="rId27">
                      <a:extLst>
                        <a:ext uri="{28A0092B-C50C-407E-A947-70E740481C1C}">
                          <a14:useLocalDpi xmlns:a14="http://schemas.microsoft.com/office/drawing/2010/main" val="0"/>
                        </a:ext>
                      </a:extLst>
                    </a:blip>
                    <a:stretch>
                      <a:fillRect/>
                    </a:stretch>
                  </pic:blipFill>
                  <pic:spPr>
                    <a:xfrm>
                      <a:off x="0" y="0"/>
                      <a:ext cx="3043828" cy="2128588"/>
                    </a:xfrm>
                    <a:prstGeom prst="rect">
                      <a:avLst/>
                    </a:prstGeom>
                  </pic:spPr>
                </pic:pic>
              </a:graphicData>
            </a:graphic>
          </wp:inline>
        </w:drawing>
      </w:r>
    </w:p>
    <w:p w14:paraId="5259D6D8" w14:textId="1D19D158" w:rsidR="00A03FA4" w:rsidRPr="00804C69" w:rsidRDefault="00E87D01" w:rsidP="00057FAC">
      <w:pPr>
        <w:pStyle w:val="Caption"/>
        <w:spacing w:line="360" w:lineRule="auto"/>
        <w:ind w:left="708" w:hanging="708"/>
        <w:jc w:val="center"/>
        <w:rPr>
          <w:rFonts w:ascii="Times New Roman" w:hAnsi="Times New Roman" w:cs="Times New Roman"/>
          <w:b w:val="0"/>
          <w:bCs w:val="0"/>
          <w:sz w:val="20"/>
          <w:szCs w:val="20"/>
        </w:rPr>
      </w:pPr>
      <w:bookmarkStart w:id="90" w:name="_Toc73696760"/>
      <w:r w:rsidRPr="00804C69">
        <w:rPr>
          <w:rFonts w:ascii="Times New Roman" w:hAnsi="Times New Roman" w:cs="Times New Roman"/>
          <w:b w:val="0"/>
          <w:bCs w:val="0"/>
          <w:sz w:val="20"/>
          <w:szCs w:val="20"/>
        </w:rPr>
        <w:t xml:space="preserve">Figure </w:t>
      </w:r>
      <w:r w:rsidRPr="00804C69">
        <w:rPr>
          <w:rFonts w:ascii="Times New Roman" w:hAnsi="Times New Roman" w:cs="Times New Roman"/>
          <w:b w:val="0"/>
          <w:bCs w:val="0"/>
          <w:sz w:val="20"/>
          <w:szCs w:val="20"/>
        </w:rPr>
        <w:fldChar w:fldCharType="begin"/>
      </w:r>
      <w:r w:rsidRPr="00804C69">
        <w:rPr>
          <w:rFonts w:ascii="Times New Roman" w:hAnsi="Times New Roman" w:cs="Times New Roman"/>
          <w:b w:val="0"/>
          <w:bCs w:val="0"/>
          <w:sz w:val="20"/>
          <w:szCs w:val="20"/>
        </w:rPr>
        <w:instrText xml:space="preserve"> SEQ Figure \* ARABIC </w:instrText>
      </w:r>
      <w:r w:rsidRPr="00804C69">
        <w:rPr>
          <w:rFonts w:ascii="Times New Roman" w:hAnsi="Times New Roman" w:cs="Times New Roman"/>
          <w:b w:val="0"/>
          <w:bCs w:val="0"/>
          <w:sz w:val="20"/>
          <w:szCs w:val="20"/>
        </w:rPr>
        <w:fldChar w:fldCharType="separate"/>
      </w:r>
      <w:r w:rsidR="00473F44">
        <w:rPr>
          <w:rFonts w:ascii="Times New Roman" w:hAnsi="Times New Roman" w:cs="Times New Roman"/>
          <w:b w:val="0"/>
          <w:bCs w:val="0"/>
          <w:noProof/>
          <w:sz w:val="20"/>
          <w:szCs w:val="20"/>
        </w:rPr>
        <w:t>14</w:t>
      </w:r>
      <w:r w:rsidRPr="00804C69">
        <w:rPr>
          <w:rFonts w:ascii="Times New Roman" w:hAnsi="Times New Roman" w:cs="Times New Roman"/>
          <w:b w:val="0"/>
          <w:bCs w:val="0"/>
          <w:sz w:val="20"/>
          <w:szCs w:val="20"/>
        </w:rPr>
        <w:fldChar w:fldCharType="end"/>
      </w:r>
      <w:r w:rsidRPr="00804C69">
        <w:rPr>
          <w:rFonts w:ascii="Times New Roman" w:hAnsi="Times New Roman" w:cs="Times New Roman"/>
          <w:b w:val="0"/>
          <w:bCs w:val="0"/>
          <w:sz w:val="20"/>
          <w:szCs w:val="20"/>
        </w:rPr>
        <w:t xml:space="preserve"> Corporate Governance Structure</w:t>
      </w:r>
      <w:r w:rsidR="00057FAC">
        <w:rPr>
          <w:rFonts w:ascii="Times New Roman" w:hAnsi="Times New Roman" w:cs="Times New Roman"/>
          <w:b w:val="0"/>
          <w:bCs w:val="0"/>
          <w:sz w:val="20"/>
          <w:szCs w:val="20"/>
        </w:rPr>
        <w:t xml:space="preserve"> – Source Tricker 2019.</w:t>
      </w:r>
      <w:bookmarkEnd w:id="90"/>
    </w:p>
    <w:p w14:paraId="0EC90460" w14:textId="73F4628E" w:rsidR="003D4CBD" w:rsidRPr="003D4CBD" w:rsidRDefault="003D4CBD" w:rsidP="003D4CBD">
      <w:pPr>
        <w:spacing w:line="360" w:lineRule="auto"/>
        <w:ind w:firstLine="709"/>
        <w:jc w:val="both"/>
        <w:rPr>
          <w:rFonts w:ascii="Times New Roman" w:hAnsi="Times New Roman" w:cs="Times New Roman"/>
          <w:sz w:val="24"/>
        </w:rPr>
      </w:pPr>
      <w:r w:rsidRPr="003D4CBD">
        <w:rPr>
          <w:rFonts w:ascii="Times New Roman" w:hAnsi="Times New Roman" w:cs="Times New Roman"/>
          <w:sz w:val="24"/>
        </w:rPr>
        <w:t xml:space="preserve">Shareholders are commonly called stockholders; they can be individuals or </w:t>
      </w:r>
      <w:r w:rsidR="004F088E">
        <w:rPr>
          <w:rFonts w:ascii="Times New Roman" w:hAnsi="Times New Roman" w:cs="Times New Roman"/>
          <w:sz w:val="24"/>
        </w:rPr>
        <w:t>companies that own</w:t>
      </w:r>
      <w:r w:rsidRPr="003D4CBD">
        <w:rPr>
          <w:rFonts w:ascii="Times New Roman" w:hAnsi="Times New Roman" w:cs="Times New Roman"/>
          <w:sz w:val="24"/>
        </w:rPr>
        <w:t xml:space="preserve"> at least a share </w:t>
      </w:r>
      <w:r w:rsidRPr="003D4CBD">
        <w:rPr>
          <w:rFonts w:ascii="Times New Roman" w:hAnsi="Times New Roman" w:cs="Times New Roman"/>
          <w:sz w:val="24"/>
        </w:rPr>
        <w:fldChar w:fldCharType="begin"/>
      </w:r>
      <w:r w:rsidRPr="003D4CBD">
        <w:rPr>
          <w:rFonts w:ascii="Times New Roman" w:hAnsi="Times New Roman" w:cs="Times New Roman"/>
          <w:sz w:val="24"/>
        </w:rPr>
        <w:instrText xml:space="preserve"> ADDIN ZOTERO_ITEM CSL_CITATION {"citationID":"ahLjI2rQ","properties":{"formattedCitation":"(Hayes, 2021)","plainCitation":"(Hayes, 2021)","noteIndex":0},"citationItems":[{"id":256,"uris":["http://zotero.org/users/local/HLWHNDMS/items/FDLK38B5"],"uri":["http://zotero.org/users/local/HLWHNDMS/items/FDLK38B5"],"itemData":{"id":256,"type":"webpage","abstract":"A shareholder is any person, company, or institution that owns at least one share in a company.","container-title":"Investopedia","language":"en","title":"Shareholder Definition","URL":"https://www.investopedia.com/terms/s/shareholder.asp","author":[{"family":"Hayes","given":"Adam"}],"accessed":{"date-parts":[["2021",4,28]]},"issued":{"date-parts":[["2021",3,22]]}}}],"schema":"https://github.com/citation-style-language/schema/raw/master/csl-citation.json"} </w:instrText>
      </w:r>
      <w:r w:rsidRPr="003D4CBD">
        <w:rPr>
          <w:rFonts w:ascii="Times New Roman" w:hAnsi="Times New Roman" w:cs="Times New Roman"/>
          <w:sz w:val="24"/>
        </w:rPr>
        <w:fldChar w:fldCharType="separate"/>
      </w:r>
      <w:r w:rsidR="008A70C4" w:rsidRPr="008A70C4">
        <w:rPr>
          <w:rFonts w:ascii="Times New Roman" w:hAnsi="Times New Roman" w:cs="Times New Roman"/>
          <w:sz w:val="24"/>
        </w:rPr>
        <w:t>(Hayes, 2021)</w:t>
      </w:r>
      <w:r w:rsidRPr="003D4CBD">
        <w:rPr>
          <w:rFonts w:ascii="Times New Roman" w:hAnsi="Times New Roman" w:cs="Times New Roman"/>
          <w:sz w:val="24"/>
        </w:rPr>
        <w:fldChar w:fldCharType="end"/>
      </w:r>
      <w:r w:rsidRPr="003D4CBD">
        <w:rPr>
          <w:rFonts w:ascii="Times New Roman" w:hAnsi="Times New Roman" w:cs="Times New Roman"/>
          <w:sz w:val="24"/>
        </w:rPr>
        <w:t xml:space="preserve">. Besides holding a public company's voting and non-voting shares, they take some management duties in hiring some </w:t>
      </w:r>
      <w:r w:rsidRPr="003D4CBD">
        <w:rPr>
          <w:rFonts w:ascii="Times New Roman" w:hAnsi="Times New Roman" w:cs="Times New Roman"/>
          <w:sz w:val="24"/>
        </w:rPr>
        <w:lastRenderedPageBreak/>
        <w:t xml:space="preserve">professional hands. Also, they have rights of assets in </w:t>
      </w:r>
      <w:r w:rsidR="004F088E">
        <w:rPr>
          <w:rFonts w:ascii="Times New Roman" w:hAnsi="Times New Roman" w:cs="Times New Roman"/>
          <w:sz w:val="24"/>
        </w:rPr>
        <w:t xml:space="preserve">the </w:t>
      </w:r>
      <w:r w:rsidRPr="003D4CBD">
        <w:rPr>
          <w:rFonts w:ascii="Times New Roman" w:hAnsi="Times New Roman" w:cs="Times New Roman"/>
          <w:sz w:val="24"/>
        </w:rPr>
        <w:t xml:space="preserve">liquidation of a company, but only after the payment of creditors </w:t>
      </w:r>
      <w:r w:rsidRPr="003D4CBD">
        <w:rPr>
          <w:rFonts w:ascii="Times New Roman" w:hAnsi="Times New Roman" w:cs="Times New Roman"/>
          <w:sz w:val="24"/>
        </w:rPr>
        <w:fldChar w:fldCharType="begin"/>
      </w:r>
      <w:r w:rsidRPr="003D4CBD">
        <w:rPr>
          <w:rFonts w:ascii="Times New Roman" w:hAnsi="Times New Roman" w:cs="Times New Roman"/>
          <w:sz w:val="24"/>
        </w:rPr>
        <w:instrText xml:space="preserve"> ADDIN ZOTERO_ITEM CSL_CITATION {"citationID":"Y77EhhB0","properties":{"formattedCitation":"(Raval, 2020)","plainCitation":"(Raval, 2020)","noteIndex":0},"citationItems":[{"id":241,"uris":["http://zotero.org/users/local/HLWHNDMS/items/IMH8XW9W"],"uri":["http://zotero.org/users/local/HLWHNDMS/items/IMH8XW9W"],"itemData":{"id":241,"type":"book","abstract":"This book facilitates a systematic comprehension of internal workings of corporate governance in practice. Facets of this multidisciplinary, constantly evolving field are discussed and interrelationships among them are explained to provide insights on how certain precepts come into play for various roles in governance. This book pragmatically explains and illustrates with a view to integrate. To keep the scope achievable, the emphasis is placed on the U.S.-based companies; where possible, differences in governance around the world are identified.  Three rich sources of knowledge help shape the message of this book: existing paradigms, personal experience in governance, and research on issues and challenges of governance. Features:   Permits a holistic view of the complex corporate governance landscape.   Discusses and generously illustrates the practice of corporate governance.   Aids understanding of issues and challenges of corporate governance.    Identifies ways to advance the value of one’s role in corporate governance.    Teaches how to avoid crucial mistakes that compromise the value of one’s contribution in the governance process.   If you are a professional accountant, securities lawyer, economist, financial analyst, auditor, executive, entrepreneur, or an investor, you will find the book helpful in understanding the entire landscape of governance fairly quickly. Those already involved in the governance arena may find the book refreshing, and may use it to coach others. This book can serve as a reference book in any offering of a course at any academic level.","ISBN":"978-1-00-005122-3","language":"en","note":"Google-Books-ID: yoPZDwAAQBAJ","number-of-pages":"192","publisher":"CRC Press","source":"Google Books","title":"Corporate Governance: A Pragmatic Guide for Auditors, Directors, Investors, and Accountants","title-short":"Corporate Governance","author":[{"family":"Raval","given":"Vasant"}],"issued":{"date-parts":[["2020",3,27]]}}}],"schema":"https://github.com/citation-style-language/schema/raw/master/csl-citation.json"} </w:instrText>
      </w:r>
      <w:r w:rsidRPr="003D4CBD">
        <w:rPr>
          <w:rFonts w:ascii="Times New Roman" w:hAnsi="Times New Roman" w:cs="Times New Roman"/>
          <w:sz w:val="24"/>
        </w:rPr>
        <w:fldChar w:fldCharType="separate"/>
      </w:r>
      <w:r w:rsidR="008A70C4" w:rsidRPr="008A70C4">
        <w:rPr>
          <w:rFonts w:ascii="Times New Roman" w:hAnsi="Times New Roman" w:cs="Times New Roman"/>
          <w:sz w:val="24"/>
        </w:rPr>
        <w:t>(Raval, 2020)</w:t>
      </w:r>
      <w:r w:rsidRPr="003D4CBD">
        <w:rPr>
          <w:rFonts w:ascii="Times New Roman" w:hAnsi="Times New Roman" w:cs="Times New Roman"/>
          <w:sz w:val="24"/>
        </w:rPr>
        <w:fldChar w:fldCharType="end"/>
      </w:r>
      <w:r w:rsidRPr="003D4CBD">
        <w:rPr>
          <w:rFonts w:ascii="Times New Roman" w:hAnsi="Times New Roman" w:cs="Times New Roman"/>
          <w:sz w:val="24"/>
        </w:rPr>
        <w:t xml:space="preserve">. </w:t>
      </w:r>
    </w:p>
    <w:p w14:paraId="50B97E49" w14:textId="1E16E597" w:rsidR="003D4CBD" w:rsidRPr="003D4CBD" w:rsidRDefault="003D4CBD" w:rsidP="003D4CBD">
      <w:pPr>
        <w:spacing w:line="360" w:lineRule="auto"/>
        <w:ind w:firstLine="709"/>
        <w:jc w:val="both"/>
        <w:rPr>
          <w:rFonts w:ascii="Times New Roman" w:hAnsi="Times New Roman" w:cs="Times New Roman"/>
          <w:sz w:val="24"/>
        </w:rPr>
      </w:pPr>
      <w:r w:rsidRPr="003D4CBD">
        <w:rPr>
          <w:rFonts w:ascii="Times New Roman" w:hAnsi="Times New Roman" w:cs="Times New Roman"/>
          <w:sz w:val="24"/>
        </w:rPr>
        <w:t xml:space="preserve">Because shareholders are considered a primary beneficiary, they are engaged to set practices, monitoring the compliance of corporate governance rules and internal controls. To accomplish it, they set representatives who act </w:t>
      </w:r>
      <w:r w:rsidR="004F088E">
        <w:rPr>
          <w:rFonts w:ascii="Times New Roman" w:hAnsi="Times New Roman" w:cs="Times New Roman"/>
          <w:sz w:val="24"/>
        </w:rPr>
        <w:t>in</w:t>
      </w:r>
      <w:r w:rsidRPr="003D4CBD">
        <w:rPr>
          <w:rFonts w:ascii="Times New Roman" w:hAnsi="Times New Roman" w:cs="Times New Roman"/>
          <w:sz w:val="24"/>
        </w:rPr>
        <w:t xml:space="preserve"> their interest and are responsible for ensuring all guidelines are followed </w:t>
      </w:r>
      <w:r w:rsidRPr="003D4CBD">
        <w:rPr>
          <w:rFonts w:ascii="Times New Roman" w:hAnsi="Times New Roman" w:cs="Times New Roman"/>
          <w:sz w:val="24"/>
        </w:rPr>
        <w:fldChar w:fldCharType="begin"/>
      </w:r>
      <w:r w:rsidRPr="003D4CBD">
        <w:rPr>
          <w:rFonts w:ascii="Times New Roman" w:hAnsi="Times New Roman" w:cs="Times New Roman"/>
          <w:sz w:val="24"/>
        </w:rPr>
        <w:instrText xml:space="preserve"> ADDIN ZOTERO_ITEM CSL_CITATION {"citationID":"yEkPbhTk","properties":{"formattedCitation":"(Tricker, 2019)","plainCitation":"(Tricker, 2019)","noteIndex":0},"citationItems":[{"id":245,"uris":["http://zotero.org/users/local/HLWHNDMS/items/VVHB656T"],"uri":["http://zotero.org/users/local/HLWHNDMS/items/VVHB656T"],"itemData":{"id":245,"type":"book","abstract":"From the 'father of corporate governance' comes the new edition of this bestselling text, designed to equip students with a sound understanding of the frameworks that govern organizations. It offers comprehensive coverage of key principles combined with a strong practical focus through a clear three-part structure. This fourth edition provides a new focus for understanding corporate governance that goes far beyond the regulations, rules, and voluntary codes: it has a new emphasis throughout on culture. For the first time, a distinction is drawn between Western and Eastern perceptions of corporate governance, and new cases from China (including Huawei) further support this new approach. The book is supported by an extensive range of online resources: For students: Additional information on casesSuggested further reading and research tipsCorporate Governance BlogWeb linksCorporate Governance codes around the worldAnswers to self-test questions For lecturers: PowerPoint slidesAdditional case studiesGroup exercisesTeaching notes for the case studies in the bookTeaching notes for the projects in the book","ISBN":"978-0-19-880986-9","language":"en","note":"Google-Books-ID: 8guXDwAAQBAJ","number-of-pages":"565","publisher":"Oxford University Press","source":"Google Books","title":"Corporate Governance: Principles, Policies, and Practices","title-short":"Corporate Governance","author":[{"family":"Tricker","given":"Bob"}],"issued":{"date-parts":[["2019"]]}}}],"schema":"https://github.com/citation-style-language/schema/raw/master/csl-citation.json"} </w:instrText>
      </w:r>
      <w:r w:rsidRPr="003D4CBD">
        <w:rPr>
          <w:rFonts w:ascii="Times New Roman" w:hAnsi="Times New Roman" w:cs="Times New Roman"/>
          <w:sz w:val="24"/>
        </w:rPr>
        <w:fldChar w:fldCharType="separate"/>
      </w:r>
      <w:r w:rsidR="008A70C4" w:rsidRPr="008A70C4">
        <w:rPr>
          <w:rFonts w:ascii="Times New Roman" w:hAnsi="Times New Roman" w:cs="Times New Roman"/>
          <w:sz w:val="24"/>
        </w:rPr>
        <w:t>(Tricker, 2019)</w:t>
      </w:r>
      <w:r w:rsidRPr="003D4CBD">
        <w:rPr>
          <w:rFonts w:ascii="Times New Roman" w:hAnsi="Times New Roman" w:cs="Times New Roman"/>
          <w:sz w:val="24"/>
        </w:rPr>
        <w:fldChar w:fldCharType="end"/>
      </w:r>
      <w:r w:rsidRPr="003D4CBD">
        <w:rPr>
          <w:rFonts w:ascii="Times New Roman" w:hAnsi="Times New Roman" w:cs="Times New Roman"/>
          <w:sz w:val="24"/>
        </w:rPr>
        <w:t>.</w:t>
      </w:r>
    </w:p>
    <w:p w14:paraId="772EA530" w14:textId="77777777" w:rsidR="003D4CBD" w:rsidRPr="003D4CBD" w:rsidRDefault="003D4CBD" w:rsidP="003D4CBD">
      <w:pPr>
        <w:spacing w:line="360" w:lineRule="auto"/>
        <w:ind w:firstLine="709"/>
        <w:jc w:val="both"/>
        <w:rPr>
          <w:rFonts w:ascii="Times New Roman" w:hAnsi="Times New Roman" w:cs="Times New Roman"/>
          <w:sz w:val="24"/>
        </w:rPr>
      </w:pPr>
      <w:r w:rsidRPr="003D4CBD">
        <w:rPr>
          <w:rFonts w:ascii="Times New Roman" w:hAnsi="Times New Roman" w:cs="Times New Roman"/>
          <w:sz w:val="24"/>
        </w:rPr>
        <w:t>The CEO elected by the board represents management, and this professional is responsible for developing strategic plans to guide the business operation lined up with a business objective. Also, it is the CEO's responsibility to monitor departments' activity to ensure it is flowing according to business practices. The structure varies from company to company. The board determines it, and the CEO has the responsibilities to hire competent and efficient Directors to deal with strategic and operational issues to attend to the business mission.</w:t>
      </w:r>
    </w:p>
    <w:p w14:paraId="58F135BB" w14:textId="1F7B242C" w:rsidR="0069504C" w:rsidRDefault="003D4CBD" w:rsidP="003D4CBD">
      <w:pPr>
        <w:spacing w:line="360" w:lineRule="auto"/>
        <w:ind w:firstLine="709"/>
        <w:jc w:val="both"/>
      </w:pPr>
      <w:r w:rsidRPr="003D4CBD">
        <w:rPr>
          <w:rFonts w:ascii="Times New Roman" w:hAnsi="Times New Roman" w:cs="Times New Roman"/>
          <w:sz w:val="24"/>
        </w:rPr>
        <w:t xml:space="preserve">As follows in </w:t>
      </w:r>
      <w:r w:rsidR="00057FAC">
        <w:rPr>
          <w:rFonts w:ascii="Times New Roman" w:hAnsi="Times New Roman" w:cs="Times New Roman"/>
          <w:sz w:val="24"/>
        </w:rPr>
        <w:t>figure 1</w:t>
      </w:r>
      <w:r w:rsidRPr="003D4CBD">
        <w:rPr>
          <w:rFonts w:ascii="Times New Roman" w:hAnsi="Times New Roman" w:cs="Times New Roman"/>
          <w:sz w:val="24"/>
        </w:rPr>
        <w:t>5, the meanings of terminologies of the board of directors and its types.</w:t>
      </w:r>
      <w:r w:rsidR="00716658">
        <w:rPr>
          <w:rFonts w:ascii="Times New Roman" w:hAnsi="Times New Roman" w:cs="Times New Roman"/>
          <w:sz w:val="24"/>
        </w:rPr>
        <w:t xml:space="preserve"> </w:t>
      </w:r>
      <w:r w:rsidR="0069504C">
        <w:fldChar w:fldCharType="begin"/>
      </w:r>
      <w:r w:rsidR="0069504C">
        <w:instrText xml:space="preserve"> LINK Excel.Sheet.12 "https://d.docs.live.net/f59142c4599df41a/Desktop/MSCAF Files/3rd Semester/Data Collection/Analysis of Fraud Investigation process under Pandemic(1-4).xlsx" "Sheet1!R2C4:R20C13" \a \f 4 \h </w:instrText>
      </w:r>
      <w:r w:rsidR="0069504C">
        <w:fldChar w:fldCharType="separate"/>
      </w:r>
    </w:p>
    <w:p w14:paraId="29C66406" w14:textId="75EF4136" w:rsidR="0069504C" w:rsidRDefault="0069504C" w:rsidP="00EC0B9C">
      <w:pPr>
        <w:spacing w:line="360" w:lineRule="auto"/>
        <w:ind w:firstLine="709"/>
        <w:jc w:val="center"/>
        <w:rPr>
          <w:rFonts w:ascii="Times New Roman" w:hAnsi="Times New Roman" w:cs="Times New Roman"/>
          <w:sz w:val="24"/>
        </w:rPr>
      </w:pPr>
      <w:r>
        <w:rPr>
          <w:rFonts w:ascii="Times New Roman" w:hAnsi="Times New Roman" w:cs="Times New Roman"/>
          <w:sz w:val="24"/>
        </w:rPr>
        <w:fldChar w:fldCharType="end"/>
      </w:r>
      <w:r w:rsidR="00D35EB6" w:rsidRPr="00D35EB6">
        <w:drawing>
          <wp:inline distT="0" distB="0" distL="0" distR="0" wp14:anchorId="68E52FD0" wp14:editId="15EDC376">
            <wp:extent cx="5400040" cy="278384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00040" cy="2783840"/>
                    </a:xfrm>
                    <a:prstGeom prst="rect">
                      <a:avLst/>
                    </a:prstGeom>
                    <a:noFill/>
                    <a:ln>
                      <a:noFill/>
                    </a:ln>
                  </pic:spPr>
                </pic:pic>
              </a:graphicData>
            </a:graphic>
          </wp:inline>
        </w:drawing>
      </w:r>
    </w:p>
    <w:p w14:paraId="662B664B" w14:textId="1FA1D84F" w:rsidR="00716658" w:rsidRPr="00804C69" w:rsidRDefault="00716658" w:rsidP="00804C69">
      <w:pPr>
        <w:pStyle w:val="Caption"/>
        <w:spacing w:line="360" w:lineRule="auto"/>
        <w:jc w:val="center"/>
        <w:rPr>
          <w:rFonts w:ascii="Times New Roman" w:hAnsi="Times New Roman" w:cs="Times New Roman"/>
          <w:b w:val="0"/>
          <w:bCs w:val="0"/>
          <w:sz w:val="20"/>
          <w:szCs w:val="20"/>
        </w:rPr>
      </w:pPr>
      <w:bookmarkStart w:id="91" w:name="_Toc73696761"/>
      <w:r w:rsidRPr="00804C69">
        <w:rPr>
          <w:rFonts w:ascii="Times New Roman" w:hAnsi="Times New Roman" w:cs="Times New Roman"/>
          <w:b w:val="0"/>
          <w:bCs w:val="0"/>
          <w:sz w:val="20"/>
          <w:szCs w:val="20"/>
        </w:rPr>
        <w:t xml:space="preserve">Figure </w:t>
      </w:r>
      <w:r w:rsidRPr="00804C69">
        <w:rPr>
          <w:rFonts w:ascii="Times New Roman" w:hAnsi="Times New Roman" w:cs="Times New Roman"/>
          <w:b w:val="0"/>
          <w:bCs w:val="0"/>
          <w:sz w:val="20"/>
          <w:szCs w:val="20"/>
        </w:rPr>
        <w:fldChar w:fldCharType="begin"/>
      </w:r>
      <w:r w:rsidRPr="00804C69">
        <w:rPr>
          <w:rFonts w:ascii="Times New Roman" w:hAnsi="Times New Roman" w:cs="Times New Roman"/>
          <w:b w:val="0"/>
          <w:bCs w:val="0"/>
          <w:sz w:val="20"/>
          <w:szCs w:val="20"/>
        </w:rPr>
        <w:instrText xml:space="preserve"> SEQ Figure \* ARABIC </w:instrText>
      </w:r>
      <w:r w:rsidRPr="00804C69">
        <w:rPr>
          <w:rFonts w:ascii="Times New Roman" w:hAnsi="Times New Roman" w:cs="Times New Roman"/>
          <w:b w:val="0"/>
          <w:bCs w:val="0"/>
          <w:sz w:val="20"/>
          <w:szCs w:val="20"/>
        </w:rPr>
        <w:fldChar w:fldCharType="separate"/>
      </w:r>
      <w:r w:rsidR="00473F44">
        <w:rPr>
          <w:rFonts w:ascii="Times New Roman" w:hAnsi="Times New Roman" w:cs="Times New Roman"/>
          <w:b w:val="0"/>
          <w:bCs w:val="0"/>
          <w:noProof/>
          <w:sz w:val="20"/>
          <w:szCs w:val="20"/>
        </w:rPr>
        <w:t>15</w:t>
      </w:r>
      <w:r w:rsidRPr="00804C69">
        <w:rPr>
          <w:rFonts w:ascii="Times New Roman" w:hAnsi="Times New Roman" w:cs="Times New Roman"/>
          <w:b w:val="0"/>
          <w:bCs w:val="0"/>
          <w:sz w:val="20"/>
          <w:szCs w:val="20"/>
        </w:rPr>
        <w:fldChar w:fldCharType="end"/>
      </w:r>
      <w:r w:rsidRPr="00804C69">
        <w:rPr>
          <w:rFonts w:ascii="Times New Roman" w:hAnsi="Times New Roman" w:cs="Times New Roman"/>
          <w:b w:val="0"/>
          <w:bCs w:val="0"/>
          <w:sz w:val="20"/>
          <w:szCs w:val="20"/>
        </w:rPr>
        <w:t xml:space="preserve"> Board of Director's explanation</w:t>
      </w:r>
      <w:r w:rsidR="00D67F6A">
        <w:rPr>
          <w:rFonts w:ascii="Times New Roman" w:hAnsi="Times New Roman" w:cs="Times New Roman"/>
          <w:b w:val="0"/>
          <w:bCs w:val="0"/>
          <w:sz w:val="20"/>
          <w:szCs w:val="20"/>
        </w:rPr>
        <w:t xml:space="preserve"> Source </w:t>
      </w:r>
      <w:r w:rsidR="00581BA9" w:rsidRPr="00581BA9">
        <w:rPr>
          <w:rFonts w:ascii="Times New Roman" w:hAnsi="Times New Roman" w:cs="Times New Roman"/>
          <w:b w:val="0"/>
          <w:bCs w:val="0"/>
          <w:sz w:val="20"/>
          <w:szCs w:val="20"/>
        </w:rPr>
        <w:fldChar w:fldCharType="begin"/>
      </w:r>
      <w:r w:rsidR="00581BA9" w:rsidRPr="00581BA9">
        <w:rPr>
          <w:rFonts w:ascii="Times New Roman" w:hAnsi="Times New Roman" w:cs="Times New Roman"/>
          <w:b w:val="0"/>
          <w:bCs w:val="0"/>
          <w:sz w:val="20"/>
          <w:szCs w:val="20"/>
        </w:rPr>
        <w:instrText xml:space="preserve"> ADDIN ZOTERO_ITEM CSL_CITATION {"citationID":"GbNGmTgF","properties":{"formattedCitation":"(Gray {\\i{}et al.}, 2019, p.175)","plainCitation":"(Gray et al., 2019, p.175)","noteIndex":0},"citationItems":[{"id":210,"uris":["http://zotero.org/users/local/HLWHNDMS/items/KHYKLJKY"],"uri":["http://zotero.org/users/local/HLWHNDMS/items/KHYKLJKY"],"itemData":{"id":210,"type":"book","abstract":"The Audit Process provides an essential introduction to the principles and practices of auditing. This accessible textbook guides students through every step of the audit process and provides plenty of opportunities to practise what they are learning. Completely updated in line with the latest standards, regulatory processes and corporate governance, the seventh edition of this comprehensive text is ideally suited for auditing modules taught on undergraduate and postgraduate courses in accounting and finance.","ISBN":"978-1-4737-6018-9","language":"en","note":"Google-Books-ID: oT7zvQEACAAJ","number-of-pages":"923","publisher":"Cengage Learning EMEA","source":"Google Books","title":"The Audit Process: Principles, Practice and Cases","title-short":"The Audit Process","author":[{"family":"Gray","given":"Iain"},{"family":"Manson","given":"Stuart"},{"family":"Crawford","given":"Louise"}],"issued":{"date-parts":[["2019",2,17]]}},"locator":"175","label":"page"}],"schema":"https://github.com/citation-style-language/schema/raw/master/csl-citation.json"} </w:instrText>
      </w:r>
      <w:r w:rsidR="00581BA9" w:rsidRPr="00581BA9">
        <w:rPr>
          <w:rFonts w:ascii="Times New Roman" w:hAnsi="Times New Roman" w:cs="Times New Roman"/>
          <w:b w:val="0"/>
          <w:bCs w:val="0"/>
          <w:sz w:val="20"/>
          <w:szCs w:val="20"/>
        </w:rPr>
        <w:fldChar w:fldCharType="separate"/>
      </w:r>
      <w:r w:rsidR="00581BA9" w:rsidRPr="00581BA9">
        <w:rPr>
          <w:rFonts w:ascii="Times New Roman" w:hAnsi="Times New Roman" w:cs="Times New Roman"/>
          <w:b w:val="0"/>
          <w:bCs w:val="0"/>
          <w:sz w:val="20"/>
          <w:szCs w:val="24"/>
        </w:rPr>
        <w:t xml:space="preserve">(Gray </w:t>
      </w:r>
      <w:r w:rsidR="00581BA9" w:rsidRPr="00581BA9">
        <w:rPr>
          <w:rFonts w:ascii="Times New Roman" w:hAnsi="Times New Roman" w:cs="Times New Roman"/>
          <w:b w:val="0"/>
          <w:bCs w:val="0"/>
          <w:i/>
          <w:iCs/>
          <w:sz w:val="20"/>
          <w:szCs w:val="24"/>
        </w:rPr>
        <w:t>et al.</w:t>
      </w:r>
      <w:r w:rsidR="00581BA9" w:rsidRPr="00581BA9">
        <w:rPr>
          <w:rFonts w:ascii="Times New Roman" w:hAnsi="Times New Roman" w:cs="Times New Roman"/>
          <w:b w:val="0"/>
          <w:bCs w:val="0"/>
          <w:sz w:val="20"/>
          <w:szCs w:val="24"/>
        </w:rPr>
        <w:t>, 2019, p.175)</w:t>
      </w:r>
      <w:bookmarkEnd w:id="91"/>
      <w:r w:rsidR="00581BA9" w:rsidRPr="00581BA9">
        <w:rPr>
          <w:rFonts w:ascii="Times New Roman" w:hAnsi="Times New Roman" w:cs="Times New Roman"/>
          <w:b w:val="0"/>
          <w:bCs w:val="0"/>
          <w:sz w:val="20"/>
          <w:szCs w:val="20"/>
        </w:rPr>
        <w:fldChar w:fldCharType="end"/>
      </w:r>
    </w:p>
    <w:p w14:paraId="75D8F871" w14:textId="324E766E" w:rsidR="00C16406" w:rsidRPr="00011AC6" w:rsidRDefault="00C16406" w:rsidP="00011AC6">
      <w:pPr>
        <w:pStyle w:val="Heading3"/>
        <w:spacing w:before="100" w:beforeAutospacing="1" w:line="480" w:lineRule="auto"/>
        <w:ind w:left="720" w:hanging="720"/>
        <w:rPr>
          <w:rFonts w:ascii="Times New Roman" w:hAnsi="Times New Roman" w:cs="Times New Roman"/>
        </w:rPr>
      </w:pPr>
      <w:bookmarkStart w:id="92" w:name="_Toc73696602"/>
      <w:r w:rsidRPr="00011AC6">
        <w:rPr>
          <w:rFonts w:ascii="Times New Roman" w:hAnsi="Times New Roman" w:cs="Times New Roman"/>
        </w:rPr>
        <w:t xml:space="preserve">3.4 </w:t>
      </w:r>
      <w:r w:rsidR="00011AC6" w:rsidRPr="00011AC6">
        <w:rPr>
          <w:rFonts w:ascii="Times New Roman" w:hAnsi="Times New Roman" w:cs="Times New Roman"/>
        </w:rPr>
        <w:t>Internal Controls Compliance</w:t>
      </w:r>
      <w:bookmarkEnd w:id="92"/>
    </w:p>
    <w:p w14:paraId="3C48A129" w14:textId="77777777" w:rsidR="009643B7" w:rsidRPr="009643B7" w:rsidRDefault="009643B7" w:rsidP="009643B7">
      <w:pPr>
        <w:spacing w:line="360" w:lineRule="auto"/>
        <w:ind w:firstLine="709"/>
        <w:jc w:val="both"/>
        <w:rPr>
          <w:rFonts w:ascii="Times New Roman" w:hAnsi="Times New Roman" w:cs="Times New Roman"/>
          <w:sz w:val="24"/>
        </w:rPr>
      </w:pPr>
      <w:r w:rsidRPr="009643B7">
        <w:rPr>
          <w:rFonts w:ascii="Times New Roman" w:hAnsi="Times New Roman" w:cs="Times New Roman"/>
          <w:sz w:val="24"/>
        </w:rPr>
        <w:t xml:space="preserve">For </w:t>
      </w:r>
      <w:r w:rsidRPr="009643B7">
        <w:rPr>
          <w:rFonts w:ascii="Times New Roman" w:hAnsi="Times New Roman" w:cs="Times New Roman"/>
          <w:sz w:val="24"/>
        </w:rPr>
        <w:fldChar w:fldCharType="begin"/>
      </w:r>
      <w:r w:rsidRPr="009643B7">
        <w:rPr>
          <w:rFonts w:ascii="Times New Roman" w:hAnsi="Times New Roman" w:cs="Times New Roman"/>
          <w:sz w:val="24"/>
        </w:rPr>
        <w:instrText xml:space="preserve"> ADDIN ZOTERO_ITEM CSL_CITATION {"citationID":"8qmGxamx","properties":{"formattedCitation":"(Rezaee, 2019)","plainCitation":"(Rezaee, 2019)","dontUpdate":true,"noteIndex":0},"citationItems":[{"id":212,"uris":["http://zotero.org/users/local/HLWHNDMS/items/B53M4PKA"],"uri":["http://zotero.org/users/local/HLWHNDMS/items/B53M4PKA"],"itemData":{"id":212,"type":"book","abstract":"Forensic accounting is gaining considerable attention as a rewarding and exciting field of accounting. Forensic accountants perform both fraud and non-fraud services. The American Institute of Certified Public Accountants (AICPA) released its proposed new standards for its members who perform investigation and litigation forensic accounting services in December 2018. This second volume addresses fraud and non-fraud forensic accounting practice and performance. The author discusses forensic accounting roles and processes; forensic accounting techniques roles and responsibilities of corporate gatekeepers, including forensic accountants in creating a corporate culture of integrity and competency in preventing and discovering financial statement fraud. Also presented are challenges and opportunities in forensic accounting, and emerging issues in fraud investigation.","ISBN":"978-1-949991-08-6","language":"en","note":"Google-Books-ID: Pg2QDwAAQBAJ","number-of-pages":"153","publisher":"Business Expert Press","source":"Google Books","title":"Forensic Accounting and Financial Statement Fraud, Volume II: Forensic Accounting Performance","title-short":"Forensic Accounting and Financial Statement Fraud, Volume II","author":[{"family":"Rezaee","given":"Zabihollah"}],"issued":{"date-parts":[["2019",4,3]]}}}],"schema":"https://github.com/citation-style-language/schema/raw/master/csl-citation.json"} </w:instrText>
      </w:r>
      <w:r w:rsidRPr="009643B7">
        <w:rPr>
          <w:rFonts w:ascii="Times New Roman" w:hAnsi="Times New Roman" w:cs="Times New Roman"/>
          <w:sz w:val="24"/>
        </w:rPr>
        <w:fldChar w:fldCharType="separate"/>
      </w:r>
      <w:r w:rsidRPr="00667C0B">
        <w:rPr>
          <w:rFonts w:ascii="Times New Roman" w:hAnsi="Times New Roman" w:cs="Times New Roman"/>
          <w:sz w:val="24"/>
        </w:rPr>
        <w:t>(Rezaee 2019)</w:t>
      </w:r>
      <w:r w:rsidRPr="009643B7">
        <w:rPr>
          <w:rFonts w:ascii="Times New Roman" w:hAnsi="Times New Roman" w:cs="Times New Roman"/>
          <w:sz w:val="24"/>
        </w:rPr>
        <w:fldChar w:fldCharType="end"/>
      </w:r>
      <w:r w:rsidRPr="009643B7">
        <w:rPr>
          <w:rFonts w:ascii="Times New Roman" w:hAnsi="Times New Roman" w:cs="Times New Roman"/>
          <w:sz w:val="24"/>
        </w:rPr>
        <w:t xml:space="preserve">, internal controls are a reunion of companies policies that help the organisation minimise business risk, errors, irregularities and prevent and detect fraud. </w:t>
      </w:r>
      <w:r w:rsidRPr="009643B7">
        <w:rPr>
          <w:rFonts w:ascii="Times New Roman" w:hAnsi="Times New Roman" w:cs="Times New Roman"/>
          <w:sz w:val="24"/>
        </w:rPr>
        <w:lastRenderedPageBreak/>
        <w:t>However, the engagement of the management plays a fundamental role to ensure that these practices are being followed and in compliance with laws and regulations.</w:t>
      </w:r>
    </w:p>
    <w:p w14:paraId="495B87F2" w14:textId="610DFDFD" w:rsidR="009643B7" w:rsidRPr="009643B7" w:rsidRDefault="009643B7" w:rsidP="009643B7">
      <w:pPr>
        <w:spacing w:line="360" w:lineRule="auto"/>
        <w:ind w:firstLine="709"/>
        <w:jc w:val="both"/>
        <w:rPr>
          <w:rFonts w:ascii="Times New Roman" w:hAnsi="Times New Roman" w:cs="Times New Roman"/>
          <w:sz w:val="24"/>
        </w:rPr>
      </w:pPr>
      <w:r w:rsidRPr="009643B7">
        <w:rPr>
          <w:rFonts w:ascii="Times New Roman" w:hAnsi="Times New Roman" w:cs="Times New Roman"/>
          <w:sz w:val="24"/>
        </w:rPr>
        <w:t xml:space="preserve">In an article from Financial Reporting Council </w:t>
      </w:r>
      <w:r w:rsidRPr="009643B7">
        <w:rPr>
          <w:rFonts w:ascii="Times New Roman" w:hAnsi="Times New Roman" w:cs="Times New Roman"/>
          <w:sz w:val="24"/>
        </w:rPr>
        <w:fldChar w:fldCharType="begin"/>
      </w:r>
      <w:r w:rsidRPr="009643B7">
        <w:rPr>
          <w:rFonts w:ascii="Times New Roman" w:hAnsi="Times New Roman" w:cs="Times New Roman"/>
          <w:sz w:val="24"/>
        </w:rPr>
        <w:instrText xml:space="preserve"> ADDIN ZOTERO_ITEM CSL_CITATION {"citationID":"bRJlJS0B","properties":{"formattedCitation":"(FRC, 2005)","plainCitation":"(FRC, 2005)","noteIndex":0},"citationItems":[{"id":259,"uris":["http://zotero.org/users/local/HLWHNDMS/items/S4DKP5B8"],"uri":["http://zotero.org/users/local/HLWHNDMS/items/S4DKP5B8"],"itemData":{"id":259,"type":"webpage","abstract":"Internal Control: Guidance for Directors on the Combined Code (The Turnbull guidance) was first\nissued in 1999.\nIn 2004, the Financial Reporting Council established the Turnbull Review Group to consider the impact\nof the guidance and the related disclosures and to determine whether the guidance needed to be\nupdated.\nIn reviewing the impact of the guidance, our consultations revealed that it has very successfully gone a\nlong way to meeting its original objectives. Boards and investors alike indicated that the guidance has\ncontributed to a marked improvement in the overall standard of risk management and internal control\nsince 1999.\nNotably, the evidence gathered by the Review Group demonstrated that respondents considered that\nthe substantial improvements in internal control instigated by application of the Turnbull guidance\nhave been achieved without the need for detailed prescription as to how to implement the guidance.\nThe principles-based approach has required boards to think seriously about control issues and enabled\nthem to apply the principles in a way that appropriately dealt with the circumstances of their business.\nThe evidence also supported the proposition that the companies which have derived most benefit from\napplication of the guidance were those whose boards saw embedded risk management and internal\ncontrol as an integral part of running the business.\nAccordingly, the Review Group strongly endorsed retention of the flexible, principles-based approach\nof the original guidance and has made only a small number of changes.\nThis however does not mean that there is nothing new for boards to do or that some companies could\nnot make more effective use of the guidance. Establishing an effective system of internal control is not a\none-off exercise. No such system remains effective unless it develops to take account of new and\nemerging risks, control failures, market expectations or changes in the company's circumstances or\nbusiness objectives. The Review Group reiterates the view of the vast majority of respondents in\nemphasising the importance of regular and systematic assessment of the risks facing the business and\nthe value of embedding risk management and internal control systems within business processes. It is\nthe board's responsibility to make sure this happens.","title":"REVISED GUIDANCE FOR DIRECTORS ON THE COMBINED CODE","URL":"https://www.frc.org.uk/getattachment/fe1ba51a-578d-4467-a00c-f287825aced9/Revised-Turnbull-Guidance-October-2005.pdf","author":[{"family":"FRC","given":""}],"accessed":{"date-parts":[["2021",4,28]]},"issued":{"date-parts":[["2005",10]]}}}],"schema":"https://github.com/citation-style-language/schema/raw/master/csl-citation.json"} </w:instrText>
      </w:r>
      <w:r w:rsidRPr="009643B7">
        <w:rPr>
          <w:rFonts w:ascii="Times New Roman" w:hAnsi="Times New Roman" w:cs="Times New Roman"/>
          <w:sz w:val="24"/>
        </w:rPr>
        <w:fldChar w:fldCharType="separate"/>
      </w:r>
      <w:r w:rsidR="008A70C4" w:rsidRPr="008A70C4">
        <w:rPr>
          <w:rFonts w:ascii="Times New Roman" w:hAnsi="Times New Roman" w:cs="Times New Roman"/>
          <w:sz w:val="24"/>
        </w:rPr>
        <w:t>(FRC, 2005)</w:t>
      </w:r>
      <w:r w:rsidRPr="009643B7">
        <w:rPr>
          <w:rFonts w:ascii="Times New Roman" w:hAnsi="Times New Roman" w:cs="Times New Roman"/>
          <w:sz w:val="24"/>
        </w:rPr>
        <w:fldChar w:fldCharType="end"/>
      </w:r>
      <w:r w:rsidRPr="009643B7">
        <w:rPr>
          <w:rFonts w:ascii="Times New Roman" w:hAnsi="Times New Roman" w:cs="Times New Roman"/>
          <w:sz w:val="24"/>
        </w:rPr>
        <w:t>, Internal Control: The Guidance for Directors, the author notes four essential points about the importance of internal control system and risk management, which are:</w:t>
      </w:r>
    </w:p>
    <w:p w14:paraId="577B37E3" w14:textId="671C7E34" w:rsidR="009643B7" w:rsidRPr="00D6434D" w:rsidRDefault="009643B7" w:rsidP="009643B7">
      <w:pPr>
        <w:pStyle w:val="ListParagraph"/>
        <w:numPr>
          <w:ilvl w:val="0"/>
          <w:numId w:val="22"/>
        </w:numPr>
        <w:spacing w:line="360" w:lineRule="auto"/>
        <w:jc w:val="both"/>
        <w:rPr>
          <w:rFonts w:ascii="Times New Roman" w:hAnsi="Times New Roman" w:cs="Times New Roman"/>
          <w:sz w:val="20"/>
          <w:szCs w:val="20"/>
        </w:rPr>
      </w:pPr>
      <w:r w:rsidRPr="00D6434D">
        <w:rPr>
          <w:rFonts w:ascii="Times New Roman" w:hAnsi="Times New Roman" w:cs="Times New Roman"/>
          <w:sz w:val="20"/>
          <w:szCs w:val="20"/>
        </w:rPr>
        <w:t xml:space="preserve">A company's </w:t>
      </w:r>
      <w:r w:rsidR="007331B9">
        <w:rPr>
          <w:rFonts w:ascii="Times New Roman" w:hAnsi="Times New Roman" w:cs="Times New Roman"/>
          <w:sz w:val="20"/>
          <w:szCs w:val="20"/>
        </w:rPr>
        <w:t>internal control system</w:t>
      </w:r>
      <w:r w:rsidRPr="00D6434D">
        <w:rPr>
          <w:rFonts w:ascii="Times New Roman" w:hAnsi="Times New Roman" w:cs="Times New Roman"/>
          <w:sz w:val="20"/>
          <w:szCs w:val="20"/>
        </w:rPr>
        <w:t xml:space="preserve"> has a </w:t>
      </w:r>
      <w:r>
        <w:rPr>
          <w:rFonts w:ascii="Times New Roman" w:hAnsi="Times New Roman" w:cs="Times New Roman"/>
          <w:sz w:val="20"/>
          <w:szCs w:val="20"/>
        </w:rPr>
        <w:t>vital</w:t>
      </w:r>
      <w:r w:rsidRPr="00D6434D">
        <w:rPr>
          <w:rFonts w:ascii="Times New Roman" w:hAnsi="Times New Roman" w:cs="Times New Roman"/>
          <w:sz w:val="20"/>
          <w:szCs w:val="20"/>
        </w:rPr>
        <w:t xml:space="preserve"> role in the management of risks that are significant to the fulfilment of its business objectives.</w:t>
      </w:r>
    </w:p>
    <w:p w14:paraId="2D1BEBAA" w14:textId="77777777" w:rsidR="009643B7" w:rsidRPr="00D6434D" w:rsidRDefault="009643B7" w:rsidP="009643B7">
      <w:pPr>
        <w:pStyle w:val="ListParagraph"/>
        <w:numPr>
          <w:ilvl w:val="0"/>
          <w:numId w:val="22"/>
        </w:numPr>
        <w:spacing w:line="360" w:lineRule="auto"/>
        <w:jc w:val="both"/>
        <w:rPr>
          <w:rFonts w:ascii="Times New Roman" w:hAnsi="Times New Roman" w:cs="Times New Roman"/>
          <w:sz w:val="20"/>
          <w:szCs w:val="20"/>
        </w:rPr>
      </w:pPr>
      <w:r w:rsidRPr="00D6434D">
        <w:rPr>
          <w:rFonts w:ascii="Times New Roman" w:hAnsi="Times New Roman" w:cs="Times New Roman"/>
          <w:sz w:val="20"/>
          <w:szCs w:val="20"/>
        </w:rPr>
        <w:t>Internal control facilitates the effectiveness and efficiency of operations, helps ensure the reliability of internal and external reporting and assists compliance with laws and regulations.</w:t>
      </w:r>
    </w:p>
    <w:p w14:paraId="232C9753" w14:textId="0698693E" w:rsidR="009643B7" w:rsidRPr="00D6434D" w:rsidRDefault="009643B7" w:rsidP="009643B7">
      <w:pPr>
        <w:pStyle w:val="ListParagraph"/>
        <w:numPr>
          <w:ilvl w:val="0"/>
          <w:numId w:val="22"/>
        </w:numPr>
        <w:spacing w:line="360" w:lineRule="auto"/>
        <w:jc w:val="both"/>
        <w:rPr>
          <w:rFonts w:ascii="Times New Roman" w:hAnsi="Times New Roman" w:cs="Times New Roman"/>
          <w:sz w:val="20"/>
          <w:szCs w:val="20"/>
        </w:rPr>
      </w:pPr>
      <w:r w:rsidRPr="00D6434D">
        <w:rPr>
          <w:rFonts w:ascii="Times New Roman" w:hAnsi="Times New Roman" w:cs="Times New Roman"/>
          <w:sz w:val="20"/>
          <w:szCs w:val="20"/>
        </w:rPr>
        <w:t xml:space="preserve">Effective financial controls, including </w:t>
      </w:r>
      <w:r w:rsidR="007331B9">
        <w:rPr>
          <w:rFonts w:ascii="Times New Roman" w:hAnsi="Times New Roman" w:cs="Times New Roman"/>
          <w:sz w:val="20"/>
          <w:szCs w:val="20"/>
        </w:rPr>
        <w:t>maintaining</w:t>
      </w:r>
      <w:r w:rsidRPr="00D6434D">
        <w:rPr>
          <w:rFonts w:ascii="Times New Roman" w:hAnsi="Times New Roman" w:cs="Times New Roman"/>
          <w:sz w:val="20"/>
          <w:szCs w:val="20"/>
        </w:rPr>
        <w:t xml:space="preserve"> proper accounting records, are an essential element of internal control. (…) also contribute to the safeguarding of assets, including the prevention and detection of fraud.</w:t>
      </w:r>
    </w:p>
    <w:p w14:paraId="00B61855" w14:textId="4D3B7416" w:rsidR="009643B7" w:rsidRPr="00D6434D" w:rsidRDefault="009643B7" w:rsidP="009643B7">
      <w:pPr>
        <w:pStyle w:val="ListParagraph"/>
        <w:numPr>
          <w:ilvl w:val="0"/>
          <w:numId w:val="22"/>
        </w:numPr>
        <w:spacing w:line="360" w:lineRule="auto"/>
        <w:jc w:val="both"/>
        <w:rPr>
          <w:rFonts w:ascii="Times New Roman" w:hAnsi="Times New Roman" w:cs="Times New Roman"/>
          <w:sz w:val="20"/>
          <w:szCs w:val="20"/>
        </w:rPr>
      </w:pPr>
      <w:r w:rsidRPr="00D6434D">
        <w:rPr>
          <w:rFonts w:ascii="Times New Roman" w:hAnsi="Times New Roman" w:cs="Times New Roman"/>
          <w:sz w:val="20"/>
          <w:szCs w:val="20"/>
        </w:rPr>
        <w:t xml:space="preserve">(…) </w:t>
      </w:r>
      <w:r w:rsidR="007331B9">
        <w:rPr>
          <w:rFonts w:ascii="Times New Roman" w:hAnsi="Times New Roman" w:cs="Times New Roman"/>
          <w:sz w:val="20"/>
          <w:szCs w:val="20"/>
        </w:rPr>
        <w:t>Therefore, a sound system of internal control</w:t>
      </w:r>
      <w:r w:rsidRPr="00D6434D">
        <w:rPr>
          <w:rFonts w:ascii="Times New Roman" w:hAnsi="Times New Roman" w:cs="Times New Roman"/>
          <w:sz w:val="20"/>
          <w:szCs w:val="20"/>
        </w:rPr>
        <w:t xml:space="preserve"> depends on a thorough and regular evaluation of the nature and extent of the risks to which the company is exposed. </w:t>
      </w:r>
      <w:r w:rsidR="00682D0D">
        <w:rPr>
          <w:rFonts w:ascii="Times New Roman" w:hAnsi="Times New Roman" w:cs="Times New Roman"/>
          <w:sz w:val="20"/>
          <w:szCs w:val="20"/>
        </w:rPr>
        <w:t>Therefore, i</w:t>
      </w:r>
      <w:r w:rsidR="007331B9">
        <w:rPr>
          <w:rFonts w:ascii="Times New Roman" w:hAnsi="Times New Roman" w:cs="Times New Roman"/>
          <w:sz w:val="20"/>
          <w:szCs w:val="20"/>
        </w:rPr>
        <w:t>nternal control aim</w:t>
      </w:r>
      <w:r w:rsidRPr="00D6434D">
        <w:rPr>
          <w:rFonts w:ascii="Times New Roman" w:hAnsi="Times New Roman" w:cs="Times New Roman"/>
          <w:sz w:val="20"/>
          <w:szCs w:val="20"/>
        </w:rPr>
        <w:t>s to help manage and control risk appropriately rather than eliminate it</w:t>
      </w:r>
      <w:r>
        <w:rPr>
          <w:rFonts w:ascii="Times New Roman" w:hAnsi="Times New Roman" w:cs="Times New Roman"/>
          <w:sz w:val="20"/>
          <w:szCs w:val="20"/>
        </w:rPr>
        <w:t xml:space="preserve">  </w:t>
      </w:r>
      <w:r>
        <w:rPr>
          <w:rFonts w:ascii="Times New Roman" w:hAnsi="Times New Roman" w:cs="Times New Roman"/>
          <w:sz w:val="20"/>
          <w:szCs w:val="20"/>
        </w:rPr>
        <w:fldChar w:fldCharType="begin"/>
      </w:r>
      <w:r>
        <w:rPr>
          <w:rFonts w:ascii="Times New Roman" w:hAnsi="Times New Roman" w:cs="Times New Roman"/>
          <w:sz w:val="20"/>
          <w:szCs w:val="20"/>
        </w:rPr>
        <w:instrText xml:space="preserve"> ADDIN ZOTERO_ITEM CSL_CITATION {"citationID":"2z1p7klq","properties":{"formattedCitation":"(FRC, 2005, p.3)","plainCitation":"(FRC, 2005, p.3)","dontUpdate":true,"noteIndex":0},"citationItems":[{"id":259,"uris":["http://zotero.org/users/local/HLWHNDMS/items/S4DKP5B8"],"uri":["http://zotero.org/users/local/HLWHNDMS/items/S4DKP5B8"],"itemData":{"id":259,"type":"webpage","abstract":"Internal Control: Guidance for Directors on the Combined Code (The Turnbull guidance) was first\nissued in 1999.\nIn 2004, the Financial Reporting Council established the Turnbull Review Group to consider the impact\nof the guidance and the related disclosures and to determine whether the guidance needed to be\nupdated.\nIn reviewing the impact of the guidance, our consultations revealed that it has very successfully gone a\nlong way to meeting its original objectives. Boards and investors alike indicated that the guidance has\ncontributed to a marked improvement in the overall standard of risk management and internal control\nsince 1999.\nNotably, the evidence gathered by the Review Group demonstrated that respondents considered that\nthe substantial improvements in internal control instigated by application of the Turnbull guidance\nhave been achieved without the need for detailed prescription as to how to implement the guidance.\nThe principles-based approach has required boards to think seriously about control issues and enabled\nthem to apply the principles in a way that appropriately dealt with the circumstances of their business.\nThe evidence also supported the proposition that the companies which have derived most benefit from\napplication of the guidance were those whose boards saw embedded risk management and internal\ncontrol as an integral part of running the business.\nAccordingly, the Review Group strongly endorsed retention of the flexible, principles-based approach\nof the original guidance and has made only a small number of changes.\nThis however does not mean that there is nothing new for boards to do or that some companies could\nnot make more effective use of the guidance. Establishing an effective system of internal control is not a\none-off exercise. No such system remains effective unless it develops to take account of new and\nemerging risks, control failures, market expectations or changes in the company's circumstances or\nbusiness objectives. The Review Group reiterates the view of the vast majority of respondents in\nemphasising the importance of regular and systematic assessment of the risks facing the business and\nthe value of embedding risk management and internal control systems within business processes. It is\nthe board's responsibility to make sure this happens.","title":"REVISED GUIDANCE FOR DIRECTORS ON THE COMBINED CODE","URL":"https://www.frc.org.uk/getattachment/fe1ba51a-578d-4467-a00c-f287825aced9/Revised-Turnbull-Guidance-October-2005.pdf","author":[{"family":"FRC","given":""}],"accessed":{"date-parts":[["2021",4,28]]},"issued":{"date-parts":[["2005",10]]}},"locator":"3","label":"page"}],"schema":"https://github.com/citation-style-language/schema/raw/master/csl-citation.json"} </w:instrText>
      </w:r>
      <w:r>
        <w:rPr>
          <w:rFonts w:ascii="Times New Roman" w:hAnsi="Times New Roman" w:cs="Times New Roman"/>
          <w:sz w:val="20"/>
          <w:szCs w:val="20"/>
        </w:rPr>
        <w:fldChar w:fldCharType="separate"/>
      </w:r>
      <w:r w:rsidRPr="00D6434D">
        <w:rPr>
          <w:rFonts w:ascii="Times New Roman" w:hAnsi="Times New Roman" w:cs="Times New Roman"/>
          <w:sz w:val="20"/>
        </w:rPr>
        <w:t>(FRC, 2005)</w:t>
      </w:r>
      <w:r>
        <w:rPr>
          <w:rFonts w:ascii="Times New Roman" w:hAnsi="Times New Roman" w:cs="Times New Roman"/>
          <w:sz w:val="20"/>
          <w:szCs w:val="20"/>
        </w:rPr>
        <w:fldChar w:fldCharType="end"/>
      </w:r>
      <w:r>
        <w:rPr>
          <w:rFonts w:ascii="Times New Roman" w:hAnsi="Times New Roman" w:cs="Times New Roman"/>
          <w:sz w:val="20"/>
          <w:szCs w:val="20"/>
        </w:rPr>
        <w:t>.</w:t>
      </w:r>
    </w:p>
    <w:p w14:paraId="64D02BCD" w14:textId="77777777" w:rsidR="009643B7" w:rsidRPr="009643B7" w:rsidRDefault="009643B7" w:rsidP="009643B7">
      <w:pPr>
        <w:spacing w:line="360" w:lineRule="auto"/>
        <w:ind w:firstLine="709"/>
        <w:jc w:val="both"/>
        <w:rPr>
          <w:rFonts w:ascii="Times New Roman" w:hAnsi="Times New Roman" w:cs="Times New Roman"/>
          <w:sz w:val="24"/>
        </w:rPr>
      </w:pPr>
      <w:r w:rsidRPr="009643B7">
        <w:rPr>
          <w:rFonts w:ascii="Times New Roman" w:hAnsi="Times New Roman" w:cs="Times New Roman"/>
          <w:sz w:val="24"/>
        </w:rPr>
        <w:t>Furthermore, the guidance explains three elements that should be performed to ensure the internal control system. The elements are focused on:</w:t>
      </w:r>
    </w:p>
    <w:p w14:paraId="303B3358" w14:textId="77777777" w:rsidR="00031200" w:rsidRPr="00D44203" w:rsidRDefault="00031200" w:rsidP="00031200">
      <w:pPr>
        <w:pStyle w:val="ListParagraph"/>
        <w:numPr>
          <w:ilvl w:val="0"/>
          <w:numId w:val="23"/>
        </w:numPr>
        <w:spacing w:line="360" w:lineRule="auto"/>
        <w:ind w:left="0" w:firstLine="0"/>
        <w:jc w:val="both"/>
        <w:rPr>
          <w:rFonts w:ascii="Times New Roman" w:hAnsi="Times New Roman" w:cs="Times New Roman"/>
          <w:b/>
          <w:bCs/>
          <w:sz w:val="24"/>
          <w:szCs w:val="24"/>
        </w:rPr>
      </w:pPr>
      <w:r w:rsidRPr="00D44203">
        <w:rPr>
          <w:rFonts w:ascii="Times New Roman" w:hAnsi="Times New Roman" w:cs="Times New Roman"/>
          <w:b/>
          <w:bCs/>
          <w:sz w:val="24"/>
          <w:szCs w:val="24"/>
        </w:rPr>
        <w:t>Maintaining a sound of internal controls</w:t>
      </w:r>
    </w:p>
    <w:p w14:paraId="6A2D76A8" w14:textId="77777777" w:rsidR="00031200" w:rsidRPr="00031200" w:rsidRDefault="00031200" w:rsidP="0050419B">
      <w:pPr>
        <w:spacing w:after="0" w:line="360" w:lineRule="auto"/>
        <w:ind w:firstLine="709"/>
        <w:jc w:val="both"/>
        <w:rPr>
          <w:rFonts w:ascii="Times New Roman" w:hAnsi="Times New Roman" w:cs="Times New Roman"/>
          <w:sz w:val="24"/>
        </w:rPr>
      </w:pPr>
      <w:r w:rsidRPr="00031200">
        <w:rPr>
          <w:rFonts w:ascii="Times New Roman" w:hAnsi="Times New Roman" w:cs="Times New Roman"/>
          <w:sz w:val="24"/>
        </w:rPr>
        <w:t xml:space="preserve">The internal control system must reflect the company's risks, show its materiality, likelihood of materialising, and ability to mitigate risk. For that, the guidance classifies essential elements of the internal control system: respond to significant business, financial and compliance risk; ensure the quality of internal and external reporting; ensure appropriate compliance with law and regulations. </w:t>
      </w:r>
    </w:p>
    <w:p w14:paraId="6D2DF401" w14:textId="77777777" w:rsidR="00031200" w:rsidRDefault="00031200" w:rsidP="00031200">
      <w:pPr>
        <w:pStyle w:val="ListParagraph"/>
        <w:spacing w:line="360" w:lineRule="auto"/>
        <w:ind w:left="717"/>
        <w:jc w:val="both"/>
        <w:rPr>
          <w:rFonts w:ascii="Times New Roman" w:hAnsi="Times New Roman" w:cs="Times New Roman"/>
          <w:sz w:val="24"/>
          <w:szCs w:val="24"/>
        </w:rPr>
      </w:pPr>
    </w:p>
    <w:p w14:paraId="16F6B690" w14:textId="77777777" w:rsidR="00031200" w:rsidRPr="00D44203" w:rsidRDefault="00031200" w:rsidP="00031200">
      <w:pPr>
        <w:pStyle w:val="ListParagraph"/>
        <w:numPr>
          <w:ilvl w:val="0"/>
          <w:numId w:val="23"/>
        </w:numPr>
        <w:spacing w:line="360" w:lineRule="auto"/>
        <w:ind w:left="0" w:firstLine="0"/>
        <w:jc w:val="both"/>
        <w:rPr>
          <w:rFonts w:ascii="Times New Roman" w:hAnsi="Times New Roman" w:cs="Times New Roman"/>
          <w:b/>
          <w:bCs/>
          <w:sz w:val="24"/>
          <w:szCs w:val="24"/>
        </w:rPr>
      </w:pPr>
      <w:r w:rsidRPr="00D44203">
        <w:rPr>
          <w:rFonts w:ascii="Times New Roman" w:hAnsi="Times New Roman" w:cs="Times New Roman"/>
          <w:b/>
          <w:bCs/>
          <w:sz w:val="24"/>
          <w:szCs w:val="24"/>
        </w:rPr>
        <w:t>Reviewing the effectiveness of internal control</w:t>
      </w:r>
    </w:p>
    <w:p w14:paraId="11C670E1" w14:textId="77777777" w:rsidR="00031200" w:rsidRPr="00031200" w:rsidRDefault="00031200" w:rsidP="00031200">
      <w:pPr>
        <w:spacing w:line="360" w:lineRule="auto"/>
        <w:ind w:firstLine="709"/>
        <w:jc w:val="both"/>
        <w:rPr>
          <w:rFonts w:ascii="Times New Roman" w:hAnsi="Times New Roman" w:cs="Times New Roman"/>
          <w:sz w:val="24"/>
        </w:rPr>
      </w:pPr>
      <w:r w:rsidRPr="00031200">
        <w:rPr>
          <w:rFonts w:ascii="Times New Roman" w:hAnsi="Times New Roman" w:cs="Times New Roman"/>
          <w:sz w:val="24"/>
        </w:rPr>
        <w:t xml:space="preserve">To revise the effectiveness of the internal control system, the board should be aware of all issues related to it and receive reports explaining the system's primary considerations even because the board must write on the annual report the effectiveness throughout the year. </w:t>
      </w:r>
    </w:p>
    <w:p w14:paraId="04E534EB" w14:textId="77777777" w:rsidR="00031200" w:rsidRPr="00031200" w:rsidRDefault="00031200" w:rsidP="0050419B">
      <w:pPr>
        <w:spacing w:after="0" w:line="360" w:lineRule="auto"/>
        <w:ind w:firstLine="709"/>
        <w:jc w:val="both"/>
        <w:rPr>
          <w:rFonts w:ascii="Times New Roman" w:hAnsi="Times New Roman" w:cs="Times New Roman"/>
          <w:sz w:val="24"/>
        </w:rPr>
      </w:pPr>
      <w:r w:rsidRPr="00031200">
        <w:rPr>
          <w:rFonts w:ascii="Times New Roman" w:hAnsi="Times New Roman" w:cs="Times New Roman"/>
          <w:sz w:val="24"/>
        </w:rPr>
        <w:t xml:space="preserve">To revise the internal control reports, the board should: comprehend the risk and evaluate how it has been identified, analysed, and managed; access the effectiveness of </w:t>
      </w:r>
      <w:r w:rsidRPr="00031200">
        <w:rPr>
          <w:rFonts w:ascii="Times New Roman" w:hAnsi="Times New Roman" w:cs="Times New Roman"/>
          <w:sz w:val="24"/>
        </w:rPr>
        <w:lastRenderedPageBreak/>
        <w:t>internal control system by analysing failings and weakness that have been reported; consider promptly actions to correct the effects and issues; consider the necessity to strengthen the monitoring of internal control system.</w:t>
      </w:r>
    </w:p>
    <w:p w14:paraId="682BD24B" w14:textId="77777777" w:rsidR="00031200" w:rsidRDefault="00031200" w:rsidP="00031200">
      <w:pPr>
        <w:pStyle w:val="ListParagraph"/>
        <w:spacing w:line="360" w:lineRule="auto"/>
        <w:ind w:left="717"/>
        <w:jc w:val="both"/>
        <w:rPr>
          <w:rFonts w:ascii="Times New Roman" w:hAnsi="Times New Roman" w:cs="Times New Roman"/>
          <w:sz w:val="24"/>
          <w:szCs w:val="24"/>
        </w:rPr>
      </w:pPr>
    </w:p>
    <w:p w14:paraId="742F668D" w14:textId="77777777" w:rsidR="00031200" w:rsidRPr="00D44203" w:rsidRDefault="00031200" w:rsidP="00031200">
      <w:pPr>
        <w:pStyle w:val="ListParagraph"/>
        <w:numPr>
          <w:ilvl w:val="0"/>
          <w:numId w:val="23"/>
        </w:numPr>
        <w:spacing w:line="360" w:lineRule="auto"/>
        <w:ind w:left="0" w:firstLine="0"/>
        <w:jc w:val="both"/>
        <w:rPr>
          <w:rFonts w:ascii="Times New Roman" w:hAnsi="Times New Roman" w:cs="Times New Roman"/>
          <w:b/>
          <w:bCs/>
          <w:sz w:val="24"/>
          <w:szCs w:val="24"/>
        </w:rPr>
      </w:pPr>
      <w:r w:rsidRPr="00D44203">
        <w:rPr>
          <w:rFonts w:ascii="Times New Roman" w:hAnsi="Times New Roman" w:cs="Times New Roman"/>
          <w:b/>
          <w:bCs/>
          <w:sz w:val="24"/>
          <w:szCs w:val="24"/>
        </w:rPr>
        <w:t>The board statement on internal control</w:t>
      </w:r>
    </w:p>
    <w:p w14:paraId="597E3139" w14:textId="77777777" w:rsidR="00031200" w:rsidRPr="00031200" w:rsidRDefault="00031200" w:rsidP="00031200">
      <w:pPr>
        <w:spacing w:line="360" w:lineRule="auto"/>
        <w:ind w:firstLine="709"/>
        <w:jc w:val="both"/>
        <w:rPr>
          <w:rFonts w:ascii="Times New Roman" w:hAnsi="Times New Roman" w:cs="Times New Roman"/>
          <w:sz w:val="24"/>
        </w:rPr>
      </w:pPr>
      <w:r w:rsidRPr="00031200">
        <w:rPr>
          <w:rFonts w:ascii="Times New Roman" w:hAnsi="Times New Roman" w:cs="Times New Roman"/>
          <w:sz w:val="24"/>
        </w:rPr>
        <w:t>The board should issue an annual report showing the carried-out performance analysis of the effectiveness of the internal control system. The statement should explain the methods, periodicity, risks findings, risks actions plan, weaknesses and measures taken to minimise the risk exposure or cease them.</w:t>
      </w:r>
    </w:p>
    <w:p w14:paraId="3AF31DAF" w14:textId="6F800CF4" w:rsidR="006A28C9" w:rsidRDefault="00773044" w:rsidP="00773044">
      <w:pPr>
        <w:pStyle w:val="Heading3"/>
        <w:spacing w:before="100" w:beforeAutospacing="1" w:line="480" w:lineRule="auto"/>
        <w:ind w:left="720" w:hanging="720"/>
        <w:rPr>
          <w:rFonts w:ascii="Times New Roman" w:hAnsi="Times New Roman" w:cs="Times New Roman"/>
        </w:rPr>
      </w:pPr>
      <w:bookmarkStart w:id="93" w:name="_Toc73696603"/>
      <w:r>
        <w:rPr>
          <w:rFonts w:ascii="Times New Roman" w:hAnsi="Times New Roman" w:cs="Times New Roman"/>
        </w:rPr>
        <w:t>3.5 Challenges caused by Covid-19</w:t>
      </w:r>
      <w:bookmarkEnd w:id="93"/>
    </w:p>
    <w:p w14:paraId="282AFC13" w14:textId="77777777" w:rsidR="00D95E34" w:rsidRPr="00D95E34" w:rsidRDefault="00D95E34" w:rsidP="00D95E34">
      <w:pPr>
        <w:spacing w:line="360" w:lineRule="auto"/>
        <w:ind w:firstLine="709"/>
        <w:jc w:val="both"/>
        <w:rPr>
          <w:rFonts w:ascii="Times New Roman" w:hAnsi="Times New Roman" w:cs="Times New Roman"/>
          <w:sz w:val="24"/>
        </w:rPr>
      </w:pPr>
      <w:r w:rsidRPr="00D95E34">
        <w:rPr>
          <w:rFonts w:ascii="Times New Roman" w:hAnsi="Times New Roman" w:cs="Times New Roman"/>
          <w:sz w:val="24"/>
        </w:rPr>
        <w:t>The business environment faces challenges constantly, from all unusual sizes, from many different impacts, and some may require more effort to overcome. And with covid 19 will not be different, and it might be for some companies even more challenging.</w:t>
      </w:r>
    </w:p>
    <w:p w14:paraId="141536CD" w14:textId="77777777" w:rsidR="00D95E34" w:rsidRPr="00D95E34" w:rsidRDefault="00D95E34" w:rsidP="00D95E34">
      <w:pPr>
        <w:spacing w:line="360" w:lineRule="auto"/>
        <w:ind w:firstLine="709"/>
        <w:jc w:val="both"/>
        <w:rPr>
          <w:rFonts w:ascii="Times New Roman" w:hAnsi="Times New Roman" w:cs="Times New Roman"/>
          <w:sz w:val="24"/>
        </w:rPr>
      </w:pPr>
      <w:r w:rsidRPr="00D95E34">
        <w:rPr>
          <w:rFonts w:ascii="Times New Roman" w:hAnsi="Times New Roman" w:cs="Times New Roman"/>
          <w:sz w:val="24"/>
        </w:rPr>
        <w:t>The board of directors must have a broader engagement with the company's policies review and direct connection with management to analyse and provide the best solutions for reliable operation. Especially now, they are demanded to have an elevated level of resilience to adapt to adversities brought by the pandemic and make a revision of corporate governance aspects to guide the company to the right way.</w:t>
      </w:r>
    </w:p>
    <w:p w14:paraId="0CE41E68" w14:textId="77777777" w:rsidR="00D95E34" w:rsidRPr="00D95E34" w:rsidRDefault="00D95E34" w:rsidP="00D95E34">
      <w:pPr>
        <w:spacing w:line="360" w:lineRule="auto"/>
        <w:ind w:firstLine="709"/>
        <w:jc w:val="both"/>
        <w:rPr>
          <w:rFonts w:ascii="Times New Roman" w:hAnsi="Times New Roman" w:cs="Times New Roman"/>
          <w:sz w:val="24"/>
        </w:rPr>
      </w:pPr>
      <w:r w:rsidRPr="00D95E34">
        <w:rPr>
          <w:rFonts w:ascii="Times New Roman" w:hAnsi="Times New Roman" w:cs="Times New Roman"/>
          <w:sz w:val="24"/>
        </w:rPr>
        <w:t xml:space="preserve">By the end of last year, </w:t>
      </w:r>
      <w:r w:rsidRPr="00D95E34">
        <w:rPr>
          <w:rFonts w:ascii="Times New Roman" w:hAnsi="Times New Roman" w:cs="Times New Roman"/>
          <w:sz w:val="24"/>
        </w:rPr>
        <w:fldChar w:fldCharType="begin"/>
      </w:r>
      <w:r w:rsidRPr="00D95E34">
        <w:rPr>
          <w:rFonts w:ascii="Times New Roman" w:hAnsi="Times New Roman" w:cs="Times New Roman"/>
          <w:sz w:val="24"/>
        </w:rPr>
        <w:instrText xml:space="preserve"> ADDIN ZOTERO_ITEM CSL_CITATION {"citationID":"w9o3cVOy","properties":{"formattedCitation":"(Paine, 2020)","plainCitation":"(Paine, 2020)","dontUpdate":true,"noteIndex":0},"citationItems":[{"id":265,"uris":["http://zotero.org/users/local/HLWHNDMS/items/YTGV7Z4Z"],"uri":["http://zotero.org/users/local/HLWHNDMS/items/YTGV7Z4Z"],"itemData":{"id":265,"type":"article-magazine","abstract":"Is your board ready to meet a new set of challenges?","container-title":"Harvard Business Review","ISSN":"0017-8012","note":"section: Corporate governance","source":"hbr.org","title":"Covid-19 Is Rewriting the Rules of Corporate Governance","URL":"https://hbr.org/2020/10/covid-19-is-rewriting-the-rules-of-corporate-governance","author":[{"family":"Paine","given":"Lynn S."}],"accessed":{"date-parts":[["2021",4,28]]},"issued":{"date-parts":[["2020",10,6]]}}}],"schema":"https://github.com/citation-style-language/schema/raw/master/csl-citation.json"} </w:instrText>
      </w:r>
      <w:r w:rsidRPr="00D95E34">
        <w:rPr>
          <w:rFonts w:ascii="Times New Roman" w:hAnsi="Times New Roman" w:cs="Times New Roman"/>
          <w:sz w:val="24"/>
        </w:rPr>
        <w:fldChar w:fldCharType="separate"/>
      </w:r>
      <w:r w:rsidRPr="006E773F">
        <w:rPr>
          <w:rFonts w:ascii="Times New Roman" w:hAnsi="Times New Roman" w:cs="Times New Roman"/>
          <w:sz w:val="24"/>
        </w:rPr>
        <w:t>(Paine 2020)</w:t>
      </w:r>
      <w:r w:rsidRPr="00D95E34">
        <w:rPr>
          <w:rFonts w:ascii="Times New Roman" w:hAnsi="Times New Roman" w:cs="Times New Roman"/>
          <w:sz w:val="24"/>
        </w:rPr>
        <w:fldChar w:fldCharType="end"/>
      </w:r>
      <w:r w:rsidRPr="00D95E34">
        <w:rPr>
          <w:rFonts w:ascii="Times New Roman" w:hAnsi="Times New Roman" w:cs="Times New Roman"/>
          <w:sz w:val="24"/>
        </w:rPr>
        <w:t xml:space="preserve"> affirmed:</w:t>
      </w:r>
    </w:p>
    <w:p w14:paraId="266F3DA5" w14:textId="689570AA" w:rsidR="00D95E34" w:rsidRDefault="00D95E34" w:rsidP="00D95E34">
      <w:pPr>
        <w:pStyle w:val="ListParagraph"/>
        <w:spacing w:line="240" w:lineRule="auto"/>
        <w:ind w:left="2160" w:firstLine="720"/>
        <w:jc w:val="both"/>
        <w:rPr>
          <w:rFonts w:ascii="Times New Roman" w:hAnsi="Times New Roman" w:cs="Times New Roman"/>
          <w:sz w:val="20"/>
          <w:szCs w:val="20"/>
        </w:rPr>
      </w:pPr>
      <w:r w:rsidRPr="00320770">
        <w:rPr>
          <w:rFonts w:ascii="Times New Roman" w:hAnsi="Times New Roman" w:cs="Times New Roman"/>
          <w:sz w:val="20"/>
          <w:szCs w:val="20"/>
        </w:rPr>
        <w:t>Whether Covid-19 is truly an infle</w:t>
      </w:r>
      <w:r w:rsidR="00682D0D">
        <w:rPr>
          <w:rFonts w:ascii="Times New Roman" w:hAnsi="Times New Roman" w:cs="Times New Roman"/>
          <w:sz w:val="20"/>
          <w:szCs w:val="20"/>
        </w:rPr>
        <w:t>x</w:t>
      </w:r>
      <w:r w:rsidRPr="00320770">
        <w:rPr>
          <w:rFonts w:ascii="Times New Roman" w:hAnsi="Times New Roman" w:cs="Times New Roman"/>
          <w:sz w:val="20"/>
          <w:szCs w:val="20"/>
        </w:rPr>
        <w:t xml:space="preserve">ion point for corporate governance is yet to be seen, but there is no doubt that the </w:t>
      </w:r>
      <w:r>
        <w:rPr>
          <w:rFonts w:ascii="Times New Roman" w:hAnsi="Times New Roman" w:cs="Times New Roman"/>
          <w:sz w:val="20"/>
          <w:szCs w:val="20"/>
        </w:rPr>
        <w:t>p</w:t>
      </w:r>
      <w:r w:rsidRPr="00320770">
        <w:rPr>
          <w:rFonts w:ascii="Times New Roman" w:hAnsi="Times New Roman" w:cs="Times New Roman"/>
          <w:sz w:val="20"/>
          <w:szCs w:val="20"/>
        </w:rPr>
        <w:t>andemic has challenged core premises of the agency-based model of governance in ways that have important implications for boards</w:t>
      </w:r>
      <w:r>
        <w:rPr>
          <w:rFonts w:ascii="Times New Roman" w:hAnsi="Times New Roman" w:cs="Times New Roman"/>
          <w:sz w:val="20"/>
          <w:szCs w:val="20"/>
        </w:rPr>
        <w:t xml:space="preserve"> </w:t>
      </w:r>
      <w:r>
        <w:rPr>
          <w:rFonts w:ascii="Times New Roman" w:hAnsi="Times New Roman" w:cs="Times New Roman"/>
          <w:sz w:val="20"/>
          <w:szCs w:val="20"/>
        </w:rPr>
        <w:fldChar w:fldCharType="begin"/>
      </w:r>
      <w:r>
        <w:rPr>
          <w:rFonts w:ascii="Times New Roman" w:hAnsi="Times New Roman" w:cs="Times New Roman"/>
          <w:sz w:val="20"/>
          <w:szCs w:val="20"/>
        </w:rPr>
        <w:instrText xml:space="preserve"> ADDIN ZOTERO_ITEM CSL_CITATION {"citationID":"XHzbVlK5","properties":{"formattedCitation":"(Paine, 2020)","plainCitation":"(Paine, 2020)","noteIndex":0},"citationItems":[{"id":265,"uris":["http://zotero.org/users/local/HLWHNDMS/items/YTGV7Z4Z"],"uri":["http://zotero.org/users/local/HLWHNDMS/items/YTGV7Z4Z"],"itemData":{"id":265,"type":"article-magazine","abstract":"Is your board ready to meet a new set of challenges?","container-title":"Harvard Business Review","ISSN":"0017-8012","note":"section: Corporate governance","source":"hbr.org","title":"Covid-19 Is Rewriting the Rules of Corporate Governance","URL":"https://hbr.org/2020/10/covid-19-is-rewriting-the-rules-of-corporate-governance","author":[{"family":"Paine","given":"Lynn S."}],"accessed":{"date-parts":[["2021",4,28]]},"issued":{"date-parts":[["2020",10,6]]}}}],"schema":"https://github.com/citation-style-language/schema/raw/master/csl-citation.json"} </w:instrText>
      </w:r>
      <w:r>
        <w:rPr>
          <w:rFonts w:ascii="Times New Roman" w:hAnsi="Times New Roman" w:cs="Times New Roman"/>
          <w:sz w:val="20"/>
          <w:szCs w:val="20"/>
        </w:rPr>
        <w:fldChar w:fldCharType="separate"/>
      </w:r>
      <w:r w:rsidR="008A70C4" w:rsidRPr="008A70C4">
        <w:rPr>
          <w:rFonts w:ascii="Times New Roman" w:hAnsi="Times New Roman" w:cs="Times New Roman"/>
          <w:sz w:val="20"/>
        </w:rPr>
        <w:t>(Paine, 2020)</w:t>
      </w:r>
      <w:r>
        <w:rPr>
          <w:rFonts w:ascii="Times New Roman" w:hAnsi="Times New Roman" w:cs="Times New Roman"/>
          <w:sz w:val="20"/>
          <w:szCs w:val="20"/>
        </w:rPr>
        <w:fldChar w:fldCharType="end"/>
      </w:r>
      <w:r>
        <w:rPr>
          <w:rFonts w:ascii="Times New Roman" w:hAnsi="Times New Roman" w:cs="Times New Roman"/>
          <w:sz w:val="20"/>
          <w:szCs w:val="20"/>
        </w:rPr>
        <w:t>.</w:t>
      </w:r>
    </w:p>
    <w:p w14:paraId="030258DB" w14:textId="77777777" w:rsidR="00D95E34" w:rsidRPr="00320770" w:rsidRDefault="00D95E34" w:rsidP="00D95E34">
      <w:pPr>
        <w:pStyle w:val="ListParagraph"/>
        <w:spacing w:line="240" w:lineRule="auto"/>
        <w:ind w:left="2160" w:firstLine="720"/>
        <w:jc w:val="both"/>
        <w:rPr>
          <w:rFonts w:ascii="Times New Roman" w:hAnsi="Times New Roman" w:cs="Times New Roman"/>
          <w:sz w:val="20"/>
          <w:szCs w:val="20"/>
        </w:rPr>
      </w:pPr>
    </w:p>
    <w:p w14:paraId="149CAFD2" w14:textId="77777777" w:rsidR="00D95E34" w:rsidRPr="00D95E34" w:rsidRDefault="00D95E34" w:rsidP="00D95E34">
      <w:pPr>
        <w:spacing w:line="360" w:lineRule="auto"/>
        <w:ind w:firstLine="709"/>
        <w:jc w:val="both"/>
        <w:rPr>
          <w:rFonts w:ascii="Times New Roman" w:hAnsi="Times New Roman" w:cs="Times New Roman"/>
          <w:sz w:val="24"/>
        </w:rPr>
      </w:pPr>
      <w:r w:rsidRPr="00D95E34">
        <w:rPr>
          <w:rFonts w:ascii="Times New Roman" w:hAnsi="Times New Roman" w:cs="Times New Roman"/>
          <w:sz w:val="24"/>
        </w:rPr>
        <w:t>In other words, he explained that the pandemic had caused issues over businesses, and the companies must adjust their effort to present resilient strategies. The article implies a different level of accountability under these dark times.</w:t>
      </w:r>
    </w:p>
    <w:p w14:paraId="5A11CCB3" w14:textId="4C2EE579" w:rsidR="00D95E34" w:rsidRPr="00D95E34" w:rsidRDefault="00D95E34" w:rsidP="00D95E34">
      <w:pPr>
        <w:spacing w:line="360" w:lineRule="auto"/>
        <w:ind w:firstLine="709"/>
        <w:jc w:val="both"/>
        <w:rPr>
          <w:rFonts w:ascii="Times New Roman" w:hAnsi="Times New Roman" w:cs="Times New Roman"/>
          <w:sz w:val="24"/>
        </w:rPr>
      </w:pPr>
      <w:r w:rsidRPr="00D95E34">
        <w:rPr>
          <w:rFonts w:ascii="Times New Roman" w:hAnsi="Times New Roman" w:cs="Times New Roman"/>
          <w:sz w:val="24"/>
        </w:rPr>
        <w:t>Also, it is explained that</w:t>
      </w:r>
      <w:r w:rsidR="00682D0D">
        <w:rPr>
          <w:rFonts w:ascii="Times New Roman" w:hAnsi="Times New Roman" w:cs="Times New Roman"/>
          <w:sz w:val="24"/>
        </w:rPr>
        <w:t xml:space="preserve"> the company's primary objective was to provide sustainable and efficient solutions to preserve and maximise shareholders' rights while before the pandemic outbreak</w:t>
      </w:r>
      <w:r w:rsidRPr="00D95E34">
        <w:rPr>
          <w:rFonts w:ascii="Times New Roman" w:hAnsi="Times New Roman" w:cs="Times New Roman"/>
          <w:sz w:val="24"/>
        </w:rPr>
        <w:t xml:space="preserve">. Now, it is necessary to look out </w:t>
      </w:r>
      <w:r w:rsidR="00682D0D">
        <w:rPr>
          <w:rFonts w:ascii="Times New Roman" w:hAnsi="Times New Roman" w:cs="Times New Roman"/>
          <w:sz w:val="24"/>
        </w:rPr>
        <w:t>for</w:t>
      </w:r>
      <w:r w:rsidRPr="00D95E34">
        <w:rPr>
          <w:rFonts w:ascii="Times New Roman" w:hAnsi="Times New Roman" w:cs="Times New Roman"/>
          <w:sz w:val="24"/>
        </w:rPr>
        <w:t xml:space="preserve"> stakeholders' point of view. This affirmation is explained because pandemic has hit not only a single company, where "society depends on well-functioning companies to meet its most basic needs for </w:t>
      </w:r>
      <w:r w:rsidRPr="00D95E34">
        <w:rPr>
          <w:rFonts w:ascii="Times New Roman" w:hAnsi="Times New Roman" w:cs="Times New Roman"/>
          <w:sz w:val="24"/>
        </w:rPr>
        <w:lastRenderedPageBreak/>
        <w:t>food, shelter, communication." Therefore, there are more stakeholders evolved in this process.</w:t>
      </w:r>
    </w:p>
    <w:p w14:paraId="77E6DED1" w14:textId="3E263C62" w:rsidR="00D95E34" w:rsidRPr="00D95E34" w:rsidRDefault="00D95E34" w:rsidP="00D95E34">
      <w:pPr>
        <w:spacing w:line="360" w:lineRule="auto"/>
        <w:ind w:firstLine="709"/>
        <w:jc w:val="both"/>
        <w:rPr>
          <w:rFonts w:ascii="Times New Roman" w:hAnsi="Times New Roman" w:cs="Times New Roman"/>
          <w:sz w:val="24"/>
        </w:rPr>
      </w:pPr>
      <w:r w:rsidRPr="00D95E34">
        <w:rPr>
          <w:rFonts w:ascii="Times New Roman" w:hAnsi="Times New Roman" w:cs="Times New Roman"/>
          <w:sz w:val="24"/>
        </w:rPr>
        <w:t xml:space="preserve">It means it is time for the board to look beyond the shareholders' priority and adapt its policy to make a more accessible environment for stakeholders. Stakeholders are understood as clients, employees, suppliers, </w:t>
      </w:r>
      <w:r w:rsidR="00682D0D">
        <w:rPr>
          <w:rFonts w:ascii="Times New Roman" w:hAnsi="Times New Roman" w:cs="Times New Roman"/>
          <w:sz w:val="24"/>
        </w:rPr>
        <w:t xml:space="preserve">the </w:t>
      </w:r>
      <w:r w:rsidRPr="00D95E34">
        <w:rPr>
          <w:rFonts w:ascii="Times New Roman" w:hAnsi="Times New Roman" w:cs="Times New Roman"/>
          <w:sz w:val="24"/>
        </w:rPr>
        <w:t>community, and shareholders. The goal should be to understand the needs of the whole chain evolved in businesses cooperation and establish a close analysis to adopt regulations to make favourable to them. Of course, the reality may vary from stakeholder to stakeholder, but it is crucial to revise policies related to it and develop effective measures to deal with each particularity.</w:t>
      </w:r>
    </w:p>
    <w:p w14:paraId="6EFEF86D" w14:textId="5BE744E1" w:rsidR="00D95E34" w:rsidRPr="00D95E34" w:rsidRDefault="00D95E34" w:rsidP="00D95E34">
      <w:pPr>
        <w:spacing w:line="360" w:lineRule="auto"/>
        <w:ind w:firstLine="709"/>
        <w:jc w:val="both"/>
        <w:rPr>
          <w:rFonts w:ascii="Times New Roman" w:hAnsi="Times New Roman" w:cs="Times New Roman"/>
          <w:sz w:val="24"/>
        </w:rPr>
      </w:pPr>
      <w:r w:rsidRPr="00D95E34">
        <w:rPr>
          <w:rFonts w:ascii="Times New Roman" w:hAnsi="Times New Roman" w:cs="Times New Roman"/>
          <w:sz w:val="24"/>
        </w:rPr>
        <w:t xml:space="preserve">In addition to that, </w:t>
      </w:r>
      <w:r w:rsidRPr="00D95E34">
        <w:rPr>
          <w:rFonts w:ascii="Times New Roman" w:hAnsi="Times New Roman" w:cs="Times New Roman"/>
          <w:sz w:val="24"/>
        </w:rPr>
        <w:fldChar w:fldCharType="begin"/>
      </w:r>
      <w:r w:rsidRPr="00D95E34">
        <w:rPr>
          <w:rFonts w:ascii="Times New Roman" w:hAnsi="Times New Roman" w:cs="Times New Roman"/>
          <w:sz w:val="24"/>
        </w:rPr>
        <w:instrText xml:space="preserve"> ADDIN ZOTERO_ITEM CSL_CITATION {"citationID":"wMzmfAbH","properties":{"formattedCitation":"(Pwc, 2020)","plainCitation":"(Pwc, 2020)","dontUpdate":true,"noteIndex":0},"citationItems":[{"id":261,"uris":["http://zotero.org/users/local/HLWHNDMS/items/PAZHLETH"],"uri":["http://zotero.org/users/local/HLWHNDMS/items/PAZHLETH"],"itemData":{"id":261,"type":"webpage","abstract":"Running their business in the midst of a pandemic is an unprecedented challenge for business leaders worldwide. The restrictions imposed by many governments all over the world in handling the COVID-19 outbreak raise significant challenges as regards corporate governance.","container-title":"PwC","language":"en_mt","title":"COVID-19: Some considerations relating to Corporate Governance","title-short":"COVID-19","URL":"https://www.pwc.com/mt/en/publications/tax-legal/covid-19-some-considerations.html","author":[{"family":"Pwc","given":""}],"accessed":{"date-parts":[["2021",4,28]]},"issued":{"date-parts":[["2020",3,25]]}}}],"schema":"https://github.com/citation-style-language/schema/raw/master/csl-citation.json"} </w:instrText>
      </w:r>
      <w:r w:rsidRPr="00D95E34">
        <w:rPr>
          <w:rFonts w:ascii="Times New Roman" w:hAnsi="Times New Roman" w:cs="Times New Roman"/>
          <w:sz w:val="24"/>
        </w:rPr>
        <w:fldChar w:fldCharType="separate"/>
      </w:r>
      <w:r w:rsidRPr="006A5507">
        <w:rPr>
          <w:rFonts w:ascii="Times New Roman" w:hAnsi="Times New Roman" w:cs="Times New Roman"/>
          <w:sz w:val="24"/>
        </w:rPr>
        <w:t>(Pwc 2020)</w:t>
      </w:r>
      <w:r w:rsidRPr="00D95E34">
        <w:rPr>
          <w:rFonts w:ascii="Times New Roman" w:hAnsi="Times New Roman" w:cs="Times New Roman"/>
          <w:sz w:val="24"/>
        </w:rPr>
        <w:fldChar w:fldCharType="end"/>
      </w:r>
      <w:r w:rsidRPr="00D95E34">
        <w:rPr>
          <w:rFonts w:ascii="Times New Roman" w:hAnsi="Times New Roman" w:cs="Times New Roman"/>
          <w:sz w:val="24"/>
        </w:rPr>
        <w:t xml:space="preserve"> notes that the board should be careful to consider dividends, incentives and liquidity. Due to uncertainties arising from the pandemic, the board should analyse its operation and take a step back regarding </w:t>
      </w:r>
      <w:r w:rsidR="00EF6203">
        <w:rPr>
          <w:rFonts w:ascii="Times New Roman" w:hAnsi="Times New Roman" w:cs="Times New Roman"/>
          <w:sz w:val="24"/>
        </w:rPr>
        <w:t>rewar</w:t>
      </w:r>
      <w:r w:rsidRPr="00D95E34">
        <w:rPr>
          <w:rFonts w:ascii="Times New Roman" w:hAnsi="Times New Roman" w:cs="Times New Roman"/>
          <w:sz w:val="24"/>
        </w:rPr>
        <w:t>ds and incentives if necessary. The company may have outstanding bonuses and have said about an increase in incentives to employees; however, the company's liquidity is a crucial point.</w:t>
      </w:r>
    </w:p>
    <w:p w14:paraId="1BC69C01" w14:textId="462C5C55" w:rsidR="006A28C9" w:rsidRPr="00DB7D82" w:rsidRDefault="00D95E34" w:rsidP="00DB7D82">
      <w:pPr>
        <w:spacing w:line="360" w:lineRule="auto"/>
        <w:ind w:firstLine="709"/>
        <w:jc w:val="both"/>
        <w:rPr>
          <w:rFonts w:ascii="Times New Roman" w:hAnsi="Times New Roman" w:cs="Times New Roman"/>
          <w:sz w:val="24"/>
        </w:rPr>
      </w:pPr>
      <w:r w:rsidRPr="00D95E34">
        <w:rPr>
          <w:rFonts w:ascii="Times New Roman" w:hAnsi="Times New Roman" w:cs="Times New Roman"/>
          <w:sz w:val="24"/>
        </w:rPr>
        <w:t>Besides that, even more, the board must carry out a careful assessment of the corporate governance and internal control system, to understand the impact that was caused throughout the year, potential actions, and the adaptations made on the process, and provide a concise and fair disclosure on the annual report.</w:t>
      </w:r>
      <w:bookmarkStart w:id="94" w:name="_Toc303695077"/>
      <w:bookmarkStart w:id="95" w:name="_Toc303695282"/>
      <w:bookmarkEnd w:id="94"/>
      <w:bookmarkEnd w:id="95"/>
    </w:p>
    <w:p w14:paraId="65582B9C" w14:textId="623379A5" w:rsidR="006A28C9" w:rsidRDefault="006A28C9" w:rsidP="00DB7D82">
      <w:pPr>
        <w:pStyle w:val="Heading2"/>
        <w:spacing w:before="100" w:beforeAutospacing="1" w:line="480" w:lineRule="auto"/>
        <w:jc w:val="both"/>
        <w:rPr>
          <w:rFonts w:ascii="Times New Roman" w:hAnsi="Times New Roman" w:cs="Times New Roman"/>
        </w:rPr>
      </w:pPr>
      <w:bookmarkStart w:id="96" w:name="_Toc303695078"/>
      <w:bookmarkStart w:id="97" w:name="_Toc303695283"/>
      <w:bookmarkStart w:id="98" w:name="_Toc73696604"/>
      <w:r w:rsidRPr="0075646C">
        <w:rPr>
          <w:rFonts w:ascii="Times New Roman" w:hAnsi="Times New Roman" w:cs="Times New Roman"/>
        </w:rPr>
        <w:t>Conceptual Framework</w:t>
      </w:r>
      <w:bookmarkEnd w:id="96"/>
      <w:bookmarkEnd w:id="97"/>
      <w:bookmarkEnd w:id="98"/>
    </w:p>
    <w:p w14:paraId="6BCE9A29" w14:textId="492CB691" w:rsidR="00D0143B" w:rsidRDefault="00D0143B" w:rsidP="00D0143B">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conceptual framework is an element </w:t>
      </w:r>
      <w:r w:rsidR="0093552F">
        <w:rPr>
          <w:rFonts w:ascii="Times New Roman" w:hAnsi="Times New Roman" w:cs="Times New Roman"/>
          <w:sz w:val="24"/>
          <w:szCs w:val="24"/>
        </w:rPr>
        <w:t>that helps the researcher to illustrate what expects</w:t>
      </w:r>
      <w:r w:rsidR="00330032">
        <w:rPr>
          <w:rFonts w:ascii="Times New Roman" w:hAnsi="Times New Roman" w:cs="Times New Roman"/>
          <w:sz w:val="24"/>
          <w:szCs w:val="24"/>
        </w:rPr>
        <w:t xml:space="preserve"> with</w:t>
      </w:r>
      <w:r w:rsidR="0093552F">
        <w:rPr>
          <w:rFonts w:ascii="Times New Roman" w:hAnsi="Times New Roman" w:cs="Times New Roman"/>
          <w:sz w:val="24"/>
          <w:szCs w:val="24"/>
        </w:rPr>
        <w:t xml:space="preserve"> </w:t>
      </w:r>
      <w:r w:rsidR="00330032">
        <w:rPr>
          <w:rFonts w:ascii="Times New Roman" w:hAnsi="Times New Roman" w:cs="Times New Roman"/>
          <w:sz w:val="24"/>
          <w:szCs w:val="24"/>
        </w:rPr>
        <w:t xml:space="preserve">the </w:t>
      </w:r>
      <w:r w:rsidR="0093552F">
        <w:rPr>
          <w:rFonts w:ascii="Times New Roman" w:hAnsi="Times New Roman" w:cs="Times New Roman"/>
          <w:sz w:val="24"/>
          <w:szCs w:val="24"/>
        </w:rPr>
        <w:t xml:space="preserve">dissertation </w:t>
      </w:r>
      <w:r w:rsidR="00E20ADF">
        <w:rPr>
          <w:rFonts w:ascii="Times New Roman" w:hAnsi="Times New Roman" w:cs="Times New Roman"/>
          <w:sz w:val="24"/>
          <w:szCs w:val="24"/>
        </w:rPr>
        <w:t xml:space="preserve">by defining the </w:t>
      </w:r>
      <w:r w:rsidR="00F1644A">
        <w:rPr>
          <w:rFonts w:ascii="Times New Roman" w:hAnsi="Times New Roman" w:cs="Times New Roman"/>
          <w:sz w:val="24"/>
          <w:szCs w:val="24"/>
        </w:rPr>
        <w:t>variable</w:t>
      </w:r>
      <w:r w:rsidR="00E20ADF">
        <w:rPr>
          <w:rFonts w:ascii="Times New Roman" w:hAnsi="Times New Roman" w:cs="Times New Roman"/>
          <w:sz w:val="24"/>
          <w:szCs w:val="24"/>
        </w:rPr>
        <w:t xml:space="preserve"> of the study and the relation among them</w:t>
      </w:r>
      <w:r w:rsidR="004A0D3B">
        <w:rPr>
          <w:rFonts w:ascii="Times New Roman" w:hAnsi="Times New Roman" w:cs="Times New Roman"/>
          <w:sz w:val="24"/>
          <w:szCs w:val="24"/>
        </w:rPr>
        <w:t xml:space="preserve"> </w:t>
      </w:r>
      <w:r w:rsidR="004A0D3B">
        <w:rPr>
          <w:rFonts w:ascii="Times New Roman" w:hAnsi="Times New Roman" w:cs="Times New Roman"/>
          <w:sz w:val="24"/>
          <w:szCs w:val="24"/>
        </w:rPr>
        <w:fldChar w:fldCharType="begin"/>
      </w:r>
      <w:r w:rsidR="004A0D3B">
        <w:rPr>
          <w:rFonts w:ascii="Times New Roman" w:hAnsi="Times New Roman" w:cs="Times New Roman"/>
          <w:sz w:val="24"/>
          <w:szCs w:val="24"/>
        </w:rPr>
        <w:instrText xml:space="preserve"> ADDIN ZOTERO_ITEM CSL_CITATION {"citationID":"10sxTRgj","properties":{"formattedCitation":"(Swaen, 2015)","plainCitation":"(Swaen, 2015)","noteIndex":0},"citationItems":[{"id":299,"uris":["http://zotero.org/users/local/HLWHNDMS/items/R9GDQ9CV"],"uri":["http://zotero.org/users/local/HLWHNDMS/items/R9GDQ9CV"],"itemData":{"id":299,"type":"webpage","abstract":"A conceptual framework is used to illustrate the variables you will study and the relationships you expect to find between them.","container-title":"Scribbr","language":"en-US","title":"Developing a Conceptual Framework for Research","URL":"https://www.scribbr.com/dissertation/conceptual-framework/","author":[{"family":"Swaen","given":"Bas"}],"accessed":{"date-parts":[["2021",5,27]]},"issued":{"date-parts":[["2015",12,7]]}}}],"schema":"https://github.com/citation-style-language/schema/raw/master/csl-citation.json"} </w:instrText>
      </w:r>
      <w:r w:rsidR="004A0D3B">
        <w:rPr>
          <w:rFonts w:ascii="Times New Roman" w:hAnsi="Times New Roman" w:cs="Times New Roman"/>
          <w:sz w:val="24"/>
          <w:szCs w:val="24"/>
        </w:rPr>
        <w:fldChar w:fldCharType="separate"/>
      </w:r>
      <w:r w:rsidR="008A70C4" w:rsidRPr="008A70C4">
        <w:rPr>
          <w:rFonts w:ascii="Times New Roman" w:hAnsi="Times New Roman" w:cs="Times New Roman"/>
          <w:sz w:val="24"/>
        </w:rPr>
        <w:t>(Swaen, 2015)</w:t>
      </w:r>
      <w:r w:rsidR="004A0D3B">
        <w:rPr>
          <w:rFonts w:ascii="Times New Roman" w:hAnsi="Times New Roman" w:cs="Times New Roman"/>
          <w:sz w:val="24"/>
          <w:szCs w:val="24"/>
        </w:rPr>
        <w:fldChar w:fldCharType="end"/>
      </w:r>
      <w:r w:rsidR="004A0D3B">
        <w:rPr>
          <w:rFonts w:ascii="Times New Roman" w:hAnsi="Times New Roman" w:cs="Times New Roman"/>
          <w:sz w:val="24"/>
          <w:szCs w:val="24"/>
        </w:rPr>
        <w:t>.</w:t>
      </w:r>
      <w:r w:rsidR="00F1644A">
        <w:rPr>
          <w:rFonts w:ascii="Times New Roman" w:hAnsi="Times New Roman" w:cs="Times New Roman"/>
          <w:sz w:val="24"/>
          <w:szCs w:val="24"/>
        </w:rPr>
        <w:t xml:space="preserve"> </w:t>
      </w:r>
      <w:r w:rsidR="00014E50">
        <w:rPr>
          <w:rFonts w:ascii="Times New Roman" w:hAnsi="Times New Roman" w:cs="Times New Roman"/>
          <w:sz w:val="24"/>
          <w:szCs w:val="24"/>
        </w:rPr>
        <w:t xml:space="preserve">And it is typically developed based on </w:t>
      </w:r>
      <w:r w:rsidR="00330032">
        <w:rPr>
          <w:rFonts w:ascii="Times New Roman" w:hAnsi="Times New Roman" w:cs="Times New Roman"/>
          <w:sz w:val="24"/>
          <w:szCs w:val="24"/>
        </w:rPr>
        <w:t xml:space="preserve">the </w:t>
      </w:r>
      <w:r w:rsidR="00014E50">
        <w:rPr>
          <w:rFonts w:ascii="Times New Roman" w:hAnsi="Times New Roman" w:cs="Times New Roman"/>
          <w:sz w:val="24"/>
          <w:szCs w:val="24"/>
        </w:rPr>
        <w:t xml:space="preserve">literature review </w:t>
      </w:r>
      <w:r w:rsidR="00E056F6">
        <w:rPr>
          <w:rFonts w:ascii="Times New Roman" w:hAnsi="Times New Roman" w:cs="Times New Roman"/>
          <w:sz w:val="24"/>
          <w:szCs w:val="24"/>
        </w:rPr>
        <w:t>of existing topics.</w:t>
      </w:r>
      <w:r w:rsidR="00D601C5">
        <w:rPr>
          <w:rFonts w:ascii="Times New Roman" w:hAnsi="Times New Roman" w:cs="Times New Roman"/>
          <w:sz w:val="24"/>
          <w:szCs w:val="24"/>
        </w:rPr>
        <w:t xml:space="preserve"> </w:t>
      </w:r>
      <w:r w:rsidR="002A00EF">
        <w:rPr>
          <w:rFonts w:ascii="Times New Roman" w:hAnsi="Times New Roman" w:cs="Times New Roman"/>
          <w:sz w:val="24"/>
          <w:szCs w:val="24"/>
        </w:rPr>
        <w:fldChar w:fldCharType="begin"/>
      </w:r>
      <w:r w:rsidR="002A00EF">
        <w:rPr>
          <w:rFonts w:ascii="Times New Roman" w:hAnsi="Times New Roman" w:cs="Times New Roman"/>
          <w:sz w:val="24"/>
          <w:szCs w:val="24"/>
        </w:rPr>
        <w:instrText xml:space="preserve"> ADDIN ZOTERO_ITEM CSL_CITATION {"citationID":"TRxHZJx3","properties":{"formattedCitation":"(Fisher, 2010)","plainCitation":"(Fisher, 2010)","noteIndex":0},"citationItems":[{"id":273,"uris":["http://zotero.org/users/local/HLWHNDMS/items/S4HRTCZR"],"uri":["http://zotero.org/users/local/HLWHNDMS/items/S4HRTCZR"],"itemData":{"id":273,"type":"book","title":"Researching and Writing a Dissertation","URL":"https://ereader.perlego.com/1/book/812201/1","author":[{"family":"Fisher","given":"Colin"}],"accessed":{"date-parts":[["2021",4,29]]},"issued":{"date-parts":[["2010",10,1]]}}}],"schema":"https://github.com/citation-style-language/schema/raw/master/csl-citation.json"} </w:instrText>
      </w:r>
      <w:r w:rsidR="002A00EF">
        <w:rPr>
          <w:rFonts w:ascii="Times New Roman" w:hAnsi="Times New Roman" w:cs="Times New Roman"/>
          <w:sz w:val="24"/>
          <w:szCs w:val="24"/>
        </w:rPr>
        <w:fldChar w:fldCharType="separate"/>
      </w:r>
      <w:r w:rsidR="008A70C4" w:rsidRPr="008A70C4">
        <w:rPr>
          <w:rFonts w:ascii="Times New Roman" w:hAnsi="Times New Roman" w:cs="Times New Roman"/>
          <w:sz w:val="24"/>
        </w:rPr>
        <w:t>(Fisher, 2010)</w:t>
      </w:r>
      <w:r w:rsidR="002A00EF">
        <w:rPr>
          <w:rFonts w:ascii="Times New Roman" w:hAnsi="Times New Roman" w:cs="Times New Roman"/>
          <w:sz w:val="24"/>
          <w:szCs w:val="24"/>
        </w:rPr>
        <w:fldChar w:fldCharType="end"/>
      </w:r>
      <w:r w:rsidR="002A00EF">
        <w:rPr>
          <w:rFonts w:ascii="Times New Roman" w:hAnsi="Times New Roman" w:cs="Times New Roman"/>
          <w:sz w:val="24"/>
          <w:szCs w:val="24"/>
        </w:rPr>
        <w:t xml:space="preserve"> </w:t>
      </w:r>
      <w:r w:rsidR="00F4145B">
        <w:rPr>
          <w:rFonts w:ascii="Times New Roman" w:hAnsi="Times New Roman" w:cs="Times New Roman"/>
          <w:sz w:val="24"/>
          <w:szCs w:val="24"/>
        </w:rPr>
        <w:t xml:space="preserve">affirms </w:t>
      </w:r>
      <w:r w:rsidR="00BF7D69">
        <w:rPr>
          <w:rFonts w:ascii="Times New Roman" w:hAnsi="Times New Roman" w:cs="Times New Roman"/>
          <w:sz w:val="24"/>
          <w:szCs w:val="24"/>
        </w:rPr>
        <w:t>“</w:t>
      </w:r>
      <w:r w:rsidR="00F4145B">
        <w:rPr>
          <w:rFonts w:ascii="Times New Roman" w:hAnsi="Times New Roman" w:cs="Times New Roman"/>
          <w:sz w:val="24"/>
          <w:szCs w:val="24"/>
        </w:rPr>
        <w:t xml:space="preserve">a conceptual framework </w:t>
      </w:r>
      <w:r w:rsidR="009D6195">
        <w:rPr>
          <w:rFonts w:ascii="Times New Roman" w:hAnsi="Times New Roman" w:cs="Times New Roman"/>
          <w:sz w:val="24"/>
          <w:szCs w:val="24"/>
        </w:rPr>
        <w:t>is formed by patterns of concepts and their relationship</w:t>
      </w:r>
      <w:r w:rsidR="00BF7D69">
        <w:rPr>
          <w:rFonts w:ascii="Times New Roman" w:hAnsi="Times New Roman" w:cs="Times New Roman"/>
          <w:sz w:val="24"/>
          <w:szCs w:val="24"/>
        </w:rPr>
        <w:t>.” The researcher</w:t>
      </w:r>
      <w:r w:rsidR="00330032">
        <w:rPr>
          <w:rFonts w:ascii="Times New Roman" w:hAnsi="Times New Roman" w:cs="Times New Roman"/>
          <w:sz w:val="24"/>
          <w:szCs w:val="24"/>
        </w:rPr>
        <w:t xml:space="preserve"> aim</w:t>
      </w:r>
      <w:r w:rsidR="00BF7D69">
        <w:rPr>
          <w:rFonts w:ascii="Times New Roman" w:hAnsi="Times New Roman" w:cs="Times New Roman"/>
          <w:sz w:val="24"/>
          <w:szCs w:val="24"/>
        </w:rPr>
        <w:t xml:space="preserve">s to </w:t>
      </w:r>
      <w:r w:rsidR="00E15A57">
        <w:rPr>
          <w:rFonts w:ascii="Times New Roman" w:hAnsi="Times New Roman" w:cs="Times New Roman"/>
          <w:sz w:val="24"/>
          <w:szCs w:val="24"/>
        </w:rPr>
        <w:t>work out how the concepts fit together.</w:t>
      </w:r>
    </w:p>
    <w:p w14:paraId="3A13B114" w14:textId="1FB56103" w:rsidR="00E15A57" w:rsidRDefault="00F566FC" w:rsidP="00D0143B">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{"citationID":"t8iJbaCU","properties":{"formattedCitation":"(Fisher, 2010)","plainCitation":"(Fisher, 2010)","noteIndex":0},"citationItems":[{"id":273,"uris":["http://zotero.org/users/local/HLWHNDMS/items/S4HRTCZR"],"uri":["http://zotero.org/users/local/HLWHNDMS/items/S4HRTCZR"],"itemData":{"id":273,"type":"book","title":"Researching and Writing a Dissertation","URL":"https://ereader.perlego.com/1/book/812201/1","author":[{"family":"Fisher","given":"Colin"}],"accessed":{"date-parts":[["2021",4,29]]},"issued":{"date-parts":[["2010",10,1]]}}}],"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rPr>
        <w:t>(Fisher, 2010)</w:t>
      </w:r>
      <w:r>
        <w:rPr>
          <w:rFonts w:ascii="Times New Roman" w:hAnsi="Times New Roman" w:cs="Times New Roman"/>
          <w:sz w:val="24"/>
          <w:szCs w:val="24"/>
        </w:rPr>
        <w:fldChar w:fldCharType="end"/>
      </w:r>
      <w:r>
        <w:rPr>
          <w:rFonts w:ascii="Times New Roman" w:hAnsi="Times New Roman" w:cs="Times New Roman"/>
          <w:sz w:val="24"/>
          <w:szCs w:val="24"/>
        </w:rPr>
        <w:t xml:space="preserve"> says there are many ways to express the connecti</w:t>
      </w:r>
      <w:r w:rsidR="00013006">
        <w:rPr>
          <w:rFonts w:ascii="Times New Roman" w:hAnsi="Times New Roman" w:cs="Times New Roman"/>
          <w:sz w:val="24"/>
          <w:szCs w:val="24"/>
        </w:rPr>
        <w:t>on of these concepts. Considering the nature of the following research</w:t>
      </w:r>
      <w:r w:rsidR="00330032">
        <w:rPr>
          <w:rFonts w:ascii="Times New Roman" w:hAnsi="Times New Roman" w:cs="Times New Roman"/>
          <w:sz w:val="24"/>
          <w:szCs w:val="24"/>
        </w:rPr>
        <w:t>,</w:t>
      </w:r>
      <w:r w:rsidR="00013006">
        <w:rPr>
          <w:rFonts w:ascii="Times New Roman" w:hAnsi="Times New Roman" w:cs="Times New Roman"/>
          <w:sz w:val="24"/>
          <w:szCs w:val="24"/>
        </w:rPr>
        <w:t xml:space="preserve"> the most </w:t>
      </w:r>
      <w:r w:rsidR="00330032">
        <w:rPr>
          <w:rFonts w:ascii="Times New Roman" w:hAnsi="Times New Roman" w:cs="Times New Roman"/>
          <w:sz w:val="24"/>
          <w:szCs w:val="24"/>
        </w:rPr>
        <w:t>practical</w:t>
      </w:r>
      <w:r w:rsidR="00013006">
        <w:rPr>
          <w:rFonts w:ascii="Times New Roman" w:hAnsi="Times New Roman" w:cs="Times New Roman"/>
          <w:sz w:val="24"/>
          <w:szCs w:val="24"/>
        </w:rPr>
        <w:t xml:space="preserve"> </w:t>
      </w:r>
      <w:r w:rsidR="006A38E1">
        <w:rPr>
          <w:rFonts w:ascii="Times New Roman" w:hAnsi="Times New Roman" w:cs="Times New Roman"/>
          <w:sz w:val="24"/>
          <w:szCs w:val="24"/>
        </w:rPr>
        <w:t xml:space="preserve">that </w:t>
      </w:r>
      <w:r w:rsidR="00330032">
        <w:rPr>
          <w:rFonts w:ascii="Times New Roman" w:hAnsi="Times New Roman" w:cs="Times New Roman"/>
          <w:sz w:val="24"/>
          <w:szCs w:val="24"/>
        </w:rPr>
        <w:t>help</w:t>
      </w:r>
      <w:r w:rsidR="006A38E1">
        <w:rPr>
          <w:rFonts w:ascii="Times New Roman" w:hAnsi="Times New Roman" w:cs="Times New Roman"/>
          <w:sz w:val="24"/>
          <w:szCs w:val="24"/>
        </w:rPr>
        <w:t>s</w:t>
      </w:r>
      <w:r w:rsidR="00330032">
        <w:rPr>
          <w:rFonts w:ascii="Times New Roman" w:hAnsi="Times New Roman" w:cs="Times New Roman"/>
          <w:sz w:val="24"/>
          <w:szCs w:val="24"/>
        </w:rPr>
        <w:t xml:space="preserve"> the researcher</w:t>
      </w:r>
      <w:r w:rsidR="00FD1382">
        <w:rPr>
          <w:rFonts w:ascii="Times New Roman" w:hAnsi="Times New Roman" w:cs="Times New Roman"/>
          <w:sz w:val="24"/>
          <w:szCs w:val="24"/>
        </w:rPr>
        <w:t xml:space="preserve"> better connect theories with research question is Stage in a process.</w:t>
      </w:r>
      <w:r w:rsidR="00263887">
        <w:rPr>
          <w:rFonts w:ascii="Times New Roman" w:hAnsi="Times New Roman" w:cs="Times New Roman"/>
          <w:sz w:val="24"/>
          <w:szCs w:val="24"/>
        </w:rPr>
        <w:t xml:space="preserve"> This conceptual framework is based on </w:t>
      </w:r>
      <w:r w:rsidR="00E3425C">
        <w:rPr>
          <w:rFonts w:ascii="Times New Roman" w:hAnsi="Times New Roman" w:cs="Times New Roman"/>
          <w:sz w:val="24"/>
          <w:szCs w:val="24"/>
        </w:rPr>
        <w:t>logic and proper order and often illustrated by boxes and arrows</w:t>
      </w:r>
      <w:r w:rsidR="00A8463F">
        <w:rPr>
          <w:rFonts w:ascii="Times New Roman" w:hAnsi="Times New Roman" w:cs="Times New Roman"/>
          <w:sz w:val="24"/>
          <w:szCs w:val="24"/>
        </w:rPr>
        <w:t xml:space="preserve"> </w:t>
      </w:r>
      <w:r w:rsidR="00A8463F">
        <w:rPr>
          <w:rFonts w:ascii="Times New Roman" w:hAnsi="Times New Roman" w:cs="Times New Roman"/>
          <w:sz w:val="24"/>
          <w:szCs w:val="24"/>
        </w:rPr>
        <w:fldChar w:fldCharType="begin"/>
      </w:r>
      <w:r w:rsidR="00A8463F">
        <w:rPr>
          <w:rFonts w:ascii="Times New Roman" w:hAnsi="Times New Roman" w:cs="Times New Roman"/>
          <w:sz w:val="24"/>
          <w:szCs w:val="24"/>
        </w:rPr>
        <w:instrText xml:space="preserve"> ADDIN ZOTERO_ITEM CSL_CITATION {"citationID":"Kbjh0aYf","properties":{"formattedCitation":"(Fisher, 2010)","plainCitation":"(Fisher, 2010)","noteIndex":0},"citationItems":[{"id":273,"uris":["http://zotero.org/users/local/HLWHNDMS/items/S4HRTCZR"],"uri":["http://zotero.org/users/local/HLWHNDMS/items/S4HRTCZR"],"itemData":{"id":273,"type":"book","title":"Researching and Writing a Dissertation","URL":"https://ereader.perlego.com/1/book/812201/1","author":[{"family":"Fisher","given":"Colin"}],"accessed":{"date-parts":[["2021",4,29]]},"issued":{"date-parts":[["2010",10,1]]}}}],"schema":"https://github.com/citation-style-language/schema/raw/master/csl-citation.json"} </w:instrText>
      </w:r>
      <w:r w:rsidR="00A8463F">
        <w:rPr>
          <w:rFonts w:ascii="Times New Roman" w:hAnsi="Times New Roman" w:cs="Times New Roman"/>
          <w:sz w:val="24"/>
          <w:szCs w:val="24"/>
        </w:rPr>
        <w:fldChar w:fldCharType="separate"/>
      </w:r>
      <w:r w:rsidR="008A70C4" w:rsidRPr="008A70C4">
        <w:rPr>
          <w:rFonts w:ascii="Times New Roman" w:hAnsi="Times New Roman" w:cs="Times New Roman"/>
          <w:sz w:val="24"/>
        </w:rPr>
        <w:t>(Fisher, 2010)</w:t>
      </w:r>
      <w:r w:rsidR="00A8463F">
        <w:rPr>
          <w:rFonts w:ascii="Times New Roman" w:hAnsi="Times New Roman" w:cs="Times New Roman"/>
          <w:sz w:val="24"/>
          <w:szCs w:val="24"/>
        </w:rPr>
        <w:fldChar w:fldCharType="end"/>
      </w:r>
      <w:r w:rsidR="00A8463F">
        <w:rPr>
          <w:rFonts w:ascii="Times New Roman" w:hAnsi="Times New Roman" w:cs="Times New Roman"/>
          <w:sz w:val="24"/>
          <w:szCs w:val="24"/>
        </w:rPr>
        <w:t>.</w:t>
      </w:r>
    </w:p>
    <w:p w14:paraId="4E88D4C1" w14:textId="2F7FB678" w:rsidR="00A8463F" w:rsidRDefault="00A8463F" w:rsidP="00D0143B">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The author believes this is the best option because the research</w:t>
      </w:r>
      <w:r w:rsidR="009537A4">
        <w:rPr>
          <w:rFonts w:ascii="Times New Roman" w:hAnsi="Times New Roman" w:cs="Times New Roman"/>
          <w:sz w:val="24"/>
          <w:szCs w:val="24"/>
        </w:rPr>
        <w:t xml:space="preserve"> analys</w:t>
      </w:r>
      <w:r w:rsidR="008637CB">
        <w:rPr>
          <w:rFonts w:ascii="Times New Roman" w:hAnsi="Times New Roman" w:cs="Times New Roman"/>
          <w:sz w:val="24"/>
          <w:szCs w:val="24"/>
        </w:rPr>
        <w:t>es</w:t>
      </w:r>
      <w:r w:rsidR="009537A4">
        <w:rPr>
          <w:rFonts w:ascii="Times New Roman" w:hAnsi="Times New Roman" w:cs="Times New Roman"/>
          <w:sz w:val="24"/>
          <w:szCs w:val="24"/>
        </w:rPr>
        <w:t xml:space="preserve"> the fraud investigation process</w:t>
      </w:r>
      <w:r w:rsidR="00DA67FB">
        <w:rPr>
          <w:rFonts w:ascii="Times New Roman" w:hAnsi="Times New Roman" w:cs="Times New Roman"/>
          <w:sz w:val="24"/>
          <w:szCs w:val="24"/>
        </w:rPr>
        <w:t>,</w:t>
      </w:r>
      <w:r w:rsidR="009537A4">
        <w:rPr>
          <w:rFonts w:ascii="Times New Roman" w:hAnsi="Times New Roman" w:cs="Times New Roman"/>
          <w:sz w:val="24"/>
          <w:szCs w:val="24"/>
        </w:rPr>
        <w:t xml:space="preserve"> which </w:t>
      </w:r>
      <w:r w:rsidR="00C51997">
        <w:rPr>
          <w:rFonts w:ascii="Times New Roman" w:hAnsi="Times New Roman" w:cs="Times New Roman"/>
          <w:sz w:val="24"/>
          <w:szCs w:val="24"/>
        </w:rPr>
        <w:t>follows a structure</w:t>
      </w:r>
      <w:r w:rsidR="00DA67FB">
        <w:rPr>
          <w:rFonts w:ascii="Times New Roman" w:hAnsi="Times New Roman" w:cs="Times New Roman"/>
          <w:sz w:val="24"/>
          <w:szCs w:val="24"/>
        </w:rPr>
        <w:t>d</w:t>
      </w:r>
      <w:r w:rsidR="00C51997">
        <w:rPr>
          <w:rFonts w:ascii="Times New Roman" w:hAnsi="Times New Roman" w:cs="Times New Roman"/>
          <w:sz w:val="24"/>
          <w:szCs w:val="24"/>
        </w:rPr>
        <w:t xml:space="preserve"> </w:t>
      </w:r>
      <w:r w:rsidR="007057C8">
        <w:rPr>
          <w:rFonts w:ascii="Times New Roman" w:hAnsi="Times New Roman" w:cs="Times New Roman"/>
          <w:sz w:val="24"/>
          <w:szCs w:val="24"/>
        </w:rPr>
        <w:t>approach in a stage</w:t>
      </w:r>
      <w:r w:rsidR="00DA67FB">
        <w:rPr>
          <w:rFonts w:ascii="Times New Roman" w:hAnsi="Times New Roman" w:cs="Times New Roman"/>
          <w:sz w:val="24"/>
          <w:szCs w:val="24"/>
        </w:rPr>
        <w:t>d</w:t>
      </w:r>
      <w:r w:rsidR="007057C8">
        <w:rPr>
          <w:rFonts w:ascii="Times New Roman" w:hAnsi="Times New Roman" w:cs="Times New Roman"/>
          <w:sz w:val="24"/>
          <w:szCs w:val="24"/>
        </w:rPr>
        <w:t xml:space="preserve"> manner. Considering the phases of the investigation process as first stage </w:t>
      </w:r>
      <w:r w:rsidR="002863E1">
        <w:rPr>
          <w:rFonts w:ascii="Times New Roman" w:hAnsi="Times New Roman" w:cs="Times New Roman"/>
          <w:sz w:val="24"/>
          <w:szCs w:val="24"/>
        </w:rPr>
        <w:t xml:space="preserve">map out, </w:t>
      </w:r>
      <w:r w:rsidR="00250626">
        <w:rPr>
          <w:rFonts w:ascii="Times New Roman" w:hAnsi="Times New Roman" w:cs="Times New Roman"/>
          <w:sz w:val="24"/>
          <w:szCs w:val="24"/>
        </w:rPr>
        <w:t xml:space="preserve">second </w:t>
      </w:r>
      <w:r w:rsidR="002863E1">
        <w:rPr>
          <w:rFonts w:ascii="Times New Roman" w:hAnsi="Times New Roman" w:cs="Times New Roman"/>
          <w:sz w:val="24"/>
          <w:szCs w:val="24"/>
        </w:rPr>
        <w:t xml:space="preserve">gather evidence, </w:t>
      </w:r>
      <w:r w:rsidR="00250626">
        <w:rPr>
          <w:rFonts w:ascii="Times New Roman" w:hAnsi="Times New Roman" w:cs="Times New Roman"/>
          <w:sz w:val="24"/>
          <w:szCs w:val="24"/>
        </w:rPr>
        <w:t xml:space="preserve">third </w:t>
      </w:r>
      <w:r w:rsidR="002863E1">
        <w:rPr>
          <w:rFonts w:ascii="Times New Roman" w:hAnsi="Times New Roman" w:cs="Times New Roman"/>
          <w:sz w:val="24"/>
          <w:szCs w:val="24"/>
        </w:rPr>
        <w:t xml:space="preserve">analysis evidence and </w:t>
      </w:r>
      <w:r w:rsidR="00250626">
        <w:rPr>
          <w:rFonts w:ascii="Times New Roman" w:hAnsi="Times New Roman" w:cs="Times New Roman"/>
          <w:sz w:val="24"/>
          <w:szCs w:val="24"/>
        </w:rPr>
        <w:t xml:space="preserve">the last </w:t>
      </w:r>
      <w:r w:rsidR="002863E1">
        <w:rPr>
          <w:rFonts w:ascii="Times New Roman" w:hAnsi="Times New Roman" w:cs="Times New Roman"/>
          <w:sz w:val="24"/>
          <w:szCs w:val="24"/>
        </w:rPr>
        <w:t>report. Typically</w:t>
      </w:r>
      <w:r w:rsidR="00893991">
        <w:rPr>
          <w:rFonts w:ascii="Times New Roman" w:hAnsi="Times New Roman" w:cs="Times New Roman"/>
          <w:sz w:val="24"/>
          <w:szCs w:val="24"/>
        </w:rPr>
        <w:t xml:space="preserve">, the investigation framework contains one more element, testifying in court, but this element is not tested </w:t>
      </w:r>
      <w:r w:rsidR="00435ED2">
        <w:rPr>
          <w:rFonts w:ascii="Times New Roman" w:hAnsi="Times New Roman" w:cs="Times New Roman"/>
          <w:sz w:val="24"/>
          <w:szCs w:val="24"/>
        </w:rPr>
        <w:t xml:space="preserve">because it reflects only when forensic accountants </w:t>
      </w:r>
      <w:r w:rsidR="008637CB">
        <w:rPr>
          <w:rFonts w:ascii="Times New Roman" w:hAnsi="Times New Roman" w:cs="Times New Roman"/>
          <w:sz w:val="24"/>
          <w:szCs w:val="24"/>
        </w:rPr>
        <w:t>must</w:t>
      </w:r>
      <w:r w:rsidR="00435ED2">
        <w:rPr>
          <w:rFonts w:ascii="Times New Roman" w:hAnsi="Times New Roman" w:cs="Times New Roman"/>
          <w:sz w:val="24"/>
          <w:szCs w:val="24"/>
        </w:rPr>
        <w:t xml:space="preserve"> explain is </w:t>
      </w:r>
      <w:r w:rsidR="00DA67FB">
        <w:rPr>
          <w:rFonts w:ascii="Times New Roman" w:hAnsi="Times New Roman" w:cs="Times New Roman"/>
          <w:sz w:val="24"/>
          <w:szCs w:val="24"/>
        </w:rPr>
        <w:t xml:space="preserve">a </w:t>
      </w:r>
      <w:r w:rsidR="00435ED2">
        <w:rPr>
          <w:rFonts w:ascii="Times New Roman" w:hAnsi="Times New Roman" w:cs="Times New Roman"/>
          <w:sz w:val="24"/>
          <w:szCs w:val="24"/>
        </w:rPr>
        <w:t xml:space="preserve">procedure in court, and it </w:t>
      </w:r>
      <w:r w:rsidR="00250626">
        <w:rPr>
          <w:rFonts w:ascii="Times New Roman" w:hAnsi="Times New Roman" w:cs="Times New Roman"/>
          <w:sz w:val="24"/>
          <w:szCs w:val="24"/>
        </w:rPr>
        <w:t>is not affecting the investigation itself.</w:t>
      </w:r>
    </w:p>
    <w:p w14:paraId="143067D9" w14:textId="2EB6EDCF" w:rsidR="00B20A4B" w:rsidRDefault="00B20A4B" w:rsidP="00B20A4B">
      <w:pPr>
        <w:spacing w:line="360" w:lineRule="auto"/>
        <w:ind w:firstLine="709"/>
        <w:jc w:val="center"/>
        <w:rPr>
          <w:rFonts w:ascii="Times New Roman" w:hAnsi="Times New Roman" w:cs="Times New Roman"/>
          <w:sz w:val="24"/>
          <w:szCs w:val="24"/>
        </w:rPr>
      </w:pPr>
      <w:r w:rsidRPr="00E310CF">
        <w:rPr>
          <w:noProof/>
        </w:rPr>
        <w:drawing>
          <wp:inline distT="0" distB="0" distL="0" distR="0" wp14:anchorId="3ACDD74C" wp14:editId="05C941D3">
            <wp:extent cx="3085106" cy="2833197"/>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099646" cy="2846550"/>
                    </a:xfrm>
                    <a:prstGeom prst="rect">
                      <a:avLst/>
                    </a:prstGeom>
                    <a:noFill/>
                    <a:ln>
                      <a:noFill/>
                    </a:ln>
                  </pic:spPr>
                </pic:pic>
              </a:graphicData>
            </a:graphic>
          </wp:inline>
        </w:drawing>
      </w:r>
    </w:p>
    <w:p w14:paraId="7E3E5DB9" w14:textId="1F1285AA" w:rsidR="00B20A4B" w:rsidRPr="00F46E9B" w:rsidRDefault="00B20A4B" w:rsidP="00B20A4B">
      <w:pPr>
        <w:pStyle w:val="Caption"/>
        <w:spacing w:line="360" w:lineRule="auto"/>
        <w:ind w:left="708"/>
        <w:jc w:val="center"/>
        <w:rPr>
          <w:rFonts w:ascii="Times New Roman" w:hAnsi="Times New Roman" w:cs="Times New Roman"/>
          <w:b w:val="0"/>
          <w:bCs w:val="0"/>
          <w:sz w:val="20"/>
          <w:szCs w:val="20"/>
        </w:rPr>
      </w:pPr>
      <w:bookmarkStart w:id="99" w:name="_Toc73696762"/>
      <w:r w:rsidRPr="00F46E9B">
        <w:rPr>
          <w:rFonts w:ascii="Times New Roman" w:hAnsi="Times New Roman" w:cs="Times New Roman"/>
          <w:b w:val="0"/>
          <w:bCs w:val="0"/>
          <w:sz w:val="20"/>
          <w:szCs w:val="20"/>
        </w:rPr>
        <w:t xml:space="preserve">Figure </w:t>
      </w:r>
      <w:r w:rsidRPr="00F46E9B">
        <w:rPr>
          <w:rFonts w:ascii="Times New Roman" w:hAnsi="Times New Roman" w:cs="Times New Roman"/>
          <w:b w:val="0"/>
          <w:bCs w:val="0"/>
          <w:noProof/>
          <w:sz w:val="20"/>
          <w:szCs w:val="20"/>
        </w:rPr>
        <w:fldChar w:fldCharType="begin"/>
      </w:r>
      <w:r w:rsidRPr="00F46E9B">
        <w:rPr>
          <w:rFonts w:ascii="Times New Roman" w:hAnsi="Times New Roman" w:cs="Times New Roman"/>
          <w:b w:val="0"/>
          <w:bCs w:val="0"/>
          <w:noProof/>
          <w:sz w:val="20"/>
          <w:szCs w:val="20"/>
        </w:rPr>
        <w:instrText xml:space="preserve"> SEQ Figure \* ARABIC </w:instrText>
      </w:r>
      <w:r w:rsidRPr="00F46E9B">
        <w:rPr>
          <w:rFonts w:ascii="Times New Roman" w:hAnsi="Times New Roman" w:cs="Times New Roman"/>
          <w:b w:val="0"/>
          <w:bCs w:val="0"/>
          <w:noProof/>
          <w:sz w:val="20"/>
          <w:szCs w:val="20"/>
        </w:rPr>
        <w:fldChar w:fldCharType="separate"/>
      </w:r>
      <w:r w:rsidR="00473F44">
        <w:rPr>
          <w:rFonts w:ascii="Times New Roman" w:hAnsi="Times New Roman" w:cs="Times New Roman"/>
          <w:b w:val="0"/>
          <w:bCs w:val="0"/>
          <w:noProof/>
          <w:sz w:val="20"/>
          <w:szCs w:val="20"/>
        </w:rPr>
        <w:t>16</w:t>
      </w:r>
      <w:r w:rsidRPr="00F46E9B">
        <w:rPr>
          <w:rFonts w:ascii="Times New Roman" w:hAnsi="Times New Roman" w:cs="Times New Roman"/>
          <w:b w:val="0"/>
          <w:bCs w:val="0"/>
          <w:noProof/>
          <w:sz w:val="20"/>
          <w:szCs w:val="20"/>
        </w:rPr>
        <w:fldChar w:fldCharType="end"/>
      </w:r>
      <w:r w:rsidRPr="00F46E9B">
        <w:rPr>
          <w:rFonts w:ascii="Times New Roman" w:hAnsi="Times New Roman" w:cs="Times New Roman"/>
          <w:b w:val="0"/>
          <w:bCs w:val="0"/>
          <w:sz w:val="20"/>
          <w:szCs w:val="20"/>
        </w:rPr>
        <w:t>: Conceptual framework (Source the author)</w:t>
      </w:r>
      <w:bookmarkEnd w:id="99"/>
    </w:p>
    <w:p w14:paraId="587C3340" w14:textId="1170A23D" w:rsidR="00FD1382" w:rsidRDefault="00BD21E6" w:rsidP="00D0143B">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Considering the research question, how can forensic accounting perform a meaningful </w:t>
      </w:r>
      <w:r w:rsidR="005F07C2">
        <w:rPr>
          <w:rFonts w:ascii="Times New Roman" w:hAnsi="Times New Roman" w:cs="Times New Roman"/>
          <w:sz w:val="24"/>
          <w:szCs w:val="24"/>
        </w:rPr>
        <w:t>investigation in challenging times</w:t>
      </w:r>
      <w:r w:rsidR="003B2DF9">
        <w:rPr>
          <w:rFonts w:ascii="Times New Roman" w:hAnsi="Times New Roman" w:cs="Times New Roman"/>
          <w:sz w:val="24"/>
          <w:szCs w:val="24"/>
        </w:rPr>
        <w:t>? The literature review covers the main areas that affect the investigation process. The collection of primary data is the complement to respond to</w:t>
      </w:r>
      <w:r w:rsidR="004D4756">
        <w:rPr>
          <w:rFonts w:ascii="Times New Roman" w:hAnsi="Times New Roman" w:cs="Times New Roman"/>
          <w:sz w:val="24"/>
          <w:szCs w:val="24"/>
        </w:rPr>
        <w:t xml:space="preserve"> the research questions.</w:t>
      </w:r>
      <w:r w:rsidR="009C3B2B">
        <w:rPr>
          <w:rFonts w:ascii="Times New Roman" w:hAnsi="Times New Roman" w:cs="Times New Roman"/>
          <w:sz w:val="24"/>
          <w:szCs w:val="24"/>
        </w:rPr>
        <w:t xml:space="preserve"> The following points explain each element of the conceptual framework</w:t>
      </w:r>
      <w:r w:rsidR="003A1124">
        <w:rPr>
          <w:rFonts w:ascii="Times New Roman" w:hAnsi="Times New Roman" w:cs="Times New Roman"/>
          <w:sz w:val="24"/>
          <w:szCs w:val="24"/>
        </w:rPr>
        <w:t xml:space="preserve"> and its relevance for gathering evidence.</w:t>
      </w:r>
    </w:p>
    <w:p w14:paraId="01C925BD" w14:textId="789C2EDB" w:rsidR="002469C3" w:rsidRDefault="002469C3" w:rsidP="002469C3">
      <w:pPr>
        <w:keepNext/>
        <w:spacing w:line="360" w:lineRule="auto"/>
        <w:jc w:val="both"/>
        <w:rPr>
          <w:rFonts w:ascii="Times New Roman" w:hAnsi="Times New Roman" w:cs="Times New Roman"/>
          <w:sz w:val="24"/>
          <w:szCs w:val="24"/>
          <w:lang w:val="en-GB"/>
        </w:rPr>
      </w:pPr>
      <w:r w:rsidRPr="002469C3">
        <w:rPr>
          <w:rFonts w:ascii="Times New Roman" w:hAnsi="Times New Roman" w:cs="Times New Roman"/>
          <w:b/>
          <w:bCs/>
          <w:sz w:val="24"/>
          <w:szCs w:val="24"/>
          <w:u w:val="single"/>
          <w:lang w:val="en-GB"/>
        </w:rPr>
        <w:t>Map out</w:t>
      </w:r>
      <w:r w:rsidRPr="002469C3">
        <w:rPr>
          <w:rFonts w:ascii="Times New Roman" w:hAnsi="Times New Roman" w:cs="Times New Roman"/>
          <w:sz w:val="24"/>
          <w:szCs w:val="24"/>
          <w:lang w:val="en-GB"/>
        </w:rPr>
        <w:t xml:space="preserve"> </w:t>
      </w:r>
    </w:p>
    <w:p w14:paraId="1B7924CD" w14:textId="0F3AAF15" w:rsidR="002469C3" w:rsidRPr="002469C3" w:rsidRDefault="002469C3" w:rsidP="009C2068">
      <w:pPr>
        <w:keepNext/>
        <w:spacing w:line="360" w:lineRule="auto"/>
        <w:ind w:firstLine="709"/>
        <w:jc w:val="both"/>
        <w:rPr>
          <w:rFonts w:ascii="Times New Roman" w:hAnsi="Times New Roman" w:cs="Times New Roman"/>
          <w:sz w:val="24"/>
          <w:szCs w:val="24"/>
          <w:lang w:val="en-GB"/>
        </w:rPr>
      </w:pPr>
      <w:r w:rsidRPr="002469C3">
        <w:rPr>
          <w:rFonts w:ascii="Times New Roman" w:hAnsi="Times New Roman" w:cs="Times New Roman"/>
          <w:sz w:val="24"/>
          <w:szCs w:val="24"/>
          <w:lang w:val="en-GB"/>
        </w:rPr>
        <w:t xml:space="preserve">This element means the initial stage of the investigation process. It is the moment that an initial conversation starts </w:t>
      </w:r>
      <w:r w:rsidR="00DD6FCD">
        <w:rPr>
          <w:rFonts w:ascii="Times New Roman" w:hAnsi="Times New Roman" w:cs="Times New Roman"/>
          <w:sz w:val="24"/>
          <w:szCs w:val="24"/>
          <w:lang w:val="en-GB"/>
        </w:rPr>
        <w:t>between</w:t>
      </w:r>
      <w:r w:rsidRPr="002469C3">
        <w:rPr>
          <w:rFonts w:ascii="Times New Roman" w:hAnsi="Times New Roman" w:cs="Times New Roman"/>
          <w:sz w:val="24"/>
          <w:szCs w:val="24"/>
          <w:lang w:val="en-GB"/>
        </w:rPr>
        <w:t xml:space="preserve"> investigator and company to understand the origin of the concerns, aiming to analyse potential vulnerabilities, types of fraud, companies' structure, likely documents, companies' internal control system to draw up an </w:t>
      </w:r>
      <w:r w:rsidRPr="002469C3">
        <w:rPr>
          <w:rFonts w:ascii="Times New Roman" w:hAnsi="Times New Roman" w:cs="Times New Roman"/>
          <w:sz w:val="24"/>
          <w:szCs w:val="24"/>
          <w:lang w:val="en-GB"/>
        </w:rPr>
        <w:lastRenderedPageBreak/>
        <w:t xml:space="preserve">initial plan to gather evidence. This element contains relevant considerations of section </w:t>
      </w:r>
      <w:r w:rsidR="00C313F2">
        <w:rPr>
          <w:rFonts w:ascii="Times New Roman" w:hAnsi="Times New Roman" w:cs="Times New Roman"/>
          <w:sz w:val="24"/>
          <w:szCs w:val="24"/>
          <w:lang w:val="en-GB"/>
        </w:rPr>
        <w:t xml:space="preserve">1 </w:t>
      </w:r>
      <w:r w:rsidRPr="002469C3">
        <w:rPr>
          <w:rFonts w:ascii="Times New Roman" w:hAnsi="Times New Roman" w:cs="Times New Roman"/>
          <w:sz w:val="24"/>
          <w:szCs w:val="24"/>
          <w:lang w:val="en-GB"/>
        </w:rPr>
        <w:t xml:space="preserve">Financial crime, </w:t>
      </w:r>
      <w:r w:rsidR="00C313F2">
        <w:rPr>
          <w:rFonts w:ascii="Times New Roman" w:hAnsi="Times New Roman" w:cs="Times New Roman"/>
          <w:sz w:val="24"/>
          <w:szCs w:val="24"/>
          <w:lang w:val="en-GB"/>
        </w:rPr>
        <w:t xml:space="preserve">section </w:t>
      </w:r>
      <w:r w:rsidRPr="002469C3">
        <w:rPr>
          <w:rFonts w:ascii="Times New Roman" w:hAnsi="Times New Roman" w:cs="Times New Roman"/>
          <w:sz w:val="24"/>
          <w:szCs w:val="24"/>
          <w:lang w:val="en-GB"/>
        </w:rPr>
        <w:t xml:space="preserve">2 Forensic Accounting and </w:t>
      </w:r>
      <w:r w:rsidR="00D13291">
        <w:rPr>
          <w:rFonts w:ascii="Times New Roman" w:hAnsi="Times New Roman" w:cs="Times New Roman"/>
          <w:sz w:val="24"/>
          <w:szCs w:val="24"/>
          <w:lang w:val="en-GB"/>
        </w:rPr>
        <w:t xml:space="preserve">section 3 </w:t>
      </w:r>
      <w:r w:rsidRPr="002469C3">
        <w:rPr>
          <w:rFonts w:ascii="Times New Roman" w:hAnsi="Times New Roman" w:cs="Times New Roman"/>
          <w:sz w:val="24"/>
          <w:szCs w:val="24"/>
          <w:lang w:val="en-GB"/>
        </w:rPr>
        <w:t>Corporate governance.</w:t>
      </w:r>
    </w:p>
    <w:p w14:paraId="118585B9" w14:textId="595B8042" w:rsidR="002469C3" w:rsidRPr="002469C3" w:rsidRDefault="002469C3" w:rsidP="009C2068">
      <w:pPr>
        <w:keepNext/>
        <w:spacing w:line="360" w:lineRule="auto"/>
        <w:ind w:firstLine="709"/>
        <w:jc w:val="both"/>
        <w:rPr>
          <w:rFonts w:ascii="Times New Roman" w:hAnsi="Times New Roman" w:cs="Times New Roman"/>
          <w:sz w:val="24"/>
          <w:szCs w:val="24"/>
          <w:lang w:val="en-GB"/>
        </w:rPr>
      </w:pPr>
      <w:r w:rsidRPr="002469C3">
        <w:rPr>
          <w:rFonts w:ascii="Times New Roman" w:hAnsi="Times New Roman" w:cs="Times New Roman"/>
          <w:sz w:val="24"/>
          <w:szCs w:val="24"/>
          <w:lang w:val="en-GB"/>
        </w:rPr>
        <w:t>The method to gather</w:t>
      </w:r>
      <w:r w:rsidR="009C1D39">
        <w:rPr>
          <w:rFonts w:ascii="Times New Roman" w:hAnsi="Times New Roman" w:cs="Times New Roman"/>
          <w:sz w:val="24"/>
          <w:szCs w:val="24"/>
          <w:lang w:val="en-GB"/>
        </w:rPr>
        <w:t xml:space="preserve"> primary data</w:t>
      </w:r>
      <w:r w:rsidRPr="002469C3">
        <w:rPr>
          <w:rFonts w:ascii="Times New Roman" w:hAnsi="Times New Roman" w:cs="Times New Roman"/>
          <w:sz w:val="24"/>
          <w:szCs w:val="24"/>
          <w:lang w:val="en-GB"/>
        </w:rPr>
        <w:t xml:space="preserve"> is a qualitative approach, asking </w:t>
      </w:r>
      <w:r w:rsidR="00DD6FCD">
        <w:rPr>
          <w:rFonts w:ascii="Times New Roman" w:hAnsi="Times New Roman" w:cs="Times New Roman"/>
          <w:sz w:val="24"/>
          <w:szCs w:val="24"/>
          <w:lang w:val="en-GB"/>
        </w:rPr>
        <w:t xml:space="preserve">an </w:t>
      </w:r>
      <w:r w:rsidRPr="002469C3">
        <w:rPr>
          <w:rFonts w:ascii="Times New Roman" w:hAnsi="Times New Roman" w:cs="Times New Roman"/>
          <w:sz w:val="24"/>
          <w:szCs w:val="24"/>
          <w:lang w:val="en-GB"/>
        </w:rPr>
        <w:t xml:space="preserve">open question to forensic accounting </w:t>
      </w:r>
      <w:r w:rsidR="009C1D39">
        <w:rPr>
          <w:rFonts w:ascii="Times New Roman" w:hAnsi="Times New Roman" w:cs="Times New Roman"/>
          <w:sz w:val="24"/>
          <w:szCs w:val="24"/>
          <w:lang w:val="en-GB"/>
        </w:rPr>
        <w:t xml:space="preserve">and fraud investigators </w:t>
      </w:r>
      <w:r w:rsidRPr="002469C3">
        <w:rPr>
          <w:rFonts w:ascii="Times New Roman" w:hAnsi="Times New Roman" w:cs="Times New Roman"/>
          <w:sz w:val="24"/>
          <w:szCs w:val="24"/>
          <w:lang w:val="en-GB"/>
        </w:rPr>
        <w:t>seeking to get the potential failures of the initiation process considering the points stated before.</w:t>
      </w:r>
    </w:p>
    <w:p w14:paraId="065E7298" w14:textId="3EB99636" w:rsidR="002469C3" w:rsidRDefault="002469C3" w:rsidP="002469C3">
      <w:pPr>
        <w:keepNext/>
        <w:spacing w:line="360" w:lineRule="auto"/>
        <w:jc w:val="both"/>
        <w:rPr>
          <w:rFonts w:ascii="Times New Roman" w:hAnsi="Times New Roman" w:cs="Times New Roman"/>
          <w:sz w:val="24"/>
          <w:szCs w:val="24"/>
          <w:lang w:val="en-GB"/>
        </w:rPr>
      </w:pPr>
      <w:r w:rsidRPr="002469C3">
        <w:rPr>
          <w:rFonts w:ascii="Times New Roman" w:hAnsi="Times New Roman" w:cs="Times New Roman"/>
          <w:b/>
          <w:bCs/>
          <w:sz w:val="24"/>
          <w:szCs w:val="24"/>
          <w:u w:val="single"/>
          <w:lang w:val="en-GB"/>
        </w:rPr>
        <w:t>Gather Evidence</w:t>
      </w:r>
    </w:p>
    <w:p w14:paraId="4A67B4FE" w14:textId="26076AEA" w:rsidR="002469C3" w:rsidRPr="002469C3" w:rsidRDefault="002469C3" w:rsidP="009C2068">
      <w:pPr>
        <w:keepNext/>
        <w:spacing w:line="360" w:lineRule="auto"/>
        <w:ind w:firstLine="709"/>
        <w:jc w:val="both"/>
        <w:rPr>
          <w:rFonts w:ascii="Times New Roman" w:hAnsi="Times New Roman" w:cs="Times New Roman"/>
          <w:sz w:val="24"/>
          <w:szCs w:val="24"/>
          <w:lang w:val="en-GB"/>
        </w:rPr>
      </w:pPr>
      <w:r w:rsidRPr="002469C3">
        <w:rPr>
          <w:rFonts w:ascii="Times New Roman" w:hAnsi="Times New Roman" w:cs="Times New Roman"/>
          <w:sz w:val="24"/>
          <w:szCs w:val="24"/>
          <w:lang w:val="en-GB"/>
        </w:rPr>
        <w:t xml:space="preserve">This is the essential part of </w:t>
      </w:r>
      <w:r w:rsidR="00DD6FCD">
        <w:rPr>
          <w:rFonts w:ascii="Times New Roman" w:hAnsi="Times New Roman" w:cs="Times New Roman"/>
          <w:sz w:val="24"/>
          <w:szCs w:val="24"/>
          <w:lang w:val="en-GB"/>
        </w:rPr>
        <w:t xml:space="preserve">the </w:t>
      </w:r>
      <w:r w:rsidRPr="002469C3">
        <w:rPr>
          <w:rFonts w:ascii="Times New Roman" w:hAnsi="Times New Roman" w:cs="Times New Roman"/>
          <w:sz w:val="24"/>
          <w:szCs w:val="24"/>
          <w:lang w:val="en-GB"/>
        </w:rPr>
        <w:t xml:space="preserve">investigation process. By this stage, the investigation plan is settled, and the forensic accountant performs techniques to gather data. This stage is responsible </w:t>
      </w:r>
      <w:r w:rsidR="00DD6FCD">
        <w:rPr>
          <w:rFonts w:ascii="Times New Roman" w:hAnsi="Times New Roman" w:cs="Times New Roman"/>
          <w:sz w:val="24"/>
          <w:szCs w:val="24"/>
          <w:lang w:val="en-GB"/>
        </w:rPr>
        <w:t>for analysing the company's fraud characteristics</w:t>
      </w:r>
      <w:r w:rsidRPr="002469C3">
        <w:rPr>
          <w:rFonts w:ascii="Times New Roman" w:hAnsi="Times New Roman" w:cs="Times New Roman"/>
          <w:sz w:val="24"/>
          <w:szCs w:val="24"/>
          <w:lang w:val="en-GB"/>
        </w:rPr>
        <w:t xml:space="preserve">, measuring its impact, providing a framework to comprehend the reliability of </w:t>
      </w:r>
      <w:r w:rsidR="00DD6FCD">
        <w:rPr>
          <w:rFonts w:ascii="Times New Roman" w:hAnsi="Times New Roman" w:cs="Times New Roman"/>
          <w:sz w:val="24"/>
          <w:szCs w:val="24"/>
          <w:lang w:val="en-GB"/>
        </w:rPr>
        <w:t xml:space="preserve">the </w:t>
      </w:r>
      <w:r w:rsidRPr="002469C3">
        <w:rPr>
          <w:rFonts w:ascii="Times New Roman" w:hAnsi="Times New Roman" w:cs="Times New Roman"/>
          <w:sz w:val="24"/>
          <w:szCs w:val="24"/>
          <w:lang w:val="en-GB"/>
        </w:rPr>
        <w:t xml:space="preserve">internal control system and management engagement on its corporate governance policies, interviews, and implications of covid on it. This element is highlighted under all aspects of the literature review, as it has exposure </w:t>
      </w:r>
      <w:r w:rsidR="00DD6FCD">
        <w:rPr>
          <w:rFonts w:ascii="Times New Roman" w:hAnsi="Times New Roman" w:cs="Times New Roman"/>
          <w:sz w:val="24"/>
          <w:szCs w:val="24"/>
          <w:lang w:val="en-GB"/>
        </w:rPr>
        <w:t>to</w:t>
      </w:r>
      <w:r w:rsidRPr="002469C3">
        <w:rPr>
          <w:rFonts w:ascii="Times New Roman" w:hAnsi="Times New Roman" w:cs="Times New Roman"/>
          <w:sz w:val="24"/>
          <w:szCs w:val="24"/>
          <w:lang w:val="en-GB"/>
        </w:rPr>
        <w:t xml:space="preserve"> areas such </w:t>
      </w:r>
      <w:r w:rsidR="00DD6FCD">
        <w:rPr>
          <w:rFonts w:ascii="Times New Roman" w:hAnsi="Times New Roman" w:cs="Times New Roman"/>
          <w:sz w:val="24"/>
          <w:szCs w:val="24"/>
          <w:lang w:val="en-GB"/>
        </w:rPr>
        <w:t xml:space="preserve">as </w:t>
      </w:r>
      <w:r w:rsidRPr="002469C3">
        <w:rPr>
          <w:rFonts w:ascii="Times New Roman" w:hAnsi="Times New Roman" w:cs="Times New Roman"/>
          <w:sz w:val="24"/>
          <w:szCs w:val="24"/>
          <w:lang w:val="en-GB"/>
        </w:rPr>
        <w:t>fraud, investigation process, and corporate governance chapter.</w:t>
      </w:r>
    </w:p>
    <w:p w14:paraId="07974340" w14:textId="059D51F4" w:rsidR="002469C3" w:rsidRPr="002469C3" w:rsidRDefault="002469C3" w:rsidP="009C2068">
      <w:pPr>
        <w:keepNext/>
        <w:spacing w:line="360" w:lineRule="auto"/>
        <w:ind w:firstLine="709"/>
        <w:jc w:val="both"/>
        <w:rPr>
          <w:rFonts w:ascii="Times New Roman" w:hAnsi="Times New Roman" w:cs="Times New Roman"/>
          <w:sz w:val="24"/>
          <w:szCs w:val="24"/>
          <w:lang w:val="en-GB"/>
        </w:rPr>
      </w:pPr>
      <w:r w:rsidRPr="002469C3">
        <w:rPr>
          <w:rFonts w:ascii="Times New Roman" w:hAnsi="Times New Roman" w:cs="Times New Roman"/>
          <w:sz w:val="24"/>
          <w:szCs w:val="24"/>
          <w:lang w:val="en-GB"/>
        </w:rPr>
        <w:t xml:space="preserve">For gathering data, it is applied an interview with forensic accounting professionals. To analyse the potential limitations of the investigation process, how they evaluate the company's collaboration, the type of extra work they must do to gather reliable information, the vulnerabilities that companies typically show, the competence of </w:t>
      </w:r>
      <w:r w:rsidR="00DD6FCD">
        <w:rPr>
          <w:rFonts w:ascii="Times New Roman" w:hAnsi="Times New Roman" w:cs="Times New Roman"/>
          <w:sz w:val="24"/>
          <w:szCs w:val="24"/>
          <w:lang w:val="en-GB"/>
        </w:rPr>
        <w:t xml:space="preserve">the </w:t>
      </w:r>
      <w:r w:rsidRPr="002469C3">
        <w:rPr>
          <w:rFonts w:ascii="Times New Roman" w:hAnsi="Times New Roman" w:cs="Times New Roman"/>
          <w:sz w:val="24"/>
          <w:szCs w:val="24"/>
          <w:lang w:val="en-GB"/>
        </w:rPr>
        <w:t xml:space="preserve">investigative team, potential concerns with the professionals, issues related to regulatory bodies, concerns about data protection, interviews techniques and approaches. </w:t>
      </w:r>
    </w:p>
    <w:p w14:paraId="50FBB2F5" w14:textId="329E1445" w:rsidR="002469C3" w:rsidRPr="002469C3" w:rsidRDefault="002469C3" w:rsidP="009C2068">
      <w:pPr>
        <w:keepNext/>
        <w:spacing w:line="360" w:lineRule="auto"/>
        <w:ind w:firstLine="709"/>
        <w:jc w:val="both"/>
        <w:rPr>
          <w:rFonts w:ascii="Times New Roman" w:hAnsi="Times New Roman" w:cs="Times New Roman"/>
          <w:sz w:val="24"/>
          <w:szCs w:val="24"/>
          <w:lang w:val="en-GB"/>
        </w:rPr>
      </w:pPr>
      <w:r w:rsidRPr="002469C3">
        <w:rPr>
          <w:rFonts w:ascii="Times New Roman" w:hAnsi="Times New Roman" w:cs="Times New Roman"/>
          <w:sz w:val="24"/>
          <w:szCs w:val="24"/>
          <w:lang w:val="en-GB"/>
        </w:rPr>
        <w:t xml:space="preserve">The suitable method remains the same. It is used </w:t>
      </w:r>
      <w:r w:rsidR="00AB05DF">
        <w:rPr>
          <w:rFonts w:ascii="Times New Roman" w:hAnsi="Times New Roman" w:cs="Times New Roman"/>
          <w:sz w:val="24"/>
          <w:szCs w:val="24"/>
          <w:lang w:val="en-GB"/>
        </w:rPr>
        <w:t xml:space="preserve">as </w:t>
      </w:r>
      <w:r w:rsidRPr="002469C3">
        <w:rPr>
          <w:rFonts w:ascii="Times New Roman" w:hAnsi="Times New Roman" w:cs="Times New Roman"/>
          <w:sz w:val="24"/>
          <w:szCs w:val="24"/>
          <w:lang w:val="en-GB"/>
        </w:rPr>
        <w:t xml:space="preserve">a qualitative questionnaire with </w:t>
      </w:r>
      <w:r w:rsidR="00DD6FCD">
        <w:rPr>
          <w:rFonts w:ascii="Times New Roman" w:hAnsi="Times New Roman" w:cs="Times New Roman"/>
          <w:sz w:val="24"/>
          <w:szCs w:val="24"/>
          <w:lang w:val="en-GB"/>
        </w:rPr>
        <w:t xml:space="preserve">an </w:t>
      </w:r>
      <w:r w:rsidRPr="002469C3">
        <w:rPr>
          <w:rFonts w:ascii="Times New Roman" w:hAnsi="Times New Roman" w:cs="Times New Roman"/>
          <w:sz w:val="24"/>
          <w:szCs w:val="24"/>
          <w:lang w:val="en-GB"/>
        </w:rPr>
        <w:t>open</w:t>
      </w:r>
      <w:r w:rsidR="00B1531E">
        <w:rPr>
          <w:rFonts w:ascii="Times New Roman" w:hAnsi="Times New Roman" w:cs="Times New Roman"/>
          <w:sz w:val="24"/>
          <w:szCs w:val="24"/>
          <w:lang w:val="en-GB"/>
        </w:rPr>
        <w:t xml:space="preserve"> </w:t>
      </w:r>
      <w:r w:rsidRPr="002469C3">
        <w:rPr>
          <w:rFonts w:ascii="Times New Roman" w:hAnsi="Times New Roman" w:cs="Times New Roman"/>
          <w:sz w:val="24"/>
          <w:szCs w:val="24"/>
          <w:lang w:val="en-GB"/>
        </w:rPr>
        <w:t xml:space="preserve">question but applying further questioning </w:t>
      </w:r>
      <w:r w:rsidR="00AB05DF">
        <w:rPr>
          <w:rFonts w:ascii="Times New Roman" w:hAnsi="Times New Roman" w:cs="Times New Roman"/>
          <w:sz w:val="24"/>
          <w:szCs w:val="24"/>
          <w:lang w:val="en-GB"/>
        </w:rPr>
        <w:t>does</w:t>
      </w:r>
      <w:r w:rsidRPr="002469C3">
        <w:rPr>
          <w:rFonts w:ascii="Times New Roman" w:hAnsi="Times New Roman" w:cs="Times New Roman"/>
          <w:sz w:val="24"/>
          <w:szCs w:val="24"/>
          <w:lang w:val="en-GB"/>
        </w:rPr>
        <w:t xml:space="preserve"> not satisfy the interviewer or new doubts.</w:t>
      </w:r>
    </w:p>
    <w:p w14:paraId="40A1BC96" w14:textId="17CC9C70" w:rsidR="009C2068" w:rsidRDefault="002469C3" w:rsidP="002469C3">
      <w:pPr>
        <w:keepNext/>
        <w:spacing w:line="360" w:lineRule="auto"/>
        <w:jc w:val="both"/>
        <w:rPr>
          <w:rFonts w:ascii="Times New Roman" w:hAnsi="Times New Roman" w:cs="Times New Roman"/>
          <w:lang w:val="en-GB"/>
        </w:rPr>
      </w:pPr>
      <w:r w:rsidRPr="002469C3">
        <w:rPr>
          <w:rFonts w:ascii="Times New Roman" w:hAnsi="Times New Roman" w:cs="Times New Roman"/>
          <w:b/>
          <w:bCs/>
          <w:u w:val="single"/>
          <w:lang w:val="en-GB"/>
        </w:rPr>
        <w:t>Analysis</w:t>
      </w:r>
      <w:r w:rsidRPr="002469C3">
        <w:rPr>
          <w:rFonts w:ascii="Times New Roman" w:hAnsi="Times New Roman" w:cs="Times New Roman"/>
          <w:lang w:val="en-GB"/>
        </w:rPr>
        <w:t xml:space="preserve"> </w:t>
      </w:r>
    </w:p>
    <w:p w14:paraId="630D507F" w14:textId="1FD0D4C2" w:rsidR="002469C3" w:rsidRPr="002469C3" w:rsidRDefault="002469C3" w:rsidP="009C2068">
      <w:pPr>
        <w:keepNext/>
        <w:spacing w:line="360" w:lineRule="auto"/>
        <w:ind w:firstLine="709"/>
        <w:jc w:val="both"/>
        <w:rPr>
          <w:rFonts w:ascii="Times New Roman" w:hAnsi="Times New Roman" w:cs="Times New Roman"/>
          <w:sz w:val="24"/>
          <w:szCs w:val="24"/>
          <w:lang w:val="en-GB"/>
        </w:rPr>
      </w:pPr>
      <w:r w:rsidRPr="002469C3">
        <w:rPr>
          <w:rFonts w:ascii="Times New Roman" w:hAnsi="Times New Roman" w:cs="Times New Roman"/>
          <w:sz w:val="24"/>
          <w:szCs w:val="24"/>
          <w:lang w:val="en-GB"/>
        </w:rPr>
        <w:t>This stage consists of analysing all information acquired in data gathering. This element is covered by chapter 2.</w:t>
      </w:r>
      <w:r w:rsidR="00C24974">
        <w:rPr>
          <w:rFonts w:ascii="Times New Roman" w:hAnsi="Times New Roman" w:cs="Times New Roman"/>
          <w:sz w:val="24"/>
          <w:szCs w:val="24"/>
          <w:lang w:val="en-GB"/>
        </w:rPr>
        <w:t>5</w:t>
      </w:r>
      <w:r w:rsidRPr="002469C3">
        <w:rPr>
          <w:rFonts w:ascii="Times New Roman" w:hAnsi="Times New Roman" w:cs="Times New Roman"/>
          <w:sz w:val="24"/>
          <w:szCs w:val="24"/>
          <w:lang w:val="en-GB"/>
        </w:rPr>
        <w:t xml:space="preserve"> Investigation framework and 2.</w:t>
      </w:r>
      <w:r w:rsidR="00C24974">
        <w:rPr>
          <w:rFonts w:ascii="Times New Roman" w:hAnsi="Times New Roman" w:cs="Times New Roman"/>
          <w:sz w:val="24"/>
          <w:szCs w:val="24"/>
          <w:lang w:val="en-GB"/>
        </w:rPr>
        <w:t>6</w:t>
      </w:r>
      <w:r w:rsidRPr="002469C3">
        <w:rPr>
          <w:rFonts w:ascii="Times New Roman" w:hAnsi="Times New Roman" w:cs="Times New Roman"/>
          <w:sz w:val="24"/>
          <w:szCs w:val="24"/>
          <w:lang w:val="en-GB"/>
        </w:rPr>
        <w:t xml:space="preserve"> Investigation techniques that shows the methodologies used to analyse data.</w:t>
      </w:r>
    </w:p>
    <w:p w14:paraId="10D5FCC5" w14:textId="08D3E8C5" w:rsidR="002469C3" w:rsidRPr="002469C3" w:rsidRDefault="00C24974" w:rsidP="009C2068">
      <w:pPr>
        <w:keepNext/>
        <w:spacing w:line="36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C</w:t>
      </w:r>
      <w:r w:rsidR="002469C3" w:rsidRPr="002469C3">
        <w:rPr>
          <w:rFonts w:ascii="Times New Roman" w:hAnsi="Times New Roman" w:cs="Times New Roman"/>
          <w:sz w:val="24"/>
          <w:szCs w:val="24"/>
          <w:lang w:val="en-GB"/>
        </w:rPr>
        <w:t xml:space="preserve">onsidering </w:t>
      </w:r>
      <w:r w:rsidR="00AB05DF">
        <w:rPr>
          <w:rFonts w:ascii="Times New Roman" w:hAnsi="Times New Roman" w:cs="Times New Roman"/>
          <w:sz w:val="24"/>
          <w:szCs w:val="24"/>
          <w:lang w:val="en-GB"/>
        </w:rPr>
        <w:t xml:space="preserve">a </w:t>
      </w:r>
      <w:r w:rsidR="002469C3" w:rsidRPr="002469C3">
        <w:rPr>
          <w:rFonts w:ascii="Times New Roman" w:hAnsi="Times New Roman" w:cs="Times New Roman"/>
          <w:sz w:val="24"/>
          <w:szCs w:val="24"/>
          <w:lang w:val="en-GB"/>
        </w:rPr>
        <w:t xml:space="preserve">qualitative inquiry, the questions aim to ask the limitation of analytical techniques and tools, its vulnerabilities, and the impact of covid 19 to perform </w:t>
      </w:r>
      <w:r w:rsidR="002469C3" w:rsidRPr="002469C3">
        <w:rPr>
          <w:rFonts w:ascii="Times New Roman" w:hAnsi="Times New Roman" w:cs="Times New Roman"/>
          <w:sz w:val="24"/>
          <w:szCs w:val="24"/>
          <w:lang w:val="en-GB"/>
        </w:rPr>
        <w:lastRenderedPageBreak/>
        <w:t>this analysis and requirement of innovative technologies, comprehension of how forensic accountants help companies minimise the business risk and failures.</w:t>
      </w:r>
    </w:p>
    <w:p w14:paraId="5ACE8840" w14:textId="404DE407" w:rsidR="009C2068" w:rsidRPr="00FF542B" w:rsidRDefault="002469C3" w:rsidP="002469C3">
      <w:pPr>
        <w:keepNext/>
        <w:spacing w:line="360" w:lineRule="auto"/>
        <w:jc w:val="both"/>
        <w:rPr>
          <w:rFonts w:ascii="Times New Roman" w:hAnsi="Times New Roman" w:cs="Times New Roman"/>
          <w:sz w:val="24"/>
          <w:szCs w:val="24"/>
          <w:lang w:val="en-GB"/>
        </w:rPr>
      </w:pPr>
      <w:r w:rsidRPr="002469C3">
        <w:rPr>
          <w:rFonts w:ascii="Times New Roman" w:hAnsi="Times New Roman" w:cs="Times New Roman"/>
          <w:b/>
          <w:bCs/>
          <w:sz w:val="24"/>
          <w:szCs w:val="24"/>
          <w:u w:val="single"/>
          <w:lang w:val="en-GB"/>
        </w:rPr>
        <w:t>Report</w:t>
      </w:r>
      <w:r w:rsidRPr="002469C3">
        <w:rPr>
          <w:rFonts w:ascii="Times New Roman" w:hAnsi="Times New Roman" w:cs="Times New Roman"/>
          <w:sz w:val="24"/>
          <w:szCs w:val="24"/>
          <w:lang w:val="en-GB"/>
        </w:rPr>
        <w:t xml:space="preserve"> </w:t>
      </w:r>
    </w:p>
    <w:p w14:paraId="7C4EC2DE" w14:textId="6F04A9D8" w:rsidR="002469C3" w:rsidRPr="002469C3" w:rsidRDefault="00240EFD" w:rsidP="009C2068">
      <w:pPr>
        <w:keepNext/>
        <w:spacing w:line="36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This is the final</w:t>
      </w:r>
      <w:r w:rsidR="00F4078B">
        <w:rPr>
          <w:rFonts w:ascii="Times New Roman" w:hAnsi="Times New Roman" w:cs="Times New Roman"/>
          <w:sz w:val="24"/>
          <w:szCs w:val="24"/>
          <w:lang w:val="en-GB"/>
        </w:rPr>
        <w:t xml:space="preserve"> element of the conceptual fram</w:t>
      </w:r>
      <w:r w:rsidR="00A602D3">
        <w:rPr>
          <w:rFonts w:ascii="Times New Roman" w:hAnsi="Times New Roman" w:cs="Times New Roman"/>
          <w:sz w:val="24"/>
          <w:szCs w:val="24"/>
          <w:lang w:val="en-GB"/>
        </w:rPr>
        <w:t>ework.</w:t>
      </w:r>
      <w:r w:rsidR="00E8169D">
        <w:rPr>
          <w:rFonts w:ascii="Times New Roman" w:hAnsi="Times New Roman" w:cs="Times New Roman"/>
          <w:sz w:val="24"/>
          <w:szCs w:val="24"/>
          <w:lang w:val="en-GB"/>
        </w:rPr>
        <w:t xml:space="preserve"> </w:t>
      </w:r>
      <w:r w:rsidR="00AB05DF">
        <w:rPr>
          <w:rFonts w:ascii="Times New Roman" w:hAnsi="Times New Roman" w:cs="Times New Roman"/>
          <w:sz w:val="24"/>
          <w:szCs w:val="24"/>
          <w:lang w:val="en-GB"/>
        </w:rPr>
        <w:t>This stage demonstrates all analysis and evidence found throughout the investigation to the client in the investigation process</w:t>
      </w:r>
      <w:r w:rsidR="00E8169D">
        <w:rPr>
          <w:rFonts w:ascii="Times New Roman" w:hAnsi="Times New Roman" w:cs="Times New Roman"/>
          <w:sz w:val="24"/>
          <w:szCs w:val="24"/>
          <w:lang w:val="en-GB"/>
        </w:rPr>
        <w:t xml:space="preserve">. </w:t>
      </w:r>
      <w:r w:rsidR="002469C3" w:rsidRPr="002469C3">
        <w:rPr>
          <w:rFonts w:ascii="Times New Roman" w:hAnsi="Times New Roman" w:cs="Times New Roman"/>
          <w:sz w:val="24"/>
          <w:szCs w:val="24"/>
          <w:lang w:val="en-GB"/>
        </w:rPr>
        <w:t>It is highlighted under section 2.</w:t>
      </w:r>
      <w:r w:rsidR="00AA2BC6">
        <w:rPr>
          <w:rFonts w:ascii="Times New Roman" w:hAnsi="Times New Roman" w:cs="Times New Roman"/>
          <w:sz w:val="24"/>
          <w:szCs w:val="24"/>
          <w:lang w:val="en-GB"/>
        </w:rPr>
        <w:t>5</w:t>
      </w:r>
      <w:r w:rsidR="002469C3" w:rsidRPr="002469C3">
        <w:rPr>
          <w:rFonts w:ascii="Times New Roman" w:hAnsi="Times New Roman" w:cs="Times New Roman"/>
          <w:sz w:val="24"/>
          <w:szCs w:val="24"/>
          <w:lang w:val="en-GB"/>
        </w:rPr>
        <w:t xml:space="preserve"> inves</w:t>
      </w:r>
      <w:r w:rsidR="00AA2BC6">
        <w:rPr>
          <w:rFonts w:ascii="Times New Roman" w:hAnsi="Times New Roman" w:cs="Times New Roman"/>
          <w:sz w:val="24"/>
          <w:szCs w:val="24"/>
          <w:lang w:val="en-GB"/>
        </w:rPr>
        <w:t>tigation framework.</w:t>
      </w:r>
    </w:p>
    <w:p w14:paraId="7496AC6A" w14:textId="2DAD326E" w:rsidR="002469C3" w:rsidRPr="002469C3" w:rsidRDefault="000D2F27" w:rsidP="009C2068">
      <w:pPr>
        <w:keepNext/>
        <w:spacing w:line="36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By interviewing the professionals with open questions</w:t>
      </w:r>
      <w:r w:rsidR="002469C3" w:rsidRPr="002469C3">
        <w:rPr>
          <w:rFonts w:ascii="Times New Roman" w:hAnsi="Times New Roman" w:cs="Times New Roman"/>
          <w:sz w:val="24"/>
          <w:szCs w:val="24"/>
          <w:lang w:val="en-GB"/>
        </w:rPr>
        <w:t>, the research aims to ask forensic accountants the challenges found to report under covid 19, the impact, and any improvements th</w:t>
      </w:r>
      <w:r w:rsidR="00E51ABD">
        <w:rPr>
          <w:rFonts w:ascii="Times New Roman" w:hAnsi="Times New Roman" w:cs="Times New Roman"/>
          <w:sz w:val="24"/>
          <w:szCs w:val="24"/>
          <w:lang w:val="en-GB"/>
        </w:rPr>
        <w:t>ey think would benefit</w:t>
      </w:r>
      <w:r w:rsidR="002469C3" w:rsidRPr="002469C3">
        <w:rPr>
          <w:rFonts w:ascii="Times New Roman" w:hAnsi="Times New Roman" w:cs="Times New Roman"/>
          <w:sz w:val="24"/>
          <w:szCs w:val="24"/>
          <w:lang w:val="en-GB"/>
        </w:rPr>
        <w:t xml:space="preserve"> the investigation process </w:t>
      </w:r>
      <w:r w:rsidR="00E51ABD">
        <w:rPr>
          <w:rFonts w:ascii="Times New Roman" w:hAnsi="Times New Roman" w:cs="Times New Roman"/>
          <w:sz w:val="24"/>
          <w:szCs w:val="24"/>
          <w:lang w:val="en-GB"/>
        </w:rPr>
        <w:t xml:space="preserve">to </w:t>
      </w:r>
      <w:r w:rsidR="002469C3" w:rsidRPr="002469C3">
        <w:rPr>
          <w:rFonts w:ascii="Times New Roman" w:hAnsi="Times New Roman" w:cs="Times New Roman"/>
          <w:sz w:val="24"/>
          <w:szCs w:val="24"/>
          <w:lang w:val="en-GB"/>
        </w:rPr>
        <w:t>provide a meaningful report.</w:t>
      </w:r>
    </w:p>
    <w:p w14:paraId="001F37F4" w14:textId="77777777" w:rsidR="006A28C9" w:rsidRPr="0075646C" w:rsidRDefault="006A28C9" w:rsidP="00284DF1">
      <w:pPr>
        <w:pStyle w:val="Heading2"/>
        <w:spacing w:before="100" w:beforeAutospacing="1" w:line="480" w:lineRule="auto"/>
        <w:jc w:val="both"/>
        <w:rPr>
          <w:rFonts w:ascii="Times New Roman" w:hAnsi="Times New Roman" w:cs="Times New Roman"/>
        </w:rPr>
      </w:pPr>
      <w:bookmarkStart w:id="100" w:name="_Toc303695079"/>
      <w:bookmarkStart w:id="101" w:name="_Toc303695284"/>
      <w:bookmarkStart w:id="102" w:name="_Toc73696605"/>
      <w:r w:rsidRPr="0075646C">
        <w:rPr>
          <w:rFonts w:ascii="Times New Roman" w:hAnsi="Times New Roman" w:cs="Times New Roman"/>
        </w:rPr>
        <w:t>Conclusion</w:t>
      </w:r>
      <w:bookmarkEnd w:id="100"/>
      <w:bookmarkEnd w:id="101"/>
      <w:bookmarkEnd w:id="102"/>
    </w:p>
    <w:p w14:paraId="48B24509" w14:textId="54D6D57E" w:rsidR="006A28C9" w:rsidRPr="007413BA" w:rsidRDefault="00282DA1" w:rsidP="00282DA1">
      <w:pPr>
        <w:keepNext/>
        <w:spacing w:line="360" w:lineRule="auto"/>
        <w:ind w:firstLine="709"/>
        <w:jc w:val="both"/>
        <w:rPr>
          <w:rFonts w:ascii="Times New Roman" w:hAnsi="Times New Roman" w:cs="Times New Roman"/>
          <w:sz w:val="24"/>
          <w:szCs w:val="24"/>
        </w:rPr>
      </w:pPr>
      <w:r w:rsidRPr="007413BA">
        <w:rPr>
          <w:rFonts w:ascii="Times New Roman" w:hAnsi="Times New Roman" w:cs="Times New Roman"/>
          <w:sz w:val="24"/>
          <w:szCs w:val="24"/>
        </w:rPr>
        <w:t xml:space="preserve">This chapter was responsible </w:t>
      </w:r>
      <w:r w:rsidR="00E51ABD">
        <w:rPr>
          <w:rFonts w:ascii="Times New Roman" w:hAnsi="Times New Roman" w:cs="Times New Roman"/>
          <w:sz w:val="24"/>
          <w:szCs w:val="24"/>
        </w:rPr>
        <w:t>for demonstrating the conceptual framework chosen by the author and explaining</w:t>
      </w:r>
      <w:r w:rsidR="00D67233" w:rsidRPr="007413BA">
        <w:rPr>
          <w:rFonts w:ascii="Times New Roman" w:hAnsi="Times New Roman" w:cs="Times New Roman"/>
          <w:sz w:val="24"/>
          <w:szCs w:val="24"/>
        </w:rPr>
        <w:t xml:space="preserve"> how the literature review research question and further data collection</w:t>
      </w:r>
      <w:r w:rsidR="00B62835">
        <w:rPr>
          <w:rFonts w:ascii="Times New Roman" w:hAnsi="Times New Roman" w:cs="Times New Roman"/>
          <w:sz w:val="24"/>
          <w:szCs w:val="24"/>
        </w:rPr>
        <w:t xml:space="preserve"> </w:t>
      </w:r>
      <w:r w:rsidR="00926B99">
        <w:rPr>
          <w:rFonts w:ascii="Times New Roman" w:hAnsi="Times New Roman" w:cs="Times New Roman"/>
          <w:sz w:val="24"/>
          <w:szCs w:val="24"/>
        </w:rPr>
        <w:t>fit together</w:t>
      </w:r>
      <w:r w:rsidR="00D67233" w:rsidRPr="007413BA">
        <w:rPr>
          <w:rFonts w:ascii="Times New Roman" w:hAnsi="Times New Roman" w:cs="Times New Roman"/>
          <w:sz w:val="24"/>
          <w:szCs w:val="24"/>
        </w:rPr>
        <w:t>.</w:t>
      </w:r>
      <w:r w:rsidR="00A346E8" w:rsidRPr="007413BA">
        <w:rPr>
          <w:rFonts w:ascii="Times New Roman" w:hAnsi="Times New Roman" w:cs="Times New Roman"/>
          <w:sz w:val="24"/>
          <w:szCs w:val="24"/>
        </w:rPr>
        <w:t xml:space="preserve"> </w:t>
      </w:r>
      <w:r w:rsidR="00926B99">
        <w:rPr>
          <w:rFonts w:ascii="Times New Roman" w:hAnsi="Times New Roman" w:cs="Times New Roman"/>
          <w:sz w:val="24"/>
          <w:szCs w:val="24"/>
        </w:rPr>
        <w:t xml:space="preserve">Also, it is outlined the explanation of </w:t>
      </w:r>
      <w:r w:rsidR="00F53473">
        <w:rPr>
          <w:rFonts w:ascii="Times New Roman" w:hAnsi="Times New Roman" w:cs="Times New Roman"/>
          <w:sz w:val="24"/>
          <w:szCs w:val="24"/>
        </w:rPr>
        <w:t>the fraud investigation stages and what potentially the author seeks to find after collecting data</w:t>
      </w:r>
      <w:r w:rsidR="00B3744B">
        <w:rPr>
          <w:rFonts w:ascii="Times New Roman" w:hAnsi="Times New Roman" w:cs="Times New Roman"/>
          <w:sz w:val="24"/>
          <w:szCs w:val="24"/>
        </w:rPr>
        <w:t xml:space="preserve">. </w:t>
      </w:r>
      <w:r w:rsidR="00A346E8" w:rsidRPr="007413BA">
        <w:rPr>
          <w:rFonts w:ascii="Times New Roman" w:hAnsi="Times New Roman" w:cs="Times New Roman"/>
          <w:sz w:val="24"/>
          <w:szCs w:val="24"/>
        </w:rPr>
        <w:t xml:space="preserve">The following chapter explains the methodology and research design </w:t>
      </w:r>
      <w:r w:rsidR="007413BA" w:rsidRPr="007413BA">
        <w:rPr>
          <w:rFonts w:ascii="Times New Roman" w:hAnsi="Times New Roman" w:cs="Times New Roman"/>
          <w:sz w:val="24"/>
          <w:szCs w:val="24"/>
        </w:rPr>
        <w:t>applied to support the data collection.</w:t>
      </w:r>
    </w:p>
    <w:p w14:paraId="377DFD2E" w14:textId="77777777" w:rsidR="006A28C9" w:rsidRPr="0075646C" w:rsidRDefault="006A28C9" w:rsidP="00AD18A0">
      <w:pPr>
        <w:spacing w:line="360" w:lineRule="auto"/>
        <w:jc w:val="both"/>
        <w:rPr>
          <w:rFonts w:ascii="Times New Roman" w:hAnsi="Times New Roman" w:cs="Times New Roman"/>
        </w:rPr>
      </w:pPr>
    </w:p>
    <w:p w14:paraId="77668E5F" w14:textId="77777777" w:rsidR="006A28C9" w:rsidRPr="0075646C" w:rsidRDefault="006A28C9" w:rsidP="00AD18A0">
      <w:pPr>
        <w:pStyle w:val="Heading1"/>
        <w:numPr>
          <w:ilvl w:val="0"/>
          <w:numId w:val="6"/>
        </w:numPr>
        <w:spacing w:line="360" w:lineRule="auto"/>
        <w:ind w:left="567" w:hanging="567"/>
        <w:jc w:val="both"/>
        <w:rPr>
          <w:rFonts w:ascii="Times New Roman" w:hAnsi="Times New Roman" w:cs="Times New Roman"/>
        </w:rPr>
      </w:pPr>
      <w:bookmarkStart w:id="103" w:name="_Toc298582118"/>
      <w:r w:rsidRPr="0075646C">
        <w:rPr>
          <w:rFonts w:ascii="Times New Roman" w:hAnsi="Times New Roman" w:cs="Times New Roman"/>
        </w:rPr>
        <w:br w:type="page"/>
      </w:r>
      <w:bookmarkStart w:id="104" w:name="_Toc303695080"/>
      <w:bookmarkStart w:id="105" w:name="_Toc303695285"/>
      <w:bookmarkStart w:id="106" w:name="_Ref71823345"/>
      <w:bookmarkStart w:id="107" w:name="_Ref71823347"/>
      <w:bookmarkStart w:id="108" w:name="_Ref71823348"/>
      <w:bookmarkStart w:id="109" w:name="_Ref71823349"/>
      <w:bookmarkStart w:id="110" w:name="_Ref71823350"/>
      <w:bookmarkStart w:id="111" w:name="_Ref71823351"/>
      <w:bookmarkStart w:id="112" w:name="_Toc73696606"/>
      <w:bookmarkEnd w:id="103"/>
      <w:r w:rsidR="001E1CF3" w:rsidRPr="0075646C">
        <w:rPr>
          <w:rFonts w:ascii="Times New Roman" w:hAnsi="Times New Roman" w:cs="Times New Roman"/>
        </w:rPr>
        <w:lastRenderedPageBreak/>
        <w:t>Methodology and Research Design</w:t>
      </w:r>
      <w:bookmarkEnd w:id="104"/>
      <w:bookmarkEnd w:id="105"/>
      <w:bookmarkEnd w:id="106"/>
      <w:bookmarkEnd w:id="107"/>
      <w:bookmarkEnd w:id="108"/>
      <w:bookmarkEnd w:id="109"/>
      <w:bookmarkEnd w:id="110"/>
      <w:bookmarkEnd w:id="111"/>
      <w:bookmarkEnd w:id="112"/>
    </w:p>
    <w:p w14:paraId="3F2824F7" w14:textId="77777777" w:rsidR="006A28C9" w:rsidRPr="0075646C" w:rsidRDefault="006A28C9" w:rsidP="00890793">
      <w:pPr>
        <w:pStyle w:val="Heading2"/>
        <w:spacing w:before="0" w:line="480" w:lineRule="auto"/>
        <w:jc w:val="both"/>
        <w:rPr>
          <w:rFonts w:ascii="Times New Roman" w:hAnsi="Times New Roman" w:cs="Times New Roman"/>
        </w:rPr>
      </w:pPr>
      <w:bookmarkStart w:id="113" w:name="_Toc303695081"/>
      <w:bookmarkStart w:id="114" w:name="_Toc303695286"/>
      <w:bookmarkStart w:id="115" w:name="_Toc73696607"/>
      <w:r w:rsidRPr="0075646C">
        <w:rPr>
          <w:rFonts w:ascii="Times New Roman" w:hAnsi="Times New Roman" w:cs="Times New Roman"/>
        </w:rPr>
        <w:t>Overview</w:t>
      </w:r>
      <w:bookmarkEnd w:id="113"/>
      <w:bookmarkEnd w:id="114"/>
      <w:bookmarkEnd w:id="115"/>
    </w:p>
    <w:p w14:paraId="0D903398" w14:textId="6FDED326" w:rsidR="00225C15" w:rsidRDefault="00225C15" w:rsidP="00225C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Research is used for business and academic purposes. However, to perform reliable research, the researcher must follow a set of rules which will bring uniformity to the </w:t>
      </w:r>
      <w:r w:rsidR="00DA0821">
        <w:rPr>
          <w:rFonts w:ascii="Times New Roman" w:hAnsi="Times New Roman" w:cs="Times New Roman"/>
          <w:sz w:val="24"/>
          <w:szCs w:val="24"/>
        </w:rPr>
        <w:t>information</w:t>
      </w:r>
      <w:r>
        <w:rPr>
          <w:rFonts w:ascii="Times New Roman" w:hAnsi="Times New Roman" w:cs="Times New Roman"/>
          <w:sz w:val="24"/>
          <w:szCs w:val="24"/>
        </w:rPr>
        <w:t xml:space="preserve">. We may find many types of definitions of research. In a general understanding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{"citationID":"xYiQKOmR","properties":{"formattedCitation":"(Collis and Hussey, 2013)","plainCitation":"(Collis and Hussey, 2013)","noteIndex":0},"citationItems":[{"id":41,"uris":["http://zotero.org/users/local/HLWHNDMS/items/DJXXBZQ7"],"uri":["http://zotero.org/users/local/HLWHNDMS/items/DJXXBZQ7"],"itemData":{"id":41,"type":"book","abstract":"A concise and straightforward guide for students undertaking a research project for the first time. The new edition details the entire research process, from reviewing the literature to writing up results. It features balanced and expanded coverage of collection and analysis of both qualitative and quantitative data, and new chapters on academic decision making and preparing research proposals. Students find this book very practical, as it provides the tools they need to successfully embark on research projects and applies theories to real life scenarios. It also features an excellent glossary and practical troubleshooting section which identifies potential problems and provides likely solutions.A companion website is available providing lecturer and student resources, including PowerPoint slides, datasets and interactive revision questions.","ISBN":"978-1-137-03748-0","language":"en","note":"Google-Books-ID: uPgcBQAAQBAJ","number-of-pages":"376","publisher":"Macmillan International Higher Education","source":"Google Books","title":"Business Research: A Practical Guide for Undergraduate and Postgraduate Students","title-short":"Business Research","author":[{"family":"Collis","given":"Jill"},{"family":"Hussey","given":"Roger"}],"issued":{"date-parts":[["2013",11,29]]}}}],"schema":"https://github.com/citation-style-language/schema/raw/master/csl-citation.json"}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rPr>
        <w:t>(Collis and Hussey, 2013)</w:t>
      </w:r>
      <w:r>
        <w:rPr>
          <w:rFonts w:ascii="Times New Roman" w:hAnsi="Times New Roman" w:cs="Times New Roman"/>
          <w:sz w:val="24"/>
          <w:szCs w:val="24"/>
        </w:rPr>
        <w:fldChar w:fldCharType="end"/>
      </w:r>
      <w:r>
        <w:rPr>
          <w:rFonts w:ascii="Times New Roman" w:hAnsi="Times New Roman" w:cs="Times New Roman"/>
          <w:sz w:val="24"/>
          <w:szCs w:val="24"/>
        </w:rPr>
        <w:t xml:space="preserve">, research is inquiry and investigation, systematic and </w:t>
      </w:r>
      <w:r w:rsidR="00F54CC4">
        <w:rPr>
          <w:rFonts w:ascii="Times New Roman" w:hAnsi="Times New Roman" w:cs="Times New Roman"/>
          <w:sz w:val="24"/>
          <w:szCs w:val="24"/>
        </w:rPr>
        <w:t>organized,</w:t>
      </w:r>
      <w:r>
        <w:rPr>
          <w:rFonts w:ascii="Times New Roman" w:hAnsi="Times New Roman" w:cs="Times New Roman"/>
          <w:sz w:val="24"/>
          <w:szCs w:val="24"/>
        </w:rPr>
        <w:t xml:space="preserve"> </w:t>
      </w:r>
      <w:r w:rsidR="00F54CC4">
        <w:rPr>
          <w:rFonts w:ascii="Times New Roman" w:hAnsi="Times New Roman" w:cs="Times New Roman"/>
          <w:sz w:val="24"/>
          <w:szCs w:val="24"/>
        </w:rPr>
        <w:t>increasing</w:t>
      </w:r>
      <w:r>
        <w:rPr>
          <w:rFonts w:ascii="Times New Roman" w:hAnsi="Times New Roman" w:cs="Times New Roman"/>
          <w:sz w:val="24"/>
          <w:szCs w:val="24"/>
        </w:rPr>
        <w:t xml:space="preserve"> knowledge. Guide by research questions which is used to give direction and define a line of the project.</w:t>
      </w:r>
    </w:p>
    <w:p w14:paraId="7017FC86" w14:textId="18F6A10C" w:rsidR="00225C15" w:rsidRDefault="00225C15" w:rsidP="00225C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Besides that, </w:t>
      </w:r>
      <w:r>
        <w:rPr>
          <w:rFonts w:ascii="Times New Roman" w:hAnsi="Times New Roman" w:cs="Times New Roman"/>
          <w:sz w:val="24"/>
          <w:szCs w:val="24"/>
        </w:rPr>
        <w:fldChar w:fldCharType="begin"/>
      </w:r>
      <w:r w:rsidR="001A47AB">
        <w:rPr>
          <w:rFonts w:ascii="Times New Roman" w:hAnsi="Times New Roman" w:cs="Times New Roman"/>
          <w:sz w:val="24"/>
          <w:szCs w:val="24"/>
        </w:rPr>
        <w:instrText xml:space="preserve"> ADDIN ZOTERO_ITEM CSL_CITATION {"citationID":"J6Tklett","properties":{"formattedCitation":"(Saunders {\\i{}et al.}, 2019)","plainCitation":"(Saunders et al., 2019)","noteIndex":0},"citationItems":[{"id":272,"uris":["http://zotero.org/users/local/HLWHNDMS/items/D7EZD2AZ"],"uri":["http://zotero.org/users/local/HLWHNDMS/items/D7EZD2AZ"],"itemData":{"id":272,"type":"book","edition":"8th edn","publisher":"Pearson","title":"Research Methods for Business Student","URL":"https://www.perlego.com/book/971477/research-methods-for-business-students-pdf","author":[{"family":"Saunders","given":"M."},{"family":"Thornhill","given":"A."},{"family":"Lewis","given":"P."}],"accessed":{"date-parts":[["2021",6,3]]},"issued":{"date-parts":[["2019",3,6]]}}}],"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 xml:space="preserve">(Saunders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w:t>
      </w:r>
      <w:r>
        <w:rPr>
          <w:rFonts w:ascii="Times New Roman" w:hAnsi="Times New Roman" w:cs="Times New Roman"/>
          <w:sz w:val="24"/>
          <w:szCs w:val="24"/>
        </w:rPr>
        <w:fldChar w:fldCharType="end"/>
      </w:r>
      <w:r w:rsidR="00F54CC4">
        <w:rPr>
          <w:rFonts w:ascii="Times New Roman" w:hAnsi="Times New Roman" w:cs="Times New Roman"/>
          <w:sz w:val="24"/>
          <w:szCs w:val="24"/>
        </w:rPr>
        <w:t>,</w:t>
      </w:r>
      <w:r>
        <w:rPr>
          <w:rFonts w:ascii="Times New Roman" w:hAnsi="Times New Roman" w:cs="Times New Roman"/>
          <w:sz w:val="24"/>
          <w:szCs w:val="24"/>
        </w:rPr>
        <w:t xml:space="preserve"> in a citation </w:t>
      </w:r>
      <w:r w:rsidR="00B65289">
        <w:rPr>
          <w:rFonts w:ascii="Times New Roman" w:hAnsi="Times New Roman" w:cs="Times New Roman"/>
          <w:sz w:val="24"/>
          <w:szCs w:val="24"/>
        </w:rPr>
        <w:t>by</w:t>
      </w:r>
      <w:r>
        <w:rPr>
          <w:rFonts w:ascii="Times New Roman" w:hAnsi="Times New Roman" w:cs="Times New Roman"/>
          <w:sz w:val="24"/>
          <w:szCs w:val="24"/>
        </w:rPr>
        <w:t xml:space="preserve"> Walliman 2011</w:t>
      </w:r>
      <w:r w:rsidR="00F54CC4">
        <w:rPr>
          <w:rFonts w:ascii="Times New Roman" w:hAnsi="Times New Roman" w:cs="Times New Roman"/>
          <w:sz w:val="24"/>
          <w:szCs w:val="24"/>
        </w:rPr>
        <w:t xml:space="preserve"> conclude that the term research is erroneous because missing some essential points, such as collecting information without a clear purpose, reordering facts without interpretation</w:t>
      </w:r>
      <w:r>
        <w:rPr>
          <w:rFonts w:ascii="Times New Roman" w:hAnsi="Times New Roman" w:cs="Times New Roman"/>
          <w:sz w:val="24"/>
          <w:szCs w:val="24"/>
        </w:rPr>
        <w:t xml:space="preserve"> or little relevance to everyday life.</w:t>
      </w:r>
    </w:p>
    <w:p w14:paraId="633F8442" w14:textId="1FF95565" w:rsidR="00225C15" w:rsidRDefault="00225C15" w:rsidP="00225C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For this reason, </w:t>
      </w:r>
      <w:r w:rsidR="00022AC3">
        <w:rPr>
          <w:rFonts w:ascii="Times New Roman" w:hAnsi="Times New Roman" w:cs="Times New Roman"/>
          <w:sz w:val="24"/>
          <w:szCs w:val="24"/>
        </w:rPr>
        <w:fldChar w:fldCharType="begin"/>
      </w:r>
      <w:r w:rsidR="001A47AB">
        <w:rPr>
          <w:rFonts w:ascii="Times New Roman" w:hAnsi="Times New Roman" w:cs="Times New Roman"/>
          <w:sz w:val="24"/>
          <w:szCs w:val="24"/>
        </w:rPr>
        <w:instrText xml:space="preserve"> ADDIN ZOTERO_ITEM CSL_CITATION {"citationID":"1jkjrzU7","properties":{"formattedCitation":"(Saunders {\\i{}et al.}, 2019)","plainCitation":"(Saunders et al., 2019)","noteIndex":0},"citationItems":[{"id":272,"uris":["http://zotero.org/users/local/HLWHNDMS/items/D7EZD2AZ"],"uri":["http://zotero.org/users/local/HLWHNDMS/items/D7EZD2AZ"],"itemData":{"id":272,"type":"book","edition":"8th edn","publisher":"Pearson","title":"Research Methods for Business Student","URL":"https://www.perlego.com/book/971477/research-methods-for-business-students-pdf","author":[{"family":"Saunders","given":"M."},{"family":"Thornhill","given":"A."},{"family":"Lewis","given":"P."}],"accessed":{"date-parts":[["2021",6,3]]},"issued":{"date-parts":[["2019",3,6]]}}}],"schema":"https://github.com/citation-style-language/schema/raw/master/csl-citation.json"} </w:instrText>
      </w:r>
      <w:r w:rsidR="00022AC3">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 xml:space="preserve">(Saunders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w:t>
      </w:r>
      <w:r w:rsidR="00022AC3">
        <w:rPr>
          <w:rFonts w:ascii="Times New Roman" w:hAnsi="Times New Roman" w:cs="Times New Roman"/>
          <w:sz w:val="24"/>
          <w:szCs w:val="24"/>
        </w:rPr>
        <w:fldChar w:fldCharType="end"/>
      </w:r>
      <w:r>
        <w:rPr>
          <w:rFonts w:ascii="Times New Roman" w:hAnsi="Times New Roman" w:cs="Times New Roman"/>
          <w:sz w:val="24"/>
          <w:szCs w:val="24"/>
        </w:rPr>
        <w:t xml:space="preserve"> affirms that an exact number of research characteristics are: the purpose of research is clear, data are collected systematically, and interpreted systematically. Finally, research has to find answers to a question using scientific procedures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{"citationID":"wxbzx5y1","properties":{"formattedCitation":"(Kothari, 2004)","plainCitation":"(Kothari, 2004)","noteIndex":0},"citationItems":[{"id":275,"uris":["http://zotero.org/users/local/HLWHNDMS/items/9DTH6RGA"],"uri":["http://zotero.org/users/local/HLWHNDMS/items/9DTH6RGA"],"itemData":{"id":275,"type":"book","abstract":"About the Book: This second edition has been thoroughly revised and updated and efforts have been made to enhance the usefulness of the book. In this edition a new chapter The Computer: Its Role in Research have been added keeping in view of the fact tha","ISBN":"978-81-224-1522-3","language":"en","note":"Google-Books-ID: hZ9wSHysQDYC","number-of-pages":"30","publisher":"New Age International","source":"Google Books","title":"Research Methodology: Methods and Techniques","title-short":"Research Methodology","author":[{"family":"Kothari","given":"C. R."}],"issued":{"date-parts":[["2004"]]}}}],"schema":"https://github.com/citation-style-language/schema/raw/master/csl-citation.json"}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rPr>
        <w:t>(Kothari, 2004)</w:t>
      </w:r>
      <w:r>
        <w:rPr>
          <w:rFonts w:ascii="Times New Roman" w:hAnsi="Times New Roman" w:cs="Times New Roman"/>
          <w:sz w:val="24"/>
          <w:szCs w:val="24"/>
        </w:rPr>
        <w:fldChar w:fldCharType="end"/>
      </w:r>
      <w:r>
        <w:rPr>
          <w:rFonts w:ascii="Times New Roman" w:hAnsi="Times New Roman" w:cs="Times New Roman"/>
          <w:sz w:val="24"/>
          <w:szCs w:val="24"/>
        </w:rPr>
        <w:t>.</w:t>
      </w:r>
    </w:p>
    <w:p w14:paraId="16C1C141" w14:textId="65A3DA34" w:rsidR="00225C15" w:rsidRDefault="00225C15" w:rsidP="00225C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Therefore, to start materialising these affirmations, the following sections aim to demonstrate the relevant structure to carry out a practical and systematic research process. It is used the research onion to map out the research methodology and explain its importance. The methodology is understood to the structure and the meanings of the process to </w:t>
      </w:r>
      <w:r w:rsidR="00F54CC4">
        <w:rPr>
          <w:rFonts w:ascii="Times New Roman" w:hAnsi="Times New Roman" w:cs="Times New Roman"/>
          <w:sz w:val="24"/>
          <w:szCs w:val="24"/>
        </w:rPr>
        <w:t>systematically analyse data, utilising a suitable approach and technique that can better</w:t>
      </w:r>
      <w:r>
        <w:rPr>
          <w:rFonts w:ascii="Times New Roman" w:hAnsi="Times New Roman" w:cs="Times New Roman"/>
          <w:sz w:val="24"/>
          <w:szCs w:val="24"/>
        </w:rPr>
        <w:t xml:space="preserve"> describe your research purpose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{"citationID":"X9wfzmcC","properties":{"formattedCitation":"(Mukherjee, 2019)","plainCitation":"(Mukherjee, 2019)","noteIndex":0},"citationItems":[{"id":277,"uris":["http://zotero.org/users/local/HLWHNDMS/items/XRQAMNVP"],"uri":["http://zotero.org/users/local/HLWHNDMS/items/XRQAMNVP"],"itemData":{"id":277,"type":"book","abstract":"Research Methodology is meant to provide a broad guideline to facilitate and steer the whole of a research activity in any discipline. With the ambit and amount of research increasing by the day, the need for Research Methodology is being widely appreciated. Against this backdrop, we notice the dearth of well-written books on the subject.   A Guide to Research Methodology attempts a balance between the generic approach to research in any domain and the wide array of research methods which are to be used in carrying out different tasks in any research. Discussions on these research methods appropriate in various disciplines have focused on the research tasks, keeping in mind the fact that a single such task like a comparison among alternatives may involve several methods from seemingly distinct areas.  Unique features of this volume, as will be evident to a discerning reader, include:   A detailed discussion on problem areas for research in several domains   An illustrative and ampliated list of research problems drawn from different disciplines which can be pursued by interested research workers   A comprehensive delineation of Research Design supported by illustrations   An elaborate engagement with models with a note on model uncertainty   Focus on recent and emerging models, methods and techniques   A novel treatment of data analysis where the nature of data and the objective(s) of analysis justify drawing upon a variety of techniques for analysis   This book will serve the purpose of a pre-PhD or a Master-level course-work for students of any discipline with a basic knowledge of quantitative analysis. In fact, anyone aspiring to take up meaningful research work will find the content useful and interesting.","ISBN":"978-1-00-061741-2","language":"en","note":"Google-Books-ID: RbOtDwAAQBAJ","number-of-pages":"255","publisher":"CRC Press","source":"Google Books","title":"A Guide to Research Methodology: An Overview of Research Problems, Tasks and Methods","title-short":"A Guide to Research Methodology","author":[{"family":"Mukherjee","given":"Shyama Prasad"}],"issued":{"date-parts":[["2019",9,4]]}}}],"schema":"https://github.com/citation-style-language/schema/raw/master/csl-citation.json"}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rPr>
        <w:t>(Mukherjee, 2019)</w:t>
      </w:r>
      <w:r>
        <w:rPr>
          <w:rFonts w:ascii="Times New Roman" w:hAnsi="Times New Roman" w:cs="Times New Roman"/>
          <w:sz w:val="24"/>
          <w:szCs w:val="24"/>
        </w:rPr>
        <w:fldChar w:fldCharType="end"/>
      </w:r>
      <w:r>
        <w:rPr>
          <w:rFonts w:ascii="Times New Roman" w:hAnsi="Times New Roman" w:cs="Times New Roman"/>
          <w:sz w:val="24"/>
          <w:szCs w:val="24"/>
        </w:rPr>
        <w:t>.</w:t>
      </w:r>
    </w:p>
    <w:p w14:paraId="221F95F5" w14:textId="3B7A31CE" w:rsidR="00225C15" w:rsidRDefault="00225C15" w:rsidP="00225C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The research onion</w:t>
      </w:r>
      <w:r w:rsidR="0068348C">
        <w:rPr>
          <w:rFonts w:ascii="Times New Roman" w:hAnsi="Times New Roman" w:cs="Times New Roman"/>
          <w:sz w:val="24"/>
          <w:szCs w:val="24"/>
        </w:rPr>
        <w:t xml:space="preserve"> figure</w:t>
      </w:r>
      <w:r>
        <w:rPr>
          <w:rFonts w:ascii="Times New Roman" w:hAnsi="Times New Roman" w:cs="Times New Roman"/>
          <w:sz w:val="24"/>
          <w:szCs w:val="24"/>
        </w:rPr>
        <w:t xml:space="preserve"> 1</w:t>
      </w:r>
      <w:r w:rsidR="00411F52">
        <w:rPr>
          <w:rFonts w:ascii="Times New Roman" w:hAnsi="Times New Roman" w:cs="Times New Roman"/>
          <w:sz w:val="24"/>
          <w:szCs w:val="24"/>
        </w:rPr>
        <w:t>7</w:t>
      </w:r>
      <w:r>
        <w:rPr>
          <w:rFonts w:ascii="Times New Roman" w:hAnsi="Times New Roman" w:cs="Times New Roman"/>
          <w:sz w:val="24"/>
          <w:szCs w:val="24"/>
        </w:rPr>
        <w:t xml:space="preserve"> is a method developed by Saunders 2007 to break down </w:t>
      </w:r>
      <w:r w:rsidR="003B11EF">
        <w:rPr>
          <w:rFonts w:ascii="Times New Roman" w:hAnsi="Times New Roman" w:cs="Times New Roman"/>
          <w:sz w:val="24"/>
          <w:szCs w:val="24"/>
        </w:rPr>
        <w:t xml:space="preserve">a particular piece of your research methodology </w:t>
      </w:r>
      <w:r>
        <w:rPr>
          <w:rFonts w:ascii="Times New Roman" w:hAnsi="Times New Roman" w:cs="Times New Roman"/>
          <w:sz w:val="24"/>
          <w:szCs w:val="24"/>
        </w:rPr>
        <w:t xml:space="preserve">to organise the elements and approaches to be undertaken. 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{"citationID":"GWL03O2D","properties":{"formattedCitation":"(Crossley and Jansen, 2021)","plainCitation":"(Crossley and Jansen, 2021)","noteIndex":0},"citationItems":[{"id":279,"uris":["http://zotero.org/users/local/HLWHNDMS/items/CVKL6HP8"],"uri":["http://zotero.org/users/local/HLWHNDMS/items/CVKL6HP8"],"itemData":{"id":279,"type":"post-weblog","abstract":"Learn about Saunders' (2007) ever-popular \"Research Onion\". We explain the onion in simple, straightfroward language with loads of examples.","container-title":"Grad Coach","language":"en-US","title":"Saunders' Research Onion: Explained Simply (+ Examples)","title-short":"Saunders' Research Onion","URL":"https://gradcoach.com/saunders-research-onion/","author":[{"family":"Crossley","given":"Jenna"},{"family":"Jansen","given":"Derek"}],"accessed":{"date-parts":[["2021",4,30]]},"issued":{"date-parts":[["2021",1,26]]}}}],"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rPr>
        <w:t>(Crossley and Jansen, 2021)</w:t>
      </w:r>
      <w:r>
        <w:rPr>
          <w:rFonts w:ascii="Times New Roman" w:hAnsi="Times New Roman" w:cs="Times New Roman"/>
          <w:sz w:val="24"/>
          <w:szCs w:val="24"/>
        </w:rPr>
        <w:fldChar w:fldCharType="end"/>
      </w:r>
      <w:r>
        <w:rPr>
          <w:rFonts w:ascii="Times New Roman" w:hAnsi="Times New Roman" w:cs="Times New Roman"/>
          <w:sz w:val="24"/>
          <w:szCs w:val="24"/>
        </w:rPr>
        <w:t>, the simplest way to understand what the research onion stands for is about the different decisions you have to conduct the process systematically. In other words, this tool helps the researcher to think holistically and support the decisions that must be made.</w:t>
      </w:r>
    </w:p>
    <w:p w14:paraId="0F5069E8" w14:textId="1E7C1B33" w:rsidR="00A24C7D" w:rsidRDefault="00A24C7D" w:rsidP="00A24C7D">
      <w:pPr>
        <w:spacing w:line="360" w:lineRule="auto"/>
        <w:ind w:firstLine="709"/>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4188B259" wp14:editId="342ED30E">
            <wp:extent cx="3869887" cy="2993096"/>
            <wp:effectExtent l="0" t="0" r="0" b="0"/>
            <wp:docPr id="21" name="Picture 2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Diagram&#10;&#10;Description automatically generated"/>
                    <pic:cNvPicPr/>
                  </pic:nvPicPr>
                  <pic:blipFill>
                    <a:blip r:embed="rId30">
                      <a:extLst>
                        <a:ext uri="{28A0092B-C50C-407E-A947-70E740481C1C}">
                          <a14:useLocalDpi xmlns:a14="http://schemas.microsoft.com/office/drawing/2010/main" val="0"/>
                        </a:ext>
                      </a:extLst>
                    </a:blip>
                    <a:stretch>
                      <a:fillRect/>
                    </a:stretch>
                  </pic:blipFill>
                  <pic:spPr>
                    <a:xfrm>
                      <a:off x="0" y="0"/>
                      <a:ext cx="3889950" cy="3008614"/>
                    </a:xfrm>
                    <a:prstGeom prst="rect">
                      <a:avLst/>
                    </a:prstGeom>
                  </pic:spPr>
                </pic:pic>
              </a:graphicData>
            </a:graphic>
          </wp:inline>
        </w:drawing>
      </w:r>
    </w:p>
    <w:p w14:paraId="1A2C3491" w14:textId="65E2343B" w:rsidR="00A24C7D" w:rsidRPr="0046777C" w:rsidRDefault="0046777C" w:rsidP="00853B6A">
      <w:pPr>
        <w:pStyle w:val="Caption"/>
        <w:spacing w:line="480" w:lineRule="auto"/>
        <w:jc w:val="center"/>
        <w:rPr>
          <w:rFonts w:ascii="Times New Roman" w:hAnsi="Times New Roman" w:cs="Times New Roman"/>
          <w:b w:val="0"/>
          <w:bCs w:val="0"/>
          <w:sz w:val="20"/>
          <w:szCs w:val="20"/>
        </w:rPr>
      </w:pPr>
      <w:bookmarkStart w:id="116" w:name="_Toc73696763"/>
      <w:r w:rsidRPr="0046777C">
        <w:rPr>
          <w:rFonts w:ascii="Times New Roman" w:hAnsi="Times New Roman" w:cs="Times New Roman"/>
          <w:b w:val="0"/>
          <w:bCs w:val="0"/>
          <w:sz w:val="20"/>
          <w:szCs w:val="20"/>
        </w:rPr>
        <w:t xml:space="preserve">Figure </w:t>
      </w:r>
      <w:r w:rsidRPr="0046777C">
        <w:rPr>
          <w:rFonts w:ascii="Times New Roman" w:hAnsi="Times New Roman" w:cs="Times New Roman"/>
          <w:b w:val="0"/>
          <w:bCs w:val="0"/>
          <w:sz w:val="20"/>
          <w:szCs w:val="20"/>
        </w:rPr>
        <w:fldChar w:fldCharType="begin"/>
      </w:r>
      <w:r w:rsidRPr="0046777C">
        <w:rPr>
          <w:rFonts w:ascii="Times New Roman" w:hAnsi="Times New Roman" w:cs="Times New Roman"/>
          <w:b w:val="0"/>
          <w:bCs w:val="0"/>
          <w:sz w:val="20"/>
          <w:szCs w:val="20"/>
        </w:rPr>
        <w:instrText xml:space="preserve"> SEQ Figure \* ARABIC </w:instrText>
      </w:r>
      <w:r w:rsidRPr="0046777C">
        <w:rPr>
          <w:rFonts w:ascii="Times New Roman" w:hAnsi="Times New Roman" w:cs="Times New Roman"/>
          <w:b w:val="0"/>
          <w:bCs w:val="0"/>
          <w:sz w:val="20"/>
          <w:szCs w:val="20"/>
        </w:rPr>
        <w:fldChar w:fldCharType="separate"/>
      </w:r>
      <w:r w:rsidR="00473F44">
        <w:rPr>
          <w:rFonts w:ascii="Times New Roman" w:hAnsi="Times New Roman" w:cs="Times New Roman"/>
          <w:b w:val="0"/>
          <w:bCs w:val="0"/>
          <w:noProof/>
          <w:sz w:val="20"/>
          <w:szCs w:val="20"/>
        </w:rPr>
        <w:t>17</w:t>
      </w:r>
      <w:r w:rsidRPr="0046777C">
        <w:rPr>
          <w:rFonts w:ascii="Times New Roman" w:hAnsi="Times New Roman" w:cs="Times New Roman"/>
          <w:b w:val="0"/>
          <w:bCs w:val="0"/>
          <w:sz w:val="20"/>
          <w:szCs w:val="20"/>
        </w:rPr>
        <w:fldChar w:fldCharType="end"/>
      </w:r>
      <w:r w:rsidRPr="0046777C">
        <w:rPr>
          <w:rFonts w:ascii="Times New Roman" w:hAnsi="Times New Roman" w:cs="Times New Roman"/>
          <w:b w:val="0"/>
          <w:bCs w:val="0"/>
          <w:sz w:val="20"/>
          <w:szCs w:val="20"/>
        </w:rPr>
        <w:t xml:space="preserve"> Research Onion (Source Saunders, 2018)</w:t>
      </w:r>
      <w:bookmarkEnd w:id="116"/>
    </w:p>
    <w:p w14:paraId="147A7E88" w14:textId="6D2ADD64" w:rsidR="00A120A4" w:rsidRDefault="00A120A4" w:rsidP="00A120A4">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The following subsections of this chapter are used to describe the research methodology based on research onion. The research aims to analyse </w:t>
      </w:r>
      <w:r w:rsidR="00411F52">
        <w:rPr>
          <w:rFonts w:ascii="Times New Roman" w:hAnsi="Times New Roman" w:cs="Times New Roman"/>
          <w:sz w:val="24"/>
          <w:szCs w:val="24"/>
        </w:rPr>
        <w:t>the</w:t>
      </w:r>
      <w:r>
        <w:rPr>
          <w:rFonts w:ascii="Times New Roman" w:hAnsi="Times New Roman" w:cs="Times New Roman"/>
          <w:sz w:val="24"/>
          <w:szCs w:val="24"/>
        </w:rPr>
        <w:t xml:space="preserve"> fraud investigation processes to find how forensic accountants can make a meaningful investigation </w:t>
      </w:r>
      <w:r w:rsidR="00B23A80">
        <w:rPr>
          <w:rFonts w:ascii="Times New Roman" w:hAnsi="Times New Roman" w:cs="Times New Roman"/>
          <w:sz w:val="24"/>
          <w:szCs w:val="24"/>
        </w:rPr>
        <w:t xml:space="preserve">in </w:t>
      </w:r>
      <w:r w:rsidR="003B11EF">
        <w:rPr>
          <w:rFonts w:ascii="Times New Roman" w:hAnsi="Times New Roman" w:cs="Times New Roman"/>
          <w:sz w:val="24"/>
          <w:szCs w:val="24"/>
        </w:rPr>
        <w:t>challenging times</w:t>
      </w:r>
      <w:r w:rsidR="00DE2FAD">
        <w:rPr>
          <w:rFonts w:ascii="Times New Roman" w:hAnsi="Times New Roman" w:cs="Times New Roman"/>
          <w:sz w:val="24"/>
          <w:szCs w:val="24"/>
        </w:rPr>
        <w:t xml:space="preserve">. </w:t>
      </w:r>
      <w:r>
        <w:rPr>
          <w:rFonts w:ascii="Times New Roman" w:hAnsi="Times New Roman" w:cs="Times New Roman"/>
          <w:sz w:val="24"/>
          <w:szCs w:val="24"/>
        </w:rPr>
        <w:t>Also, comprehend how covid 19 has impacted this process and covers corporate governance and fraud concerns.</w:t>
      </w:r>
    </w:p>
    <w:p w14:paraId="27426FDC" w14:textId="65BAA484" w:rsidR="006A28C9" w:rsidRPr="0075646C" w:rsidRDefault="003D5C91" w:rsidP="00890793">
      <w:pPr>
        <w:pStyle w:val="Heading2"/>
        <w:spacing w:before="100" w:beforeAutospacing="1" w:line="480" w:lineRule="auto"/>
        <w:jc w:val="both"/>
        <w:rPr>
          <w:rFonts w:ascii="Times New Roman" w:hAnsi="Times New Roman" w:cs="Times New Roman"/>
        </w:rPr>
      </w:pPr>
      <w:bookmarkStart w:id="117" w:name="_Toc298582119"/>
      <w:bookmarkStart w:id="118" w:name="_Toc303695082"/>
      <w:bookmarkStart w:id="119" w:name="_Toc303695287"/>
      <w:bookmarkStart w:id="120" w:name="_Toc73696608"/>
      <w:r>
        <w:rPr>
          <w:rFonts w:ascii="Times New Roman" w:hAnsi="Times New Roman" w:cs="Times New Roman"/>
        </w:rPr>
        <w:t xml:space="preserve">3.1 </w:t>
      </w:r>
      <w:r w:rsidR="006A28C9" w:rsidRPr="0075646C">
        <w:rPr>
          <w:rFonts w:ascii="Times New Roman" w:hAnsi="Times New Roman" w:cs="Times New Roman"/>
        </w:rPr>
        <w:t>Research Philosophy</w:t>
      </w:r>
      <w:bookmarkEnd w:id="117"/>
      <w:r w:rsidR="001E1CF3" w:rsidRPr="0075646C">
        <w:rPr>
          <w:rFonts w:ascii="Times New Roman" w:hAnsi="Times New Roman" w:cs="Times New Roman"/>
        </w:rPr>
        <w:t xml:space="preserve"> and Approach</w:t>
      </w:r>
      <w:bookmarkEnd w:id="118"/>
      <w:bookmarkEnd w:id="119"/>
      <w:bookmarkEnd w:id="120"/>
    </w:p>
    <w:p w14:paraId="18D1FE69" w14:textId="5A2819C1" w:rsidR="00B148E7" w:rsidRDefault="005D5141" w:rsidP="00CC3876">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It is said by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{"citationID":"5TWG5W9R","properties":{"formattedCitation":"(Ng and Coakes, 2014)","plainCitation":"(Ng and Coakes, 2014)","noteIndex":0},"citationItems":[{"id":301,"uris":["http://zotero.org/users/local/HLWHNDMS/items/LQHIPHCI"],"uri":["http://zotero.org/users/local/HLWHNDMS/items/LQHIPHCI"],"itemData":{"id":301,"type":"book","title":"Business Research: enjoy creating, developing and writting your bussinessproject","URL":"https://ereader.perlego.com/1/book/1589419/25","author":[{"family":"Ng","given":"Wilson"},{"family":"Coakes","given":"Elayne"}],"issued":{"date-parts":[["2014",1]]}}}],"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rPr>
        <w:t>(Ng and Coakes, 2014)</w:t>
      </w:r>
      <w:r>
        <w:rPr>
          <w:rFonts w:ascii="Times New Roman" w:hAnsi="Times New Roman" w:cs="Times New Roman"/>
          <w:sz w:val="24"/>
          <w:szCs w:val="24"/>
        </w:rPr>
        <w:fldChar w:fldCharType="end"/>
      </w:r>
      <w:r>
        <w:rPr>
          <w:rFonts w:ascii="Times New Roman" w:hAnsi="Times New Roman" w:cs="Times New Roman"/>
          <w:sz w:val="24"/>
          <w:szCs w:val="24"/>
        </w:rPr>
        <w:t xml:space="preserve"> that </w:t>
      </w:r>
      <w:r w:rsidR="006D04C1">
        <w:rPr>
          <w:rFonts w:ascii="Times New Roman" w:hAnsi="Times New Roman" w:cs="Times New Roman"/>
          <w:sz w:val="24"/>
          <w:szCs w:val="24"/>
        </w:rPr>
        <w:t xml:space="preserve">methodology is about research instance. </w:t>
      </w:r>
      <w:r w:rsidR="00D7047B">
        <w:rPr>
          <w:rFonts w:ascii="Times New Roman" w:hAnsi="Times New Roman" w:cs="Times New Roman"/>
          <w:sz w:val="24"/>
          <w:szCs w:val="24"/>
        </w:rPr>
        <w:t xml:space="preserve">And many researchers understand it as beliefs </w:t>
      </w:r>
      <w:r w:rsidR="00FE48C2">
        <w:rPr>
          <w:rFonts w:ascii="Times New Roman" w:hAnsi="Times New Roman" w:cs="Times New Roman"/>
          <w:sz w:val="24"/>
          <w:szCs w:val="24"/>
        </w:rPr>
        <w:t xml:space="preserve">about the nature of the things in the world </w:t>
      </w:r>
      <w:r w:rsidR="00897657">
        <w:rPr>
          <w:rFonts w:ascii="Times New Roman" w:hAnsi="Times New Roman" w:cs="Times New Roman"/>
          <w:sz w:val="24"/>
          <w:szCs w:val="24"/>
        </w:rPr>
        <w:t>b</w:t>
      </w:r>
      <w:r w:rsidR="00B148E7">
        <w:rPr>
          <w:rFonts w:ascii="Times New Roman" w:hAnsi="Times New Roman" w:cs="Times New Roman"/>
          <w:sz w:val="24"/>
          <w:szCs w:val="24"/>
        </w:rPr>
        <w:t xml:space="preserve">y supporting the </w:t>
      </w:r>
      <w:r w:rsidR="00B23A80">
        <w:rPr>
          <w:rFonts w:ascii="Times New Roman" w:hAnsi="Times New Roman" w:cs="Times New Roman"/>
          <w:sz w:val="24"/>
          <w:szCs w:val="24"/>
        </w:rPr>
        <w:t>critical</w:t>
      </w:r>
      <w:r w:rsidR="00B148E7">
        <w:rPr>
          <w:rFonts w:ascii="Times New Roman" w:hAnsi="Times New Roman" w:cs="Times New Roman"/>
          <w:sz w:val="24"/>
          <w:szCs w:val="24"/>
        </w:rPr>
        <w:t xml:space="preserve"> choices in your research.</w:t>
      </w:r>
      <w:r w:rsidR="00AB558B">
        <w:rPr>
          <w:rFonts w:ascii="Times New Roman" w:hAnsi="Times New Roman" w:cs="Times New Roman"/>
          <w:sz w:val="24"/>
          <w:szCs w:val="24"/>
        </w:rPr>
        <w:t xml:space="preserve"> </w:t>
      </w:r>
      <w:r w:rsidR="008B0AB4">
        <w:rPr>
          <w:rFonts w:ascii="Times New Roman" w:hAnsi="Times New Roman" w:cs="Times New Roman"/>
          <w:sz w:val="24"/>
          <w:szCs w:val="24"/>
        </w:rPr>
        <w:fldChar w:fldCharType="begin"/>
      </w:r>
      <w:r w:rsidR="001A47AB">
        <w:rPr>
          <w:rFonts w:ascii="Times New Roman" w:hAnsi="Times New Roman" w:cs="Times New Roman"/>
          <w:sz w:val="24"/>
          <w:szCs w:val="24"/>
        </w:rPr>
        <w:instrText xml:space="preserve"> ADDIN ZOTERO_ITEM CSL_CITATION {"citationID":"6YvQJtTc","properties":{"formattedCitation":"(Saunders {\\i{}et al.}, 2019)","plainCitation":"(Saunders et al., 2019)","noteIndex":0},"citationItems":[{"id":272,"uris":["http://zotero.org/users/local/HLWHNDMS/items/D7EZD2AZ"],"uri":["http://zotero.org/users/local/HLWHNDMS/items/D7EZD2AZ"],"itemData":{"id":272,"type":"book","edition":"8th edn","publisher":"Pearson","title":"Research Methods for Business Student","URL":"https://www.perlego.com/book/971477/research-methods-for-business-students-pdf","author":[{"family":"Saunders","given":"M."},{"family":"Thornhill","given":"A."},{"family":"Lewis","given":"P."}],"accessed":{"date-parts":[["2021",6,3]]},"issued":{"date-parts":[["2019",3,6]]}}}],"schema":"https://github.com/citation-style-language/schema/raw/master/csl-citation.json"} </w:instrText>
      </w:r>
      <w:r w:rsidR="008B0AB4">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 xml:space="preserve">(Saunders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w:t>
      </w:r>
      <w:r w:rsidR="008B0AB4">
        <w:rPr>
          <w:rFonts w:ascii="Times New Roman" w:hAnsi="Times New Roman" w:cs="Times New Roman"/>
          <w:sz w:val="24"/>
          <w:szCs w:val="24"/>
        </w:rPr>
        <w:fldChar w:fldCharType="end"/>
      </w:r>
      <w:r w:rsidR="002D0B72">
        <w:rPr>
          <w:rFonts w:ascii="Times New Roman" w:hAnsi="Times New Roman" w:cs="Times New Roman"/>
          <w:sz w:val="24"/>
          <w:szCs w:val="24"/>
        </w:rPr>
        <w:t xml:space="preserve"> affirms that these beliefs are u</w:t>
      </w:r>
      <w:r w:rsidR="00AB558B">
        <w:rPr>
          <w:rFonts w:ascii="Times New Roman" w:hAnsi="Times New Roman" w:cs="Times New Roman"/>
          <w:sz w:val="24"/>
          <w:szCs w:val="24"/>
        </w:rPr>
        <w:t xml:space="preserve">sed to differentiate the assumptions in each philosophy. </w:t>
      </w:r>
      <w:r w:rsidR="00ED1A49">
        <w:rPr>
          <w:rFonts w:ascii="Times New Roman" w:hAnsi="Times New Roman" w:cs="Times New Roman"/>
          <w:sz w:val="24"/>
          <w:szCs w:val="24"/>
        </w:rPr>
        <w:t xml:space="preserve">There are three main research assumptions to </w:t>
      </w:r>
      <w:r w:rsidR="00B55574">
        <w:rPr>
          <w:rFonts w:ascii="Times New Roman" w:hAnsi="Times New Roman" w:cs="Times New Roman"/>
          <w:sz w:val="24"/>
          <w:szCs w:val="24"/>
        </w:rPr>
        <w:t>distinguish</w:t>
      </w:r>
      <w:r w:rsidR="002F73A0">
        <w:rPr>
          <w:rFonts w:ascii="Times New Roman" w:hAnsi="Times New Roman" w:cs="Times New Roman"/>
          <w:sz w:val="24"/>
          <w:szCs w:val="24"/>
        </w:rPr>
        <w:t xml:space="preserve"> research philosophy: ontology, epistemology and </w:t>
      </w:r>
      <w:r w:rsidR="00B55574">
        <w:rPr>
          <w:rFonts w:ascii="Times New Roman" w:hAnsi="Times New Roman" w:cs="Times New Roman"/>
          <w:sz w:val="24"/>
          <w:szCs w:val="24"/>
        </w:rPr>
        <w:t xml:space="preserve">axiology </w:t>
      </w:r>
      <w:r w:rsidR="00B55574">
        <w:rPr>
          <w:rFonts w:ascii="Times New Roman" w:hAnsi="Times New Roman" w:cs="Times New Roman"/>
          <w:sz w:val="24"/>
          <w:szCs w:val="24"/>
        </w:rPr>
        <w:fldChar w:fldCharType="begin"/>
      </w:r>
      <w:r w:rsidR="001A47AB">
        <w:rPr>
          <w:rFonts w:ascii="Times New Roman" w:hAnsi="Times New Roman" w:cs="Times New Roman"/>
          <w:sz w:val="24"/>
          <w:szCs w:val="24"/>
        </w:rPr>
        <w:instrText xml:space="preserve"> ADDIN ZOTERO_ITEM CSL_CITATION {"citationID":"t8rSgn4J","properties":{"formattedCitation":"(Saunders {\\i{}et al.}, 2019, p.133)","plainCitation":"(Saunders et al., 2019, p.133)","noteIndex":0},"citationItems":[{"id":272,"uris":["http://zotero.org/users/local/HLWHNDMS/items/D7EZD2AZ"],"uri":["http://zotero.org/users/local/HLWHNDMS/items/D7EZD2AZ"],"itemData":{"id":272,"type":"book","edition":"8th edn","publisher":"Pearson","title":"Research Methods for Business Student","URL":"https://www.perlego.com/book/971477/research-methods-for-business-students-pdf","author":[{"family":"Saunders","given":"M."},{"family":"Thornhill","given":"A."},{"family":"Lewis","given":"P."}],"accessed":{"date-parts":[["2021",6,3]]},"issued":{"date-parts":[["2019",3,6]]}},"locator":"133","label":"page"}],"schema":"https://github.com/citation-style-language/schema/raw/master/csl-citation.json"} </w:instrText>
      </w:r>
      <w:r w:rsidR="00B55574">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 xml:space="preserve">(Saunders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 p.133)</w:t>
      </w:r>
      <w:r w:rsidR="00B55574">
        <w:rPr>
          <w:rFonts w:ascii="Times New Roman" w:hAnsi="Times New Roman" w:cs="Times New Roman"/>
          <w:sz w:val="24"/>
          <w:szCs w:val="24"/>
        </w:rPr>
        <w:fldChar w:fldCharType="end"/>
      </w:r>
      <w:r w:rsidR="006E2218">
        <w:rPr>
          <w:rFonts w:ascii="Times New Roman" w:hAnsi="Times New Roman" w:cs="Times New Roman"/>
          <w:sz w:val="24"/>
          <w:szCs w:val="24"/>
        </w:rPr>
        <w:t>.</w:t>
      </w:r>
    </w:p>
    <w:p w14:paraId="693FEC21" w14:textId="64188FC0" w:rsidR="00AF6E2F" w:rsidRDefault="009B3AE9" w:rsidP="00CC3876">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Ontolog</w:t>
      </w:r>
      <w:r w:rsidR="00603B5E">
        <w:rPr>
          <w:rFonts w:ascii="Times New Roman" w:hAnsi="Times New Roman" w:cs="Times New Roman"/>
          <w:sz w:val="24"/>
          <w:szCs w:val="24"/>
        </w:rPr>
        <w:t>y</w:t>
      </w:r>
      <w:r>
        <w:rPr>
          <w:rFonts w:ascii="Times New Roman" w:hAnsi="Times New Roman" w:cs="Times New Roman"/>
          <w:sz w:val="24"/>
          <w:szCs w:val="24"/>
        </w:rPr>
        <w:t xml:space="preserve"> </w:t>
      </w:r>
      <w:r w:rsidR="00E4359E">
        <w:rPr>
          <w:rFonts w:ascii="Times New Roman" w:hAnsi="Times New Roman" w:cs="Times New Roman"/>
          <w:sz w:val="24"/>
          <w:szCs w:val="24"/>
        </w:rPr>
        <w:t xml:space="preserve">is considered the </w:t>
      </w:r>
      <w:r w:rsidR="00EB6A84">
        <w:rPr>
          <w:rFonts w:ascii="Times New Roman" w:hAnsi="Times New Roman" w:cs="Times New Roman"/>
          <w:sz w:val="24"/>
          <w:szCs w:val="24"/>
        </w:rPr>
        <w:t xml:space="preserve">assumptions about </w:t>
      </w:r>
      <w:r w:rsidR="007D1CCB">
        <w:rPr>
          <w:rFonts w:ascii="Times New Roman" w:hAnsi="Times New Roman" w:cs="Times New Roman"/>
          <w:sz w:val="24"/>
          <w:szCs w:val="24"/>
        </w:rPr>
        <w:t xml:space="preserve">the </w:t>
      </w:r>
      <w:r w:rsidR="00EB6A84">
        <w:rPr>
          <w:rFonts w:ascii="Times New Roman" w:hAnsi="Times New Roman" w:cs="Times New Roman"/>
          <w:sz w:val="24"/>
          <w:szCs w:val="24"/>
        </w:rPr>
        <w:t xml:space="preserve">nature of reality. </w:t>
      </w:r>
      <w:r w:rsidR="00603B5E">
        <w:rPr>
          <w:rFonts w:ascii="Times New Roman" w:hAnsi="Times New Roman" w:cs="Times New Roman"/>
          <w:sz w:val="24"/>
          <w:szCs w:val="24"/>
        </w:rPr>
        <w:t>Also,</w:t>
      </w:r>
      <w:r w:rsidR="009F6808">
        <w:rPr>
          <w:rFonts w:ascii="Times New Roman" w:hAnsi="Times New Roman" w:cs="Times New Roman"/>
          <w:sz w:val="24"/>
          <w:szCs w:val="24"/>
        </w:rPr>
        <w:t xml:space="preserve"> it </w:t>
      </w:r>
      <w:r w:rsidR="00EB6CB8">
        <w:rPr>
          <w:rFonts w:ascii="Times New Roman" w:hAnsi="Times New Roman" w:cs="Times New Roman"/>
          <w:sz w:val="24"/>
          <w:szCs w:val="24"/>
        </w:rPr>
        <w:t xml:space="preserve">gives form about the way you see and study your research objective. Furthermore, </w:t>
      </w:r>
      <w:r w:rsidR="008F40D6">
        <w:rPr>
          <w:rFonts w:ascii="Times New Roman" w:hAnsi="Times New Roman" w:cs="Times New Roman"/>
          <w:sz w:val="24"/>
          <w:szCs w:val="24"/>
        </w:rPr>
        <w:t xml:space="preserve">this assumption determines how you see </w:t>
      </w:r>
      <w:r w:rsidR="00ED0C78">
        <w:rPr>
          <w:rFonts w:ascii="Times New Roman" w:hAnsi="Times New Roman" w:cs="Times New Roman"/>
          <w:sz w:val="24"/>
          <w:szCs w:val="24"/>
        </w:rPr>
        <w:t xml:space="preserve">business and management and your choice of research </w:t>
      </w:r>
      <w:r w:rsidR="00C60D2D">
        <w:rPr>
          <w:rFonts w:ascii="Times New Roman" w:hAnsi="Times New Roman" w:cs="Times New Roman"/>
          <w:sz w:val="24"/>
          <w:szCs w:val="24"/>
        </w:rPr>
        <w:t xml:space="preserve">for your research project </w:t>
      </w:r>
      <w:r w:rsidR="00C60D2D">
        <w:rPr>
          <w:rFonts w:ascii="Times New Roman" w:hAnsi="Times New Roman" w:cs="Times New Roman"/>
          <w:sz w:val="24"/>
          <w:szCs w:val="24"/>
        </w:rPr>
        <w:fldChar w:fldCharType="begin"/>
      </w:r>
      <w:r w:rsidR="001A47AB">
        <w:rPr>
          <w:rFonts w:ascii="Times New Roman" w:hAnsi="Times New Roman" w:cs="Times New Roman"/>
          <w:sz w:val="24"/>
          <w:szCs w:val="24"/>
        </w:rPr>
        <w:instrText xml:space="preserve"> ADDIN ZOTERO_ITEM CSL_CITATION {"citationID":"2VIwDRj2","properties":{"formattedCitation":"(Saunders {\\i{}et al.}, 2019, p.133)","plainCitation":"(Saunders et al., 2019, p.133)","noteIndex":0},"citationItems":[{"id":272,"uris":["http://zotero.org/users/local/HLWHNDMS/items/D7EZD2AZ"],"uri":["http://zotero.org/users/local/HLWHNDMS/items/D7EZD2AZ"],"itemData":{"id":272,"type":"book","edition":"8th edn","publisher":"Pearson","title":"Research Methods for Business Student","URL":"https://www.perlego.com/book/971477/research-methods-for-business-students-pdf","author":[{"family":"Saunders","given":"M."},{"family":"Thornhill","given":"A."},{"family":"Lewis","given":"P."}],"accessed":{"date-parts":[["2021",6,3]]},"issued":{"date-parts":[["2019",3,6]]}},"locator":"133","label":"page"}],"schema":"https://github.com/citation-style-language/schema/raw/master/csl-citation.json"} </w:instrText>
      </w:r>
      <w:r w:rsidR="00C60D2D">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 xml:space="preserve">(Saunders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 p.133)</w:t>
      </w:r>
      <w:r w:rsidR="00C60D2D">
        <w:rPr>
          <w:rFonts w:ascii="Times New Roman" w:hAnsi="Times New Roman" w:cs="Times New Roman"/>
          <w:sz w:val="24"/>
          <w:szCs w:val="24"/>
        </w:rPr>
        <w:fldChar w:fldCharType="end"/>
      </w:r>
      <w:r w:rsidR="00C60D2D">
        <w:rPr>
          <w:rFonts w:ascii="Times New Roman" w:hAnsi="Times New Roman" w:cs="Times New Roman"/>
          <w:sz w:val="24"/>
          <w:szCs w:val="24"/>
        </w:rPr>
        <w:t>.</w:t>
      </w:r>
      <w:r w:rsidR="00672DF9">
        <w:rPr>
          <w:rFonts w:ascii="Times New Roman" w:hAnsi="Times New Roman" w:cs="Times New Roman"/>
          <w:sz w:val="24"/>
          <w:szCs w:val="24"/>
        </w:rPr>
        <w:t xml:space="preserve"> </w:t>
      </w:r>
      <w:r w:rsidR="005E2F06">
        <w:rPr>
          <w:rFonts w:ascii="Times New Roman" w:hAnsi="Times New Roman" w:cs="Times New Roman"/>
          <w:sz w:val="24"/>
          <w:szCs w:val="24"/>
        </w:rPr>
        <w:t xml:space="preserve">Epistemology refers to </w:t>
      </w:r>
      <w:r w:rsidR="008B1BC9">
        <w:rPr>
          <w:rFonts w:ascii="Times New Roman" w:hAnsi="Times New Roman" w:cs="Times New Roman"/>
          <w:sz w:val="24"/>
          <w:szCs w:val="24"/>
        </w:rPr>
        <w:t xml:space="preserve">the study of knowledge. </w:t>
      </w:r>
      <w:r w:rsidR="00CC775C">
        <w:rPr>
          <w:rFonts w:ascii="Times New Roman" w:hAnsi="Times New Roman" w:cs="Times New Roman"/>
          <w:sz w:val="24"/>
          <w:szCs w:val="24"/>
        </w:rPr>
        <w:t>“</w:t>
      </w:r>
      <w:r w:rsidR="00707358">
        <w:rPr>
          <w:rFonts w:ascii="Times New Roman" w:hAnsi="Times New Roman" w:cs="Times New Roman"/>
          <w:sz w:val="24"/>
          <w:szCs w:val="24"/>
        </w:rPr>
        <w:t>Theories of what constitu</w:t>
      </w:r>
      <w:r w:rsidR="009041FB">
        <w:rPr>
          <w:rFonts w:ascii="Times New Roman" w:hAnsi="Times New Roman" w:cs="Times New Roman"/>
          <w:sz w:val="24"/>
          <w:szCs w:val="24"/>
        </w:rPr>
        <w:t xml:space="preserve">tes knowledge and understanding of phenomena, and how to explain </w:t>
      </w:r>
      <w:r w:rsidR="000343AB">
        <w:rPr>
          <w:rFonts w:ascii="Times New Roman" w:hAnsi="Times New Roman" w:cs="Times New Roman"/>
          <w:sz w:val="24"/>
          <w:szCs w:val="24"/>
        </w:rPr>
        <w:t>how we achieve our belie</w:t>
      </w:r>
      <w:r w:rsidR="001C3B35">
        <w:rPr>
          <w:rFonts w:ascii="Times New Roman" w:hAnsi="Times New Roman" w:cs="Times New Roman"/>
          <w:sz w:val="24"/>
          <w:szCs w:val="24"/>
        </w:rPr>
        <w:t>f</w:t>
      </w:r>
      <w:r w:rsidR="000343AB">
        <w:rPr>
          <w:rFonts w:ascii="Times New Roman" w:hAnsi="Times New Roman" w:cs="Times New Roman"/>
          <w:sz w:val="24"/>
          <w:szCs w:val="24"/>
        </w:rPr>
        <w:t>s</w:t>
      </w:r>
      <w:r w:rsidR="00CC775C">
        <w:rPr>
          <w:rFonts w:ascii="Times New Roman" w:hAnsi="Times New Roman" w:cs="Times New Roman"/>
          <w:sz w:val="24"/>
          <w:szCs w:val="24"/>
        </w:rPr>
        <w:t>”</w:t>
      </w:r>
      <w:r w:rsidR="000343AB">
        <w:rPr>
          <w:rFonts w:ascii="Times New Roman" w:hAnsi="Times New Roman" w:cs="Times New Roman"/>
          <w:sz w:val="24"/>
          <w:szCs w:val="24"/>
        </w:rPr>
        <w:t xml:space="preserve"> </w:t>
      </w:r>
      <w:r w:rsidR="00CC775C">
        <w:rPr>
          <w:rFonts w:ascii="Times New Roman" w:hAnsi="Times New Roman" w:cs="Times New Roman"/>
          <w:sz w:val="24"/>
          <w:szCs w:val="24"/>
        </w:rPr>
        <w:fldChar w:fldCharType="begin"/>
      </w:r>
      <w:r w:rsidR="001A47AB">
        <w:rPr>
          <w:rFonts w:ascii="Times New Roman" w:hAnsi="Times New Roman" w:cs="Times New Roman"/>
          <w:sz w:val="24"/>
          <w:szCs w:val="24"/>
        </w:rPr>
        <w:instrText xml:space="preserve"> ADDIN ZOTERO_ITEM CSL_CITATION {"citationID":"KXc1kSw9","properties":{"formattedCitation":"(O\\uc0\\u8217{}Gorman, 2014, p.59)","plainCitation":"(O’Gorman, 2014, p.59)","noteIndex":0},"citationItems":[{"id":285,"uris":["http://zotero.org/users/local/HLWHNDMS/items/NB5MBV7K"],"uri":["http://zotero.org/users/local/HLWHNDMS/items/NB5MBV7K"],"itemData":{"id":285,"type":"book","publisher":"Good Fellow Publishers Ltd.","title":"Research Methods for Business and Management: A Guide to Writing Your Dissertation","URL":"https://ereader.perlego.com/1/book/868836/76","author":[{"family":"O'Gorman","given":"Kevin D"}],"accessed":{"date-parts":[["2021",6,3]]},"issued":{"date-parts":[["2014",9]]}},"locator":"59","label":"page"}],"schema":"https://github.com/citation-style-language/schema/raw/master/csl-citation.json"} </w:instrText>
      </w:r>
      <w:r w:rsidR="00CC775C">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(O’Gorman, 2014, p.59)</w:t>
      </w:r>
      <w:r w:rsidR="00CC775C">
        <w:rPr>
          <w:rFonts w:ascii="Times New Roman" w:hAnsi="Times New Roman" w:cs="Times New Roman"/>
          <w:sz w:val="24"/>
          <w:szCs w:val="24"/>
        </w:rPr>
        <w:fldChar w:fldCharType="end"/>
      </w:r>
      <w:r w:rsidR="00CC775C">
        <w:rPr>
          <w:rFonts w:ascii="Times New Roman" w:hAnsi="Times New Roman" w:cs="Times New Roman"/>
          <w:sz w:val="24"/>
          <w:szCs w:val="24"/>
        </w:rPr>
        <w:t xml:space="preserve">. </w:t>
      </w:r>
      <w:r w:rsidR="00296630">
        <w:rPr>
          <w:rFonts w:ascii="Times New Roman" w:hAnsi="Times New Roman" w:cs="Times New Roman"/>
          <w:sz w:val="24"/>
          <w:szCs w:val="24"/>
        </w:rPr>
        <w:lastRenderedPageBreak/>
        <w:fldChar w:fldCharType="begin"/>
      </w:r>
      <w:r w:rsidR="001A47AB">
        <w:rPr>
          <w:rFonts w:ascii="Times New Roman" w:hAnsi="Times New Roman" w:cs="Times New Roman"/>
          <w:sz w:val="24"/>
          <w:szCs w:val="24"/>
        </w:rPr>
        <w:instrText xml:space="preserve"> ADDIN ZOTERO_ITEM CSL_CITATION {"citationID":"OpBTowKs","properties":{"formattedCitation":"(Saunders {\\i{}et al.}, 2019)","plainCitation":"(Saunders et al., 2019)","noteIndex":0},"citationItems":[{"id":272,"uris":["http://zotero.org/users/local/HLWHNDMS/items/D7EZD2AZ"],"uri":["http://zotero.org/users/local/HLWHNDMS/items/D7EZD2AZ"],"itemData":{"id":272,"type":"book","edition":"8th edn","publisher":"Pearson","title":"Research Methods for Business Student","URL":"https://www.perlego.com/book/971477/research-methods-for-business-students-pdf","author":[{"family":"Saunders","given":"M."},{"family":"Thornhill","given":"A."},{"family":"Lewis","given":"P."}],"accessed":{"date-parts":[["2021",6,3]]},"issued":{"date-parts":[["2019",3,6]]}}}],"schema":"https://github.com/citation-style-language/schema/raw/master/csl-citation.json"} </w:instrText>
      </w:r>
      <w:r w:rsidR="00296630">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 xml:space="preserve">(Saunders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w:t>
      </w:r>
      <w:r w:rsidR="00296630">
        <w:rPr>
          <w:rFonts w:ascii="Times New Roman" w:hAnsi="Times New Roman" w:cs="Times New Roman"/>
          <w:sz w:val="24"/>
          <w:szCs w:val="24"/>
        </w:rPr>
        <w:fldChar w:fldCharType="end"/>
      </w:r>
      <w:r w:rsidR="00296630">
        <w:rPr>
          <w:rFonts w:ascii="Times New Roman" w:hAnsi="Times New Roman" w:cs="Times New Roman"/>
          <w:sz w:val="24"/>
          <w:szCs w:val="24"/>
        </w:rPr>
        <w:t xml:space="preserve"> </w:t>
      </w:r>
      <w:r w:rsidR="001C3B35">
        <w:rPr>
          <w:rFonts w:ascii="Times New Roman" w:hAnsi="Times New Roman" w:cs="Times New Roman"/>
          <w:sz w:val="24"/>
          <w:szCs w:val="24"/>
        </w:rPr>
        <w:t>The phenomenon subject to analysis complements this affirmation:</w:t>
      </w:r>
      <w:r w:rsidR="00BE4039">
        <w:rPr>
          <w:rFonts w:ascii="Times New Roman" w:hAnsi="Times New Roman" w:cs="Times New Roman"/>
          <w:sz w:val="24"/>
          <w:szCs w:val="24"/>
        </w:rPr>
        <w:t xml:space="preserve"> numerical</w:t>
      </w:r>
      <w:r w:rsidR="005D6891">
        <w:rPr>
          <w:rFonts w:ascii="Times New Roman" w:hAnsi="Times New Roman" w:cs="Times New Roman"/>
          <w:sz w:val="24"/>
          <w:szCs w:val="24"/>
        </w:rPr>
        <w:t>, text and visual</w:t>
      </w:r>
      <w:r w:rsidR="00BE4039">
        <w:rPr>
          <w:rFonts w:ascii="Times New Roman" w:hAnsi="Times New Roman" w:cs="Times New Roman"/>
          <w:sz w:val="24"/>
          <w:szCs w:val="24"/>
        </w:rPr>
        <w:t xml:space="preserve"> data, </w:t>
      </w:r>
      <w:r w:rsidR="00AF6E2F">
        <w:rPr>
          <w:rFonts w:ascii="Times New Roman" w:hAnsi="Times New Roman" w:cs="Times New Roman"/>
          <w:sz w:val="24"/>
          <w:szCs w:val="24"/>
        </w:rPr>
        <w:t>facts and opinions</w:t>
      </w:r>
      <w:r w:rsidR="001C3B35">
        <w:rPr>
          <w:rFonts w:ascii="Times New Roman" w:hAnsi="Times New Roman" w:cs="Times New Roman"/>
          <w:sz w:val="24"/>
          <w:szCs w:val="24"/>
        </w:rPr>
        <w:t>,</w:t>
      </w:r>
      <w:r w:rsidR="00AF6E2F">
        <w:rPr>
          <w:rFonts w:ascii="Times New Roman" w:hAnsi="Times New Roman" w:cs="Times New Roman"/>
          <w:sz w:val="24"/>
          <w:szCs w:val="24"/>
        </w:rPr>
        <w:t xml:space="preserve"> including narrative and stories.</w:t>
      </w:r>
      <w:r w:rsidR="00672DF9">
        <w:rPr>
          <w:rFonts w:ascii="Times New Roman" w:hAnsi="Times New Roman" w:cs="Times New Roman"/>
          <w:sz w:val="24"/>
          <w:szCs w:val="24"/>
        </w:rPr>
        <w:t xml:space="preserve"> </w:t>
      </w:r>
      <w:r w:rsidR="00AF6E2F">
        <w:rPr>
          <w:rFonts w:ascii="Times New Roman" w:hAnsi="Times New Roman" w:cs="Times New Roman"/>
          <w:sz w:val="24"/>
          <w:szCs w:val="24"/>
        </w:rPr>
        <w:t>Axio</w:t>
      </w:r>
      <w:r w:rsidR="00672DF9">
        <w:rPr>
          <w:rFonts w:ascii="Times New Roman" w:hAnsi="Times New Roman" w:cs="Times New Roman"/>
          <w:sz w:val="24"/>
          <w:szCs w:val="24"/>
        </w:rPr>
        <w:t xml:space="preserve">logy refers to the role </w:t>
      </w:r>
      <w:r w:rsidR="00820FCA">
        <w:rPr>
          <w:rFonts w:ascii="Times New Roman" w:hAnsi="Times New Roman" w:cs="Times New Roman"/>
          <w:sz w:val="24"/>
          <w:szCs w:val="24"/>
        </w:rPr>
        <w:t>of values and ethics.</w:t>
      </w:r>
      <w:r w:rsidR="006019F5">
        <w:rPr>
          <w:rFonts w:ascii="Times New Roman" w:hAnsi="Times New Roman" w:cs="Times New Roman"/>
          <w:sz w:val="24"/>
          <w:szCs w:val="24"/>
        </w:rPr>
        <w:t xml:space="preserve"> Researchers face the ext</w:t>
      </w:r>
      <w:r w:rsidR="001C3B35">
        <w:rPr>
          <w:rFonts w:ascii="Times New Roman" w:hAnsi="Times New Roman" w:cs="Times New Roman"/>
          <w:sz w:val="24"/>
          <w:szCs w:val="24"/>
        </w:rPr>
        <w:t>e</w:t>
      </w:r>
      <w:r w:rsidR="006019F5">
        <w:rPr>
          <w:rFonts w:ascii="Times New Roman" w:hAnsi="Times New Roman" w:cs="Times New Roman"/>
          <w:sz w:val="24"/>
          <w:szCs w:val="24"/>
        </w:rPr>
        <w:t xml:space="preserve">nt </w:t>
      </w:r>
      <w:r w:rsidR="00BF4EF1">
        <w:rPr>
          <w:rFonts w:ascii="Times New Roman" w:hAnsi="Times New Roman" w:cs="Times New Roman"/>
          <w:sz w:val="24"/>
          <w:szCs w:val="24"/>
        </w:rPr>
        <w:t xml:space="preserve">they wish to see the results of their values on the research as </w:t>
      </w:r>
      <w:r w:rsidR="003D1B7D">
        <w:rPr>
          <w:rFonts w:ascii="Times New Roman" w:hAnsi="Times New Roman" w:cs="Times New Roman"/>
          <w:sz w:val="24"/>
          <w:szCs w:val="24"/>
        </w:rPr>
        <w:t xml:space="preserve">a benefit thing </w:t>
      </w:r>
      <w:r w:rsidR="003D1B7D">
        <w:rPr>
          <w:rFonts w:ascii="Times New Roman" w:hAnsi="Times New Roman" w:cs="Times New Roman"/>
          <w:sz w:val="24"/>
          <w:szCs w:val="24"/>
        </w:rPr>
        <w:fldChar w:fldCharType="begin"/>
      </w:r>
      <w:r w:rsidR="001A47AB">
        <w:rPr>
          <w:rFonts w:ascii="Times New Roman" w:hAnsi="Times New Roman" w:cs="Times New Roman"/>
          <w:sz w:val="24"/>
          <w:szCs w:val="24"/>
        </w:rPr>
        <w:instrText xml:space="preserve"> ADDIN ZOTERO_ITEM CSL_CITATION {"citationID":"cLRYyaUg","properties":{"formattedCitation":"(Saunders {\\i{}et al.}, 2019)","plainCitation":"(Saunders et al., 2019)","noteIndex":0},"citationItems":[{"id":272,"uris":["http://zotero.org/users/local/HLWHNDMS/items/D7EZD2AZ"],"uri":["http://zotero.org/users/local/HLWHNDMS/items/D7EZD2AZ"],"itemData":{"id":272,"type":"book","edition":"8th edn","publisher":"Pearson","title":"Research Methods for Business Student","URL":"https://www.perlego.com/book/971477/research-methods-for-business-students-pdf","author":[{"family":"Saunders","given":"M."},{"family":"Thornhill","given":"A."},{"family":"Lewis","given":"P."}],"accessed":{"date-parts":[["2021",6,3]]},"issued":{"date-parts":[["2019",3,6]]}}}],"schema":"https://github.com/citation-style-language/schema/raw/master/csl-citation.json"} </w:instrText>
      </w:r>
      <w:r w:rsidR="003D1B7D">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 xml:space="preserve">(Saunders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w:t>
      </w:r>
      <w:r w:rsidR="003D1B7D">
        <w:rPr>
          <w:rFonts w:ascii="Times New Roman" w:hAnsi="Times New Roman" w:cs="Times New Roman"/>
          <w:sz w:val="24"/>
          <w:szCs w:val="24"/>
        </w:rPr>
        <w:fldChar w:fldCharType="end"/>
      </w:r>
      <w:r w:rsidR="003D1B7D">
        <w:rPr>
          <w:rFonts w:ascii="Times New Roman" w:hAnsi="Times New Roman" w:cs="Times New Roman"/>
          <w:sz w:val="24"/>
          <w:szCs w:val="24"/>
        </w:rPr>
        <w:t xml:space="preserve">. </w:t>
      </w:r>
      <w:r w:rsidR="00A77C41">
        <w:rPr>
          <w:rFonts w:ascii="Times New Roman" w:hAnsi="Times New Roman" w:cs="Times New Roman"/>
          <w:sz w:val="24"/>
          <w:szCs w:val="24"/>
        </w:rPr>
        <w:t>Moreover, axiology is see</w:t>
      </w:r>
      <w:r w:rsidR="001C3B35">
        <w:rPr>
          <w:rFonts w:ascii="Times New Roman" w:hAnsi="Times New Roman" w:cs="Times New Roman"/>
          <w:sz w:val="24"/>
          <w:szCs w:val="24"/>
        </w:rPr>
        <w:t>n as a branch of philosophy that deals</w:t>
      </w:r>
      <w:r w:rsidR="00C411E9">
        <w:rPr>
          <w:rFonts w:ascii="Times New Roman" w:hAnsi="Times New Roman" w:cs="Times New Roman"/>
          <w:sz w:val="24"/>
          <w:szCs w:val="24"/>
        </w:rPr>
        <w:t xml:space="preserve"> with </w:t>
      </w:r>
      <w:r w:rsidR="001C3B35">
        <w:rPr>
          <w:rFonts w:ascii="Times New Roman" w:hAnsi="Times New Roman" w:cs="Times New Roman"/>
          <w:sz w:val="24"/>
          <w:szCs w:val="24"/>
        </w:rPr>
        <w:t>matter</w:t>
      </w:r>
      <w:r w:rsidR="00C411E9">
        <w:rPr>
          <w:rFonts w:ascii="Times New Roman" w:hAnsi="Times New Roman" w:cs="Times New Roman"/>
          <w:sz w:val="24"/>
          <w:szCs w:val="24"/>
        </w:rPr>
        <w:t xml:space="preserve">s, </w:t>
      </w:r>
      <w:r w:rsidR="001C3B35">
        <w:rPr>
          <w:rFonts w:ascii="Times New Roman" w:hAnsi="Times New Roman" w:cs="Times New Roman"/>
          <w:sz w:val="24"/>
          <w:szCs w:val="24"/>
        </w:rPr>
        <w:t>such as</w:t>
      </w:r>
      <w:r w:rsidR="003B334A">
        <w:rPr>
          <w:rFonts w:ascii="Times New Roman" w:hAnsi="Times New Roman" w:cs="Times New Roman"/>
          <w:sz w:val="24"/>
          <w:szCs w:val="24"/>
        </w:rPr>
        <w:t xml:space="preserve"> ethics, aesthetics, or religion </w:t>
      </w:r>
      <w:r w:rsidR="00423B80">
        <w:rPr>
          <w:rFonts w:ascii="Times New Roman" w:hAnsi="Times New Roman" w:cs="Times New Roman"/>
          <w:sz w:val="24"/>
          <w:szCs w:val="24"/>
        </w:rPr>
        <w:fldChar w:fldCharType="begin"/>
      </w:r>
      <w:r w:rsidR="001A47AB">
        <w:rPr>
          <w:rFonts w:ascii="Times New Roman" w:hAnsi="Times New Roman" w:cs="Times New Roman"/>
          <w:sz w:val="24"/>
          <w:szCs w:val="24"/>
        </w:rPr>
        <w:instrText xml:space="preserve"> ADDIN ZOTERO_ITEM CSL_CITATION {"citationID":"ZC5IMb5o","properties":{"formattedCitation":"(O\\uc0\\u8217{}Gorman, 2014, p.59)","plainCitation":"(O’Gorman, 2014, p.59)","noteIndex":0},"citationItems":[{"id":285,"uris":["http://zotero.org/users/local/HLWHNDMS/items/NB5MBV7K"],"uri":["http://zotero.org/users/local/HLWHNDMS/items/NB5MBV7K"],"itemData":{"id":285,"type":"book","publisher":"Good Fellow Publishers Ltd.","title":"Research Methods for Business and Management: A Guide to Writing Your Dissertation","URL":"https://ereader.perlego.com/1/book/868836/76","author":[{"family":"O'Gorman","given":"Kevin D"}],"accessed":{"date-parts":[["2021",6,3]]},"issued":{"date-parts":[["2014",9]]}},"locator":"59","label":"page"}],"schema":"https://github.com/citation-style-language/schema/raw/master/csl-citation.json"} </w:instrText>
      </w:r>
      <w:r w:rsidR="00423B80">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(O’Gorman, 2014, p.59)</w:t>
      </w:r>
      <w:r w:rsidR="00423B80">
        <w:rPr>
          <w:rFonts w:ascii="Times New Roman" w:hAnsi="Times New Roman" w:cs="Times New Roman"/>
          <w:sz w:val="24"/>
          <w:szCs w:val="24"/>
        </w:rPr>
        <w:fldChar w:fldCharType="end"/>
      </w:r>
      <w:r w:rsidR="00423B80">
        <w:rPr>
          <w:rFonts w:ascii="Times New Roman" w:hAnsi="Times New Roman" w:cs="Times New Roman"/>
          <w:sz w:val="24"/>
          <w:szCs w:val="24"/>
        </w:rPr>
        <w:t>.</w:t>
      </w:r>
    </w:p>
    <w:p w14:paraId="41229B83" w14:textId="6DFDF49C" w:rsidR="00CC3876" w:rsidRDefault="0040051A" w:rsidP="00CC3876">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Once we have th</w:t>
      </w:r>
      <w:r w:rsidR="00106455">
        <w:rPr>
          <w:rFonts w:ascii="Times New Roman" w:hAnsi="Times New Roman" w:cs="Times New Roman"/>
          <w:sz w:val="24"/>
          <w:szCs w:val="24"/>
        </w:rPr>
        <w:t>ese</w:t>
      </w:r>
      <w:r>
        <w:rPr>
          <w:rFonts w:ascii="Times New Roman" w:hAnsi="Times New Roman" w:cs="Times New Roman"/>
          <w:sz w:val="24"/>
          <w:szCs w:val="24"/>
        </w:rPr>
        <w:t xml:space="preserve"> assumptions </w:t>
      </w:r>
      <w:r w:rsidR="001C3B35">
        <w:rPr>
          <w:rFonts w:ascii="Times New Roman" w:hAnsi="Times New Roman" w:cs="Times New Roman"/>
          <w:sz w:val="24"/>
          <w:szCs w:val="24"/>
        </w:rPr>
        <w:t>explained, it is possible to jump to the five significant philosophies in business and management: positivism, critical realism, interpretivism, postmodernism,</w:t>
      </w:r>
      <w:r w:rsidR="00CC3876">
        <w:rPr>
          <w:rFonts w:ascii="Times New Roman" w:hAnsi="Times New Roman" w:cs="Times New Roman"/>
          <w:sz w:val="24"/>
          <w:szCs w:val="24"/>
        </w:rPr>
        <w:t xml:space="preserve"> and pragmatism. </w:t>
      </w:r>
      <w:r w:rsidR="007A17AD">
        <w:rPr>
          <w:rFonts w:ascii="Times New Roman" w:hAnsi="Times New Roman" w:cs="Times New Roman"/>
          <w:sz w:val="24"/>
          <w:szCs w:val="24"/>
        </w:rPr>
        <w:t>Of course, t</w:t>
      </w:r>
      <w:r w:rsidR="00CC3876">
        <w:rPr>
          <w:rFonts w:ascii="Times New Roman" w:hAnsi="Times New Roman" w:cs="Times New Roman"/>
          <w:sz w:val="24"/>
          <w:szCs w:val="24"/>
        </w:rPr>
        <w:t>he philosophy most adequate to the research is pragmatism.</w:t>
      </w:r>
    </w:p>
    <w:p w14:paraId="6404C5EB" w14:textId="77777777" w:rsidR="00291DE8" w:rsidRPr="00291DE8" w:rsidRDefault="00291DE8" w:rsidP="00291DE8">
      <w:pPr>
        <w:spacing w:line="360" w:lineRule="auto"/>
        <w:ind w:firstLine="709"/>
        <w:jc w:val="both"/>
        <w:rPr>
          <w:rFonts w:ascii="Times New Roman" w:hAnsi="Times New Roman" w:cs="Times New Roman"/>
          <w:b/>
          <w:bCs/>
          <w:sz w:val="24"/>
          <w:szCs w:val="24"/>
          <w:u w:val="single"/>
        </w:rPr>
      </w:pPr>
      <w:r w:rsidRPr="00291DE8">
        <w:rPr>
          <w:rFonts w:ascii="Times New Roman" w:hAnsi="Times New Roman" w:cs="Times New Roman"/>
          <w:b/>
          <w:bCs/>
          <w:sz w:val="24"/>
          <w:szCs w:val="24"/>
          <w:u w:val="single"/>
        </w:rPr>
        <w:t>Positivism</w:t>
      </w:r>
    </w:p>
    <w:p w14:paraId="69BFB8EB" w14:textId="418FE9BF" w:rsidR="00835B7D" w:rsidRDefault="00D31DF4" w:rsidP="00835B7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Positivism </w:t>
      </w:r>
      <w:r w:rsidR="00A32D3F">
        <w:rPr>
          <w:rFonts w:ascii="Times New Roman" w:hAnsi="Times New Roman" w:cs="Times New Roman"/>
          <w:sz w:val="24"/>
          <w:szCs w:val="24"/>
        </w:rPr>
        <w:t xml:space="preserve">is characterised as </w:t>
      </w:r>
      <w:r w:rsidR="007A17AD">
        <w:rPr>
          <w:rFonts w:ascii="Times New Roman" w:hAnsi="Times New Roman" w:cs="Times New Roman"/>
          <w:sz w:val="24"/>
          <w:szCs w:val="24"/>
        </w:rPr>
        <w:t xml:space="preserve">a </w:t>
      </w:r>
      <w:r w:rsidR="005A73B6">
        <w:rPr>
          <w:rFonts w:ascii="Times New Roman" w:hAnsi="Times New Roman" w:cs="Times New Roman"/>
          <w:sz w:val="24"/>
          <w:szCs w:val="24"/>
        </w:rPr>
        <w:t>philosophical</w:t>
      </w:r>
      <w:r w:rsidR="00A32D3F">
        <w:rPr>
          <w:rFonts w:ascii="Times New Roman" w:hAnsi="Times New Roman" w:cs="Times New Roman"/>
          <w:sz w:val="24"/>
          <w:szCs w:val="24"/>
        </w:rPr>
        <w:t xml:space="preserve"> stance of the natural scientist</w:t>
      </w:r>
      <w:r w:rsidR="00033622">
        <w:rPr>
          <w:rFonts w:ascii="Times New Roman" w:hAnsi="Times New Roman" w:cs="Times New Roman"/>
          <w:sz w:val="24"/>
          <w:szCs w:val="24"/>
        </w:rPr>
        <w:t xml:space="preserve"> an</w:t>
      </w:r>
      <w:r w:rsidR="007A17AD">
        <w:rPr>
          <w:rFonts w:ascii="Times New Roman" w:hAnsi="Times New Roman" w:cs="Times New Roman"/>
          <w:sz w:val="24"/>
          <w:szCs w:val="24"/>
        </w:rPr>
        <w:t>d</w:t>
      </w:r>
      <w:r w:rsidR="00033622">
        <w:rPr>
          <w:rFonts w:ascii="Times New Roman" w:hAnsi="Times New Roman" w:cs="Times New Roman"/>
          <w:sz w:val="24"/>
          <w:szCs w:val="24"/>
        </w:rPr>
        <w:t xml:space="preserve"> evolves </w:t>
      </w:r>
      <w:r w:rsidR="00551AC0">
        <w:rPr>
          <w:rFonts w:ascii="Times New Roman" w:hAnsi="Times New Roman" w:cs="Times New Roman"/>
          <w:sz w:val="24"/>
          <w:szCs w:val="24"/>
        </w:rPr>
        <w:t xml:space="preserve">an observation of social reality to produce law-like generalizations. </w:t>
      </w:r>
      <w:r w:rsidR="00155722">
        <w:rPr>
          <w:rFonts w:ascii="Times New Roman" w:hAnsi="Times New Roman" w:cs="Times New Roman"/>
          <w:sz w:val="24"/>
          <w:szCs w:val="24"/>
        </w:rPr>
        <w:t>“</w:t>
      </w:r>
      <w:r w:rsidR="00D63BBE">
        <w:rPr>
          <w:rFonts w:ascii="Times New Roman" w:hAnsi="Times New Roman" w:cs="Times New Roman"/>
          <w:sz w:val="24"/>
          <w:szCs w:val="24"/>
        </w:rPr>
        <w:t xml:space="preserve">Positivists </w:t>
      </w:r>
      <w:r w:rsidR="00835B7D">
        <w:rPr>
          <w:rFonts w:ascii="Times New Roman" w:hAnsi="Times New Roman" w:cs="Times New Roman"/>
          <w:sz w:val="24"/>
          <w:szCs w:val="24"/>
        </w:rPr>
        <w:t xml:space="preserve">focus on scientific empiricist </w:t>
      </w:r>
      <w:r w:rsidR="00E07CFB">
        <w:rPr>
          <w:rFonts w:ascii="Times New Roman" w:hAnsi="Times New Roman" w:cs="Times New Roman"/>
          <w:sz w:val="24"/>
          <w:szCs w:val="24"/>
        </w:rPr>
        <w:t xml:space="preserve">method design to yielded data and facts </w:t>
      </w:r>
      <w:r w:rsidR="002C37C6">
        <w:rPr>
          <w:rFonts w:ascii="Times New Roman" w:hAnsi="Times New Roman" w:cs="Times New Roman"/>
          <w:sz w:val="24"/>
          <w:szCs w:val="24"/>
        </w:rPr>
        <w:t>uninfluenced by human interpretation</w:t>
      </w:r>
      <w:r w:rsidR="00155722">
        <w:rPr>
          <w:rFonts w:ascii="Times New Roman" w:hAnsi="Times New Roman" w:cs="Times New Roman"/>
          <w:sz w:val="24"/>
          <w:szCs w:val="24"/>
        </w:rPr>
        <w:t xml:space="preserve">” </w:t>
      </w:r>
      <w:r w:rsidR="00155722">
        <w:rPr>
          <w:rFonts w:ascii="Times New Roman" w:hAnsi="Times New Roman" w:cs="Times New Roman"/>
          <w:sz w:val="24"/>
          <w:szCs w:val="24"/>
        </w:rPr>
        <w:fldChar w:fldCharType="begin"/>
      </w:r>
      <w:r w:rsidR="001A47AB">
        <w:rPr>
          <w:rFonts w:ascii="Times New Roman" w:hAnsi="Times New Roman" w:cs="Times New Roman"/>
          <w:sz w:val="24"/>
          <w:szCs w:val="24"/>
        </w:rPr>
        <w:instrText xml:space="preserve"> ADDIN ZOTERO_ITEM CSL_CITATION {"citationID":"IFJUuOsl","properties":{"formattedCitation":"(Saunders {\\i{}et al.}, 2019, p.144)","plainCitation":"(Saunders et al., 2019, p.144)","noteIndex":0},"citationItems":[{"id":272,"uris":["http://zotero.org/users/local/HLWHNDMS/items/D7EZD2AZ"],"uri":["http://zotero.org/users/local/HLWHNDMS/items/D7EZD2AZ"],"itemData":{"id":272,"type":"book","edition":"8th edn","publisher":"Pearson","title":"Research Methods for Business Student","URL":"https://www.perlego.com/book/971477/research-methods-for-business-students-pdf","author":[{"family":"Saunders","given":"M."},{"family":"Thornhill","given":"A."},{"family":"Lewis","given":"P."}],"accessed":{"date-parts":[["2021",6,3]]},"issued":{"date-parts":[["2019",3,6]]}},"locator":"144","label":"page"}],"schema":"https://github.com/citation-style-language/schema/raw/master/csl-citation.json"} </w:instrText>
      </w:r>
      <w:r w:rsidR="00155722">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 xml:space="preserve">(Saunders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 p.144)</w:t>
      </w:r>
      <w:r w:rsidR="00155722">
        <w:rPr>
          <w:rFonts w:ascii="Times New Roman" w:hAnsi="Times New Roman" w:cs="Times New Roman"/>
          <w:sz w:val="24"/>
          <w:szCs w:val="24"/>
        </w:rPr>
        <w:fldChar w:fldCharType="end"/>
      </w:r>
      <w:r w:rsidR="00155722">
        <w:rPr>
          <w:rFonts w:ascii="Times New Roman" w:hAnsi="Times New Roman" w:cs="Times New Roman"/>
          <w:sz w:val="24"/>
          <w:szCs w:val="24"/>
        </w:rPr>
        <w:t>.</w:t>
      </w:r>
    </w:p>
    <w:p w14:paraId="53CE8DFE" w14:textId="56341530" w:rsidR="00D51214" w:rsidRDefault="00D51214" w:rsidP="00835B7D">
      <w:pPr>
        <w:spacing w:line="360" w:lineRule="auto"/>
        <w:ind w:firstLine="709"/>
        <w:jc w:val="both"/>
        <w:rPr>
          <w:rFonts w:ascii="Times New Roman" w:hAnsi="Times New Roman" w:cs="Times New Roman"/>
          <w:b/>
          <w:bCs/>
          <w:sz w:val="24"/>
          <w:szCs w:val="24"/>
          <w:u w:val="single"/>
        </w:rPr>
      </w:pPr>
      <w:r w:rsidRPr="00D51214">
        <w:rPr>
          <w:rFonts w:ascii="Times New Roman" w:hAnsi="Times New Roman" w:cs="Times New Roman"/>
          <w:b/>
          <w:bCs/>
          <w:sz w:val="24"/>
          <w:szCs w:val="24"/>
          <w:u w:val="single"/>
        </w:rPr>
        <w:t>Critical Realism</w:t>
      </w:r>
    </w:p>
    <w:p w14:paraId="271DB51F" w14:textId="4692A8A3" w:rsidR="00D51214" w:rsidRPr="00D51214" w:rsidRDefault="008A1E99" w:rsidP="00835B7D">
      <w:pPr>
        <w:spacing w:line="360" w:lineRule="auto"/>
        <w:ind w:firstLine="709"/>
        <w:jc w:val="both"/>
        <w:rPr>
          <w:rFonts w:ascii="Times New Roman" w:hAnsi="Times New Roman" w:cs="Times New Roman"/>
          <w:sz w:val="24"/>
          <w:szCs w:val="24"/>
        </w:rPr>
      </w:pPr>
      <w:r w:rsidRPr="008A1E99">
        <w:rPr>
          <w:rFonts w:ascii="Times New Roman" w:hAnsi="Times New Roman" w:cs="Times New Roman"/>
          <w:sz w:val="24"/>
          <w:szCs w:val="24"/>
        </w:rPr>
        <w:t xml:space="preserve">Critical realism is concerned with the nature of causation, agency, structure, and relations, and the implicit or explicit ontologies we </w:t>
      </w:r>
      <w:r w:rsidR="00BA6D90">
        <w:rPr>
          <w:rFonts w:ascii="Times New Roman" w:hAnsi="Times New Roman" w:cs="Times New Roman"/>
          <w:sz w:val="24"/>
          <w:szCs w:val="24"/>
        </w:rPr>
        <w:t>operate</w:t>
      </w:r>
      <w:r w:rsidRPr="008A1E99">
        <w:rPr>
          <w:rFonts w:ascii="Times New Roman" w:hAnsi="Times New Roman" w:cs="Times New Roman"/>
          <w:sz w:val="24"/>
          <w:szCs w:val="24"/>
        </w:rPr>
        <w:t xml:space="preserve"> with. </w:t>
      </w:r>
      <w:r w:rsidR="00BA6D90">
        <w:rPr>
          <w:rFonts w:ascii="Times New Roman" w:hAnsi="Times New Roman" w:cs="Times New Roman"/>
          <w:sz w:val="24"/>
          <w:szCs w:val="24"/>
        </w:rPr>
        <w:t>Does it ask</w:t>
      </w:r>
      <w:r w:rsidRPr="008A1E99">
        <w:rPr>
          <w:rFonts w:ascii="Times New Roman" w:hAnsi="Times New Roman" w:cs="Times New Roman"/>
          <w:sz w:val="24"/>
          <w:szCs w:val="24"/>
        </w:rPr>
        <w:t xml:space="preserve"> what we mean by realism in the social world?</w:t>
      </w:r>
      <w:r>
        <w:rPr>
          <w:rFonts w:ascii="Times New Roman" w:hAnsi="Times New Roman" w:cs="Times New Roman"/>
          <w:sz w:val="24"/>
          <w:szCs w:val="24"/>
        </w:rPr>
        <w:t xml:space="preserve"> </w:t>
      </w:r>
      <w:r w:rsidR="002609E2">
        <w:rPr>
          <w:rFonts w:ascii="Times New Roman" w:hAnsi="Times New Roman" w:cs="Times New Roman"/>
          <w:sz w:val="24"/>
          <w:szCs w:val="24"/>
        </w:rPr>
        <w:fldChar w:fldCharType="begin"/>
      </w:r>
      <w:r w:rsidR="001A47AB">
        <w:rPr>
          <w:rFonts w:ascii="Times New Roman" w:hAnsi="Times New Roman" w:cs="Times New Roman"/>
          <w:sz w:val="24"/>
          <w:szCs w:val="24"/>
        </w:rPr>
        <w:instrText xml:space="preserve"> ADDIN ZOTERO_ITEM CSL_CITATION {"citationID":"4G7VBQXt","properties":{"formattedCitation":"(Archer {\\i{}et al.}, 2016)","plainCitation":"(Archer et al., 2016)","noteIndex":0},"citationItems":[{"id":309,"uris":["http://zotero.org/users/local/HLWHNDMS/items/5DWHP69Z"],"uri":["http://zotero.org/users/local/HLWHNDMS/items/5DWHP69Z"],"itemData":{"id":309,"type":"webpage","abstract":"Margaret Archer,  University College, London Claire Decoteau,  University of Illinois, Chicago Philip Gorski,  Yale University Daniel Little,  University of Michigan Doug Porpora,  Drexel...","container-title":"Theory Section","language":"en","title":"What is Critical Realism?","URL":"http://www.asatheory.org/2/post/2016/12/what-is-critical-realism.html","author":[{"family":"Archer","given":"Margaret"},{"family":"Decoteau","given":"Claire"},{"family":"Gorski","given":"Philip"}],"accessed":{"date-parts":[["2021",6,1]]},"issued":{"date-parts":[["2016",12]]}}}],"schema":"https://github.com/citation-style-language/schema/raw/master/csl-citation.json"} </w:instrText>
      </w:r>
      <w:r w:rsidR="002609E2">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 xml:space="preserve">(Archer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2016)</w:t>
      </w:r>
      <w:r w:rsidR="002609E2">
        <w:rPr>
          <w:rFonts w:ascii="Times New Roman" w:hAnsi="Times New Roman" w:cs="Times New Roman"/>
          <w:sz w:val="24"/>
          <w:szCs w:val="24"/>
        </w:rPr>
        <w:fldChar w:fldCharType="end"/>
      </w:r>
      <w:r w:rsidR="00FE4CB6">
        <w:rPr>
          <w:rFonts w:ascii="Times New Roman" w:hAnsi="Times New Roman" w:cs="Times New Roman"/>
          <w:sz w:val="24"/>
          <w:szCs w:val="24"/>
        </w:rPr>
        <w:t>”</w:t>
      </w:r>
      <w:r w:rsidR="002609E2">
        <w:rPr>
          <w:rFonts w:ascii="Times New Roman" w:hAnsi="Times New Roman" w:cs="Times New Roman"/>
          <w:sz w:val="24"/>
          <w:szCs w:val="24"/>
        </w:rPr>
        <w:t>.</w:t>
      </w:r>
      <w:r w:rsidR="00241FAD">
        <w:rPr>
          <w:rFonts w:ascii="Times New Roman" w:hAnsi="Times New Roman" w:cs="Times New Roman"/>
          <w:sz w:val="24"/>
          <w:szCs w:val="24"/>
        </w:rPr>
        <w:t xml:space="preserve"> In </w:t>
      </w:r>
      <w:r w:rsidR="00FE4CB6">
        <w:rPr>
          <w:rFonts w:ascii="Times New Roman" w:hAnsi="Times New Roman" w:cs="Times New Roman"/>
          <w:sz w:val="24"/>
          <w:szCs w:val="24"/>
        </w:rPr>
        <w:t>other words</w:t>
      </w:r>
      <w:r w:rsidR="00241FAD">
        <w:rPr>
          <w:rFonts w:ascii="Times New Roman" w:hAnsi="Times New Roman" w:cs="Times New Roman"/>
          <w:sz w:val="24"/>
          <w:szCs w:val="24"/>
        </w:rPr>
        <w:t>, it is related to what we see and what we experience.</w:t>
      </w:r>
    </w:p>
    <w:p w14:paraId="1A8AF357" w14:textId="39BA2234" w:rsidR="00155722" w:rsidRDefault="00CF1BD3" w:rsidP="00835B7D">
      <w:pPr>
        <w:spacing w:line="360" w:lineRule="auto"/>
        <w:ind w:firstLine="709"/>
        <w:jc w:val="both"/>
        <w:rPr>
          <w:rFonts w:ascii="Times New Roman" w:hAnsi="Times New Roman" w:cs="Times New Roman"/>
          <w:b/>
          <w:bCs/>
          <w:sz w:val="24"/>
          <w:szCs w:val="24"/>
          <w:u w:val="single"/>
        </w:rPr>
      </w:pPr>
      <w:r w:rsidRPr="00D51214">
        <w:rPr>
          <w:rFonts w:ascii="Times New Roman" w:hAnsi="Times New Roman" w:cs="Times New Roman"/>
          <w:b/>
          <w:bCs/>
          <w:sz w:val="24"/>
          <w:szCs w:val="24"/>
          <w:u w:val="single"/>
        </w:rPr>
        <w:t>Interpretivism</w:t>
      </w:r>
    </w:p>
    <w:p w14:paraId="34BF0AB8" w14:textId="63431324" w:rsidR="00D51214" w:rsidRPr="00D51214" w:rsidRDefault="008551A8" w:rsidP="00E0389F">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E0389F">
        <w:rPr>
          <w:rFonts w:ascii="Times New Roman" w:hAnsi="Times New Roman" w:cs="Times New Roman"/>
          <w:sz w:val="24"/>
          <w:szCs w:val="24"/>
        </w:rPr>
        <w:t xml:space="preserve">This philosophy is related to </w:t>
      </w:r>
      <w:r w:rsidR="00E806EA">
        <w:rPr>
          <w:rFonts w:ascii="Times New Roman" w:hAnsi="Times New Roman" w:cs="Times New Roman"/>
          <w:sz w:val="24"/>
          <w:szCs w:val="24"/>
        </w:rPr>
        <w:t>the researcher interpret</w:t>
      </w:r>
      <w:r w:rsidR="00FE4CB6">
        <w:rPr>
          <w:rFonts w:ascii="Times New Roman" w:hAnsi="Times New Roman" w:cs="Times New Roman"/>
          <w:sz w:val="24"/>
          <w:szCs w:val="24"/>
        </w:rPr>
        <w:t>ing the research elements</w:t>
      </w:r>
      <w:r w:rsidR="00391C21">
        <w:rPr>
          <w:rFonts w:ascii="Times New Roman" w:hAnsi="Times New Roman" w:cs="Times New Roman"/>
          <w:sz w:val="24"/>
          <w:szCs w:val="24"/>
        </w:rPr>
        <w:t xml:space="preserve"> by integrating the human interest in the research. </w:t>
      </w:r>
      <w:r w:rsidR="00A843AD">
        <w:rPr>
          <w:rFonts w:ascii="Times New Roman" w:hAnsi="Times New Roman" w:cs="Times New Roman"/>
          <w:sz w:val="24"/>
          <w:szCs w:val="24"/>
        </w:rPr>
        <w:t xml:space="preserve">Interpretivist believes the best way </w:t>
      </w:r>
      <w:r w:rsidR="00DE7511">
        <w:rPr>
          <w:rFonts w:ascii="Times New Roman" w:hAnsi="Times New Roman" w:cs="Times New Roman"/>
          <w:sz w:val="24"/>
          <w:szCs w:val="24"/>
        </w:rPr>
        <w:t>to connect to reality is through social constructions</w:t>
      </w:r>
      <w:r w:rsidR="00383CBD">
        <w:rPr>
          <w:rFonts w:ascii="Times New Roman" w:hAnsi="Times New Roman" w:cs="Times New Roman"/>
          <w:sz w:val="24"/>
          <w:szCs w:val="24"/>
        </w:rPr>
        <w:t xml:space="preserve"> such </w:t>
      </w:r>
      <w:r w:rsidR="00FE4CB6">
        <w:rPr>
          <w:rFonts w:ascii="Times New Roman" w:hAnsi="Times New Roman" w:cs="Times New Roman"/>
          <w:sz w:val="24"/>
          <w:szCs w:val="24"/>
        </w:rPr>
        <w:t xml:space="preserve">as </w:t>
      </w:r>
      <w:r w:rsidR="00383CBD">
        <w:rPr>
          <w:rFonts w:ascii="Times New Roman" w:hAnsi="Times New Roman" w:cs="Times New Roman"/>
          <w:sz w:val="24"/>
          <w:szCs w:val="24"/>
        </w:rPr>
        <w:t xml:space="preserve">language, </w:t>
      </w:r>
      <w:r w:rsidR="00AF26BF">
        <w:rPr>
          <w:rFonts w:ascii="Times New Roman" w:hAnsi="Times New Roman" w:cs="Times New Roman"/>
          <w:sz w:val="24"/>
          <w:szCs w:val="24"/>
        </w:rPr>
        <w:t>experiences practises</w:t>
      </w:r>
      <w:r w:rsidR="002D5228">
        <w:rPr>
          <w:rFonts w:ascii="Times New Roman" w:hAnsi="Times New Roman" w:cs="Times New Roman"/>
          <w:sz w:val="24"/>
          <w:szCs w:val="24"/>
        </w:rPr>
        <w:t xml:space="preserve"> </w:t>
      </w:r>
      <w:r w:rsidR="002D5228">
        <w:rPr>
          <w:rFonts w:ascii="Times New Roman" w:hAnsi="Times New Roman" w:cs="Times New Roman"/>
          <w:sz w:val="24"/>
          <w:szCs w:val="24"/>
        </w:rPr>
        <w:fldChar w:fldCharType="begin"/>
      </w:r>
      <w:r w:rsidR="002D5228">
        <w:rPr>
          <w:rFonts w:ascii="Times New Roman" w:hAnsi="Times New Roman" w:cs="Times New Roman"/>
          <w:sz w:val="24"/>
          <w:szCs w:val="24"/>
        </w:rPr>
        <w:instrText xml:space="preserve"> ADDIN ZOTERO_ITEM CSL_CITATION {"citationID":"In9bH0bN","properties":{"formattedCitation":"(Dudovskiy, 2017)","plainCitation":"(Dudovskiy, 2017)","noteIndex":0},"citationItems":[{"id":311,"uris":["http://zotero.org/users/local/HLWHNDMS/items/U69ZWT5L"],"uri":["http://zotero.org/users/local/HLWHNDMS/items/U69ZWT5L"],"itemData":{"id":311,"type":"post-weblog","abstract":"Interpretivism, as the name implies, involves researchers to interpret elements of the study, thus interpretivism integrates human interest into a","container-title":"Research-Methodology","language":"en-US","title":"Interpretivism (interpretivist) Research Philosophy","URL":"https://research-methodology.net/research-philosophy/interpretivism/","author":[{"family":"Dudovskiy","given":"John"}],"accessed":{"date-parts":[["2021",6,1]]},"issued":{"date-parts":[["2017",1]]}}}],"schema":"https://github.com/citation-style-language/schema/raw/master/csl-citation.json"} </w:instrText>
      </w:r>
      <w:r w:rsidR="002D5228">
        <w:rPr>
          <w:rFonts w:ascii="Times New Roman" w:hAnsi="Times New Roman" w:cs="Times New Roman"/>
          <w:sz w:val="24"/>
          <w:szCs w:val="24"/>
        </w:rPr>
        <w:fldChar w:fldCharType="separate"/>
      </w:r>
      <w:r w:rsidR="008A70C4" w:rsidRPr="008A70C4">
        <w:rPr>
          <w:rFonts w:ascii="Times New Roman" w:hAnsi="Times New Roman" w:cs="Times New Roman"/>
          <w:sz w:val="24"/>
        </w:rPr>
        <w:t>(Dudovskiy, 2017)</w:t>
      </w:r>
      <w:r w:rsidR="002D5228">
        <w:rPr>
          <w:rFonts w:ascii="Times New Roman" w:hAnsi="Times New Roman" w:cs="Times New Roman"/>
          <w:sz w:val="24"/>
          <w:szCs w:val="24"/>
        </w:rPr>
        <w:fldChar w:fldCharType="end"/>
      </w:r>
      <w:r w:rsidR="002D5228">
        <w:rPr>
          <w:rFonts w:ascii="Times New Roman" w:hAnsi="Times New Roman" w:cs="Times New Roman"/>
          <w:sz w:val="24"/>
          <w:szCs w:val="24"/>
        </w:rPr>
        <w:t>.</w:t>
      </w:r>
    </w:p>
    <w:p w14:paraId="760C3A0B" w14:textId="200B08EA" w:rsidR="00CF1BD3" w:rsidRDefault="00CF1BD3" w:rsidP="00835B7D">
      <w:pPr>
        <w:spacing w:line="360" w:lineRule="auto"/>
        <w:ind w:firstLine="709"/>
        <w:jc w:val="both"/>
        <w:rPr>
          <w:rFonts w:ascii="Times New Roman" w:hAnsi="Times New Roman" w:cs="Times New Roman"/>
          <w:b/>
          <w:bCs/>
          <w:sz w:val="24"/>
          <w:szCs w:val="24"/>
          <w:u w:val="single"/>
        </w:rPr>
      </w:pPr>
      <w:r w:rsidRPr="00D51214">
        <w:rPr>
          <w:rFonts w:ascii="Times New Roman" w:hAnsi="Times New Roman" w:cs="Times New Roman"/>
          <w:b/>
          <w:bCs/>
          <w:sz w:val="24"/>
          <w:szCs w:val="24"/>
          <w:u w:val="single"/>
        </w:rPr>
        <w:t>Post</w:t>
      </w:r>
      <w:r w:rsidR="00D51214" w:rsidRPr="00D51214">
        <w:rPr>
          <w:rFonts w:ascii="Times New Roman" w:hAnsi="Times New Roman" w:cs="Times New Roman"/>
          <w:b/>
          <w:bCs/>
          <w:sz w:val="24"/>
          <w:szCs w:val="24"/>
          <w:u w:val="single"/>
        </w:rPr>
        <w:t>modernism</w:t>
      </w:r>
    </w:p>
    <w:p w14:paraId="6261CB34" w14:textId="098FFE57" w:rsidR="00D51214" w:rsidRPr="00D51214" w:rsidRDefault="00B726C3" w:rsidP="00835B7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Considered a set of critical</w:t>
      </w:r>
      <w:r w:rsidR="008242F9">
        <w:rPr>
          <w:rFonts w:ascii="Times New Roman" w:hAnsi="Times New Roman" w:cs="Times New Roman"/>
          <w:sz w:val="24"/>
          <w:szCs w:val="24"/>
        </w:rPr>
        <w:t xml:space="preserve">, </w:t>
      </w:r>
      <w:r w:rsidR="00EC401A">
        <w:rPr>
          <w:rFonts w:ascii="Times New Roman" w:hAnsi="Times New Roman" w:cs="Times New Roman"/>
          <w:sz w:val="24"/>
          <w:szCs w:val="24"/>
        </w:rPr>
        <w:t>strategic,</w:t>
      </w:r>
      <w:r w:rsidR="008242F9">
        <w:rPr>
          <w:rFonts w:ascii="Times New Roman" w:hAnsi="Times New Roman" w:cs="Times New Roman"/>
          <w:sz w:val="24"/>
          <w:szCs w:val="24"/>
        </w:rPr>
        <w:t xml:space="preserve"> and rhetorical</w:t>
      </w:r>
      <w:r>
        <w:rPr>
          <w:rFonts w:ascii="Times New Roman" w:hAnsi="Times New Roman" w:cs="Times New Roman"/>
          <w:sz w:val="24"/>
          <w:szCs w:val="24"/>
        </w:rPr>
        <w:t xml:space="preserve"> </w:t>
      </w:r>
      <w:r w:rsidR="008242F9">
        <w:rPr>
          <w:rFonts w:ascii="Times New Roman" w:hAnsi="Times New Roman" w:cs="Times New Roman"/>
          <w:sz w:val="24"/>
          <w:szCs w:val="24"/>
        </w:rPr>
        <w:t>practises</w:t>
      </w:r>
      <w:r w:rsidR="00C66721">
        <w:rPr>
          <w:rFonts w:ascii="Times New Roman" w:hAnsi="Times New Roman" w:cs="Times New Roman"/>
          <w:sz w:val="24"/>
          <w:szCs w:val="24"/>
        </w:rPr>
        <w:t xml:space="preserve">, postmodernism </w:t>
      </w:r>
      <w:r w:rsidR="00543A1A">
        <w:rPr>
          <w:rFonts w:ascii="Times New Roman" w:hAnsi="Times New Roman" w:cs="Times New Roman"/>
          <w:sz w:val="24"/>
          <w:szCs w:val="24"/>
        </w:rPr>
        <w:t xml:space="preserve">is related to </w:t>
      </w:r>
      <w:r w:rsidR="006A3FAF">
        <w:rPr>
          <w:rFonts w:ascii="Times New Roman" w:hAnsi="Times New Roman" w:cs="Times New Roman"/>
          <w:sz w:val="24"/>
          <w:szCs w:val="24"/>
        </w:rPr>
        <w:t>“</w:t>
      </w:r>
      <w:r w:rsidR="00543A1A">
        <w:rPr>
          <w:rFonts w:ascii="Times New Roman" w:hAnsi="Times New Roman" w:cs="Times New Roman"/>
          <w:sz w:val="24"/>
          <w:szCs w:val="24"/>
        </w:rPr>
        <w:t xml:space="preserve">the role of language and </w:t>
      </w:r>
      <w:r w:rsidR="006A3FAF">
        <w:rPr>
          <w:rFonts w:ascii="Times New Roman" w:hAnsi="Times New Roman" w:cs="Times New Roman"/>
          <w:sz w:val="24"/>
          <w:szCs w:val="24"/>
        </w:rPr>
        <w:t xml:space="preserve">power relations seeking to question accepted ways of thinking and give voices to marginalised views” </w:t>
      </w:r>
      <w:r w:rsidR="006A3FAF">
        <w:rPr>
          <w:rFonts w:ascii="Times New Roman" w:hAnsi="Times New Roman" w:cs="Times New Roman"/>
          <w:sz w:val="24"/>
          <w:szCs w:val="24"/>
        </w:rPr>
        <w:fldChar w:fldCharType="begin"/>
      </w:r>
      <w:r w:rsidR="001A47AB">
        <w:rPr>
          <w:rFonts w:ascii="Times New Roman" w:hAnsi="Times New Roman" w:cs="Times New Roman"/>
          <w:sz w:val="24"/>
          <w:szCs w:val="24"/>
        </w:rPr>
        <w:instrText xml:space="preserve"> ADDIN ZOTERO_ITEM CSL_CITATION {"citationID":"tlRfOtvS","properties":{"formattedCitation":"(Saunders {\\i{}et al.}, 2019, p.149)","plainCitation":"(Saunders et al., 2019, p.149)","noteIndex":0},"citationItems":[{"id":272,"uris":["http://zotero.org/users/local/HLWHNDMS/items/D7EZD2AZ"],"uri":["http://zotero.org/users/local/HLWHNDMS/items/D7EZD2AZ"],"itemData":{"id":272,"type":"book","edition":"8th edn","publisher":"Pearson","title":"Research Methods for Business Student","URL":"https://www.perlego.com/book/971477/research-methods-for-business-students-pdf","author":[{"family":"Saunders","given":"M."},{"family":"Thornhill","given":"A."},{"family":"Lewis","given":"P."}],"accessed":{"date-parts":[["2021",6,3]]},"issued":{"date-parts":[["2019",3,6]]}},"locator":"149","label":"page"}],"schema":"https://github.com/citation-style-language/schema/raw/master/csl-citation.json"} </w:instrText>
      </w:r>
      <w:r w:rsidR="006A3FAF">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 xml:space="preserve">(Saunders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 p.149)</w:t>
      </w:r>
      <w:r w:rsidR="006A3FAF">
        <w:rPr>
          <w:rFonts w:ascii="Times New Roman" w:hAnsi="Times New Roman" w:cs="Times New Roman"/>
          <w:sz w:val="24"/>
          <w:szCs w:val="24"/>
        </w:rPr>
        <w:fldChar w:fldCharType="end"/>
      </w:r>
      <w:r w:rsidR="006A3FAF">
        <w:rPr>
          <w:rFonts w:ascii="Times New Roman" w:hAnsi="Times New Roman" w:cs="Times New Roman"/>
          <w:sz w:val="24"/>
          <w:szCs w:val="24"/>
        </w:rPr>
        <w:t>.</w:t>
      </w:r>
    </w:p>
    <w:p w14:paraId="4C306671" w14:textId="77777777" w:rsidR="00FE4CB6" w:rsidRDefault="00FE4CB6" w:rsidP="00835B7D">
      <w:pPr>
        <w:spacing w:line="360" w:lineRule="auto"/>
        <w:ind w:firstLine="709"/>
        <w:jc w:val="both"/>
        <w:rPr>
          <w:rFonts w:ascii="Times New Roman" w:hAnsi="Times New Roman" w:cs="Times New Roman"/>
          <w:b/>
          <w:bCs/>
          <w:sz w:val="24"/>
          <w:szCs w:val="24"/>
          <w:u w:val="single"/>
        </w:rPr>
      </w:pPr>
    </w:p>
    <w:p w14:paraId="7F5653D2" w14:textId="1F4243D1" w:rsidR="00D51214" w:rsidRPr="00D51214" w:rsidRDefault="00D51214" w:rsidP="00835B7D">
      <w:pPr>
        <w:spacing w:line="360" w:lineRule="auto"/>
        <w:ind w:firstLine="709"/>
        <w:jc w:val="both"/>
        <w:rPr>
          <w:rFonts w:ascii="Times New Roman" w:hAnsi="Times New Roman" w:cs="Times New Roman"/>
          <w:b/>
          <w:bCs/>
          <w:sz w:val="24"/>
          <w:szCs w:val="24"/>
          <w:u w:val="single"/>
        </w:rPr>
      </w:pPr>
      <w:r w:rsidRPr="00D51214">
        <w:rPr>
          <w:rFonts w:ascii="Times New Roman" w:hAnsi="Times New Roman" w:cs="Times New Roman"/>
          <w:b/>
          <w:bCs/>
          <w:sz w:val="24"/>
          <w:szCs w:val="24"/>
          <w:u w:val="single"/>
        </w:rPr>
        <w:lastRenderedPageBreak/>
        <w:t>Pragmatism</w:t>
      </w:r>
    </w:p>
    <w:p w14:paraId="67B4D55E" w14:textId="77D6DBC2" w:rsidR="00CC3876" w:rsidRDefault="00CC3876" w:rsidP="00CC3876">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Pragmatism is focused on a practical matter; the aim is to research from a valuable perspective. </w:t>
      </w:r>
      <w:r w:rsidR="0058022B">
        <w:rPr>
          <w:rFonts w:ascii="Times New Roman" w:hAnsi="Times New Roman" w:cs="Times New Roman"/>
          <w:sz w:val="24"/>
          <w:szCs w:val="24"/>
        </w:rPr>
        <w:t>Cro</w:t>
      </w:r>
      <w:r w:rsidR="00AC2306">
        <w:rPr>
          <w:rFonts w:ascii="Times New Roman" w:hAnsi="Times New Roman" w:cs="Times New Roman"/>
          <w:sz w:val="24"/>
          <w:szCs w:val="24"/>
        </w:rPr>
        <w:t xml:space="preserve">ssley and Jansen </w:t>
      </w:r>
      <w:r>
        <w:rPr>
          <w:rFonts w:ascii="Times New Roman" w:hAnsi="Times New Roman" w:cs="Times New Roman"/>
          <w:sz w:val="24"/>
          <w:szCs w:val="24"/>
        </w:rPr>
        <w:t>note:</w:t>
      </w:r>
    </w:p>
    <w:p w14:paraId="1F6A5CC1" w14:textId="04F1716B" w:rsidR="00CC3876" w:rsidRDefault="00CC3876" w:rsidP="00CC3876">
      <w:pPr>
        <w:spacing w:line="240" w:lineRule="auto"/>
        <w:ind w:left="2160" w:firstLine="720"/>
        <w:jc w:val="both"/>
        <w:rPr>
          <w:rFonts w:ascii="Times New Roman" w:hAnsi="Times New Roman" w:cs="Times New Roman"/>
          <w:sz w:val="20"/>
          <w:szCs w:val="20"/>
        </w:rPr>
      </w:pPr>
      <w:r w:rsidRPr="00CC3876">
        <w:rPr>
          <w:rFonts w:ascii="Times New Roman" w:hAnsi="Times New Roman" w:cs="Times New Roman"/>
          <w:sz w:val="20"/>
          <w:szCs w:val="20"/>
        </w:rPr>
        <w:t xml:space="preserve">It strives to reconcile both objectivism and subjectivism, facts and values, accurate and rigorous knowledge, and different contextualised experiences. (…) Reality matters to pragmatists as practical effects of ideas, and knowledge is valued for enabling actions to be carried out successfully </w:t>
      </w:r>
      <w:r w:rsidRPr="00CC3876">
        <w:rPr>
          <w:rFonts w:ascii="Times New Roman" w:hAnsi="Times New Roman" w:cs="Times New Roman"/>
          <w:sz w:val="20"/>
          <w:szCs w:val="20"/>
        </w:rPr>
        <w:fldChar w:fldCharType="begin"/>
      </w:r>
      <w:r w:rsidR="001A47AB">
        <w:rPr>
          <w:rFonts w:ascii="Times New Roman" w:hAnsi="Times New Roman" w:cs="Times New Roman"/>
          <w:sz w:val="20"/>
          <w:szCs w:val="20"/>
        </w:rPr>
        <w:instrText xml:space="preserve"> ADDIN ZOTERO_ITEM CSL_CITATION {"citationID":"T7nhPse7","properties":{"formattedCitation":"(Crossley and Jansen, 2021, p.151)","plainCitation":"(Crossley and Jansen, 2021, p.151)","noteIndex":0},"citationItems":[{"id":279,"uris":["http://zotero.org/users/local/HLWHNDMS/items/CVKL6HP8"],"uri":["http://zotero.org/users/local/HLWHNDMS/items/CVKL6HP8"],"itemData":{"id":279,"type":"post-weblog","abstract":"Learn about Saunders' (2007) ever-popular \"Research Onion\". We explain the onion in simple, straightfroward language with loads of examples.","container-title":"Grad Coach","language":"en-US","title":"Saunders' Research Onion: Explained Simply (+ Examples)","title-short":"Saunders' Research Onion","URL":"https://gradcoach.com/saunders-research-onion/","author":[{"family":"Crossley","given":"Jenna"},{"family":"Jansen","given":"Derek"}],"accessed":{"date-parts":[["2021",4,30]]},"issued":{"date-parts":[["2021",1,26]]}},"locator":"151","label":"page"}],"schema":"https://github.com/citation-style-language/schema/raw/master/csl-citation.json"} </w:instrText>
      </w:r>
      <w:r w:rsidRPr="00CC3876">
        <w:rPr>
          <w:rFonts w:ascii="Times New Roman" w:hAnsi="Times New Roman" w:cs="Times New Roman"/>
          <w:sz w:val="20"/>
          <w:szCs w:val="20"/>
        </w:rPr>
        <w:fldChar w:fldCharType="separate"/>
      </w:r>
      <w:r w:rsidR="008A70C4" w:rsidRPr="008A70C4">
        <w:rPr>
          <w:rFonts w:ascii="Times New Roman" w:hAnsi="Times New Roman" w:cs="Times New Roman"/>
          <w:sz w:val="20"/>
        </w:rPr>
        <w:t>(Crossley and Jansen, 2021, p.151)</w:t>
      </w:r>
      <w:r w:rsidRPr="00CC3876">
        <w:rPr>
          <w:rFonts w:ascii="Times New Roman" w:hAnsi="Times New Roman" w:cs="Times New Roman"/>
          <w:sz w:val="20"/>
          <w:szCs w:val="20"/>
        </w:rPr>
        <w:fldChar w:fldCharType="end"/>
      </w:r>
      <w:r w:rsidRPr="00CC3876">
        <w:rPr>
          <w:rFonts w:ascii="Times New Roman" w:hAnsi="Times New Roman" w:cs="Times New Roman"/>
          <w:sz w:val="20"/>
          <w:szCs w:val="20"/>
        </w:rPr>
        <w:t>.</w:t>
      </w:r>
    </w:p>
    <w:p w14:paraId="4BE3021E" w14:textId="77777777" w:rsidR="00CC3876" w:rsidRPr="00CC3876" w:rsidRDefault="00CC3876" w:rsidP="00CC3876">
      <w:pPr>
        <w:spacing w:line="240" w:lineRule="auto"/>
        <w:ind w:left="2160" w:firstLine="720"/>
        <w:jc w:val="both"/>
        <w:rPr>
          <w:rFonts w:ascii="Times New Roman" w:hAnsi="Times New Roman" w:cs="Times New Roman"/>
          <w:sz w:val="20"/>
          <w:szCs w:val="20"/>
        </w:rPr>
      </w:pPr>
    </w:p>
    <w:p w14:paraId="0E49F1F1" w14:textId="32CC93B7" w:rsidR="00F07C54" w:rsidRDefault="00CC3876" w:rsidP="00F07C54">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Also, Saunders explains that pragmatist starts its research in a problem and aim</w:t>
      </w:r>
      <w:r w:rsidR="00FE4CB6">
        <w:rPr>
          <w:rFonts w:ascii="Times New Roman" w:hAnsi="Times New Roman" w:cs="Times New Roman"/>
          <w:sz w:val="24"/>
          <w:szCs w:val="24"/>
        </w:rPr>
        <w:t>s to</w:t>
      </w:r>
      <w:r>
        <w:rPr>
          <w:rFonts w:ascii="Times New Roman" w:hAnsi="Times New Roman" w:cs="Times New Roman"/>
          <w:sz w:val="24"/>
          <w:szCs w:val="24"/>
        </w:rPr>
        <w:t xml:space="preserve"> contribute to a practical solution. Therefore,</w:t>
      </w:r>
      <w:r w:rsidRPr="00E8695F">
        <w:rPr>
          <w:rFonts w:ascii="Times New Roman" w:hAnsi="Times New Roman" w:cs="Times New Roman"/>
          <w:sz w:val="24"/>
          <w:szCs w:val="24"/>
        </w:rPr>
        <w:t xml:space="preserve"> this </w:t>
      </w:r>
      <w:r>
        <w:rPr>
          <w:rFonts w:ascii="Times New Roman" w:hAnsi="Times New Roman" w:cs="Times New Roman"/>
          <w:sz w:val="24"/>
          <w:szCs w:val="24"/>
        </w:rPr>
        <w:t>paradigm</w:t>
      </w:r>
      <w:r w:rsidRPr="00E8695F">
        <w:rPr>
          <w:rFonts w:ascii="Times New Roman" w:hAnsi="Times New Roman" w:cs="Times New Roman"/>
          <w:sz w:val="24"/>
          <w:szCs w:val="24"/>
        </w:rPr>
        <w:t xml:space="preserve"> is driven by</w:t>
      </w:r>
      <w:r>
        <w:rPr>
          <w:rFonts w:ascii="Times New Roman" w:hAnsi="Times New Roman" w:cs="Times New Roman"/>
          <w:sz w:val="24"/>
          <w:szCs w:val="24"/>
        </w:rPr>
        <w:t xml:space="preserve"> </w:t>
      </w:r>
      <w:r w:rsidRPr="00E8695F">
        <w:rPr>
          <w:rFonts w:ascii="Times New Roman" w:hAnsi="Times New Roman" w:cs="Times New Roman"/>
          <w:sz w:val="24"/>
          <w:szCs w:val="24"/>
        </w:rPr>
        <w:t>process of inquiry</w:t>
      </w:r>
      <w:r w:rsidR="00FE4CB6">
        <w:rPr>
          <w:rFonts w:ascii="Times New Roman" w:hAnsi="Times New Roman" w:cs="Times New Roman"/>
          <w:sz w:val="24"/>
          <w:szCs w:val="24"/>
        </w:rPr>
        <w:t>,</w:t>
      </w:r>
      <w:r w:rsidRPr="00E8695F">
        <w:rPr>
          <w:rFonts w:ascii="Times New Roman" w:hAnsi="Times New Roman" w:cs="Times New Roman"/>
          <w:sz w:val="24"/>
          <w:szCs w:val="24"/>
        </w:rPr>
        <w:t xml:space="preserve"> moving by the idea that something might be wrong</w:t>
      </w:r>
      <w:r>
        <w:rPr>
          <w:rFonts w:ascii="Times New Roman" w:hAnsi="Times New Roman" w:cs="Times New Roman"/>
          <w:sz w:val="24"/>
          <w:szCs w:val="24"/>
        </w:rPr>
        <w:t>. Although t</w:t>
      </w:r>
      <w:r w:rsidRPr="00E8695F">
        <w:rPr>
          <w:rFonts w:ascii="Times New Roman" w:hAnsi="Times New Roman" w:cs="Times New Roman"/>
          <w:sz w:val="24"/>
          <w:szCs w:val="24"/>
        </w:rPr>
        <w:t xml:space="preserve">he study aims to comprehend the fraud investigation under </w:t>
      </w:r>
      <w:r>
        <w:rPr>
          <w:rFonts w:ascii="Times New Roman" w:hAnsi="Times New Roman" w:cs="Times New Roman"/>
          <w:sz w:val="24"/>
          <w:szCs w:val="24"/>
        </w:rPr>
        <w:t>p</w:t>
      </w:r>
      <w:r w:rsidRPr="00E8695F">
        <w:rPr>
          <w:rFonts w:ascii="Times New Roman" w:hAnsi="Times New Roman" w:cs="Times New Roman"/>
          <w:sz w:val="24"/>
          <w:szCs w:val="24"/>
        </w:rPr>
        <w:t xml:space="preserve">andemic, which is a particular situation, </w:t>
      </w:r>
      <w:r>
        <w:rPr>
          <w:rFonts w:ascii="Times New Roman" w:hAnsi="Times New Roman" w:cs="Times New Roman"/>
          <w:sz w:val="24"/>
          <w:szCs w:val="24"/>
        </w:rPr>
        <w:t xml:space="preserve">it is </w:t>
      </w:r>
      <w:r w:rsidRPr="00E8695F">
        <w:rPr>
          <w:rFonts w:ascii="Times New Roman" w:hAnsi="Times New Roman" w:cs="Times New Roman"/>
          <w:sz w:val="24"/>
          <w:szCs w:val="24"/>
        </w:rPr>
        <w:t>believe</w:t>
      </w:r>
      <w:r>
        <w:rPr>
          <w:rFonts w:ascii="Times New Roman" w:hAnsi="Times New Roman" w:cs="Times New Roman"/>
          <w:sz w:val="24"/>
          <w:szCs w:val="24"/>
        </w:rPr>
        <w:t>d</w:t>
      </w:r>
      <w:r w:rsidRPr="00E8695F">
        <w:rPr>
          <w:rFonts w:ascii="Times New Roman" w:hAnsi="Times New Roman" w:cs="Times New Roman"/>
          <w:sz w:val="24"/>
          <w:szCs w:val="24"/>
        </w:rPr>
        <w:t xml:space="preserve"> this paradigm is focused on practical </w:t>
      </w:r>
      <w:r>
        <w:rPr>
          <w:rFonts w:ascii="Times New Roman" w:hAnsi="Times New Roman" w:cs="Times New Roman"/>
          <w:sz w:val="24"/>
          <w:szCs w:val="24"/>
        </w:rPr>
        <w:t>outcomes</w:t>
      </w:r>
      <w:r w:rsidRPr="00E8695F">
        <w:rPr>
          <w:rFonts w:ascii="Times New Roman" w:hAnsi="Times New Roman" w:cs="Times New Roman"/>
          <w:sz w:val="24"/>
          <w:szCs w:val="24"/>
        </w:rPr>
        <w:t xml:space="preserve"> </w:t>
      </w:r>
      <w:r>
        <w:rPr>
          <w:rFonts w:ascii="Times New Roman" w:hAnsi="Times New Roman" w:cs="Times New Roman"/>
          <w:sz w:val="24"/>
          <w:szCs w:val="24"/>
        </w:rPr>
        <w:t xml:space="preserve">that </w:t>
      </w:r>
      <w:r w:rsidRPr="00E8695F">
        <w:rPr>
          <w:rFonts w:ascii="Times New Roman" w:hAnsi="Times New Roman" w:cs="Times New Roman"/>
          <w:sz w:val="24"/>
          <w:szCs w:val="24"/>
        </w:rPr>
        <w:t>will give more flexibility to explain the theory and provide a suitable data collection and analysis.</w:t>
      </w:r>
      <w:r>
        <w:rPr>
          <w:rFonts w:ascii="Times New Roman" w:hAnsi="Times New Roman" w:cs="Times New Roman"/>
          <w:sz w:val="24"/>
          <w:szCs w:val="24"/>
        </w:rPr>
        <w:t xml:space="preserve"> In addition,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{"citationID":"Dlkh84G2","properties":{"formattedCitation":"(Crossley and Jansen, 2021)","plainCitation":"(Crossley and Jansen, 2021)","noteIndex":0},"citationItems":[{"id":279,"uris":["http://zotero.org/users/local/HLWHNDMS/items/CVKL6HP8"],"uri":["http://zotero.org/users/local/HLWHNDMS/items/CVKL6HP8"],"itemData":{"id":279,"type":"post-weblog","abstract":"Learn about Saunders' (2007) ever-popular \"Research Onion\". We explain the onion in simple, straightfroward language with loads of examples.","container-title":"Grad Coach","language":"en-US","title":"Saunders' Research Onion: Explained Simply (+ Examples)","title-short":"Saunders' Research Onion","URL":"https://gradcoach.com/saunders-research-onion/","author":[{"family":"Crossley","given":"Jenna"},{"family":"Jansen","given":"Derek"}],"accessed":{"date-parts":[["2021",4,30]]},"issued":{"date-parts":[["2021",1,26]]}}}],"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rPr>
        <w:t>(Crossley and Jansen, 2021)</w:t>
      </w:r>
      <w:r>
        <w:rPr>
          <w:rFonts w:ascii="Times New Roman" w:hAnsi="Times New Roman" w:cs="Times New Roman"/>
          <w:sz w:val="24"/>
          <w:szCs w:val="24"/>
        </w:rPr>
        <w:fldChar w:fldCharType="end"/>
      </w:r>
      <w:r>
        <w:rPr>
          <w:rFonts w:ascii="Times New Roman" w:hAnsi="Times New Roman" w:cs="Times New Roman"/>
          <w:sz w:val="24"/>
          <w:szCs w:val="24"/>
        </w:rPr>
        <w:t xml:space="preserve"> states, "</w:t>
      </w:r>
      <w:r w:rsidRPr="00FD5020">
        <w:rPr>
          <w:rFonts w:ascii="Times New Roman" w:hAnsi="Times New Roman" w:cs="Times New Roman"/>
          <w:sz w:val="24"/>
          <w:szCs w:val="24"/>
        </w:rPr>
        <w:t>pragmatism is not committed to (or limited by) one specific philosophy</w:t>
      </w:r>
      <w:r>
        <w:rPr>
          <w:rFonts w:ascii="Times New Roman" w:hAnsi="Times New Roman" w:cs="Times New Roman"/>
          <w:sz w:val="24"/>
          <w:szCs w:val="24"/>
        </w:rPr>
        <w:t xml:space="preserve">." </w:t>
      </w:r>
    </w:p>
    <w:p w14:paraId="2013B71A" w14:textId="13BF9E0A" w:rsidR="00F07C54" w:rsidRDefault="00F07C54" w:rsidP="00890793">
      <w:pPr>
        <w:pStyle w:val="Heading2"/>
        <w:spacing w:before="100" w:beforeAutospacing="1" w:line="360" w:lineRule="auto"/>
        <w:jc w:val="both"/>
        <w:rPr>
          <w:rFonts w:ascii="Times New Roman" w:hAnsi="Times New Roman" w:cs="Times New Roman"/>
        </w:rPr>
      </w:pPr>
      <w:bookmarkStart w:id="121" w:name="_Toc73696609"/>
      <w:r w:rsidRPr="00F07C54">
        <w:rPr>
          <w:rFonts w:ascii="Times New Roman" w:hAnsi="Times New Roman" w:cs="Times New Roman"/>
        </w:rPr>
        <w:t>3.2 Research Approach</w:t>
      </w:r>
      <w:bookmarkEnd w:id="121"/>
    </w:p>
    <w:p w14:paraId="391E9D3C" w14:textId="3D0F87A5" w:rsidR="00E02CCC" w:rsidRDefault="00564825" w:rsidP="00564825">
      <w:pPr>
        <w:pStyle w:val="Heading3"/>
        <w:spacing w:before="100" w:beforeAutospacing="1" w:line="480" w:lineRule="auto"/>
        <w:rPr>
          <w:rFonts w:ascii="Times New Roman" w:hAnsi="Times New Roman" w:cs="Times New Roman"/>
          <w:sz w:val="32"/>
          <w:szCs w:val="32"/>
        </w:rPr>
      </w:pPr>
      <w:bookmarkStart w:id="122" w:name="_Toc73696610"/>
      <w:r w:rsidRPr="00564825">
        <w:rPr>
          <w:rFonts w:ascii="Times New Roman" w:hAnsi="Times New Roman" w:cs="Times New Roman"/>
          <w:sz w:val="32"/>
          <w:szCs w:val="32"/>
        </w:rPr>
        <w:t>3.2.1 Research Purpose</w:t>
      </w:r>
      <w:bookmarkEnd w:id="122"/>
    </w:p>
    <w:p w14:paraId="7CF0B7AD" w14:textId="792B2D6F" w:rsidR="00564825" w:rsidRDefault="00564825" w:rsidP="0056482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{"citationID":"TAx8DI76","properties":{"formattedCitation":"(Collis and Hussey, 2013)","plainCitation":"(Collis and Hussey, 2013)","noteIndex":0},"citationItems":[{"id":41,"uris":["http://zotero.org/users/local/HLWHNDMS/items/DJXXBZQ7"],"uri":["http://zotero.org/users/local/HLWHNDMS/items/DJXXBZQ7"],"itemData":{"id":41,"type":"book","abstract":"A concise and straightforward guide for students undertaking a research project for the first time. The new edition details the entire research process, from reviewing the literature to writing up results. It features balanced and expanded coverage of collection and analysis of both qualitative and quantitative data, and new chapters on academic decision making and preparing research proposals. Students find this book very practical, as it provides the tools they need to successfully embark on research projects and applies theories to real life scenarios. It also features an excellent glossary and practical troubleshooting section which identifies potential problems and provides likely solutions.A companion website is available providing lecturer and student resources, including PowerPoint slides, datasets and interactive revision questions.","ISBN":"978-1-137-03748-0","language":"en","note":"Google-Books-ID: uPgcBQAAQBAJ","number-of-pages":"376","publisher":"Macmillan International Higher Education","source":"Google Books","title":"Business Research: A Practical Guide for Undergraduate and Postgraduate Students","title-short":"Business Research","author":[{"family":"Collis","given":"Jill"},{"family":"Hussey","given":"Roger"}],"issued":{"date-parts":[["2013",11,29]]}}}],"schema":"https://github.com/citation-style-language/schema/raw/master/csl-citation.json"}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rPr>
        <w:t>(Collis and Hussey, 2013)</w:t>
      </w:r>
      <w:r>
        <w:rPr>
          <w:rFonts w:ascii="Times New Roman" w:hAnsi="Times New Roman" w:cs="Times New Roman"/>
          <w:sz w:val="24"/>
          <w:szCs w:val="24"/>
        </w:rPr>
        <w:fldChar w:fldCharType="end"/>
      </w:r>
      <w:r w:rsidR="00400D6A">
        <w:rPr>
          <w:rFonts w:ascii="Times New Roman" w:hAnsi="Times New Roman" w:cs="Times New Roman"/>
          <w:sz w:val="24"/>
          <w:szCs w:val="24"/>
        </w:rPr>
        <w:t>,</w:t>
      </w:r>
      <w:r>
        <w:rPr>
          <w:rFonts w:ascii="Times New Roman" w:hAnsi="Times New Roman" w:cs="Times New Roman"/>
          <w:sz w:val="24"/>
          <w:szCs w:val="24"/>
        </w:rPr>
        <w:t xml:space="preserve"> the examination of characteristics of different types of research</w:t>
      </w:r>
      <w:r w:rsidR="00400D6A">
        <w:rPr>
          <w:rFonts w:ascii="Times New Roman" w:hAnsi="Times New Roman" w:cs="Times New Roman"/>
          <w:sz w:val="24"/>
          <w:szCs w:val="24"/>
        </w:rPr>
        <w:t xml:space="preserve"> provides</w:t>
      </w:r>
      <w:r>
        <w:rPr>
          <w:rFonts w:ascii="Times New Roman" w:hAnsi="Times New Roman" w:cs="Times New Roman"/>
          <w:sz w:val="24"/>
          <w:szCs w:val="24"/>
        </w:rPr>
        <w:t xml:space="preserve"> </w:t>
      </w:r>
      <w:r w:rsidR="00400D6A">
        <w:rPr>
          <w:rFonts w:ascii="Times New Roman" w:hAnsi="Times New Roman" w:cs="Times New Roman"/>
          <w:sz w:val="24"/>
          <w:szCs w:val="24"/>
        </w:rPr>
        <w:t xml:space="preserve">the </w:t>
      </w:r>
      <w:r>
        <w:rPr>
          <w:rFonts w:ascii="Times New Roman" w:hAnsi="Times New Roman" w:cs="Times New Roman"/>
          <w:sz w:val="24"/>
          <w:szCs w:val="24"/>
        </w:rPr>
        <w:t xml:space="preserve">researcher </w:t>
      </w:r>
      <w:r w:rsidR="00400D6A">
        <w:rPr>
          <w:rFonts w:ascii="Times New Roman" w:hAnsi="Times New Roman" w:cs="Times New Roman"/>
          <w:sz w:val="24"/>
          <w:szCs w:val="24"/>
        </w:rPr>
        <w:t xml:space="preserve">with </w:t>
      </w:r>
      <w:r>
        <w:rPr>
          <w:rFonts w:ascii="Times New Roman" w:hAnsi="Times New Roman" w:cs="Times New Roman"/>
          <w:sz w:val="24"/>
          <w:szCs w:val="24"/>
        </w:rPr>
        <w:t>the ability to examine its similarities and differences. Research can be classified in purpose, process, logic. And its classification led to that research can be fulfil</w:t>
      </w:r>
      <w:r w:rsidR="00400D6A">
        <w:rPr>
          <w:rFonts w:ascii="Times New Roman" w:hAnsi="Times New Roman" w:cs="Times New Roman"/>
          <w:sz w:val="24"/>
          <w:szCs w:val="24"/>
        </w:rPr>
        <w:t>led</w:t>
      </w:r>
      <w:r>
        <w:rPr>
          <w:rFonts w:ascii="Times New Roman" w:hAnsi="Times New Roman" w:cs="Times New Roman"/>
          <w:sz w:val="24"/>
          <w:szCs w:val="24"/>
        </w:rPr>
        <w:t xml:space="preserve"> either exploratory, descriptive, explanatory or evaluative purpose, or some combination </w:t>
      </w:r>
      <w:r>
        <w:rPr>
          <w:rFonts w:ascii="Times New Roman" w:hAnsi="Times New Roman" w:cs="Times New Roman"/>
          <w:sz w:val="24"/>
          <w:szCs w:val="24"/>
        </w:rPr>
        <w:fldChar w:fldCharType="begin"/>
      </w:r>
      <w:r w:rsidR="001A47AB">
        <w:rPr>
          <w:rFonts w:ascii="Times New Roman" w:hAnsi="Times New Roman" w:cs="Times New Roman"/>
          <w:sz w:val="24"/>
          <w:szCs w:val="24"/>
        </w:rPr>
        <w:instrText xml:space="preserve"> ADDIN ZOTERO_ITEM CSL_CITATION {"citationID":"YVAU0xZU","properties":{"formattedCitation":"(Saunders {\\i{}et al.}, 2019)","plainCitation":"(Saunders et al., 2019)","noteIndex":0},"citationItems":[{"id":272,"uris":["http://zotero.org/users/local/HLWHNDMS/items/D7EZD2AZ"],"uri":["http://zotero.org/users/local/HLWHNDMS/items/D7EZD2AZ"],"itemData":{"id":272,"type":"book","edition":"8th edn","publisher":"Pearson","title":"Research Methods for Business Student","URL":"https://www.perlego.com/book/971477/research-methods-for-business-students-pdf","author":[{"family":"Saunders","given":"M."},{"family":"Thornhill","given":"A."},{"family":"Lewis","given":"P."}],"accessed":{"date-parts":[["2021",6,3]]},"issued":{"date-parts":[["2019",3,6]]}}}],"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 xml:space="preserve">(Saunders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w:t>
      </w:r>
      <w:r>
        <w:rPr>
          <w:rFonts w:ascii="Times New Roman" w:hAnsi="Times New Roman" w:cs="Times New Roman"/>
          <w:sz w:val="24"/>
          <w:szCs w:val="24"/>
        </w:rPr>
        <w:fldChar w:fldCharType="end"/>
      </w:r>
      <w:r>
        <w:rPr>
          <w:rFonts w:ascii="Times New Roman" w:hAnsi="Times New Roman" w:cs="Times New Roman"/>
          <w:sz w:val="24"/>
          <w:szCs w:val="24"/>
        </w:rPr>
        <w:t>.</w:t>
      </w:r>
    </w:p>
    <w:p w14:paraId="39C36641" w14:textId="77777777" w:rsidR="00564825" w:rsidRDefault="00564825" w:rsidP="00564825">
      <w:pPr>
        <w:spacing w:line="360" w:lineRule="auto"/>
        <w:ind w:firstLine="709"/>
        <w:jc w:val="both"/>
        <w:rPr>
          <w:rFonts w:ascii="Times New Roman" w:hAnsi="Times New Roman" w:cs="Times New Roman"/>
          <w:b/>
          <w:bCs/>
          <w:sz w:val="24"/>
          <w:szCs w:val="24"/>
          <w:u w:val="single"/>
        </w:rPr>
      </w:pPr>
      <w:r w:rsidRPr="002C2374">
        <w:rPr>
          <w:rFonts w:ascii="Times New Roman" w:hAnsi="Times New Roman" w:cs="Times New Roman"/>
          <w:b/>
          <w:bCs/>
          <w:sz w:val="24"/>
          <w:szCs w:val="24"/>
          <w:u w:val="single"/>
        </w:rPr>
        <w:t>Exploratory</w:t>
      </w:r>
    </w:p>
    <w:p w14:paraId="18368F93" w14:textId="677CC740" w:rsidR="00564825" w:rsidRDefault="00564825" w:rsidP="0056482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This approach is suitable when the researcher a</w:t>
      </w:r>
      <w:r w:rsidR="00400D6A">
        <w:rPr>
          <w:rFonts w:ascii="Times New Roman" w:hAnsi="Times New Roman" w:cs="Times New Roman"/>
          <w:sz w:val="24"/>
          <w:szCs w:val="24"/>
        </w:rPr>
        <w:t>sks open questions about what is happening and gains</w:t>
      </w:r>
      <w:r>
        <w:rPr>
          <w:rFonts w:ascii="Times New Roman" w:hAnsi="Times New Roman" w:cs="Times New Roman"/>
          <w:sz w:val="24"/>
          <w:szCs w:val="24"/>
        </w:rPr>
        <w:t xml:space="preserve"> insights about a topic of interest. Questions based on what and how during the data collection aim</w:t>
      </w:r>
      <w:r w:rsidR="00400D6A">
        <w:rPr>
          <w:rFonts w:ascii="Times New Roman" w:hAnsi="Times New Roman" w:cs="Times New Roman"/>
          <w:sz w:val="24"/>
          <w:szCs w:val="24"/>
        </w:rPr>
        <w:t>s to explore an issue, problem or phenomenon to clarif</w:t>
      </w:r>
      <w:r>
        <w:rPr>
          <w:rFonts w:ascii="Times New Roman" w:hAnsi="Times New Roman" w:cs="Times New Roman"/>
          <w:sz w:val="24"/>
          <w:szCs w:val="24"/>
        </w:rPr>
        <w:t xml:space="preserve">y the understanding about them </w:t>
      </w:r>
      <w:r>
        <w:rPr>
          <w:rFonts w:ascii="Times New Roman" w:hAnsi="Times New Roman" w:cs="Times New Roman"/>
          <w:sz w:val="24"/>
          <w:szCs w:val="24"/>
        </w:rPr>
        <w:fldChar w:fldCharType="begin"/>
      </w:r>
      <w:r w:rsidR="001A47AB">
        <w:rPr>
          <w:rFonts w:ascii="Times New Roman" w:hAnsi="Times New Roman" w:cs="Times New Roman"/>
          <w:sz w:val="24"/>
          <w:szCs w:val="24"/>
        </w:rPr>
        <w:instrText xml:space="preserve"> ADDIN ZOTERO_ITEM CSL_CITATION {"citationID":"DnF3RiAF","properties":{"formattedCitation":"(Saunders {\\i{}et al.}, 2019)","plainCitation":"(Saunders et al., 2019)","noteIndex":0},"citationItems":[{"id":272,"uris":["http://zotero.org/users/local/HLWHNDMS/items/D7EZD2AZ"],"uri":["http://zotero.org/users/local/HLWHNDMS/items/D7EZD2AZ"],"itemData":{"id":272,"type":"book","edition":"8th edn","publisher":"Pearson","title":"Research Methods for Business Student","URL":"https://www.perlego.com/book/971477/research-methods-for-business-students-pdf","author":[{"family":"Saunders","given":"M."},{"family":"Thornhill","given":"A."},{"family":"Lewis","given":"P."}],"accessed":{"date-parts":[["2021",6,3]]},"issued":{"date-parts":[["2019",3,6]]}}}],"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 xml:space="preserve">(Saunders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w:t>
      </w:r>
      <w:r>
        <w:rPr>
          <w:rFonts w:ascii="Times New Roman" w:hAnsi="Times New Roman" w:cs="Times New Roman"/>
          <w:sz w:val="24"/>
          <w:szCs w:val="24"/>
        </w:rPr>
        <w:fldChar w:fldCharType="end"/>
      </w:r>
      <w:r>
        <w:rPr>
          <w:rFonts w:ascii="Times New Roman" w:hAnsi="Times New Roman" w:cs="Times New Roman"/>
          <w:sz w:val="24"/>
          <w:szCs w:val="24"/>
        </w:rPr>
        <w:t>.</w:t>
      </w:r>
    </w:p>
    <w:p w14:paraId="3A0284E7" w14:textId="77777777" w:rsidR="00B818FA" w:rsidRDefault="00B818FA" w:rsidP="00564825">
      <w:pPr>
        <w:spacing w:line="360" w:lineRule="auto"/>
        <w:ind w:firstLine="709"/>
        <w:jc w:val="both"/>
        <w:rPr>
          <w:rFonts w:ascii="Times New Roman" w:hAnsi="Times New Roman" w:cs="Times New Roman"/>
          <w:b/>
          <w:bCs/>
          <w:sz w:val="24"/>
          <w:szCs w:val="24"/>
          <w:u w:val="single"/>
        </w:rPr>
      </w:pPr>
    </w:p>
    <w:p w14:paraId="68AB383A" w14:textId="77777777" w:rsidR="00B818FA" w:rsidRDefault="00B818FA" w:rsidP="00564825">
      <w:pPr>
        <w:spacing w:line="360" w:lineRule="auto"/>
        <w:ind w:firstLine="709"/>
        <w:jc w:val="both"/>
        <w:rPr>
          <w:rFonts w:ascii="Times New Roman" w:hAnsi="Times New Roman" w:cs="Times New Roman"/>
          <w:b/>
          <w:bCs/>
          <w:sz w:val="24"/>
          <w:szCs w:val="24"/>
          <w:u w:val="single"/>
        </w:rPr>
      </w:pPr>
    </w:p>
    <w:p w14:paraId="002ECA94" w14:textId="0DB15F8C" w:rsidR="00564825" w:rsidRPr="00072095" w:rsidRDefault="00564825" w:rsidP="00564825">
      <w:pPr>
        <w:spacing w:line="360" w:lineRule="auto"/>
        <w:ind w:firstLine="709"/>
        <w:jc w:val="both"/>
        <w:rPr>
          <w:rFonts w:ascii="Times New Roman" w:hAnsi="Times New Roman" w:cs="Times New Roman"/>
          <w:b/>
          <w:bCs/>
          <w:sz w:val="24"/>
          <w:szCs w:val="24"/>
          <w:u w:val="single"/>
        </w:rPr>
      </w:pPr>
      <w:r w:rsidRPr="00072095">
        <w:rPr>
          <w:rFonts w:ascii="Times New Roman" w:hAnsi="Times New Roman" w:cs="Times New Roman"/>
          <w:b/>
          <w:bCs/>
          <w:sz w:val="24"/>
          <w:szCs w:val="24"/>
          <w:u w:val="single"/>
        </w:rPr>
        <w:lastRenderedPageBreak/>
        <w:t>Descriptive</w:t>
      </w:r>
    </w:p>
    <w:p w14:paraId="1E1E50E1" w14:textId="214ABFBC" w:rsidR="00564825" w:rsidRDefault="00564825" w:rsidP="0056482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This study goes further than exploratory because this study consists of describing a phenomenon as it exists. Typically it is used to identify and obtain information about a problem or issue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{"citationID":"N72k2EfO","properties":{"formattedCitation":"(Collis and Hussey, 2013)","plainCitation":"(Collis and Hussey, 2013)","noteIndex":0},"citationItems":[{"id":41,"uris":["http://zotero.org/users/local/HLWHNDMS/items/DJXXBZQ7"],"uri":["http://zotero.org/users/local/HLWHNDMS/items/DJXXBZQ7"],"itemData":{"id":41,"type":"book","abstract":"A concise and straightforward guide for students undertaking a research project for the first time. The new edition details the entire research process, from reviewing the literature to writing up results. It features balanced and expanded coverage of collection and analysis of both qualitative and quantitative data, and new chapters on academic decision making and preparing research proposals. Students find this book very practical, as it provides the tools they need to successfully embark on research projects and applies theories to real life scenarios. It also features an excellent glossary and practical troubleshooting section which identifies potential problems and provides likely solutions.A companion website is available providing lecturer and student resources, including PowerPoint slides, datasets and interactive revision questions.","ISBN":"978-1-137-03748-0","language":"en","note":"Google-Books-ID: uPgcBQAAQBAJ","number-of-pages":"376","publisher":"Macmillan International Higher Education","source":"Google Books","title":"Business Research: A Practical Guide for Undergraduate and Postgraduate Students","title-short":"Business Research","author":[{"family":"Collis","given":"Jill"},{"family":"Hussey","given":"Roger"}],"issued":{"date-parts":[["2013",11,29]]}}}],"schema":"https://github.com/citation-style-language/schema/raw/master/csl-citation.json"}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rPr>
        <w:t>(Collis and Hussey, 2013)</w:t>
      </w:r>
      <w:r>
        <w:rPr>
          <w:rFonts w:ascii="Times New Roman" w:hAnsi="Times New Roman" w:cs="Times New Roman"/>
          <w:sz w:val="24"/>
          <w:szCs w:val="24"/>
        </w:rPr>
        <w:fldChar w:fldCharType="end"/>
      </w:r>
      <w:r>
        <w:rPr>
          <w:rFonts w:ascii="Times New Roman" w:hAnsi="Times New Roman" w:cs="Times New Roman"/>
          <w:sz w:val="24"/>
          <w:szCs w:val="24"/>
        </w:rPr>
        <w:t>.</w:t>
      </w:r>
    </w:p>
    <w:p w14:paraId="0C119BAA" w14:textId="77777777" w:rsidR="00564825" w:rsidRPr="0020208A" w:rsidRDefault="00564825" w:rsidP="00564825">
      <w:pPr>
        <w:spacing w:line="360" w:lineRule="auto"/>
        <w:ind w:firstLine="709"/>
        <w:jc w:val="both"/>
        <w:rPr>
          <w:rFonts w:ascii="Times New Roman" w:hAnsi="Times New Roman" w:cs="Times New Roman"/>
          <w:b/>
          <w:bCs/>
          <w:sz w:val="24"/>
          <w:szCs w:val="24"/>
          <w:u w:val="single"/>
        </w:rPr>
      </w:pPr>
      <w:r w:rsidRPr="0020208A">
        <w:rPr>
          <w:rFonts w:ascii="Times New Roman" w:hAnsi="Times New Roman" w:cs="Times New Roman"/>
          <w:b/>
          <w:bCs/>
          <w:sz w:val="24"/>
          <w:szCs w:val="24"/>
          <w:u w:val="single"/>
        </w:rPr>
        <w:t>Analytical or Expl</w:t>
      </w:r>
      <w:r>
        <w:rPr>
          <w:rFonts w:ascii="Times New Roman" w:hAnsi="Times New Roman" w:cs="Times New Roman"/>
          <w:b/>
          <w:bCs/>
          <w:sz w:val="24"/>
          <w:szCs w:val="24"/>
          <w:u w:val="single"/>
        </w:rPr>
        <w:t>an</w:t>
      </w:r>
      <w:r w:rsidRPr="0020208A">
        <w:rPr>
          <w:rFonts w:ascii="Times New Roman" w:hAnsi="Times New Roman" w:cs="Times New Roman"/>
          <w:b/>
          <w:bCs/>
          <w:sz w:val="24"/>
          <w:szCs w:val="24"/>
          <w:u w:val="single"/>
        </w:rPr>
        <w:t>atory</w:t>
      </w:r>
    </w:p>
    <w:p w14:paraId="1A8D750B" w14:textId="2305E883" w:rsidR="00564825" w:rsidRDefault="00564825" w:rsidP="0056482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This study aims to create </w:t>
      </w:r>
      <w:r w:rsidR="00400D6A">
        <w:rPr>
          <w:rFonts w:ascii="Times New Roman" w:hAnsi="Times New Roman" w:cs="Times New Roman"/>
          <w:sz w:val="24"/>
          <w:szCs w:val="24"/>
        </w:rPr>
        <w:t xml:space="preserve">a </w:t>
      </w:r>
      <w:r>
        <w:rPr>
          <w:rFonts w:ascii="Times New Roman" w:hAnsi="Times New Roman" w:cs="Times New Roman"/>
          <w:sz w:val="24"/>
          <w:szCs w:val="24"/>
        </w:rPr>
        <w:t xml:space="preserve">causal relationship between the variables by analysing a situation or a problem </w:t>
      </w:r>
      <w:r>
        <w:rPr>
          <w:rFonts w:ascii="Times New Roman" w:hAnsi="Times New Roman" w:cs="Times New Roman"/>
          <w:sz w:val="24"/>
          <w:szCs w:val="24"/>
        </w:rPr>
        <w:fldChar w:fldCharType="begin"/>
      </w:r>
      <w:r w:rsidR="001A47AB">
        <w:rPr>
          <w:rFonts w:ascii="Times New Roman" w:hAnsi="Times New Roman" w:cs="Times New Roman"/>
          <w:sz w:val="24"/>
          <w:szCs w:val="24"/>
        </w:rPr>
        <w:instrText xml:space="preserve"> ADDIN ZOTERO_ITEM CSL_CITATION {"citationID":"jReTXVwe","properties":{"formattedCitation":"(Saunders {\\i{}et al.}, 2019)","plainCitation":"(Saunders et al., 2019)","noteIndex":0},"citationItems":[{"id":272,"uris":["http://zotero.org/users/local/HLWHNDMS/items/D7EZD2AZ"],"uri":["http://zotero.org/users/local/HLWHNDMS/items/D7EZD2AZ"],"itemData":{"id":272,"type":"book","edition":"8th edn","publisher":"Pearson","title":"Research Methods for Business Student","URL":"https://www.perlego.com/book/971477/research-methods-for-business-students-pdf","author":[{"family":"Saunders","given":"M."},{"family":"Thornhill","given":"A."},{"family":"Lewis","given":"P."}],"accessed":{"date-parts":[["2021",6,3]]},"issued":{"date-parts":[["2019",3,6]]}}}],"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 xml:space="preserve">(Saunders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w:t>
      </w:r>
      <w:r>
        <w:rPr>
          <w:rFonts w:ascii="Times New Roman" w:hAnsi="Times New Roman" w:cs="Times New Roman"/>
          <w:sz w:val="24"/>
          <w:szCs w:val="24"/>
        </w:rPr>
        <w:fldChar w:fldCharType="end"/>
      </w:r>
      <w:r>
        <w:rPr>
          <w:rFonts w:ascii="Times New Roman" w:hAnsi="Times New Roman" w:cs="Times New Roman"/>
          <w:sz w:val="24"/>
          <w:szCs w:val="24"/>
        </w:rPr>
        <w:t xml:space="preserve">. Besides that,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{"citationID":"nJrojZ0Y","properties":{"formattedCitation":"(Collis and Hussey, 2013)","plainCitation":"(Collis and Hussey, 2013)","noteIndex":0},"citationItems":[{"id":41,"uris":["http://zotero.org/users/local/HLWHNDMS/items/DJXXBZQ7"],"uri":["http://zotero.org/users/local/HLWHNDMS/items/DJXXBZQ7"],"itemData":{"id":41,"type":"book","abstract":"A concise and straightforward guide for students undertaking a research project for the first time. The new edition details the entire research process, from reviewing the literature to writing up results. It features balanced and expanded coverage of collection and analysis of both qualitative and quantitative data, and new chapters on academic decision making and preparing research proposals. Students find this book very practical, as it provides the tools they need to successfully embark on research projects and applies theories to real life scenarios. It also features an excellent glossary and practical troubleshooting section which identifies potential problems and provides likely solutions.A companion website is available providing lecturer and student resources, including PowerPoint slides, datasets and interactive revision questions.","ISBN":"978-1-137-03748-0","language":"en","note":"Google-Books-ID: uPgcBQAAQBAJ","number-of-pages":"376","publisher":"Macmillan International Higher Education","source":"Google Books","title":"Business Research: A Practical Guide for Undergraduate and Postgraduate Students","title-short":"Business Research","author":[{"family":"Collis","given":"Jill"},{"family":"Hussey","given":"Roger"}],"issued":{"date-parts":[["2013",11,29]]}}}],"schema":"https://github.com/citation-style-language/schema/raw/master/csl-citation.json"}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rPr>
        <w:t>(Collis and Hussey, 2013)</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00400D6A">
        <w:rPr>
          <w:rFonts w:ascii="Times New Roman" w:hAnsi="Times New Roman" w:cs="Times New Roman"/>
          <w:sz w:val="24"/>
          <w:szCs w:val="24"/>
        </w:rPr>
        <w:t>say that this study is a continuation of descriptive, where the researchers go</w:t>
      </w:r>
      <w:r>
        <w:rPr>
          <w:rFonts w:ascii="Times New Roman" w:hAnsi="Times New Roman" w:cs="Times New Roman"/>
          <w:sz w:val="24"/>
          <w:szCs w:val="24"/>
        </w:rPr>
        <w:t xml:space="preserve"> deep in a study to explain why a phenomenon is happening.</w:t>
      </w:r>
    </w:p>
    <w:p w14:paraId="3FCFE7E2" w14:textId="77777777" w:rsidR="00564825" w:rsidRPr="00241847" w:rsidRDefault="00564825" w:rsidP="00564825">
      <w:pPr>
        <w:spacing w:line="360" w:lineRule="auto"/>
        <w:ind w:firstLine="709"/>
        <w:jc w:val="both"/>
        <w:rPr>
          <w:rFonts w:ascii="Times New Roman" w:hAnsi="Times New Roman" w:cs="Times New Roman"/>
          <w:b/>
          <w:bCs/>
          <w:sz w:val="24"/>
          <w:szCs w:val="24"/>
          <w:u w:val="single"/>
        </w:rPr>
      </w:pPr>
      <w:r w:rsidRPr="00241847">
        <w:rPr>
          <w:rFonts w:ascii="Times New Roman" w:hAnsi="Times New Roman" w:cs="Times New Roman"/>
          <w:b/>
          <w:bCs/>
          <w:sz w:val="24"/>
          <w:szCs w:val="24"/>
          <w:u w:val="single"/>
        </w:rPr>
        <w:t>Evaluative</w:t>
      </w:r>
    </w:p>
    <w:p w14:paraId="25FFAE7B" w14:textId="34B5A9F4" w:rsidR="00564825" w:rsidRDefault="00564825" w:rsidP="0056482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This study seeks to find out how something works. Guide by questions of what, why and how, evaluative research in business management is understood of comprehension of the main areas of an organization such as policies, cost strategy, marketing campaign etc</w:t>
      </w:r>
      <w:r w:rsidR="00400D6A">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1A47AB">
        <w:rPr>
          <w:rFonts w:ascii="Times New Roman" w:hAnsi="Times New Roman" w:cs="Times New Roman"/>
          <w:sz w:val="24"/>
          <w:szCs w:val="24"/>
        </w:rPr>
        <w:instrText xml:space="preserve"> ADDIN ZOTERO_ITEM CSL_CITATION {"citationID":"0AujtI5e","properties":{"formattedCitation":"(Saunders {\\i{}et al.}, 2019)","plainCitation":"(Saunders et al., 2019)","noteIndex":0},"citationItems":[{"id":272,"uris":["http://zotero.org/users/local/HLWHNDMS/items/D7EZD2AZ"],"uri":["http://zotero.org/users/local/HLWHNDMS/items/D7EZD2AZ"],"itemData":{"id":272,"type":"book","edition":"8th edn","publisher":"Pearson","title":"Research Methods for Business Student","URL":"https://www.perlego.com/book/971477/research-methods-for-business-students-pdf","author":[{"family":"Saunders","given":"M."},{"family":"Thornhill","given":"A."},{"family":"Lewis","given":"P."}],"accessed":{"date-parts":[["2021",6,3]]},"issued":{"date-parts":[["2019",3,6]]}}}],"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 xml:space="preserve">(Saunders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w:t>
      </w:r>
      <w:r>
        <w:rPr>
          <w:rFonts w:ascii="Times New Roman" w:hAnsi="Times New Roman" w:cs="Times New Roman"/>
          <w:sz w:val="24"/>
          <w:szCs w:val="24"/>
        </w:rPr>
        <w:fldChar w:fldCharType="end"/>
      </w:r>
      <w:r>
        <w:rPr>
          <w:rFonts w:ascii="Times New Roman" w:hAnsi="Times New Roman" w:cs="Times New Roman"/>
          <w:sz w:val="24"/>
          <w:szCs w:val="24"/>
        </w:rPr>
        <w:t>.</w:t>
      </w:r>
    </w:p>
    <w:p w14:paraId="5CD5754E" w14:textId="77777777" w:rsidR="00564825" w:rsidRDefault="00564825" w:rsidP="00564825">
      <w:pPr>
        <w:spacing w:line="360" w:lineRule="auto"/>
        <w:ind w:firstLine="709"/>
        <w:jc w:val="both"/>
        <w:rPr>
          <w:rFonts w:ascii="Times New Roman" w:hAnsi="Times New Roman" w:cs="Times New Roman"/>
          <w:b/>
          <w:bCs/>
          <w:sz w:val="24"/>
          <w:szCs w:val="24"/>
          <w:u w:val="single"/>
        </w:rPr>
      </w:pPr>
      <w:r w:rsidRPr="00C31A10">
        <w:rPr>
          <w:rFonts w:ascii="Times New Roman" w:hAnsi="Times New Roman" w:cs="Times New Roman"/>
          <w:b/>
          <w:bCs/>
          <w:sz w:val="24"/>
          <w:szCs w:val="24"/>
          <w:u w:val="single"/>
        </w:rPr>
        <w:t>Combined</w:t>
      </w:r>
    </w:p>
    <w:p w14:paraId="04021C43" w14:textId="6960916A" w:rsidR="00564825" w:rsidRPr="00C31A10" w:rsidRDefault="00564825" w:rsidP="0056482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The researcher may choose to combine the studies exploratory, descriptive, evaluative</w:t>
      </w:r>
      <w:r w:rsidR="00400D6A">
        <w:rPr>
          <w:rFonts w:ascii="Times New Roman" w:hAnsi="Times New Roman" w:cs="Times New Roman"/>
          <w:sz w:val="24"/>
          <w:szCs w:val="24"/>
        </w:rPr>
        <w:t>, and explanatory with more than one purpose</w:t>
      </w:r>
      <w:r>
        <w:rPr>
          <w:rFonts w:ascii="Times New Roman" w:hAnsi="Times New Roman" w:cs="Times New Roman"/>
          <w:sz w:val="24"/>
          <w:szCs w:val="24"/>
        </w:rPr>
        <w:t>.</w:t>
      </w:r>
    </w:p>
    <w:p w14:paraId="6002F188" w14:textId="4019CDA7" w:rsidR="00564825" w:rsidRDefault="00564825" w:rsidP="0056482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To support that, it is undertaking </w:t>
      </w:r>
      <w:r w:rsidR="00400D6A">
        <w:rPr>
          <w:rFonts w:ascii="Times New Roman" w:hAnsi="Times New Roman" w:cs="Times New Roman"/>
          <w:sz w:val="24"/>
          <w:szCs w:val="24"/>
        </w:rPr>
        <w:t xml:space="preserve">an </w:t>
      </w:r>
      <w:r>
        <w:rPr>
          <w:rFonts w:ascii="Times New Roman" w:hAnsi="Times New Roman" w:cs="Times New Roman"/>
          <w:sz w:val="24"/>
          <w:szCs w:val="24"/>
        </w:rPr>
        <w:t xml:space="preserve">explanatory study on this dissertation.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{"citationID":"nBmq76uB","properties":{"formattedCitation":"(Collis and Hussey, 2013)","plainCitation":"(Collis and Hussey, 2013)","noteIndex":0},"citationItems":[{"id":41,"uris":["http://zotero.org/users/local/HLWHNDMS/items/DJXXBZQ7"],"uri":["http://zotero.org/users/local/HLWHNDMS/items/DJXXBZQ7"],"itemData":{"id":41,"type":"book","abstract":"A concise and straightforward guide for students undertaking a research project for the first time. The new edition details the entire research process, from reviewing the literature to writing up results. It features balanced and expanded coverage of collection and analysis of both qualitative and quantitative data, and new chapters on academic decision making and preparing research proposals. Students find this book very practical, as it provides the tools they need to successfully embark on research projects and applies theories to real life scenarios. It also features an excellent glossary and practical troubleshooting section which identifies potential problems and provides likely solutions.A companion website is available providing lecturer and student resources, including PowerPoint slides, datasets and interactive revision questions.","ISBN":"978-1-137-03748-0","language":"en","note":"Google-Books-ID: uPgcBQAAQBAJ","number-of-pages":"376","publisher":"Macmillan International Higher Education","source":"Google Books","title":"Business Research: A Practical Guide for Undergraduate and Postgraduate Students","title-short":"Business Research","author":[{"family":"Collis","given":"Jill"},{"family":"Hussey","given":"Roger"}],"issued":{"date-parts":[["2013",11,29]]}}}],"schema":"https://github.com/citation-style-language/schema/raw/master/csl-citation.json"}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rPr>
        <w:t>(Collis and Hussey, 2013)</w:t>
      </w:r>
      <w:r>
        <w:rPr>
          <w:rFonts w:ascii="Times New Roman" w:hAnsi="Times New Roman" w:cs="Times New Roman"/>
          <w:sz w:val="24"/>
          <w:szCs w:val="24"/>
        </w:rPr>
        <w:fldChar w:fldCharType="end"/>
      </w:r>
      <w:r>
        <w:rPr>
          <w:rFonts w:ascii="Times New Roman" w:hAnsi="Times New Roman" w:cs="Times New Roman"/>
          <w:sz w:val="24"/>
          <w:szCs w:val="24"/>
        </w:rPr>
        <w:t xml:space="preserve"> when a researcher chooses this approach, the aim is to go beyond to describe points or characteristics. Still, the objective is to analyse and explain when a particular situation is happening. Furthermore, </w:t>
      </w:r>
      <w:r>
        <w:rPr>
          <w:rFonts w:ascii="Times New Roman" w:hAnsi="Times New Roman" w:cs="Times New Roman"/>
          <w:sz w:val="24"/>
          <w:szCs w:val="24"/>
        </w:rPr>
        <w:fldChar w:fldCharType="begin"/>
      </w:r>
      <w:r w:rsidR="00EC7477">
        <w:rPr>
          <w:rFonts w:ascii="Times New Roman" w:hAnsi="Times New Roman" w:cs="Times New Roman"/>
          <w:sz w:val="24"/>
          <w:szCs w:val="24"/>
        </w:rPr>
        <w:instrText xml:space="preserve"> ADDIN ZOTERO_ITEM CSL_CITATION {"citationID":"rPznm7IG","properties":{"formattedCitation":"(Saunders, 2019)","plainCitation":"(Saunders, 2019)","dontUpdate":true,"noteIndex":0},"citationItems":[{"id":272,"uris":["http://zotero.org/users/local/HLWHNDMS/items/D7EZD2AZ"],"uri":["http://zotero.org/users/local/HLWHNDMS/items/D7EZD2AZ"],"itemData":{"id":272,"type":"book","edition":"8th edn","publisher":"Pearson","title":"Research Methods for Business Student","URL":"https://www.perlego.com/book/971477/research-methods-for-business-students-pdf","author":[{"family":"Saunders","given":"M."},{"family":"Thornhill","given":"A."},{"family":"Lewis","given":"P."}],"accessed":{"date-parts":[["2021",6,3]]},"issued":{"date-parts":[["2019",3,6]]}}}],"schema":"https://github.com/citation-style-language/schema/raw/master/csl-citation.json"} </w:instrText>
      </w:r>
      <w:r>
        <w:rPr>
          <w:rFonts w:ascii="Times New Roman" w:hAnsi="Times New Roman" w:cs="Times New Roman"/>
          <w:sz w:val="24"/>
          <w:szCs w:val="24"/>
        </w:rPr>
        <w:fldChar w:fldCharType="separate"/>
      </w:r>
      <w:r w:rsidRPr="00CC3876">
        <w:rPr>
          <w:rFonts w:ascii="Times New Roman" w:hAnsi="Times New Roman" w:cs="Times New Roman"/>
          <w:sz w:val="24"/>
          <w:szCs w:val="24"/>
        </w:rPr>
        <w:t>(Saunders 2019)</w:t>
      </w:r>
      <w:r>
        <w:rPr>
          <w:rFonts w:ascii="Times New Roman" w:hAnsi="Times New Roman" w:cs="Times New Roman"/>
          <w:sz w:val="24"/>
          <w:szCs w:val="24"/>
        </w:rPr>
        <w:fldChar w:fldCharType="end"/>
      </w:r>
      <w:r>
        <w:rPr>
          <w:rFonts w:ascii="Times New Roman" w:hAnsi="Times New Roman" w:cs="Times New Roman"/>
          <w:sz w:val="24"/>
          <w:szCs w:val="24"/>
        </w:rPr>
        <w:t xml:space="preserve"> complements its idea by adding that the explanatory studies extend their approach by exploring the relationship and patterns of the problem in question. The research aims to understand the concerns about fraud investigation under pandemic</w:t>
      </w:r>
      <w:r w:rsidR="00400D6A">
        <w:rPr>
          <w:rFonts w:ascii="Times New Roman" w:hAnsi="Times New Roman" w:cs="Times New Roman"/>
          <w:sz w:val="24"/>
          <w:szCs w:val="24"/>
        </w:rPr>
        <w:t xml:space="preserve"> and comprehend the relationships of the variable that affect the investigation itself seeking to present reliable answers</w:t>
      </w:r>
      <w:r>
        <w:rPr>
          <w:rFonts w:ascii="Times New Roman" w:hAnsi="Times New Roman" w:cs="Times New Roman"/>
          <w:sz w:val="24"/>
          <w:szCs w:val="24"/>
        </w:rPr>
        <w:t xml:space="preserve"> to the research question </w:t>
      </w:r>
      <w:r w:rsidRPr="006516D8">
        <w:rPr>
          <w:rFonts w:ascii="Times New Roman" w:hAnsi="Times New Roman" w:cs="Times New Roman"/>
          <w:sz w:val="24"/>
          <w:szCs w:val="24"/>
        </w:rPr>
        <w:t xml:space="preserve">(How Can forensic accountants </w:t>
      </w:r>
      <w:r>
        <w:rPr>
          <w:rFonts w:ascii="Times New Roman" w:hAnsi="Times New Roman" w:cs="Times New Roman"/>
          <w:sz w:val="24"/>
          <w:szCs w:val="24"/>
        </w:rPr>
        <w:t>perform</w:t>
      </w:r>
      <w:r w:rsidRPr="006516D8">
        <w:rPr>
          <w:rFonts w:ascii="Times New Roman" w:hAnsi="Times New Roman" w:cs="Times New Roman"/>
          <w:sz w:val="24"/>
          <w:szCs w:val="24"/>
        </w:rPr>
        <w:t xml:space="preserve"> a meaningful fraud investigation </w:t>
      </w:r>
      <w:r>
        <w:rPr>
          <w:rFonts w:ascii="Times New Roman" w:hAnsi="Times New Roman" w:cs="Times New Roman"/>
          <w:sz w:val="24"/>
          <w:szCs w:val="24"/>
        </w:rPr>
        <w:t>during</w:t>
      </w:r>
      <w:r w:rsidRPr="006516D8">
        <w:rPr>
          <w:rFonts w:ascii="Times New Roman" w:hAnsi="Times New Roman" w:cs="Times New Roman"/>
          <w:sz w:val="24"/>
          <w:szCs w:val="24"/>
        </w:rPr>
        <w:t xml:space="preserve"> </w:t>
      </w:r>
      <w:r>
        <w:rPr>
          <w:rFonts w:ascii="Times New Roman" w:hAnsi="Times New Roman" w:cs="Times New Roman"/>
          <w:sz w:val="24"/>
          <w:szCs w:val="24"/>
        </w:rPr>
        <w:t>challenging</w:t>
      </w:r>
      <w:r w:rsidRPr="006516D8">
        <w:rPr>
          <w:rFonts w:ascii="Times New Roman" w:hAnsi="Times New Roman" w:cs="Times New Roman"/>
          <w:sz w:val="24"/>
          <w:szCs w:val="24"/>
        </w:rPr>
        <w:t xml:space="preserve"> times?</w:t>
      </w:r>
      <w:r>
        <w:rPr>
          <w:rFonts w:ascii="Times New Roman" w:hAnsi="Times New Roman" w:cs="Times New Roman"/>
          <w:sz w:val="24"/>
          <w:szCs w:val="24"/>
        </w:rPr>
        <w:t>)</w:t>
      </w:r>
      <w:r w:rsidRPr="006516D8">
        <w:rPr>
          <w:rFonts w:ascii="Times New Roman" w:hAnsi="Times New Roman" w:cs="Times New Roman"/>
          <w:sz w:val="24"/>
          <w:szCs w:val="24"/>
        </w:rPr>
        <w:t>.</w:t>
      </w:r>
    </w:p>
    <w:p w14:paraId="17D38D8D" w14:textId="06165FA1" w:rsidR="00564825" w:rsidRPr="002D1042" w:rsidRDefault="002D1042" w:rsidP="002D1042">
      <w:pPr>
        <w:pStyle w:val="Heading3"/>
        <w:spacing w:before="100" w:beforeAutospacing="1" w:line="480" w:lineRule="auto"/>
        <w:rPr>
          <w:rFonts w:ascii="Times New Roman" w:hAnsi="Times New Roman" w:cs="Times New Roman"/>
          <w:sz w:val="32"/>
          <w:szCs w:val="32"/>
        </w:rPr>
      </w:pPr>
      <w:bookmarkStart w:id="123" w:name="_Toc73696611"/>
      <w:r w:rsidRPr="002D1042">
        <w:rPr>
          <w:rFonts w:ascii="Times New Roman" w:hAnsi="Times New Roman" w:cs="Times New Roman"/>
          <w:sz w:val="32"/>
          <w:szCs w:val="32"/>
        </w:rPr>
        <w:lastRenderedPageBreak/>
        <w:t>3.2.2 Research Logic</w:t>
      </w:r>
      <w:bookmarkEnd w:id="123"/>
    </w:p>
    <w:p w14:paraId="6D7EB064" w14:textId="524EBB97" w:rsidR="006D03AD" w:rsidRDefault="00A92C23" w:rsidP="006D03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The following element of research onion is the </w:t>
      </w:r>
      <w:r w:rsidR="009C2E0B">
        <w:rPr>
          <w:rFonts w:ascii="Times New Roman" w:hAnsi="Times New Roman" w:cs="Times New Roman"/>
          <w:sz w:val="24"/>
          <w:szCs w:val="24"/>
        </w:rPr>
        <w:t xml:space="preserve">approach to theory development. </w:t>
      </w:r>
      <w:r w:rsidR="00FF60B6">
        <w:rPr>
          <w:rFonts w:ascii="Times New Roman" w:hAnsi="Times New Roman" w:cs="Times New Roman"/>
          <w:sz w:val="24"/>
          <w:szCs w:val="24"/>
        </w:rPr>
        <w:t xml:space="preserve">The approach goes among deductive, inductive, and abductive. </w:t>
      </w:r>
      <w:r w:rsidR="00CE3FF8">
        <w:rPr>
          <w:rFonts w:ascii="Times New Roman" w:hAnsi="Times New Roman" w:cs="Times New Roman"/>
          <w:sz w:val="24"/>
          <w:szCs w:val="24"/>
        </w:rPr>
        <w:t xml:space="preserve">Deductive </w:t>
      </w:r>
      <w:r w:rsidR="00E147A8">
        <w:rPr>
          <w:rFonts w:ascii="Times New Roman" w:hAnsi="Times New Roman" w:cs="Times New Roman"/>
          <w:sz w:val="24"/>
          <w:szCs w:val="24"/>
        </w:rPr>
        <w:t>research</w:t>
      </w:r>
      <w:r w:rsidR="002A6FCB">
        <w:rPr>
          <w:rFonts w:ascii="Times New Roman" w:hAnsi="Times New Roman" w:cs="Times New Roman"/>
          <w:sz w:val="24"/>
          <w:szCs w:val="24"/>
        </w:rPr>
        <w:t xml:space="preserve"> is when a</w:t>
      </w:r>
      <w:r w:rsidR="007F3623">
        <w:rPr>
          <w:rFonts w:ascii="Times New Roman" w:hAnsi="Times New Roman" w:cs="Times New Roman"/>
          <w:sz w:val="24"/>
          <w:szCs w:val="24"/>
        </w:rPr>
        <w:t xml:space="preserve"> conceptual </w:t>
      </w:r>
      <w:r w:rsidR="00AF507F">
        <w:rPr>
          <w:rFonts w:ascii="Times New Roman" w:hAnsi="Times New Roman" w:cs="Times New Roman"/>
          <w:sz w:val="24"/>
          <w:szCs w:val="24"/>
        </w:rPr>
        <w:t xml:space="preserve">and theoretical structure </w:t>
      </w:r>
      <w:r w:rsidR="002A6FCB">
        <w:rPr>
          <w:rFonts w:ascii="Times New Roman" w:hAnsi="Times New Roman" w:cs="Times New Roman"/>
          <w:sz w:val="24"/>
          <w:szCs w:val="24"/>
        </w:rPr>
        <w:t xml:space="preserve">is developed and tested by empirical </w:t>
      </w:r>
      <w:r w:rsidR="00BB61D2">
        <w:rPr>
          <w:rFonts w:ascii="Times New Roman" w:hAnsi="Times New Roman" w:cs="Times New Roman"/>
          <w:sz w:val="24"/>
          <w:szCs w:val="24"/>
        </w:rPr>
        <w:t xml:space="preserve">observation. </w:t>
      </w:r>
      <w:r w:rsidR="005F3C7E">
        <w:rPr>
          <w:rFonts w:ascii="Times New Roman" w:hAnsi="Times New Roman" w:cs="Times New Roman"/>
          <w:sz w:val="24"/>
          <w:szCs w:val="24"/>
        </w:rPr>
        <w:t>In contrast,</w:t>
      </w:r>
      <w:r w:rsidR="00BB61D2">
        <w:rPr>
          <w:rFonts w:ascii="Times New Roman" w:hAnsi="Times New Roman" w:cs="Times New Roman"/>
          <w:sz w:val="24"/>
          <w:szCs w:val="24"/>
        </w:rPr>
        <w:t xml:space="preserve"> inductive research </w:t>
      </w:r>
      <w:r w:rsidR="00EF459F">
        <w:rPr>
          <w:rFonts w:ascii="Times New Roman" w:hAnsi="Times New Roman" w:cs="Times New Roman"/>
          <w:sz w:val="24"/>
          <w:szCs w:val="24"/>
        </w:rPr>
        <w:t xml:space="preserve">develops theory by observing </w:t>
      </w:r>
      <w:r w:rsidR="005F3C7E">
        <w:rPr>
          <w:rFonts w:ascii="Times New Roman" w:hAnsi="Times New Roman" w:cs="Times New Roman"/>
          <w:sz w:val="24"/>
          <w:szCs w:val="24"/>
        </w:rPr>
        <w:t>pract</w:t>
      </w:r>
      <w:r w:rsidR="00EF459F">
        <w:rPr>
          <w:rFonts w:ascii="Times New Roman" w:hAnsi="Times New Roman" w:cs="Times New Roman"/>
          <w:sz w:val="24"/>
          <w:szCs w:val="24"/>
        </w:rPr>
        <w:t xml:space="preserve">ical reality </w:t>
      </w:r>
      <w:r w:rsidR="0072122A">
        <w:rPr>
          <w:rFonts w:ascii="Times New Roman" w:hAnsi="Times New Roman" w:cs="Times New Roman"/>
          <w:sz w:val="24"/>
          <w:szCs w:val="24"/>
        </w:rPr>
        <w:fldChar w:fldCharType="begin"/>
      </w:r>
      <w:r w:rsidR="0072122A">
        <w:rPr>
          <w:rFonts w:ascii="Times New Roman" w:hAnsi="Times New Roman" w:cs="Times New Roman"/>
          <w:sz w:val="24"/>
          <w:szCs w:val="24"/>
        </w:rPr>
        <w:instrText xml:space="preserve"> ADDIN ZOTERO_ITEM CSL_CITATION {"citationID":"vRMgP6N9","properties":{"formattedCitation":"(Collis and Hussey, 2013)","plainCitation":"(Collis and Hussey, 2013)","noteIndex":0},"citationItems":[{"id":41,"uris":["http://zotero.org/users/local/HLWHNDMS/items/DJXXBZQ7"],"uri":["http://zotero.org/users/local/HLWHNDMS/items/DJXXBZQ7"],"itemData":{"id":41,"type":"book","abstract":"A concise and straightforward guide for students undertaking a research project for the first time. The new edition details the entire research process, from reviewing the literature to writing up results. It features balanced and expanded coverage of collection and analysis of both qualitative and quantitative data, and new chapters on academic decision making and preparing research proposals. Students find this book very practical, as it provides the tools they need to successfully embark on research projects and applies theories to real life scenarios. It also features an excellent glossary and practical troubleshooting section which identifies potential problems and provides likely solutions.A companion website is available providing lecturer and student resources, including PowerPoint slides, datasets and interactive revision questions.","ISBN":"978-1-137-03748-0","language":"en","note":"Google-Books-ID: uPgcBQAAQBAJ","number-of-pages":"376","publisher":"Macmillan International Higher Education","source":"Google Books","title":"Business Research: A Practical Guide for Undergraduate and Postgraduate Students","title-short":"Business Research","author":[{"family":"Collis","given":"Jill"},{"family":"Hussey","given":"Roger"}],"issued":{"date-parts":[["2013",11,29]]}}}],"schema":"https://github.com/citation-style-language/schema/raw/master/csl-citation.json"} </w:instrText>
      </w:r>
      <w:r w:rsidR="0072122A">
        <w:rPr>
          <w:rFonts w:ascii="Times New Roman" w:hAnsi="Times New Roman" w:cs="Times New Roman"/>
          <w:sz w:val="24"/>
          <w:szCs w:val="24"/>
        </w:rPr>
        <w:fldChar w:fldCharType="separate"/>
      </w:r>
      <w:r w:rsidR="008A70C4" w:rsidRPr="008A70C4">
        <w:rPr>
          <w:rFonts w:ascii="Times New Roman" w:hAnsi="Times New Roman" w:cs="Times New Roman"/>
          <w:sz w:val="24"/>
        </w:rPr>
        <w:t>(Collis and Hussey, 2013)</w:t>
      </w:r>
      <w:r w:rsidR="0072122A">
        <w:rPr>
          <w:rFonts w:ascii="Times New Roman" w:hAnsi="Times New Roman" w:cs="Times New Roman"/>
          <w:sz w:val="24"/>
          <w:szCs w:val="24"/>
        </w:rPr>
        <w:fldChar w:fldCharType="end"/>
      </w:r>
      <w:r w:rsidR="0072122A">
        <w:rPr>
          <w:rFonts w:ascii="Times New Roman" w:hAnsi="Times New Roman" w:cs="Times New Roman"/>
          <w:sz w:val="24"/>
          <w:szCs w:val="24"/>
        </w:rPr>
        <w:t>.</w:t>
      </w:r>
      <w:r w:rsidR="00E468E9">
        <w:rPr>
          <w:rFonts w:ascii="Times New Roman" w:hAnsi="Times New Roman" w:cs="Times New Roman"/>
          <w:sz w:val="24"/>
          <w:szCs w:val="24"/>
        </w:rPr>
        <w:t xml:space="preserve"> </w:t>
      </w:r>
      <w:r w:rsidR="00A30D95">
        <w:rPr>
          <w:rFonts w:ascii="Times New Roman" w:hAnsi="Times New Roman" w:cs="Times New Roman"/>
          <w:sz w:val="24"/>
          <w:szCs w:val="24"/>
        </w:rPr>
        <w:t>Abductive goes on the contrary of deductive (from theory to data), inductive (data to theory)</w:t>
      </w:r>
      <w:r w:rsidR="005F3C7E">
        <w:rPr>
          <w:rFonts w:ascii="Times New Roman" w:hAnsi="Times New Roman" w:cs="Times New Roman"/>
          <w:sz w:val="24"/>
          <w:szCs w:val="24"/>
        </w:rPr>
        <w:t>;</w:t>
      </w:r>
      <w:r w:rsidR="00A30D95">
        <w:rPr>
          <w:rFonts w:ascii="Times New Roman" w:hAnsi="Times New Roman" w:cs="Times New Roman"/>
          <w:sz w:val="24"/>
          <w:szCs w:val="24"/>
        </w:rPr>
        <w:t xml:space="preserve"> this approach is flexible</w:t>
      </w:r>
      <w:r w:rsidR="005F3C7E">
        <w:rPr>
          <w:rFonts w:ascii="Times New Roman" w:hAnsi="Times New Roman" w:cs="Times New Roman"/>
          <w:sz w:val="24"/>
          <w:szCs w:val="24"/>
        </w:rPr>
        <w:t>,</w:t>
      </w:r>
      <w:r w:rsidR="00A30D95">
        <w:rPr>
          <w:rFonts w:ascii="Times New Roman" w:hAnsi="Times New Roman" w:cs="Times New Roman"/>
          <w:sz w:val="24"/>
          <w:szCs w:val="24"/>
        </w:rPr>
        <w:t xml:space="preserve"> moving back and forth, and commonly combining both mentioned before</w:t>
      </w:r>
      <w:r w:rsidR="000C56BB">
        <w:rPr>
          <w:rFonts w:ascii="Times New Roman" w:hAnsi="Times New Roman" w:cs="Times New Roman"/>
          <w:sz w:val="24"/>
          <w:szCs w:val="24"/>
        </w:rPr>
        <w:t xml:space="preserve"> </w:t>
      </w:r>
      <w:r w:rsidR="000C56BB">
        <w:rPr>
          <w:rFonts w:ascii="Times New Roman" w:hAnsi="Times New Roman" w:cs="Times New Roman"/>
          <w:sz w:val="24"/>
          <w:szCs w:val="24"/>
        </w:rPr>
        <w:fldChar w:fldCharType="begin"/>
      </w:r>
      <w:r w:rsidR="000C56BB">
        <w:rPr>
          <w:rFonts w:ascii="Times New Roman" w:hAnsi="Times New Roman" w:cs="Times New Roman"/>
          <w:sz w:val="24"/>
          <w:szCs w:val="24"/>
        </w:rPr>
        <w:instrText xml:space="preserve"> ADDIN ZOTERO_ITEM CSL_CITATION {"citationID":"vngfS2hc","properties":{"formattedCitation":"(Dudovskiy, 2018)","plainCitation":"(Dudovskiy, 2018)","noteIndex":0},"citationItems":[{"id":302,"uris":["http://zotero.org/users/local/HLWHNDMS/items/VSHSLPG4"],"uri":["http://zotero.org/users/local/HLWHNDMS/items/VSHSLPG4"],"itemData":{"id":302,"type":"post-weblog","abstract":"Abductive reasoning, also referred to as abductive approach is set to address weaknesses associated with deductive and inductive approaches. Specifically, deductive reasoning is criticized for the lack of clarity in terms of how to select theory to be tested via formulating hypotheses. Inductive reasoning, on other hand, criticized because “no amount of empirical data will necessarily enable theory-building”[1]. Abductive reasoning, as a third alternative, overcomes these weaknesses via adopting a pragmatist perspective. The figure below illustrates the main differences between abductive, deductive and inductive reasoning: At the same time, it has to be clarified that abductive reasoning is similar to deductive and inductive approaches in a way that it is applied to make logical inferences and construct theories. In abductive approach, the research process starts with ‘surprising facts’ or ‘puzzles’ and the research process is devoted their explanation[2]. ‘Surprising facts’ or ‘puzzles’ may emerge when a researchers encounters with an empirical phenomena that cannot be explained by the existing range of theories. When following an abductive approach, researcher seeks to choose the ‘best’ explanation among many alternative in order to explain ‘surprising facts’ or ‘puzzles’ identified at the start of the research process. In the course of explaining ‘surprising facts’ or ‘puzzles’, the researcher can combine both, numerical and cognitive reasoning. Despite its increasing popularity in business studies, application of abductive reasoning in practice is challenging and you are advised to stick with traditional deductive or inductive approaches when writing your dissertation if it is the first time you are writing a dissertation… My e-book, The Ultimate Guide to Writing a Dissertation in Business Studies: a step by step assistance contains discussions of theory and application of research approaches. The e-book also explains all stages of the research process starting from the selection of the research area to writing personal reflection. Important elements of dissertations such…","container-title":"Research-Methodology","language":"en-US","title":"Abductive reasoning (abductive approach)","URL":"https://research-methodology.net/research-methodology/research-approach/abductive-reasoning-abductive-approach/","author":[{"family":"Dudovskiy","given":"John"}],"accessed":{"date-parts":[["2021",5,28]]},"issued":{"date-parts":[["2018",1]]}}}],"schema":"https://github.com/citation-style-language/schema/raw/master/csl-citation.json"} </w:instrText>
      </w:r>
      <w:r w:rsidR="000C56BB">
        <w:rPr>
          <w:rFonts w:ascii="Times New Roman" w:hAnsi="Times New Roman" w:cs="Times New Roman"/>
          <w:sz w:val="24"/>
          <w:szCs w:val="24"/>
        </w:rPr>
        <w:fldChar w:fldCharType="separate"/>
      </w:r>
      <w:r w:rsidR="008A70C4" w:rsidRPr="008A70C4">
        <w:rPr>
          <w:rFonts w:ascii="Times New Roman" w:hAnsi="Times New Roman" w:cs="Times New Roman"/>
          <w:sz w:val="24"/>
        </w:rPr>
        <w:t>(Dudovskiy, 2018)</w:t>
      </w:r>
      <w:r w:rsidR="000C56BB">
        <w:rPr>
          <w:rFonts w:ascii="Times New Roman" w:hAnsi="Times New Roman" w:cs="Times New Roman"/>
          <w:sz w:val="24"/>
          <w:szCs w:val="24"/>
        </w:rPr>
        <w:fldChar w:fldCharType="end"/>
      </w:r>
      <w:r w:rsidR="000C56BB">
        <w:rPr>
          <w:rFonts w:ascii="Times New Roman" w:hAnsi="Times New Roman" w:cs="Times New Roman"/>
          <w:sz w:val="24"/>
          <w:szCs w:val="24"/>
        </w:rPr>
        <w:t xml:space="preserve">. </w:t>
      </w:r>
      <w:r w:rsidR="006D03AD">
        <w:rPr>
          <w:rFonts w:ascii="Times New Roman" w:hAnsi="Times New Roman" w:cs="Times New Roman"/>
          <w:sz w:val="24"/>
          <w:szCs w:val="24"/>
        </w:rPr>
        <w:t xml:space="preserve">Besides that, </w:t>
      </w:r>
      <w:r w:rsidR="006D03AD">
        <w:rPr>
          <w:rFonts w:ascii="Times New Roman" w:hAnsi="Times New Roman" w:cs="Times New Roman"/>
          <w:sz w:val="24"/>
          <w:szCs w:val="24"/>
        </w:rPr>
        <w:fldChar w:fldCharType="begin"/>
      </w:r>
      <w:r w:rsidR="001A47AB">
        <w:rPr>
          <w:rFonts w:ascii="Times New Roman" w:hAnsi="Times New Roman" w:cs="Times New Roman"/>
          <w:sz w:val="24"/>
          <w:szCs w:val="24"/>
        </w:rPr>
        <w:instrText xml:space="preserve"> ADDIN ZOTERO_ITEM CSL_CITATION {"citationID":"QZgwDChO","properties":{"formattedCitation":"(Saunders {\\i{}et al.}, 2019)","plainCitation":"(Saunders et al., 2019)","noteIndex":0},"citationItems":[{"id":272,"uris":["http://zotero.org/users/local/HLWHNDMS/items/D7EZD2AZ"],"uri":["http://zotero.org/users/local/HLWHNDMS/items/D7EZD2AZ"],"itemData":{"id":272,"type":"book","edition":"8th edn","publisher":"Pearson","title":"Research Methods for Business Student","URL":"https://www.perlego.com/book/971477/research-methods-for-business-students-pdf","author":[{"family":"Saunders","given":"M."},{"family":"Thornhill","given":"A."},{"family":"Lewis","given":"P."}],"accessed":{"date-parts":[["2021",6,3]]},"issued":{"date-parts":[["2019",3,6]]}}}],"schema":"https://github.com/citation-style-language/schema/raw/master/csl-citation.json"} </w:instrText>
      </w:r>
      <w:r w:rsidR="006D03AD">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 xml:space="preserve">(Saunders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w:t>
      </w:r>
      <w:r w:rsidR="006D03AD">
        <w:rPr>
          <w:rFonts w:ascii="Times New Roman" w:hAnsi="Times New Roman" w:cs="Times New Roman"/>
          <w:sz w:val="24"/>
          <w:szCs w:val="24"/>
        </w:rPr>
        <w:fldChar w:fldCharType="end"/>
      </w:r>
      <w:r w:rsidR="006D03AD">
        <w:rPr>
          <w:rFonts w:ascii="Times New Roman" w:hAnsi="Times New Roman" w:cs="Times New Roman"/>
          <w:sz w:val="24"/>
          <w:szCs w:val="24"/>
        </w:rPr>
        <w:t xml:space="preserve"> says the abduction approach starts with observing facts, then developing </w:t>
      </w:r>
      <w:r w:rsidR="005F3C7E">
        <w:rPr>
          <w:rFonts w:ascii="Times New Roman" w:hAnsi="Times New Roman" w:cs="Times New Roman"/>
          <w:sz w:val="24"/>
          <w:szCs w:val="24"/>
        </w:rPr>
        <w:t xml:space="preserve">a </w:t>
      </w:r>
      <w:r w:rsidR="006D03AD">
        <w:rPr>
          <w:rFonts w:ascii="Times New Roman" w:hAnsi="Times New Roman" w:cs="Times New Roman"/>
          <w:sz w:val="24"/>
          <w:szCs w:val="24"/>
        </w:rPr>
        <w:t>unified theory and its justifications of potential causes of how it has occurred. It means the explanation of the observation is not 100% defined, uses utmost theory offers until further information.</w:t>
      </w:r>
    </w:p>
    <w:p w14:paraId="4F2AED89" w14:textId="317F6606" w:rsidR="00FF60B6" w:rsidRDefault="00FF60B6" w:rsidP="00FF60B6">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fldChar w:fldCharType="begin"/>
      </w:r>
      <w:r w:rsidR="001A47AB">
        <w:rPr>
          <w:rFonts w:ascii="Times New Roman" w:hAnsi="Times New Roman" w:cs="Times New Roman"/>
          <w:sz w:val="24"/>
          <w:szCs w:val="24"/>
        </w:rPr>
        <w:instrText xml:space="preserve"> ADDIN ZOTERO_ITEM CSL_CITATION {"citationID":"1qKCoVJX","properties":{"formattedCitation":"(Saunders {\\i{}et al.}, 2019)","plainCitation":"(Saunders et al., 2019)","noteIndex":0},"citationItems":[{"id":272,"uris":["http://zotero.org/users/local/HLWHNDMS/items/D7EZD2AZ"],"uri":["http://zotero.org/users/local/HLWHNDMS/items/D7EZD2AZ"],"itemData":{"id":272,"type":"book","edition":"8th edn","publisher":"Pearson","title":"Research Methods for Business Student","URL":"https://www.perlego.com/book/971477/research-methods-for-business-students-pdf","author":[{"family":"Saunders","given":"M."},{"family":"Thornhill","given":"A."},{"family":"Lewis","given":"P."}],"accessed":{"date-parts":[["2021",6,3]]},"issued":{"date-parts":[["2019",3,6]]}}}],"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 xml:space="preserve">(Saunders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w:t>
      </w:r>
      <w:r>
        <w:rPr>
          <w:rFonts w:ascii="Times New Roman" w:hAnsi="Times New Roman" w:cs="Times New Roman"/>
          <w:sz w:val="24"/>
          <w:szCs w:val="24"/>
        </w:rPr>
        <w:fldChar w:fldCharType="end"/>
      </w:r>
      <w:r>
        <w:rPr>
          <w:rFonts w:ascii="Times New Roman" w:hAnsi="Times New Roman" w:cs="Times New Roman"/>
          <w:sz w:val="24"/>
          <w:szCs w:val="24"/>
        </w:rPr>
        <w:t xml:space="preserve"> justify that the abductive system is most likely to be adopted by pragmatist due to the flexibility resembles pragmatism philosophy.</w:t>
      </w:r>
      <w:r w:rsidR="0072122A">
        <w:rPr>
          <w:rFonts w:ascii="Times New Roman" w:hAnsi="Times New Roman" w:cs="Times New Roman"/>
          <w:sz w:val="24"/>
          <w:szCs w:val="24"/>
        </w:rPr>
        <w:t xml:space="preserve"> </w:t>
      </w:r>
      <w:r>
        <w:rPr>
          <w:rFonts w:ascii="Times New Roman" w:hAnsi="Times New Roman" w:cs="Times New Roman"/>
          <w:sz w:val="24"/>
          <w:szCs w:val="24"/>
        </w:rPr>
        <w:t xml:space="preserve">According to </w:t>
      </w:r>
      <w:r w:rsidR="0074388C">
        <w:rPr>
          <w:rFonts w:ascii="Times New Roman" w:hAnsi="Times New Roman" w:cs="Times New Roman"/>
          <w:sz w:val="24"/>
          <w:szCs w:val="24"/>
        </w:rPr>
        <w:t>the author</w:t>
      </w:r>
      <w:r>
        <w:rPr>
          <w:rFonts w:ascii="Times New Roman" w:hAnsi="Times New Roman" w:cs="Times New Roman"/>
          <w:sz w:val="24"/>
          <w:szCs w:val="24"/>
        </w:rPr>
        <w:t xml:space="preserve">, </w:t>
      </w:r>
      <w:r w:rsidR="0074388C">
        <w:rPr>
          <w:rFonts w:ascii="Times New Roman" w:hAnsi="Times New Roman" w:cs="Times New Roman"/>
          <w:sz w:val="24"/>
          <w:szCs w:val="24"/>
        </w:rPr>
        <w:t>t</w:t>
      </w:r>
      <w:r>
        <w:rPr>
          <w:rFonts w:ascii="Times New Roman" w:hAnsi="Times New Roman" w:cs="Times New Roman"/>
          <w:sz w:val="24"/>
          <w:szCs w:val="24"/>
        </w:rPr>
        <w:t>he relation of this approach with the research is that, until collecting primary data, the research question is not answered. However, the literature review provides meaningful information about potential issues, the preliminary data analysis of the fieldwork and proper utilisation of techniques tools of the investigation process.</w:t>
      </w:r>
      <w:r w:rsidR="000F5FBB">
        <w:rPr>
          <w:rFonts w:ascii="Times New Roman" w:hAnsi="Times New Roman" w:cs="Times New Roman"/>
          <w:sz w:val="24"/>
          <w:szCs w:val="24"/>
        </w:rPr>
        <w:t xml:space="preserve"> Therefore, the best choice for this research is abductive </w:t>
      </w:r>
      <w:r w:rsidR="00453757">
        <w:rPr>
          <w:rFonts w:ascii="Times New Roman" w:hAnsi="Times New Roman" w:cs="Times New Roman"/>
          <w:sz w:val="24"/>
          <w:szCs w:val="24"/>
        </w:rPr>
        <w:t>research.</w:t>
      </w:r>
    </w:p>
    <w:p w14:paraId="2E9D4C0D" w14:textId="11805CF7" w:rsidR="00AA613F" w:rsidRDefault="00AA613F" w:rsidP="00053BCE">
      <w:pPr>
        <w:pStyle w:val="Heading3"/>
        <w:spacing w:before="100" w:beforeAutospacing="1" w:line="480" w:lineRule="auto"/>
        <w:rPr>
          <w:rFonts w:ascii="Times New Roman" w:hAnsi="Times New Roman" w:cs="Times New Roman"/>
          <w:sz w:val="32"/>
          <w:szCs w:val="32"/>
        </w:rPr>
      </w:pPr>
      <w:bookmarkStart w:id="124" w:name="_Toc73696612"/>
      <w:r w:rsidRPr="00053BCE">
        <w:rPr>
          <w:rFonts w:ascii="Times New Roman" w:hAnsi="Times New Roman" w:cs="Times New Roman"/>
          <w:sz w:val="32"/>
          <w:szCs w:val="32"/>
        </w:rPr>
        <w:t>3.2.3 Metho</w:t>
      </w:r>
      <w:r w:rsidR="00053BCE" w:rsidRPr="00053BCE">
        <w:rPr>
          <w:rFonts w:ascii="Times New Roman" w:hAnsi="Times New Roman" w:cs="Times New Roman"/>
          <w:sz w:val="32"/>
          <w:szCs w:val="32"/>
        </w:rPr>
        <w:t>dological Choice</w:t>
      </w:r>
      <w:bookmarkEnd w:id="124"/>
    </w:p>
    <w:p w14:paraId="5FBEE899" w14:textId="6F5B983F" w:rsidR="00053BCE" w:rsidRDefault="00053BCE" w:rsidP="00053BCE">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Continuing the explanation of the elements of research onion, at this stage, the researcher must choose which methodological option best suit the research. Commonly, it is characterised as quantitative design, qualitative design, and mixed</w:t>
      </w:r>
      <w:r w:rsidR="005F3C7E">
        <w:rPr>
          <w:rFonts w:ascii="Times New Roman" w:hAnsi="Times New Roman" w:cs="Times New Roman"/>
          <w:sz w:val="24"/>
          <w:szCs w:val="24"/>
        </w:rPr>
        <w:t>-</w:t>
      </w:r>
      <w:r>
        <w:rPr>
          <w:rFonts w:ascii="Times New Roman" w:hAnsi="Times New Roman" w:cs="Times New Roman"/>
          <w:sz w:val="24"/>
          <w:szCs w:val="24"/>
        </w:rPr>
        <w:t xml:space="preserve">method. </w:t>
      </w:r>
      <w:r w:rsidR="005F3C7E">
        <w:rPr>
          <w:rFonts w:ascii="Times New Roman" w:hAnsi="Times New Roman" w:cs="Times New Roman"/>
          <w:sz w:val="24"/>
          <w:szCs w:val="24"/>
        </w:rPr>
        <w:t>The easiest way to understand them in a rough definition</w:t>
      </w:r>
      <w:r>
        <w:rPr>
          <w:rFonts w:ascii="Times New Roman" w:hAnsi="Times New Roman" w:cs="Times New Roman"/>
          <w:sz w:val="24"/>
          <w:szCs w:val="24"/>
        </w:rPr>
        <w:t xml:space="preserve"> is for quantitative study to be expressed in numbers using statistical methods. Qualitative means descriptive data, or those which cannot be translated in</w:t>
      </w:r>
      <w:r w:rsidR="005F3C7E">
        <w:rPr>
          <w:rFonts w:ascii="Times New Roman" w:hAnsi="Times New Roman" w:cs="Times New Roman"/>
          <w:sz w:val="24"/>
          <w:szCs w:val="24"/>
        </w:rPr>
        <w:t>to</w:t>
      </w:r>
      <w:r>
        <w:rPr>
          <w:rFonts w:ascii="Times New Roman" w:hAnsi="Times New Roman" w:cs="Times New Roman"/>
          <w:sz w:val="24"/>
          <w:szCs w:val="24"/>
        </w:rPr>
        <w:t xml:space="preserve"> numbers, using interpretative methods. In addition, (Saunders, 2019) says, qualitative is data generated by words and images, not numbers. And mixed methods consist of using either quantitative and qualitative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{"citationID":"l3fNqHjd","properties":{"formattedCitation":"(Collis and Hussey, 2013)","plainCitation":"(Collis and Hussey, 2013)","noteIndex":0},"citationItems":[{"id":41,"uris":["http://zotero.org/users/local/HLWHNDMS/items/DJXXBZQ7"],"uri":["http://zotero.org/users/local/HLWHNDMS/items/DJXXBZQ7"],"itemData":{"id":41,"type":"book","abstract":"A concise and straightforward guide for students undertaking a research project for the first time. The new edition details the entire research process, from reviewing the literature to writing up results. It features balanced and expanded coverage of collection and analysis of both qualitative and quantitative data, and new chapters on academic decision making and preparing research proposals. Students find this book very practical, as it provides the tools they need to successfully embark on research projects and applies theories to real life scenarios. It also features an excellent glossary and practical troubleshooting section which identifies potential problems and provides likely solutions.A companion website is available providing lecturer and student resources, including PowerPoint slides, datasets and interactive revision questions.","ISBN":"978-1-137-03748-0","language":"en","note":"Google-Books-ID: uPgcBQAAQBAJ","number-of-pages":"376","publisher":"Macmillan International Higher Education","source":"Google Books","title":"Business Research: A Practical Guide for Undergraduate and Postgraduate Students","title-short":"Business Research","author":[{"family":"Collis","given":"Jill"},{"family":"Hussey","given":"Roger"}],"issued":{"date-parts":[["2013",11,29]]}}}],"schema":"https://github.com/citation-style-language/schema/raw/master/csl-citation.json"}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rPr>
        <w:t>(Collis and Hussey, 2013)</w:t>
      </w:r>
      <w:r>
        <w:rPr>
          <w:rFonts w:ascii="Times New Roman" w:hAnsi="Times New Roman" w:cs="Times New Roman"/>
          <w:sz w:val="24"/>
          <w:szCs w:val="24"/>
        </w:rPr>
        <w:fldChar w:fldCharType="end"/>
      </w:r>
      <w:r>
        <w:rPr>
          <w:rFonts w:ascii="Times New Roman" w:hAnsi="Times New Roman" w:cs="Times New Roman"/>
          <w:sz w:val="24"/>
          <w:szCs w:val="24"/>
        </w:rPr>
        <w:t>.</w:t>
      </w:r>
    </w:p>
    <w:p w14:paraId="39EE13C5" w14:textId="4384FC06" w:rsidR="00053BCE" w:rsidRDefault="00053BCE" w:rsidP="00053BCE">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Later, </w:t>
      </w:r>
      <w:r w:rsidR="005F3C7E">
        <w:rPr>
          <w:rFonts w:ascii="Times New Roman" w:hAnsi="Times New Roman" w:cs="Times New Roman"/>
          <w:sz w:val="24"/>
          <w:szCs w:val="24"/>
        </w:rPr>
        <w:t xml:space="preserve">the </w:t>
      </w:r>
      <w:r w:rsidR="00543DC0">
        <w:rPr>
          <w:rFonts w:ascii="Times New Roman" w:hAnsi="Times New Roman" w:cs="Times New Roman"/>
          <w:sz w:val="24"/>
          <w:szCs w:val="24"/>
        </w:rPr>
        <w:t>reader</w:t>
      </w:r>
      <w:r w:rsidR="005F3C7E">
        <w:rPr>
          <w:rFonts w:ascii="Times New Roman" w:hAnsi="Times New Roman" w:cs="Times New Roman"/>
          <w:sz w:val="24"/>
          <w:szCs w:val="24"/>
        </w:rPr>
        <w:t xml:space="preserve"> </w:t>
      </w:r>
      <w:r>
        <w:rPr>
          <w:rFonts w:ascii="Times New Roman" w:hAnsi="Times New Roman" w:cs="Times New Roman"/>
          <w:sz w:val="24"/>
          <w:szCs w:val="24"/>
        </w:rPr>
        <w:t xml:space="preserve">will be informed that the researcher will collect data from forensic accountants to understand some aspects of fraud investigation and its relationship </w:t>
      </w:r>
      <w:r>
        <w:rPr>
          <w:rFonts w:ascii="Times New Roman" w:hAnsi="Times New Roman" w:cs="Times New Roman"/>
          <w:sz w:val="24"/>
          <w:szCs w:val="24"/>
        </w:rPr>
        <w:lastRenderedPageBreak/>
        <w:t xml:space="preserve">with another variable. Considering it, the best methodological choice is qualitative. Because, by sending open questions to them, it will be possible to interpret their point-of-view and construct patterns to answer the research question. Also, to reinforce the use of this methodological choice, </w:t>
      </w:r>
      <w:r>
        <w:rPr>
          <w:rFonts w:ascii="Times New Roman" w:hAnsi="Times New Roman" w:cs="Times New Roman"/>
          <w:sz w:val="24"/>
          <w:szCs w:val="24"/>
        </w:rPr>
        <w:fldChar w:fldCharType="begin"/>
      </w:r>
      <w:r w:rsidR="001A47AB">
        <w:rPr>
          <w:rFonts w:ascii="Times New Roman" w:hAnsi="Times New Roman" w:cs="Times New Roman"/>
          <w:sz w:val="24"/>
          <w:szCs w:val="24"/>
        </w:rPr>
        <w:instrText xml:space="preserve"> ADDIN ZOTERO_ITEM CSL_CITATION {"citationID":"NOcjrooG","properties":{"formattedCitation":"(Saunders {\\i{}et al.}, 2019, p.179)","plainCitation":"(Saunders et al., 2019, p.179)","noteIndex":0},"citationItems":[{"id":272,"uris":["http://zotero.org/users/local/HLWHNDMS/items/D7EZD2AZ"],"uri":["http://zotero.org/users/local/HLWHNDMS/items/D7EZD2AZ"],"itemData":{"id":272,"type":"book","edition":"8th edn","publisher":"Pearson","title":"Research Methods for Business Student","URL":"https://www.perlego.com/book/971477/research-methods-for-business-students-pdf","author":[{"family":"Saunders","given":"M."},{"family":"Thornhill","given":"A."},{"family":"Lewis","given":"P."}],"accessed":{"date-parts":[["2021",6,3]]},"issued":{"date-parts":[["2019",3,6]]}},"locator":"179","label":"page"}],"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 xml:space="preserve">(Saunders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 p.179)</w:t>
      </w:r>
      <w:r>
        <w:rPr>
          <w:rFonts w:ascii="Times New Roman" w:hAnsi="Times New Roman" w:cs="Times New Roman"/>
          <w:sz w:val="24"/>
          <w:szCs w:val="24"/>
        </w:rPr>
        <w:fldChar w:fldCharType="end"/>
      </w:r>
      <w:r>
        <w:rPr>
          <w:rFonts w:ascii="Times New Roman" w:hAnsi="Times New Roman" w:cs="Times New Roman"/>
          <w:sz w:val="24"/>
          <w:szCs w:val="24"/>
        </w:rPr>
        <w:t xml:space="preserve"> states that qualitative is suitable for pragmatism philosophy, and "qualitative approach also used abductive approach to theory development." </w:t>
      </w:r>
    </w:p>
    <w:p w14:paraId="749CD310" w14:textId="06F93E67" w:rsidR="006A28C9" w:rsidRPr="0075646C" w:rsidRDefault="009B038E" w:rsidP="00CE39D1">
      <w:pPr>
        <w:pStyle w:val="Heading2"/>
        <w:spacing w:before="100" w:beforeAutospacing="1" w:line="480" w:lineRule="auto"/>
        <w:jc w:val="both"/>
        <w:rPr>
          <w:rFonts w:ascii="Times New Roman" w:hAnsi="Times New Roman" w:cs="Times New Roman"/>
        </w:rPr>
      </w:pPr>
      <w:bookmarkStart w:id="125" w:name="_Toc298582120"/>
      <w:bookmarkStart w:id="126" w:name="_Toc303695083"/>
      <w:bookmarkStart w:id="127" w:name="_Toc303695288"/>
      <w:bookmarkStart w:id="128" w:name="_Toc73696613"/>
      <w:r>
        <w:rPr>
          <w:rFonts w:ascii="Times New Roman" w:hAnsi="Times New Roman" w:cs="Times New Roman"/>
        </w:rPr>
        <w:t xml:space="preserve">3.3 </w:t>
      </w:r>
      <w:r w:rsidR="006A28C9" w:rsidRPr="0075646C">
        <w:rPr>
          <w:rFonts w:ascii="Times New Roman" w:hAnsi="Times New Roman" w:cs="Times New Roman"/>
        </w:rPr>
        <w:t xml:space="preserve">Research </w:t>
      </w:r>
      <w:bookmarkEnd w:id="125"/>
      <w:r w:rsidR="001E1CF3" w:rsidRPr="0075646C">
        <w:rPr>
          <w:rFonts w:ascii="Times New Roman" w:hAnsi="Times New Roman" w:cs="Times New Roman"/>
        </w:rPr>
        <w:t>Strategy</w:t>
      </w:r>
      <w:bookmarkEnd w:id="126"/>
      <w:bookmarkEnd w:id="127"/>
      <w:bookmarkEnd w:id="128"/>
    </w:p>
    <w:p w14:paraId="156D89F5" w14:textId="09073087" w:rsidR="009D6B80" w:rsidRDefault="00C707D5" w:rsidP="009D6B8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The next element of research onion is </w:t>
      </w:r>
      <w:r w:rsidR="00E03FCD">
        <w:rPr>
          <w:rFonts w:ascii="Times New Roman" w:hAnsi="Times New Roman" w:cs="Times New Roman"/>
          <w:sz w:val="24"/>
          <w:szCs w:val="24"/>
        </w:rPr>
        <w:t xml:space="preserve">a </w:t>
      </w:r>
      <w:r>
        <w:rPr>
          <w:rFonts w:ascii="Times New Roman" w:hAnsi="Times New Roman" w:cs="Times New Roman"/>
          <w:sz w:val="24"/>
          <w:szCs w:val="24"/>
        </w:rPr>
        <w:t>r</w:t>
      </w:r>
      <w:r w:rsidR="009D6B80">
        <w:rPr>
          <w:rFonts w:ascii="Times New Roman" w:hAnsi="Times New Roman" w:cs="Times New Roman"/>
          <w:sz w:val="24"/>
          <w:szCs w:val="24"/>
        </w:rPr>
        <w:t>esearch strategy</w:t>
      </w:r>
      <w:r>
        <w:rPr>
          <w:rFonts w:ascii="Times New Roman" w:hAnsi="Times New Roman" w:cs="Times New Roman"/>
          <w:sz w:val="24"/>
          <w:szCs w:val="24"/>
        </w:rPr>
        <w:t>, which</w:t>
      </w:r>
      <w:r w:rsidR="009D6B80">
        <w:rPr>
          <w:rFonts w:ascii="Times New Roman" w:hAnsi="Times New Roman" w:cs="Times New Roman"/>
          <w:sz w:val="24"/>
          <w:szCs w:val="24"/>
        </w:rPr>
        <w:t xml:space="preserve"> means the researcher undertakes to achieve his or her goal. It is understood </w:t>
      </w:r>
      <w:r w:rsidR="00E03FCD">
        <w:rPr>
          <w:rFonts w:ascii="Times New Roman" w:hAnsi="Times New Roman" w:cs="Times New Roman"/>
          <w:sz w:val="24"/>
          <w:szCs w:val="24"/>
        </w:rPr>
        <w:t>that</w:t>
      </w:r>
      <w:r w:rsidR="009D6B80">
        <w:rPr>
          <w:rFonts w:ascii="Times New Roman" w:hAnsi="Times New Roman" w:cs="Times New Roman"/>
          <w:sz w:val="24"/>
          <w:szCs w:val="24"/>
        </w:rPr>
        <w:t xml:space="preserve"> the plan addressed to answer the research question and the link between the philosophy and methods to collect data</w:t>
      </w:r>
      <w:r w:rsidR="00773FA9">
        <w:rPr>
          <w:rFonts w:ascii="Times New Roman" w:hAnsi="Times New Roman" w:cs="Times New Roman"/>
          <w:sz w:val="24"/>
          <w:szCs w:val="24"/>
        </w:rPr>
        <w:t xml:space="preserve"> </w:t>
      </w:r>
      <w:r w:rsidR="00773FA9">
        <w:rPr>
          <w:rFonts w:ascii="Times New Roman" w:hAnsi="Times New Roman" w:cs="Times New Roman"/>
          <w:sz w:val="24"/>
          <w:szCs w:val="24"/>
        </w:rPr>
        <w:fldChar w:fldCharType="begin"/>
      </w:r>
      <w:r w:rsidR="004D0C9F">
        <w:rPr>
          <w:rFonts w:ascii="Times New Roman" w:hAnsi="Times New Roman" w:cs="Times New Roman"/>
          <w:sz w:val="24"/>
          <w:szCs w:val="24"/>
        </w:rPr>
        <w:instrText xml:space="preserve"> ADDIN ZOTERO_ITEM CSL_CITATION {"citationID":"OsLhRy3y","properties":{"formattedCitation":"(O\\uc0\\u8217{}Gorman, 2014)","plainCitation":"(O’Gorman, 2014)","noteIndex":0},"citationItems":[{"id":285,"uris":["http://zotero.org/users/local/HLWHNDMS/items/NB5MBV7K"],"uri":["http://zotero.org/users/local/HLWHNDMS/items/NB5MBV7K"],"itemData":{"id":285,"type":"book","publisher":"Good Fellow Publishers Ltd.","title":"Research Methods for Business and Management: A Guide to Writing Your Dissertation","URL":"https://ereader.perlego.com/1/book/868836/76","author":[{"family":"O'Gorman","given":"Kevin D"}],"accessed":{"date-parts":[["2021",6,3]]},"issued":{"date-parts":[["2014",9]]}}}],"schema":"https://github.com/citation-style-language/schema/raw/master/csl-citation.json"} </w:instrText>
      </w:r>
      <w:r w:rsidR="00773FA9">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(O’Gorman, 2014)</w:t>
      </w:r>
      <w:r w:rsidR="00773FA9">
        <w:rPr>
          <w:rFonts w:ascii="Times New Roman" w:hAnsi="Times New Roman" w:cs="Times New Roman"/>
          <w:sz w:val="24"/>
          <w:szCs w:val="24"/>
        </w:rPr>
        <w:fldChar w:fldCharType="end"/>
      </w:r>
      <w:r w:rsidR="009D6B80">
        <w:rPr>
          <w:rFonts w:ascii="Times New Roman" w:hAnsi="Times New Roman" w:cs="Times New Roman"/>
          <w:sz w:val="24"/>
          <w:szCs w:val="24"/>
        </w:rPr>
        <w:t>.</w:t>
      </w:r>
      <w:r w:rsidR="00673B9A">
        <w:rPr>
          <w:rFonts w:ascii="Times New Roman" w:hAnsi="Times New Roman" w:cs="Times New Roman"/>
          <w:sz w:val="24"/>
          <w:szCs w:val="24"/>
        </w:rPr>
        <w:t xml:space="preserve"> </w:t>
      </w:r>
      <w:r w:rsidR="009D6B80">
        <w:rPr>
          <w:rFonts w:ascii="Times New Roman" w:hAnsi="Times New Roman" w:cs="Times New Roman"/>
          <w:sz w:val="24"/>
          <w:szCs w:val="24"/>
        </w:rPr>
        <w:t xml:space="preserve">Also, Saunders affirms that due to various types of strategy, the researcher may get confused about which option to choose, or some can be seen as inferior to others. However, he affirms not getting yourself to choose and attaching names and labels but choosing the best one to help you achieve a reasonable level of coherence. </w:t>
      </w:r>
    </w:p>
    <w:p w14:paraId="17AF9B85" w14:textId="73DD584C" w:rsidR="00737E05" w:rsidRDefault="00945CBF" w:rsidP="009D6B8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{"citationID":"PZRdXSRN","properties":{"formattedCitation":"(Bougie and Sekaran, 2020)","plainCitation":"(Bougie and Sekaran, 2020)","noteIndex":0},"citationItems":[{"id":304,"uris":["http://zotero.org/users/local/HLWHNDMS/items/PPMFWUCY"],"uri":["http://zotero.org/users/local/HLWHNDMS/items/PPMFWUCY"],"itemData":{"id":304,"type":"book","abstract":"\"Previous editions of this book have been used in various research methods courses with great success. For many years the book has helped thousands of my own students (undergraduate students, graduate students and executive students), as well as many more around the world, to carry out their research projects. The great strength of Research Methods for Business is that students find it clear, informal, easy to use and unintimidating. I have tried to maintain these strengths in this eighth edition\"--","ISBN":"978-1-119-60925-4","language":"en","note":"Google-Books-ID: cw6GzQEACAAJ","number-of-pages":"396","publisher":"John Wiley &amp; Sons, Incorporated","source":"Google Books","title":"Research Methods for Business: A Skill Building Approach","title-short":"Research Methods for Business","author":[{"family":"Bougie","given":"Roger"},{"family":"Sekaran","given":"Uma"}],"issued":{"date-parts":[["2020"]]}}}],"schema":"https://github.com/citation-style-language/schema/raw/master/csl-citation.json"}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rPr>
        <w:t>(Bougie and Sekaran, 2020)</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00604263">
        <w:rPr>
          <w:rFonts w:ascii="Times New Roman" w:hAnsi="Times New Roman" w:cs="Times New Roman"/>
          <w:sz w:val="24"/>
          <w:szCs w:val="24"/>
        </w:rPr>
        <w:t xml:space="preserve">states that the research strategy is a plan to help the researcher achieve </w:t>
      </w:r>
      <w:r w:rsidR="000753E7">
        <w:rPr>
          <w:rFonts w:ascii="Times New Roman" w:hAnsi="Times New Roman" w:cs="Times New Roman"/>
          <w:sz w:val="24"/>
          <w:szCs w:val="24"/>
        </w:rPr>
        <w:t xml:space="preserve">his or her goal and help to answer the research question. </w:t>
      </w:r>
      <w:r w:rsidR="00737E05">
        <w:rPr>
          <w:rFonts w:ascii="Times New Roman" w:hAnsi="Times New Roman" w:cs="Times New Roman"/>
          <w:sz w:val="24"/>
          <w:szCs w:val="24"/>
        </w:rPr>
        <w:t xml:space="preserve">The </w:t>
      </w:r>
      <w:r w:rsidR="003A4B0A">
        <w:rPr>
          <w:rFonts w:ascii="Times New Roman" w:hAnsi="Times New Roman" w:cs="Times New Roman"/>
          <w:sz w:val="24"/>
          <w:szCs w:val="24"/>
        </w:rPr>
        <w:t>following research strategies experiment</w:t>
      </w:r>
      <w:r w:rsidR="004161B4">
        <w:rPr>
          <w:rFonts w:ascii="Times New Roman" w:hAnsi="Times New Roman" w:cs="Times New Roman"/>
          <w:sz w:val="24"/>
          <w:szCs w:val="24"/>
        </w:rPr>
        <w:t>s, survey, ethnography</w:t>
      </w:r>
      <w:r w:rsidR="00DB5D60">
        <w:rPr>
          <w:rFonts w:ascii="Times New Roman" w:hAnsi="Times New Roman" w:cs="Times New Roman"/>
          <w:sz w:val="24"/>
          <w:szCs w:val="24"/>
        </w:rPr>
        <w:t>,</w:t>
      </w:r>
      <w:r w:rsidR="004161B4">
        <w:rPr>
          <w:rFonts w:ascii="Times New Roman" w:hAnsi="Times New Roman" w:cs="Times New Roman"/>
          <w:sz w:val="24"/>
          <w:szCs w:val="24"/>
        </w:rPr>
        <w:t xml:space="preserve"> case studies, grounded theory</w:t>
      </w:r>
      <w:r w:rsidR="00DB5D60">
        <w:rPr>
          <w:rFonts w:ascii="Times New Roman" w:hAnsi="Times New Roman" w:cs="Times New Roman"/>
          <w:sz w:val="24"/>
          <w:szCs w:val="24"/>
        </w:rPr>
        <w:t>, narrative inquiry</w:t>
      </w:r>
      <w:r w:rsidR="004161B4">
        <w:rPr>
          <w:rFonts w:ascii="Times New Roman" w:hAnsi="Times New Roman" w:cs="Times New Roman"/>
          <w:sz w:val="24"/>
          <w:szCs w:val="24"/>
        </w:rPr>
        <w:t xml:space="preserve"> and action research are described below.</w:t>
      </w:r>
    </w:p>
    <w:p w14:paraId="5B95F35E" w14:textId="1FDC76A1" w:rsidR="000753E7" w:rsidRPr="00AB6D07" w:rsidRDefault="008536C7" w:rsidP="009D6B80">
      <w:pPr>
        <w:spacing w:line="360" w:lineRule="auto"/>
        <w:ind w:firstLine="709"/>
        <w:jc w:val="both"/>
        <w:rPr>
          <w:rFonts w:ascii="Times New Roman" w:hAnsi="Times New Roman" w:cs="Times New Roman"/>
          <w:b/>
          <w:bCs/>
          <w:sz w:val="24"/>
          <w:szCs w:val="24"/>
          <w:u w:val="single"/>
        </w:rPr>
      </w:pPr>
      <w:r w:rsidRPr="00AB6D07">
        <w:rPr>
          <w:rFonts w:ascii="Times New Roman" w:hAnsi="Times New Roman" w:cs="Times New Roman"/>
          <w:b/>
          <w:bCs/>
          <w:sz w:val="24"/>
          <w:szCs w:val="24"/>
          <w:u w:val="single"/>
        </w:rPr>
        <w:t>Experiments</w:t>
      </w:r>
    </w:p>
    <w:p w14:paraId="6B55E215" w14:textId="3F404768" w:rsidR="008536C7" w:rsidRDefault="00DF777A" w:rsidP="009D6B8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With roots </w:t>
      </w:r>
      <w:r w:rsidR="00867F6B">
        <w:rPr>
          <w:rFonts w:ascii="Times New Roman" w:hAnsi="Times New Roman" w:cs="Times New Roman"/>
          <w:sz w:val="24"/>
          <w:szCs w:val="24"/>
        </w:rPr>
        <w:t xml:space="preserve">in natural science, </w:t>
      </w:r>
      <w:r w:rsidR="00062D65">
        <w:rPr>
          <w:rFonts w:ascii="Times New Roman" w:hAnsi="Times New Roman" w:cs="Times New Roman"/>
          <w:sz w:val="24"/>
          <w:szCs w:val="24"/>
        </w:rPr>
        <w:t>“</w:t>
      </w:r>
      <w:r w:rsidR="00867F6B">
        <w:rPr>
          <w:rFonts w:ascii="Times New Roman" w:hAnsi="Times New Roman" w:cs="Times New Roman"/>
          <w:sz w:val="24"/>
          <w:szCs w:val="24"/>
        </w:rPr>
        <w:t xml:space="preserve">the purpose of </w:t>
      </w:r>
      <w:r w:rsidR="00D05A43">
        <w:rPr>
          <w:rFonts w:ascii="Times New Roman" w:hAnsi="Times New Roman" w:cs="Times New Roman"/>
          <w:sz w:val="24"/>
          <w:szCs w:val="24"/>
        </w:rPr>
        <w:t xml:space="preserve">the </w:t>
      </w:r>
      <w:r w:rsidR="00867F6B">
        <w:rPr>
          <w:rFonts w:ascii="Times New Roman" w:hAnsi="Times New Roman" w:cs="Times New Roman"/>
          <w:sz w:val="24"/>
          <w:szCs w:val="24"/>
        </w:rPr>
        <w:t xml:space="preserve">experiment </w:t>
      </w:r>
      <w:r w:rsidR="00473024">
        <w:rPr>
          <w:rFonts w:ascii="Times New Roman" w:hAnsi="Times New Roman" w:cs="Times New Roman"/>
          <w:sz w:val="24"/>
          <w:szCs w:val="24"/>
        </w:rPr>
        <w:t xml:space="preserve">is to study </w:t>
      </w:r>
      <w:r w:rsidR="00D05A43">
        <w:rPr>
          <w:rFonts w:ascii="Times New Roman" w:hAnsi="Times New Roman" w:cs="Times New Roman"/>
          <w:sz w:val="24"/>
          <w:szCs w:val="24"/>
        </w:rPr>
        <w:t xml:space="preserve">the </w:t>
      </w:r>
      <w:r w:rsidR="00473024">
        <w:rPr>
          <w:rFonts w:ascii="Times New Roman" w:hAnsi="Times New Roman" w:cs="Times New Roman"/>
          <w:sz w:val="24"/>
          <w:szCs w:val="24"/>
        </w:rPr>
        <w:t>probability of a change in a</w:t>
      </w:r>
      <w:r w:rsidR="00062D65">
        <w:rPr>
          <w:rFonts w:ascii="Times New Roman" w:hAnsi="Times New Roman" w:cs="Times New Roman"/>
          <w:sz w:val="24"/>
          <w:szCs w:val="24"/>
        </w:rPr>
        <w:t>n</w:t>
      </w:r>
      <w:r w:rsidR="00473024">
        <w:rPr>
          <w:rFonts w:ascii="Times New Roman" w:hAnsi="Times New Roman" w:cs="Times New Roman"/>
          <w:sz w:val="24"/>
          <w:szCs w:val="24"/>
        </w:rPr>
        <w:t xml:space="preserve"> independent variable causing a change </w:t>
      </w:r>
      <w:r w:rsidR="00062D65">
        <w:rPr>
          <w:rFonts w:ascii="Times New Roman" w:hAnsi="Times New Roman" w:cs="Times New Roman"/>
          <w:sz w:val="24"/>
          <w:szCs w:val="24"/>
        </w:rPr>
        <w:t xml:space="preserve">in another, dependent variable.” </w:t>
      </w:r>
      <w:r w:rsidR="00062D65">
        <w:rPr>
          <w:rFonts w:ascii="Times New Roman" w:hAnsi="Times New Roman" w:cs="Times New Roman"/>
          <w:sz w:val="24"/>
          <w:szCs w:val="24"/>
        </w:rPr>
        <w:fldChar w:fldCharType="begin"/>
      </w:r>
      <w:r w:rsidR="001A47AB">
        <w:rPr>
          <w:rFonts w:ascii="Times New Roman" w:hAnsi="Times New Roman" w:cs="Times New Roman"/>
          <w:sz w:val="24"/>
          <w:szCs w:val="24"/>
        </w:rPr>
        <w:instrText xml:space="preserve"> ADDIN ZOTERO_ITEM CSL_CITATION {"citationID":"ThamEdIg","properties":{"formattedCitation":"(Saunders {\\i{}et al.}, 2019, p.190)","plainCitation":"(Saunders et al., 2019, p.190)","noteIndex":0},"citationItems":[{"id":272,"uris":["http://zotero.org/users/local/HLWHNDMS/items/D7EZD2AZ"],"uri":["http://zotero.org/users/local/HLWHNDMS/items/D7EZD2AZ"],"itemData":{"id":272,"type":"book","edition":"8th edn","publisher":"Pearson","title":"Research Methods for Business Student","URL":"https://www.perlego.com/book/971477/research-methods-for-business-students-pdf","author":[{"family":"Saunders","given":"M."},{"family":"Thornhill","given":"A."},{"family":"Lewis","given":"P."}],"accessed":{"date-parts":[["2021",6,3]]},"issued":{"date-parts":[["2019",3,6]]}},"locator":"190","label":"page"}],"schema":"https://github.com/citation-style-language/schema/raw/master/csl-citation.json"} </w:instrText>
      </w:r>
      <w:r w:rsidR="00062D65">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 xml:space="preserve">(Saunders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 p.190)</w:t>
      </w:r>
      <w:r w:rsidR="00062D65">
        <w:rPr>
          <w:rFonts w:ascii="Times New Roman" w:hAnsi="Times New Roman" w:cs="Times New Roman"/>
          <w:sz w:val="24"/>
          <w:szCs w:val="24"/>
        </w:rPr>
        <w:fldChar w:fldCharType="end"/>
      </w:r>
      <w:r w:rsidR="00062D65">
        <w:rPr>
          <w:rFonts w:ascii="Times New Roman" w:hAnsi="Times New Roman" w:cs="Times New Roman"/>
          <w:sz w:val="24"/>
          <w:szCs w:val="24"/>
        </w:rPr>
        <w:t>.</w:t>
      </w:r>
      <w:r w:rsidR="00AB6D07">
        <w:rPr>
          <w:rFonts w:ascii="Times New Roman" w:hAnsi="Times New Roman" w:cs="Times New Roman"/>
          <w:sz w:val="24"/>
          <w:szCs w:val="24"/>
        </w:rPr>
        <w:t xml:space="preserve"> </w:t>
      </w:r>
      <w:r w:rsidR="00D05A43">
        <w:rPr>
          <w:rFonts w:ascii="Times New Roman" w:hAnsi="Times New Roman" w:cs="Times New Roman"/>
          <w:sz w:val="24"/>
          <w:szCs w:val="24"/>
        </w:rPr>
        <w:t>Thus, i</w:t>
      </w:r>
      <w:r w:rsidR="00AB6D07">
        <w:rPr>
          <w:rFonts w:ascii="Times New Roman" w:hAnsi="Times New Roman" w:cs="Times New Roman"/>
          <w:sz w:val="24"/>
          <w:szCs w:val="24"/>
        </w:rPr>
        <w:t>t used hypothetical explanations instead of research questions.</w:t>
      </w:r>
    </w:p>
    <w:p w14:paraId="799F9CAA" w14:textId="31F2462B" w:rsidR="00AB6D07" w:rsidRPr="00AB6D07" w:rsidRDefault="00AB6D07" w:rsidP="009D6B80">
      <w:pPr>
        <w:spacing w:line="360" w:lineRule="auto"/>
        <w:ind w:firstLine="709"/>
        <w:jc w:val="both"/>
        <w:rPr>
          <w:rFonts w:ascii="Times New Roman" w:hAnsi="Times New Roman" w:cs="Times New Roman"/>
          <w:b/>
          <w:bCs/>
          <w:sz w:val="24"/>
          <w:szCs w:val="24"/>
          <w:u w:val="single"/>
        </w:rPr>
      </w:pPr>
      <w:r w:rsidRPr="00AB6D07">
        <w:rPr>
          <w:rFonts w:ascii="Times New Roman" w:hAnsi="Times New Roman" w:cs="Times New Roman"/>
          <w:b/>
          <w:bCs/>
          <w:sz w:val="24"/>
          <w:szCs w:val="24"/>
          <w:u w:val="single"/>
        </w:rPr>
        <w:t>Survey</w:t>
      </w:r>
    </w:p>
    <w:p w14:paraId="1AD9902F" w14:textId="25FC1D80" w:rsidR="00AB6D07" w:rsidRDefault="00D16FE6" w:rsidP="009D6B8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Extremely popular</w:t>
      </w:r>
      <w:r w:rsidR="00741125">
        <w:rPr>
          <w:rFonts w:ascii="Times New Roman" w:hAnsi="Times New Roman" w:cs="Times New Roman"/>
          <w:sz w:val="24"/>
          <w:szCs w:val="24"/>
        </w:rPr>
        <w:t xml:space="preserve"> </w:t>
      </w:r>
      <w:r w:rsidR="00022E51">
        <w:rPr>
          <w:rFonts w:ascii="Times New Roman" w:hAnsi="Times New Roman" w:cs="Times New Roman"/>
          <w:sz w:val="24"/>
          <w:szCs w:val="24"/>
        </w:rPr>
        <w:t xml:space="preserve">in research contexts, the survey seeks to gather quantitative and qualitative </w:t>
      </w:r>
      <w:r w:rsidR="00DF2570">
        <w:rPr>
          <w:rFonts w:ascii="Times New Roman" w:hAnsi="Times New Roman" w:cs="Times New Roman"/>
          <w:sz w:val="24"/>
          <w:szCs w:val="24"/>
        </w:rPr>
        <w:t xml:space="preserve">on many types of research questions. </w:t>
      </w:r>
      <w:r w:rsidR="00D05A43">
        <w:rPr>
          <w:rFonts w:ascii="Times New Roman" w:hAnsi="Times New Roman" w:cs="Times New Roman"/>
          <w:sz w:val="24"/>
          <w:szCs w:val="24"/>
        </w:rPr>
        <w:t>For example, they are c</w:t>
      </w:r>
      <w:r w:rsidR="00DF2570">
        <w:rPr>
          <w:rFonts w:ascii="Times New Roman" w:hAnsi="Times New Roman" w:cs="Times New Roman"/>
          <w:sz w:val="24"/>
          <w:szCs w:val="24"/>
        </w:rPr>
        <w:t>ommonly used in explorato</w:t>
      </w:r>
      <w:r w:rsidR="00D92B25">
        <w:rPr>
          <w:rFonts w:ascii="Times New Roman" w:hAnsi="Times New Roman" w:cs="Times New Roman"/>
          <w:sz w:val="24"/>
          <w:szCs w:val="24"/>
        </w:rPr>
        <w:t xml:space="preserve">ry studies and deductive research to collect data </w:t>
      </w:r>
      <w:r>
        <w:rPr>
          <w:rFonts w:ascii="Times New Roman" w:hAnsi="Times New Roman" w:cs="Times New Roman"/>
          <w:sz w:val="24"/>
          <w:szCs w:val="24"/>
        </w:rPr>
        <w:t xml:space="preserve">about problems, people or situations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{"citationID":"N74yzIDu","properties":{"formattedCitation":"(Bougie and Sekaran, 2020)","plainCitation":"(Bougie and Sekaran, 2020)","noteIndex":0},"citationItems":[{"id":304,"uris":["http://zotero.org/users/local/HLWHNDMS/items/PPMFWUCY"],"uri":["http://zotero.org/users/local/HLWHNDMS/items/PPMFWUCY"],"itemData":{"id":304,"type":"book","abstract":"\"Previous editions of this book have been used in various research methods courses with great success. For many years the book has helped thousands of my own students (undergraduate students, graduate students and executive students), as well as many more around the world, to carry out their research projects. The great strength of Research Methods for Business is that students find it clear, informal, easy to use and unintimidating. I have tried to maintain these strengths in this eighth edition\"--","ISBN":"978-1-119-60925-4","language":"en","note":"Google-Books-ID: cw6GzQEACAAJ","number-of-pages":"396","publisher":"John Wiley &amp; Sons, Incorporated","source":"Google Books","title":"Research Methods for Business: A Skill Building Approach","title-short":"Research Methods for Business","author":[{"family":"Bougie","given":"Roger"},{"family":"Sekaran","given":"Uma"}],"issued":{"date-parts":[["2020"]]}}}],"schema":"https://github.com/citation-style-language/schema/raw/master/csl-citation.json"}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rPr>
        <w:t>(Bougie and Sekaran, 2020)</w:t>
      </w:r>
      <w:r>
        <w:rPr>
          <w:rFonts w:ascii="Times New Roman" w:hAnsi="Times New Roman" w:cs="Times New Roman"/>
          <w:sz w:val="24"/>
          <w:szCs w:val="24"/>
        </w:rPr>
        <w:fldChar w:fldCharType="end"/>
      </w:r>
      <w:r>
        <w:rPr>
          <w:rFonts w:ascii="Times New Roman" w:hAnsi="Times New Roman" w:cs="Times New Roman"/>
          <w:sz w:val="24"/>
          <w:szCs w:val="24"/>
        </w:rPr>
        <w:t>.</w:t>
      </w:r>
    </w:p>
    <w:p w14:paraId="4B0CAD86" w14:textId="77777777" w:rsidR="00D05A43" w:rsidRDefault="00D05A43" w:rsidP="009D6B80">
      <w:pPr>
        <w:spacing w:line="360" w:lineRule="auto"/>
        <w:ind w:firstLine="709"/>
        <w:jc w:val="both"/>
        <w:rPr>
          <w:rFonts w:ascii="Times New Roman" w:hAnsi="Times New Roman" w:cs="Times New Roman"/>
          <w:b/>
          <w:bCs/>
          <w:sz w:val="24"/>
          <w:szCs w:val="24"/>
          <w:u w:val="single"/>
        </w:rPr>
      </w:pPr>
    </w:p>
    <w:p w14:paraId="61FE51F3" w14:textId="54047BC2" w:rsidR="00D16FE6" w:rsidRPr="00D16FE6" w:rsidRDefault="00D16FE6" w:rsidP="009D6B80">
      <w:pPr>
        <w:spacing w:line="360" w:lineRule="auto"/>
        <w:ind w:firstLine="709"/>
        <w:jc w:val="both"/>
        <w:rPr>
          <w:rFonts w:ascii="Times New Roman" w:hAnsi="Times New Roman" w:cs="Times New Roman"/>
          <w:b/>
          <w:bCs/>
          <w:sz w:val="24"/>
          <w:szCs w:val="24"/>
          <w:u w:val="single"/>
        </w:rPr>
      </w:pPr>
      <w:r w:rsidRPr="00D16FE6">
        <w:rPr>
          <w:rFonts w:ascii="Times New Roman" w:hAnsi="Times New Roman" w:cs="Times New Roman"/>
          <w:b/>
          <w:bCs/>
          <w:sz w:val="24"/>
          <w:szCs w:val="24"/>
          <w:u w:val="single"/>
        </w:rPr>
        <w:lastRenderedPageBreak/>
        <w:t>Ethnography</w:t>
      </w:r>
    </w:p>
    <w:p w14:paraId="3C7AFF50" w14:textId="34AACFE7" w:rsidR="00D16FE6" w:rsidRDefault="00A4700F" w:rsidP="009D6B8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This strategy is used to study</w:t>
      </w:r>
      <w:r w:rsidR="00C85970">
        <w:rPr>
          <w:rFonts w:ascii="Times New Roman" w:hAnsi="Times New Roman" w:cs="Times New Roman"/>
          <w:sz w:val="24"/>
          <w:szCs w:val="24"/>
        </w:rPr>
        <w:t xml:space="preserve"> the culture or social world of a group. </w:t>
      </w:r>
      <w:r w:rsidR="002842CA">
        <w:rPr>
          <w:rFonts w:ascii="Times New Roman" w:hAnsi="Times New Roman" w:cs="Times New Roman"/>
          <w:sz w:val="24"/>
          <w:szCs w:val="24"/>
        </w:rPr>
        <w:t xml:space="preserve">The author in this study seeks to observe the particularities of a group, such </w:t>
      </w:r>
      <w:r w:rsidR="00D05A43">
        <w:rPr>
          <w:rFonts w:ascii="Times New Roman" w:hAnsi="Times New Roman" w:cs="Times New Roman"/>
          <w:sz w:val="24"/>
          <w:szCs w:val="24"/>
        </w:rPr>
        <w:t xml:space="preserve">as </w:t>
      </w:r>
      <w:r w:rsidR="00EF44A5">
        <w:rPr>
          <w:rFonts w:ascii="Times New Roman" w:hAnsi="Times New Roman" w:cs="Times New Roman"/>
          <w:sz w:val="24"/>
          <w:szCs w:val="24"/>
        </w:rPr>
        <w:t>characteristics, behaviour, attitudes etc</w:t>
      </w:r>
      <w:r w:rsidR="00D05A43">
        <w:rPr>
          <w:rFonts w:ascii="Times New Roman" w:hAnsi="Times New Roman" w:cs="Times New Roman"/>
          <w:sz w:val="24"/>
          <w:szCs w:val="24"/>
        </w:rPr>
        <w:t>.</w:t>
      </w:r>
      <w:r w:rsidR="00EF44A5">
        <w:rPr>
          <w:rFonts w:ascii="Times New Roman" w:hAnsi="Times New Roman" w:cs="Times New Roman"/>
          <w:sz w:val="24"/>
          <w:szCs w:val="24"/>
        </w:rPr>
        <w:t xml:space="preserve"> </w:t>
      </w:r>
      <w:r w:rsidR="00EF44A5">
        <w:rPr>
          <w:rFonts w:ascii="Times New Roman" w:hAnsi="Times New Roman" w:cs="Times New Roman"/>
          <w:sz w:val="24"/>
          <w:szCs w:val="24"/>
        </w:rPr>
        <w:fldChar w:fldCharType="begin"/>
      </w:r>
      <w:r w:rsidR="00EF44A5">
        <w:rPr>
          <w:rFonts w:ascii="Times New Roman" w:hAnsi="Times New Roman" w:cs="Times New Roman"/>
          <w:sz w:val="24"/>
          <w:szCs w:val="24"/>
        </w:rPr>
        <w:instrText xml:space="preserve"> ADDIN ZOTERO_ITEM CSL_CITATION {"citationID":"yBBJCie2","properties":{"formattedCitation":"(R\\uc0\\u237{}os and Campo, 2013)","plainCitation":"(Ríos and Campo, 2013)","noteIndex":0},"citationItems":[{"id":288,"uris":["http://zotero.org/users/local/HLWHNDMS/items/WP7JHDLC"],"uri":["http://zotero.org/users/local/HLWHNDMS/items/WP7JHDLC"],"itemData":{"id":288,"type":"book","abstract":"The Industrial Revolution favored the growth of supply, until its surplus with regards to demand led to the paradigm shift from focusing on the product (“a good product sells itself”), or production (“a cheap product sells itself”), to the emphasis on customer relationships (“understanding consumer needs through market research”). Therefore, economic and technological development facilitated the incorporation of the business research discipline into the process of decision making —in the beginning— and business intelligence processes —these days— in order to make well informed decisions at lower economic risks (Méndez del Río, 2006). Thus, this book provides managers and students alike, with a clear analysis of business research methods, combining the knowledge, understanding and skills necessary to complete a successful research project. Readers will learn from proven examples and case studies based on real life situations, which complement theoretical concepts and clearly illustrate how to do an appropriate market research. With each chapter, the reader is guided through all the stages of a market research process -from problem recognition to final report writing. This book offers both a deep understanding and at the same time permits judgment and analysis from a financial-audit perspective. It reviews and develops easy-to-follow theoretical and practical concepts in a simple, concise and clear structure that facilitate the application of business research methods to a wide variety of business sectors. Contents Introduction.- PART I: GATHERING THE DATA. Nature and Characteristics of Marketing Research.- Marketing Research Organization and Planning.- Sources and Tools of Market Research Data.- Measurement Scales and Questionnaire.- Surveys.- Panels.- Marketing Experimental Research.- Observation.- Qualitative Tools.- Theory and Practice of Sampling.- Fieldwork.- PART II: ANALYSING THE DATA. Survey Code and Tabulation.- Hypothesis Testing.- PART III: THE REPORT. The Report.- Figure Index.- Table Index .","ISBN":"978-84-16701-22-3","language":"es","note":"Google-Books-ID: bh_4DAAAQBAJ","number-of-pages":"294","publisher":"ESIC","source":"Google Books","title":"Business Research Methods. Theory and Practice","author":[{"family":"Ríos","given":"Verónica Rosendo"},{"family":"Campo","given":"Enrique Pérez","dropping-particle":"del"}],"issued":{"date-parts":[["2013",11,20]]}}}],"schema":"https://github.com/citation-style-language/schema/raw/master/csl-citation.json"} </w:instrText>
      </w:r>
      <w:r w:rsidR="00EF44A5">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(Ríos and Campo, 2013)</w:t>
      </w:r>
      <w:r w:rsidR="00EF44A5">
        <w:rPr>
          <w:rFonts w:ascii="Times New Roman" w:hAnsi="Times New Roman" w:cs="Times New Roman"/>
          <w:sz w:val="24"/>
          <w:szCs w:val="24"/>
        </w:rPr>
        <w:fldChar w:fldCharType="end"/>
      </w:r>
      <w:r w:rsidR="00EF44A5">
        <w:rPr>
          <w:rFonts w:ascii="Times New Roman" w:hAnsi="Times New Roman" w:cs="Times New Roman"/>
          <w:sz w:val="24"/>
          <w:szCs w:val="24"/>
        </w:rPr>
        <w:t>.</w:t>
      </w:r>
    </w:p>
    <w:p w14:paraId="60FA3EC7" w14:textId="4B975237" w:rsidR="00DB5D60" w:rsidRPr="00DB5D60" w:rsidRDefault="00DB5D60" w:rsidP="009D6B80">
      <w:pPr>
        <w:spacing w:line="360" w:lineRule="auto"/>
        <w:ind w:firstLine="709"/>
        <w:jc w:val="both"/>
        <w:rPr>
          <w:rFonts w:ascii="Times New Roman" w:hAnsi="Times New Roman" w:cs="Times New Roman"/>
          <w:b/>
          <w:bCs/>
          <w:sz w:val="24"/>
          <w:szCs w:val="24"/>
          <w:u w:val="single"/>
        </w:rPr>
      </w:pPr>
      <w:r w:rsidRPr="00DB5D60">
        <w:rPr>
          <w:rFonts w:ascii="Times New Roman" w:hAnsi="Times New Roman" w:cs="Times New Roman"/>
          <w:b/>
          <w:bCs/>
          <w:sz w:val="24"/>
          <w:szCs w:val="24"/>
          <w:u w:val="single"/>
        </w:rPr>
        <w:t>Case study</w:t>
      </w:r>
    </w:p>
    <w:p w14:paraId="0739ED83" w14:textId="1E062A2B" w:rsidR="00DB5D60" w:rsidRDefault="00631642" w:rsidP="009D6B8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Saunders, 2019 p.p. 196 from Yin 2018 note, "a case study is an in-depth inquiry into a topic or phenomenon within its real-life sitting."</w:t>
      </w:r>
      <w:r w:rsidR="00716E5E">
        <w:rPr>
          <w:rFonts w:ascii="Times New Roman" w:hAnsi="Times New Roman" w:cs="Times New Roman"/>
          <w:sz w:val="24"/>
          <w:szCs w:val="24"/>
        </w:rPr>
        <w:t xml:space="preserve"> It</w:t>
      </w:r>
      <w:r w:rsidR="00AF256E">
        <w:rPr>
          <w:rFonts w:ascii="Times New Roman" w:hAnsi="Times New Roman" w:cs="Times New Roman"/>
          <w:sz w:val="24"/>
          <w:szCs w:val="24"/>
        </w:rPr>
        <w:t>s</w:t>
      </w:r>
      <w:r w:rsidR="00716E5E">
        <w:rPr>
          <w:rFonts w:ascii="Times New Roman" w:hAnsi="Times New Roman" w:cs="Times New Roman"/>
          <w:sz w:val="24"/>
          <w:szCs w:val="24"/>
        </w:rPr>
        <w:t xml:space="preserve"> focus on collecting about </w:t>
      </w:r>
      <w:r w:rsidR="00B0482A">
        <w:rPr>
          <w:rFonts w:ascii="Times New Roman" w:hAnsi="Times New Roman" w:cs="Times New Roman"/>
          <w:sz w:val="24"/>
          <w:szCs w:val="24"/>
        </w:rPr>
        <w:t xml:space="preserve">an event, particular person, business unit </w:t>
      </w:r>
      <w:r w:rsidR="00E979CD">
        <w:rPr>
          <w:rFonts w:ascii="Times New Roman" w:hAnsi="Times New Roman" w:cs="Times New Roman"/>
          <w:sz w:val="24"/>
          <w:szCs w:val="24"/>
        </w:rPr>
        <w:t xml:space="preserve">or organization </w:t>
      </w:r>
      <w:r w:rsidR="00E979CD">
        <w:rPr>
          <w:rFonts w:ascii="Times New Roman" w:hAnsi="Times New Roman" w:cs="Times New Roman"/>
          <w:sz w:val="24"/>
          <w:szCs w:val="24"/>
        </w:rPr>
        <w:fldChar w:fldCharType="begin"/>
      </w:r>
      <w:r w:rsidR="00E979CD">
        <w:rPr>
          <w:rFonts w:ascii="Times New Roman" w:hAnsi="Times New Roman" w:cs="Times New Roman"/>
          <w:sz w:val="24"/>
          <w:szCs w:val="24"/>
        </w:rPr>
        <w:instrText xml:space="preserve"> ADDIN ZOTERO_ITEM CSL_CITATION {"citationID":"cnZJLhBl","properties":{"formattedCitation":"(Bougie and Sekaran, 2020)","plainCitation":"(Bougie and Sekaran, 2020)","noteIndex":0},"citationItems":[{"id":304,"uris":["http://zotero.org/users/local/HLWHNDMS/items/PPMFWUCY"],"uri":["http://zotero.org/users/local/HLWHNDMS/items/PPMFWUCY"],"itemData":{"id":304,"type":"book","abstract":"\"Previous editions of this book have been used in various research methods courses with great success. For many years the book has helped thousands of my own students (undergraduate students, graduate students and executive students), as well as many more around the world, to carry out their research projects. The great strength of Research Methods for Business is that students find it clear, informal, easy to use and unintimidating. I have tried to maintain these strengths in this eighth edition\"--","ISBN":"978-1-119-60925-4","language":"en","note":"Google-Books-ID: cw6GzQEACAAJ","number-of-pages":"396","publisher":"John Wiley &amp; Sons, Incorporated","source":"Google Books","title":"Research Methods for Business: A Skill Building Approach","title-short":"Research Methods for Business","author":[{"family":"Bougie","given":"Roger"},{"family":"Sekaran","given":"Uma"}],"issued":{"date-parts":[["2020"]]}}}],"schema":"https://github.com/citation-style-language/schema/raw/master/csl-citation.json"} </w:instrText>
      </w:r>
      <w:r w:rsidR="00E979CD">
        <w:rPr>
          <w:rFonts w:ascii="Times New Roman" w:hAnsi="Times New Roman" w:cs="Times New Roman"/>
          <w:sz w:val="24"/>
          <w:szCs w:val="24"/>
        </w:rPr>
        <w:fldChar w:fldCharType="separate"/>
      </w:r>
      <w:r w:rsidR="008A70C4" w:rsidRPr="008A70C4">
        <w:rPr>
          <w:rFonts w:ascii="Times New Roman" w:hAnsi="Times New Roman" w:cs="Times New Roman"/>
          <w:sz w:val="24"/>
        </w:rPr>
        <w:t>(Bougie and Sekaran, 2020)</w:t>
      </w:r>
      <w:r w:rsidR="00E979CD">
        <w:rPr>
          <w:rFonts w:ascii="Times New Roman" w:hAnsi="Times New Roman" w:cs="Times New Roman"/>
          <w:sz w:val="24"/>
          <w:szCs w:val="24"/>
        </w:rPr>
        <w:fldChar w:fldCharType="end"/>
      </w:r>
      <w:r w:rsidR="00E979CD">
        <w:rPr>
          <w:rFonts w:ascii="Times New Roman" w:hAnsi="Times New Roman" w:cs="Times New Roman"/>
          <w:sz w:val="24"/>
          <w:szCs w:val="24"/>
        </w:rPr>
        <w:t>.</w:t>
      </w:r>
    </w:p>
    <w:p w14:paraId="58697221" w14:textId="546163A5" w:rsidR="00E979CD" w:rsidRPr="00E979CD" w:rsidRDefault="00E979CD" w:rsidP="009D6B80">
      <w:pPr>
        <w:spacing w:line="360" w:lineRule="auto"/>
        <w:ind w:firstLine="709"/>
        <w:jc w:val="both"/>
        <w:rPr>
          <w:rFonts w:ascii="Times New Roman" w:hAnsi="Times New Roman" w:cs="Times New Roman"/>
          <w:b/>
          <w:bCs/>
          <w:sz w:val="24"/>
          <w:szCs w:val="24"/>
          <w:u w:val="single"/>
        </w:rPr>
      </w:pPr>
      <w:r w:rsidRPr="00E979CD">
        <w:rPr>
          <w:rFonts w:ascii="Times New Roman" w:hAnsi="Times New Roman" w:cs="Times New Roman"/>
          <w:b/>
          <w:bCs/>
          <w:sz w:val="24"/>
          <w:szCs w:val="24"/>
          <w:u w:val="single"/>
        </w:rPr>
        <w:t>Grounded Theory</w:t>
      </w:r>
    </w:p>
    <w:p w14:paraId="37388E14" w14:textId="40F11E02" w:rsidR="00E979CD" w:rsidRDefault="00A915F8" w:rsidP="009D6B8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Referred to a methodology or method of inquiring </w:t>
      </w:r>
      <w:r w:rsidR="006837A8">
        <w:rPr>
          <w:rFonts w:ascii="Times New Roman" w:hAnsi="Times New Roman" w:cs="Times New Roman"/>
          <w:sz w:val="24"/>
          <w:szCs w:val="24"/>
        </w:rPr>
        <w:t xml:space="preserve">and the result of </w:t>
      </w:r>
      <w:r w:rsidR="00AF256E">
        <w:rPr>
          <w:rFonts w:ascii="Times New Roman" w:hAnsi="Times New Roman" w:cs="Times New Roman"/>
          <w:sz w:val="24"/>
          <w:szCs w:val="24"/>
        </w:rPr>
        <w:t xml:space="preserve">the </w:t>
      </w:r>
      <w:r w:rsidR="006837A8">
        <w:rPr>
          <w:rFonts w:ascii="Times New Roman" w:hAnsi="Times New Roman" w:cs="Times New Roman"/>
          <w:sz w:val="24"/>
          <w:szCs w:val="24"/>
        </w:rPr>
        <w:t xml:space="preserve">research process. </w:t>
      </w:r>
      <w:r w:rsidR="00EA587C">
        <w:rPr>
          <w:rFonts w:ascii="Times New Roman" w:hAnsi="Times New Roman" w:cs="Times New Roman"/>
          <w:sz w:val="24"/>
          <w:szCs w:val="24"/>
        </w:rPr>
        <w:t xml:space="preserve">Grounded </w:t>
      </w:r>
      <w:r w:rsidR="00ED6EB2">
        <w:rPr>
          <w:rFonts w:ascii="Times New Roman" w:hAnsi="Times New Roman" w:cs="Times New Roman"/>
          <w:sz w:val="24"/>
          <w:szCs w:val="24"/>
        </w:rPr>
        <w:t xml:space="preserve">seeks to develop, </w:t>
      </w:r>
      <w:r w:rsidR="00A92E1E">
        <w:rPr>
          <w:rFonts w:ascii="Times New Roman" w:hAnsi="Times New Roman" w:cs="Times New Roman"/>
          <w:sz w:val="24"/>
          <w:szCs w:val="24"/>
        </w:rPr>
        <w:t>formulate,</w:t>
      </w:r>
      <w:r w:rsidR="00ED6EB2">
        <w:rPr>
          <w:rFonts w:ascii="Times New Roman" w:hAnsi="Times New Roman" w:cs="Times New Roman"/>
          <w:sz w:val="24"/>
          <w:szCs w:val="24"/>
        </w:rPr>
        <w:t xml:space="preserve"> and test prepositions until </w:t>
      </w:r>
      <w:r w:rsidR="00AF256E">
        <w:rPr>
          <w:rFonts w:ascii="Times New Roman" w:hAnsi="Times New Roman" w:cs="Times New Roman"/>
          <w:sz w:val="24"/>
          <w:szCs w:val="24"/>
        </w:rPr>
        <w:t xml:space="preserve">the </w:t>
      </w:r>
      <w:r w:rsidR="00ED6EB2">
        <w:rPr>
          <w:rFonts w:ascii="Times New Roman" w:hAnsi="Times New Roman" w:cs="Times New Roman"/>
          <w:sz w:val="24"/>
          <w:szCs w:val="24"/>
        </w:rPr>
        <w:t>theory is developed</w:t>
      </w:r>
      <w:r w:rsidR="006A4E80">
        <w:rPr>
          <w:rFonts w:ascii="Times New Roman" w:hAnsi="Times New Roman" w:cs="Times New Roman"/>
          <w:sz w:val="24"/>
          <w:szCs w:val="24"/>
        </w:rPr>
        <w:t xml:space="preserve"> </w:t>
      </w:r>
      <w:r w:rsidR="00486E2A">
        <w:rPr>
          <w:rFonts w:ascii="Times New Roman" w:hAnsi="Times New Roman" w:cs="Times New Roman"/>
          <w:sz w:val="24"/>
          <w:szCs w:val="24"/>
        </w:rPr>
        <w:fldChar w:fldCharType="begin"/>
      </w:r>
      <w:r w:rsidR="00486E2A">
        <w:rPr>
          <w:rFonts w:ascii="Times New Roman" w:hAnsi="Times New Roman" w:cs="Times New Roman"/>
          <w:sz w:val="24"/>
          <w:szCs w:val="24"/>
        </w:rPr>
        <w:instrText xml:space="preserve"> ADDIN ZOTERO_ITEM CSL_CITATION {"citationID":"VeWwSLaO","properties":{"formattedCitation":"(Crossley and Jansen, 2021)","plainCitation":"(Crossley and Jansen, 2021)","noteIndex":0},"citationItems":[{"id":279,"uris":["http://zotero.org/users/local/HLWHNDMS/items/CVKL6HP8"],"uri":["http://zotero.org/users/local/HLWHNDMS/items/CVKL6HP8"],"itemData":{"id":279,"type":"post-weblog","abstract":"Learn about Saunders' (2007) ever-popular \"Research Onion\". We explain the onion in simple, straightfroward language with loads of examples.","container-title":"Grad Coach","language":"en-US","title":"Saunders' Research Onion: Explained Simply (+ Examples)","title-short":"Saunders' Research Onion","URL":"https://gradcoach.com/saunders-research-onion/","author":[{"family":"Crossley","given":"Jenna"},{"family":"Jansen","given":"Derek"}],"accessed":{"date-parts":[["2021",4,30]]},"issued":{"date-parts":[["2021",1,26]]}}}],"schema":"https://github.com/citation-style-language/schema/raw/master/csl-citation.json"} </w:instrText>
      </w:r>
      <w:r w:rsidR="00486E2A">
        <w:rPr>
          <w:rFonts w:ascii="Times New Roman" w:hAnsi="Times New Roman" w:cs="Times New Roman"/>
          <w:sz w:val="24"/>
          <w:szCs w:val="24"/>
        </w:rPr>
        <w:fldChar w:fldCharType="separate"/>
      </w:r>
      <w:r w:rsidR="008A70C4" w:rsidRPr="008A70C4">
        <w:rPr>
          <w:rFonts w:ascii="Times New Roman" w:hAnsi="Times New Roman" w:cs="Times New Roman"/>
          <w:sz w:val="24"/>
        </w:rPr>
        <w:t>(Crossley and Jansen, 2021)</w:t>
      </w:r>
      <w:r w:rsidR="00486E2A">
        <w:rPr>
          <w:rFonts w:ascii="Times New Roman" w:hAnsi="Times New Roman" w:cs="Times New Roman"/>
          <w:sz w:val="24"/>
          <w:szCs w:val="24"/>
        </w:rPr>
        <w:fldChar w:fldCharType="end"/>
      </w:r>
      <w:r w:rsidR="00486E2A">
        <w:rPr>
          <w:rFonts w:ascii="Times New Roman" w:hAnsi="Times New Roman" w:cs="Times New Roman"/>
          <w:sz w:val="24"/>
          <w:szCs w:val="24"/>
        </w:rPr>
        <w:t>.</w:t>
      </w:r>
    </w:p>
    <w:p w14:paraId="0F1349C2" w14:textId="2ABEDE60" w:rsidR="00444BF5" w:rsidRPr="00444BF5" w:rsidRDefault="00444BF5" w:rsidP="009D6B80">
      <w:pPr>
        <w:spacing w:line="360" w:lineRule="auto"/>
        <w:ind w:firstLine="709"/>
        <w:jc w:val="both"/>
        <w:rPr>
          <w:rFonts w:ascii="Times New Roman" w:hAnsi="Times New Roman" w:cs="Times New Roman"/>
          <w:b/>
          <w:bCs/>
          <w:sz w:val="24"/>
          <w:szCs w:val="24"/>
          <w:u w:val="single"/>
        </w:rPr>
      </w:pPr>
      <w:r w:rsidRPr="00444BF5">
        <w:rPr>
          <w:rFonts w:ascii="Times New Roman" w:hAnsi="Times New Roman" w:cs="Times New Roman"/>
          <w:b/>
          <w:bCs/>
          <w:sz w:val="24"/>
          <w:szCs w:val="24"/>
          <w:u w:val="single"/>
        </w:rPr>
        <w:t>Narrative Inquiry</w:t>
      </w:r>
    </w:p>
    <w:p w14:paraId="7765CE68" w14:textId="2E73562D" w:rsidR="00444BF5" w:rsidRDefault="00585D1B" w:rsidP="009D6B8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Narrativ</w:t>
      </w:r>
      <w:r w:rsidR="006E046D">
        <w:rPr>
          <w:rFonts w:ascii="Times New Roman" w:hAnsi="Times New Roman" w:cs="Times New Roman"/>
          <w:sz w:val="24"/>
          <w:szCs w:val="24"/>
        </w:rPr>
        <w:t>e inquiry is the method to interpret events or sequence of events by telling a s</w:t>
      </w:r>
      <w:r w:rsidR="00FF6EC3">
        <w:rPr>
          <w:rFonts w:ascii="Times New Roman" w:hAnsi="Times New Roman" w:cs="Times New Roman"/>
          <w:sz w:val="24"/>
          <w:szCs w:val="24"/>
        </w:rPr>
        <w:t>tory</w:t>
      </w:r>
      <w:r w:rsidR="008A7C57">
        <w:rPr>
          <w:rFonts w:ascii="Times New Roman" w:hAnsi="Times New Roman" w:cs="Times New Roman"/>
          <w:sz w:val="24"/>
          <w:szCs w:val="24"/>
        </w:rPr>
        <w:t xml:space="preserve">, and it </w:t>
      </w:r>
      <w:r w:rsidR="00B93560">
        <w:rPr>
          <w:rFonts w:ascii="Times New Roman" w:hAnsi="Times New Roman" w:cs="Times New Roman"/>
          <w:sz w:val="24"/>
          <w:szCs w:val="24"/>
        </w:rPr>
        <w:t xml:space="preserve">generally can be </w:t>
      </w:r>
      <w:r w:rsidR="00EF0E09">
        <w:rPr>
          <w:rFonts w:ascii="Times New Roman" w:hAnsi="Times New Roman" w:cs="Times New Roman"/>
          <w:sz w:val="24"/>
          <w:szCs w:val="24"/>
        </w:rPr>
        <w:t xml:space="preserve">to describe the nature of </w:t>
      </w:r>
      <w:r w:rsidR="00AF256E">
        <w:rPr>
          <w:rFonts w:ascii="Times New Roman" w:hAnsi="Times New Roman" w:cs="Times New Roman"/>
          <w:sz w:val="24"/>
          <w:szCs w:val="24"/>
        </w:rPr>
        <w:t xml:space="preserve">the </w:t>
      </w:r>
      <w:r w:rsidR="00EF0E09">
        <w:rPr>
          <w:rFonts w:ascii="Times New Roman" w:hAnsi="Times New Roman" w:cs="Times New Roman"/>
          <w:sz w:val="24"/>
          <w:szCs w:val="24"/>
        </w:rPr>
        <w:t xml:space="preserve">outcome. </w:t>
      </w:r>
      <w:r w:rsidR="008F653A">
        <w:rPr>
          <w:rFonts w:ascii="Times New Roman" w:hAnsi="Times New Roman" w:cs="Times New Roman"/>
          <w:sz w:val="24"/>
          <w:szCs w:val="24"/>
        </w:rPr>
        <w:t xml:space="preserve">Narrative inquiry preserves the ability to </w:t>
      </w:r>
      <w:r w:rsidR="00AF256E">
        <w:rPr>
          <w:rFonts w:ascii="Times New Roman" w:hAnsi="Times New Roman" w:cs="Times New Roman"/>
          <w:sz w:val="24"/>
          <w:szCs w:val="24"/>
        </w:rPr>
        <w:t>say</w:t>
      </w:r>
      <w:r w:rsidR="008F653A">
        <w:rPr>
          <w:rFonts w:ascii="Times New Roman" w:hAnsi="Times New Roman" w:cs="Times New Roman"/>
          <w:sz w:val="24"/>
          <w:szCs w:val="24"/>
        </w:rPr>
        <w:t xml:space="preserve"> the events </w:t>
      </w:r>
      <w:r w:rsidR="00AF256E">
        <w:rPr>
          <w:rFonts w:ascii="Times New Roman" w:hAnsi="Times New Roman" w:cs="Times New Roman"/>
          <w:sz w:val="24"/>
          <w:szCs w:val="24"/>
        </w:rPr>
        <w:t>chronologically,</w:t>
      </w:r>
      <w:r w:rsidR="00AD347B">
        <w:rPr>
          <w:rFonts w:ascii="Times New Roman" w:hAnsi="Times New Roman" w:cs="Times New Roman"/>
          <w:sz w:val="24"/>
          <w:szCs w:val="24"/>
        </w:rPr>
        <w:t xml:space="preserve"> respecting </w:t>
      </w:r>
      <w:r w:rsidR="00AF256E">
        <w:rPr>
          <w:rFonts w:ascii="Times New Roman" w:hAnsi="Times New Roman" w:cs="Times New Roman"/>
          <w:sz w:val="24"/>
          <w:szCs w:val="24"/>
        </w:rPr>
        <w:t xml:space="preserve">the </w:t>
      </w:r>
      <w:r w:rsidR="00AD347B">
        <w:rPr>
          <w:rFonts w:ascii="Times New Roman" w:hAnsi="Times New Roman" w:cs="Times New Roman"/>
          <w:sz w:val="24"/>
          <w:szCs w:val="24"/>
        </w:rPr>
        <w:t>participant point of view</w:t>
      </w:r>
      <w:r w:rsidR="0075284D">
        <w:rPr>
          <w:rFonts w:ascii="Times New Roman" w:hAnsi="Times New Roman" w:cs="Times New Roman"/>
          <w:sz w:val="24"/>
          <w:szCs w:val="24"/>
        </w:rPr>
        <w:t xml:space="preserve"> to enlarge understanding and aid analysis </w:t>
      </w:r>
      <w:r w:rsidR="0075284D">
        <w:rPr>
          <w:rFonts w:ascii="Times New Roman" w:hAnsi="Times New Roman" w:cs="Times New Roman"/>
          <w:sz w:val="24"/>
          <w:szCs w:val="24"/>
        </w:rPr>
        <w:fldChar w:fldCharType="begin"/>
      </w:r>
      <w:r w:rsidR="001A47AB">
        <w:rPr>
          <w:rFonts w:ascii="Times New Roman" w:hAnsi="Times New Roman" w:cs="Times New Roman"/>
          <w:sz w:val="24"/>
          <w:szCs w:val="24"/>
        </w:rPr>
        <w:instrText xml:space="preserve"> ADDIN ZOTERO_ITEM CSL_CITATION {"citationID":"M3hF9rTe","properties":{"formattedCitation":"(Saunders {\\i{}et al.}, 2019)","plainCitation":"(Saunders et al., 2019)","noteIndex":0},"citationItems":[{"id":272,"uris":["http://zotero.org/users/local/HLWHNDMS/items/D7EZD2AZ"],"uri":["http://zotero.org/users/local/HLWHNDMS/items/D7EZD2AZ"],"itemData":{"id":272,"type":"book","edition":"8th edn","publisher":"Pearson","title":"Research Methods for Business Student","URL":"https://www.perlego.com/book/971477/research-methods-for-business-students-pdf","author":[{"family":"Saunders","given":"M."},{"family":"Thornhill","given":"A."},{"family":"Lewis","given":"P."}],"accessed":{"date-parts":[["2021",6,3]]},"issued":{"date-parts":[["2019",3,6]]}}}],"schema":"https://github.com/citation-style-language/schema/raw/master/csl-citation.json"} </w:instrText>
      </w:r>
      <w:r w:rsidR="0075284D">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 xml:space="preserve">(Saunders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w:t>
      </w:r>
      <w:r w:rsidR="0075284D">
        <w:rPr>
          <w:rFonts w:ascii="Times New Roman" w:hAnsi="Times New Roman" w:cs="Times New Roman"/>
          <w:sz w:val="24"/>
          <w:szCs w:val="24"/>
        </w:rPr>
        <w:fldChar w:fldCharType="end"/>
      </w:r>
      <w:r w:rsidR="0075284D">
        <w:rPr>
          <w:rFonts w:ascii="Times New Roman" w:hAnsi="Times New Roman" w:cs="Times New Roman"/>
          <w:sz w:val="24"/>
          <w:szCs w:val="24"/>
        </w:rPr>
        <w:t>.</w:t>
      </w:r>
    </w:p>
    <w:p w14:paraId="727254D4" w14:textId="247550F7" w:rsidR="0075284D" w:rsidRDefault="0075284D" w:rsidP="009D6B80">
      <w:pPr>
        <w:spacing w:line="360" w:lineRule="auto"/>
        <w:ind w:firstLine="709"/>
        <w:jc w:val="both"/>
        <w:rPr>
          <w:rFonts w:ascii="Times New Roman" w:hAnsi="Times New Roman" w:cs="Times New Roman"/>
          <w:b/>
          <w:bCs/>
          <w:sz w:val="24"/>
          <w:szCs w:val="24"/>
          <w:u w:val="single"/>
        </w:rPr>
      </w:pPr>
      <w:r w:rsidRPr="0075284D">
        <w:rPr>
          <w:rFonts w:ascii="Times New Roman" w:hAnsi="Times New Roman" w:cs="Times New Roman"/>
          <w:b/>
          <w:bCs/>
          <w:sz w:val="24"/>
          <w:szCs w:val="24"/>
          <w:u w:val="single"/>
        </w:rPr>
        <w:t>Action Research</w:t>
      </w:r>
    </w:p>
    <w:p w14:paraId="43AFD944" w14:textId="07E8F7C5" w:rsidR="0075284D" w:rsidRPr="00B412BA" w:rsidRDefault="00F4485B" w:rsidP="009D6B8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{"citationID":"p9lHQCP6","properties":{"formattedCitation":"(Ng and Coakes, 2014)","plainCitation":"(Ng and Coakes, 2014)","noteIndex":0},"citationItems":[{"id":301,"uris":["http://zotero.org/users/local/HLWHNDMS/items/LQHIPHCI"],"uri":["http://zotero.org/users/local/HLWHNDMS/items/LQHIPHCI"],"itemData":{"id":301,"type":"book","title":"Business Research: enjoy creating, developing and writting your bussinessproject","URL":"https://ereader.perlego.com/1/book/1589419/25","author":[{"family":"Ng","given":"Wilson"},{"family":"Coakes","given":"Elayne"}],"issued":{"date-parts":[["2014",1]]}}}],"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rPr>
        <w:t>(Ng and Coakes, 2014)</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00F84CE4">
        <w:rPr>
          <w:rFonts w:ascii="Times New Roman" w:hAnsi="Times New Roman" w:cs="Times New Roman"/>
          <w:sz w:val="24"/>
          <w:szCs w:val="24"/>
        </w:rPr>
        <w:t xml:space="preserve">classifies action research in </w:t>
      </w:r>
      <w:r w:rsidR="001B7D0A">
        <w:rPr>
          <w:rFonts w:ascii="Times New Roman" w:hAnsi="Times New Roman" w:cs="Times New Roman"/>
          <w:sz w:val="24"/>
          <w:szCs w:val="24"/>
        </w:rPr>
        <w:t xml:space="preserve">the </w:t>
      </w:r>
      <w:r w:rsidR="00F84CE4">
        <w:rPr>
          <w:rFonts w:ascii="Times New Roman" w:hAnsi="Times New Roman" w:cs="Times New Roman"/>
          <w:sz w:val="24"/>
          <w:szCs w:val="24"/>
        </w:rPr>
        <w:t>cyclic process of action</w:t>
      </w:r>
      <w:r w:rsidR="001B7D0A">
        <w:rPr>
          <w:rFonts w:ascii="Times New Roman" w:hAnsi="Times New Roman" w:cs="Times New Roman"/>
          <w:sz w:val="24"/>
          <w:szCs w:val="24"/>
        </w:rPr>
        <w:t>-</w:t>
      </w:r>
      <w:r w:rsidR="006C33BF">
        <w:rPr>
          <w:rFonts w:ascii="Times New Roman" w:hAnsi="Times New Roman" w:cs="Times New Roman"/>
          <w:sz w:val="24"/>
          <w:szCs w:val="24"/>
        </w:rPr>
        <w:t xml:space="preserve">reflection on the results </w:t>
      </w:r>
      <w:r w:rsidR="00FD2F2D">
        <w:rPr>
          <w:rFonts w:ascii="Times New Roman" w:hAnsi="Times New Roman" w:cs="Times New Roman"/>
          <w:sz w:val="24"/>
          <w:szCs w:val="24"/>
        </w:rPr>
        <w:t xml:space="preserve">of action and further action based on this reflection. </w:t>
      </w:r>
      <w:r w:rsidR="005C7CF9">
        <w:rPr>
          <w:rFonts w:ascii="Times New Roman" w:hAnsi="Times New Roman" w:cs="Times New Roman"/>
          <w:sz w:val="24"/>
          <w:szCs w:val="24"/>
        </w:rPr>
        <w:t>It reflects active participation o</w:t>
      </w:r>
      <w:r w:rsidR="00ED54B7">
        <w:rPr>
          <w:rFonts w:ascii="Times New Roman" w:hAnsi="Times New Roman" w:cs="Times New Roman"/>
          <w:sz w:val="24"/>
          <w:szCs w:val="24"/>
        </w:rPr>
        <w:t>f</w:t>
      </w:r>
      <w:r w:rsidR="005C7CF9">
        <w:rPr>
          <w:rFonts w:ascii="Times New Roman" w:hAnsi="Times New Roman" w:cs="Times New Roman"/>
          <w:sz w:val="24"/>
          <w:szCs w:val="24"/>
        </w:rPr>
        <w:t xml:space="preserve"> the researcher </w:t>
      </w:r>
      <w:r w:rsidR="00ED54B7">
        <w:rPr>
          <w:rFonts w:ascii="Times New Roman" w:hAnsi="Times New Roman" w:cs="Times New Roman"/>
          <w:sz w:val="24"/>
          <w:szCs w:val="24"/>
        </w:rPr>
        <w:t>involving an examination of beliefs, values and assumptions.</w:t>
      </w:r>
    </w:p>
    <w:p w14:paraId="3B4D43D6" w14:textId="0F75E86E" w:rsidR="009D6B80" w:rsidRDefault="009D6B80" w:rsidP="009D6B8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Considering the</w:t>
      </w:r>
      <w:r w:rsidR="00ED54B7">
        <w:rPr>
          <w:rFonts w:ascii="Times New Roman" w:hAnsi="Times New Roman" w:cs="Times New Roman"/>
          <w:sz w:val="24"/>
          <w:szCs w:val="24"/>
        </w:rPr>
        <w:t xml:space="preserve"> </w:t>
      </w:r>
      <w:r>
        <w:rPr>
          <w:rFonts w:ascii="Times New Roman" w:hAnsi="Times New Roman" w:cs="Times New Roman"/>
          <w:sz w:val="24"/>
          <w:szCs w:val="24"/>
        </w:rPr>
        <w:t>strategy</w:t>
      </w:r>
      <w:r w:rsidR="00ED54B7">
        <w:rPr>
          <w:rFonts w:ascii="Times New Roman" w:hAnsi="Times New Roman" w:cs="Times New Roman"/>
          <w:sz w:val="24"/>
          <w:szCs w:val="24"/>
        </w:rPr>
        <w:t xml:space="preserve"> taken</w:t>
      </w:r>
      <w:r>
        <w:rPr>
          <w:rFonts w:ascii="Times New Roman" w:hAnsi="Times New Roman" w:cs="Times New Roman"/>
          <w:sz w:val="24"/>
          <w:szCs w:val="24"/>
        </w:rPr>
        <w:t xml:space="preserve">, the best that can help address the study to collect valuable and coherent data to attend </w:t>
      </w:r>
      <w:r w:rsidR="001B7D0A">
        <w:rPr>
          <w:rFonts w:ascii="Times New Roman" w:hAnsi="Times New Roman" w:cs="Times New Roman"/>
          <w:sz w:val="24"/>
          <w:szCs w:val="24"/>
        </w:rPr>
        <w:t xml:space="preserve">to </w:t>
      </w:r>
      <w:r>
        <w:rPr>
          <w:rFonts w:ascii="Times New Roman" w:hAnsi="Times New Roman" w:cs="Times New Roman"/>
          <w:sz w:val="24"/>
          <w:szCs w:val="24"/>
        </w:rPr>
        <w:t xml:space="preserve">the research question is the case study. To complement it,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{"citationID":"LVhIA5aq","properties":{"formattedCitation":"(Yin, 2017)","plainCitation":"(Yin, 2017)","noteIndex":0},"citationItems":[{"id":286,"uris":["http://zotero.org/users/local/HLWHNDMS/items/FINEN94I"],"uri":["http://zotero.org/users/local/HLWHNDMS/items/FINEN94I"],"itemData":{"id":286,"type":"book","abstract":"Recognized as one of the most cited methodology books in the social sciences, the Sixth Edition of Robert K. Yin's bestselling text provides a complete portal to the world of case study research. With the integration of 11 applications in this edition, the book gives readers access to exemplary case studies drawn from a wide variety of academic and applied fields. Ultimately, Case Study Research and Applications will guide students in the successful design and use of the case study research method.   New to this Edition  Includes 11 in-depth applications that show how researchers have implemented case study methods successfully. Increases reference to relativist and constructivist approaches to case study research, as well as how case studies can be part of mixed methods projects. Places greater emphasis on using plausible rival explanations to bolster case study quality. Discusses synthesizing findings across case studies in a multiple-case study in more detail Adds an expanded list of 15 fields that have text or texts devoted to case study research.  Sharpens discussion of distinguishing research from non-research case studies.  The author brings to light at least three remaining gaps to be filled in the future: how rival explanations can become more routinely integrated into all case study research;  the difference between case-based and variable-based approaches to designing and analyzing case studies; and  the relationship between case study research and qualitative research.","ISBN":"978-1-5063-3618-3","language":"en","note":"Google-Books-ID: 6DwmDwAAQBAJ","number-of-pages":"509","publisher":"SAGE Publications","source":"Google Books","title":"Case Study Research and Applications: Design and Methods","title-short":"Case Study Research and Applications","author":[{"family":"Yin","given":"Robert K."}],"issued":{"date-parts":[["2017",9,27]]}}}],"schema":"https://github.com/citation-style-language/schema/raw/master/csl-citation.json"}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rPr>
        <w:t>(Yin, 2017)</w:t>
      </w:r>
      <w:r>
        <w:rPr>
          <w:rFonts w:ascii="Times New Roman" w:hAnsi="Times New Roman" w:cs="Times New Roman"/>
          <w:sz w:val="24"/>
          <w:szCs w:val="24"/>
        </w:rPr>
        <w:fldChar w:fldCharType="end"/>
      </w:r>
      <w:r>
        <w:rPr>
          <w:rFonts w:ascii="Times New Roman" w:hAnsi="Times New Roman" w:cs="Times New Roman"/>
          <w:sz w:val="24"/>
          <w:szCs w:val="24"/>
        </w:rPr>
        <w:t xml:space="preserve"> says as much as your research questions try to explain how or why a particular phenomenon works, the case study will be suitable. Therefore, the researcher considers the fraud investigation process under pandemic a phenomenon that needs to be understood because the covid outbreak caused consequences to the process that may have compromised the quality of the work of some professionals and caused losses to companies.</w:t>
      </w:r>
    </w:p>
    <w:p w14:paraId="1129D087" w14:textId="2F634C66" w:rsidR="00660F5A" w:rsidRPr="00660F5A" w:rsidRDefault="00660F5A" w:rsidP="00660F5A">
      <w:pPr>
        <w:pStyle w:val="Heading3"/>
        <w:spacing w:before="100" w:beforeAutospacing="1" w:line="480" w:lineRule="auto"/>
        <w:rPr>
          <w:rFonts w:ascii="Times New Roman" w:hAnsi="Times New Roman" w:cs="Times New Roman"/>
          <w:sz w:val="32"/>
          <w:szCs w:val="32"/>
        </w:rPr>
      </w:pPr>
      <w:bookmarkStart w:id="129" w:name="_Toc73696614"/>
      <w:r w:rsidRPr="00660F5A">
        <w:rPr>
          <w:rFonts w:ascii="Times New Roman" w:hAnsi="Times New Roman" w:cs="Times New Roman"/>
          <w:sz w:val="32"/>
          <w:szCs w:val="32"/>
        </w:rPr>
        <w:lastRenderedPageBreak/>
        <w:t>3.3.1 Time Horizons</w:t>
      </w:r>
      <w:bookmarkEnd w:id="129"/>
    </w:p>
    <w:p w14:paraId="7916F849" w14:textId="5AEEE43A" w:rsidR="00936153" w:rsidRPr="00F1171F" w:rsidRDefault="003B4611" w:rsidP="00936153">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Another element of the research onion is t</w:t>
      </w:r>
      <w:r w:rsidR="00936153">
        <w:rPr>
          <w:rFonts w:ascii="Times New Roman" w:hAnsi="Times New Roman" w:cs="Times New Roman"/>
          <w:sz w:val="24"/>
          <w:szCs w:val="24"/>
        </w:rPr>
        <w:t>ime horizons</w:t>
      </w:r>
      <w:r>
        <w:rPr>
          <w:rFonts w:ascii="Times New Roman" w:hAnsi="Times New Roman" w:cs="Times New Roman"/>
          <w:sz w:val="24"/>
          <w:szCs w:val="24"/>
        </w:rPr>
        <w:t>, which</w:t>
      </w:r>
      <w:r w:rsidR="00936153">
        <w:rPr>
          <w:rFonts w:ascii="Times New Roman" w:hAnsi="Times New Roman" w:cs="Times New Roman"/>
          <w:sz w:val="24"/>
          <w:szCs w:val="24"/>
        </w:rPr>
        <w:t xml:space="preserve"> consist</w:t>
      </w:r>
      <w:r>
        <w:rPr>
          <w:rFonts w:ascii="Times New Roman" w:hAnsi="Times New Roman" w:cs="Times New Roman"/>
          <w:sz w:val="24"/>
          <w:szCs w:val="24"/>
        </w:rPr>
        <w:t>s</w:t>
      </w:r>
      <w:r w:rsidR="00936153">
        <w:rPr>
          <w:rFonts w:ascii="Times New Roman" w:hAnsi="Times New Roman" w:cs="Times New Roman"/>
          <w:sz w:val="24"/>
          <w:szCs w:val="24"/>
        </w:rPr>
        <w:t xml:space="preserve"> of the number of times the research will be carried out. It is divided into cross-sectional and longitudinal. The longitudinal study is conducted over multiple points in time (weeks, months, years). While the cross-sectional is focused on a particular point in time </w:t>
      </w:r>
      <w:r w:rsidR="00936153">
        <w:rPr>
          <w:rFonts w:ascii="Times New Roman" w:hAnsi="Times New Roman" w:cs="Times New Roman"/>
          <w:sz w:val="24"/>
          <w:szCs w:val="24"/>
        </w:rPr>
        <w:fldChar w:fldCharType="begin"/>
      </w:r>
      <w:r w:rsidR="00936153">
        <w:rPr>
          <w:rFonts w:ascii="Times New Roman" w:hAnsi="Times New Roman" w:cs="Times New Roman"/>
          <w:sz w:val="24"/>
          <w:szCs w:val="24"/>
        </w:rPr>
        <w:instrText xml:space="preserve"> ADDIN ZOTERO_ITEM CSL_CITATION {"citationID":"CK1MxHEO","properties":{"formattedCitation":"(Crossley and Jansen, 2021)","plainCitation":"(Crossley and Jansen, 2021)","noteIndex":0},"citationItems":[{"id":279,"uris":["http://zotero.org/users/local/HLWHNDMS/items/CVKL6HP8"],"uri":["http://zotero.org/users/local/HLWHNDMS/items/CVKL6HP8"],"itemData":{"id":279,"type":"post-weblog","abstract":"Learn about Saunders' (2007) ever-popular \"Research Onion\". We explain the onion in simple, straightfroward language with loads of examples.","container-title":"Grad Coach","language":"en-US","title":"Saunders' Research Onion: Explained Simply (+ Examples)","title-short":"Saunders' Research Onion","URL":"https://gradcoach.com/saunders-research-onion/","author":[{"family":"Crossley","given":"Jenna"},{"family":"Jansen","given":"Derek"}],"accessed":{"date-parts":[["2021",4,30]]},"issued":{"date-parts":[["2021",1,26]]}}}],"schema":"https://github.com/citation-style-language/schema/raw/master/csl-citation.json"} </w:instrText>
      </w:r>
      <w:r w:rsidR="00936153">
        <w:rPr>
          <w:rFonts w:ascii="Times New Roman" w:hAnsi="Times New Roman" w:cs="Times New Roman"/>
          <w:sz w:val="24"/>
          <w:szCs w:val="24"/>
        </w:rPr>
        <w:fldChar w:fldCharType="separate"/>
      </w:r>
      <w:r w:rsidR="008A70C4" w:rsidRPr="008A70C4">
        <w:rPr>
          <w:rFonts w:ascii="Times New Roman" w:hAnsi="Times New Roman" w:cs="Times New Roman"/>
          <w:sz w:val="24"/>
        </w:rPr>
        <w:t>(Crossley and Jansen, 2021)</w:t>
      </w:r>
      <w:r w:rsidR="00936153">
        <w:rPr>
          <w:rFonts w:ascii="Times New Roman" w:hAnsi="Times New Roman" w:cs="Times New Roman"/>
          <w:sz w:val="24"/>
          <w:szCs w:val="24"/>
        </w:rPr>
        <w:fldChar w:fldCharType="end"/>
      </w:r>
      <w:r w:rsidR="00936153">
        <w:rPr>
          <w:rFonts w:ascii="Times New Roman" w:hAnsi="Times New Roman" w:cs="Times New Roman"/>
          <w:sz w:val="24"/>
          <w:szCs w:val="24"/>
        </w:rPr>
        <w:t>.</w:t>
      </w:r>
      <w:r w:rsidR="00907D0A">
        <w:rPr>
          <w:rFonts w:ascii="Times New Roman" w:hAnsi="Times New Roman" w:cs="Times New Roman"/>
          <w:sz w:val="24"/>
          <w:szCs w:val="24"/>
        </w:rPr>
        <w:t xml:space="preserve"> </w:t>
      </w:r>
      <w:r w:rsidR="00936153">
        <w:rPr>
          <w:rFonts w:ascii="Times New Roman" w:hAnsi="Times New Roman" w:cs="Times New Roman"/>
          <w:sz w:val="24"/>
          <w:szCs w:val="24"/>
        </w:rPr>
        <w:t xml:space="preserve">Therefore, the research aims are to study the fraud investigation process under pandemic, a </w:t>
      </w:r>
      <w:r w:rsidR="00FF404E">
        <w:rPr>
          <w:rFonts w:ascii="Times New Roman" w:hAnsi="Times New Roman" w:cs="Times New Roman"/>
          <w:sz w:val="24"/>
          <w:szCs w:val="24"/>
        </w:rPr>
        <w:t>specific</w:t>
      </w:r>
      <w:r w:rsidR="00936153">
        <w:rPr>
          <w:rFonts w:ascii="Times New Roman" w:hAnsi="Times New Roman" w:cs="Times New Roman"/>
          <w:sz w:val="24"/>
          <w:szCs w:val="24"/>
        </w:rPr>
        <w:t xml:space="preserve"> point of time; then</w:t>
      </w:r>
      <w:r w:rsidR="00FF404E">
        <w:rPr>
          <w:rFonts w:ascii="Times New Roman" w:hAnsi="Times New Roman" w:cs="Times New Roman"/>
          <w:sz w:val="24"/>
          <w:szCs w:val="24"/>
        </w:rPr>
        <w:t>,</w:t>
      </w:r>
      <w:r w:rsidR="00936153">
        <w:rPr>
          <w:rFonts w:ascii="Times New Roman" w:hAnsi="Times New Roman" w:cs="Times New Roman"/>
          <w:sz w:val="24"/>
          <w:szCs w:val="24"/>
        </w:rPr>
        <w:t xml:space="preserve"> it is adequate to use a cross-sectional time horizon.</w:t>
      </w:r>
    </w:p>
    <w:p w14:paraId="77F12A54" w14:textId="75782D12" w:rsidR="006A28C9" w:rsidRDefault="008E6018" w:rsidP="00CE39D1">
      <w:pPr>
        <w:pStyle w:val="Heading2"/>
        <w:spacing w:before="100" w:beforeAutospacing="1" w:line="480" w:lineRule="auto"/>
        <w:jc w:val="both"/>
        <w:rPr>
          <w:rFonts w:ascii="Times New Roman" w:hAnsi="Times New Roman" w:cs="Times New Roman"/>
        </w:rPr>
      </w:pPr>
      <w:bookmarkStart w:id="130" w:name="_Toc298582126"/>
      <w:bookmarkStart w:id="131" w:name="_Toc303695084"/>
      <w:bookmarkStart w:id="132" w:name="_Toc303695289"/>
      <w:bookmarkStart w:id="133" w:name="_Toc73696615"/>
      <w:r>
        <w:rPr>
          <w:rFonts w:ascii="Times New Roman" w:hAnsi="Times New Roman" w:cs="Times New Roman"/>
        </w:rPr>
        <w:t xml:space="preserve">3.4 </w:t>
      </w:r>
      <w:r w:rsidR="006A28C9" w:rsidRPr="0075646C">
        <w:rPr>
          <w:rFonts w:ascii="Times New Roman" w:hAnsi="Times New Roman" w:cs="Times New Roman"/>
        </w:rPr>
        <w:t>Collection Primary Data</w:t>
      </w:r>
      <w:bookmarkEnd w:id="130"/>
      <w:bookmarkEnd w:id="131"/>
      <w:bookmarkEnd w:id="132"/>
      <w:bookmarkEnd w:id="133"/>
    </w:p>
    <w:p w14:paraId="2B061299" w14:textId="7164850D" w:rsidR="009D3131" w:rsidRDefault="00066B26" w:rsidP="0049624B">
      <w:pPr>
        <w:spacing w:line="360" w:lineRule="auto"/>
        <w:ind w:firstLine="709"/>
        <w:jc w:val="both"/>
        <w:rPr>
          <w:rFonts w:ascii="Times New Roman" w:hAnsi="Times New Roman" w:cs="Times New Roman"/>
          <w:sz w:val="24"/>
          <w:szCs w:val="24"/>
        </w:rPr>
      </w:pPr>
      <w:r w:rsidRPr="00066B26">
        <w:rPr>
          <w:rFonts w:ascii="Times New Roman" w:hAnsi="Times New Roman" w:cs="Times New Roman"/>
          <w:sz w:val="24"/>
          <w:szCs w:val="24"/>
        </w:rPr>
        <w:t xml:space="preserve">Investigating fraud under pandemic is a </w:t>
      </w:r>
      <w:r w:rsidR="00FC349B" w:rsidRPr="00066B26">
        <w:rPr>
          <w:rFonts w:ascii="Times New Roman" w:hAnsi="Times New Roman" w:cs="Times New Roman"/>
          <w:sz w:val="24"/>
          <w:szCs w:val="24"/>
        </w:rPr>
        <w:t>challenge</w:t>
      </w:r>
      <w:r w:rsidR="00FF404E">
        <w:rPr>
          <w:rFonts w:ascii="Times New Roman" w:hAnsi="Times New Roman" w:cs="Times New Roman"/>
          <w:sz w:val="24"/>
          <w:szCs w:val="24"/>
        </w:rPr>
        <w:t>. E</w:t>
      </w:r>
      <w:r w:rsidR="00A727E9">
        <w:rPr>
          <w:rFonts w:ascii="Times New Roman" w:hAnsi="Times New Roman" w:cs="Times New Roman"/>
          <w:sz w:val="24"/>
          <w:szCs w:val="24"/>
        </w:rPr>
        <w:t xml:space="preserve">xpanding the knowledge about it </w:t>
      </w:r>
      <w:r w:rsidRPr="00066B26">
        <w:rPr>
          <w:rFonts w:ascii="Times New Roman" w:hAnsi="Times New Roman" w:cs="Times New Roman"/>
          <w:sz w:val="24"/>
          <w:szCs w:val="24"/>
        </w:rPr>
        <w:t xml:space="preserve">may increase the chance to present </w:t>
      </w:r>
      <w:r w:rsidR="00FF404E">
        <w:rPr>
          <w:rFonts w:ascii="Times New Roman" w:hAnsi="Times New Roman" w:cs="Times New Roman"/>
          <w:sz w:val="24"/>
          <w:szCs w:val="24"/>
        </w:rPr>
        <w:t xml:space="preserve">a </w:t>
      </w:r>
      <w:r w:rsidRPr="00066B26">
        <w:rPr>
          <w:rFonts w:ascii="Times New Roman" w:hAnsi="Times New Roman" w:cs="Times New Roman"/>
          <w:sz w:val="24"/>
          <w:szCs w:val="24"/>
        </w:rPr>
        <w:t xml:space="preserve">different analysis of the </w:t>
      </w:r>
      <w:r w:rsidR="00345FB6" w:rsidRPr="00066B26">
        <w:rPr>
          <w:rFonts w:ascii="Times New Roman" w:hAnsi="Times New Roman" w:cs="Times New Roman"/>
          <w:sz w:val="24"/>
          <w:szCs w:val="24"/>
        </w:rPr>
        <w:t>phenomenon and</w:t>
      </w:r>
      <w:r w:rsidRPr="00066B26">
        <w:rPr>
          <w:rFonts w:ascii="Times New Roman" w:hAnsi="Times New Roman" w:cs="Times New Roman"/>
          <w:sz w:val="24"/>
          <w:szCs w:val="24"/>
        </w:rPr>
        <w:t xml:space="preserve"> contribute </w:t>
      </w:r>
      <w:r w:rsidR="00FF404E">
        <w:rPr>
          <w:rFonts w:ascii="Times New Roman" w:hAnsi="Times New Roman" w:cs="Times New Roman"/>
          <w:sz w:val="24"/>
          <w:szCs w:val="24"/>
        </w:rPr>
        <w:t>to another</w:t>
      </w:r>
      <w:r w:rsidRPr="00066B26">
        <w:rPr>
          <w:rFonts w:ascii="Times New Roman" w:hAnsi="Times New Roman" w:cs="Times New Roman"/>
          <w:sz w:val="24"/>
          <w:szCs w:val="24"/>
        </w:rPr>
        <w:t xml:space="preserve"> point of view.</w:t>
      </w:r>
      <w:r w:rsidR="00A727E9">
        <w:rPr>
          <w:rFonts w:ascii="Times New Roman" w:hAnsi="Times New Roman" w:cs="Times New Roman"/>
          <w:sz w:val="24"/>
          <w:szCs w:val="24"/>
        </w:rPr>
        <w:t xml:space="preserve"> </w:t>
      </w:r>
      <w:r w:rsidR="00C737CB">
        <w:rPr>
          <w:rFonts w:ascii="Times New Roman" w:hAnsi="Times New Roman" w:cs="Times New Roman"/>
          <w:sz w:val="24"/>
          <w:szCs w:val="24"/>
        </w:rPr>
        <w:t xml:space="preserve">To attend </w:t>
      </w:r>
      <w:r w:rsidR="00FF404E">
        <w:rPr>
          <w:rFonts w:ascii="Times New Roman" w:hAnsi="Times New Roman" w:cs="Times New Roman"/>
          <w:sz w:val="24"/>
          <w:szCs w:val="24"/>
        </w:rPr>
        <w:t xml:space="preserve">to </w:t>
      </w:r>
      <w:r w:rsidR="00C737CB">
        <w:rPr>
          <w:rFonts w:ascii="Times New Roman" w:hAnsi="Times New Roman" w:cs="Times New Roman"/>
          <w:sz w:val="24"/>
          <w:szCs w:val="24"/>
        </w:rPr>
        <w:t>the research question, t</w:t>
      </w:r>
      <w:r w:rsidR="0049624B">
        <w:rPr>
          <w:rFonts w:ascii="Times New Roman" w:hAnsi="Times New Roman" w:cs="Times New Roman"/>
          <w:sz w:val="24"/>
          <w:szCs w:val="24"/>
        </w:rPr>
        <w:t xml:space="preserve">he research aims to </w:t>
      </w:r>
      <w:r w:rsidR="005F33A2">
        <w:rPr>
          <w:rFonts w:ascii="Times New Roman" w:hAnsi="Times New Roman" w:cs="Times New Roman"/>
          <w:sz w:val="24"/>
          <w:szCs w:val="24"/>
        </w:rPr>
        <w:t xml:space="preserve">collect from </w:t>
      </w:r>
      <w:r w:rsidR="0049624B">
        <w:rPr>
          <w:rFonts w:ascii="Times New Roman" w:hAnsi="Times New Roman" w:cs="Times New Roman"/>
          <w:sz w:val="24"/>
          <w:szCs w:val="24"/>
        </w:rPr>
        <w:t>forensic account</w:t>
      </w:r>
      <w:r w:rsidR="00C737CB">
        <w:rPr>
          <w:rFonts w:ascii="Times New Roman" w:hAnsi="Times New Roman" w:cs="Times New Roman"/>
          <w:sz w:val="24"/>
          <w:szCs w:val="24"/>
        </w:rPr>
        <w:t>ants and frau</w:t>
      </w:r>
      <w:r w:rsidR="00B56040">
        <w:rPr>
          <w:rFonts w:ascii="Times New Roman" w:hAnsi="Times New Roman" w:cs="Times New Roman"/>
          <w:sz w:val="24"/>
          <w:szCs w:val="24"/>
        </w:rPr>
        <w:t>d</w:t>
      </w:r>
      <w:r w:rsidR="0049624B">
        <w:rPr>
          <w:rFonts w:ascii="Times New Roman" w:hAnsi="Times New Roman" w:cs="Times New Roman"/>
          <w:sz w:val="24"/>
          <w:szCs w:val="24"/>
        </w:rPr>
        <w:t xml:space="preserve"> investigators to </w:t>
      </w:r>
      <w:r w:rsidR="00C737CB">
        <w:rPr>
          <w:rFonts w:ascii="Times New Roman" w:hAnsi="Times New Roman" w:cs="Times New Roman"/>
          <w:sz w:val="24"/>
          <w:szCs w:val="24"/>
        </w:rPr>
        <w:t>comprehend what is going on with th</w:t>
      </w:r>
      <w:r w:rsidR="00B56040">
        <w:rPr>
          <w:rFonts w:ascii="Times New Roman" w:hAnsi="Times New Roman" w:cs="Times New Roman"/>
          <w:sz w:val="24"/>
          <w:szCs w:val="24"/>
        </w:rPr>
        <w:t>e fraud investigation process under pandemic.</w:t>
      </w:r>
      <w:r w:rsidR="0049624B">
        <w:rPr>
          <w:rFonts w:ascii="Times New Roman" w:hAnsi="Times New Roman" w:cs="Times New Roman"/>
          <w:sz w:val="24"/>
          <w:szCs w:val="24"/>
        </w:rPr>
        <w:t xml:space="preserve"> </w:t>
      </w:r>
      <w:r w:rsidR="00A471F8">
        <w:rPr>
          <w:rFonts w:ascii="Times New Roman" w:hAnsi="Times New Roman" w:cs="Times New Roman"/>
          <w:sz w:val="24"/>
          <w:szCs w:val="24"/>
        </w:rPr>
        <w:t xml:space="preserve">The </w:t>
      </w:r>
      <w:r w:rsidR="005F33A2">
        <w:rPr>
          <w:rFonts w:ascii="Times New Roman" w:hAnsi="Times New Roman" w:cs="Times New Roman"/>
          <w:sz w:val="24"/>
          <w:szCs w:val="24"/>
        </w:rPr>
        <w:t>primary data collection s</w:t>
      </w:r>
      <w:r w:rsidR="00A471F8">
        <w:rPr>
          <w:rFonts w:ascii="Times New Roman" w:hAnsi="Times New Roman" w:cs="Times New Roman"/>
          <w:sz w:val="24"/>
          <w:szCs w:val="24"/>
        </w:rPr>
        <w:t xml:space="preserve">eeks to </w:t>
      </w:r>
      <w:r w:rsidR="005F33A2">
        <w:rPr>
          <w:rFonts w:ascii="Times New Roman" w:hAnsi="Times New Roman" w:cs="Times New Roman"/>
          <w:sz w:val="24"/>
          <w:szCs w:val="24"/>
        </w:rPr>
        <w:t>provide insights</w:t>
      </w:r>
      <w:r w:rsidR="00A471F8">
        <w:rPr>
          <w:rFonts w:ascii="Times New Roman" w:hAnsi="Times New Roman" w:cs="Times New Roman"/>
          <w:sz w:val="24"/>
          <w:szCs w:val="24"/>
        </w:rPr>
        <w:t xml:space="preserve"> </w:t>
      </w:r>
      <w:r w:rsidR="00F70046">
        <w:rPr>
          <w:rFonts w:ascii="Times New Roman" w:hAnsi="Times New Roman" w:cs="Times New Roman"/>
          <w:sz w:val="24"/>
          <w:szCs w:val="24"/>
        </w:rPr>
        <w:t xml:space="preserve">about </w:t>
      </w:r>
      <w:r w:rsidR="00FF404E">
        <w:rPr>
          <w:rFonts w:ascii="Times New Roman" w:hAnsi="Times New Roman" w:cs="Times New Roman"/>
          <w:sz w:val="24"/>
          <w:szCs w:val="24"/>
        </w:rPr>
        <w:t xml:space="preserve">the </w:t>
      </w:r>
      <w:r w:rsidR="00F70046">
        <w:rPr>
          <w:rFonts w:ascii="Times New Roman" w:hAnsi="Times New Roman" w:cs="Times New Roman"/>
          <w:sz w:val="24"/>
          <w:szCs w:val="24"/>
        </w:rPr>
        <w:t>i</w:t>
      </w:r>
      <w:r w:rsidR="00F70046" w:rsidRPr="00F70046">
        <w:rPr>
          <w:rFonts w:ascii="Times New Roman" w:hAnsi="Times New Roman" w:cs="Times New Roman"/>
          <w:sz w:val="24"/>
          <w:szCs w:val="24"/>
        </w:rPr>
        <w:t xml:space="preserve">nvestigation approach, methodology, tools used, team characteristics, experiences, actions, internal controls, most vulnerable </w:t>
      </w:r>
      <w:r w:rsidR="00047D09">
        <w:rPr>
          <w:rFonts w:ascii="Times New Roman" w:hAnsi="Times New Roman" w:cs="Times New Roman"/>
          <w:sz w:val="24"/>
          <w:szCs w:val="24"/>
        </w:rPr>
        <w:t>stages,</w:t>
      </w:r>
      <w:r w:rsidR="00F70046">
        <w:rPr>
          <w:rFonts w:ascii="Times New Roman" w:hAnsi="Times New Roman" w:cs="Times New Roman"/>
          <w:sz w:val="24"/>
          <w:szCs w:val="24"/>
        </w:rPr>
        <w:t xml:space="preserve"> and</w:t>
      </w:r>
      <w:r w:rsidR="00F70046" w:rsidRPr="00F70046">
        <w:rPr>
          <w:rFonts w:ascii="Times New Roman" w:hAnsi="Times New Roman" w:cs="Times New Roman"/>
          <w:sz w:val="24"/>
          <w:szCs w:val="24"/>
        </w:rPr>
        <w:t xml:space="preserve"> risk assessmen</w:t>
      </w:r>
      <w:r w:rsidR="00F70046">
        <w:rPr>
          <w:rFonts w:ascii="Times New Roman" w:hAnsi="Times New Roman" w:cs="Times New Roman"/>
          <w:sz w:val="24"/>
          <w:szCs w:val="24"/>
        </w:rPr>
        <w:t>t.</w:t>
      </w:r>
    </w:p>
    <w:p w14:paraId="159E3BAC" w14:textId="151F8A12" w:rsidR="00814D99" w:rsidRDefault="00DC7C1D" w:rsidP="0049624B">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According to </w:t>
      </w:r>
      <w:r w:rsidR="00592C62">
        <w:rPr>
          <w:rFonts w:ascii="Times New Roman" w:hAnsi="Times New Roman" w:cs="Times New Roman"/>
          <w:sz w:val="24"/>
          <w:szCs w:val="24"/>
        </w:rPr>
        <w:fldChar w:fldCharType="begin"/>
      </w:r>
      <w:r w:rsidR="004D0C9F">
        <w:rPr>
          <w:rFonts w:ascii="Times New Roman" w:hAnsi="Times New Roman" w:cs="Times New Roman"/>
          <w:sz w:val="24"/>
          <w:szCs w:val="24"/>
        </w:rPr>
        <w:instrText xml:space="preserve"> ADDIN ZOTERO_ITEM CSL_CITATION {"citationID":"xyGtZVSV","properties":{"formattedCitation":"(Wilson, 2014)","plainCitation":"(Wilson, 2014)","noteIndex":0},"citationItems":[{"id":306,"uris":["http://zotero.org/users/local/HLWHNDMS/items/JVG4PL6I"],"uri":["http://zotero.org/users/local/HLWHNDMS/items/JVG4PL6I"],"itemData":{"id":306,"type":"book","edition":"2nd edn","event-place":"SAGE publications","publisher-place":"SAGE publications","title":"Essentials of Business Research A Guide to Doing Your Research Project","URL":"https://www.perlego.com/book/1431511/essentials-of-business-research-a-guide-to-doing-your-research-project-pdf","author":[{"family":"Wilson","given":"Jonathan"}],"accessed":{"date-parts":[["2021",5,19]]},"issued":{"date-parts":[["2014",1]]}}}],"schema":"https://github.com/citation-style-language/schema/raw/master/csl-citation.json"} </w:instrText>
      </w:r>
      <w:r w:rsidR="00592C62">
        <w:rPr>
          <w:rFonts w:ascii="Times New Roman" w:hAnsi="Times New Roman" w:cs="Times New Roman"/>
          <w:sz w:val="24"/>
          <w:szCs w:val="24"/>
        </w:rPr>
        <w:fldChar w:fldCharType="separate"/>
      </w:r>
      <w:r w:rsidR="008A70C4" w:rsidRPr="008A70C4">
        <w:rPr>
          <w:rFonts w:ascii="Times New Roman" w:hAnsi="Times New Roman" w:cs="Times New Roman"/>
          <w:sz w:val="24"/>
        </w:rPr>
        <w:t>(Wilson, 2014)</w:t>
      </w:r>
      <w:r w:rsidR="00592C62">
        <w:rPr>
          <w:rFonts w:ascii="Times New Roman" w:hAnsi="Times New Roman" w:cs="Times New Roman"/>
          <w:sz w:val="24"/>
          <w:szCs w:val="24"/>
        </w:rPr>
        <w:fldChar w:fldCharType="end"/>
      </w:r>
      <w:r w:rsidR="00123793">
        <w:rPr>
          <w:rFonts w:ascii="Times New Roman" w:hAnsi="Times New Roman" w:cs="Times New Roman"/>
          <w:sz w:val="24"/>
          <w:szCs w:val="24"/>
        </w:rPr>
        <w:t xml:space="preserve">, there </w:t>
      </w:r>
      <w:r w:rsidR="0061470F">
        <w:rPr>
          <w:rFonts w:ascii="Times New Roman" w:hAnsi="Times New Roman" w:cs="Times New Roman"/>
          <w:sz w:val="24"/>
          <w:szCs w:val="24"/>
        </w:rPr>
        <w:t xml:space="preserve">are </w:t>
      </w:r>
      <w:r w:rsidR="00123793">
        <w:rPr>
          <w:rFonts w:ascii="Times New Roman" w:hAnsi="Times New Roman" w:cs="Times New Roman"/>
          <w:sz w:val="24"/>
          <w:szCs w:val="24"/>
        </w:rPr>
        <w:t>many ways to collect primary data</w:t>
      </w:r>
      <w:r w:rsidR="00AD195E">
        <w:rPr>
          <w:rFonts w:ascii="Times New Roman" w:hAnsi="Times New Roman" w:cs="Times New Roman"/>
          <w:sz w:val="24"/>
          <w:szCs w:val="24"/>
        </w:rPr>
        <w:t>, and the three most common options are interviews, questionnaire and observation</w:t>
      </w:r>
      <w:r w:rsidR="00A05428">
        <w:rPr>
          <w:rFonts w:ascii="Times New Roman" w:hAnsi="Times New Roman" w:cs="Times New Roman"/>
          <w:sz w:val="24"/>
          <w:szCs w:val="24"/>
        </w:rPr>
        <w:t xml:space="preserve"> figure 18</w:t>
      </w:r>
      <w:r w:rsidR="00AD195E">
        <w:rPr>
          <w:rFonts w:ascii="Times New Roman" w:hAnsi="Times New Roman" w:cs="Times New Roman"/>
          <w:sz w:val="24"/>
          <w:szCs w:val="24"/>
        </w:rPr>
        <w:t xml:space="preserve">. </w:t>
      </w:r>
      <w:r w:rsidR="003E39A7">
        <w:rPr>
          <w:rFonts w:ascii="Times New Roman" w:hAnsi="Times New Roman" w:cs="Times New Roman"/>
          <w:sz w:val="24"/>
          <w:szCs w:val="24"/>
        </w:rPr>
        <w:t>The</w:t>
      </w:r>
      <w:r w:rsidR="00A10516">
        <w:rPr>
          <w:rFonts w:ascii="Times New Roman" w:hAnsi="Times New Roman" w:cs="Times New Roman"/>
          <w:sz w:val="24"/>
          <w:szCs w:val="24"/>
        </w:rPr>
        <w:t xml:space="preserve">se methods help the researcher </w:t>
      </w:r>
      <w:r w:rsidR="00FF404E">
        <w:rPr>
          <w:rFonts w:ascii="Times New Roman" w:hAnsi="Times New Roman" w:cs="Times New Roman"/>
          <w:sz w:val="24"/>
          <w:szCs w:val="24"/>
        </w:rPr>
        <w:t>gather</w:t>
      </w:r>
      <w:r w:rsidR="00A10516">
        <w:rPr>
          <w:rFonts w:ascii="Times New Roman" w:hAnsi="Times New Roman" w:cs="Times New Roman"/>
          <w:sz w:val="24"/>
          <w:szCs w:val="24"/>
        </w:rPr>
        <w:t xml:space="preserve"> </w:t>
      </w:r>
      <w:r w:rsidR="00FF404E">
        <w:rPr>
          <w:rFonts w:ascii="Times New Roman" w:hAnsi="Times New Roman" w:cs="Times New Roman"/>
          <w:sz w:val="24"/>
          <w:szCs w:val="24"/>
        </w:rPr>
        <w:t xml:space="preserve">a </w:t>
      </w:r>
      <w:r w:rsidR="00A10516">
        <w:rPr>
          <w:rFonts w:ascii="Times New Roman" w:hAnsi="Times New Roman" w:cs="Times New Roman"/>
          <w:sz w:val="24"/>
          <w:szCs w:val="24"/>
        </w:rPr>
        <w:t xml:space="preserve">large amount of data from </w:t>
      </w:r>
      <w:r w:rsidR="00FF404E">
        <w:rPr>
          <w:rFonts w:ascii="Times New Roman" w:hAnsi="Times New Roman" w:cs="Times New Roman"/>
          <w:sz w:val="24"/>
          <w:szCs w:val="24"/>
        </w:rPr>
        <w:t xml:space="preserve">various </w:t>
      </w:r>
      <w:r w:rsidR="00A10516">
        <w:rPr>
          <w:rFonts w:ascii="Times New Roman" w:hAnsi="Times New Roman" w:cs="Times New Roman"/>
          <w:sz w:val="24"/>
          <w:szCs w:val="24"/>
        </w:rPr>
        <w:t>sources</w:t>
      </w:r>
      <w:r w:rsidR="00D445A7">
        <w:rPr>
          <w:rFonts w:ascii="Times New Roman" w:hAnsi="Times New Roman" w:cs="Times New Roman"/>
          <w:sz w:val="24"/>
          <w:szCs w:val="24"/>
        </w:rPr>
        <w:t xml:space="preserve"> </w:t>
      </w:r>
      <w:r w:rsidR="003A6467">
        <w:rPr>
          <w:rFonts w:ascii="Times New Roman" w:hAnsi="Times New Roman" w:cs="Times New Roman"/>
          <w:sz w:val="24"/>
          <w:szCs w:val="24"/>
        </w:rPr>
        <w:fldChar w:fldCharType="begin"/>
      </w:r>
      <w:r w:rsidR="003A6467">
        <w:rPr>
          <w:rFonts w:ascii="Times New Roman" w:hAnsi="Times New Roman" w:cs="Times New Roman"/>
          <w:sz w:val="24"/>
          <w:szCs w:val="24"/>
        </w:rPr>
        <w:instrText xml:space="preserve"> ADDIN ZOTERO_ITEM CSL_CITATION {"citationID":"1xgTWyr5","properties":{"formattedCitation":"(Bougie and Sekaran, 2020)","plainCitation":"(Bougie and Sekaran, 2020)","noteIndex":0},"citationItems":[{"id":304,"uris":["http://zotero.org/users/local/HLWHNDMS/items/PPMFWUCY"],"uri":["http://zotero.org/users/local/HLWHNDMS/items/PPMFWUCY"],"itemData":{"id":304,"type":"book","abstract":"\"Previous editions of this book have been used in various research methods courses with great success. For many years the book has helped thousands of my own students (undergraduate students, graduate students and executive students), as well as many more around the world, to carry out their research projects. The great strength of Research Methods for Business is that students find it clear, informal, easy to use and unintimidating. I have tried to maintain these strengths in this eighth edition\"--","ISBN":"978-1-119-60925-4","language":"en","note":"Google-Books-ID: cw6GzQEACAAJ","number-of-pages":"396","publisher":"John Wiley &amp; Sons, Incorporated","source":"Google Books","title":"Research Methods for Business: A Skill Building Approach","title-short":"Research Methods for Business","author":[{"family":"Bougie","given":"Roger"},{"family":"Sekaran","given":"Uma"}],"issued":{"date-parts":[["2020"]]}}}],"schema":"https://github.com/citation-style-language/schema/raw/master/csl-citation.json"} </w:instrText>
      </w:r>
      <w:r w:rsidR="003A6467">
        <w:rPr>
          <w:rFonts w:ascii="Times New Roman" w:hAnsi="Times New Roman" w:cs="Times New Roman"/>
          <w:sz w:val="24"/>
          <w:szCs w:val="24"/>
        </w:rPr>
        <w:fldChar w:fldCharType="separate"/>
      </w:r>
      <w:r w:rsidR="008A70C4" w:rsidRPr="008A70C4">
        <w:rPr>
          <w:rFonts w:ascii="Times New Roman" w:hAnsi="Times New Roman" w:cs="Times New Roman"/>
          <w:sz w:val="24"/>
        </w:rPr>
        <w:t>(Bougie and Sekaran, 2020)</w:t>
      </w:r>
      <w:r w:rsidR="003A6467">
        <w:rPr>
          <w:rFonts w:ascii="Times New Roman" w:hAnsi="Times New Roman" w:cs="Times New Roman"/>
          <w:sz w:val="24"/>
          <w:szCs w:val="24"/>
        </w:rPr>
        <w:fldChar w:fldCharType="end"/>
      </w:r>
      <w:r w:rsidR="003A6467">
        <w:rPr>
          <w:rFonts w:ascii="Times New Roman" w:hAnsi="Times New Roman" w:cs="Times New Roman"/>
          <w:sz w:val="24"/>
          <w:szCs w:val="24"/>
        </w:rPr>
        <w:t>.</w:t>
      </w:r>
      <w:r w:rsidR="008D0834">
        <w:rPr>
          <w:rFonts w:ascii="Times New Roman" w:hAnsi="Times New Roman" w:cs="Times New Roman"/>
          <w:sz w:val="24"/>
          <w:szCs w:val="24"/>
        </w:rPr>
        <w:t xml:space="preserve"> </w:t>
      </w:r>
    </w:p>
    <w:p w14:paraId="04A23830" w14:textId="77224966" w:rsidR="00814D99" w:rsidRDefault="00C5621B" w:rsidP="0049624B">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Interviews require the presence of </w:t>
      </w:r>
      <w:r w:rsidR="00112708">
        <w:rPr>
          <w:rFonts w:ascii="Times New Roman" w:hAnsi="Times New Roman" w:cs="Times New Roman"/>
          <w:sz w:val="24"/>
          <w:szCs w:val="24"/>
        </w:rPr>
        <w:t xml:space="preserve">an </w:t>
      </w:r>
      <w:r>
        <w:rPr>
          <w:rFonts w:ascii="Times New Roman" w:hAnsi="Times New Roman" w:cs="Times New Roman"/>
          <w:sz w:val="24"/>
          <w:szCs w:val="24"/>
        </w:rPr>
        <w:t>interviewer</w:t>
      </w:r>
      <w:r w:rsidR="004D6159">
        <w:rPr>
          <w:rFonts w:ascii="Times New Roman" w:hAnsi="Times New Roman" w:cs="Times New Roman"/>
          <w:sz w:val="24"/>
          <w:szCs w:val="24"/>
        </w:rPr>
        <w:t xml:space="preserve">. This method is </w:t>
      </w:r>
      <w:r w:rsidR="00112708">
        <w:rPr>
          <w:rFonts w:ascii="Times New Roman" w:hAnsi="Times New Roman" w:cs="Times New Roman"/>
          <w:sz w:val="24"/>
          <w:szCs w:val="24"/>
        </w:rPr>
        <w:t>beneficia</w:t>
      </w:r>
      <w:r w:rsidR="004D6159">
        <w:rPr>
          <w:rFonts w:ascii="Times New Roman" w:hAnsi="Times New Roman" w:cs="Times New Roman"/>
          <w:sz w:val="24"/>
          <w:szCs w:val="24"/>
        </w:rPr>
        <w:t xml:space="preserve">l </w:t>
      </w:r>
      <w:r w:rsidR="00112708">
        <w:rPr>
          <w:rFonts w:ascii="Times New Roman" w:hAnsi="Times New Roman" w:cs="Times New Roman"/>
          <w:sz w:val="24"/>
          <w:szCs w:val="24"/>
        </w:rPr>
        <w:t>for gathering large amounts of data because the interviewer may ask open questions to extract as much information as possible</w:t>
      </w:r>
      <w:r w:rsidR="009D7535">
        <w:rPr>
          <w:rFonts w:ascii="Times New Roman" w:hAnsi="Times New Roman" w:cs="Times New Roman"/>
          <w:sz w:val="24"/>
          <w:szCs w:val="24"/>
        </w:rPr>
        <w:t xml:space="preserve">. </w:t>
      </w:r>
      <w:r w:rsidR="00B14A52">
        <w:rPr>
          <w:rFonts w:ascii="Times New Roman" w:hAnsi="Times New Roman" w:cs="Times New Roman"/>
          <w:sz w:val="24"/>
          <w:szCs w:val="24"/>
        </w:rPr>
        <w:t>There</w:t>
      </w:r>
      <w:r w:rsidR="00FB35DC">
        <w:rPr>
          <w:rFonts w:ascii="Times New Roman" w:hAnsi="Times New Roman" w:cs="Times New Roman"/>
          <w:sz w:val="24"/>
          <w:szCs w:val="24"/>
        </w:rPr>
        <w:t xml:space="preserve"> are three type</w:t>
      </w:r>
      <w:r w:rsidR="00431875">
        <w:rPr>
          <w:rFonts w:ascii="Times New Roman" w:hAnsi="Times New Roman" w:cs="Times New Roman"/>
          <w:sz w:val="24"/>
          <w:szCs w:val="24"/>
        </w:rPr>
        <w:t>s</w:t>
      </w:r>
      <w:r w:rsidR="00FB35DC">
        <w:rPr>
          <w:rFonts w:ascii="Times New Roman" w:hAnsi="Times New Roman" w:cs="Times New Roman"/>
          <w:sz w:val="24"/>
          <w:szCs w:val="24"/>
        </w:rPr>
        <w:t xml:space="preserve"> o</w:t>
      </w:r>
      <w:r w:rsidR="00431875">
        <w:rPr>
          <w:rFonts w:ascii="Times New Roman" w:hAnsi="Times New Roman" w:cs="Times New Roman"/>
          <w:sz w:val="24"/>
          <w:szCs w:val="24"/>
        </w:rPr>
        <w:t>f</w:t>
      </w:r>
      <w:r w:rsidR="00FB35DC">
        <w:rPr>
          <w:rFonts w:ascii="Times New Roman" w:hAnsi="Times New Roman" w:cs="Times New Roman"/>
          <w:sz w:val="24"/>
          <w:szCs w:val="24"/>
        </w:rPr>
        <w:t xml:space="preserve"> interview methods, structured, </w:t>
      </w:r>
      <w:r w:rsidR="00DC4A91">
        <w:rPr>
          <w:rFonts w:ascii="Times New Roman" w:hAnsi="Times New Roman" w:cs="Times New Roman"/>
          <w:sz w:val="24"/>
          <w:szCs w:val="24"/>
        </w:rPr>
        <w:t>unstructured,</w:t>
      </w:r>
      <w:r w:rsidR="00FB35DC">
        <w:rPr>
          <w:rFonts w:ascii="Times New Roman" w:hAnsi="Times New Roman" w:cs="Times New Roman"/>
          <w:sz w:val="24"/>
          <w:szCs w:val="24"/>
        </w:rPr>
        <w:t xml:space="preserve"> and semi-structured.</w:t>
      </w:r>
      <w:r w:rsidR="00F32E6F">
        <w:rPr>
          <w:rFonts w:ascii="Times New Roman" w:hAnsi="Times New Roman" w:cs="Times New Roman"/>
          <w:sz w:val="24"/>
          <w:szCs w:val="24"/>
        </w:rPr>
        <w:t xml:space="preserve"> </w:t>
      </w:r>
      <w:r w:rsidR="00112708">
        <w:rPr>
          <w:rFonts w:ascii="Times New Roman" w:hAnsi="Times New Roman" w:cs="Times New Roman"/>
          <w:sz w:val="24"/>
          <w:szCs w:val="24"/>
        </w:rPr>
        <w:t>The s</w:t>
      </w:r>
      <w:r w:rsidR="00F32E6F">
        <w:rPr>
          <w:rFonts w:ascii="Times New Roman" w:hAnsi="Times New Roman" w:cs="Times New Roman"/>
          <w:sz w:val="24"/>
          <w:szCs w:val="24"/>
        </w:rPr>
        <w:t xml:space="preserve">tructure corresponds </w:t>
      </w:r>
      <w:r w:rsidR="00112708">
        <w:rPr>
          <w:rFonts w:ascii="Times New Roman" w:hAnsi="Times New Roman" w:cs="Times New Roman"/>
          <w:sz w:val="24"/>
          <w:szCs w:val="24"/>
        </w:rPr>
        <w:t>to</w:t>
      </w:r>
      <w:r w:rsidR="00F32E6F">
        <w:rPr>
          <w:rFonts w:ascii="Times New Roman" w:hAnsi="Times New Roman" w:cs="Times New Roman"/>
          <w:sz w:val="24"/>
          <w:szCs w:val="24"/>
        </w:rPr>
        <w:t xml:space="preserve"> a set of interview questions</w:t>
      </w:r>
      <w:r w:rsidR="004861E6">
        <w:rPr>
          <w:rFonts w:ascii="Times New Roman" w:hAnsi="Times New Roman" w:cs="Times New Roman"/>
          <w:sz w:val="24"/>
          <w:szCs w:val="24"/>
        </w:rPr>
        <w:t xml:space="preserve">. It may produce short questions, </w:t>
      </w:r>
      <w:r w:rsidR="00FC4AC2">
        <w:rPr>
          <w:rFonts w:ascii="Times New Roman" w:hAnsi="Times New Roman" w:cs="Times New Roman"/>
          <w:sz w:val="24"/>
          <w:szCs w:val="24"/>
        </w:rPr>
        <w:t xml:space="preserve">but </w:t>
      </w:r>
      <w:r w:rsidR="004B1CD7">
        <w:rPr>
          <w:rFonts w:ascii="Times New Roman" w:hAnsi="Times New Roman" w:cs="Times New Roman"/>
          <w:sz w:val="24"/>
          <w:szCs w:val="24"/>
        </w:rPr>
        <w:t>it is easier to compare the answer f</w:t>
      </w:r>
      <w:r w:rsidR="00112708">
        <w:rPr>
          <w:rFonts w:ascii="Times New Roman" w:hAnsi="Times New Roman" w:cs="Times New Roman"/>
          <w:sz w:val="24"/>
          <w:szCs w:val="24"/>
        </w:rPr>
        <w:t>ro</w:t>
      </w:r>
      <w:r w:rsidR="004B1CD7">
        <w:rPr>
          <w:rFonts w:ascii="Times New Roman" w:hAnsi="Times New Roman" w:cs="Times New Roman"/>
          <w:sz w:val="24"/>
          <w:szCs w:val="24"/>
        </w:rPr>
        <w:t xml:space="preserve">m respondents. Unstructured, </w:t>
      </w:r>
      <w:r w:rsidR="00D83AF9">
        <w:rPr>
          <w:rFonts w:ascii="Times New Roman" w:hAnsi="Times New Roman" w:cs="Times New Roman"/>
          <w:sz w:val="24"/>
          <w:szCs w:val="24"/>
        </w:rPr>
        <w:t xml:space="preserve">typically referred to </w:t>
      </w:r>
      <w:r w:rsidR="00112708">
        <w:rPr>
          <w:rFonts w:ascii="Times New Roman" w:hAnsi="Times New Roman" w:cs="Times New Roman"/>
          <w:sz w:val="24"/>
          <w:szCs w:val="24"/>
        </w:rPr>
        <w:t xml:space="preserve">as an </w:t>
      </w:r>
      <w:r w:rsidR="00D83AF9">
        <w:rPr>
          <w:rFonts w:ascii="Times New Roman" w:hAnsi="Times New Roman" w:cs="Times New Roman"/>
          <w:sz w:val="24"/>
          <w:szCs w:val="24"/>
        </w:rPr>
        <w:t xml:space="preserve">in-depth interview. The interviewer </w:t>
      </w:r>
      <w:r w:rsidR="006F0E4A">
        <w:rPr>
          <w:rFonts w:ascii="Times New Roman" w:hAnsi="Times New Roman" w:cs="Times New Roman"/>
          <w:sz w:val="24"/>
          <w:szCs w:val="24"/>
        </w:rPr>
        <w:t xml:space="preserve">begins with </w:t>
      </w:r>
      <w:r w:rsidR="00B9113C">
        <w:rPr>
          <w:rFonts w:ascii="Times New Roman" w:hAnsi="Times New Roman" w:cs="Times New Roman"/>
          <w:sz w:val="24"/>
          <w:szCs w:val="24"/>
        </w:rPr>
        <w:t xml:space="preserve">a </w:t>
      </w:r>
      <w:r w:rsidR="006F0E4A">
        <w:rPr>
          <w:rFonts w:ascii="Times New Roman" w:hAnsi="Times New Roman" w:cs="Times New Roman"/>
          <w:sz w:val="24"/>
          <w:szCs w:val="24"/>
        </w:rPr>
        <w:t>broad question</w:t>
      </w:r>
      <w:r w:rsidR="001D0066">
        <w:rPr>
          <w:rFonts w:ascii="Times New Roman" w:hAnsi="Times New Roman" w:cs="Times New Roman"/>
          <w:sz w:val="24"/>
          <w:szCs w:val="24"/>
        </w:rPr>
        <w:t xml:space="preserve"> to the </w:t>
      </w:r>
      <w:r w:rsidR="00D320A3">
        <w:rPr>
          <w:rFonts w:ascii="Times New Roman" w:hAnsi="Times New Roman" w:cs="Times New Roman"/>
          <w:sz w:val="24"/>
          <w:szCs w:val="24"/>
        </w:rPr>
        <w:t>respondent</w:t>
      </w:r>
      <w:r w:rsidR="001D0066">
        <w:rPr>
          <w:rFonts w:ascii="Times New Roman" w:hAnsi="Times New Roman" w:cs="Times New Roman"/>
          <w:sz w:val="24"/>
          <w:szCs w:val="24"/>
        </w:rPr>
        <w:t xml:space="preserve"> discuss </w:t>
      </w:r>
      <w:r w:rsidR="00B9113C">
        <w:rPr>
          <w:rFonts w:ascii="Times New Roman" w:hAnsi="Times New Roman" w:cs="Times New Roman"/>
          <w:sz w:val="24"/>
          <w:szCs w:val="24"/>
        </w:rPr>
        <w:t>openly</w:t>
      </w:r>
      <w:r w:rsidR="001D0066">
        <w:rPr>
          <w:rFonts w:ascii="Times New Roman" w:hAnsi="Times New Roman" w:cs="Times New Roman"/>
          <w:sz w:val="24"/>
          <w:szCs w:val="24"/>
        </w:rPr>
        <w:t>. And the last, semi-</w:t>
      </w:r>
      <w:r w:rsidR="00D320A3">
        <w:rPr>
          <w:rFonts w:ascii="Times New Roman" w:hAnsi="Times New Roman" w:cs="Times New Roman"/>
          <w:sz w:val="24"/>
          <w:szCs w:val="24"/>
        </w:rPr>
        <w:t>structured</w:t>
      </w:r>
      <w:r w:rsidR="00B76903">
        <w:rPr>
          <w:rFonts w:ascii="Times New Roman" w:hAnsi="Times New Roman" w:cs="Times New Roman"/>
          <w:sz w:val="24"/>
          <w:szCs w:val="24"/>
        </w:rPr>
        <w:t xml:space="preserve"> is flexible way</w:t>
      </w:r>
      <w:r w:rsidR="004C3579">
        <w:rPr>
          <w:rFonts w:ascii="Times New Roman" w:hAnsi="Times New Roman" w:cs="Times New Roman"/>
          <w:sz w:val="24"/>
          <w:szCs w:val="24"/>
        </w:rPr>
        <w:t xml:space="preserve">, based on </w:t>
      </w:r>
      <w:r w:rsidR="00B9113C">
        <w:rPr>
          <w:rFonts w:ascii="Times New Roman" w:hAnsi="Times New Roman" w:cs="Times New Roman"/>
          <w:sz w:val="24"/>
          <w:szCs w:val="24"/>
        </w:rPr>
        <w:t xml:space="preserve">a </w:t>
      </w:r>
      <w:r w:rsidR="004C3579">
        <w:rPr>
          <w:rFonts w:ascii="Times New Roman" w:hAnsi="Times New Roman" w:cs="Times New Roman"/>
          <w:sz w:val="24"/>
          <w:szCs w:val="24"/>
        </w:rPr>
        <w:t>set of structure</w:t>
      </w:r>
      <w:r w:rsidR="00B9113C">
        <w:rPr>
          <w:rFonts w:ascii="Times New Roman" w:hAnsi="Times New Roman" w:cs="Times New Roman"/>
          <w:sz w:val="24"/>
          <w:szCs w:val="24"/>
        </w:rPr>
        <w:t>d</w:t>
      </w:r>
      <w:r w:rsidR="004C3579">
        <w:rPr>
          <w:rFonts w:ascii="Times New Roman" w:hAnsi="Times New Roman" w:cs="Times New Roman"/>
          <w:sz w:val="24"/>
          <w:szCs w:val="24"/>
        </w:rPr>
        <w:t xml:space="preserve"> questions, the </w:t>
      </w:r>
      <w:r w:rsidR="00D320A3">
        <w:rPr>
          <w:rFonts w:ascii="Times New Roman" w:hAnsi="Times New Roman" w:cs="Times New Roman"/>
          <w:sz w:val="24"/>
          <w:szCs w:val="24"/>
        </w:rPr>
        <w:t>interviewer</w:t>
      </w:r>
      <w:r w:rsidR="004C3579">
        <w:rPr>
          <w:rFonts w:ascii="Times New Roman" w:hAnsi="Times New Roman" w:cs="Times New Roman"/>
          <w:sz w:val="24"/>
          <w:szCs w:val="24"/>
        </w:rPr>
        <w:t xml:space="preserve"> may </w:t>
      </w:r>
      <w:r w:rsidR="009A4F07">
        <w:rPr>
          <w:rFonts w:ascii="Times New Roman" w:hAnsi="Times New Roman" w:cs="Times New Roman"/>
          <w:sz w:val="24"/>
          <w:szCs w:val="24"/>
        </w:rPr>
        <w:t>ad</w:t>
      </w:r>
      <w:r w:rsidR="00E97C9B">
        <w:rPr>
          <w:rFonts w:ascii="Times New Roman" w:hAnsi="Times New Roman" w:cs="Times New Roman"/>
          <w:sz w:val="24"/>
          <w:szCs w:val="24"/>
        </w:rPr>
        <w:t>d</w:t>
      </w:r>
      <w:r w:rsidR="009A4F07">
        <w:rPr>
          <w:rFonts w:ascii="Times New Roman" w:hAnsi="Times New Roman" w:cs="Times New Roman"/>
          <w:sz w:val="24"/>
          <w:szCs w:val="24"/>
        </w:rPr>
        <w:t xml:space="preserve"> </w:t>
      </w:r>
      <w:r w:rsidR="00B9113C">
        <w:rPr>
          <w:rFonts w:ascii="Times New Roman" w:hAnsi="Times New Roman" w:cs="Times New Roman"/>
          <w:sz w:val="24"/>
          <w:szCs w:val="24"/>
        </w:rPr>
        <w:t>a specific</w:t>
      </w:r>
      <w:r w:rsidR="009A4F07">
        <w:rPr>
          <w:rFonts w:ascii="Times New Roman" w:hAnsi="Times New Roman" w:cs="Times New Roman"/>
          <w:sz w:val="24"/>
          <w:szCs w:val="24"/>
        </w:rPr>
        <w:t xml:space="preserve"> question in case the interviewee raises some different points </w:t>
      </w:r>
      <w:r w:rsidR="003C1D6B">
        <w:rPr>
          <w:rFonts w:ascii="Times New Roman" w:hAnsi="Times New Roman" w:cs="Times New Roman"/>
          <w:sz w:val="24"/>
          <w:szCs w:val="24"/>
        </w:rPr>
        <w:fldChar w:fldCharType="begin"/>
      </w:r>
      <w:r w:rsidR="004D0C9F">
        <w:rPr>
          <w:rFonts w:ascii="Times New Roman" w:hAnsi="Times New Roman" w:cs="Times New Roman"/>
          <w:sz w:val="24"/>
          <w:szCs w:val="24"/>
        </w:rPr>
        <w:instrText xml:space="preserve"> ADDIN ZOTERO_ITEM CSL_CITATION {"citationID":"rTtckXRt","properties":{"formattedCitation":"(Wilson, 2014)","plainCitation":"(Wilson, 2014)","noteIndex":0},"citationItems":[{"id":306,"uris":["http://zotero.org/users/local/HLWHNDMS/items/JVG4PL6I"],"uri":["http://zotero.org/users/local/HLWHNDMS/items/JVG4PL6I"],"itemData":{"id":306,"type":"book","edition":"2nd edn","event-place":"SAGE publications","publisher-place":"SAGE publications","title":"Essentials of Business Research A Guide to Doing Your Research Project","URL":"https://www.perlego.com/book/1431511/essentials-of-business-research-a-guide-to-doing-your-research-project-pdf","author":[{"family":"Wilson","given":"Jonathan"}],"accessed":{"date-parts":[["2021",5,19]]},"issued":{"date-parts":[["2014",1]]}}}],"schema":"https://github.com/citation-style-language/schema/raw/master/csl-citation.json"} </w:instrText>
      </w:r>
      <w:r w:rsidR="003C1D6B">
        <w:rPr>
          <w:rFonts w:ascii="Times New Roman" w:hAnsi="Times New Roman" w:cs="Times New Roman"/>
          <w:sz w:val="24"/>
          <w:szCs w:val="24"/>
        </w:rPr>
        <w:fldChar w:fldCharType="separate"/>
      </w:r>
      <w:r w:rsidR="008A70C4" w:rsidRPr="008A70C4">
        <w:rPr>
          <w:rFonts w:ascii="Times New Roman" w:hAnsi="Times New Roman" w:cs="Times New Roman"/>
          <w:sz w:val="24"/>
        </w:rPr>
        <w:t>(Wilson, 2014)</w:t>
      </w:r>
      <w:r w:rsidR="003C1D6B">
        <w:rPr>
          <w:rFonts w:ascii="Times New Roman" w:hAnsi="Times New Roman" w:cs="Times New Roman"/>
          <w:sz w:val="24"/>
          <w:szCs w:val="24"/>
        </w:rPr>
        <w:fldChar w:fldCharType="end"/>
      </w:r>
      <w:r w:rsidR="003C1D6B">
        <w:rPr>
          <w:rFonts w:ascii="Times New Roman" w:hAnsi="Times New Roman" w:cs="Times New Roman"/>
          <w:sz w:val="24"/>
          <w:szCs w:val="24"/>
        </w:rPr>
        <w:t>.</w:t>
      </w:r>
    </w:p>
    <w:p w14:paraId="3EA4B72E" w14:textId="68CBC374" w:rsidR="00621CD1" w:rsidRDefault="00D103C1" w:rsidP="0049624B">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A q</w:t>
      </w:r>
      <w:r w:rsidR="005A3E31">
        <w:rPr>
          <w:rFonts w:ascii="Times New Roman" w:hAnsi="Times New Roman" w:cs="Times New Roman"/>
          <w:sz w:val="24"/>
          <w:szCs w:val="24"/>
        </w:rPr>
        <w:t xml:space="preserve">uestionnaire corresponds </w:t>
      </w:r>
      <w:r>
        <w:rPr>
          <w:rFonts w:ascii="Times New Roman" w:hAnsi="Times New Roman" w:cs="Times New Roman"/>
          <w:sz w:val="24"/>
          <w:szCs w:val="24"/>
        </w:rPr>
        <w:t>to a set of questions sent to the participants to respond as they are available, and it does not require the interviewer's presence</w:t>
      </w:r>
      <w:r w:rsidR="00D941E7">
        <w:rPr>
          <w:rFonts w:ascii="Times New Roman" w:hAnsi="Times New Roman" w:cs="Times New Roman"/>
          <w:sz w:val="24"/>
          <w:szCs w:val="24"/>
        </w:rPr>
        <w:t xml:space="preserve">. </w:t>
      </w:r>
      <w:r w:rsidR="00FF019A">
        <w:rPr>
          <w:rFonts w:ascii="Times New Roman" w:hAnsi="Times New Roman" w:cs="Times New Roman"/>
          <w:sz w:val="24"/>
          <w:szCs w:val="24"/>
        </w:rPr>
        <w:t xml:space="preserve">It can be used either quantitative and qualitative </w:t>
      </w:r>
      <w:r w:rsidR="00621CD1">
        <w:rPr>
          <w:rFonts w:ascii="Times New Roman" w:hAnsi="Times New Roman" w:cs="Times New Roman"/>
          <w:sz w:val="24"/>
          <w:szCs w:val="24"/>
        </w:rPr>
        <w:t xml:space="preserve">data </w:t>
      </w:r>
      <w:r w:rsidR="00621CD1">
        <w:rPr>
          <w:rFonts w:ascii="Times New Roman" w:hAnsi="Times New Roman" w:cs="Times New Roman"/>
          <w:sz w:val="24"/>
          <w:szCs w:val="24"/>
        </w:rPr>
        <w:fldChar w:fldCharType="begin"/>
      </w:r>
      <w:r w:rsidR="001A47AB">
        <w:rPr>
          <w:rFonts w:ascii="Times New Roman" w:hAnsi="Times New Roman" w:cs="Times New Roman"/>
          <w:sz w:val="24"/>
          <w:szCs w:val="24"/>
        </w:rPr>
        <w:instrText xml:space="preserve"> ADDIN ZOTERO_ITEM CSL_CITATION {"citationID":"IHjXgxyV","properties":{"formattedCitation":"(Saunders {\\i{}et al.}, 2019)","plainCitation":"(Saunders et al., 2019)","noteIndex":0},"citationItems":[{"id":272,"uris":["http://zotero.org/users/local/HLWHNDMS/items/D7EZD2AZ"],"uri":["http://zotero.org/users/local/HLWHNDMS/items/D7EZD2AZ"],"itemData":{"id":272,"type":"book","edition":"8th edn","publisher":"Pearson","title":"Research Methods for Business Student","URL":"https://www.perlego.com/book/971477/research-methods-for-business-students-pdf","author":[{"family":"Saunders","given":"M."},{"family":"Thornhill","given":"A."},{"family":"Lewis","given":"P."}],"accessed":{"date-parts":[["2021",6,3]]},"issued":{"date-parts":[["2019",3,6]]}}}],"schema":"https://github.com/citation-style-language/schema/raw/master/csl-citation.json"} </w:instrText>
      </w:r>
      <w:r w:rsidR="00621CD1">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 xml:space="preserve">(Saunders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w:t>
      </w:r>
      <w:r w:rsidR="00621CD1">
        <w:rPr>
          <w:rFonts w:ascii="Times New Roman" w:hAnsi="Times New Roman" w:cs="Times New Roman"/>
          <w:sz w:val="24"/>
          <w:szCs w:val="24"/>
        </w:rPr>
        <w:fldChar w:fldCharType="end"/>
      </w:r>
      <w:r w:rsidR="00621CD1">
        <w:rPr>
          <w:rFonts w:ascii="Times New Roman" w:hAnsi="Times New Roman" w:cs="Times New Roman"/>
          <w:sz w:val="24"/>
          <w:szCs w:val="24"/>
        </w:rPr>
        <w:t>.</w:t>
      </w:r>
    </w:p>
    <w:p w14:paraId="20F007B8" w14:textId="18CAA19F" w:rsidR="00DC7C1D" w:rsidRDefault="00D103C1" w:rsidP="0049624B">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The o</w:t>
      </w:r>
      <w:r w:rsidR="00621CD1">
        <w:rPr>
          <w:rFonts w:ascii="Times New Roman" w:hAnsi="Times New Roman" w:cs="Times New Roman"/>
          <w:sz w:val="24"/>
          <w:szCs w:val="24"/>
        </w:rPr>
        <w:t>bservation</w:t>
      </w:r>
      <w:r w:rsidR="00781647">
        <w:rPr>
          <w:rFonts w:ascii="Times New Roman" w:hAnsi="Times New Roman" w:cs="Times New Roman"/>
          <w:sz w:val="24"/>
          <w:szCs w:val="24"/>
        </w:rPr>
        <w:t xml:space="preserve"> collection tool</w:t>
      </w:r>
      <w:r w:rsidR="00621CD1">
        <w:rPr>
          <w:rFonts w:ascii="Times New Roman" w:hAnsi="Times New Roman" w:cs="Times New Roman"/>
          <w:sz w:val="24"/>
          <w:szCs w:val="24"/>
        </w:rPr>
        <w:t xml:space="preserve"> comprehends </w:t>
      </w:r>
      <w:r w:rsidR="008A4A43">
        <w:rPr>
          <w:rFonts w:ascii="Times New Roman" w:hAnsi="Times New Roman" w:cs="Times New Roman"/>
          <w:sz w:val="24"/>
          <w:szCs w:val="24"/>
        </w:rPr>
        <w:t>an observation of actions, behaviour</w:t>
      </w:r>
      <w:r w:rsidR="008762DE">
        <w:rPr>
          <w:rFonts w:ascii="Times New Roman" w:hAnsi="Times New Roman" w:cs="Times New Roman"/>
          <w:sz w:val="24"/>
          <w:szCs w:val="24"/>
        </w:rPr>
        <w:t>, consumer, investors, company in a p</w:t>
      </w:r>
      <w:r w:rsidR="00EB09D7">
        <w:rPr>
          <w:rFonts w:ascii="Times New Roman" w:hAnsi="Times New Roman" w:cs="Times New Roman"/>
          <w:sz w:val="24"/>
          <w:szCs w:val="24"/>
        </w:rPr>
        <w:t xml:space="preserve">articular situation. Observations </w:t>
      </w:r>
      <w:r w:rsidR="0034111E">
        <w:rPr>
          <w:rFonts w:ascii="Times New Roman" w:hAnsi="Times New Roman" w:cs="Times New Roman"/>
          <w:sz w:val="24"/>
          <w:szCs w:val="24"/>
        </w:rPr>
        <w:t xml:space="preserve">means be in a field to understand how </w:t>
      </w:r>
      <w:r>
        <w:rPr>
          <w:rFonts w:ascii="Times New Roman" w:hAnsi="Times New Roman" w:cs="Times New Roman"/>
          <w:sz w:val="24"/>
          <w:szCs w:val="24"/>
        </w:rPr>
        <w:t>a specific</w:t>
      </w:r>
      <w:r w:rsidR="0034111E">
        <w:rPr>
          <w:rFonts w:ascii="Times New Roman" w:hAnsi="Times New Roman" w:cs="Times New Roman"/>
          <w:sz w:val="24"/>
          <w:szCs w:val="24"/>
        </w:rPr>
        <w:t xml:space="preserve"> </w:t>
      </w:r>
      <w:r>
        <w:rPr>
          <w:rFonts w:ascii="Times New Roman" w:hAnsi="Times New Roman" w:cs="Times New Roman"/>
          <w:sz w:val="24"/>
          <w:szCs w:val="24"/>
        </w:rPr>
        <w:t>condi</w:t>
      </w:r>
      <w:r w:rsidR="0034111E">
        <w:rPr>
          <w:rFonts w:ascii="Times New Roman" w:hAnsi="Times New Roman" w:cs="Times New Roman"/>
          <w:sz w:val="24"/>
          <w:szCs w:val="24"/>
        </w:rPr>
        <w:t xml:space="preserve">tion is done </w:t>
      </w:r>
      <w:r w:rsidR="0034111E">
        <w:rPr>
          <w:rFonts w:ascii="Times New Roman" w:hAnsi="Times New Roman" w:cs="Times New Roman"/>
          <w:sz w:val="24"/>
          <w:szCs w:val="24"/>
        </w:rPr>
        <w:fldChar w:fldCharType="begin"/>
      </w:r>
      <w:r w:rsidR="0034111E">
        <w:rPr>
          <w:rFonts w:ascii="Times New Roman" w:hAnsi="Times New Roman" w:cs="Times New Roman"/>
          <w:sz w:val="24"/>
          <w:szCs w:val="24"/>
        </w:rPr>
        <w:instrText xml:space="preserve"> ADDIN ZOTERO_ITEM CSL_CITATION {"citationID":"FhPMIz4n","properties":{"formattedCitation":"(Bougie and Sekaran, 2020)","plainCitation":"(Bougie and Sekaran, 2020)","noteIndex":0},"citationItems":[{"id":304,"uris":["http://zotero.org/users/local/HLWHNDMS/items/PPMFWUCY"],"uri":["http://zotero.org/users/local/HLWHNDMS/items/PPMFWUCY"],"itemData":{"id":304,"type":"book","abstract":"\"Previous editions of this book have been used in various research methods courses with great success. For many years the book has helped thousands of my own students (undergraduate students, graduate students and executive students), as well as many more around the world, to carry out their research projects. The great strength of Research Methods for Business is that students find it clear, informal, easy to use and unintimidating. I have tried to maintain these strengths in this eighth edition\"--","ISBN":"978-1-119-60925-4","language":"en","note":"Google-Books-ID: cw6GzQEACAAJ","number-of-pages":"396","publisher":"John Wiley &amp; Sons, Incorporated","source":"Google Books","title":"Research Methods for Business: A Skill Building Approach","title-short":"Research Methods for Business","author":[{"family":"Bougie","given":"Roger"},{"family":"Sekaran","given":"Uma"}],"issued":{"date-parts":[["2020"]]}}}],"schema":"https://github.com/citation-style-language/schema/raw/master/csl-citation.json"} </w:instrText>
      </w:r>
      <w:r w:rsidR="0034111E">
        <w:rPr>
          <w:rFonts w:ascii="Times New Roman" w:hAnsi="Times New Roman" w:cs="Times New Roman"/>
          <w:sz w:val="24"/>
          <w:szCs w:val="24"/>
        </w:rPr>
        <w:fldChar w:fldCharType="separate"/>
      </w:r>
      <w:r w:rsidR="008A70C4" w:rsidRPr="008A70C4">
        <w:rPr>
          <w:rFonts w:ascii="Times New Roman" w:hAnsi="Times New Roman" w:cs="Times New Roman"/>
          <w:sz w:val="24"/>
        </w:rPr>
        <w:t>(Bougie and Sekaran, 2020)</w:t>
      </w:r>
      <w:r w:rsidR="0034111E">
        <w:rPr>
          <w:rFonts w:ascii="Times New Roman" w:hAnsi="Times New Roman" w:cs="Times New Roman"/>
          <w:sz w:val="24"/>
          <w:szCs w:val="24"/>
        </w:rPr>
        <w:fldChar w:fldCharType="end"/>
      </w:r>
      <w:r w:rsidR="0034111E">
        <w:rPr>
          <w:rFonts w:ascii="Times New Roman" w:hAnsi="Times New Roman" w:cs="Times New Roman"/>
          <w:sz w:val="24"/>
          <w:szCs w:val="24"/>
        </w:rPr>
        <w:t>.</w:t>
      </w:r>
      <w:r w:rsidR="00D941E7">
        <w:rPr>
          <w:rFonts w:ascii="Times New Roman" w:hAnsi="Times New Roman" w:cs="Times New Roman"/>
          <w:sz w:val="24"/>
          <w:szCs w:val="24"/>
        </w:rPr>
        <w:t xml:space="preserve"> </w:t>
      </w:r>
    </w:p>
    <w:p w14:paraId="3E22C3C1" w14:textId="6558FDEC" w:rsidR="00947667" w:rsidRDefault="00D103C1" w:rsidP="0049624B">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For</w:t>
      </w:r>
      <w:r w:rsidR="00947667">
        <w:rPr>
          <w:rFonts w:ascii="Times New Roman" w:hAnsi="Times New Roman" w:cs="Times New Roman"/>
          <w:sz w:val="24"/>
          <w:szCs w:val="24"/>
        </w:rPr>
        <w:t xml:space="preserve"> this research, the author has selected some professionals and </w:t>
      </w:r>
      <w:r w:rsidR="004C7A4C">
        <w:rPr>
          <w:rFonts w:ascii="Times New Roman" w:hAnsi="Times New Roman" w:cs="Times New Roman"/>
          <w:sz w:val="24"/>
          <w:szCs w:val="24"/>
        </w:rPr>
        <w:t>will send structure</w:t>
      </w:r>
      <w:r w:rsidR="00E00E96">
        <w:rPr>
          <w:rFonts w:ascii="Times New Roman" w:hAnsi="Times New Roman" w:cs="Times New Roman"/>
          <w:sz w:val="24"/>
          <w:szCs w:val="24"/>
        </w:rPr>
        <w:t>d</w:t>
      </w:r>
      <w:r w:rsidR="004C7A4C">
        <w:rPr>
          <w:rFonts w:ascii="Times New Roman" w:hAnsi="Times New Roman" w:cs="Times New Roman"/>
          <w:sz w:val="24"/>
          <w:szCs w:val="24"/>
        </w:rPr>
        <w:t xml:space="preserve"> </w:t>
      </w:r>
      <w:r w:rsidR="00EB7E02">
        <w:rPr>
          <w:rFonts w:ascii="Times New Roman" w:hAnsi="Times New Roman" w:cs="Times New Roman"/>
          <w:sz w:val="24"/>
          <w:szCs w:val="24"/>
        </w:rPr>
        <w:t>questionnaire</w:t>
      </w:r>
      <w:r>
        <w:rPr>
          <w:rFonts w:ascii="Times New Roman" w:hAnsi="Times New Roman" w:cs="Times New Roman"/>
          <w:sz w:val="24"/>
          <w:szCs w:val="24"/>
        </w:rPr>
        <w:t>s through email or LinkedIn</w:t>
      </w:r>
      <w:r w:rsidR="004C7A4C">
        <w:rPr>
          <w:rFonts w:ascii="Times New Roman" w:hAnsi="Times New Roman" w:cs="Times New Roman"/>
          <w:sz w:val="24"/>
          <w:szCs w:val="24"/>
        </w:rPr>
        <w:t xml:space="preserve"> to collect </w:t>
      </w:r>
      <w:r>
        <w:rPr>
          <w:rFonts w:ascii="Times New Roman" w:hAnsi="Times New Roman" w:cs="Times New Roman"/>
          <w:sz w:val="24"/>
          <w:szCs w:val="24"/>
        </w:rPr>
        <w:t>relevant</w:t>
      </w:r>
      <w:r w:rsidR="00790021">
        <w:rPr>
          <w:rFonts w:ascii="Times New Roman" w:hAnsi="Times New Roman" w:cs="Times New Roman"/>
          <w:sz w:val="24"/>
          <w:szCs w:val="24"/>
        </w:rPr>
        <w:t xml:space="preserve"> primary data to answer the research question.</w:t>
      </w:r>
    </w:p>
    <w:p w14:paraId="2A1CC654" w14:textId="71C393A3" w:rsidR="00A05428" w:rsidRDefault="00A05428" w:rsidP="00A05428">
      <w:pPr>
        <w:spacing w:line="360" w:lineRule="auto"/>
        <w:ind w:firstLine="709"/>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9085B69" wp14:editId="174FF701">
            <wp:extent cx="3419952" cy="1800476"/>
            <wp:effectExtent l="0" t="0" r="9525" b="9525"/>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pic:nvPicPr>
                  <pic:blipFill>
                    <a:blip r:embed="rId31">
                      <a:extLst>
                        <a:ext uri="{28A0092B-C50C-407E-A947-70E740481C1C}">
                          <a14:useLocalDpi xmlns:a14="http://schemas.microsoft.com/office/drawing/2010/main" val="0"/>
                        </a:ext>
                      </a:extLst>
                    </a:blip>
                    <a:stretch>
                      <a:fillRect/>
                    </a:stretch>
                  </pic:blipFill>
                  <pic:spPr>
                    <a:xfrm>
                      <a:off x="0" y="0"/>
                      <a:ext cx="3419952" cy="1800476"/>
                    </a:xfrm>
                    <a:prstGeom prst="rect">
                      <a:avLst/>
                    </a:prstGeom>
                  </pic:spPr>
                </pic:pic>
              </a:graphicData>
            </a:graphic>
          </wp:inline>
        </w:drawing>
      </w:r>
    </w:p>
    <w:p w14:paraId="7703CFD8" w14:textId="1EB4993C" w:rsidR="00A05428" w:rsidRPr="003004B1" w:rsidRDefault="00A05428" w:rsidP="00A05428">
      <w:pPr>
        <w:pStyle w:val="Caption"/>
        <w:ind w:left="708"/>
        <w:jc w:val="center"/>
        <w:rPr>
          <w:rFonts w:ascii="Times New Roman" w:hAnsi="Times New Roman" w:cs="Times New Roman"/>
          <w:b w:val="0"/>
          <w:bCs w:val="0"/>
          <w:sz w:val="20"/>
          <w:szCs w:val="20"/>
        </w:rPr>
      </w:pPr>
      <w:bookmarkStart w:id="134" w:name="_Toc73696764"/>
      <w:r w:rsidRPr="003004B1">
        <w:rPr>
          <w:rFonts w:ascii="Times New Roman" w:hAnsi="Times New Roman" w:cs="Times New Roman"/>
          <w:b w:val="0"/>
          <w:bCs w:val="0"/>
          <w:sz w:val="20"/>
          <w:szCs w:val="20"/>
        </w:rPr>
        <w:t xml:space="preserve">Figure </w:t>
      </w:r>
      <w:r w:rsidRPr="003004B1">
        <w:rPr>
          <w:rFonts w:ascii="Times New Roman" w:hAnsi="Times New Roman" w:cs="Times New Roman"/>
          <w:b w:val="0"/>
          <w:bCs w:val="0"/>
          <w:sz w:val="20"/>
          <w:szCs w:val="20"/>
        </w:rPr>
        <w:fldChar w:fldCharType="begin"/>
      </w:r>
      <w:r w:rsidRPr="003004B1">
        <w:rPr>
          <w:rFonts w:ascii="Times New Roman" w:hAnsi="Times New Roman" w:cs="Times New Roman"/>
          <w:b w:val="0"/>
          <w:bCs w:val="0"/>
          <w:sz w:val="20"/>
          <w:szCs w:val="20"/>
        </w:rPr>
        <w:instrText xml:space="preserve"> SEQ Figure \* ARABIC </w:instrText>
      </w:r>
      <w:r w:rsidRPr="003004B1">
        <w:rPr>
          <w:rFonts w:ascii="Times New Roman" w:hAnsi="Times New Roman" w:cs="Times New Roman"/>
          <w:b w:val="0"/>
          <w:bCs w:val="0"/>
          <w:sz w:val="20"/>
          <w:szCs w:val="20"/>
        </w:rPr>
        <w:fldChar w:fldCharType="separate"/>
      </w:r>
      <w:r w:rsidR="00473F44">
        <w:rPr>
          <w:rFonts w:ascii="Times New Roman" w:hAnsi="Times New Roman" w:cs="Times New Roman"/>
          <w:b w:val="0"/>
          <w:bCs w:val="0"/>
          <w:noProof/>
          <w:sz w:val="20"/>
          <w:szCs w:val="20"/>
        </w:rPr>
        <w:t>18</w:t>
      </w:r>
      <w:r w:rsidRPr="003004B1">
        <w:rPr>
          <w:rFonts w:ascii="Times New Roman" w:hAnsi="Times New Roman" w:cs="Times New Roman"/>
          <w:b w:val="0"/>
          <w:bCs w:val="0"/>
          <w:sz w:val="20"/>
          <w:szCs w:val="20"/>
        </w:rPr>
        <w:fldChar w:fldCharType="end"/>
      </w:r>
      <w:r w:rsidRPr="003004B1">
        <w:rPr>
          <w:rFonts w:ascii="Times New Roman" w:hAnsi="Times New Roman" w:cs="Times New Roman"/>
          <w:b w:val="0"/>
          <w:bCs w:val="0"/>
          <w:sz w:val="20"/>
          <w:szCs w:val="20"/>
        </w:rPr>
        <w:t xml:space="preserve"> Methods to collect primary data (source Wilson, 2014</w:t>
      </w:r>
      <w:r w:rsidR="003004B1" w:rsidRPr="003004B1">
        <w:rPr>
          <w:rFonts w:ascii="Times New Roman" w:hAnsi="Times New Roman" w:cs="Times New Roman"/>
          <w:b w:val="0"/>
          <w:bCs w:val="0"/>
          <w:sz w:val="20"/>
          <w:szCs w:val="20"/>
        </w:rPr>
        <w:t>, p. 331</w:t>
      </w:r>
      <w:r w:rsidRPr="003004B1">
        <w:rPr>
          <w:rFonts w:ascii="Times New Roman" w:hAnsi="Times New Roman" w:cs="Times New Roman"/>
          <w:b w:val="0"/>
          <w:bCs w:val="0"/>
          <w:sz w:val="20"/>
          <w:szCs w:val="20"/>
        </w:rPr>
        <w:t>)</w:t>
      </w:r>
      <w:bookmarkEnd w:id="134"/>
    </w:p>
    <w:p w14:paraId="1A952188" w14:textId="77777777" w:rsidR="0049624B" w:rsidRPr="0049624B" w:rsidRDefault="0049624B" w:rsidP="00D048FE">
      <w:pPr>
        <w:ind w:firstLine="709"/>
      </w:pPr>
    </w:p>
    <w:p w14:paraId="4D42061B" w14:textId="6EB54D67" w:rsidR="001E1CF3" w:rsidRPr="0075646C" w:rsidRDefault="002F14FC" w:rsidP="00890793">
      <w:pPr>
        <w:pStyle w:val="Heading3"/>
        <w:spacing w:before="0" w:line="480" w:lineRule="auto"/>
        <w:jc w:val="both"/>
        <w:rPr>
          <w:rFonts w:ascii="Times New Roman" w:hAnsi="Times New Roman" w:cs="Times New Roman"/>
        </w:rPr>
      </w:pPr>
      <w:bookmarkStart w:id="135" w:name="_Toc303695085"/>
      <w:bookmarkStart w:id="136" w:name="_Toc303695290"/>
      <w:bookmarkStart w:id="137" w:name="_Toc73696616"/>
      <w:r>
        <w:rPr>
          <w:rFonts w:ascii="Times New Roman" w:hAnsi="Times New Roman" w:cs="Times New Roman"/>
        </w:rPr>
        <w:t xml:space="preserve">3.4.1 </w:t>
      </w:r>
      <w:r w:rsidR="001E1CF3" w:rsidRPr="0075646C">
        <w:rPr>
          <w:rFonts w:ascii="Times New Roman" w:hAnsi="Times New Roman" w:cs="Times New Roman"/>
        </w:rPr>
        <w:t>Sources</w:t>
      </w:r>
      <w:bookmarkEnd w:id="135"/>
      <w:bookmarkEnd w:id="136"/>
      <w:bookmarkEnd w:id="137"/>
    </w:p>
    <w:p w14:paraId="78F11B23" w14:textId="7F34B7D5" w:rsidR="001E1CF3" w:rsidRDefault="001075B1" w:rsidP="006D6ED4">
      <w:pPr>
        <w:spacing w:line="360" w:lineRule="auto"/>
        <w:ind w:firstLine="709"/>
        <w:jc w:val="both"/>
        <w:rPr>
          <w:rFonts w:ascii="Times New Roman" w:hAnsi="Times New Roman" w:cs="Times New Roman"/>
          <w:sz w:val="24"/>
          <w:szCs w:val="24"/>
          <w:lang w:eastAsia="en-US"/>
        </w:rPr>
      </w:pPr>
      <w:r w:rsidRPr="001075B1">
        <w:rPr>
          <w:rFonts w:ascii="Times New Roman" w:hAnsi="Times New Roman" w:cs="Times New Roman"/>
          <w:sz w:val="24"/>
          <w:szCs w:val="24"/>
          <w:lang w:eastAsia="en-US"/>
        </w:rPr>
        <w:t>Typically,</w:t>
      </w:r>
      <w:r w:rsidR="00A54963" w:rsidRPr="001075B1">
        <w:rPr>
          <w:rFonts w:ascii="Times New Roman" w:hAnsi="Times New Roman" w:cs="Times New Roman"/>
          <w:sz w:val="24"/>
          <w:szCs w:val="24"/>
          <w:lang w:eastAsia="en-US"/>
        </w:rPr>
        <w:t xml:space="preserve"> your research question and objectives give insights about the sample that you </w:t>
      </w:r>
      <w:r w:rsidR="00646A2F" w:rsidRPr="001075B1">
        <w:rPr>
          <w:rFonts w:ascii="Times New Roman" w:hAnsi="Times New Roman" w:cs="Times New Roman"/>
          <w:sz w:val="24"/>
          <w:szCs w:val="24"/>
          <w:lang w:eastAsia="en-US"/>
        </w:rPr>
        <w:t>must</w:t>
      </w:r>
      <w:r w:rsidR="00004CDF" w:rsidRPr="001075B1">
        <w:rPr>
          <w:rFonts w:ascii="Times New Roman" w:hAnsi="Times New Roman" w:cs="Times New Roman"/>
          <w:sz w:val="24"/>
          <w:szCs w:val="24"/>
          <w:lang w:eastAsia="en-US"/>
        </w:rPr>
        <w:t xml:space="preserve"> choose. However</w:t>
      </w:r>
      <w:r w:rsidR="00D103C1">
        <w:rPr>
          <w:rFonts w:ascii="Times New Roman" w:hAnsi="Times New Roman" w:cs="Times New Roman"/>
          <w:sz w:val="24"/>
          <w:szCs w:val="24"/>
          <w:lang w:eastAsia="en-US"/>
        </w:rPr>
        <w:t>,</w:t>
      </w:r>
      <w:r w:rsidR="00004CDF" w:rsidRPr="001075B1">
        <w:rPr>
          <w:rFonts w:ascii="Times New Roman" w:hAnsi="Times New Roman" w:cs="Times New Roman"/>
          <w:sz w:val="24"/>
          <w:szCs w:val="24"/>
          <w:lang w:eastAsia="en-US"/>
        </w:rPr>
        <w:t xml:space="preserve"> sometimes it will not be possible to collect data from all </w:t>
      </w:r>
      <w:r w:rsidR="00A82E09" w:rsidRPr="001075B1">
        <w:rPr>
          <w:rFonts w:ascii="Times New Roman" w:hAnsi="Times New Roman" w:cs="Times New Roman"/>
          <w:sz w:val="24"/>
          <w:szCs w:val="24"/>
          <w:lang w:eastAsia="en-US"/>
        </w:rPr>
        <w:t xml:space="preserve">potential data available to you because of time, </w:t>
      </w:r>
      <w:r w:rsidRPr="001075B1">
        <w:rPr>
          <w:rFonts w:ascii="Times New Roman" w:hAnsi="Times New Roman" w:cs="Times New Roman"/>
          <w:sz w:val="24"/>
          <w:szCs w:val="24"/>
          <w:lang w:eastAsia="en-US"/>
        </w:rPr>
        <w:t>money,</w:t>
      </w:r>
      <w:r w:rsidR="00A82E09" w:rsidRPr="001075B1">
        <w:rPr>
          <w:rFonts w:ascii="Times New Roman" w:hAnsi="Times New Roman" w:cs="Times New Roman"/>
          <w:sz w:val="24"/>
          <w:szCs w:val="24"/>
          <w:lang w:eastAsia="en-US"/>
        </w:rPr>
        <w:t xml:space="preserve"> and access. Therefore, it is where s</w:t>
      </w:r>
      <w:r w:rsidR="00E02F8B" w:rsidRPr="001075B1">
        <w:rPr>
          <w:rFonts w:ascii="Times New Roman" w:hAnsi="Times New Roman" w:cs="Times New Roman"/>
          <w:sz w:val="24"/>
          <w:szCs w:val="24"/>
          <w:lang w:eastAsia="en-US"/>
        </w:rPr>
        <w:t>ampling techniques stands for. I</w:t>
      </w:r>
      <w:r w:rsidR="00D103C1">
        <w:rPr>
          <w:rFonts w:ascii="Times New Roman" w:hAnsi="Times New Roman" w:cs="Times New Roman"/>
          <w:sz w:val="24"/>
          <w:szCs w:val="24"/>
          <w:lang w:eastAsia="en-US"/>
        </w:rPr>
        <w:t>n addition, i</w:t>
      </w:r>
      <w:r w:rsidR="00E02F8B" w:rsidRPr="001075B1">
        <w:rPr>
          <w:rFonts w:ascii="Times New Roman" w:hAnsi="Times New Roman" w:cs="Times New Roman"/>
          <w:sz w:val="24"/>
          <w:szCs w:val="24"/>
          <w:lang w:eastAsia="en-US"/>
        </w:rPr>
        <w:t xml:space="preserve">t helps the researcher to </w:t>
      </w:r>
      <w:r w:rsidR="00970DBC" w:rsidRPr="001075B1">
        <w:rPr>
          <w:rFonts w:ascii="Times New Roman" w:hAnsi="Times New Roman" w:cs="Times New Roman"/>
          <w:sz w:val="24"/>
          <w:szCs w:val="24"/>
          <w:lang w:eastAsia="en-US"/>
        </w:rPr>
        <w:t xml:space="preserve">reduce the amount of </w:t>
      </w:r>
      <w:r w:rsidRPr="001075B1">
        <w:rPr>
          <w:rFonts w:ascii="Times New Roman" w:hAnsi="Times New Roman" w:cs="Times New Roman"/>
          <w:sz w:val="24"/>
          <w:szCs w:val="24"/>
          <w:lang w:eastAsia="en-US"/>
        </w:rPr>
        <w:t>data</w:t>
      </w:r>
      <w:r w:rsidR="00970DBC" w:rsidRPr="001075B1">
        <w:rPr>
          <w:rFonts w:ascii="Times New Roman" w:hAnsi="Times New Roman" w:cs="Times New Roman"/>
          <w:sz w:val="24"/>
          <w:szCs w:val="24"/>
          <w:lang w:eastAsia="en-US"/>
        </w:rPr>
        <w:t xml:space="preserve"> you need to collect, focusing </w:t>
      </w:r>
      <w:r w:rsidR="00C01B01">
        <w:rPr>
          <w:rFonts w:ascii="Times New Roman" w:hAnsi="Times New Roman" w:cs="Times New Roman"/>
          <w:sz w:val="24"/>
          <w:szCs w:val="24"/>
          <w:lang w:eastAsia="en-US"/>
        </w:rPr>
        <w:t>o</w:t>
      </w:r>
      <w:r w:rsidR="00970DBC" w:rsidRPr="001075B1">
        <w:rPr>
          <w:rFonts w:ascii="Times New Roman" w:hAnsi="Times New Roman" w:cs="Times New Roman"/>
          <w:sz w:val="24"/>
          <w:szCs w:val="24"/>
          <w:lang w:eastAsia="en-US"/>
        </w:rPr>
        <w:t xml:space="preserve">n a subgroup </w:t>
      </w:r>
      <w:r w:rsidRPr="001075B1">
        <w:rPr>
          <w:rFonts w:ascii="Times New Roman" w:hAnsi="Times New Roman" w:cs="Times New Roman"/>
          <w:sz w:val="24"/>
          <w:szCs w:val="24"/>
          <w:lang w:eastAsia="en-US"/>
        </w:rPr>
        <w:fldChar w:fldCharType="begin"/>
      </w:r>
      <w:r w:rsidR="001A47AB">
        <w:rPr>
          <w:rFonts w:ascii="Times New Roman" w:hAnsi="Times New Roman" w:cs="Times New Roman"/>
          <w:sz w:val="24"/>
          <w:szCs w:val="24"/>
          <w:lang w:eastAsia="en-US"/>
        </w:rPr>
        <w:instrText xml:space="preserve"> ADDIN ZOTERO_ITEM CSL_CITATION {"citationID":"Pxoi7Fme","properties":{"formattedCitation":"(Saunders {\\i{}et al.}, 2019, p.292)","plainCitation":"(Saunders et al., 2019, p.292)","noteIndex":0},"citationItems":[{"id":272,"uris":["http://zotero.org/users/local/HLWHNDMS/items/D7EZD2AZ"],"uri":["http://zotero.org/users/local/HLWHNDMS/items/D7EZD2AZ"],"itemData":{"id":272,"type":"book","edition":"8th edn","publisher":"Pearson","title":"Research Methods for Business Student","URL":"https://www.perlego.com/book/971477/research-methods-for-business-students-pdf","author":[{"family":"Saunders","given":"M."},{"family":"Thornhill","given":"A."},{"family":"Lewis","given":"P."}],"accessed":{"date-parts":[["2021",6,3]]},"issued":{"date-parts":[["2019",3,6]]}},"locator":"292","label":"page"}],"schema":"https://github.com/citation-style-language/schema/raw/master/csl-citation.json"} </w:instrText>
      </w:r>
      <w:r w:rsidRPr="001075B1">
        <w:rPr>
          <w:rFonts w:ascii="Times New Roman" w:hAnsi="Times New Roman" w:cs="Times New Roman"/>
          <w:sz w:val="24"/>
          <w:szCs w:val="24"/>
          <w:lang w:eastAsia="en-US"/>
        </w:rPr>
        <w:fldChar w:fldCharType="separate"/>
      </w:r>
      <w:r w:rsidR="008A70C4" w:rsidRPr="008A70C4">
        <w:rPr>
          <w:rFonts w:ascii="Times New Roman" w:hAnsi="Times New Roman" w:cs="Times New Roman"/>
          <w:sz w:val="24"/>
          <w:szCs w:val="24"/>
        </w:rPr>
        <w:t xml:space="preserve">(Saunders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 p.292)</w:t>
      </w:r>
      <w:r w:rsidRPr="001075B1">
        <w:rPr>
          <w:rFonts w:ascii="Times New Roman" w:hAnsi="Times New Roman" w:cs="Times New Roman"/>
          <w:sz w:val="24"/>
          <w:szCs w:val="24"/>
          <w:lang w:eastAsia="en-US"/>
        </w:rPr>
        <w:fldChar w:fldCharType="end"/>
      </w:r>
      <w:r w:rsidRPr="001075B1">
        <w:rPr>
          <w:rFonts w:ascii="Times New Roman" w:hAnsi="Times New Roman" w:cs="Times New Roman"/>
          <w:sz w:val="24"/>
          <w:szCs w:val="24"/>
          <w:lang w:eastAsia="en-US"/>
        </w:rPr>
        <w:t>.</w:t>
      </w:r>
    </w:p>
    <w:p w14:paraId="5F485C66" w14:textId="02F783C0" w:rsidR="00646A2F" w:rsidRPr="001075B1" w:rsidRDefault="00882BA6" w:rsidP="006D6ED4">
      <w:pPr>
        <w:spacing w:line="360" w:lineRule="auto"/>
        <w:ind w:firstLine="709"/>
        <w:jc w:val="both"/>
        <w:rPr>
          <w:rFonts w:ascii="Times New Roman" w:hAnsi="Times New Roman" w:cs="Times New Roman"/>
          <w:sz w:val="24"/>
          <w:szCs w:val="24"/>
          <w:lang w:eastAsia="en-US"/>
        </w:rPr>
      </w:pPr>
      <w:r>
        <w:rPr>
          <w:rFonts w:ascii="Times New Roman" w:hAnsi="Times New Roman" w:cs="Times New Roman"/>
          <w:sz w:val="24"/>
          <w:szCs w:val="24"/>
          <w:lang w:eastAsia="en-US"/>
        </w:rPr>
        <w:t xml:space="preserve">As the </w:t>
      </w:r>
      <w:r w:rsidR="00C01B01">
        <w:rPr>
          <w:rFonts w:ascii="Times New Roman" w:hAnsi="Times New Roman" w:cs="Times New Roman"/>
          <w:sz w:val="24"/>
          <w:szCs w:val="24"/>
          <w:lang w:eastAsia="en-US"/>
        </w:rPr>
        <w:t>research focuses on</w:t>
      </w:r>
      <w:r>
        <w:rPr>
          <w:rFonts w:ascii="Times New Roman" w:hAnsi="Times New Roman" w:cs="Times New Roman"/>
          <w:sz w:val="24"/>
          <w:szCs w:val="24"/>
          <w:lang w:eastAsia="en-US"/>
        </w:rPr>
        <w:t xml:space="preserve"> fraud investigation, the </w:t>
      </w:r>
      <w:r w:rsidR="00C01B01">
        <w:rPr>
          <w:rFonts w:ascii="Times New Roman" w:hAnsi="Times New Roman" w:cs="Times New Roman"/>
          <w:sz w:val="24"/>
          <w:szCs w:val="24"/>
          <w:lang w:eastAsia="en-US"/>
        </w:rPr>
        <w:t>study</w:t>
      </w:r>
      <w:r>
        <w:rPr>
          <w:rFonts w:ascii="Times New Roman" w:hAnsi="Times New Roman" w:cs="Times New Roman"/>
          <w:sz w:val="24"/>
          <w:szCs w:val="24"/>
          <w:lang w:eastAsia="en-US"/>
        </w:rPr>
        <w:t xml:space="preserve"> will collect primary data sending a questionnaire by email or LinkedIn to 6 participants. </w:t>
      </w:r>
      <w:r w:rsidR="00113225">
        <w:rPr>
          <w:rFonts w:ascii="Times New Roman" w:hAnsi="Times New Roman" w:cs="Times New Roman"/>
          <w:sz w:val="24"/>
          <w:szCs w:val="24"/>
          <w:lang w:eastAsia="en-US"/>
        </w:rPr>
        <w:t xml:space="preserve">They are forensic accountants, fraud examiners and fraud investigators, with </w:t>
      </w:r>
      <w:r w:rsidR="00EE5419">
        <w:rPr>
          <w:rFonts w:ascii="Times New Roman" w:hAnsi="Times New Roman" w:cs="Times New Roman"/>
          <w:sz w:val="24"/>
          <w:szCs w:val="24"/>
          <w:lang w:eastAsia="en-US"/>
        </w:rPr>
        <w:t>different positions in companies, but all of them has deep exposure to fraud investigation</w:t>
      </w:r>
      <w:r w:rsidR="00667490">
        <w:rPr>
          <w:rFonts w:ascii="Times New Roman" w:hAnsi="Times New Roman" w:cs="Times New Roman"/>
          <w:sz w:val="24"/>
          <w:szCs w:val="24"/>
          <w:lang w:eastAsia="en-US"/>
        </w:rPr>
        <w:t>.</w:t>
      </w:r>
    </w:p>
    <w:p w14:paraId="40F9E56D" w14:textId="11FE0E56" w:rsidR="001E1CF3" w:rsidRDefault="002F14FC" w:rsidP="0057443D">
      <w:pPr>
        <w:pStyle w:val="Heading3"/>
        <w:spacing w:before="100" w:beforeAutospacing="1" w:line="480" w:lineRule="auto"/>
        <w:jc w:val="both"/>
        <w:rPr>
          <w:rFonts w:ascii="Times New Roman" w:hAnsi="Times New Roman" w:cs="Times New Roman"/>
        </w:rPr>
      </w:pPr>
      <w:bookmarkStart w:id="138" w:name="_Toc303695086"/>
      <w:bookmarkStart w:id="139" w:name="_Toc303695291"/>
      <w:bookmarkStart w:id="140" w:name="_Toc73696617"/>
      <w:r>
        <w:rPr>
          <w:rFonts w:ascii="Times New Roman" w:hAnsi="Times New Roman" w:cs="Times New Roman"/>
        </w:rPr>
        <w:lastRenderedPageBreak/>
        <w:t xml:space="preserve">3.4.2 </w:t>
      </w:r>
      <w:r w:rsidR="001E1CF3" w:rsidRPr="0075646C">
        <w:rPr>
          <w:rFonts w:ascii="Times New Roman" w:hAnsi="Times New Roman" w:cs="Times New Roman"/>
        </w:rPr>
        <w:t>Access and Ethical Issues</w:t>
      </w:r>
      <w:bookmarkEnd w:id="138"/>
      <w:bookmarkEnd w:id="139"/>
      <w:bookmarkEnd w:id="140"/>
    </w:p>
    <w:p w14:paraId="26141B12" w14:textId="7F0937DE" w:rsidR="00077FD1" w:rsidRDefault="00C5429E" w:rsidP="002F7E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Sometimes</w:t>
      </w:r>
      <w:r w:rsidR="000508B7">
        <w:rPr>
          <w:rFonts w:ascii="Times New Roman" w:hAnsi="Times New Roman" w:cs="Times New Roman"/>
          <w:sz w:val="24"/>
          <w:szCs w:val="24"/>
        </w:rPr>
        <w:t>, collecting</w:t>
      </w:r>
      <w:r>
        <w:rPr>
          <w:rFonts w:ascii="Times New Roman" w:hAnsi="Times New Roman" w:cs="Times New Roman"/>
          <w:sz w:val="24"/>
          <w:szCs w:val="24"/>
        </w:rPr>
        <w:t xml:space="preserve"> primary data </w:t>
      </w:r>
      <w:r w:rsidR="002F7EB2">
        <w:rPr>
          <w:rFonts w:ascii="Times New Roman" w:hAnsi="Times New Roman" w:cs="Times New Roman"/>
          <w:sz w:val="24"/>
          <w:szCs w:val="24"/>
        </w:rPr>
        <w:t>may be</w:t>
      </w:r>
      <w:r>
        <w:rPr>
          <w:rFonts w:ascii="Times New Roman" w:hAnsi="Times New Roman" w:cs="Times New Roman"/>
          <w:sz w:val="24"/>
          <w:szCs w:val="24"/>
        </w:rPr>
        <w:t xml:space="preserve"> compromised </w:t>
      </w:r>
      <w:r w:rsidR="00CE1E66">
        <w:rPr>
          <w:rFonts w:ascii="Times New Roman" w:hAnsi="Times New Roman" w:cs="Times New Roman"/>
          <w:sz w:val="24"/>
          <w:szCs w:val="24"/>
        </w:rPr>
        <w:t>because</w:t>
      </w:r>
      <w:r>
        <w:rPr>
          <w:rFonts w:ascii="Times New Roman" w:hAnsi="Times New Roman" w:cs="Times New Roman"/>
          <w:sz w:val="24"/>
          <w:szCs w:val="24"/>
        </w:rPr>
        <w:t xml:space="preserve"> the researcher depends on </w:t>
      </w:r>
      <w:r w:rsidR="002C2589">
        <w:rPr>
          <w:rFonts w:ascii="Times New Roman" w:hAnsi="Times New Roman" w:cs="Times New Roman"/>
          <w:sz w:val="24"/>
          <w:szCs w:val="24"/>
        </w:rPr>
        <w:t xml:space="preserve">reliability to gain access to </w:t>
      </w:r>
      <w:r w:rsidR="000508B7">
        <w:rPr>
          <w:rFonts w:ascii="Times New Roman" w:hAnsi="Times New Roman" w:cs="Times New Roman"/>
          <w:sz w:val="24"/>
          <w:szCs w:val="24"/>
        </w:rPr>
        <w:t>gather</w:t>
      </w:r>
      <w:r w:rsidR="002C2589">
        <w:rPr>
          <w:rFonts w:ascii="Times New Roman" w:hAnsi="Times New Roman" w:cs="Times New Roman"/>
          <w:sz w:val="24"/>
          <w:szCs w:val="24"/>
        </w:rPr>
        <w:t xml:space="preserve"> the information. </w:t>
      </w:r>
      <w:r w:rsidR="00062A01">
        <w:rPr>
          <w:rFonts w:ascii="Times New Roman" w:hAnsi="Times New Roman" w:cs="Times New Roman"/>
          <w:sz w:val="24"/>
          <w:szCs w:val="24"/>
        </w:rPr>
        <w:t>Furthermore, t</w:t>
      </w:r>
      <w:r w:rsidR="00085860">
        <w:rPr>
          <w:rFonts w:ascii="Times New Roman" w:hAnsi="Times New Roman" w:cs="Times New Roman"/>
          <w:sz w:val="24"/>
          <w:szCs w:val="24"/>
        </w:rPr>
        <w:t xml:space="preserve">he appropriateness of the sources is related to </w:t>
      </w:r>
      <w:r w:rsidR="000508B7">
        <w:rPr>
          <w:rFonts w:ascii="Times New Roman" w:hAnsi="Times New Roman" w:cs="Times New Roman"/>
          <w:sz w:val="24"/>
          <w:szCs w:val="24"/>
        </w:rPr>
        <w:t xml:space="preserve">the </w:t>
      </w:r>
      <w:r w:rsidR="002F7EB2">
        <w:rPr>
          <w:rFonts w:ascii="Times New Roman" w:hAnsi="Times New Roman" w:cs="Times New Roman"/>
          <w:sz w:val="24"/>
          <w:szCs w:val="24"/>
        </w:rPr>
        <w:t xml:space="preserve">research question, objectives and research design </w:t>
      </w:r>
      <w:r w:rsidR="002F7EB2">
        <w:rPr>
          <w:rFonts w:ascii="Times New Roman" w:hAnsi="Times New Roman" w:cs="Times New Roman"/>
          <w:sz w:val="24"/>
          <w:szCs w:val="24"/>
        </w:rPr>
        <w:fldChar w:fldCharType="begin"/>
      </w:r>
      <w:r w:rsidR="001A47AB">
        <w:rPr>
          <w:rFonts w:ascii="Times New Roman" w:hAnsi="Times New Roman" w:cs="Times New Roman"/>
          <w:sz w:val="24"/>
          <w:szCs w:val="24"/>
        </w:rPr>
        <w:instrText xml:space="preserve"> ADDIN ZOTERO_ITEM CSL_CITATION {"citationID":"GsGD4jDK","properties":{"formattedCitation":"(Saunders {\\i{}et al.}, 2019)","plainCitation":"(Saunders et al., 2019)","noteIndex":0},"citationItems":[{"id":272,"uris":["http://zotero.org/users/local/HLWHNDMS/items/D7EZD2AZ"],"uri":["http://zotero.org/users/local/HLWHNDMS/items/D7EZD2AZ"],"itemData":{"id":272,"type":"book","edition":"8th edn","publisher":"Pearson","title":"Research Methods for Business Student","URL":"https://www.perlego.com/book/971477/research-methods-for-business-students-pdf","author":[{"family":"Saunders","given":"M."},{"family":"Thornhill","given":"A."},{"family":"Lewis","given":"P."}],"accessed":{"date-parts":[["2021",6,3]]},"issued":{"date-parts":[["2019",3,6]]}}}],"schema":"https://github.com/citation-style-language/schema/raw/master/csl-citation.json"} </w:instrText>
      </w:r>
      <w:r w:rsidR="002F7EB2">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 xml:space="preserve">(Saunders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w:t>
      </w:r>
      <w:r w:rsidR="002F7EB2">
        <w:rPr>
          <w:rFonts w:ascii="Times New Roman" w:hAnsi="Times New Roman" w:cs="Times New Roman"/>
          <w:sz w:val="24"/>
          <w:szCs w:val="24"/>
        </w:rPr>
        <w:fldChar w:fldCharType="end"/>
      </w:r>
      <w:r w:rsidR="002F7EB2">
        <w:rPr>
          <w:rFonts w:ascii="Times New Roman" w:hAnsi="Times New Roman" w:cs="Times New Roman"/>
          <w:sz w:val="24"/>
          <w:szCs w:val="24"/>
        </w:rPr>
        <w:t>.</w:t>
      </w:r>
      <w:r w:rsidR="00077FD1">
        <w:rPr>
          <w:rFonts w:ascii="Times New Roman" w:hAnsi="Times New Roman" w:cs="Times New Roman"/>
          <w:sz w:val="24"/>
          <w:szCs w:val="24"/>
        </w:rPr>
        <w:t xml:space="preserve"> </w:t>
      </w:r>
      <w:r w:rsidR="000508B7">
        <w:rPr>
          <w:rFonts w:ascii="Times New Roman" w:hAnsi="Times New Roman" w:cs="Times New Roman"/>
          <w:sz w:val="24"/>
          <w:szCs w:val="24"/>
        </w:rPr>
        <w:t>Therefore, a</w:t>
      </w:r>
      <w:r w:rsidR="00CE1E66">
        <w:rPr>
          <w:rFonts w:ascii="Times New Roman" w:hAnsi="Times New Roman" w:cs="Times New Roman"/>
          <w:sz w:val="24"/>
          <w:szCs w:val="24"/>
        </w:rPr>
        <w:t xml:space="preserve"> barrier to collect data may </w:t>
      </w:r>
      <w:r w:rsidR="008D1916">
        <w:rPr>
          <w:rFonts w:ascii="Times New Roman" w:hAnsi="Times New Roman" w:cs="Times New Roman"/>
          <w:sz w:val="24"/>
          <w:szCs w:val="24"/>
        </w:rPr>
        <w:t>appear and</w:t>
      </w:r>
      <w:r w:rsidR="00CE1E66">
        <w:rPr>
          <w:rFonts w:ascii="Times New Roman" w:hAnsi="Times New Roman" w:cs="Times New Roman"/>
          <w:sz w:val="24"/>
          <w:szCs w:val="24"/>
        </w:rPr>
        <w:t xml:space="preserve"> </w:t>
      </w:r>
      <w:r w:rsidR="00270727">
        <w:rPr>
          <w:rFonts w:ascii="Times New Roman" w:hAnsi="Times New Roman" w:cs="Times New Roman"/>
          <w:sz w:val="24"/>
          <w:szCs w:val="24"/>
        </w:rPr>
        <w:t xml:space="preserve">make the research even more difficult if you </w:t>
      </w:r>
      <w:r w:rsidR="008D1916">
        <w:rPr>
          <w:rFonts w:ascii="Times New Roman" w:hAnsi="Times New Roman" w:cs="Times New Roman"/>
          <w:sz w:val="24"/>
          <w:szCs w:val="24"/>
        </w:rPr>
        <w:t>depend</w:t>
      </w:r>
      <w:r w:rsidR="00270727">
        <w:rPr>
          <w:rFonts w:ascii="Times New Roman" w:hAnsi="Times New Roman" w:cs="Times New Roman"/>
          <w:sz w:val="24"/>
          <w:szCs w:val="24"/>
        </w:rPr>
        <w:t xml:space="preserve"> on one or more sources. The</w:t>
      </w:r>
      <w:r w:rsidR="00062A01">
        <w:rPr>
          <w:rFonts w:ascii="Times New Roman" w:hAnsi="Times New Roman" w:cs="Times New Roman"/>
          <w:sz w:val="24"/>
          <w:szCs w:val="24"/>
        </w:rPr>
        <w:t>re are many types of access; for this research, the author will utilise internet-mediated access, which corresponds with using computer technology (email, webcams, instant messaging)</w:t>
      </w:r>
      <w:r w:rsidR="00846E0F">
        <w:rPr>
          <w:rFonts w:ascii="Times New Roman" w:hAnsi="Times New Roman" w:cs="Times New Roman"/>
          <w:sz w:val="24"/>
          <w:szCs w:val="24"/>
        </w:rPr>
        <w:t xml:space="preserve"> to deliver the questionnaire to collect primary data. As the author is focused on analysing the</w:t>
      </w:r>
      <w:r w:rsidR="00F1120F">
        <w:rPr>
          <w:rFonts w:ascii="Times New Roman" w:hAnsi="Times New Roman" w:cs="Times New Roman"/>
          <w:sz w:val="24"/>
          <w:szCs w:val="24"/>
        </w:rPr>
        <w:t xml:space="preserve"> fraud investigation process, it will not be hard to find professionals to explain their activities.</w:t>
      </w:r>
    </w:p>
    <w:p w14:paraId="46285A72" w14:textId="424CF529" w:rsidR="001B68B9" w:rsidRDefault="004B2FB8" w:rsidP="002F7E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Besides that, research student</w:t>
      </w:r>
      <w:r w:rsidR="007B765A">
        <w:rPr>
          <w:rFonts w:ascii="Times New Roman" w:hAnsi="Times New Roman" w:cs="Times New Roman"/>
          <w:sz w:val="24"/>
          <w:szCs w:val="24"/>
        </w:rPr>
        <w:t>s must be aware of ethical issues to develop responsible work and honest</w:t>
      </w:r>
      <w:r w:rsidR="00DC4B84">
        <w:rPr>
          <w:rFonts w:ascii="Times New Roman" w:hAnsi="Times New Roman" w:cs="Times New Roman"/>
          <w:sz w:val="24"/>
          <w:szCs w:val="24"/>
        </w:rPr>
        <w:t xml:space="preserve">y. </w:t>
      </w:r>
      <w:r w:rsidR="004732F3">
        <w:rPr>
          <w:rFonts w:ascii="Times New Roman" w:hAnsi="Times New Roman" w:cs="Times New Roman"/>
          <w:sz w:val="24"/>
          <w:szCs w:val="24"/>
        </w:rPr>
        <w:t xml:space="preserve">Especially when there is a human evolvement in the research, it is required by the university to </w:t>
      </w:r>
      <w:r w:rsidR="00A30899">
        <w:rPr>
          <w:rFonts w:ascii="Times New Roman" w:hAnsi="Times New Roman" w:cs="Times New Roman"/>
          <w:sz w:val="24"/>
          <w:szCs w:val="24"/>
        </w:rPr>
        <w:t xml:space="preserve">approve the ethical aspects of the projects. </w:t>
      </w:r>
      <w:r w:rsidR="003B402C">
        <w:rPr>
          <w:rFonts w:ascii="Times New Roman" w:hAnsi="Times New Roman" w:cs="Times New Roman"/>
          <w:sz w:val="24"/>
          <w:szCs w:val="24"/>
        </w:rPr>
        <w:t xml:space="preserve">The ethics aspects </w:t>
      </w:r>
      <w:r w:rsidR="007B765A">
        <w:rPr>
          <w:rFonts w:ascii="Times New Roman" w:hAnsi="Times New Roman" w:cs="Times New Roman"/>
          <w:sz w:val="24"/>
          <w:szCs w:val="24"/>
        </w:rPr>
        <w:t>refer to the research point of view and the parties related to project, such individuals, companies,</w:t>
      </w:r>
      <w:r w:rsidR="009742FA">
        <w:rPr>
          <w:rFonts w:ascii="Times New Roman" w:hAnsi="Times New Roman" w:cs="Times New Roman"/>
          <w:sz w:val="24"/>
          <w:szCs w:val="24"/>
        </w:rPr>
        <w:t xml:space="preserve"> and government </w:t>
      </w:r>
      <w:r w:rsidR="009742FA">
        <w:rPr>
          <w:rFonts w:ascii="Times New Roman" w:hAnsi="Times New Roman" w:cs="Times New Roman"/>
          <w:sz w:val="24"/>
          <w:szCs w:val="24"/>
        </w:rPr>
        <w:fldChar w:fldCharType="begin"/>
      </w:r>
      <w:r w:rsidR="004D0C9F">
        <w:rPr>
          <w:rFonts w:ascii="Times New Roman" w:hAnsi="Times New Roman" w:cs="Times New Roman"/>
          <w:sz w:val="24"/>
          <w:szCs w:val="24"/>
        </w:rPr>
        <w:instrText xml:space="preserve"> ADDIN ZOTERO_ITEM CSL_CITATION {"citationID":"YhQSZrEL","properties":{"formattedCitation":"(Wilson, 2014)","plainCitation":"(Wilson, 2014)","noteIndex":0},"citationItems":[{"id":306,"uris":["http://zotero.org/users/local/HLWHNDMS/items/JVG4PL6I"],"uri":["http://zotero.org/users/local/HLWHNDMS/items/JVG4PL6I"],"itemData":{"id":306,"type":"book","edition":"2nd edn","event-place":"SAGE publications","publisher-place":"SAGE publications","title":"Essentials of Business Research A Guide to Doing Your Research Project","URL":"https://www.perlego.com/book/1431511/essentials-of-business-research-a-guide-to-doing-your-research-project-pdf","author":[{"family":"Wilson","given":"Jonathan"}],"accessed":{"date-parts":[["2021",5,19]]},"issued":{"date-parts":[["2014",1]]}}}],"schema":"https://github.com/citation-style-language/schema/raw/master/csl-citation.json"} </w:instrText>
      </w:r>
      <w:r w:rsidR="009742FA">
        <w:rPr>
          <w:rFonts w:ascii="Times New Roman" w:hAnsi="Times New Roman" w:cs="Times New Roman"/>
          <w:sz w:val="24"/>
          <w:szCs w:val="24"/>
        </w:rPr>
        <w:fldChar w:fldCharType="separate"/>
      </w:r>
      <w:r w:rsidR="008A70C4" w:rsidRPr="008A70C4">
        <w:rPr>
          <w:rFonts w:ascii="Times New Roman" w:hAnsi="Times New Roman" w:cs="Times New Roman"/>
          <w:sz w:val="24"/>
        </w:rPr>
        <w:t>(Wilson, 2014)</w:t>
      </w:r>
      <w:r w:rsidR="009742FA">
        <w:rPr>
          <w:rFonts w:ascii="Times New Roman" w:hAnsi="Times New Roman" w:cs="Times New Roman"/>
          <w:sz w:val="24"/>
          <w:szCs w:val="24"/>
        </w:rPr>
        <w:fldChar w:fldCharType="end"/>
      </w:r>
      <w:r w:rsidR="009742FA">
        <w:rPr>
          <w:rFonts w:ascii="Times New Roman" w:hAnsi="Times New Roman" w:cs="Times New Roman"/>
          <w:sz w:val="24"/>
          <w:szCs w:val="24"/>
        </w:rPr>
        <w:t>.</w:t>
      </w:r>
    </w:p>
    <w:p w14:paraId="731781AA" w14:textId="78018C20" w:rsidR="009742FA" w:rsidRPr="00236DC2" w:rsidRDefault="009B7DC4" w:rsidP="002F7EB2">
      <w:pPr>
        <w:spacing w:line="360" w:lineRule="auto"/>
        <w:ind w:firstLine="709"/>
        <w:jc w:val="both"/>
        <w:rPr>
          <w:rFonts w:ascii="Times New Roman" w:hAnsi="Times New Roman" w:cs="Times New Roman"/>
          <w:sz w:val="24"/>
          <w:szCs w:val="24"/>
          <w:lang w:val="en-GB"/>
        </w:rPr>
      </w:pPr>
      <w:r>
        <w:rPr>
          <w:rFonts w:ascii="Times New Roman" w:hAnsi="Times New Roman" w:cs="Times New Roman"/>
          <w:sz w:val="24"/>
          <w:szCs w:val="24"/>
        </w:rPr>
        <w:t xml:space="preserve">According to </w:t>
      </w:r>
      <w:r>
        <w:rPr>
          <w:rFonts w:ascii="Times New Roman" w:hAnsi="Times New Roman" w:cs="Times New Roman"/>
          <w:sz w:val="24"/>
          <w:szCs w:val="24"/>
        </w:rPr>
        <w:fldChar w:fldCharType="begin"/>
      </w:r>
      <w:r w:rsidR="001A47AB">
        <w:rPr>
          <w:rFonts w:ascii="Times New Roman" w:hAnsi="Times New Roman" w:cs="Times New Roman"/>
          <w:sz w:val="24"/>
          <w:szCs w:val="24"/>
        </w:rPr>
        <w:instrText xml:space="preserve"> ADDIN ZOTERO_ITEM CSL_CITATION {"citationID":"3rSvg9Wx","properties":{"formattedCitation":"(Saunders {\\i{}et al.}, 2019)","plainCitation":"(Saunders et al., 2019)","noteIndex":0},"citationItems":[{"id":272,"uris":["http://zotero.org/users/local/HLWHNDMS/items/D7EZD2AZ"],"uri":["http://zotero.org/users/local/HLWHNDMS/items/D7EZD2AZ"],"itemData":{"id":272,"type":"book","edition":"8th edn","publisher":"Pearson","title":"Research Methods for Business Student","URL":"https://www.perlego.com/book/971477/research-methods-for-business-students-pdf","author":[{"family":"Saunders","given":"M."},{"family":"Thornhill","given":"A."},{"family":"Lewis","given":"P."}],"accessed":{"date-parts":[["2021",6,3]]},"issued":{"date-parts":[["2019",3,6]]}}}],"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szCs w:val="24"/>
        </w:rPr>
        <w:t xml:space="preserve">(Saunders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00236DC2" w:rsidRPr="00236DC2">
        <w:rPr>
          <w:rFonts w:ascii="Times New Roman" w:hAnsi="Times New Roman" w:cs="Times New Roman"/>
          <w:sz w:val="24"/>
          <w:szCs w:val="24"/>
          <w:lang w:val="en-GB"/>
        </w:rPr>
        <w:t>“</w:t>
      </w:r>
      <w:r w:rsidR="00BC53F0" w:rsidRPr="00236DC2">
        <w:rPr>
          <w:rFonts w:ascii="Times New Roman" w:hAnsi="Times New Roman" w:cs="Times New Roman"/>
          <w:sz w:val="24"/>
          <w:szCs w:val="24"/>
          <w:lang w:val="en-GB"/>
        </w:rPr>
        <w:t>ethics</w:t>
      </w:r>
      <w:r w:rsidR="00236DC2" w:rsidRPr="00236DC2">
        <w:rPr>
          <w:rFonts w:ascii="Times New Roman" w:hAnsi="Times New Roman" w:cs="Times New Roman"/>
          <w:sz w:val="24"/>
          <w:szCs w:val="24"/>
          <w:lang w:val="en-GB"/>
        </w:rPr>
        <w:t xml:space="preserve"> r</w:t>
      </w:r>
      <w:r w:rsidR="00236DC2">
        <w:rPr>
          <w:rFonts w:ascii="Times New Roman" w:hAnsi="Times New Roman" w:cs="Times New Roman"/>
          <w:sz w:val="24"/>
          <w:szCs w:val="24"/>
          <w:lang w:val="en-GB"/>
        </w:rPr>
        <w:t xml:space="preserve">efer to the standards </w:t>
      </w:r>
      <w:r w:rsidR="005445C9">
        <w:rPr>
          <w:rFonts w:ascii="Times New Roman" w:hAnsi="Times New Roman" w:cs="Times New Roman"/>
          <w:sz w:val="24"/>
          <w:szCs w:val="24"/>
          <w:lang w:val="en-GB"/>
        </w:rPr>
        <w:t xml:space="preserve">of behaviour that guide your conduct </w:t>
      </w:r>
      <w:r w:rsidR="007B765A">
        <w:rPr>
          <w:rFonts w:ascii="Times New Roman" w:hAnsi="Times New Roman" w:cs="Times New Roman"/>
          <w:sz w:val="24"/>
          <w:szCs w:val="24"/>
          <w:lang w:val="en-GB"/>
        </w:rPr>
        <w:t>concerning</w:t>
      </w:r>
      <w:r w:rsidR="005445C9">
        <w:rPr>
          <w:rFonts w:ascii="Times New Roman" w:hAnsi="Times New Roman" w:cs="Times New Roman"/>
          <w:sz w:val="24"/>
          <w:szCs w:val="24"/>
          <w:lang w:val="en-GB"/>
        </w:rPr>
        <w:t xml:space="preserve"> the rights of those who become </w:t>
      </w:r>
      <w:r w:rsidR="008F2DCE">
        <w:rPr>
          <w:rFonts w:ascii="Times New Roman" w:hAnsi="Times New Roman" w:cs="Times New Roman"/>
          <w:sz w:val="24"/>
          <w:szCs w:val="24"/>
          <w:lang w:val="en-GB"/>
        </w:rPr>
        <w:t xml:space="preserve">the subject of your work or those who are affected by it. </w:t>
      </w:r>
      <w:r w:rsidR="00BC53F0">
        <w:rPr>
          <w:rFonts w:ascii="Times New Roman" w:hAnsi="Times New Roman" w:cs="Times New Roman"/>
          <w:sz w:val="24"/>
          <w:szCs w:val="24"/>
          <w:lang w:val="en-GB"/>
        </w:rPr>
        <w:t>These ethical aspects</w:t>
      </w:r>
      <w:r w:rsidR="008F2DCE">
        <w:rPr>
          <w:rFonts w:ascii="Times New Roman" w:hAnsi="Times New Roman" w:cs="Times New Roman"/>
          <w:sz w:val="24"/>
          <w:szCs w:val="24"/>
          <w:lang w:val="en-GB"/>
        </w:rPr>
        <w:t xml:space="preserve"> are expressed </w:t>
      </w:r>
      <w:r w:rsidR="007B765A">
        <w:rPr>
          <w:rFonts w:ascii="Times New Roman" w:hAnsi="Times New Roman" w:cs="Times New Roman"/>
          <w:sz w:val="24"/>
          <w:szCs w:val="24"/>
          <w:lang w:val="en-GB"/>
        </w:rPr>
        <w:t>i</w:t>
      </w:r>
      <w:r w:rsidR="008F2DCE">
        <w:rPr>
          <w:rFonts w:ascii="Times New Roman" w:hAnsi="Times New Roman" w:cs="Times New Roman"/>
          <w:sz w:val="24"/>
          <w:szCs w:val="24"/>
          <w:lang w:val="en-GB"/>
        </w:rPr>
        <w:t xml:space="preserve">n appendix </w:t>
      </w:r>
      <w:r w:rsidR="007B765A">
        <w:rPr>
          <w:rFonts w:ascii="Times New Roman" w:hAnsi="Times New Roman" w:cs="Times New Roman"/>
          <w:sz w:val="24"/>
          <w:szCs w:val="24"/>
          <w:lang w:val="en-GB"/>
        </w:rPr>
        <w:t>A and B</w:t>
      </w:r>
      <w:r w:rsidR="00BC53F0">
        <w:rPr>
          <w:rFonts w:ascii="Times New Roman" w:hAnsi="Times New Roman" w:cs="Times New Roman"/>
          <w:sz w:val="24"/>
          <w:szCs w:val="24"/>
          <w:lang w:val="en-GB"/>
        </w:rPr>
        <w:t>.</w:t>
      </w:r>
    </w:p>
    <w:p w14:paraId="2E57D0BC" w14:textId="604172BB" w:rsidR="006A28C9" w:rsidRPr="0075646C" w:rsidRDefault="002F14FC" w:rsidP="00BC53F0">
      <w:pPr>
        <w:pStyle w:val="Heading2"/>
        <w:spacing w:before="100" w:beforeAutospacing="1" w:line="480" w:lineRule="auto"/>
        <w:jc w:val="both"/>
        <w:rPr>
          <w:rFonts w:ascii="Times New Roman" w:hAnsi="Times New Roman" w:cs="Times New Roman"/>
          <w:lang w:eastAsia="en-US"/>
        </w:rPr>
      </w:pPr>
      <w:bookmarkStart w:id="141" w:name="_Toc303695087"/>
      <w:bookmarkStart w:id="142" w:name="_Toc303695292"/>
      <w:bookmarkStart w:id="143" w:name="_Toc73696618"/>
      <w:r>
        <w:rPr>
          <w:rFonts w:ascii="Times New Roman" w:hAnsi="Times New Roman" w:cs="Times New Roman"/>
          <w:lang w:eastAsia="en-US"/>
        </w:rPr>
        <w:t xml:space="preserve">3.5 </w:t>
      </w:r>
      <w:r w:rsidR="001E1CF3" w:rsidRPr="0075646C">
        <w:rPr>
          <w:rFonts w:ascii="Times New Roman" w:hAnsi="Times New Roman" w:cs="Times New Roman"/>
          <w:lang w:eastAsia="en-US"/>
        </w:rPr>
        <w:t>Approach to Data Analysis</w:t>
      </w:r>
      <w:bookmarkEnd w:id="141"/>
      <w:bookmarkEnd w:id="142"/>
      <w:bookmarkEnd w:id="143"/>
    </w:p>
    <w:p w14:paraId="4FB83926" w14:textId="335A244E" w:rsidR="000F08CD" w:rsidRDefault="00BB4454" w:rsidP="002F21FE">
      <w:pPr>
        <w:spacing w:line="360" w:lineRule="auto"/>
        <w:ind w:firstLine="709"/>
        <w:jc w:val="both"/>
        <w:rPr>
          <w:rFonts w:ascii="Times New Roman" w:hAnsi="Times New Roman" w:cs="Times New Roman"/>
          <w:sz w:val="24"/>
          <w:szCs w:val="24"/>
          <w:lang w:val="en-GB" w:eastAsia="en-US"/>
        </w:rPr>
      </w:pPr>
      <w:r w:rsidRPr="000F08CD">
        <w:rPr>
          <w:rFonts w:ascii="Times New Roman" w:hAnsi="Times New Roman" w:cs="Times New Roman"/>
          <w:sz w:val="24"/>
          <w:szCs w:val="24"/>
          <w:lang w:val="en-GB" w:eastAsia="en-US"/>
        </w:rPr>
        <w:t>Quantita</w:t>
      </w:r>
      <w:r w:rsidR="000F28AF" w:rsidRPr="000F08CD">
        <w:rPr>
          <w:rFonts w:ascii="Times New Roman" w:hAnsi="Times New Roman" w:cs="Times New Roman"/>
          <w:sz w:val="24"/>
          <w:szCs w:val="24"/>
          <w:lang w:val="en-GB" w:eastAsia="en-US"/>
        </w:rPr>
        <w:t>tive data analysis involve</w:t>
      </w:r>
      <w:r w:rsidR="003B59AA">
        <w:rPr>
          <w:rFonts w:ascii="Times New Roman" w:hAnsi="Times New Roman" w:cs="Times New Roman"/>
          <w:sz w:val="24"/>
          <w:szCs w:val="24"/>
          <w:lang w:val="en-GB" w:eastAsia="en-US"/>
        </w:rPr>
        <w:t>s numerical data. Q</w:t>
      </w:r>
      <w:r w:rsidR="00AC2EB5" w:rsidRPr="000F08CD">
        <w:rPr>
          <w:rFonts w:ascii="Times New Roman" w:hAnsi="Times New Roman" w:cs="Times New Roman"/>
          <w:sz w:val="24"/>
          <w:szCs w:val="24"/>
          <w:lang w:val="en-GB" w:eastAsia="en-US"/>
        </w:rPr>
        <w:t xml:space="preserve">ualitative data analysis consists of </w:t>
      </w:r>
      <w:r w:rsidR="003B59AA">
        <w:rPr>
          <w:rFonts w:ascii="Times New Roman" w:hAnsi="Times New Roman" w:cs="Times New Roman"/>
          <w:sz w:val="24"/>
          <w:szCs w:val="24"/>
          <w:lang w:val="en-GB" w:eastAsia="en-US"/>
        </w:rPr>
        <w:t xml:space="preserve">a </w:t>
      </w:r>
      <w:r w:rsidR="00533032" w:rsidRPr="000F08CD">
        <w:rPr>
          <w:rFonts w:ascii="Times New Roman" w:hAnsi="Times New Roman" w:cs="Times New Roman"/>
          <w:sz w:val="24"/>
          <w:szCs w:val="24"/>
          <w:lang w:val="en-GB" w:eastAsia="en-US"/>
        </w:rPr>
        <w:t xml:space="preserve">vast range of data sources, such </w:t>
      </w:r>
      <w:r w:rsidR="003B59AA">
        <w:rPr>
          <w:rFonts w:ascii="Times New Roman" w:hAnsi="Times New Roman" w:cs="Times New Roman"/>
          <w:sz w:val="24"/>
          <w:szCs w:val="24"/>
          <w:lang w:val="en-GB" w:eastAsia="en-US"/>
        </w:rPr>
        <w:t xml:space="preserve">as </w:t>
      </w:r>
      <w:r w:rsidR="00533032" w:rsidRPr="000F08CD">
        <w:rPr>
          <w:rFonts w:ascii="Times New Roman" w:hAnsi="Times New Roman" w:cs="Times New Roman"/>
          <w:sz w:val="24"/>
          <w:szCs w:val="24"/>
          <w:lang w:val="en-GB" w:eastAsia="en-US"/>
        </w:rPr>
        <w:t xml:space="preserve">observation, </w:t>
      </w:r>
      <w:r w:rsidR="00571FCD" w:rsidRPr="000F08CD">
        <w:rPr>
          <w:rFonts w:ascii="Times New Roman" w:hAnsi="Times New Roman" w:cs="Times New Roman"/>
          <w:sz w:val="24"/>
          <w:szCs w:val="24"/>
          <w:lang w:val="en-GB" w:eastAsia="en-US"/>
        </w:rPr>
        <w:t>written text, visual data and spoken word</w:t>
      </w:r>
      <w:r w:rsidR="00F34CCC" w:rsidRPr="000F08CD">
        <w:rPr>
          <w:rFonts w:ascii="Times New Roman" w:hAnsi="Times New Roman" w:cs="Times New Roman"/>
          <w:sz w:val="24"/>
          <w:szCs w:val="24"/>
          <w:lang w:val="en-GB" w:eastAsia="en-US"/>
        </w:rPr>
        <w:t xml:space="preserve">, and qualitative data analysis deal with </w:t>
      </w:r>
      <w:r w:rsidR="001B76EA" w:rsidRPr="000F08CD">
        <w:rPr>
          <w:rFonts w:ascii="Times New Roman" w:hAnsi="Times New Roman" w:cs="Times New Roman"/>
          <w:sz w:val="24"/>
          <w:szCs w:val="24"/>
          <w:lang w:val="en-GB" w:eastAsia="en-US"/>
        </w:rPr>
        <w:t xml:space="preserve">a </w:t>
      </w:r>
      <w:r w:rsidR="003B59AA">
        <w:rPr>
          <w:rFonts w:ascii="Times New Roman" w:hAnsi="Times New Roman" w:cs="Times New Roman"/>
          <w:sz w:val="24"/>
          <w:szCs w:val="24"/>
          <w:lang w:val="en-GB" w:eastAsia="en-US"/>
        </w:rPr>
        <w:t>considerabl</w:t>
      </w:r>
      <w:r w:rsidR="001B76EA" w:rsidRPr="000F08CD">
        <w:rPr>
          <w:rFonts w:ascii="Times New Roman" w:hAnsi="Times New Roman" w:cs="Times New Roman"/>
          <w:sz w:val="24"/>
          <w:szCs w:val="24"/>
          <w:lang w:val="en-GB" w:eastAsia="en-US"/>
        </w:rPr>
        <w:t>e amount of information</w:t>
      </w:r>
      <w:r w:rsidR="000F08CD" w:rsidRPr="000F08CD">
        <w:rPr>
          <w:rFonts w:ascii="Times New Roman" w:hAnsi="Times New Roman" w:cs="Times New Roman"/>
          <w:sz w:val="24"/>
          <w:szCs w:val="24"/>
          <w:lang w:val="en-GB" w:eastAsia="en-US"/>
        </w:rPr>
        <w:t xml:space="preserve"> </w:t>
      </w:r>
      <w:r w:rsidR="000F08CD" w:rsidRPr="000F08CD">
        <w:rPr>
          <w:rFonts w:ascii="Times New Roman" w:hAnsi="Times New Roman" w:cs="Times New Roman"/>
          <w:sz w:val="24"/>
          <w:szCs w:val="24"/>
          <w:lang w:val="en-GB" w:eastAsia="en-US"/>
        </w:rPr>
        <w:fldChar w:fldCharType="begin"/>
      </w:r>
      <w:r w:rsidR="004D0C9F">
        <w:rPr>
          <w:rFonts w:ascii="Times New Roman" w:hAnsi="Times New Roman" w:cs="Times New Roman"/>
          <w:sz w:val="24"/>
          <w:szCs w:val="24"/>
          <w:lang w:val="en-GB" w:eastAsia="en-US"/>
        </w:rPr>
        <w:instrText xml:space="preserve"> ADDIN ZOTERO_ITEM CSL_CITATION {"citationID":"BYTDEvha","properties":{"formattedCitation":"(Wilson, 2014)","plainCitation":"(Wilson, 2014)","noteIndex":0},"citationItems":[{"id":306,"uris":["http://zotero.org/users/local/HLWHNDMS/items/JVG4PL6I"],"uri":["http://zotero.org/users/local/HLWHNDMS/items/JVG4PL6I"],"itemData":{"id":306,"type":"book","edition":"2nd edn","event-place":"SAGE publications","publisher-place":"SAGE publications","title":"Essentials of Business Research A Guide to Doing Your Research Project","URL":"https://www.perlego.com/book/1431511/essentials-of-business-research-a-guide-to-doing-your-research-project-pdf","author":[{"family":"Wilson","given":"Jonathan"}],"accessed":{"date-parts":[["2021",5,19]]},"issued":{"date-parts":[["2014",1]]}}}],"schema":"https://github.com/citation-style-language/schema/raw/master/csl-citation.json"} </w:instrText>
      </w:r>
      <w:r w:rsidR="000F08CD" w:rsidRPr="000F08CD">
        <w:rPr>
          <w:rFonts w:ascii="Times New Roman" w:hAnsi="Times New Roman" w:cs="Times New Roman"/>
          <w:sz w:val="24"/>
          <w:szCs w:val="24"/>
          <w:lang w:val="en-GB" w:eastAsia="en-US"/>
        </w:rPr>
        <w:fldChar w:fldCharType="separate"/>
      </w:r>
      <w:r w:rsidR="008A70C4" w:rsidRPr="008A70C4">
        <w:rPr>
          <w:rFonts w:ascii="Times New Roman" w:hAnsi="Times New Roman" w:cs="Times New Roman"/>
          <w:sz w:val="24"/>
        </w:rPr>
        <w:t>(Wilson, 2014)</w:t>
      </w:r>
      <w:r w:rsidR="000F08CD" w:rsidRPr="000F08CD">
        <w:rPr>
          <w:rFonts w:ascii="Times New Roman" w:hAnsi="Times New Roman" w:cs="Times New Roman"/>
          <w:sz w:val="24"/>
          <w:szCs w:val="24"/>
          <w:lang w:val="en-GB" w:eastAsia="en-US"/>
        </w:rPr>
        <w:fldChar w:fldCharType="end"/>
      </w:r>
      <w:r w:rsidR="00571FCD" w:rsidRPr="000F08CD">
        <w:rPr>
          <w:rFonts w:ascii="Times New Roman" w:hAnsi="Times New Roman" w:cs="Times New Roman"/>
          <w:sz w:val="24"/>
          <w:szCs w:val="24"/>
          <w:lang w:val="en-GB" w:eastAsia="en-US"/>
        </w:rPr>
        <w:t>.</w:t>
      </w:r>
      <w:r w:rsidR="000F08CD">
        <w:rPr>
          <w:rFonts w:ascii="Times New Roman" w:hAnsi="Times New Roman" w:cs="Times New Roman"/>
          <w:sz w:val="24"/>
          <w:szCs w:val="24"/>
          <w:lang w:val="en-GB" w:eastAsia="en-US"/>
        </w:rPr>
        <w:t xml:space="preserve"> Therefore, </w:t>
      </w:r>
      <w:r w:rsidR="003B59AA">
        <w:rPr>
          <w:rFonts w:ascii="Times New Roman" w:hAnsi="Times New Roman" w:cs="Times New Roman"/>
          <w:sz w:val="24"/>
          <w:szCs w:val="24"/>
          <w:lang w:val="en-GB" w:eastAsia="en-US"/>
        </w:rPr>
        <w:t>data analysis can be extensive, complex, and time-consuming, and it demands an efficient organisation process</w:t>
      </w:r>
      <w:r w:rsidR="00095A1F">
        <w:rPr>
          <w:rFonts w:ascii="Times New Roman" w:hAnsi="Times New Roman" w:cs="Times New Roman"/>
          <w:sz w:val="24"/>
          <w:szCs w:val="24"/>
          <w:lang w:val="en-GB" w:eastAsia="en-US"/>
        </w:rPr>
        <w:t>.</w:t>
      </w:r>
    </w:p>
    <w:p w14:paraId="71D9EC7C" w14:textId="67A7337A" w:rsidR="00095A1F" w:rsidRDefault="00354641" w:rsidP="002F21FE">
      <w:pPr>
        <w:spacing w:line="360" w:lineRule="auto"/>
        <w:ind w:firstLine="709"/>
        <w:jc w:val="both"/>
        <w:rPr>
          <w:rFonts w:ascii="Times New Roman" w:hAnsi="Times New Roman" w:cs="Times New Roman"/>
          <w:sz w:val="24"/>
          <w:szCs w:val="24"/>
          <w:lang w:val="en-GB" w:eastAsia="en-US"/>
        </w:rPr>
      </w:pPr>
      <w:r>
        <w:rPr>
          <w:rFonts w:ascii="Times New Roman" w:hAnsi="Times New Roman" w:cs="Times New Roman"/>
          <w:sz w:val="24"/>
          <w:szCs w:val="24"/>
          <w:lang w:val="en-GB" w:eastAsia="en-US"/>
        </w:rPr>
        <w:t>The researcher has chosen thematic analysis t</w:t>
      </w:r>
      <w:r w:rsidR="00DE0AD5">
        <w:rPr>
          <w:rFonts w:ascii="Times New Roman" w:hAnsi="Times New Roman" w:cs="Times New Roman"/>
          <w:sz w:val="24"/>
          <w:szCs w:val="24"/>
          <w:lang w:val="en-GB" w:eastAsia="en-US"/>
        </w:rPr>
        <w:t xml:space="preserve">o structure his analysis to analyse the data collected through the questionnaires </w:t>
      </w:r>
      <w:r w:rsidR="00C9110A">
        <w:rPr>
          <w:rFonts w:ascii="Times New Roman" w:hAnsi="Times New Roman" w:cs="Times New Roman"/>
          <w:sz w:val="24"/>
          <w:szCs w:val="24"/>
          <w:lang w:val="en-GB" w:eastAsia="en-US"/>
        </w:rPr>
        <w:t xml:space="preserve">mentioned before. </w:t>
      </w:r>
      <w:r w:rsidR="00310E87">
        <w:rPr>
          <w:rFonts w:ascii="Times New Roman" w:hAnsi="Times New Roman" w:cs="Times New Roman"/>
          <w:sz w:val="24"/>
          <w:szCs w:val="24"/>
          <w:lang w:val="en-GB" w:eastAsia="en-US"/>
        </w:rPr>
        <w:t xml:space="preserve">Thematic analysis is </w:t>
      </w:r>
      <w:r w:rsidR="00573F8A">
        <w:rPr>
          <w:rFonts w:ascii="Times New Roman" w:hAnsi="Times New Roman" w:cs="Times New Roman"/>
          <w:sz w:val="24"/>
          <w:szCs w:val="24"/>
          <w:lang w:val="en-GB" w:eastAsia="en-US"/>
        </w:rPr>
        <w:t>the appro</w:t>
      </w:r>
      <w:r w:rsidR="004C5183">
        <w:rPr>
          <w:rFonts w:ascii="Times New Roman" w:hAnsi="Times New Roman" w:cs="Times New Roman"/>
          <w:sz w:val="24"/>
          <w:szCs w:val="24"/>
          <w:lang w:val="en-GB" w:eastAsia="en-US"/>
        </w:rPr>
        <w:t xml:space="preserve">ach </w:t>
      </w:r>
      <w:r w:rsidR="00F24E2E">
        <w:rPr>
          <w:rFonts w:ascii="Times New Roman" w:hAnsi="Times New Roman" w:cs="Times New Roman"/>
          <w:sz w:val="24"/>
          <w:szCs w:val="24"/>
          <w:lang w:val="en-GB" w:eastAsia="en-US"/>
        </w:rPr>
        <w:t>that</w:t>
      </w:r>
      <w:r w:rsidR="004C5183">
        <w:rPr>
          <w:rFonts w:ascii="Times New Roman" w:hAnsi="Times New Roman" w:cs="Times New Roman"/>
          <w:sz w:val="24"/>
          <w:szCs w:val="24"/>
          <w:lang w:val="en-GB" w:eastAsia="en-US"/>
        </w:rPr>
        <w:t xml:space="preserve"> seeks to identify patterns and themes after data collection for further analysis</w:t>
      </w:r>
      <w:r w:rsidR="00F24E2E">
        <w:rPr>
          <w:rFonts w:ascii="Times New Roman" w:hAnsi="Times New Roman" w:cs="Times New Roman"/>
          <w:sz w:val="24"/>
          <w:szCs w:val="24"/>
          <w:lang w:val="en-GB" w:eastAsia="en-US"/>
        </w:rPr>
        <w:t>—o</w:t>
      </w:r>
      <w:r w:rsidR="004E253C">
        <w:rPr>
          <w:rFonts w:ascii="Times New Roman" w:hAnsi="Times New Roman" w:cs="Times New Roman"/>
          <w:sz w:val="24"/>
          <w:szCs w:val="24"/>
          <w:lang w:val="en-GB" w:eastAsia="en-US"/>
        </w:rPr>
        <w:t xml:space="preserve">ften considered as a general approach because </w:t>
      </w:r>
      <w:r w:rsidR="00F24E2E">
        <w:rPr>
          <w:rFonts w:ascii="Times New Roman" w:hAnsi="Times New Roman" w:cs="Times New Roman"/>
          <w:sz w:val="24"/>
          <w:szCs w:val="24"/>
          <w:lang w:val="en-GB" w:eastAsia="en-US"/>
        </w:rPr>
        <w:t xml:space="preserve">of </w:t>
      </w:r>
      <w:r w:rsidR="004E253C">
        <w:rPr>
          <w:rFonts w:ascii="Times New Roman" w:hAnsi="Times New Roman" w:cs="Times New Roman"/>
          <w:sz w:val="24"/>
          <w:szCs w:val="24"/>
          <w:lang w:val="en-GB" w:eastAsia="en-US"/>
        </w:rPr>
        <w:t>its flexibility</w:t>
      </w:r>
      <w:r w:rsidR="00F24E2E">
        <w:rPr>
          <w:rFonts w:ascii="Times New Roman" w:hAnsi="Times New Roman" w:cs="Times New Roman"/>
          <w:sz w:val="24"/>
          <w:szCs w:val="24"/>
          <w:lang w:val="en-GB" w:eastAsia="en-US"/>
        </w:rPr>
        <w:t>;</w:t>
      </w:r>
      <w:r w:rsidR="004E253C">
        <w:rPr>
          <w:rFonts w:ascii="Times New Roman" w:hAnsi="Times New Roman" w:cs="Times New Roman"/>
          <w:sz w:val="24"/>
          <w:szCs w:val="24"/>
          <w:lang w:val="en-GB" w:eastAsia="en-US"/>
        </w:rPr>
        <w:t xml:space="preserve"> this approach </w:t>
      </w:r>
      <w:r w:rsidR="004E253C">
        <w:rPr>
          <w:rFonts w:ascii="Times New Roman" w:hAnsi="Times New Roman" w:cs="Times New Roman"/>
          <w:sz w:val="24"/>
          <w:szCs w:val="24"/>
          <w:lang w:val="en-GB" w:eastAsia="en-US"/>
        </w:rPr>
        <w:lastRenderedPageBreak/>
        <w:t xml:space="preserve">is bot attached a particular </w:t>
      </w:r>
      <w:r w:rsidR="00842EAC">
        <w:rPr>
          <w:rFonts w:ascii="Times New Roman" w:hAnsi="Times New Roman" w:cs="Times New Roman"/>
          <w:sz w:val="24"/>
          <w:szCs w:val="24"/>
          <w:lang w:val="en-GB" w:eastAsia="en-US"/>
        </w:rPr>
        <w:t>research philosophy giving more flexibility to the researcher</w:t>
      </w:r>
      <w:r w:rsidR="003A5FDB">
        <w:rPr>
          <w:rFonts w:ascii="Times New Roman" w:hAnsi="Times New Roman" w:cs="Times New Roman"/>
          <w:sz w:val="24"/>
          <w:szCs w:val="24"/>
          <w:lang w:val="en-GB" w:eastAsia="en-US"/>
        </w:rPr>
        <w:t xml:space="preserve"> </w:t>
      </w:r>
      <w:r w:rsidR="003A5FDB">
        <w:rPr>
          <w:rFonts w:ascii="Times New Roman" w:hAnsi="Times New Roman" w:cs="Times New Roman"/>
          <w:sz w:val="24"/>
          <w:szCs w:val="24"/>
          <w:lang w:val="en-GB" w:eastAsia="en-US"/>
        </w:rPr>
        <w:fldChar w:fldCharType="begin"/>
      </w:r>
      <w:r w:rsidR="001A47AB">
        <w:rPr>
          <w:rFonts w:ascii="Times New Roman" w:hAnsi="Times New Roman" w:cs="Times New Roman"/>
          <w:sz w:val="24"/>
          <w:szCs w:val="24"/>
          <w:lang w:val="en-GB" w:eastAsia="en-US"/>
        </w:rPr>
        <w:instrText xml:space="preserve"> ADDIN ZOTERO_ITEM CSL_CITATION {"citationID":"BOjFtdYX","properties":{"formattedCitation":"(Saunders {\\i{}et al.}, 2019)","plainCitation":"(Saunders et al., 2019)","noteIndex":0},"citationItems":[{"id":272,"uris":["http://zotero.org/users/local/HLWHNDMS/items/D7EZD2AZ"],"uri":["http://zotero.org/users/local/HLWHNDMS/items/D7EZD2AZ"],"itemData":{"id":272,"type":"book","edition":"8th edn","publisher":"Pearson","title":"Research Methods for Business Student","URL":"https://www.perlego.com/book/971477/research-methods-for-business-students-pdf","author":[{"family":"Saunders","given":"M."},{"family":"Thornhill","given":"A."},{"family":"Lewis","given":"P."}],"accessed":{"date-parts":[["2021",6,3]]},"issued":{"date-parts":[["2019",3,6]]}}}],"schema":"https://github.com/citation-style-language/schema/raw/master/csl-citation.json"} </w:instrText>
      </w:r>
      <w:r w:rsidR="003A5FDB">
        <w:rPr>
          <w:rFonts w:ascii="Times New Roman" w:hAnsi="Times New Roman" w:cs="Times New Roman"/>
          <w:sz w:val="24"/>
          <w:szCs w:val="24"/>
          <w:lang w:val="en-GB" w:eastAsia="en-US"/>
        </w:rPr>
        <w:fldChar w:fldCharType="separate"/>
      </w:r>
      <w:r w:rsidR="008A70C4" w:rsidRPr="008A70C4">
        <w:rPr>
          <w:rFonts w:ascii="Times New Roman" w:hAnsi="Times New Roman" w:cs="Times New Roman"/>
          <w:sz w:val="24"/>
          <w:szCs w:val="24"/>
        </w:rPr>
        <w:t xml:space="preserve">(Saunders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w:t>
      </w:r>
      <w:r w:rsidR="003A5FDB">
        <w:rPr>
          <w:rFonts w:ascii="Times New Roman" w:hAnsi="Times New Roman" w:cs="Times New Roman"/>
          <w:sz w:val="24"/>
          <w:szCs w:val="24"/>
          <w:lang w:val="en-GB" w:eastAsia="en-US"/>
        </w:rPr>
        <w:fldChar w:fldCharType="end"/>
      </w:r>
      <w:r w:rsidR="00842EAC">
        <w:rPr>
          <w:rFonts w:ascii="Times New Roman" w:hAnsi="Times New Roman" w:cs="Times New Roman"/>
          <w:sz w:val="24"/>
          <w:szCs w:val="24"/>
          <w:lang w:val="en-GB" w:eastAsia="en-US"/>
        </w:rPr>
        <w:t>.</w:t>
      </w:r>
    </w:p>
    <w:p w14:paraId="7CAAE2C8" w14:textId="45E401F1" w:rsidR="00175C55" w:rsidRDefault="00175C55" w:rsidP="002F21FE">
      <w:pPr>
        <w:spacing w:line="360" w:lineRule="auto"/>
        <w:ind w:firstLine="709"/>
        <w:jc w:val="both"/>
        <w:rPr>
          <w:rFonts w:ascii="Times New Roman" w:hAnsi="Times New Roman" w:cs="Times New Roman"/>
          <w:sz w:val="24"/>
          <w:szCs w:val="24"/>
          <w:lang w:eastAsia="en-US"/>
        </w:rPr>
      </w:pPr>
      <w:r>
        <w:rPr>
          <w:rFonts w:ascii="Times New Roman" w:hAnsi="Times New Roman" w:cs="Times New Roman"/>
          <w:sz w:val="24"/>
          <w:szCs w:val="24"/>
          <w:lang w:eastAsia="en-US"/>
        </w:rPr>
        <w:t xml:space="preserve">The author </w:t>
      </w:r>
      <w:r w:rsidRPr="00175C55">
        <w:rPr>
          <w:rFonts w:ascii="Times New Roman" w:hAnsi="Times New Roman" w:cs="Times New Roman"/>
          <w:sz w:val="24"/>
          <w:szCs w:val="24"/>
          <w:lang w:eastAsia="en-US"/>
        </w:rPr>
        <w:t>consider</w:t>
      </w:r>
      <w:r>
        <w:rPr>
          <w:rFonts w:ascii="Times New Roman" w:hAnsi="Times New Roman" w:cs="Times New Roman"/>
          <w:sz w:val="24"/>
          <w:szCs w:val="24"/>
          <w:lang w:eastAsia="en-US"/>
        </w:rPr>
        <w:t>s</w:t>
      </w:r>
      <w:r w:rsidRPr="00175C55">
        <w:rPr>
          <w:rFonts w:ascii="Times New Roman" w:hAnsi="Times New Roman" w:cs="Times New Roman"/>
          <w:sz w:val="24"/>
          <w:szCs w:val="24"/>
          <w:lang w:eastAsia="en-US"/>
        </w:rPr>
        <w:t xml:space="preserve"> thematic analysis a straightforward way to organize the data collection, </w:t>
      </w:r>
      <w:r w:rsidR="00F24E2E">
        <w:rPr>
          <w:rFonts w:ascii="Times New Roman" w:hAnsi="Times New Roman" w:cs="Times New Roman"/>
          <w:sz w:val="24"/>
          <w:szCs w:val="24"/>
          <w:lang w:eastAsia="en-US"/>
        </w:rPr>
        <w:t>main</w:t>
      </w:r>
      <w:r w:rsidRPr="00175C55">
        <w:rPr>
          <w:rFonts w:ascii="Times New Roman" w:hAnsi="Times New Roman" w:cs="Times New Roman"/>
          <w:sz w:val="24"/>
          <w:szCs w:val="24"/>
          <w:lang w:eastAsia="en-US"/>
        </w:rPr>
        <w:t xml:space="preserve">ly because the research corresponds </w:t>
      </w:r>
      <w:r w:rsidR="00F24E2E">
        <w:rPr>
          <w:rFonts w:ascii="Times New Roman" w:hAnsi="Times New Roman" w:cs="Times New Roman"/>
          <w:sz w:val="24"/>
          <w:szCs w:val="24"/>
          <w:lang w:eastAsia="en-US"/>
        </w:rPr>
        <w:t>to</w:t>
      </w:r>
      <w:r w:rsidRPr="00175C55">
        <w:rPr>
          <w:rFonts w:ascii="Times New Roman" w:hAnsi="Times New Roman" w:cs="Times New Roman"/>
          <w:sz w:val="24"/>
          <w:szCs w:val="24"/>
          <w:lang w:eastAsia="en-US"/>
        </w:rPr>
        <w:t xml:space="preserve"> connected points </w:t>
      </w:r>
      <w:r w:rsidR="00F24E2E">
        <w:rPr>
          <w:rFonts w:ascii="Times New Roman" w:hAnsi="Times New Roman" w:cs="Times New Roman"/>
          <w:sz w:val="24"/>
          <w:szCs w:val="24"/>
          <w:lang w:eastAsia="en-US"/>
        </w:rPr>
        <w:t>that can affect the fraud situations. Moreover, u</w:t>
      </w:r>
      <w:r w:rsidRPr="00175C55">
        <w:rPr>
          <w:rFonts w:ascii="Times New Roman" w:hAnsi="Times New Roman" w:cs="Times New Roman"/>
          <w:sz w:val="24"/>
          <w:szCs w:val="24"/>
          <w:lang w:eastAsia="en-US"/>
        </w:rPr>
        <w:t>sing the thematic approach is possible to analyse them by themes and create relationship</w:t>
      </w:r>
      <w:r w:rsidR="00F24E2E">
        <w:rPr>
          <w:rFonts w:ascii="Times New Roman" w:hAnsi="Times New Roman" w:cs="Times New Roman"/>
          <w:sz w:val="24"/>
          <w:szCs w:val="24"/>
          <w:lang w:eastAsia="en-US"/>
        </w:rPr>
        <w:t>s and patterns</w:t>
      </w:r>
      <w:r w:rsidRPr="00175C55">
        <w:rPr>
          <w:rFonts w:ascii="Times New Roman" w:hAnsi="Times New Roman" w:cs="Times New Roman"/>
          <w:sz w:val="24"/>
          <w:szCs w:val="24"/>
          <w:lang w:eastAsia="en-US"/>
        </w:rPr>
        <w:t>.</w:t>
      </w:r>
    </w:p>
    <w:p w14:paraId="1ACF3F12" w14:textId="7ACE93F5" w:rsidR="00175C55" w:rsidRDefault="00EE4D6B" w:rsidP="002F21FE">
      <w:pPr>
        <w:spacing w:line="360" w:lineRule="auto"/>
        <w:ind w:firstLine="709"/>
        <w:jc w:val="both"/>
        <w:rPr>
          <w:rFonts w:ascii="Times New Roman" w:hAnsi="Times New Roman" w:cs="Times New Roman"/>
          <w:sz w:val="24"/>
          <w:szCs w:val="24"/>
          <w:lang w:val="en-GB" w:eastAsia="en-US"/>
        </w:rPr>
      </w:pPr>
      <w:r>
        <w:rPr>
          <w:rFonts w:ascii="Times New Roman" w:hAnsi="Times New Roman" w:cs="Times New Roman"/>
          <w:sz w:val="24"/>
          <w:szCs w:val="24"/>
          <w:lang w:val="en-GB" w:eastAsia="en-US"/>
        </w:rPr>
        <w:fldChar w:fldCharType="begin"/>
      </w:r>
      <w:r w:rsidR="001A47AB">
        <w:rPr>
          <w:rFonts w:ascii="Times New Roman" w:hAnsi="Times New Roman" w:cs="Times New Roman"/>
          <w:sz w:val="24"/>
          <w:szCs w:val="24"/>
          <w:lang w:val="en-GB" w:eastAsia="en-US"/>
        </w:rPr>
        <w:instrText xml:space="preserve"> ADDIN ZOTERO_ITEM CSL_CITATION {"citationID":"tqDtHS42","properties":{"formattedCitation":"(Saunders {\\i{}et al.}, 2019)","plainCitation":"(Saunders et al., 2019)","noteIndex":0},"citationItems":[{"id":272,"uris":["http://zotero.org/users/local/HLWHNDMS/items/D7EZD2AZ"],"uri":["http://zotero.org/users/local/HLWHNDMS/items/D7EZD2AZ"],"itemData":{"id":272,"type":"book","edition":"8th edn","publisher":"Pearson","title":"Research Methods for Business Student","URL":"https://www.perlego.com/book/971477/research-methods-for-business-students-pdf","author":[{"family":"Saunders","given":"M."},{"family":"Thornhill","given":"A."},{"family":"Lewis","given":"P."}],"accessed":{"date-parts":[["2021",6,3]]},"issued":{"date-parts":[["2019",3,6]]}}}],"schema":"https://github.com/citation-style-language/schema/raw/master/csl-citation.json"} </w:instrText>
      </w:r>
      <w:r>
        <w:rPr>
          <w:rFonts w:ascii="Times New Roman" w:hAnsi="Times New Roman" w:cs="Times New Roman"/>
          <w:sz w:val="24"/>
          <w:szCs w:val="24"/>
          <w:lang w:val="en-GB" w:eastAsia="en-US"/>
        </w:rPr>
        <w:fldChar w:fldCharType="separate"/>
      </w:r>
      <w:r w:rsidR="008A70C4" w:rsidRPr="008A70C4">
        <w:rPr>
          <w:rFonts w:ascii="Times New Roman" w:hAnsi="Times New Roman" w:cs="Times New Roman"/>
          <w:sz w:val="24"/>
          <w:szCs w:val="24"/>
        </w:rPr>
        <w:t xml:space="preserve">(Saunders </w:t>
      </w:r>
      <w:r w:rsidR="008A70C4" w:rsidRPr="008A70C4">
        <w:rPr>
          <w:rFonts w:ascii="Times New Roman" w:hAnsi="Times New Roman" w:cs="Times New Roman"/>
          <w:i/>
          <w:iCs/>
          <w:sz w:val="24"/>
          <w:szCs w:val="24"/>
        </w:rPr>
        <w:t>et al.</w:t>
      </w:r>
      <w:r w:rsidR="008A70C4" w:rsidRPr="008A70C4">
        <w:rPr>
          <w:rFonts w:ascii="Times New Roman" w:hAnsi="Times New Roman" w:cs="Times New Roman"/>
          <w:sz w:val="24"/>
          <w:szCs w:val="24"/>
        </w:rPr>
        <w:t>, 2019)</w:t>
      </w:r>
      <w:r>
        <w:rPr>
          <w:rFonts w:ascii="Times New Roman" w:hAnsi="Times New Roman" w:cs="Times New Roman"/>
          <w:sz w:val="24"/>
          <w:szCs w:val="24"/>
          <w:lang w:val="en-GB" w:eastAsia="en-US"/>
        </w:rPr>
        <w:fldChar w:fldCharType="end"/>
      </w:r>
      <w:r>
        <w:rPr>
          <w:rFonts w:ascii="Times New Roman" w:hAnsi="Times New Roman" w:cs="Times New Roman"/>
          <w:sz w:val="24"/>
          <w:szCs w:val="24"/>
          <w:lang w:val="en-GB" w:eastAsia="en-US"/>
        </w:rPr>
        <w:t xml:space="preserve"> classifies the proce</w:t>
      </w:r>
      <w:r w:rsidR="002E7CA1">
        <w:rPr>
          <w:rFonts w:ascii="Times New Roman" w:hAnsi="Times New Roman" w:cs="Times New Roman"/>
          <w:sz w:val="24"/>
          <w:szCs w:val="24"/>
          <w:lang w:val="en-GB" w:eastAsia="en-US"/>
        </w:rPr>
        <w:t>dures to apply thematic analysis in 4 stages, become familiar with your data, cod</w:t>
      </w:r>
      <w:r w:rsidR="0066560D">
        <w:rPr>
          <w:rFonts w:ascii="Times New Roman" w:hAnsi="Times New Roman" w:cs="Times New Roman"/>
          <w:sz w:val="24"/>
          <w:szCs w:val="24"/>
          <w:lang w:val="en-GB" w:eastAsia="en-US"/>
        </w:rPr>
        <w:t>e your data, search for themes and relationships, and refine themes and test</w:t>
      </w:r>
      <w:r w:rsidR="00107F72">
        <w:rPr>
          <w:rFonts w:ascii="Times New Roman" w:hAnsi="Times New Roman" w:cs="Times New Roman"/>
          <w:sz w:val="24"/>
          <w:szCs w:val="24"/>
          <w:lang w:val="en-GB" w:eastAsia="en-US"/>
        </w:rPr>
        <w:t xml:space="preserve"> prepositions.</w:t>
      </w:r>
    </w:p>
    <w:p w14:paraId="5C52CF1D" w14:textId="11CBBB70" w:rsidR="00A313FC" w:rsidRDefault="00A313FC" w:rsidP="002F21FE">
      <w:pPr>
        <w:spacing w:line="360" w:lineRule="auto"/>
        <w:ind w:firstLine="709"/>
        <w:jc w:val="both"/>
        <w:rPr>
          <w:rFonts w:ascii="Times New Roman" w:hAnsi="Times New Roman" w:cs="Times New Roman"/>
          <w:sz w:val="24"/>
          <w:szCs w:val="24"/>
          <w:lang w:val="en-GB" w:eastAsia="en-US"/>
        </w:rPr>
      </w:pPr>
      <w:r>
        <w:rPr>
          <w:rFonts w:ascii="Times New Roman" w:hAnsi="Times New Roman" w:cs="Times New Roman"/>
          <w:sz w:val="24"/>
          <w:szCs w:val="24"/>
          <w:lang w:val="en-GB" w:eastAsia="en-US"/>
        </w:rPr>
        <w:t>Becom</w:t>
      </w:r>
      <w:r w:rsidR="0066560D">
        <w:rPr>
          <w:rFonts w:ascii="Times New Roman" w:hAnsi="Times New Roman" w:cs="Times New Roman"/>
          <w:sz w:val="24"/>
          <w:szCs w:val="24"/>
          <w:lang w:val="en-GB" w:eastAsia="en-US"/>
        </w:rPr>
        <w:t>ing familiar with your data correspond to read many times to acquire a deep understanding of the responses and initi</w:t>
      </w:r>
      <w:r w:rsidR="000C6503">
        <w:rPr>
          <w:rFonts w:ascii="Times New Roman" w:hAnsi="Times New Roman" w:cs="Times New Roman"/>
          <w:sz w:val="24"/>
          <w:szCs w:val="24"/>
          <w:lang w:val="en-GB" w:eastAsia="en-US"/>
        </w:rPr>
        <w:t>ate initial codes.</w:t>
      </w:r>
      <w:r w:rsidR="005D22E7">
        <w:rPr>
          <w:rFonts w:ascii="Times New Roman" w:hAnsi="Times New Roman" w:cs="Times New Roman"/>
          <w:sz w:val="24"/>
          <w:szCs w:val="24"/>
          <w:lang w:val="en-GB" w:eastAsia="en-US"/>
        </w:rPr>
        <w:t xml:space="preserve"> When </w:t>
      </w:r>
      <w:r w:rsidR="007D0832">
        <w:rPr>
          <w:rFonts w:ascii="Times New Roman" w:hAnsi="Times New Roman" w:cs="Times New Roman"/>
          <w:sz w:val="24"/>
          <w:szCs w:val="24"/>
          <w:lang w:val="en-GB" w:eastAsia="en-US"/>
        </w:rPr>
        <w:t>your data is collected th</w:t>
      </w:r>
      <w:r w:rsidR="0066560D">
        <w:rPr>
          <w:rFonts w:ascii="Times New Roman" w:hAnsi="Times New Roman" w:cs="Times New Roman"/>
          <w:sz w:val="24"/>
          <w:szCs w:val="24"/>
          <w:lang w:val="en-GB" w:eastAsia="en-US"/>
        </w:rPr>
        <w:t>r</w:t>
      </w:r>
      <w:r w:rsidR="007D0832">
        <w:rPr>
          <w:rFonts w:ascii="Times New Roman" w:hAnsi="Times New Roman" w:cs="Times New Roman"/>
          <w:sz w:val="24"/>
          <w:szCs w:val="24"/>
          <w:lang w:val="en-GB" w:eastAsia="en-US"/>
        </w:rPr>
        <w:t xml:space="preserve">ough interviews, you start </w:t>
      </w:r>
      <w:r w:rsidR="00907B1D">
        <w:rPr>
          <w:rFonts w:ascii="Times New Roman" w:hAnsi="Times New Roman" w:cs="Times New Roman"/>
          <w:sz w:val="24"/>
          <w:szCs w:val="24"/>
          <w:lang w:val="en-GB" w:eastAsia="en-US"/>
        </w:rPr>
        <w:t xml:space="preserve">to become familiar once you transcribe the interviews. </w:t>
      </w:r>
      <w:r w:rsidR="00CB747F">
        <w:rPr>
          <w:rFonts w:ascii="Times New Roman" w:hAnsi="Times New Roman" w:cs="Times New Roman"/>
          <w:sz w:val="24"/>
          <w:szCs w:val="24"/>
          <w:lang w:val="en-GB" w:eastAsia="en-US"/>
        </w:rPr>
        <w:t>T</w:t>
      </w:r>
      <w:r w:rsidR="00C31A53">
        <w:rPr>
          <w:rFonts w:ascii="Times New Roman" w:hAnsi="Times New Roman" w:cs="Times New Roman"/>
          <w:sz w:val="24"/>
          <w:szCs w:val="24"/>
          <w:lang w:val="en-GB" w:eastAsia="en-US"/>
        </w:rPr>
        <w:t xml:space="preserve">he familiarity </w:t>
      </w:r>
      <w:r w:rsidR="00CB747F">
        <w:rPr>
          <w:rFonts w:ascii="Times New Roman" w:hAnsi="Times New Roman" w:cs="Times New Roman"/>
          <w:sz w:val="24"/>
          <w:szCs w:val="24"/>
          <w:lang w:val="en-GB" w:eastAsia="en-US"/>
        </w:rPr>
        <w:t xml:space="preserve">with the data </w:t>
      </w:r>
      <w:r w:rsidR="00282A98">
        <w:rPr>
          <w:rFonts w:ascii="Times New Roman" w:hAnsi="Times New Roman" w:cs="Times New Roman"/>
          <w:sz w:val="24"/>
          <w:szCs w:val="24"/>
          <w:lang w:val="en-GB" w:eastAsia="en-US"/>
        </w:rPr>
        <w:t>begin</w:t>
      </w:r>
      <w:r w:rsidR="00CB747F">
        <w:rPr>
          <w:rFonts w:ascii="Times New Roman" w:hAnsi="Times New Roman" w:cs="Times New Roman"/>
          <w:sz w:val="24"/>
          <w:szCs w:val="24"/>
          <w:lang w:val="en-GB" w:eastAsia="en-US"/>
        </w:rPr>
        <w:t xml:space="preserve">s when the researcher receives the </w:t>
      </w:r>
      <w:r w:rsidR="00282A98">
        <w:rPr>
          <w:rFonts w:ascii="Times New Roman" w:hAnsi="Times New Roman" w:cs="Times New Roman"/>
          <w:sz w:val="24"/>
          <w:szCs w:val="24"/>
          <w:lang w:val="en-GB" w:eastAsia="en-US"/>
        </w:rPr>
        <w:t>questionnaire's responses</w:t>
      </w:r>
      <w:r w:rsidR="00CB747F">
        <w:rPr>
          <w:rFonts w:ascii="Times New Roman" w:hAnsi="Times New Roman" w:cs="Times New Roman"/>
          <w:sz w:val="24"/>
          <w:szCs w:val="24"/>
          <w:lang w:val="en-GB" w:eastAsia="en-US"/>
        </w:rPr>
        <w:t xml:space="preserve"> sent through </w:t>
      </w:r>
      <w:r w:rsidR="00EB32C1">
        <w:rPr>
          <w:rFonts w:ascii="Times New Roman" w:hAnsi="Times New Roman" w:cs="Times New Roman"/>
          <w:sz w:val="24"/>
          <w:szCs w:val="24"/>
          <w:lang w:val="en-GB" w:eastAsia="en-US"/>
        </w:rPr>
        <w:t>LinkedIn</w:t>
      </w:r>
      <w:r w:rsidR="00CB747F">
        <w:rPr>
          <w:rFonts w:ascii="Times New Roman" w:hAnsi="Times New Roman" w:cs="Times New Roman"/>
          <w:sz w:val="24"/>
          <w:szCs w:val="24"/>
          <w:lang w:val="en-GB" w:eastAsia="en-US"/>
        </w:rPr>
        <w:t xml:space="preserve"> or email.</w:t>
      </w:r>
    </w:p>
    <w:p w14:paraId="45D777E5" w14:textId="3FBBDF9A" w:rsidR="00CB747F" w:rsidRDefault="00EB32C1" w:rsidP="002F21FE">
      <w:pPr>
        <w:spacing w:line="360" w:lineRule="auto"/>
        <w:ind w:firstLine="709"/>
        <w:jc w:val="both"/>
        <w:rPr>
          <w:rFonts w:ascii="Times New Roman" w:hAnsi="Times New Roman" w:cs="Times New Roman"/>
          <w:sz w:val="24"/>
          <w:szCs w:val="24"/>
          <w:lang w:eastAsia="en-US"/>
        </w:rPr>
      </w:pPr>
      <w:r>
        <w:rPr>
          <w:rFonts w:ascii="Times New Roman" w:hAnsi="Times New Roman" w:cs="Times New Roman"/>
          <w:sz w:val="24"/>
          <w:szCs w:val="24"/>
          <w:lang w:eastAsia="en-US"/>
        </w:rPr>
        <w:t xml:space="preserve">The second stage </w:t>
      </w:r>
      <w:r w:rsidR="005B254A">
        <w:rPr>
          <w:rFonts w:ascii="Times New Roman" w:hAnsi="Times New Roman" w:cs="Times New Roman"/>
          <w:sz w:val="24"/>
          <w:szCs w:val="24"/>
          <w:lang w:eastAsia="en-US"/>
        </w:rPr>
        <w:t>consists</w:t>
      </w:r>
      <w:r>
        <w:rPr>
          <w:rFonts w:ascii="Times New Roman" w:hAnsi="Times New Roman" w:cs="Times New Roman"/>
          <w:sz w:val="24"/>
          <w:szCs w:val="24"/>
          <w:lang w:eastAsia="en-US"/>
        </w:rPr>
        <w:t xml:space="preserve"> of coding your data. </w:t>
      </w:r>
      <w:r w:rsidR="00282A98">
        <w:rPr>
          <w:rFonts w:ascii="Times New Roman" w:hAnsi="Times New Roman" w:cs="Times New Roman"/>
          <w:sz w:val="24"/>
          <w:szCs w:val="24"/>
          <w:lang w:eastAsia="en-US"/>
        </w:rPr>
        <w:t>Reading through your data collected and starting to generate potential keywords or phrased that better can help you</w:t>
      </w:r>
      <w:r w:rsidR="00651FA6">
        <w:rPr>
          <w:rFonts w:ascii="Times New Roman" w:hAnsi="Times New Roman" w:cs="Times New Roman"/>
          <w:sz w:val="24"/>
          <w:szCs w:val="24"/>
          <w:lang w:eastAsia="en-US"/>
        </w:rPr>
        <w:t xml:space="preserve"> </w:t>
      </w:r>
      <w:r w:rsidR="005B254A">
        <w:rPr>
          <w:rFonts w:ascii="Times New Roman" w:hAnsi="Times New Roman" w:cs="Times New Roman"/>
          <w:sz w:val="24"/>
          <w:szCs w:val="24"/>
          <w:lang w:eastAsia="en-US"/>
        </w:rPr>
        <w:t>organize your themes.</w:t>
      </w:r>
      <w:r w:rsidR="006C7B8E">
        <w:rPr>
          <w:rFonts w:ascii="Times New Roman" w:hAnsi="Times New Roman" w:cs="Times New Roman"/>
          <w:sz w:val="24"/>
          <w:szCs w:val="24"/>
          <w:lang w:eastAsia="en-US"/>
        </w:rPr>
        <w:t xml:space="preserve"> </w:t>
      </w:r>
      <w:r w:rsidR="004A2139">
        <w:rPr>
          <w:rFonts w:ascii="Times New Roman" w:hAnsi="Times New Roman" w:cs="Times New Roman"/>
          <w:sz w:val="24"/>
          <w:szCs w:val="24"/>
          <w:lang w:eastAsia="en-US"/>
        </w:rPr>
        <w:t>In addition, c</w:t>
      </w:r>
      <w:r w:rsidR="003269CE">
        <w:rPr>
          <w:rFonts w:ascii="Times New Roman" w:hAnsi="Times New Roman" w:cs="Times New Roman"/>
          <w:sz w:val="24"/>
          <w:szCs w:val="24"/>
          <w:lang w:eastAsia="en-US"/>
        </w:rPr>
        <w:t xml:space="preserve">oding your data </w:t>
      </w:r>
      <w:r w:rsidR="004A2139">
        <w:rPr>
          <w:rFonts w:ascii="Times New Roman" w:hAnsi="Times New Roman" w:cs="Times New Roman"/>
          <w:sz w:val="24"/>
          <w:szCs w:val="24"/>
          <w:lang w:eastAsia="en-US"/>
        </w:rPr>
        <w:t>support</w:t>
      </w:r>
      <w:r w:rsidR="003269CE">
        <w:rPr>
          <w:rFonts w:ascii="Times New Roman" w:hAnsi="Times New Roman" w:cs="Times New Roman"/>
          <w:sz w:val="24"/>
          <w:szCs w:val="24"/>
          <w:lang w:eastAsia="en-US"/>
        </w:rPr>
        <w:t xml:space="preserve">s the researcher to pinpoint areas that need further </w:t>
      </w:r>
      <w:r w:rsidR="000B4950">
        <w:rPr>
          <w:rFonts w:ascii="Times New Roman" w:hAnsi="Times New Roman" w:cs="Times New Roman"/>
          <w:sz w:val="24"/>
          <w:szCs w:val="24"/>
          <w:lang w:eastAsia="en-US"/>
        </w:rPr>
        <w:t>development and analysis.</w:t>
      </w:r>
    </w:p>
    <w:p w14:paraId="4D30295A" w14:textId="6C123A9C" w:rsidR="005B254A" w:rsidRDefault="00E77E71" w:rsidP="002F21FE">
      <w:pPr>
        <w:spacing w:line="360" w:lineRule="auto"/>
        <w:ind w:firstLine="709"/>
        <w:jc w:val="both"/>
        <w:rPr>
          <w:rFonts w:ascii="Times New Roman" w:hAnsi="Times New Roman" w:cs="Times New Roman"/>
          <w:sz w:val="24"/>
          <w:szCs w:val="24"/>
          <w:lang w:eastAsia="en-US"/>
        </w:rPr>
      </w:pPr>
      <w:r>
        <w:rPr>
          <w:rFonts w:ascii="Times New Roman" w:hAnsi="Times New Roman" w:cs="Times New Roman"/>
          <w:sz w:val="24"/>
          <w:szCs w:val="24"/>
          <w:lang w:eastAsia="en-US"/>
        </w:rPr>
        <w:t>The third stage stands for</w:t>
      </w:r>
      <w:r w:rsidR="00D90AD6">
        <w:rPr>
          <w:rFonts w:ascii="Times New Roman" w:hAnsi="Times New Roman" w:cs="Times New Roman"/>
          <w:sz w:val="24"/>
          <w:szCs w:val="24"/>
          <w:lang w:eastAsia="en-US"/>
        </w:rPr>
        <w:t xml:space="preserve"> searching </w:t>
      </w:r>
      <w:r w:rsidR="00862137">
        <w:rPr>
          <w:rFonts w:ascii="Times New Roman" w:hAnsi="Times New Roman" w:cs="Times New Roman"/>
          <w:sz w:val="24"/>
          <w:szCs w:val="24"/>
          <w:lang w:eastAsia="en-US"/>
        </w:rPr>
        <w:t xml:space="preserve">for themes and relationships. </w:t>
      </w:r>
      <w:r w:rsidR="00867419">
        <w:rPr>
          <w:rFonts w:ascii="Times New Roman" w:hAnsi="Times New Roman" w:cs="Times New Roman"/>
          <w:sz w:val="24"/>
          <w:szCs w:val="24"/>
          <w:lang w:eastAsia="en-US"/>
        </w:rPr>
        <w:t>After cod</w:t>
      </w:r>
      <w:r w:rsidR="004A2139">
        <w:rPr>
          <w:rFonts w:ascii="Times New Roman" w:hAnsi="Times New Roman" w:cs="Times New Roman"/>
          <w:sz w:val="24"/>
          <w:szCs w:val="24"/>
          <w:lang w:eastAsia="en-US"/>
        </w:rPr>
        <w:t>ing your data, the researcher seeks to identify the relationship and patterns of the codes created that can help</w:t>
      </w:r>
      <w:r w:rsidR="00E1159D">
        <w:rPr>
          <w:rFonts w:ascii="Times New Roman" w:hAnsi="Times New Roman" w:cs="Times New Roman"/>
          <w:sz w:val="24"/>
          <w:szCs w:val="24"/>
          <w:lang w:eastAsia="en-US"/>
        </w:rPr>
        <w:t xml:space="preserve"> answer the research question.</w:t>
      </w:r>
    </w:p>
    <w:p w14:paraId="690914AC" w14:textId="726DB10E" w:rsidR="00421D3E" w:rsidRDefault="00421D3E" w:rsidP="002F21FE">
      <w:pPr>
        <w:spacing w:line="360" w:lineRule="auto"/>
        <w:ind w:firstLine="709"/>
        <w:jc w:val="both"/>
        <w:rPr>
          <w:rFonts w:ascii="Times New Roman" w:hAnsi="Times New Roman" w:cs="Times New Roman"/>
          <w:sz w:val="24"/>
          <w:szCs w:val="24"/>
          <w:lang w:eastAsia="en-US"/>
        </w:rPr>
      </w:pPr>
      <w:r>
        <w:rPr>
          <w:rFonts w:ascii="Times New Roman" w:hAnsi="Times New Roman" w:cs="Times New Roman"/>
          <w:sz w:val="24"/>
          <w:szCs w:val="24"/>
          <w:lang w:eastAsia="en-US"/>
        </w:rPr>
        <w:t xml:space="preserve">The last stage </w:t>
      </w:r>
      <w:r w:rsidR="007A1A69">
        <w:rPr>
          <w:rFonts w:ascii="Times New Roman" w:hAnsi="Times New Roman" w:cs="Times New Roman"/>
          <w:sz w:val="24"/>
          <w:szCs w:val="24"/>
          <w:lang w:eastAsia="en-US"/>
        </w:rPr>
        <w:t xml:space="preserve">is </w:t>
      </w:r>
      <w:r w:rsidR="00A46DEA">
        <w:rPr>
          <w:rFonts w:ascii="Times New Roman" w:hAnsi="Times New Roman" w:cs="Times New Roman"/>
          <w:sz w:val="24"/>
          <w:szCs w:val="24"/>
          <w:lang w:eastAsia="en-US"/>
        </w:rPr>
        <w:t>refining</w:t>
      </w:r>
      <w:r w:rsidR="009F3297">
        <w:rPr>
          <w:rFonts w:ascii="Times New Roman" w:hAnsi="Times New Roman" w:cs="Times New Roman"/>
          <w:sz w:val="24"/>
          <w:szCs w:val="24"/>
          <w:lang w:eastAsia="en-US"/>
        </w:rPr>
        <w:t xml:space="preserve"> themes and test prepositions. </w:t>
      </w:r>
      <w:r w:rsidR="00B608CD">
        <w:rPr>
          <w:rFonts w:ascii="Times New Roman" w:hAnsi="Times New Roman" w:cs="Times New Roman"/>
          <w:sz w:val="24"/>
          <w:szCs w:val="24"/>
          <w:lang w:eastAsia="en-US"/>
        </w:rPr>
        <w:t xml:space="preserve">By this </w:t>
      </w:r>
      <w:r w:rsidR="0034726F">
        <w:rPr>
          <w:rFonts w:ascii="Times New Roman" w:hAnsi="Times New Roman" w:cs="Times New Roman"/>
          <w:sz w:val="24"/>
          <w:szCs w:val="24"/>
          <w:lang w:eastAsia="en-US"/>
        </w:rPr>
        <w:t>moment,</w:t>
      </w:r>
      <w:r w:rsidR="00B608CD">
        <w:rPr>
          <w:rFonts w:ascii="Times New Roman" w:hAnsi="Times New Roman" w:cs="Times New Roman"/>
          <w:sz w:val="24"/>
          <w:szCs w:val="24"/>
          <w:lang w:eastAsia="en-US"/>
        </w:rPr>
        <w:t xml:space="preserve"> the author </w:t>
      </w:r>
      <w:r w:rsidR="009F0425">
        <w:rPr>
          <w:rFonts w:ascii="Times New Roman" w:hAnsi="Times New Roman" w:cs="Times New Roman"/>
          <w:sz w:val="24"/>
          <w:szCs w:val="24"/>
          <w:lang w:eastAsia="en-US"/>
        </w:rPr>
        <w:t>analyses</w:t>
      </w:r>
      <w:r w:rsidR="00B608CD">
        <w:rPr>
          <w:rFonts w:ascii="Times New Roman" w:hAnsi="Times New Roman" w:cs="Times New Roman"/>
          <w:sz w:val="24"/>
          <w:szCs w:val="24"/>
          <w:lang w:eastAsia="en-US"/>
        </w:rPr>
        <w:t xml:space="preserve"> the themes</w:t>
      </w:r>
      <w:r w:rsidR="001E42CA">
        <w:rPr>
          <w:rFonts w:ascii="Times New Roman" w:hAnsi="Times New Roman" w:cs="Times New Roman"/>
          <w:sz w:val="24"/>
          <w:szCs w:val="24"/>
          <w:lang w:eastAsia="en-US"/>
        </w:rPr>
        <w:t xml:space="preserve"> created </w:t>
      </w:r>
      <w:r w:rsidR="00682CCF">
        <w:rPr>
          <w:rFonts w:ascii="Times New Roman" w:hAnsi="Times New Roman" w:cs="Times New Roman"/>
          <w:sz w:val="24"/>
          <w:szCs w:val="24"/>
          <w:lang w:eastAsia="en-US"/>
        </w:rPr>
        <w:t>to understand the necessity to organize them and better can reflect hypothesis to be tested</w:t>
      </w:r>
      <w:r w:rsidR="00102C9B">
        <w:rPr>
          <w:rFonts w:ascii="Times New Roman" w:hAnsi="Times New Roman" w:cs="Times New Roman"/>
          <w:sz w:val="24"/>
          <w:szCs w:val="24"/>
          <w:lang w:eastAsia="en-US"/>
        </w:rPr>
        <w:t xml:space="preserve"> and potential relationship to answer </w:t>
      </w:r>
      <w:r w:rsidR="004A2139">
        <w:rPr>
          <w:rFonts w:ascii="Times New Roman" w:hAnsi="Times New Roman" w:cs="Times New Roman"/>
          <w:sz w:val="24"/>
          <w:szCs w:val="24"/>
          <w:lang w:eastAsia="en-US"/>
        </w:rPr>
        <w:t xml:space="preserve">the </w:t>
      </w:r>
      <w:r w:rsidR="00102C9B">
        <w:rPr>
          <w:rFonts w:ascii="Times New Roman" w:hAnsi="Times New Roman" w:cs="Times New Roman"/>
          <w:sz w:val="24"/>
          <w:szCs w:val="24"/>
          <w:lang w:eastAsia="en-US"/>
        </w:rPr>
        <w:t>research question.</w:t>
      </w:r>
    </w:p>
    <w:p w14:paraId="69562320" w14:textId="05F1994D" w:rsidR="009F0425" w:rsidRPr="00175C55" w:rsidRDefault="00916C5C" w:rsidP="002F21FE">
      <w:pPr>
        <w:spacing w:line="360" w:lineRule="auto"/>
        <w:ind w:firstLine="709"/>
        <w:jc w:val="both"/>
        <w:rPr>
          <w:rFonts w:ascii="Times New Roman" w:hAnsi="Times New Roman" w:cs="Times New Roman"/>
          <w:sz w:val="24"/>
          <w:szCs w:val="24"/>
          <w:lang w:eastAsia="en-US"/>
        </w:rPr>
      </w:pPr>
      <w:r>
        <w:rPr>
          <w:rFonts w:ascii="Times New Roman" w:hAnsi="Times New Roman" w:cs="Times New Roman"/>
          <w:sz w:val="24"/>
          <w:szCs w:val="24"/>
          <w:lang w:eastAsia="en-US"/>
        </w:rPr>
        <w:t xml:space="preserve">To materialize this affirmation above, the researcher will send the questionnaire </w:t>
      </w:r>
      <w:r w:rsidR="00342885">
        <w:rPr>
          <w:rFonts w:ascii="Times New Roman" w:hAnsi="Times New Roman" w:cs="Times New Roman"/>
          <w:sz w:val="24"/>
          <w:szCs w:val="24"/>
          <w:lang w:eastAsia="en-US"/>
        </w:rPr>
        <w:t>by email</w:t>
      </w:r>
      <w:r w:rsidR="0034726F">
        <w:rPr>
          <w:rFonts w:ascii="Times New Roman" w:hAnsi="Times New Roman" w:cs="Times New Roman"/>
          <w:sz w:val="24"/>
          <w:szCs w:val="24"/>
          <w:lang w:eastAsia="en-US"/>
        </w:rPr>
        <w:t xml:space="preserve"> or </w:t>
      </w:r>
      <w:r w:rsidR="00A92AB8">
        <w:rPr>
          <w:rFonts w:ascii="Times New Roman" w:hAnsi="Times New Roman" w:cs="Times New Roman"/>
          <w:sz w:val="24"/>
          <w:szCs w:val="24"/>
          <w:lang w:eastAsia="en-US"/>
        </w:rPr>
        <w:t>LinkedIn to</w:t>
      </w:r>
      <w:r w:rsidR="00342885">
        <w:rPr>
          <w:rFonts w:ascii="Times New Roman" w:hAnsi="Times New Roman" w:cs="Times New Roman"/>
          <w:sz w:val="24"/>
          <w:szCs w:val="24"/>
          <w:lang w:eastAsia="en-US"/>
        </w:rPr>
        <w:t xml:space="preserve"> six participants</w:t>
      </w:r>
      <w:r w:rsidR="004A2139">
        <w:rPr>
          <w:rFonts w:ascii="Times New Roman" w:hAnsi="Times New Roman" w:cs="Times New Roman"/>
          <w:sz w:val="24"/>
          <w:szCs w:val="24"/>
          <w:lang w:eastAsia="en-US"/>
        </w:rPr>
        <w:t>;</w:t>
      </w:r>
      <w:r w:rsidR="00342885">
        <w:rPr>
          <w:rFonts w:ascii="Times New Roman" w:hAnsi="Times New Roman" w:cs="Times New Roman"/>
          <w:sz w:val="24"/>
          <w:szCs w:val="24"/>
          <w:lang w:eastAsia="en-US"/>
        </w:rPr>
        <w:t xml:space="preserve"> after receiving their responses, the author </w:t>
      </w:r>
      <w:r w:rsidR="00745757">
        <w:rPr>
          <w:rFonts w:ascii="Times New Roman" w:hAnsi="Times New Roman" w:cs="Times New Roman"/>
          <w:sz w:val="24"/>
          <w:szCs w:val="24"/>
          <w:lang w:eastAsia="en-US"/>
        </w:rPr>
        <w:t>starts</w:t>
      </w:r>
      <w:r w:rsidR="00342885">
        <w:rPr>
          <w:rFonts w:ascii="Times New Roman" w:hAnsi="Times New Roman" w:cs="Times New Roman"/>
          <w:sz w:val="24"/>
          <w:szCs w:val="24"/>
          <w:lang w:eastAsia="en-US"/>
        </w:rPr>
        <w:t xml:space="preserve"> to read the answer to generate codes. By coding the data</w:t>
      </w:r>
      <w:r w:rsidR="00A7030B">
        <w:rPr>
          <w:rFonts w:ascii="Times New Roman" w:hAnsi="Times New Roman" w:cs="Times New Roman"/>
          <w:sz w:val="24"/>
          <w:szCs w:val="24"/>
          <w:lang w:eastAsia="en-US"/>
        </w:rPr>
        <w:t xml:space="preserve"> through Microsoft excel</w:t>
      </w:r>
      <w:r w:rsidR="00342885">
        <w:rPr>
          <w:rFonts w:ascii="Times New Roman" w:hAnsi="Times New Roman" w:cs="Times New Roman"/>
          <w:sz w:val="24"/>
          <w:szCs w:val="24"/>
          <w:lang w:eastAsia="en-US"/>
        </w:rPr>
        <w:t xml:space="preserve">, the researcher will be able to identify potential </w:t>
      </w:r>
      <w:r w:rsidR="005913DA">
        <w:rPr>
          <w:rFonts w:ascii="Times New Roman" w:hAnsi="Times New Roman" w:cs="Times New Roman"/>
          <w:sz w:val="24"/>
          <w:szCs w:val="24"/>
          <w:lang w:eastAsia="en-US"/>
        </w:rPr>
        <w:t xml:space="preserve">ideas that can </w:t>
      </w:r>
      <w:r w:rsidR="00A7030B">
        <w:rPr>
          <w:rFonts w:ascii="Times New Roman" w:hAnsi="Times New Roman" w:cs="Times New Roman"/>
          <w:sz w:val="24"/>
          <w:szCs w:val="24"/>
          <w:lang w:eastAsia="en-US"/>
        </w:rPr>
        <w:t>cre</w:t>
      </w:r>
      <w:r w:rsidR="005913DA">
        <w:rPr>
          <w:rFonts w:ascii="Times New Roman" w:hAnsi="Times New Roman" w:cs="Times New Roman"/>
          <w:sz w:val="24"/>
          <w:szCs w:val="24"/>
          <w:lang w:eastAsia="en-US"/>
        </w:rPr>
        <w:t>ate themes. For that, the information will be reorganized in</w:t>
      </w:r>
      <w:r w:rsidR="00A92AB8">
        <w:rPr>
          <w:rFonts w:ascii="Times New Roman" w:hAnsi="Times New Roman" w:cs="Times New Roman"/>
          <w:sz w:val="24"/>
          <w:szCs w:val="24"/>
          <w:lang w:eastAsia="en-US"/>
        </w:rPr>
        <w:t>to</w:t>
      </w:r>
      <w:r w:rsidR="005913DA">
        <w:rPr>
          <w:rFonts w:ascii="Times New Roman" w:hAnsi="Times New Roman" w:cs="Times New Roman"/>
          <w:sz w:val="24"/>
          <w:szCs w:val="24"/>
          <w:lang w:eastAsia="en-US"/>
        </w:rPr>
        <w:t xml:space="preserve"> categories </w:t>
      </w:r>
      <w:r w:rsidR="008B2A9C">
        <w:rPr>
          <w:rFonts w:ascii="Times New Roman" w:hAnsi="Times New Roman" w:cs="Times New Roman"/>
          <w:sz w:val="24"/>
          <w:szCs w:val="24"/>
          <w:lang w:eastAsia="en-US"/>
        </w:rPr>
        <w:t xml:space="preserve">to </w:t>
      </w:r>
      <w:r w:rsidR="00A7030B">
        <w:rPr>
          <w:rFonts w:ascii="Times New Roman" w:hAnsi="Times New Roman" w:cs="Times New Roman"/>
          <w:sz w:val="24"/>
          <w:szCs w:val="24"/>
          <w:lang w:eastAsia="en-US"/>
        </w:rPr>
        <w:t>reflect better</w:t>
      </w:r>
      <w:r w:rsidR="008B2A9C">
        <w:rPr>
          <w:rFonts w:ascii="Times New Roman" w:hAnsi="Times New Roman" w:cs="Times New Roman"/>
          <w:sz w:val="24"/>
          <w:szCs w:val="24"/>
          <w:lang w:eastAsia="en-US"/>
        </w:rPr>
        <w:t xml:space="preserve"> the areas to be studie</w:t>
      </w:r>
      <w:r w:rsidR="00A92AB8">
        <w:rPr>
          <w:rFonts w:ascii="Times New Roman" w:hAnsi="Times New Roman" w:cs="Times New Roman"/>
          <w:sz w:val="24"/>
          <w:szCs w:val="24"/>
          <w:lang w:eastAsia="en-US"/>
        </w:rPr>
        <w:t>d</w:t>
      </w:r>
      <w:r w:rsidR="008B2A9C">
        <w:rPr>
          <w:rFonts w:ascii="Times New Roman" w:hAnsi="Times New Roman" w:cs="Times New Roman"/>
          <w:sz w:val="24"/>
          <w:szCs w:val="24"/>
          <w:lang w:eastAsia="en-US"/>
        </w:rPr>
        <w:t xml:space="preserve">. After that, </w:t>
      </w:r>
      <w:r w:rsidR="00745757">
        <w:rPr>
          <w:rFonts w:ascii="Times New Roman" w:hAnsi="Times New Roman" w:cs="Times New Roman"/>
          <w:sz w:val="24"/>
          <w:szCs w:val="24"/>
          <w:lang w:eastAsia="en-US"/>
        </w:rPr>
        <w:t xml:space="preserve">an analysis of the relationship of the categories to create patterns to answer the </w:t>
      </w:r>
      <w:r w:rsidR="00745757">
        <w:rPr>
          <w:rFonts w:ascii="Times New Roman" w:hAnsi="Times New Roman" w:cs="Times New Roman"/>
          <w:sz w:val="24"/>
          <w:szCs w:val="24"/>
          <w:lang w:eastAsia="en-US"/>
        </w:rPr>
        <w:lastRenderedPageBreak/>
        <w:t xml:space="preserve">research question. Once this analysis is concluded, the author will discover the findings responsible </w:t>
      </w:r>
      <w:r w:rsidR="00A7030B">
        <w:rPr>
          <w:rFonts w:ascii="Times New Roman" w:hAnsi="Times New Roman" w:cs="Times New Roman"/>
          <w:sz w:val="24"/>
          <w:szCs w:val="24"/>
          <w:lang w:eastAsia="en-US"/>
        </w:rPr>
        <w:t>for satisfying</w:t>
      </w:r>
      <w:r w:rsidR="00745757">
        <w:rPr>
          <w:rFonts w:ascii="Times New Roman" w:hAnsi="Times New Roman" w:cs="Times New Roman"/>
          <w:sz w:val="24"/>
          <w:szCs w:val="24"/>
          <w:lang w:eastAsia="en-US"/>
        </w:rPr>
        <w:t xml:space="preserve"> the research question.</w:t>
      </w:r>
    </w:p>
    <w:p w14:paraId="76B31625" w14:textId="338B8C14" w:rsidR="006A28C9" w:rsidRPr="0075646C" w:rsidRDefault="006A28C9" w:rsidP="00890793">
      <w:pPr>
        <w:pStyle w:val="Heading2"/>
        <w:spacing w:before="0" w:line="480" w:lineRule="auto"/>
        <w:jc w:val="both"/>
        <w:rPr>
          <w:rFonts w:ascii="Times New Roman" w:hAnsi="Times New Roman" w:cs="Times New Roman"/>
          <w:lang w:eastAsia="en-US"/>
        </w:rPr>
      </w:pPr>
      <w:bookmarkStart w:id="144" w:name="_Toc303695088"/>
      <w:bookmarkStart w:id="145" w:name="_Toc303695293"/>
      <w:bookmarkStart w:id="146" w:name="_Toc73696619"/>
      <w:r w:rsidRPr="0075646C">
        <w:rPr>
          <w:rFonts w:ascii="Times New Roman" w:hAnsi="Times New Roman" w:cs="Times New Roman"/>
          <w:lang w:eastAsia="en-US"/>
        </w:rPr>
        <w:t>Conclusion</w:t>
      </w:r>
      <w:bookmarkEnd w:id="144"/>
      <w:bookmarkEnd w:id="145"/>
      <w:bookmarkEnd w:id="146"/>
      <w:r w:rsidR="003A5FDB">
        <w:rPr>
          <w:rFonts w:ascii="Times New Roman" w:hAnsi="Times New Roman" w:cs="Times New Roman"/>
          <w:lang w:eastAsia="en-US"/>
        </w:rPr>
        <w:t xml:space="preserve"> </w:t>
      </w:r>
    </w:p>
    <w:p w14:paraId="022275F0" w14:textId="4F324DEF" w:rsidR="003A5386" w:rsidRDefault="006270AF" w:rsidP="00753F23">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This chapter just covered the methodology adopted by the author </w:t>
      </w:r>
      <w:r w:rsidR="003B220F">
        <w:rPr>
          <w:rFonts w:ascii="Times New Roman" w:hAnsi="Times New Roman" w:cs="Times New Roman"/>
          <w:sz w:val="24"/>
          <w:szCs w:val="24"/>
        </w:rPr>
        <w:t>to collect primary data</w:t>
      </w:r>
      <w:r w:rsidR="003A5386" w:rsidRPr="00753F23">
        <w:rPr>
          <w:rFonts w:ascii="Times New Roman" w:hAnsi="Times New Roman" w:cs="Times New Roman"/>
          <w:sz w:val="24"/>
          <w:szCs w:val="24"/>
        </w:rPr>
        <w:t>.</w:t>
      </w:r>
      <w:r w:rsidR="002347E5">
        <w:rPr>
          <w:rFonts w:ascii="Times New Roman" w:hAnsi="Times New Roman" w:cs="Times New Roman"/>
          <w:sz w:val="24"/>
          <w:szCs w:val="24"/>
        </w:rPr>
        <w:t xml:space="preserve"> Th</w:t>
      </w:r>
      <w:r w:rsidR="00E13FF8">
        <w:rPr>
          <w:rFonts w:ascii="Times New Roman" w:hAnsi="Times New Roman" w:cs="Times New Roman"/>
          <w:sz w:val="24"/>
          <w:szCs w:val="24"/>
        </w:rPr>
        <w:t>e research design chosen was pragmatism philosophy, abductive approach, mono method qualitative, explanatory studies, cross</w:t>
      </w:r>
      <w:r w:rsidR="00901646">
        <w:rPr>
          <w:rFonts w:ascii="Times New Roman" w:hAnsi="Times New Roman" w:cs="Times New Roman"/>
          <w:sz w:val="24"/>
          <w:szCs w:val="24"/>
        </w:rPr>
        <w:t>-</w:t>
      </w:r>
      <w:r w:rsidR="00E13FF8">
        <w:rPr>
          <w:rFonts w:ascii="Times New Roman" w:hAnsi="Times New Roman" w:cs="Times New Roman"/>
          <w:sz w:val="24"/>
          <w:szCs w:val="24"/>
        </w:rPr>
        <w:t>sectional</w:t>
      </w:r>
      <w:r w:rsidR="001E0879">
        <w:rPr>
          <w:rFonts w:ascii="Times New Roman" w:hAnsi="Times New Roman" w:cs="Times New Roman"/>
          <w:sz w:val="24"/>
          <w:szCs w:val="24"/>
        </w:rPr>
        <w:t xml:space="preserve">. Send </w:t>
      </w:r>
      <w:r w:rsidR="00901646">
        <w:rPr>
          <w:rFonts w:ascii="Times New Roman" w:hAnsi="Times New Roman" w:cs="Times New Roman"/>
          <w:sz w:val="24"/>
          <w:szCs w:val="24"/>
        </w:rPr>
        <w:t xml:space="preserve">the </w:t>
      </w:r>
      <w:r w:rsidR="001E0879">
        <w:rPr>
          <w:rFonts w:ascii="Times New Roman" w:hAnsi="Times New Roman" w:cs="Times New Roman"/>
          <w:sz w:val="24"/>
          <w:szCs w:val="24"/>
        </w:rPr>
        <w:t xml:space="preserve">questionnaire to the participants and thematic analysis as </w:t>
      </w:r>
      <w:r w:rsidR="00901646">
        <w:rPr>
          <w:rFonts w:ascii="Times New Roman" w:hAnsi="Times New Roman" w:cs="Times New Roman"/>
          <w:sz w:val="24"/>
          <w:szCs w:val="24"/>
        </w:rPr>
        <w:t xml:space="preserve">an </w:t>
      </w:r>
      <w:r w:rsidR="001E0879">
        <w:rPr>
          <w:rFonts w:ascii="Times New Roman" w:hAnsi="Times New Roman" w:cs="Times New Roman"/>
          <w:sz w:val="24"/>
          <w:szCs w:val="24"/>
        </w:rPr>
        <w:t>analytical tool</w:t>
      </w:r>
      <w:r w:rsidR="00634100">
        <w:rPr>
          <w:rFonts w:ascii="Times New Roman" w:hAnsi="Times New Roman" w:cs="Times New Roman"/>
          <w:sz w:val="24"/>
          <w:szCs w:val="24"/>
        </w:rPr>
        <w:t xml:space="preserve"> figure 19</w:t>
      </w:r>
      <w:r w:rsidR="001E0879">
        <w:rPr>
          <w:rFonts w:ascii="Times New Roman" w:hAnsi="Times New Roman" w:cs="Times New Roman"/>
          <w:sz w:val="24"/>
          <w:szCs w:val="24"/>
        </w:rPr>
        <w:t xml:space="preserve">. </w:t>
      </w:r>
      <w:r w:rsidR="00901646">
        <w:rPr>
          <w:rFonts w:ascii="Times New Roman" w:hAnsi="Times New Roman" w:cs="Times New Roman"/>
          <w:sz w:val="24"/>
          <w:szCs w:val="24"/>
        </w:rPr>
        <w:t>C</w:t>
      </w:r>
      <w:r w:rsidR="0082144D">
        <w:rPr>
          <w:rFonts w:ascii="Times New Roman" w:hAnsi="Times New Roman" w:cs="Times New Roman"/>
          <w:sz w:val="24"/>
          <w:szCs w:val="24"/>
        </w:rPr>
        <w:t>hapter four consists of the report of the findings. The explanations and the evidence found through the data analysis and relation with literature review.</w:t>
      </w:r>
    </w:p>
    <w:p w14:paraId="23A79324" w14:textId="4EEF7FF0" w:rsidR="00473F44" w:rsidRDefault="000C32FF" w:rsidP="000C32FF">
      <w:pPr>
        <w:spacing w:line="360" w:lineRule="auto"/>
        <w:ind w:firstLine="709"/>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61C5CA8" wp14:editId="7345C84E">
            <wp:extent cx="5086350" cy="315965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109380" cy="3173958"/>
                    </a:xfrm>
                    <a:prstGeom prst="rect">
                      <a:avLst/>
                    </a:prstGeom>
                    <a:noFill/>
                  </pic:spPr>
                </pic:pic>
              </a:graphicData>
            </a:graphic>
          </wp:inline>
        </w:drawing>
      </w:r>
    </w:p>
    <w:p w14:paraId="4C586BA8" w14:textId="7B6031D7" w:rsidR="00D63182" w:rsidRPr="00DE4459" w:rsidRDefault="00473F44" w:rsidP="000C32FF">
      <w:pPr>
        <w:pStyle w:val="Caption"/>
        <w:ind w:left="567"/>
        <w:jc w:val="center"/>
        <w:rPr>
          <w:rFonts w:ascii="Times New Roman" w:hAnsi="Times New Roman" w:cs="Times New Roman"/>
          <w:b w:val="0"/>
          <w:bCs w:val="0"/>
          <w:sz w:val="20"/>
          <w:szCs w:val="20"/>
        </w:rPr>
      </w:pPr>
      <w:bookmarkStart w:id="147" w:name="_Toc73696765"/>
      <w:r w:rsidRPr="00DE4459">
        <w:rPr>
          <w:rFonts w:ascii="Times New Roman" w:hAnsi="Times New Roman" w:cs="Times New Roman"/>
          <w:b w:val="0"/>
          <w:bCs w:val="0"/>
          <w:sz w:val="20"/>
          <w:szCs w:val="20"/>
        </w:rPr>
        <w:t xml:space="preserve">Figure </w:t>
      </w:r>
      <w:r w:rsidRPr="00DE4459">
        <w:rPr>
          <w:rFonts w:ascii="Times New Roman" w:hAnsi="Times New Roman" w:cs="Times New Roman"/>
          <w:b w:val="0"/>
          <w:bCs w:val="0"/>
          <w:sz w:val="20"/>
          <w:szCs w:val="20"/>
        </w:rPr>
        <w:fldChar w:fldCharType="begin"/>
      </w:r>
      <w:r w:rsidRPr="00DE4459">
        <w:rPr>
          <w:rFonts w:ascii="Times New Roman" w:hAnsi="Times New Roman" w:cs="Times New Roman"/>
          <w:b w:val="0"/>
          <w:bCs w:val="0"/>
          <w:sz w:val="20"/>
          <w:szCs w:val="20"/>
        </w:rPr>
        <w:instrText xml:space="preserve"> SEQ Figure \* ARABIC </w:instrText>
      </w:r>
      <w:r w:rsidRPr="00DE4459">
        <w:rPr>
          <w:rFonts w:ascii="Times New Roman" w:hAnsi="Times New Roman" w:cs="Times New Roman"/>
          <w:b w:val="0"/>
          <w:bCs w:val="0"/>
          <w:sz w:val="20"/>
          <w:szCs w:val="20"/>
        </w:rPr>
        <w:fldChar w:fldCharType="separate"/>
      </w:r>
      <w:r w:rsidRPr="00DE4459">
        <w:rPr>
          <w:rFonts w:ascii="Times New Roman" w:hAnsi="Times New Roman" w:cs="Times New Roman"/>
          <w:b w:val="0"/>
          <w:bCs w:val="0"/>
          <w:noProof/>
          <w:sz w:val="20"/>
          <w:szCs w:val="20"/>
        </w:rPr>
        <w:t>19</w:t>
      </w:r>
      <w:r w:rsidRPr="00DE4459">
        <w:rPr>
          <w:rFonts w:ascii="Times New Roman" w:hAnsi="Times New Roman" w:cs="Times New Roman"/>
          <w:b w:val="0"/>
          <w:bCs w:val="0"/>
          <w:sz w:val="20"/>
          <w:szCs w:val="20"/>
        </w:rPr>
        <w:fldChar w:fldCharType="end"/>
      </w:r>
      <w:r w:rsidRPr="00DE4459">
        <w:rPr>
          <w:rFonts w:ascii="Times New Roman" w:hAnsi="Times New Roman" w:cs="Times New Roman"/>
          <w:b w:val="0"/>
          <w:bCs w:val="0"/>
          <w:sz w:val="20"/>
          <w:szCs w:val="20"/>
        </w:rPr>
        <w:t xml:space="preserve"> Research Design - source The author</w:t>
      </w:r>
      <w:bookmarkEnd w:id="147"/>
    </w:p>
    <w:p w14:paraId="7F132FC8" w14:textId="77777777" w:rsidR="006A28C9" w:rsidRPr="0075646C" w:rsidRDefault="006A28C9" w:rsidP="00AD18A0">
      <w:pPr>
        <w:spacing w:line="360" w:lineRule="auto"/>
        <w:jc w:val="both"/>
        <w:rPr>
          <w:rFonts w:ascii="Times New Roman" w:hAnsi="Times New Roman" w:cs="Times New Roman"/>
          <w:szCs w:val="20"/>
        </w:rPr>
      </w:pPr>
    </w:p>
    <w:p w14:paraId="1E1D0352" w14:textId="77777777" w:rsidR="006A28C9" w:rsidRPr="0075646C" w:rsidRDefault="006A28C9" w:rsidP="00AD18A0">
      <w:pPr>
        <w:pStyle w:val="Heading1"/>
        <w:numPr>
          <w:ilvl w:val="0"/>
          <w:numId w:val="6"/>
        </w:numPr>
        <w:spacing w:line="360" w:lineRule="auto"/>
        <w:ind w:left="567" w:hanging="567"/>
        <w:jc w:val="both"/>
        <w:rPr>
          <w:rFonts w:ascii="Times New Roman" w:hAnsi="Times New Roman" w:cs="Times New Roman"/>
        </w:rPr>
      </w:pPr>
      <w:bookmarkStart w:id="148" w:name="_Toc298582130"/>
      <w:r w:rsidRPr="0075646C">
        <w:rPr>
          <w:rFonts w:ascii="Times New Roman" w:hAnsi="Times New Roman" w:cs="Times New Roman"/>
        </w:rPr>
        <w:br w:type="page"/>
      </w:r>
      <w:bookmarkStart w:id="149" w:name="_Toc303695089"/>
      <w:bookmarkStart w:id="150" w:name="_Toc303695294"/>
      <w:bookmarkStart w:id="151" w:name="_Toc73696620"/>
      <w:r w:rsidRPr="0075646C">
        <w:rPr>
          <w:rFonts w:ascii="Times New Roman" w:hAnsi="Times New Roman" w:cs="Times New Roman"/>
        </w:rPr>
        <w:lastRenderedPageBreak/>
        <w:t>Presentation and Discussion of the Findings</w:t>
      </w:r>
      <w:bookmarkEnd w:id="148"/>
      <w:bookmarkEnd w:id="149"/>
      <w:bookmarkEnd w:id="150"/>
      <w:bookmarkEnd w:id="151"/>
    </w:p>
    <w:p w14:paraId="799F995E" w14:textId="77777777" w:rsidR="006A28C9" w:rsidRPr="0075646C" w:rsidRDefault="006A28C9" w:rsidP="004D6C22">
      <w:pPr>
        <w:pStyle w:val="Heading2"/>
        <w:spacing w:line="480" w:lineRule="auto"/>
        <w:jc w:val="both"/>
        <w:rPr>
          <w:rFonts w:ascii="Times New Roman" w:hAnsi="Times New Roman" w:cs="Times New Roman"/>
        </w:rPr>
      </w:pPr>
      <w:bookmarkStart w:id="152" w:name="_Toc303695090"/>
      <w:bookmarkStart w:id="153" w:name="_Toc303695295"/>
      <w:bookmarkStart w:id="154" w:name="_Toc73696621"/>
      <w:r w:rsidRPr="0075646C">
        <w:rPr>
          <w:rFonts w:ascii="Times New Roman" w:hAnsi="Times New Roman" w:cs="Times New Roman"/>
        </w:rPr>
        <w:t>Overview</w:t>
      </w:r>
      <w:bookmarkEnd w:id="152"/>
      <w:bookmarkEnd w:id="153"/>
      <w:bookmarkEnd w:id="154"/>
    </w:p>
    <w:p w14:paraId="54D9991A" w14:textId="4FED5CCE" w:rsidR="00660780" w:rsidRDefault="00660780" w:rsidP="0066078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C</w:t>
      </w:r>
      <w:r w:rsidRPr="003C4258">
        <w:rPr>
          <w:rFonts w:ascii="Times New Roman" w:hAnsi="Times New Roman" w:cs="Times New Roman"/>
          <w:sz w:val="24"/>
          <w:szCs w:val="24"/>
        </w:rPr>
        <w:t xml:space="preserve">hapter </w:t>
      </w:r>
      <w:r>
        <w:rPr>
          <w:rFonts w:ascii="Times New Roman" w:hAnsi="Times New Roman" w:cs="Times New Roman"/>
          <w:sz w:val="24"/>
          <w:szCs w:val="24"/>
        </w:rPr>
        <w:t xml:space="preserve">3 covered previously demonstrated how and why the author chose the suitable research design for his research, considering the excellent approach to support the data collection. It was selected to </w:t>
      </w:r>
      <w:r w:rsidR="00B93966">
        <w:rPr>
          <w:rFonts w:ascii="Times New Roman" w:hAnsi="Times New Roman" w:cs="Times New Roman"/>
          <w:sz w:val="24"/>
          <w:szCs w:val="24"/>
        </w:rPr>
        <w:t>collect data from</w:t>
      </w:r>
      <w:r>
        <w:rPr>
          <w:rFonts w:ascii="Times New Roman" w:hAnsi="Times New Roman" w:cs="Times New Roman"/>
          <w:sz w:val="24"/>
          <w:szCs w:val="24"/>
        </w:rPr>
        <w:t xml:space="preserve"> forensic accountants and fraud investigators to understand their point of view through a qualitative open questionnaire containing five questions related to the fraud investigation process and its particularities. </w:t>
      </w:r>
    </w:p>
    <w:p w14:paraId="3AD36119" w14:textId="2EBED398" w:rsidR="00660780" w:rsidRDefault="00660780" w:rsidP="0066078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Chapter 4 stands for the presentation and analysis of the findings acquired through the </w:t>
      </w:r>
      <w:r w:rsidR="00B23652">
        <w:rPr>
          <w:rFonts w:ascii="Times New Roman" w:hAnsi="Times New Roman" w:cs="Times New Roman"/>
          <w:sz w:val="24"/>
          <w:szCs w:val="24"/>
        </w:rPr>
        <w:t>questionnaire</w:t>
      </w:r>
      <w:r>
        <w:rPr>
          <w:rFonts w:ascii="Times New Roman" w:hAnsi="Times New Roman" w:cs="Times New Roman"/>
          <w:sz w:val="24"/>
          <w:szCs w:val="24"/>
        </w:rPr>
        <w:t xml:space="preserve">. The author chose the thematic analysis to help him </w:t>
      </w:r>
      <w:r w:rsidR="00814828">
        <w:rPr>
          <w:rFonts w:ascii="Times New Roman" w:hAnsi="Times New Roman" w:cs="Times New Roman"/>
          <w:sz w:val="24"/>
          <w:szCs w:val="24"/>
        </w:rPr>
        <w:t xml:space="preserve">better </w:t>
      </w:r>
      <w:r>
        <w:rPr>
          <w:rFonts w:ascii="Times New Roman" w:hAnsi="Times New Roman" w:cs="Times New Roman"/>
          <w:sz w:val="24"/>
          <w:szCs w:val="24"/>
        </w:rPr>
        <w:t>organize the data to reach conclusions. The thematic analysis provides a straightforward method to analyse data by coding the participants' responses, allocating them into categories, and creating themes that turn out to be the research findings.</w:t>
      </w:r>
    </w:p>
    <w:p w14:paraId="5A40D013" w14:textId="175D0A96" w:rsidR="00660780" w:rsidRDefault="00660780" w:rsidP="0066078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The research aims to answer the research question, how Can forensic accountants perform a meaningful fraud investigation in challenging times. The responses analysis found two significant areas</w:t>
      </w:r>
      <w:r w:rsidR="00ED0CEC">
        <w:rPr>
          <w:rFonts w:ascii="Times New Roman" w:hAnsi="Times New Roman" w:cs="Times New Roman"/>
          <w:sz w:val="24"/>
          <w:szCs w:val="24"/>
        </w:rPr>
        <w:t>;</w:t>
      </w:r>
      <w:r w:rsidRPr="00660780">
        <w:rPr>
          <w:rFonts w:ascii="Times New Roman" w:hAnsi="Times New Roman" w:cs="Times New Roman"/>
          <w:sz w:val="24"/>
          <w:szCs w:val="24"/>
        </w:rPr>
        <w:t xml:space="preserve"> the </w:t>
      </w:r>
      <w:r>
        <w:rPr>
          <w:rFonts w:ascii="Times New Roman" w:hAnsi="Times New Roman" w:cs="Times New Roman"/>
          <w:sz w:val="24"/>
          <w:szCs w:val="24"/>
        </w:rPr>
        <w:t>p</w:t>
      </w:r>
      <w:r w:rsidRPr="00A1796E">
        <w:rPr>
          <w:rFonts w:ascii="Times New Roman" w:hAnsi="Times New Roman" w:cs="Times New Roman"/>
          <w:sz w:val="24"/>
          <w:szCs w:val="24"/>
        </w:rPr>
        <w:t>andemic has not changed the original fraud investigation process</w:t>
      </w:r>
      <w:r w:rsidR="00ED0CEC">
        <w:rPr>
          <w:rFonts w:ascii="Times New Roman" w:hAnsi="Times New Roman" w:cs="Times New Roman"/>
          <w:sz w:val="24"/>
          <w:szCs w:val="24"/>
        </w:rPr>
        <w:t>. Second, companies seeking to restructure their operations demand more forensic accountants' analysis and delay</w:t>
      </w:r>
      <w:r w:rsidR="0006775F" w:rsidRPr="0006775F">
        <w:rPr>
          <w:rFonts w:ascii="Times New Roman" w:hAnsi="Times New Roman" w:cs="Times New Roman"/>
          <w:sz w:val="24"/>
          <w:szCs w:val="24"/>
        </w:rPr>
        <w:t xml:space="preserve"> the investigation process</w:t>
      </w:r>
      <w:r w:rsidR="0006775F">
        <w:rPr>
          <w:rFonts w:ascii="Times New Roman" w:hAnsi="Times New Roman" w:cs="Times New Roman"/>
          <w:sz w:val="24"/>
          <w:szCs w:val="24"/>
        </w:rPr>
        <w:t xml:space="preserve">. </w:t>
      </w:r>
    </w:p>
    <w:p w14:paraId="7034C790" w14:textId="1420BB0C" w:rsidR="00E80EDA" w:rsidRPr="0075646C" w:rsidRDefault="00E80EDA" w:rsidP="00890793">
      <w:pPr>
        <w:pStyle w:val="Heading2"/>
        <w:spacing w:before="0" w:line="480" w:lineRule="auto"/>
        <w:jc w:val="both"/>
        <w:rPr>
          <w:rFonts w:ascii="Times New Roman" w:hAnsi="Times New Roman" w:cs="Times New Roman"/>
        </w:rPr>
      </w:pPr>
      <w:bookmarkStart w:id="155" w:name="_Toc303695092"/>
      <w:bookmarkStart w:id="156" w:name="_Toc303695297"/>
      <w:bookmarkStart w:id="157" w:name="_Toc73696622"/>
      <w:bookmarkEnd w:id="155"/>
      <w:bookmarkEnd w:id="156"/>
      <w:r w:rsidRPr="0075646C">
        <w:rPr>
          <w:rFonts w:ascii="Times New Roman" w:hAnsi="Times New Roman" w:cs="Times New Roman"/>
        </w:rPr>
        <w:t xml:space="preserve">FINDING 1: </w:t>
      </w:r>
      <w:r w:rsidR="004B5890">
        <w:rPr>
          <w:rFonts w:ascii="Times New Roman" w:hAnsi="Times New Roman" w:cs="Times New Roman"/>
        </w:rPr>
        <w:t>PANDEMIC HAS NOT CHANGE</w:t>
      </w:r>
      <w:r w:rsidR="00ED0CEC">
        <w:rPr>
          <w:rFonts w:ascii="Times New Roman" w:hAnsi="Times New Roman" w:cs="Times New Roman"/>
        </w:rPr>
        <w:t>D</w:t>
      </w:r>
      <w:r w:rsidR="004B5890">
        <w:rPr>
          <w:rFonts w:ascii="Times New Roman" w:hAnsi="Times New Roman" w:cs="Times New Roman"/>
        </w:rPr>
        <w:t xml:space="preserve"> THE </w:t>
      </w:r>
      <w:r w:rsidR="009B1EA0">
        <w:rPr>
          <w:rFonts w:ascii="Times New Roman" w:hAnsi="Times New Roman" w:cs="Times New Roman"/>
        </w:rPr>
        <w:t>ORIGINAL FRAUD INVESTIGATION PROCESS</w:t>
      </w:r>
      <w:bookmarkEnd w:id="157"/>
    </w:p>
    <w:p w14:paraId="6B1D870D" w14:textId="118BAABF" w:rsidR="00D52E00" w:rsidRDefault="00D52E00" w:rsidP="007C152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We know that changes might scare us sometimes, especially when we are not prepared for it. But, on the other hand, the impacts can be favourable and unfavourable, and consequences are remarkable and remembered constantly. Through the qualitative </w:t>
      </w:r>
      <w:r w:rsidR="00C2543A">
        <w:rPr>
          <w:rFonts w:ascii="Times New Roman" w:hAnsi="Times New Roman" w:cs="Times New Roman"/>
          <w:sz w:val="24"/>
          <w:szCs w:val="24"/>
        </w:rPr>
        <w:t>questionnaire</w:t>
      </w:r>
      <w:r>
        <w:rPr>
          <w:rFonts w:ascii="Times New Roman" w:hAnsi="Times New Roman" w:cs="Times New Roman"/>
          <w:sz w:val="24"/>
          <w:szCs w:val="24"/>
        </w:rPr>
        <w:t xml:space="preserve">, the author came across </w:t>
      </w:r>
      <w:r w:rsidR="00ED0CEC">
        <w:rPr>
          <w:rFonts w:ascii="Times New Roman" w:hAnsi="Times New Roman" w:cs="Times New Roman"/>
          <w:sz w:val="24"/>
          <w:szCs w:val="24"/>
        </w:rPr>
        <w:t xml:space="preserve">a </w:t>
      </w:r>
      <w:r>
        <w:rPr>
          <w:rFonts w:ascii="Times New Roman" w:hAnsi="Times New Roman" w:cs="Times New Roman"/>
          <w:sz w:val="24"/>
          <w:szCs w:val="24"/>
        </w:rPr>
        <w:t xml:space="preserve">different conclusion </w:t>
      </w:r>
      <w:r w:rsidR="00D735D4">
        <w:rPr>
          <w:rFonts w:ascii="Times New Roman" w:hAnsi="Times New Roman" w:cs="Times New Roman"/>
          <w:sz w:val="24"/>
          <w:szCs w:val="24"/>
        </w:rPr>
        <w:t xml:space="preserve">from what </w:t>
      </w:r>
      <w:r>
        <w:rPr>
          <w:rFonts w:ascii="Times New Roman" w:hAnsi="Times New Roman" w:cs="Times New Roman"/>
          <w:sz w:val="24"/>
          <w:szCs w:val="24"/>
        </w:rPr>
        <w:t xml:space="preserve">he thought at the beginning of the research. </w:t>
      </w:r>
    </w:p>
    <w:p w14:paraId="66D2F3A8" w14:textId="3100C1B2" w:rsidR="00D52E00" w:rsidRDefault="00D52E00" w:rsidP="007C152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To bring a positive answer to the research question, the author genuinely believed that the answer would be that forensic accounting should use different tools and technologies to strengthen the </w:t>
      </w:r>
      <w:r w:rsidR="002944AD">
        <w:rPr>
          <w:rFonts w:ascii="Times New Roman" w:hAnsi="Times New Roman" w:cs="Times New Roman"/>
          <w:sz w:val="24"/>
          <w:szCs w:val="24"/>
        </w:rPr>
        <w:t xml:space="preserve">fraud </w:t>
      </w:r>
      <w:r>
        <w:rPr>
          <w:rFonts w:ascii="Times New Roman" w:hAnsi="Times New Roman" w:cs="Times New Roman"/>
          <w:sz w:val="24"/>
          <w:szCs w:val="24"/>
        </w:rPr>
        <w:t>investigation process due to the current difficulties that the pandemic brought to business</w:t>
      </w:r>
      <w:r w:rsidR="002944AD">
        <w:rPr>
          <w:rFonts w:ascii="Times New Roman" w:hAnsi="Times New Roman" w:cs="Times New Roman"/>
          <w:sz w:val="24"/>
          <w:szCs w:val="24"/>
        </w:rPr>
        <w:t>es</w:t>
      </w:r>
      <w:r>
        <w:rPr>
          <w:rFonts w:ascii="Times New Roman" w:hAnsi="Times New Roman" w:cs="Times New Roman"/>
          <w:sz w:val="24"/>
          <w:szCs w:val="24"/>
        </w:rPr>
        <w:t xml:space="preserve">. But he found out that this belief was wrong. The investigation process does not require a new revolutionary technique, tool, or technology </w:t>
      </w:r>
      <w:r>
        <w:rPr>
          <w:rFonts w:ascii="Times New Roman" w:hAnsi="Times New Roman" w:cs="Times New Roman"/>
          <w:sz w:val="24"/>
          <w:szCs w:val="24"/>
        </w:rPr>
        <w:lastRenderedPageBreak/>
        <w:t xml:space="preserve">to overcome the challenge and perform a meaningful investigation. Still, the fraud investigators need expressive adaptability to adequate their plan to the circumstances. </w:t>
      </w:r>
    </w:p>
    <w:p w14:paraId="2145E53D" w14:textId="68AFAD39" w:rsidR="00CE347B" w:rsidRPr="007C1520" w:rsidRDefault="00D52E00" w:rsidP="007C152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As is said by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{"citationID":"vLvGZFXp","properties":{"formattedCitation":"(University of Cambridge, 2016)","plainCitation":"(University of Cambridge, 2016)","noteIndex":0},"citationItems":[{"id":292,"uris":["http://zotero.org/users/local/HLWHNDMS/items/K2WRQ9PN"],"uri":["http://zotero.org/users/local/HLWHNDMS/items/K2WRQ9PN"],"itemData":{"id":292,"type":"webpage","abstract":"We gave you six things Darwin never said (despite what you may read elsewhere). None of the fake soundbites is more insidious than the first: It is not the strongest of the species that survives, nor the most intelligent that survives. It is the one that is most adaptable to change. It is all over the web, and is prominently placed in the stone floor of the headquarters of the California Academy of Sciences (though the original attribution to Darwin has since been removed). Nicholas J.","container-title":"Darwin Correspondence Project","language":"en","title":"The evolution of a misquotation","URL":"https://www.darwinproject.ac.uk/people/about-darwin/six-things-darwin-never-said/evolution-misquotation","author":[{"family":"University of Cambridge","given":""}],"accessed":{"date-parts":[["2021",5,19]]},"issued":{"date-parts":[["2016",11,25]]}}}],"schema":"https://github.com/citation-style-language/schema/raw/master/csl-citation.json"}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rPr>
        <w:t>(University of Cambridge, 2016)</w:t>
      </w:r>
      <w:r>
        <w:rPr>
          <w:rFonts w:ascii="Times New Roman" w:hAnsi="Times New Roman" w:cs="Times New Roman"/>
          <w:sz w:val="24"/>
          <w:szCs w:val="24"/>
        </w:rPr>
        <w:fldChar w:fldCharType="end"/>
      </w:r>
      <w:r>
        <w:rPr>
          <w:rFonts w:ascii="Times New Roman" w:hAnsi="Times New Roman" w:cs="Times New Roman"/>
          <w:sz w:val="24"/>
          <w:szCs w:val="24"/>
        </w:rPr>
        <w:t xml:space="preserve"> in a quote by Charles Darwin, "</w:t>
      </w:r>
      <w:r w:rsidRPr="00AB0F4E">
        <w:rPr>
          <w:rFonts w:ascii="Times New Roman" w:hAnsi="Times New Roman" w:cs="Times New Roman"/>
          <w:sz w:val="24"/>
          <w:szCs w:val="24"/>
        </w:rPr>
        <w:t xml:space="preserve">It is not the strongest of the species that survives, nor the most intelligent that survives. </w:t>
      </w:r>
      <w:r>
        <w:rPr>
          <w:rFonts w:ascii="Times New Roman" w:hAnsi="Times New Roman" w:cs="Times New Roman"/>
          <w:sz w:val="24"/>
          <w:szCs w:val="24"/>
        </w:rPr>
        <w:t>However, i</w:t>
      </w:r>
      <w:r w:rsidRPr="00AB0F4E">
        <w:rPr>
          <w:rFonts w:ascii="Times New Roman" w:hAnsi="Times New Roman" w:cs="Times New Roman"/>
          <w:sz w:val="24"/>
          <w:szCs w:val="24"/>
        </w:rPr>
        <w:t>t is the one that is most adaptable to change.</w:t>
      </w:r>
      <w:r>
        <w:rPr>
          <w:rFonts w:ascii="Times New Roman" w:hAnsi="Times New Roman" w:cs="Times New Roman"/>
          <w:sz w:val="24"/>
          <w:szCs w:val="24"/>
        </w:rPr>
        <w:t>"</w:t>
      </w:r>
    </w:p>
    <w:p w14:paraId="1178129B" w14:textId="3001B03B" w:rsidR="00CE347B" w:rsidRPr="0075646C" w:rsidRDefault="00CE347B" w:rsidP="004D6C22">
      <w:pPr>
        <w:pStyle w:val="Heading3"/>
        <w:spacing w:line="480" w:lineRule="auto"/>
        <w:jc w:val="both"/>
        <w:rPr>
          <w:rFonts w:ascii="Times New Roman" w:hAnsi="Times New Roman" w:cs="Times New Roman"/>
        </w:rPr>
      </w:pPr>
      <w:bookmarkStart w:id="158" w:name="_Toc73696623"/>
      <w:r w:rsidRPr="0075646C">
        <w:rPr>
          <w:rFonts w:ascii="Times New Roman" w:hAnsi="Times New Roman" w:cs="Times New Roman"/>
        </w:rPr>
        <w:t>Evidence</w:t>
      </w:r>
      <w:bookmarkEnd w:id="158"/>
    </w:p>
    <w:p w14:paraId="7296852A" w14:textId="0A4FC274" w:rsidR="00BF7058" w:rsidRPr="007E5343" w:rsidRDefault="00BF7058" w:rsidP="00BF7058">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According to appendix </w:t>
      </w:r>
      <w:r w:rsidR="00527687">
        <w:rPr>
          <w:rFonts w:ascii="Times New Roman" w:hAnsi="Times New Roman" w:cs="Times New Roman"/>
          <w:sz w:val="24"/>
          <w:szCs w:val="24"/>
        </w:rPr>
        <w:t>F</w:t>
      </w:r>
      <w:r>
        <w:rPr>
          <w:rFonts w:ascii="Times New Roman" w:hAnsi="Times New Roman" w:cs="Times New Roman"/>
          <w:sz w:val="24"/>
          <w:szCs w:val="24"/>
        </w:rPr>
        <w:t xml:space="preserve">, the chart helps the reader to </w:t>
      </w:r>
      <w:r w:rsidR="00E92C0A">
        <w:rPr>
          <w:rFonts w:ascii="Times New Roman" w:hAnsi="Times New Roman" w:cs="Times New Roman"/>
          <w:sz w:val="24"/>
          <w:szCs w:val="24"/>
        </w:rPr>
        <w:t>start understanding</w:t>
      </w:r>
      <w:r>
        <w:rPr>
          <w:rFonts w:ascii="Times New Roman" w:hAnsi="Times New Roman" w:cs="Times New Roman"/>
          <w:sz w:val="24"/>
          <w:szCs w:val="24"/>
        </w:rPr>
        <w:t xml:space="preserve"> </w:t>
      </w:r>
      <w:r w:rsidR="00720F01">
        <w:rPr>
          <w:rFonts w:ascii="Times New Roman" w:hAnsi="Times New Roman" w:cs="Times New Roman"/>
          <w:sz w:val="24"/>
          <w:szCs w:val="24"/>
        </w:rPr>
        <w:t xml:space="preserve">what </w:t>
      </w:r>
      <w:r>
        <w:rPr>
          <w:rFonts w:ascii="Times New Roman" w:hAnsi="Times New Roman" w:cs="Times New Roman"/>
          <w:sz w:val="24"/>
          <w:szCs w:val="24"/>
        </w:rPr>
        <w:t>the author discover</w:t>
      </w:r>
      <w:r w:rsidR="00527687">
        <w:rPr>
          <w:rFonts w:ascii="Times New Roman" w:hAnsi="Times New Roman" w:cs="Times New Roman"/>
          <w:sz w:val="24"/>
          <w:szCs w:val="24"/>
        </w:rPr>
        <w:t>ed</w:t>
      </w:r>
      <w:r>
        <w:rPr>
          <w:rFonts w:ascii="Times New Roman" w:hAnsi="Times New Roman" w:cs="Times New Roman"/>
          <w:sz w:val="24"/>
          <w:szCs w:val="24"/>
        </w:rPr>
        <w:t xml:space="preserve">. The chart shows that only two </w:t>
      </w:r>
      <w:r w:rsidR="00753EF6">
        <w:rPr>
          <w:rFonts w:ascii="Times New Roman" w:hAnsi="Times New Roman" w:cs="Times New Roman"/>
          <w:sz w:val="24"/>
          <w:szCs w:val="24"/>
        </w:rPr>
        <w:t>respondents</w:t>
      </w:r>
      <w:r w:rsidR="006672EF">
        <w:rPr>
          <w:rFonts w:ascii="Times New Roman" w:hAnsi="Times New Roman" w:cs="Times New Roman"/>
          <w:sz w:val="24"/>
          <w:szCs w:val="24"/>
        </w:rPr>
        <w:t xml:space="preserve"> </w:t>
      </w:r>
      <w:r>
        <w:rPr>
          <w:rFonts w:ascii="Times New Roman" w:hAnsi="Times New Roman" w:cs="Times New Roman"/>
          <w:sz w:val="24"/>
          <w:szCs w:val="24"/>
        </w:rPr>
        <w:t xml:space="preserve">of </w:t>
      </w:r>
      <w:r w:rsidR="006672EF">
        <w:rPr>
          <w:rFonts w:ascii="Times New Roman" w:hAnsi="Times New Roman" w:cs="Times New Roman"/>
          <w:sz w:val="24"/>
          <w:szCs w:val="24"/>
        </w:rPr>
        <w:t>six</w:t>
      </w:r>
      <w:r>
        <w:rPr>
          <w:rFonts w:ascii="Times New Roman" w:hAnsi="Times New Roman" w:cs="Times New Roman"/>
          <w:sz w:val="24"/>
          <w:szCs w:val="24"/>
        </w:rPr>
        <w:t xml:space="preserve"> demonstrated </w:t>
      </w:r>
      <w:r w:rsidR="006672EF">
        <w:rPr>
          <w:rFonts w:ascii="Times New Roman" w:hAnsi="Times New Roman" w:cs="Times New Roman"/>
          <w:sz w:val="24"/>
          <w:szCs w:val="24"/>
        </w:rPr>
        <w:t xml:space="preserve">any </w:t>
      </w:r>
      <w:r>
        <w:rPr>
          <w:rFonts w:ascii="Times New Roman" w:hAnsi="Times New Roman" w:cs="Times New Roman"/>
          <w:sz w:val="24"/>
          <w:szCs w:val="24"/>
        </w:rPr>
        <w:t xml:space="preserve">difficulty </w:t>
      </w:r>
      <w:r w:rsidR="00F83FE2">
        <w:rPr>
          <w:rFonts w:ascii="Times New Roman" w:hAnsi="Times New Roman" w:cs="Times New Roman"/>
          <w:sz w:val="24"/>
          <w:szCs w:val="24"/>
        </w:rPr>
        <w:t xml:space="preserve">to </w:t>
      </w:r>
      <w:r>
        <w:rPr>
          <w:rFonts w:ascii="Times New Roman" w:hAnsi="Times New Roman" w:cs="Times New Roman"/>
          <w:sz w:val="24"/>
          <w:szCs w:val="24"/>
        </w:rPr>
        <w:t>perform the investigation</w:t>
      </w:r>
      <w:r w:rsidR="00F83FE2">
        <w:rPr>
          <w:rFonts w:ascii="Times New Roman" w:hAnsi="Times New Roman" w:cs="Times New Roman"/>
          <w:sz w:val="24"/>
          <w:szCs w:val="24"/>
        </w:rPr>
        <w:t xml:space="preserve"> under pandemic</w:t>
      </w:r>
      <w:r>
        <w:rPr>
          <w:rFonts w:ascii="Times New Roman" w:hAnsi="Times New Roman" w:cs="Times New Roman"/>
          <w:sz w:val="24"/>
          <w:szCs w:val="24"/>
        </w:rPr>
        <w:t xml:space="preserve">. And it turned out that among the four stages, </w:t>
      </w:r>
      <w:r w:rsidRPr="007E5343">
        <w:rPr>
          <w:rFonts w:ascii="Times New Roman" w:hAnsi="Times New Roman" w:cs="Times New Roman"/>
          <w:sz w:val="24"/>
          <w:szCs w:val="24"/>
        </w:rPr>
        <w:t xml:space="preserve">only two have </w:t>
      </w:r>
      <w:r>
        <w:rPr>
          <w:rFonts w:ascii="Times New Roman" w:hAnsi="Times New Roman" w:cs="Times New Roman"/>
          <w:sz w:val="24"/>
          <w:szCs w:val="24"/>
        </w:rPr>
        <w:t xml:space="preserve">suffered the impact. </w:t>
      </w:r>
      <w:r w:rsidR="003A525B">
        <w:rPr>
          <w:rFonts w:ascii="Times New Roman" w:hAnsi="Times New Roman" w:cs="Times New Roman"/>
          <w:sz w:val="24"/>
          <w:szCs w:val="24"/>
        </w:rPr>
        <w:t xml:space="preserve">The stages are </w:t>
      </w:r>
      <w:r w:rsidRPr="007E5343">
        <w:rPr>
          <w:rFonts w:ascii="Times New Roman" w:hAnsi="Times New Roman" w:cs="Times New Roman"/>
          <w:sz w:val="24"/>
          <w:szCs w:val="24"/>
        </w:rPr>
        <w:t>gather</w:t>
      </w:r>
      <w:r>
        <w:rPr>
          <w:rFonts w:ascii="Times New Roman" w:hAnsi="Times New Roman" w:cs="Times New Roman"/>
          <w:sz w:val="24"/>
          <w:szCs w:val="24"/>
        </w:rPr>
        <w:t>ing</w:t>
      </w:r>
      <w:r w:rsidRPr="007E5343">
        <w:rPr>
          <w:rFonts w:ascii="Times New Roman" w:hAnsi="Times New Roman" w:cs="Times New Roman"/>
          <w:sz w:val="24"/>
          <w:szCs w:val="24"/>
        </w:rPr>
        <w:t xml:space="preserve"> </w:t>
      </w:r>
      <w:r w:rsidR="00753EF6" w:rsidRPr="007E5343">
        <w:rPr>
          <w:rFonts w:ascii="Times New Roman" w:hAnsi="Times New Roman" w:cs="Times New Roman"/>
          <w:sz w:val="24"/>
          <w:szCs w:val="24"/>
        </w:rPr>
        <w:t>evidence</w:t>
      </w:r>
      <w:r w:rsidR="00753EF6">
        <w:rPr>
          <w:rFonts w:ascii="Times New Roman" w:hAnsi="Times New Roman" w:cs="Times New Roman"/>
          <w:sz w:val="24"/>
          <w:szCs w:val="24"/>
        </w:rPr>
        <w:t xml:space="preserve"> </w:t>
      </w:r>
      <w:r w:rsidR="00753EF6" w:rsidRPr="007E5343">
        <w:rPr>
          <w:rFonts w:ascii="Times New Roman" w:hAnsi="Times New Roman" w:cs="Times New Roman"/>
          <w:sz w:val="24"/>
          <w:szCs w:val="24"/>
        </w:rPr>
        <w:t>and</w:t>
      </w:r>
      <w:r w:rsidRPr="007E5343">
        <w:rPr>
          <w:rFonts w:ascii="Times New Roman" w:hAnsi="Times New Roman" w:cs="Times New Roman"/>
          <w:sz w:val="24"/>
          <w:szCs w:val="24"/>
        </w:rPr>
        <w:t xml:space="preserve"> analysi</w:t>
      </w:r>
      <w:r>
        <w:rPr>
          <w:rFonts w:ascii="Times New Roman" w:hAnsi="Times New Roman" w:cs="Times New Roman"/>
          <w:sz w:val="24"/>
          <w:szCs w:val="24"/>
        </w:rPr>
        <w:t>ng</w:t>
      </w:r>
      <w:r w:rsidRPr="007E5343">
        <w:rPr>
          <w:rFonts w:ascii="Times New Roman" w:hAnsi="Times New Roman" w:cs="Times New Roman"/>
          <w:sz w:val="24"/>
          <w:szCs w:val="24"/>
        </w:rPr>
        <w:t xml:space="preserve"> the evidence.</w:t>
      </w:r>
    </w:p>
    <w:p w14:paraId="137F8E14" w14:textId="77777777" w:rsidR="00BF7058" w:rsidRDefault="00BF7058" w:rsidP="00BF7058">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R</w:t>
      </w:r>
      <w:r w:rsidRPr="007E5343">
        <w:rPr>
          <w:rFonts w:ascii="Times New Roman" w:hAnsi="Times New Roman" w:cs="Times New Roman"/>
          <w:sz w:val="24"/>
          <w:szCs w:val="24"/>
        </w:rPr>
        <w:t>espondent 1 said about the second stage of fraud investigation</w:t>
      </w:r>
      <w:r>
        <w:rPr>
          <w:rFonts w:ascii="Times New Roman" w:hAnsi="Times New Roman" w:cs="Times New Roman"/>
          <w:sz w:val="24"/>
          <w:szCs w:val="24"/>
        </w:rPr>
        <w:t xml:space="preserve"> gather evidence</w:t>
      </w:r>
      <w:r w:rsidRPr="007E5343">
        <w:rPr>
          <w:rFonts w:ascii="Times New Roman" w:hAnsi="Times New Roman" w:cs="Times New Roman"/>
          <w:sz w:val="24"/>
          <w:szCs w:val="24"/>
        </w:rPr>
        <w:t xml:space="preserve">, </w:t>
      </w:r>
      <w:r>
        <w:rPr>
          <w:rFonts w:ascii="Times New Roman" w:hAnsi="Times New Roman" w:cs="Times New Roman"/>
          <w:sz w:val="24"/>
          <w:szCs w:val="24"/>
        </w:rPr>
        <w:t>"</w:t>
      </w:r>
      <w:r w:rsidRPr="007E5343">
        <w:rPr>
          <w:rFonts w:ascii="Times New Roman" w:hAnsi="Times New Roman" w:cs="Times New Roman"/>
          <w:sz w:val="24"/>
          <w:szCs w:val="24"/>
        </w:rPr>
        <w:t>Due to the pandemic, travel is limited so gathering laptops, desktops and mobile devices became a challenge.</w:t>
      </w:r>
      <w:r>
        <w:rPr>
          <w:rFonts w:ascii="Times New Roman" w:hAnsi="Times New Roman" w:cs="Times New Roman"/>
          <w:sz w:val="24"/>
          <w:szCs w:val="24"/>
        </w:rPr>
        <w:t>"</w:t>
      </w:r>
      <w:r w:rsidRPr="007E5343">
        <w:rPr>
          <w:rFonts w:ascii="Times New Roman" w:hAnsi="Times New Roman" w:cs="Times New Roman"/>
          <w:sz w:val="24"/>
          <w:szCs w:val="24"/>
        </w:rPr>
        <w:t xml:space="preserve"> </w:t>
      </w:r>
      <w:r>
        <w:rPr>
          <w:rFonts w:ascii="Times New Roman" w:hAnsi="Times New Roman" w:cs="Times New Roman"/>
          <w:sz w:val="24"/>
          <w:szCs w:val="24"/>
        </w:rPr>
        <w:t>Going deep in the analyses of contents on physical devices is a well-detailed procedure to find a connection to frauds, and this barrier can delay the investigation process and compromise its effectiveness.</w:t>
      </w:r>
    </w:p>
    <w:p w14:paraId="1F7A4572" w14:textId="77777777" w:rsidR="00BF7058" w:rsidRDefault="00BF7058" w:rsidP="00BF7058">
      <w:pPr>
        <w:spacing w:line="360" w:lineRule="auto"/>
        <w:ind w:firstLine="709"/>
        <w:jc w:val="both"/>
        <w:rPr>
          <w:rFonts w:ascii="Times New Roman" w:hAnsi="Times New Roman" w:cs="Times New Roman"/>
          <w:sz w:val="24"/>
          <w:szCs w:val="24"/>
        </w:rPr>
      </w:pPr>
      <w:r w:rsidRPr="007E5343">
        <w:rPr>
          <w:rFonts w:ascii="Times New Roman" w:hAnsi="Times New Roman" w:cs="Times New Roman"/>
          <w:sz w:val="24"/>
          <w:szCs w:val="24"/>
        </w:rPr>
        <w:t xml:space="preserve">Also, respondent 1 adds to the potential issues on third stage analysis evidence, </w:t>
      </w:r>
      <w:r>
        <w:rPr>
          <w:rFonts w:ascii="Times New Roman" w:hAnsi="Times New Roman" w:cs="Times New Roman"/>
          <w:sz w:val="24"/>
          <w:szCs w:val="24"/>
        </w:rPr>
        <w:t>"</w:t>
      </w:r>
      <w:r w:rsidRPr="007E5343">
        <w:rPr>
          <w:rFonts w:ascii="Times New Roman" w:hAnsi="Times New Roman" w:cs="Times New Roman"/>
          <w:sz w:val="24"/>
          <w:szCs w:val="24"/>
        </w:rPr>
        <w:t>Interviews became a challenge due to the pandemic. You must perform video calls so you can't look at the person and see body language.</w:t>
      </w:r>
      <w:r>
        <w:rPr>
          <w:rFonts w:ascii="Times New Roman" w:hAnsi="Times New Roman" w:cs="Times New Roman"/>
          <w:sz w:val="24"/>
          <w:szCs w:val="24"/>
        </w:rPr>
        <w:t>"</w:t>
      </w:r>
      <w:r w:rsidRPr="007E5343">
        <w:rPr>
          <w:rFonts w:ascii="Times New Roman" w:hAnsi="Times New Roman" w:cs="Times New Roman"/>
          <w:sz w:val="24"/>
          <w:szCs w:val="24"/>
        </w:rPr>
        <w:t xml:space="preserve"> And participant 6 said that </w:t>
      </w:r>
      <w:r>
        <w:rPr>
          <w:rFonts w:ascii="Times New Roman" w:hAnsi="Times New Roman" w:cs="Times New Roman"/>
          <w:sz w:val="24"/>
          <w:szCs w:val="24"/>
        </w:rPr>
        <w:t>"</w:t>
      </w:r>
      <w:r w:rsidRPr="007E5343">
        <w:rPr>
          <w:rFonts w:ascii="Times New Roman" w:hAnsi="Times New Roman" w:cs="Times New Roman"/>
          <w:sz w:val="24"/>
          <w:szCs w:val="24"/>
        </w:rPr>
        <w:t xml:space="preserve">(…) challenge for fraud examiners basically for the new normality as work from home, the lack of training in </w:t>
      </w:r>
      <w:r>
        <w:rPr>
          <w:rFonts w:ascii="Times New Roman" w:hAnsi="Times New Roman" w:cs="Times New Roman"/>
          <w:sz w:val="24"/>
          <w:szCs w:val="24"/>
        </w:rPr>
        <w:t xml:space="preserve">the </w:t>
      </w:r>
      <w:r w:rsidRPr="007E5343">
        <w:rPr>
          <w:rFonts w:ascii="Times New Roman" w:hAnsi="Times New Roman" w:cs="Times New Roman"/>
          <w:sz w:val="24"/>
          <w:szCs w:val="24"/>
        </w:rPr>
        <w:t>remote investigation has affected (…).</w:t>
      </w:r>
      <w:r>
        <w:rPr>
          <w:rFonts w:ascii="Times New Roman" w:hAnsi="Times New Roman" w:cs="Times New Roman"/>
          <w:sz w:val="24"/>
          <w:szCs w:val="24"/>
        </w:rPr>
        <w:t>"</w:t>
      </w:r>
    </w:p>
    <w:p w14:paraId="30C6F863" w14:textId="77777777" w:rsidR="00BF7058" w:rsidRPr="007E5343" w:rsidRDefault="00BF7058" w:rsidP="00BF7058">
      <w:pPr>
        <w:spacing w:line="360" w:lineRule="auto"/>
        <w:ind w:firstLine="709"/>
        <w:jc w:val="both"/>
        <w:rPr>
          <w:rFonts w:ascii="Times New Roman" w:hAnsi="Times New Roman" w:cs="Times New Roman"/>
          <w:sz w:val="24"/>
          <w:szCs w:val="24"/>
        </w:rPr>
      </w:pPr>
      <w:r w:rsidRPr="007E5343">
        <w:rPr>
          <w:rFonts w:ascii="Times New Roman" w:hAnsi="Times New Roman" w:cs="Times New Roman"/>
          <w:sz w:val="24"/>
          <w:szCs w:val="24"/>
        </w:rPr>
        <w:t>The author observed by the answers from fraud investigator</w:t>
      </w:r>
      <w:r>
        <w:rPr>
          <w:rFonts w:ascii="Times New Roman" w:hAnsi="Times New Roman" w:cs="Times New Roman"/>
          <w:sz w:val="24"/>
          <w:szCs w:val="24"/>
        </w:rPr>
        <w:t>s</w:t>
      </w:r>
      <w:r w:rsidRPr="007E5343">
        <w:rPr>
          <w:rFonts w:ascii="Times New Roman" w:hAnsi="Times New Roman" w:cs="Times New Roman"/>
          <w:sz w:val="24"/>
          <w:szCs w:val="24"/>
        </w:rPr>
        <w:t xml:space="preserve"> that it can have different effects caused by the pandemic depending on the industry that the</w:t>
      </w:r>
      <w:r>
        <w:rPr>
          <w:rFonts w:ascii="Times New Roman" w:hAnsi="Times New Roman" w:cs="Times New Roman"/>
          <w:sz w:val="24"/>
          <w:szCs w:val="24"/>
        </w:rPr>
        <w:t xml:space="preserve"> forensic accountants</w:t>
      </w:r>
      <w:r w:rsidRPr="007E5343">
        <w:rPr>
          <w:rFonts w:ascii="Times New Roman" w:hAnsi="Times New Roman" w:cs="Times New Roman"/>
          <w:sz w:val="24"/>
          <w:szCs w:val="24"/>
        </w:rPr>
        <w:t xml:space="preserve"> are </w:t>
      </w:r>
      <w:r>
        <w:rPr>
          <w:rFonts w:ascii="Times New Roman" w:hAnsi="Times New Roman" w:cs="Times New Roman"/>
          <w:sz w:val="24"/>
          <w:szCs w:val="24"/>
        </w:rPr>
        <w:t>investigating</w:t>
      </w:r>
      <w:r w:rsidRPr="007E5343">
        <w:rPr>
          <w:rFonts w:ascii="Times New Roman" w:hAnsi="Times New Roman" w:cs="Times New Roman"/>
          <w:sz w:val="24"/>
          <w:szCs w:val="24"/>
        </w:rPr>
        <w:t>. And considering the effectiveness of the response from a company to the adversities, it can potentialize or minimize the fraud risk and consequently determine if the investigation process is affected</w:t>
      </w:r>
      <w:r>
        <w:rPr>
          <w:rFonts w:ascii="Times New Roman" w:hAnsi="Times New Roman" w:cs="Times New Roman"/>
          <w:sz w:val="24"/>
          <w:szCs w:val="24"/>
        </w:rPr>
        <w:t xml:space="preserve"> or not</w:t>
      </w:r>
      <w:r w:rsidRPr="007E5343">
        <w:rPr>
          <w:rFonts w:ascii="Times New Roman" w:hAnsi="Times New Roman" w:cs="Times New Roman"/>
          <w:sz w:val="24"/>
          <w:szCs w:val="24"/>
        </w:rPr>
        <w:t xml:space="preserve">. </w:t>
      </w:r>
      <w:r>
        <w:rPr>
          <w:rFonts w:ascii="Times New Roman" w:hAnsi="Times New Roman" w:cs="Times New Roman"/>
          <w:sz w:val="24"/>
          <w:szCs w:val="24"/>
        </w:rPr>
        <w:t>F</w:t>
      </w:r>
      <w:r w:rsidRPr="007E5343">
        <w:rPr>
          <w:rFonts w:ascii="Times New Roman" w:hAnsi="Times New Roman" w:cs="Times New Roman"/>
          <w:sz w:val="24"/>
          <w:szCs w:val="24"/>
        </w:rPr>
        <w:t xml:space="preserve">or example, respondent 4 explains, </w:t>
      </w:r>
      <w:r>
        <w:rPr>
          <w:rFonts w:ascii="Times New Roman" w:hAnsi="Times New Roman" w:cs="Times New Roman"/>
          <w:sz w:val="24"/>
          <w:szCs w:val="24"/>
        </w:rPr>
        <w:t>"</w:t>
      </w:r>
      <w:r w:rsidRPr="007E5343">
        <w:rPr>
          <w:rFonts w:ascii="Times New Roman" w:hAnsi="Times New Roman" w:cs="Times New Roman"/>
          <w:sz w:val="24"/>
          <w:szCs w:val="24"/>
        </w:rPr>
        <w:t>…there was little to no impact. Businesses with a strong online or e-commerce presence were already all set to care for pre-covid fraud and risk management.</w:t>
      </w:r>
      <w:r>
        <w:rPr>
          <w:rFonts w:ascii="Times New Roman" w:hAnsi="Times New Roman" w:cs="Times New Roman"/>
          <w:sz w:val="24"/>
          <w:szCs w:val="24"/>
        </w:rPr>
        <w:t>"</w:t>
      </w:r>
    </w:p>
    <w:p w14:paraId="16A5AF51" w14:textId="77777777" w:rsidR="00CE347B" w:rsidRPr="0075646C" w:rsidRDefault="00CE347B" w:rsidP="004D6C22">
      <w:pPr>
        <w:pStyle w:val="Heading3"/>
        <w:spacing w:line="480" w:lineRule="auto"/>
        <w:jc w:val="both"/>
        <w:rPr>
          <w:rFonts w:ascii="Times New Roman" w:hAnsi="Times New Roman" w:cs="Times New Roman"/>
        </w:rPr>
      </w:pPr>
      <w:bookmarkStart w:id="159" w:name="_Toc73696624"/>
      <w:r w:rsidRPr="0075646C">
        <w:rPr>
          <w:rFonts w:ascii="Times New Roman" w:hAnsi="Times New Roman" w:cs="Times New Roman"/>
        </w:rPr>
        <w:lastRenderedPageBreak/>
        <w:t>Discussion</w:t>
      </w:r>
      <w:bookmarkEnd w:id="159"/>
    </w:p>
    <w:p w14:paraId="20C5C446" w14:textId="77777777" w:rsidR="00FF5965" w:rsidRDefault="00FF5965" w:rsidP="00FF596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As stated before, at the beginning of the research, the author believed to answer the research question will be necessary to find out new techniques and technologies. Sometimes we think the solution is much ahead of us, but we are wrong sometimes, and the answer is obvious.</w:t>
      </w:r>
    </w:p>
    <w:p w14:paraId="5E077C95" w14:textId="28B49CDA" w:rsidR="00FF5965" w:rsidRDefault="00FF5965" w:rsidP="00FF596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Once we go back to the literature review, it was explained in </w:t>
      </w:r>
      <w:r w:rsidR="00747C95">
        <w:rPr>
          <w:rFonts w:ascii="Times New Roman" w:hAnsi="Times New Roman" w:cs="Times New Roman"/>
          <w:sz w:val="24"/>
          <w:szCs w:val="24"/>
        </w:rPr>
        <w:t xml:space="preserve">section 2 </w:t>
      </w:r>
      <w:r>
        <w:rPr>
          <w:rFonts w:ascii="Times New Roman" w:hAnsi="Times New Roman" w:cs="Times New Roman"/>
          <w:sz w:val="24"/>
          <w:szCs w:val="24"/>
        </w:rPr>
        <w:t xml:space="preserve">Forensic Accounting the stages of the investigation process, and a powerful technique to solve most white-collar crimes is the interviews. The literature review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{"citationID":"LhpL2wJ6","properties":{"formattedCitation":"(Wiesenfeld, 2020)","plainCitation":"(Wiesenfeld, 2020)","noteIndex":0},"citationItems":[{"id":216,"uris":["http://zotero.org/users/local/HLWHNDMS/items/2XGSN2ZH"],"uri":["http://zotero.org/users/local/HLWHNDMS/items/2XGSN2ZH"],"itemData":{"id":216,"type":"webpage","abstract":"This article discusses some of the unique challenges, and opportunities, for forensic accountants in the COVID-19-altered economy.","container-title":"Journal of Accountancy","title":"COVID-19 challenges to forensic accounting","URL":"https://www.journalofaccountancy.com/newsletters/2020/oct/coronavirus-challenges-forensic-accounting.html","author":[{"family":"Wiesenfeld","given":"Joshua"}],"accessed":{"date-parts":[["2021",4,26]]},"issued":{"date-parts":[["2020",10,5]]}}}],"schema":"https://github.com/citation-style-language/schema/raw/master/csl-citation.json"} </w:instrText>
      </w:r>
      <w:r>
        <w:rPr>
          <w:rFonts w:ascii="Times New Roman" w:hAnsi="Times New Roman" w:cs="Times New Roman"/>
          <w:sz w:val="24"/>
          <w:szCs w:val="24"/>
        </w:rPr>
        <w:fldChar w:fldCharType="separate"/>
      </w:r>
      <w:r w:rsidR="008A70C4" w:rsidRPr="008A70C4">
        <w:rPr>
          <w:rFonts w:ascii="Times New Roman" w:hAnsi="Times New Roman" w:cs="Times New Roman"/>
          <w:sz w:val="24"/>
        </w:rPr>
        <w:t>(Wiesenfeld, 2020)</w:t>
      </w:r>
      <w:r>
        <w:rPr>
          <w:rFonts w:ascii="Times New Roman" w:hAnsi="Times New Roman" w:cs="Times New Roman"/>
          <w:sz w:val="24"/>
          <w:szCs w:val="24"/>
        </w:rPr>
        <w:fldChar w:fldCharType="end"/>
      </w:r>
      <w:r>
        <w:rPr>
          <w:rFonts w:ascii="Times New Roman" w:hAnsi="Times New Roman" w:cs="Times New Roman"/>
          <w:sz w:val="24"/>
          <w:szCs w:val="24"/>
        </w:rPr>
        <w:t xml:space="preserve"> affirms that although the interview process may be carried out in zoom or skype, it is not as effective as in person. This process is also an opportunity to review documentation, "provide </w:t>
      </w:r>
      <w:r w:rsidRPr="00C41F11">
        <w:rPr>
          <w:rFonts w:ascii="Times New Roman" w:hAnsi="Times New Roman" w:cs="Times New Roman"/>
          <w:sz w:val="24"/>
          <w:szCs w:val="24"/>
        </w:rPr>
        <w:t>sheds light on previously unclear transactions and financial activity</w:t>
      </w:r>
      <w:r>
        <w:rPr>
          <w:rFonts w:ascii="Times New Roman" w:hAnsi="Times New Roman" w:cs="Times New Roman"/>
          <w:sz w:val="24"/>
          <w:szCs w:val="24"/>
        </w:rPr>
        <w:t>."</w:t>
      </w:r>
    </w:p>
    <w:p w14:paraId="60434116" w14:textId="77777777" w:rsidR="00FF5965" w:rsidRDefault="00FF5965" w:rsidP="00FF596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The analysis of the interviewee is fundamental to find out any potential red flags and misconduct activity. Therefore, considering the scenario, location, times, and personal activities, an extensive plan is deemed to create a suitable plan with efficient questions to collect data from people.</w:t>
      </w:r>
    </w:p>
    <w:p w14:paraId="0F24C47C" w14:textId="30E38354" w:rsidR="00FF5965" w:rsidRDefault="00FF5965" w:rsidP="00FF596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Moreover, forensic accountants and fraud examiners need to check some pinpoint areas to create patterns to help them reach out to fraudulent activities. And as stated by respondent 1, access to computers, laptops, emails and mobile devices, or any device type can help seek tips become a challenge.</w:t>
      </w:r>
    </w:p>
    <w:p w14:paraId="10927435" w14:textId="23320748" w:rsidR="00FF5965" w:rsidRDefault="00FF5965" w:rsidP="00FF596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On the other hand, it was mentioned in chapter 2.1</w:t>
      </w:r>
      <w:r w:rsidR="00527687">
        <w:rPr>
          <w:rFonts w:ascii="Times New Roman" w:hAnsi="Times New Roman" w:cs="Times New Roman"/>
          <w:sz w:val="24"/>
          <w:szCs w:val="24"/>
        </w:rPr>
        <w:t>,</w:t>
      </w:r>
      <w:r>
        <w:rPr>
          <w:rFonts w:ascii="Times New Roman" w:hAnsi="Times New Roman" w:cs="Times New Roman"/>
          <w:sz w:val="24"/>
          <w:szCs w:val="24"/>
        </w:rPr>
        <w:t xml:space="preserve"> Fraud and Financial Crime, explaining the fraud triangle and its importance to comprehend why crimes are committed. It was said that, based on three pillars, a fraud triangle is a helpful tool to understand the motivations of perpetrators, to seek the routes and potential vulnerabilities of the company. First, the fact of most companies moves their activity for working from home, where there is a lack of supervision, gives people the opportunity and easy access to create, perform, and execute fraudulent activity without providing the chance to management to catch the action and make difficult for forensic accountants to reach evidence.</w:t>
      </w:r>
    </w:p>
    <w:p w14:paraId="5D80E0B5" w14:textId="3F6221DD" w:rsidR="00FF5965" w:rsidRDefault="00FF5965" w:rsidP="00FF596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The fraud triangle example plus travel restriction and lack of training to perform activities when working from home </w:t>
      </w:r>
      <w:r w:rsidR="00742352">
        <w:rPr>
          <w:rFonts w:ascii="Times New Roman" w:hAnsi="Times New Roman" w:cs="Times New Roman"/>
          <w:sz w:val="24"/>
          <w:szCs w:val="24"/>
        </w:rPr>
        <w:t>are</w:t>
      </w:r>
      <w:r>
        <w:rPr>
          <w:rFonts w:ascii="Times New Roman" w:hAnsi="Times New Roman" w:cs="Times New Roman"/>
          <w:sz w:val="24"/>
          <w:szCs w:val="24"/>
        </w:rPr>
        <w:t xml:space="preserve"> </w:t>
      </w:r>
      <w:r w:rsidR="00742352">
        <w:rPr>
          <w:rFonts w:ascii="Times New Roman" w:hAnsi="Times New Roman" w:cs="Times New Roman"/>
          <w:sz w:val="24"/>
          <w:szCs w:val="24"/>
        </w:rPr>
        <w:t>challenging</w:t>
      </w:r>
      <w:r>
        <w:rPr>
          <w:rFonts w:ascii="Times New Roman" w:hAnsi="Times New Roman" w:cs="Times New Roman"/>
          <w:sz w:val="24"/>
          <w:szCs w:val="24"/>
        </w:rPr>
        <w:t xml:space="preserve"> for the investigation process. But, on the other hand, respondent 1 says, "</w:t>
      </w:r>
      <w:r w:rsidRPr="005A6517">
        <w:rPr>
          <w:rFonts w:ascii="Times New Roman" w:hAnsi="Times New Roman" w:cs="Times New Roman"/>
          <w:sz w:val="24"/>
          <w:szCs w:val="24"/>
        </w:rPr>
        <w:t>The pandemic just proved that working remote</w:t>
      </w:r>
      <w:r>
        <w:rPr>
          <w:rFonts w:ascii="Times New Roman" w:hAnsi="Times New Roman" w:cs="Times New Roman"/>
          <w:sz w:val="24"/>
          <w:szCs w:val="24"/>
        </w:rPr>
        <w:t>ly</w:t>
      </w:r>
      <w:r w:rsidRPr="005A6517">
        <w:rPr>
          <w:rFonts w:ascii="Times New Roman" w:hAnsi="Times New Roman" w:cs="Times New Roman"/>
          <w:sz w:val="24"/>
          <w:szCs w:val="24"/>
        </w:rPr>
        <w:t xml:space="preserve"> is </w:t>
      </w:r>
      <w:r w:rsidRPr="005A6517">
        <w:rPr>
          <w:rFonts w:ascii="Times New Roman" w:hAnsi="Times New Roman" w:cs="Times New Roman"/>
          <w:sz w:val="24"/>
          <w:szCs w:val="24"/>
        </w:rPr>
        <w:lastRenderedPageBreak/>
        <w:t>possible and</w:t>
      </w:r>
      <w:r>
        <w:rPr>
          <w:rFonts w:ascii="Times New Roman" w:hAnsi="Times New Roman" w:cs="Times New Roman"/>
          <w:sz w:val="24"/>
          <w:szCs w:val="24"/>
        </w:rPr>
        <w:t>,</w:t>
      </w:r>
      <w:r w:rsidRPr="005A6517">
        <w:rPr>
          <w:rFonts w:ascii="Times New Roman" w:hAnsi="Times New Roman" w:cs="Times New Roman"/>
          <w:sz w:val="24"/>
          <w:szCs w:val="24"/>
        </w:rPr>
        <w:t xml:space="preserve"> most of the times, more efficient.</w:t>
      </w:r>
      <w:r>
        <w:rPr>
          <w:rFonts w:ascii="Times New Roman" w:hAnsi="Times New Roman" w:cs="Times New Roman"/>
          <w:sz w:val="24"/>
          <w:szCs w:val="24"/>
        </w:rPr>
        <w:t>" But for that, a high level of adaptation is necessary.</w:t>
      </w:r>
    </w:p>
    <w:p w14:paraId="4E3CD4D9" w14:textId="32B9F55A" w:rsidR="00205AAD" w:rsidRPr="0075646C" w:rsidRDefault="00FF5965" w:rsidP="00FF5965">
      <w:pPr>
        <w:spacing w:line="360" w:lineRule="auto"/>
        <w:ind w:firstLine="709"/>
        <w:jc w:val="both"/>
        <w:rPr>
          <w:rFonts w:ascii="Times New Roman" w:hAnsi="Times New Roman" w:cs="Times New Roman"/>
        </w:rPr>
      </w:pPr>
      <w:r>
        <w:rPr>
          <w:rFonts w:ascii="Times New Roman" w:hAnsi="Times New Roman" w:cs="Times New Roman"/>
          <w:sz w:val="24"/>
          <w:szCs w:val="24"/>
        </w:rPr>
        <w:t>The first finding demonstrates that the investigation process is fine in general. The resources and technologies are sufficient to investigate, and some challenges are related to the matter of approach and time. Some respondents have experienced some issues, such as increased volume of activities, needed overtime to perform all analysis. This fact led us to conclude that forensic accountants must develop a different approach for the investigation process to overcome the barrier mentioned before about collecting physical evidence, conducting online interviews, and performing analysis. More time is needed to create a plan, gather evidence, analyse it, and report fraud. They must adapt their procedures to this new environment to overcome the potential challenges and keep an efficient investigation</w:t>
      </w:r>
      <w:r w:rsidR="00205AAD" w:rsidRPr="00FF5965">
        <w:rPr>
          <w:rFonts w:ascii="Times New Roman" w:hAnsi="Times New Roman" w:cs="Times New Roman"/>
          <w:sz w:val="24"/>
          <w:szCs w:val="24"/>
        </w:rPr>
        <w:t>.</w:t>
      </w:r>
    </w:p>
    <w:p w14:paraId="7A86CC81" w14:textId="23A7D3EF" w:rsidR="00565480" w:rsidRPr="0075646C" w:rsidRDefault="00565480" w:rsidP="00890793">
      <w:pPr>
        <w:pStyle w:val="Heading2"/>
        <w:spacing w:before="100" w:beforeAutospacing="1" w:after="100" w:afterAutospacing="1" w:line="360" w:lineRule="auto"/>
        <w:jc w:val="both"/>
        <w:rPr>
          <w:rFonts w:ascii="Times New Roman" w:hAnsi="Times New Roman" w:cs="Times New Roman"/>
        </w:rPr>
      </w:pPr>
      <w:bookmarkStart w:id="160" w:name="_Toc73696625"/>
      <w:r w:rsidRPr="0075646C">
        <w:rPr>
          <w:rFonts w:ascii="Times New Roman" w:hAnsi="Times New Roman" w:cs="Times New Roman"/>
        </w:rPr>
        <w:t xml:space="preserve">FINDING </w:t>
      </w:r>
      <w:r w:rsidR="00823476">
        <w:rPr>
          <w:rFonts w:ascii="Times New Roman" w:hAnsi="Times New Roman" w:cs="Times New Roman"/>
        </w:rPr>
        <w:t>2</w:t>
      </w:r>
      <w:r w:rsidRPr="0075646C">
        <w:rPr>
          <w:rFonts w:ascii="Times New Roman" w:hAnsi="Times New Roman" w:cs="Times New Roman"/>
        </w:rPr>
        <w:t xml:space="preserve">: </w:t>
      </w:r>
      <w:bookmarkStart w:id="161" w:name="_Hlk73450919"/>
      <w:r w:rsidR="000B736A">
        <w:rPr>
          <w:rFonts w:ascii="Times New Roman" w:hAnsi="Times New Roman" w:cs="Times New Roman"/>
        </w:rPr>
        <w:t xml:space="preserve">COMPANIES SEEKING </w:t>
      </w:r>
      <w:r w:rsidR="00A6373F">
        <w:rPr>
          <w:rFonts w:ascii="Times New Roman" w:hAnsi="Times New Roman" w:cs="Times New Roman"/>
        </w:rPr>
        <w:t xml:space="preserve">TO RESTRUCTURE </w:t>
      </w:r>
      <w:r w:rsidR="00742352">
        <w:rPr>
          <w:rFonts w:ascii="Times New Roman" w:hAnsi="Times New Roman" w:cs="Times New Roman"/>
        </w:rPr>
        <w:t>THEIR</w:t>
      </w:r>
      <w:r w:rsidR="00A6373F">
        <w:rPr>
          <w:rFonts w:ascii="Times New Roman" w:hAnsi="Times New Roman" w:cs="Times New Roman"/>
        </w:rPr>
        <w:t xml:space="preserve"> OPERATIONS </w:t>
      </w:r>
      <w:r w:rsidR="005E05AF">
        <w:rPr>
          <w:rFonts w:ascii="Times New Roman" w:hAnsi="Times New Roman" w:cs="Times New Roman"/>
        </w:rPr>
        <w:t>DEMAND</w:t>
      </w:r>
      <w:r w:rsidR="0064238A">
        <w:rPr>
          <w:rFonts w:ascii="Times New Roman" w:hAnsi="Times New Roman" w:cs="Times New Roman"/>
        </w:rPr>
        <w:t xml:space="preserve"> </w:t>
      </w:r>
      <w:r w:rsidR="00556637">
        <w:rPr>
          <w:rFonts w:ascii="Times New Roman" w:hAnsi="Times New Roman" w:cs="Times New Roman"/>
        </w:rPr>
        <w:t>MORE ANALYSIS F</w:t>
      </w:r>
      <w:r w:rsidR="003809DB">
        <w:rPr>
          <w:rFonts w:ascii="Times New Roman" w:hAnsi="Times New Roman" w:cs="Times New Roman"/>
        </w:rPr>
        <w:t>R</w:t>
      </w:r>
      <w:r w:rsidR="00556637">
        <w:rPr>
          <w:rFonts w:ascii="Times New Roman" w:hAnsi="Times New Roman" w:cs="Times New Roman"/>
        </w:rPr>
        <w:t>O</w:t>
      </w:r>
      <w:r w:rsidR="003809DB">
        <w:rPr>
          <w:rFonts w:ascii="Times New Roman" w:hAnsi="Times New Roman" w:cs="Times New Roman"/>
        </w:rPr>
        <w:t>M</w:t>
      </w:r>
      <w:r w:rsidR="00556637">
        <w:rPr>
          <w:rFonts w:ascii="Times New Roman" w:hAnsi="Times New Roman" w:cs="Times New Roman"/>
        </w:rPr>
        <w:t xml:space="preserve"> FORENSIC ACCOUNTANTS AND DELAY </w:t>
      </w:r>
      <w:r w:rsidR="00742352">
        <w:rPr>
          <w:rFonts w:ascii="Times New Roman" w:hAnsi="Times New Roman" w:cs="Times New Roman"/>
        </w:rPr>
        <w:t>I</w:t>
      </w:r>
      <w:r w:rsidR="00556637">
        <w:rPr>
          <w:rFonts w:ascii="Times New Roman" w:hAnsi="Times New Roman" w:cs="Times New Roman"/>
        </w:rPr>
        <w:t>N THE INVESTIGATION PROCESS</w:t>
      </w:r>
      <w:bookmarkEnd w:id="161"/>
      <w:bookmarkEnd w:id="160"/>
    </w:p>
    <w:p w14:paraId="357AEBEA" w14:textId="77777777" w:rsidR="00430F77" w:rsidRDefault="00430F77" w:rsidP="00FD501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Since the pandemic hit, a business may not have been prepared for what was coming, and immediate responses were required to minimize the business risk and potential chance of fraudulent activities. Through a coding extract from the interviews, the author observes that many answers lead to an adaptation of procedures, internal controls systems, guidelines, and processes. And this transition will affect the forensic accountants’ performance due to the extensive analysis required to gather and analyse evidence.</w:t>
      </w:r>
    </w:p>
    <w:p w14:paraId="305F9998" w14:textId="0ADF6842" w:rsidR="00565480" w:rsidRPr="0075646C" w:rsidRDefault="00565480" w:rsidP="00890793">
      <w:pPr>
        <w:pStyle w:val="Heading3"/>
        <w:spacing w:before="100" w:beforeAutospacing="1" w:line="480" w:lineRule="auto"/>
        <w:jc w:val="both"/>
        <w:rPr>
          <w:rFonts w:ascii="Times New Roman" w:hAnsi="Times New Roman" w:cs="Times New Roman"/>
        </w:rPr>
      </w:pPr>
      <w:bookmarkStart w:id="162" w:name="_Toc73696626"/>
      <w:r w:rsidRPr="0075646C">
        <w:rPr>
          <w:rFonts w:ascii="Times New Roman" w:hAnsi="Times New Roman" w:cs="Times New Roman"/>
        </w:rPr>
        <w:t>Evidence</w:t>
      </w:r>
      <w:bookmarkEnd w:id="162"/>
    </w:p>
    <w:p w14:paraId="2E4020F1" w14:textId="6A117C3B" w:rsidR="007538AD" w:rsidRDefault="007538AD" w:rsidP="007538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Considering the last question of the interview, o</w:t>
      </w:r>
      <w:r w:rsidRPr="003E6D70">
        <w:rPr>
          <w:rFonts w:ascii="Times New Roman" w:hAnsi="Times New Roman" w:cs="Times New Roman"/>
          <w:sz w:val="24"/>
          <w:szCs w:val="24"/>
        </w:rPr>
        <w:t>utline further challenges that companies may face to prevent fraud post-pandemic, in your opinion</w:t>
      </w:r>
      <w:r>
        <w:rPr>
          <w:rFonts w:ascii="Times New Roman" w:hAnsi="Times New Roman" w:cs="Times New Roman"/>
          <w:sz w:val="24"/>
          <w:szCs w:val="24"/>
        </w:rPr>
        <w:t>. 5 respondents of 6 have given their opinion about additional challenges that companies will meet to avoid fraud.</w:t>
      </w:r>
    </w:p>
    <w:p w14:paraId="3BD7D626" w14:textId="2F005FF3" w:rsidR="007538AD" w:rsidRPr="001C3480" w:rsidRDefault="001D70BC" w:rsidP="001C3480">
      <w:pPr>
        <w:spacing w:line="360" w:lineRule="auto"/>
        <w:ind w:firstLine="709"/>
        <w:jc w:val="center"/>
        <w:rPr>
          <w:rFonts w:ascii="Times New Roman" w:hAnsi="Times New Roman" w:cs="Times New Roman"/>
          <w:sz w:val="20"/>
          <w:szCs w:val="20"/>
        </w:rPr>
      </w:pPr>
      <w:r w:rsidRPr="001C3480">
        <w:rPr>
          <w:rFonts w:ascii="Times New Roman" w:hAnsi="Times New Roman" w:cs="Times New Roman"/>
          <w:noProof/>
          <w:sz w:val="20"/>
          <w:szCs w:val="20"/>
        </w:rPr>
        <w:lastRenderedPageBreak/>
        <w:drawing>
          <wp:inline distT="0" distB="0" distL="0" distR="0" wp14:anchorId="3C5414B4" wp14:editId="42EA3BAE">
            <wp:extent cx="4579952" cy="1873923"/>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590968" cy="1878430"/>
                    </a:xfrm>
                    <a:prstGeom prst="rect">
                      <a:avLst/>
                    </a:prstGeom>
                    <a:noFill/>
                    <a:ln>
                      <a:noFill/>
                    </a:ln>
                  </pic:spPr>
                </pic:pic>
              </a:graphicData>
            </a:graphic>
          </wp:inline>
        </w:drawing>
      </w:r>
    </w:p>
    <w:p w14:paraId="3C6DA9AC" w14:textId="29E3F964" w:rsidR="001D70BC" w:rsidRPr="001C3480" w:rsidRDefault="001C3480" w:rsidP="001C3480">
      <w:pPr>
        <w:pStyle w:val="Caption"/>
        <w:jc w:val="center"/>
        <w:rPr>
          <w:rFonts w:ascii="Times New Roman" w:hAnsi="Times New Roman" w:cs="Times New Roman"/>
          <w:b w:val="0"/>
          <w:bCs w:val="0"/>
          <w:sz w:val="20"/>
          <w:szCs w:val="20"/>
        </w:rPr>
      </w:pPr>
      <w:bookmarkStart w:id="163" w:name="_Toc73696766"/>
      <w:r w:rsidRPr="001C3480">
        <w:rPr>
          <w:rFonts w:ascii="Times New Roman" w:hAnsi="Times New Roman" w:cs="Times New Roman"/>
          <w:b w:val="0"/>
          <w:bCs w:val="0"/>
          <w:sz w:val="20"/>
          <w:szCs w:val="20"/>
        </w:rPr>
        <w:t xml:space="preserve">Figure </w:t>
      </w:r>
      <w:r w:rsidRPr="001C3480">
        <w:rPr>
          <w:rFonts w:ascii="Times New Roman" w:hAnsi="Times New Roman" w:cs="Times New Roman"/>
          <w:b w:val="0"/>
          <w:bCs w:val="0"/>
          <w:sz w:val="20"/>
          <w:szCs w:val="20"/>
        </w:rPr>
        <w:fldChar w:fldCharType="begin"/>
      </w:r>
      <w:r w:rsidRPr="001C3480">
        <w:rPr>
          <w:rFonts w:ascii="Times New Roman" w:hAnsi="Times New Roman" w:cs="Times New Roman"/>
          <w:b w:val="0"/>
          <w:bCs w:val="0"/>
          <w:sz w:val="20"/>
          <w:szCs w:val="20"/>
        </w:rPr>
        <w:instrText xml:space="preserve"> SEQ Figure \* ARABIC </w:instrText>
      </w:r>
      <w:r w:rsidRPr="001C3480">
        <w:rPr>
          <w:rFonts w:ascii="Times New Roman" w:hAnsi="Times New Roman" w:cs="Times New Roman"/>
          <w:b w:val="0"/>
          <w:bCs w:val="0"/>
          <w:sz w:val="20"/>
          <w:szCs w:val="20"/>
        </w:rPr>
        <w:fldChar w:fldCharType="separate"/>
      </w:r>
      <w:r w:rsidR="00473F44">
        <w:rPr>
          <w:rFonts w:ascii="Times New Roman" w:hAnsi="Times New Roman" w:cs="Times New Roman"/>
          <w:b w:val="0"/>
          <w:bCs w:val="0"/>
          <w:noProof/>
          <w:sz w:val="20"/>
          <w:szCs w:val="20"/>
        </w:rPr>
        <w:t>20</w:t>
      </w:r>
      <w:r w:rsidRPr="001C3480">
        <w:rPr>
          <w:rFonts w:ascii="Times New Roman" w:hAnsi="Times New Roman" w:cs="Times New Roman"/>
          <w:b w:val="0"/>
          <w:bCs w:val="0"/>
          <w:sz w:val="20"/>
          <w:szCs w:val="20"/>
        </w:rPr>
        <w:fldChar w:fldCharType="end"/>
      </w:r>
      <w:r w:rsidRPr="001C3480">
        <w:rPr>
          <w:rFonts w:ascii="Times New Roman" w:hAnsi="Times New Roman" w:cs="Times New Roman"/>
          <w:b w:val="0"/>
          <w:bCs w:val="0"/>
          <w:sz w:val="20"/>
          <w:szCs w:val="20"/>
        </w:rPr>
        <w:t xml:space="preserve"> Extract from Interviews</w:t>
      </w:r>
      <w:bookmarkEnd w:id="163"/>
    </w:p>
    <w:p w14:paraId="0A0B75A0" w14:textId="77777777" w:rsidR="003D6B26" w:rsidRDefault="003D6B26" w:rsidP="003D6B26">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Fraud schemes, people behaviour, and a business change course to online activities will bring consequences if the companies do not adequate to these changes.</w:t>
      </w:r>
    </w:p>
    <w:p w14:paraId="74AC1FC3" w14:textId="698E9037" w:rsidR="003D6B26" w:rsidRDefault="003D6B26" w:rsidP="003D6B26">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When there is a potential optimization in a company, before applying the new plan, the department conducts research and develops a scope for the implantation. Many situations must be tested before utilizing a new system, for example. Respondent 2 states, “</w:t>
      </w:r>
      <w:r w:rsidRPr="00304F45">
        <w:rPr>
          <w:rFonts w:ascii="Times New Roman" w:hAnsi="Times New Roman" w:cs="Times New Roman"/>
          <w:sz w:val="24"/>
          <w:szCs w:val="24"/>
        </w:rPr>
        <w:t xml:space="preserve">But the pandemic brought the online process that could be challenged for most </w:t>
      </w:r>
      <w:r>
        <w:rPr>
          <w:rFonts w:ascii="Times New Roman" w:hAnsi="Times New Roman" w:cs="Times New Roman"/>
          <w:sz w:val="24"/>
          <w:szCs w:val="24"/>
        </w:rPr>
        <w:t>companies to ad</w:t>
      </w:r>
      <w:r w:rsidR="00180FB2">
        <w:rPr>
          <w:rFonts w:ascii="Times New Roman" w:hAnsi="Times New Roman" w:cs="Times New Roman"/>
          <w:sz w:val="24"/>
          <w:szCs w:val="24"/>
        </w:rPr>
        <w:t>a</w:t>
      </w:r>
      <w:r>
        <w:rPr>
          <w:rFonts w:ascii="Times New Roman" w:hAnsi="Times New Roman" w:cs="Times New Roman"/>
          <w:sz w:val="24"/>
          <w:szCs w:val="24"/>
        </w:rPr>
        <w:t>pt the process and have a good IT service</w:t>
      </w:r>
      <w:r w:rsidR="00380D81">
        <w:rPr>
          <w:rFonts w:ascii="Times New Roman" w:hAnsi="Times New Roman" w:cs="Times New Roman"/>
          <w:sz w:val="24"/>
          <w:szCs w:val="24"/>
        </w:rPr>
        <w:t xml:space="preserve"> to help to prevent potential</w:t>
      </w:r>
      <w:r>
        <w:rPr>
          <w:rFonts w:ascii="Times New Roman" w:hAnsi="Times New Roman" w:cs="Times New Roman"/>
          <w:sz w:val="24"/>
          <w:szCs w:val="24"/>
        </w:rPr>
        <w:t xml:space="preserve"> </w:t>
      </w:r>
      <w:r w:rsidR="00180FB2">
        <w:rPr>
          <w:rFonts w:ascii="Times New Roman" w:hAnsi="Times New Roman" w:cs="Times New Roman"/>
          <w:sz w:val="24"/>
          <w:szCs w:val="24"/>
        </w:rPr>
        <w:t>concern</w:t>
      </w:r>
      <w:r w:rsidR="00380D81">
        <w:rPr>
          <w:rFonts w:ascii="Times New Roman" w:hAnsi="Times New Roman" w:cs="Times New Roman"/>
          <w:sz w:val="24"/>
          <w:szCs w:val="24"/>
        </w:rPr>
        <w:t xml:space="preserve">s </w:t>
      </w:r>
      <w:r w:rsidRPr="00304F45">
        <w:rPr>
          <w:rFonts w:ascii="Times New Roman" w:hAnsi="Times New Roman" w:cs="Times New Roman"/>
          <w:sz w:val="24"/>
          <w:szCs w:val="24"/>
        </w:rPr>
        <w:t>a</w:t>
      </w:r>
      <w:r w:rsidR="00380D81">
        <w:rPr>
          <w:rFonts w:ascii="Times New Roman" w:hAnsi="Times New Roman" w:cs="Times New Roman"/>
          <w:sz w:val="24"/>
          <w:szCs w:val="24"/>
        </w:rPr>
        <w:t>bout</w:t>
      </w:r>
      <w:r w:rsidRPr="00304F45">
        <w:rPr>
          <w:rFonts w:ascii="Times New Roman" w:hAnsi="Times New Roman" w:cs="Times New Roman"/>
          <w:sz w:val="24"/>
          <w:szCs w:val="24"/>
        </w:rPr>
        <w:t xml:space="preserve"> cyber-attack.</w:t>
      </w:r>
      <w:r>
        <w:rPr>
          <w:rFonts w:ascii="Times New Roman" w:hAnsi="Times New Roman" w:cs="Times New Roman"/>
          <w:sz w:val="24"/>
          <w:szCs w:val="24"/>
        </w:rPr>
        <w:t>” Especially new fraud types will demand companies to review their IT systems and internal control system to evaluate the efficiency against the threat.</w:t>
      </w:r>
    </w:p>
    <w:p w14:paraId="0A4B753A" w14:textId="77777777" w:rsidR="003D6B26" w:rsidRDefault="003D6B26" w:rsidP="003D6B26">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In addition to that, respondent 5 demonstrate how the investigation is done, “</w:t>
      </w:r>
      <w:r w:rsidRPr="00A32A3F">
        <w:rPr>
          <w:rFonts w:ascii="Times New Roman" w:hAnsi="Times New Roman" w:cs="Times New Roman"/>
          <w:sz w:val="24"/>
          <w:szCs w:val="24"/>
        </w:rPr>
        <w:t>The investigation is done using machine learning platforms, rules-based systems and data analysis of possible trends as flagged by the systems and tools</w:t>
      </w:r>
      <w:r>
        <w:rPr>
          <w:rFonts w:ascii="Times New Roman" w:hAnsi="Times New Roman" w:cs="Times New Roman"/>
          <w:sz w:val="24"/>
          <w:szCs w:val="24"/>
        </w:rPr>
        <w:t>.” If the system and tools do not flag the trends, the forensic accountant and company have a problem that can compromise the prevention and discovery of fraud roots.</w:t>
      </w:r>
    </w:p>
    <w:p w14:paraId="0BDCEF71" w14:textId="7CBEA3C9" w:rsidR="003D6B26" w:rsidRDefault="003D6B26" w:rsidP="003D6B26">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Therefore, many improvements can be made, and an investigation may take place along this process. However, between the ageing process until the new ones, forensic accountants come across </w:t>
      </w:r>
      <w:r w:rsidR="009C18C0">
        <w:rPr>
          <w:rFonts w:ascii="Times New Roman" w:hAnsi="Times New Roman" w:cs="Times New Roman"/>
          <w:sz w:val="24"/>
          <w:szCs w:val="24"/>
        </w:rPr>
        <w:t>many</w:t>
      </w:r>
      <w:r>
        <w:rPr>
          <w:rFonts w:ascii="Times New Roman" w:hAnsi="Times New Roman" w:cs="Times New Roman"/>
          <w:sz w:val="24"/>
          <w:szCs w:val="24"/>
        </w:rPr>
        <w:t xml:space="preserve"> data to analyse, which causes a delay in the investigation process. As a result, they will need more time to perform the analysis to achieve a reasonable opinion.</w:t>
      </w:r>
    </w:p>
    <w:p w14:paraId="5E942D71" w14:textId="77777777" w:rsidR="00565480" w:rsidRPr="0075646C" w:rsidRDefault="00565480" w:rsidP="00890793">
      <w:pPr>
        <w:pStyle w:val="Heading3"/>
        <w:spacing w:before="100" w:beforeAutospacing="1" w:line="480" w:lineRule="auto"/>
        <w:jc w:val="both"/>
        <w:rPr>
          <w:rFonts w:ascii="Times New Roman" w:hAnsi="Times New Roman" w:cs="Times New Roman"/>
        </w:rPr>
      </w:pPr>
      <w:bookmarkStart w:id="164" w:name="_Toc73696627"/>
      <w:r w:rsidRPr="0075646C">
        <w:rPr>
          <w:rFonts w:ascii="Times New Roman" w:hAnsi="Times New Roman" w:cs="Times New Roman"/>
        </w:rPr>
        <w:lastRenderedPageBreak/>
        <w:t>Discussion</w:t>
      </w:r>
      <w:bookmarkEnd w:id="164"/>
    </w:p>
    <w:p w14:paraId="4D8285AE" w14:textId="77777777" w:rsidR="00A72551" w:rsidRDefault="00A72551" w:rsidP="00A7255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Extensive analysis already was the duty of forensic accountants when investigating fraud. But now, companies facing more vulnerabilities, and this amount can be much more extensive than before.</w:t>
      </w:r>
    </w:p>
    <w:p w14:paraId="234F440C" w14:textId="7CF0E38A" w:rsidR="00A72551" w:rsidRDefault="00A72551" w:rsidP="00A7255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It was noted on the literature review that, forensic accounting area </w:t>
      </w:r>
      <w:r w:rsidRPr="00EF71EA">
        <w:rPr>
          <w:rFonts w:ascii="Times New Roman" w:hAnsi="Times New Roman" w:cs="Times New Roman"/>
          <w:sz w:val="24"/>
          <w:szCs w:val="24"/>
        </w:rPr>
        <w:t>aims to collect, analyse, and evaluate evidential matters using specialised knowledge and investigative skills. T</w:t>
      </w:r>
      <w:r>
        <w:rPr>
          <w:rFonts w:ascii="Times New Roman" w:hAnsi="Times New Roman" w:cs="Times New Roman"/>
          <w:sz w:val="24"/>
          <w:szCs w:val="24"/>
        </w:rPr>
        <w:t>hus, t</w:t>
      </w:r>
      <w:r w:rsidRPr="00EF71EA">
        <w:rPr>
          <w:rFonts w:ascii="Times New Roman" w:hAnsi="Times New Roman" w:cs="Times New Roman"/>
          <w:sz w:val="24"/>
          <w:szCs w:val="24"/>
        </w:rPr>
        <w:t>he area reunites knowledge in accounting, auditing, and investigative skills to organise and carry out financial examination and analysis of individuals and companies</w:t>
      </w:r>
      <w:r>
        <w:rPr>
          <w:rFonts w:ascii="Times New Roman" w:hAnsi="Times New Roman" w:cs="Times New Roman"/>
          <w:sz w:val="24"/>
          <w:szCs w:val="24"/>
        </w:rPr>
        <w:t xml:space="preserve"> </w:t>
      </w:r>
      <w:r w:rsidR="009C18C0">
        <w:rPr>
          <w:rFonts w:ascii="Times New Roman" w:hAnsi="Times New Roman" w:cs="Times New Roman"/>
          <w:sz w:val="24"/>
          <w:szCs w:val="24"/>
        </w:rPr>
        <w:t xml:space="preserve">American Institute of Certified Public Accountants </w:t>
      </w:r>
      <w:r>
        <w:rPr>
          <w:rFonts w:ascii="Times New Roman" w:hAnsi="Times New Roman" w:cs="Times New Roman"/>
          <w:sz w:val="24"/>
          <w:szCs w:val="24"/>
        </w:rPr>
        <w:t>(AICPA). Also, Forensic accountants are fundamental to analyse and evaluate the nature of the problem, track all steps performed by criminals, and provide relevant evidence for further disputes in court.</w:t>
      </w:r>
    </w:p>
    <w:p w14:paraId="32F2400D" w14:textId="069D7407" w:rsidR="00A72551" w:rsidRDefault="00A72551" w:rsidP="00A7255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The quote from the five respondents above demonstrates a potential increase in cyber-fraud. This situation will require even more the development of a secure IT system that can block potential failures and make the company liable to fraud. Furthermore, the literature review explained</w:t>
      </w:r>
      <w:r w:rsidR="00BD7EF8">
        <w:rPr>
          <w:rFonts w:ascii="Times New Roman" w:hAnsi="Times New Roman" w:cs="Times New Roman"/>
          <w:sz w:val="24"/>
          <w:szCs w:val="24"/>
        </w:rPr>
        <w:t xml:space="preserve"> in a report </w:t>
      </w:r>
      <w:r w:rsidR="00CB67E7">
        <w:rPr>
          <w:rFonts w:ascii="Times New Roman" w:hAnsi="Times New Roman" w:cs="Times New Roman"/>
          <w:sz w:val="24"/>
          <w:szCs w:val="24"/>
        </w:rPr>
        <w:t>release</w:t>
      </w:r>
      <w:r w:rsidR="00994A2E">
        <w:rPr>
          <w:rFonts w:ascii="Times New Roman" w:hAnsi="Times New Roman" w:cs="Times New Roman"/>
          <w:sz w:val="24"/>
          <w:szCs w:val="24"/>
        </w:rPr>
        <w:t>d</w:t>
      </w:r>
      <w:r>
        <w:rPr>
          <w:rFonts w:ascii="Times New Roman" w:hAnsi="Times New Roman" w:cs="Times New Roman"/>
          <w:sz w:val="24"/>
          <w:szCs w:val="24"/>
        </w:rPr>
        <w:t xml:space="preserve"> by Delloite, 2018 </w:t>
      </w:r>
      <w:r w:rsidR="00CB67E7">
        <w:rPr>
          <w:rFonts w:ascii="Times New Roman" w:hAnsi="Times New Roman" w:cs="Times New Roman"/>
          <w:sz w:val="24"/>
          <w:szCs w:val="24"/>
        </w:rPr>
        <w:t xml:space="preserve">about </w:t>
      </w:r>
      <w:r>
        <w:rPr>
          <w:rFonts w:ascii="Times New Roman" w:hAnsi="Times New Roman" w:cs="Times New Roman"/>
          <w:sz w:val="24"/>
          <w:szCs w:val="24"/>
        </w:rPr>
        <w:t xml:space="preserve">some further challenges for the profession to minimize the fraud exposure, such as constantly analysing their I.T. systems to utilise the best software to provide </w:t>
      </w:r>
      <w:r w:rsidR="00994A2E">
        <w:rPr>
          <w:rFonts w:ascii="Times New Roman" w:hAnsi="Times New Roman" w:cs="Times New Roman"/>
          <w:sz w:val="24"/>
          <w:szCs w:val="24"/>
        </w:rPr>
        <w:t>valuable</w:t>
      </w:r>
      <w:r>
        <w:rPr>
          <w:rFonts w:ascii="Times New Roman" w:hAnsi="Times New Roman" w:cs="Times New Roman"/>
          <w:sz w:val="24"/>
          <w:szCs w:val="24"/>
        </w:rPr>
        <w:t xml:space="preserve"> and reliable data collection and analysis process and fraud monitoring.</w:t>
      </w:r>
    </w:p>
    <w:p w14:paraId="128FF556" w14:textId="77777777" w:rsidR="00A72551" w:rsidRDefault="00A72551" w:rsidP="00A7255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IT department plays a fundamental role to help forensic accountants to access physical devices, support system understanding, clarify system upgrade, and provide general assistance through data collection and analysis. However, once they are busy developing strategies to minimize business exposure to risk, they may not be easy to access to cooperate with the investigation process.</w:t>
      </w:r>
    </w:p>
    <w:p w14:paraId="37C3AA14" w14:textId="77777777" w:rsidR="00A72551" w:rsidRDefault="00A72551" w:rsidP="00A7255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Besides that, according to the potential challenges stated before from the respondents, the top management might be engaged with their team to revise the company’s structure to analyse if there is any vulnerability that can cause suspicious activity. Also, the literature review states the elements that should evaluate by the board of directors aiming to ensure total compliance with the corporate governance system, which are maintaining the sound of internal control, ensure that the current plan is working, reviewing the effectiveness of the internal control, and the disclosure of the annual report.</w:t>
      </w:r>
    </w:p>
    <w:p w14:paraId="68607FD4" w14:textId="77777777" w:rsidR="00A72551" w:rsidRDefault="00A72551" w:rsidP="00A7255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Depends on the moment of the year and the company’s current situation, entities have the busiest periods and summing up the potential occurrence of fraud, the overall environment might be highly challenging, and one investigation through this particularity must have massive cooperation of the management, directors, all departments, and employees to help forensic accountants to provide a reliable analysis.</w:t>
      </w:r>
    </w:p>
    <w:p w14:paraId="1AAB803A" w14:textId="77777777" w:rsidR="00565480" w:rsidRPr="0075646C" w:rsidRDefault="00565480" w:rsidP="004D6C22">
      <w:pPr>
        <w:pStyle w:val="Heading2"/>
        <w:spacing w:line="480" w:lineRule="auto"/>
        <w:jc w:val="both"/>
        <w:rPr>
          <w:rFonts w:ascii="Times New Roman" w:hAnsi="Times New Roman" w:cs="Times New Roman"/>
        </w:rPr>
      </w:pPr>
      <w:bookmarkStart w:id="165" w:name="_Toc73696628"/>
      <w:r w:rsidRPr="0075646C">
        <w:rPr>
          <w:rFonts w:ascii="Times New Roman" w:hAnsi="Times New Roman" w:cs="Times New Roman"/>
        </w:rPr>
        <w:t>OVERALL DISCUSSION</w:t>
      </w:r>
      <w:bookmarkEnd w:id="165"/>
      <w:r w:rsidRPr="0075646C">
        <w:rPr>
          <w:rFonts w:ascii="Times New Roman" w:hAnsi="Times New Roman" w:cs="Times New Roman"/>
        </w:rPr>
        <w:tab/>
      </w:r>
    </w:p>
    <w:p w14:paraId="0D2FD0D5" w14:textId="4FE7A7C4" w:rsidR="0073385A" w:rsidRDefault="0073385A" w:rsidP="0073385A">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Considering the research objectives, analyse the </w:t>
      </w:r>
      <w:r w:rsidR="00EF17DC">
        <w:rPr>
          <w:rFonts w:ascii="Times New Roman" w:hAnsi="Times New Roman" w:cs="Times New Roman"/>
          <w:sz w:val="24"/>
          <w:szCs w:val="24"/>
        </w:rPr>
        <w:t>investigation framework</w:t>
      </w:r>
      <w:r>
        <w:rPr>
          <w:rFonts w:ascii="Times New Roman" w:hAnsi="Times New Roman" w:cs="Times New Roman"/>
          <w:sz w:val="24"/>
          <w:szCs w:val="24"/>
        </w:rPr>
        <w:t>, find vulnerabilities on it, and evaluate the impacts of the management review. The author was surprised with the findings because he believed that the only way to provide a meaningful investigation under this challenging time would be with different technologies and tools due to uncertainties caused by covid 19.</w:t>
      </w:r>
    </w:p>
    <w:p w14:paraId="7E6B403C" w14:textId="77777777" w:rsidR="0073385A" w:rsidRDefault="0073385A" w:rsidP="0073385A">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But the first findings show him that the investigation process itself has not suffered a huge impact, and it may be overcome simply by adding more time and analysis. The second findings show that companies are in the middle of organising their activities to adequate to the situations and demands and present more reliable security against fraud.</w:t>
      </w:r>
    </w:p>
    <w:p w14:paraId="738C3B39" w14:textId="77777777" w:rsidR="0073385A" w:rsidRDefault="0073385A" w:rsidP="0073385A">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However, this process can cause difficulties to the investigation process because it required the full involvement of management, directors, and employees to respond to the queries highlighted by forensic accountants. Sometimes, a deep analysis of procedures, system, and documents is necessary to reach an acceptable answer. And the company might be busy with internal reorganization and consequently not being able to cooperate as expected. As a result, forensic accountants will need more time to collect evidence and sometimes perform a series of previously done analysis.</w:t>
      </w:r>
    </w:p>
    <w:p w14:paraId="30397A41" w14:textId="77777777" w:rsidR="00565480" w:rsidRPr="0075646C" w:rsidRDefault="00565480" w:rsidP="00890793">
      <w:pPr>
        <w:pStyle w:val="Heading2"/>
        <w:spacing w:before="100" w:beforeAutospacing="1" w:line="480" w:lineRule="auto"/>
        <w:jc w:val="both"/>
        <w:rPr>
          <w:rFonts w:ascii="Times New Roman" w:hAnsi="Times New Roman" w:cs="Times New Roman"/>
        </w:rPr>
      </w:pPr>
      <w:bookmarkStart w:id="166" w:name="_Toc73696629"/>
      <w:r w:rsidRPr="0075646C">
        <w:rPr>
          <w:rFonts w:ascii="Times New Roman" w:hAnsi="Times New Roman" w:cs="Times New Roman"/>
        </w:rPr>
        <w:t>CONCLUSION</w:t>
      </w:r>
      <w:bookmarkEnd w:id="166"/>
    </w:p>
    <w:p w14:paraId="57D5180A" w14:textId="4211F61E" w:rsidR="0090024C" w:rsidRDefault="0090024C" w:rsidP="0090024C">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This chapter coverer the findings found by analysing the </w:t>
      </w:r>
      <w:r w:rsidR="004473A9">
        <w:rPr>
          <w:rFonts w:ascii="Times New Roman" w:hAnsi="Times New Roman" w:cs="Times New Roman"/>
          <w:sz w:val="24"/>
          <w:szCs w:val="24"/>
        </w:rPr>
        <w:t xml:space="preserve">questionnaire sent to </w:t>
      </w:r>
      <w:r w:rsidR="00CC508B">
        <w:rPr>
          <w:rFonts w:ascii="Times New Roman" w:hAnsi="Times New Roman" w:cs="Times New Roman"/>
          <w:sz w:val="24"/>
          <w:szCs w:val="24"/>
        </w:rPr>
        <w:t>six</w:t>
      </w:r>
      <w:r>
        <w:rPr>
          <w:rFonts w:ascii="Times New Roman" w:hAnsi="Times New Roman" w:cs="Times New Roman"/>
          <w:sz w:val="24"/>
          <w:szCs w:val="24"/>
        </w:rPr>
        <w:t xml:space="preserve"> forensic accountants and fraud examiners. The analysis concludes that the fraud investigation process has not been affected by the pandemic. However, forensic accountants and fraud examiners must overcome the barrier of collecting biological data and online interviews. Besides that, the author found out that the potential optimization imposed by companies can delay the investigation process and required more analysis by the investigators.</w:t>
      </w:r>
    </w:p>
    <w:p w14:paraId="1A49CE5B" w14:textId="250816A5" w:rsidR="006A28C9" w:rsidRPr="0075646C" w:rsidRDefault="0090024C" w:rsidP="0090024C">
      <w:pPr>
        <w:spacing w:line="360" w:lineRule="auto"/>
        <w:ind w:firstLine="709"/>
        <w:jc w:val="both"/>
        <w:rPr>
          <w:rFonts w:ascii="Times New Roman" w:hAnsi="Times New Roman" w:cs="Times New Roman"/>
          <w:i/>
        </w:rPr>
      </w:pPr>
      <w:r>
        <w:rPr>
          <w:rFonts w:ascii="Times New Roman" w:hAnsi="Times New Roman" w:cs="Times New Roman"/>
          <w:sz w:val="24"/>
          <w:szCs w:val="24"/>
        </w:rPr>
        <w:lastRenderedPageBreak/>
        <w:t>The next chapter stands for the conclusion of the dissertation, demonstrating the implications, considerations, limitations, and suggestion for further research</w:t>
      </w:r>
    </w:p>
    <w:p w14:paraId="1C7E3E38" w14:textId="3BF2950C" w:rsidR="006A28C9" w:rsidRPr="0075646C" w:rsidRDefault="006A28C9" w:rsidP="008600E5">
      <w:pPr>
        <w:pStyle w:val="Heading1"/>
        <w:numPr>
          <w:ilvl w:val="0"/>
          <w:numId w:val="6"/>
        </w:numPr>
        <w:spacing w:before="100" w:beforeAutospacing="1" w:line="360" w:lineRule="auto"/>
        <w:ind w:left="357" w:hanging="357"/>
        <w:jc w:val="both"/>
        <w:rPr>
          <w:rFonts w:ascii="Times New Roman" w:hAnsi="Times New Roman" w:cs="Times New Roman"/>
        </w:rPr>
      </w:pPr>
      <w:bookmarkStart w:id="167" w:name="_Toc298582138"/>
      <w:r w:rsidRPr="0075646C">
        <w:rPr>
          <w:rFonts w:ascii="Times New Roman" w:hAnsi="Times New Roman" w:cs="Times New Roman"/>
        </w:rPr>
        <w:br w:type="page"/>
      </w:r>
      <w:bookmarkStart w:id="168" w:name="_Toc303695097"/>
      <w:bookmarkStart w:id="169" w:name="_Toc303695302"/>
      <w:bookmarkStart w:id="170" w:name="_Toc73696630"/>
      <w:r w:rsidRPr="0075646C">
        <w:rPr>
          <w:rFonts w:ascii="Times New Roman" w:hAnsi="Times New Roman" w:cs="Times New Roman"/>
        </w:rPr>
        <w:lastRenderedPageBreak/>
        <w:t xml:space="preserve">Concluding Thoughts on the Contribution of this Research, its Limitations and </w:t>
      </w:r>
      <w:r w:rsidR="001E1CF3" w:rsidRPr="0075646C">
        <w:rPr>
          <w:rFonts w:ascii="Times New Roman" w:hAnsi="Times New Roman" w:cs="Times New Roman"/>
        </w:rPr>
        <w:t>Suggestions</w:t>
      </w:r>
      <w:r w:rsidRPr="0075646C">
        <w:rPr>
          <w:rFonts w:ascii="Times New Roman" w:hAnsi="Times New Roman" w:cs="Times New Roman"/>
        </w:rPr>
        <w:t xml:space="preserve"> for </w:t>
      </w:r>
      <w:r w:rsidR="001E1CF3" w:rsidRPr="0075646C">
        <w:rPr>
          <w:rFonts w:ascii="Times New Roman" w:hAnsi="Times New Roman" w:cs="Times New Roman"/>
        </w:rPr>
        <w:t>Further</w:t>
      </w:r>
      <w:r w:rsidRPr="0075646C">
        <w:rPr>
          <w:rFonts w:ascii="Times New Roman" w:hAnsi="Times New Roman" w:cs="Times New Roman"/>
        </w:rPr>
        <w:t xml:space="preserve"> Research</w:t>
      </w:r>
      <w:bookmarkEnd w:id="167"/>
      <w:bookmarkEnd w:id="168"/>
      <w:bookmarkEnd w:id="169"/>
      <w:bookmarkEnd w:id="170"/>
    </w:p>
    <w:p w14:paraId="22B41222" w14:textId="745715F0" w:rsidR="006A28C9" w:rsidRPr="00E55AB9" w:rsidRDefault="00E55AB9" w:rsidP="00E55AB9">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The previous chapter demonstrated the analysis of the findings that the author found after data collection. The author observed that it is not required new technologies and tools to strengthen the fraud investigation process. However, companies must apply some changes to their operation to adequate to the latest trends, which would cause difficulty to perform the investigation, demanding more analysis and consequently more time. Chapter five stands for the conclusion of the research by referring to implications, contributions, limitations, and recommendation for further study</w:t>
      </w:r>
      <w:r w:rsidR="000F1F4D">
        <w:rPr>
          <w:rFonts w:ascii="Times New Roman" w:hAnsi="Times New Roman" w:cs="Times New Roman"/>
          <w:sz w:val="24"/>
          <w:szCs w:val="24"/>
        </w:rPr>
        <w:t>.</w:t>
      </w:r>
    </w:p>
    <w:p w14:paraId="3EA2D63A" w14:textId="77777777" w:rsidR="006A28C9" w:rsidRPr="0075646C" w:rsidRDefault="006A28C9" w:rsidP="008600E5">
      <w:pPr>
        <w:pStyle w:val="Heading2"/>
        <w:spacing w:before="100" w:beforeAutospacing="1" w:line="480" w:lineRule="auto"/>
        <w:jc w:val="both"/>
        <w:rPr>
          <w:rFonts w:ascii="Times New Roman" w:hAnsi="Times New Roman" w:cs="Times New Roman"/>
        </w:rPr>
      </w:pPr>
      <w:bookmarkStart w:id="171" w:name="_Toc298582139"/>
      <w:bookmarkStart w:id="172" w:name="_Toc303695098"/>
      <w:bookmarkStart w:id="173" w:name="_Toc303695303"/>
      <w:bookmarkStart w:id="174" w:name="_Toc73696631"/>
      <w:r w:rsidRPr="0075646C">
        <w:rPr>
          <w:rFonts w:ascii="Times New Roman" w:hAnsi="Times New Roman" w:cs="Times New Roman"/>
        </w:rPr>
        <w:t xml:space="preserve">Implications </w:t>
      </w:r>
      <w:r w:rsidRPr="004D6C22">
        <w:rPr>
          <w:rFonts w:ascii="Times New Roman" w:hAnsi="Times New Roman" w:cs="Times New Roman"/>
        </w:rPr>
        <w:t>of Findings</w:t>
      </w:r>
      <w:r w:rsidRPr="0075646C">
        <w:rPr>
          <w:rFonts w:ascii="Times New Roman" w:hAnsi="Times New Roman" w:cs="Times New Roman"/>
        </w:rPr>
        <w:t xml:space="preserve"> for the Research Questions</w:t>
      </w:r>
      <w:bookmarkEnd w:id="171"/>
      <w:bookmarkEnd w:id="172"/>
      <w:bookmarkEnd w:id="173"/>
      <w:bookmarkEnd w:id="174"/>
    </w:p>
    <w:p w14:paraId="6844DA97" w14:textId="71E26F9D" w:rsidR="009C6EDB" w:rsidRDefault="009C6EDB" w:rsidP="004D6C2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The research question is, how can forensic accountants perform a meaningful fraud investigation </w:t>
      </w:r>
      <w:r w:rsidR="00677D4B">
        <w:rPr>
          <w:rFonts w:ascii="Times New Roman" w:hAnsi="Times New Roman" w:cs="Times New Roman"/>
          <w:sz w:val="24"/>
          <w:szCs w:val="24"/>
        </w:rPr>
        <w:t>in</w:t>
      </w:r>
      <w:r>
        <w:rPr>
          <w:rFonts w:ascii="Times New Roman" w:hAnsi="Times New Roman" w:cs="Times New Roman"/>
          <w:sz w:val="24"/>
          <w:szCs w:val="24"/>
        </w:rPr>
        <w:t xml:space="preserve"> challenging times? At the beginning of the research, the author genuinely believed that this tough time would bring some difficulties to forensic accountants. He concluded from its previous reading that some professionals and accountancy firms had reported several issues that pandemic brought. Therefore, about the investigation process, it was unclear in each degree it has affected. So, the author decided to explore this universe to expand their knowledge.</w:t>
      </w:r>
    </w:p>
    <w:p w14:paraId="3482D29C" w14:textId="06E5F4C4" w:rsidR="009C6EDB" w:rsidRDefault="009C6EDB" w:rsidP="004D6C2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After data collection, the author concludes that the fraud investigation process remains the same for some professionals but no for others. Also, he believes what is affecting the investigation process is the type of industry </w:t>
      </w:r>
      <w:r w:rsidR="00AF1D19">
        <w:rPr>
          <w:rFonts w:ascii="Times New Roman" w:hAnsi="Times New Roman" w:cs="Times New Roman"/>
          <w:sz w:val="24"/>
          <w:szCs w:val="24"/>
        </w:rPr>
        <w:t xml:space="preserve">that </w:t>
      </w:r>
      <w:r>
        <w:rPr>
          <w:rFonts w:ascii="Times New Roman" w:hAnsi="Times New Roman" w:cs="Times New Roman"/>
          <w:sz w:val="24"/>
          <w:szCs w:val="24"/>
        </w:rPr>
        <w:t>forensic accounting performing an investigation. Many companies suffer different realities and operations, and the response to fraud and challenging times is different from each other.</w:t>
      </w:r>
    </w:p>
    <w:p w14:paraId="19D678E6" w14:textId="5FDB106B" w:rsidR="009C6EDB" w:rsidRDefault="009C6EDB" w:rsidP="004D6C2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So, the author concludes that the most impacted stage of the investigation process was gather and analysing evidence. Because the investigation analyses physical evidence to find potential red flags to lead to fraudulent activities, another technique is interviewing people. It turns out to be one of the most efficient ways to analyse the acti</w:t>
      </w:r>
      <w:r w:rsidR="00F65682">
        <w:rPr>
          <w:rFonts w:ascii="Times New Roman" w:hAnsi="Times New Roman" w:cs="Times New Roman"/>
          <w:sz w:val="24"/>
          <w:szCs w:val="24"/>
        </w:rPr>
        <w:t>on</w:t>
      </w:r>
      <w:r>
        <w:rPr>
          <w:rFonts w:ascii="Times New Roman" w:hAnsi="Times New Roman" w:cs="Times New Roman"/>
          <w:sz w:val="24"/>
          <w:szCs w:val="24"/>
        </w:rPr>
        <w:t>s and people`s behaviour to match and create patterns to uncover fraud. And, due to the pandemic travelling to collect and analyse physical evidence is a challenge and to do online interviews.</w:t>
      </w:r>
    </w:p>
    <w:p w14:paraId="53E8DB4E" w14:textId="77777777" w:rsidR="009C6EDB" w:rsidRDefault="009C6EDB" w:rsidP="004D6C2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The second finding stands for the adaptation that the pandemic caused to businesses and consequently affects fraud investigation performance. Again, it is noted that some companies will present more issues at this time than others. It is well known that structured companies tend to show fewer vulnerabilities and immediate effective changes to overcome situations. And those who are going to transitions times will make the occupation of forensic accounting even more difficult due to performing more analysis, making deep revisions, finding collaboration during the investigation, challenges to collect evidence and delay on the investigation report.</w:t>
      </w:r>
    </w:p>
    <w:p w14:paraId="273231AE" w14:textId="03B49837" w:rsidR="009C6EDB" w:rsidRDefault="009C6EDB" w:rsidP="004D6C2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In general, the author believes the research questions were well responded</w:t>
      </w:r>
      <w:r w:rsidR="00531E7F">
        <w:rPr>
          <w:rFonts w:ascii="Times New Roman" w:hAnsi="Times New Roman" w:cs="Times New Roman"/>
          <w:sz w:val="24"/>
          <w:szCs w:val="24"/>
        </w:rPr>
        <w:t xml:space="preserve"> to</w:t>
      </w:r>
      <w:r>
        <w:rPr>
          <w:rFonts w:ascii="Times New Roman" w:hAnsi="Times New Roman" w:cs="Times New Roman"/>
          <w:sz w:val="24"/>
          <w:szCs w:val="24"/>
        </w:rPr>
        <w:t xml:space="preserve">, and the answer is adaptation. The author thinks this challenging time will require more time on the first stage of the investigation, map out. Because this stage is essential to observe the nature of the problem, how </w:t>
      </w:r>
      <w:r w:rsidR="001C3DE1">
        <w:rPr>
          <w:rFonts w:ascii="Times New Roman" w:hAnsi="Times New Roman" w:cs="Times New Roman"/>
          <w:sz w:val="24"/>
          <w:szCs w:val="24"/>
        </w:rPr>
        <w:t xml:space="preserve">the </w:t>
      </w:r>
      <w:r>
        <w:rPr>
          <w:rFonts w:ascii="Times New Roman" w:hAnsi="Times New Roman" w:cs="Times New Roman"/>
          <w:sz w:val="24"/>
          <w:szCs w:val="24"/>
        </w:rPr>
        <w:t>fraud was noted, the company`s structure and series of information should be acquired before developing a plan. Forensic accountants analyse the best way to overcome potential issues, adequate its gather evidence process</w:t>
      </w:r>
      <w:r w:rsidR="001C3DE1">
        <w:rPr>
          <w:rFonts w:ascii="Times New Roman" w:hAnsi="Times New Roman" w:cs="Times New Roman"/>
          <w:sz w:val="24"/>
          <w:szCs w:val="24"/>
        </w:rPr>
        <w:t xml:space="preserve"> collection</w:t>
      </w:r>
      <w:r>
        <w:rPr>
          <w:rFonts w:ascii="Times New Roman" w:hAnsi="Times New Roman" w:cs="Times New Roman"/>
          <w:sz w:val="24"/>
          <w:szCs w:val="24"/>
        </w:rPr>
        <w:t xml:space="preserve">, sufficient </w:t>
      </w:r>
      <w:r w:rsidR="001C3DE1">
        <w:rPr>
          <w:rFonts w:ascii="Times New Roman" w:hAnsi="Times New Roman" w:cs="Times New Roman"/>
          <w:sz w:val="24"/>
          <w:szCs w:val="24"/>
        </w:rPr>
        <w:t>schedule to find reliable internal collaboration, and</w:t>
      </w:r>
      <w:r>
        <w:rPr>
          <w:rFonts w:ascii="Times New Roman" w:hAnsi="Times New Roman" w:cs="Times New Roman"/>
          <w:sz w:val="24"/>
          <w:szCs w:val="24"/>
        </w:rPr>
        <w:t xml:space="preserve"> a massive dependency of IT department, especially for the companies going through process revision and system upgrade.</w:t>
      </w:r>
    </w:p>
    <w:p w14:paraId="528D5AD7" w14:textId="4285E377" w:rsidR="006A28C9" w:rsidRPr="0075646C" w:rsidRDefault="006A28C9" w:rsidP="008600E5">
      <w:pPr>
        <w:pStyle w:val="Heading2"/>
        <w:spacing w:before="100" w:beforeAutospacing="1" w:line="480" w:lineRule="auto"/>
        <w:jc w:val="both"/>
        <w:rPr>
          <w:rFonts w:ascii="Times New Roman" w:hAnsi="Times New Roman" w:cs="Times New Roman"/>
        </w:rPr>
      </w:pPr>
      <w:bookmarkStart w:id="175" w:name="_Toc298582140"/>
      <w:bookmarkStart w:id="176" w:name="_Toc303695099"/>
      <w:bookmarkStart w:id="177" w:name="_Toc303695304"/>
      <w:bookmarkStart w:id="178" w:name="_Toc73696632"/>
      <w:r w:rsidRPr="004D6C22">
        <w:rPr>
          <w:rFonts w:ascii="Times New Roman" w:hAnsi="Times New Roman" w:cs="Times New Roman"/>
        </w:rPr>
        <w:t xml:space="preserve">Contributions </w:t>
      </w:r>
      <w:r w:rsidR="00EA727D" w:rsidRPr="004D6C22">
        <w:rPr>
          <w:rFonts w:ascii="Times New Roman" w:hAnsi="Times New Roman" w:cs="Times New Roman"/>
        </w:rPr>
        <w:t>of Findings</w:t>
      </w:r>
      <w:r w:rsidR="00EA727D" w:rsidRPr="0075646C">
        <w:rPr>
          <w:rFonts w:ascii="Times New Roman" w:hAnsi="Times New Roman" w:cs="Times New Roman"/>
        </w:rPr>
        <w:t xml:space="preserve"> </w:t>
      </w:r>
      <w:r w:rsidRPr="0075646C">
        <w:rPr>
          <w:rFonts w:ascii="Times New Roman" w:hAnsi="Times New Roman" w:cs="Times New Roman"/>
        </w:rPr>
        <w:t>and Limitations of the Research</w:t>
      </w:r>
      <w:bookmarkEnd w:id="175"/>
      <w:bookmarkEnd w:id="176"/>
      <w:bookmarkEnd w:id="177"/>
      <w:bookmarkEnd w:id="178"/>
    </w:p>
    <w:p w14:paraId="56098E78" w14:textId="77777777" w:rsidR="008D52A0" w:rsidRDefault="008D52A0" w:rsidP="004D6C2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The author believes the research was significant for forensic accountants and fraud examiners and even more for businesses. Because it will help them to develop a better understanding of the fraud types, provide a valuable mechanism to find its roots, and consequently create barriers and securities for business activities and fraud investigation framework.</w:t>
      </w:r>
    </w:p>
    <w:p w14:paraId="47AB72DA" w14:textId="77777777" w:rsidR="008D52A0" w:rsidRDefault="008D52A0" w:rsidP="004D6C2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As the research considered primary data collection, the author had to talk with some forensic accountants and fraud investigators to collect their perspective of the fraud and investigation framework. However, due to the business environment that everybody is in, it was not easy to find available professions to interview by zoom, skype, or call. So instead, many participants required the question through a word file or website link to respond to them.</w:t>
      </w:r>
    </w:p>
    <w:p w14:paraId="1761E632" w14:textId="796FB5F4" w:rsidR="008D52A0" w:rsidRDefault="005633AF" w:rsidP="004D6C2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Even though</w:t>
      </w:r>
      <w:r w:rsidR="003E75C6">
        <w:rPr>
          <w:rFonts w:ascii="Times New Roman" w:hAnsi="Times New Roman" w:cs="Times New Roman"/>
          <w:sz w:val="24"/>
          <w:szCs w:val="24"/>
        </w:rPr>
        <w:t xml:space="preserve"> t</w:t>
      </w:r>
      <w:r w:rsidR="008D52A0">
        <w:rPr>
          <w:rFonts w:ascii="Times New Roman" w:hAnsi="Times New Roman" w:cs="Times New Roman"/>
          <w:sz w:val="24"/>
          <w:szCs w:val="24"/>
        </w:rPr>
        <w:t xml:space="preserve">his approach </w:t>
      </w:r>
      <w:r w:rsidR="00D21D6D">
        <w:rPr>
          <w:rFonts w:ascii="Times New Roman" w:hAnsi="Times New Roman" w:cs="Times New Roman"/>
          <w:sz w:val="24"/>
          <w:szCs w:val="24"/>
        </w:rPr>
        <w:t>has been</w:t>
      </w:r>
      <w:r w:rsidR="008D52A0">
        <w:rPr>
          <w:rFonts w:ascii="Times New Roman" w:hAnsi="Times New Roman" w:cs="Times New Roman"/>
          <w:sz w:val="24"/>
          <w:szCs w:val="24"/>
        </w:rPr>
        <w:t xml:space="preserve"> enough to collect data and present a concise analysis</w:t>
      </w:r>
      <w:r w:rsidR="00D21D6D">
        <w:rPr>
          <w:rFonts w:ascii="Times New Roman" w:hAnsi="Times New Roman" w:cs="Times New Roman"/>
          <w:sz w:val="24"/>
          <w:szCs w:val="24"/>
        </w:rPr>
        <w:t xml:space="preserve">, </w:t>
      </w:r>
      <w:r w:rsidR="00B434F6">
        <w:rPr>
          <w:rFonts w:ascii="Times New Roman" w:hAnsi="Times New Roman" w:cs="Times New Roman"/>
          <w:sz w:val="24"/>
          <w:szCs w:val="24"/>
        </w:rPr>
        <w:t xml:space="preserve">interviewing the participants would have been a better idea if the author </w:t>
      </w:r>
      <w:r w:rsidR="001A6090">
        <w:rPr>
          <w:rFonts w:ascii="Times New Roman" w:hAnsi="Times New Roman" w:cs="Times New Roman"/>
          <w:sz w:val="24"/>
          <w:szCs w:val="24"/>
        </w:rPr>
        <w:t xml:space="preserve">did not </w:t>
      </w:r>
      <w:r w:rsidR="001A6090">
        <w:rPr>
          <w:rFonts w:ascii="Times New Roman" w:hAnsi="Times New Roman" w:cs="Times New Roman"/>
          <w:sz w:val="24"/>
          <w:szCs w:val="24"/>
        </w:rPr>
        <w:lastRenderedPageBreak/>
        <w:t>face issues related to the participant schedule. T</w:t>
      </w:r>
      <w:r w:rsidR="008D52A0">
        <w:rPr>
          <w:rFonts w:ascii="Times New Roman" w:hAnsi="Times New Roman" w:cs="Times New Roman"/>
          <w:sz w:val="24"/>
          <w:szCs w:val="24"/>
        </w:rPr>
        <w:t xml:space="preserve">he research would have been richer in </w:t>
      </w:r>
      <w:r w:rsidR="00286B41">
        <w:rPr>
          <w:rFonts w:ascii="Times New Roman" w:hAnsi="Times New Roman" w:cs="Times New Roman"/>
          <w:sz w:val="24"/>
          <w:szCs w:val="24"/>
        </w:rPr>
        <w:t>details and</w:t>
      </w:r>
      <w:r w:rsidR="001A6090">
        <w:rPr>
          <w:rFonts w:ascii="Times New Roman" w:hAnsi="Times New Roman" w:cs="Times New Roman"/>
          <w:sz w:val="24"/>
          <w:szCs w:val="24"/>
        </w:rPr>
        <w:t xml:space="preserve"> present</w:t>
      </w:r>
      <w:r w:rsidR="007033F1">
        <w:rPr>
          <w:rFonts w:ascii="Times New Roman" w:hAnsi="Times New Roman" w:cs="Times New Roman"/>
          <w:sz w:val="24"/>
          <w:szCs w:val="24"/>
        </w:rPr>
        <w:t xml:space="preserve">ed much more insights to respond </w:t>
      </w:r>
      <w:r w:rsidR="00C91962">
        <w:rPr>
          <w:rFonts w:ascii="Times New Roman" w:hAnsi="Times New Roman" w:cs="Times New Roman"/>
          <w:sz w:val="24"/>
          <w:szCs w:val="24"/>
        </w:rPr>
        <w:t xml:space="preserve">to </w:t>
      </w:r>
      <w:r w:rsidR="007033F1">
        <w:rPr>
          <w:rFonts w:ascii="Times New Roman" w:hAnsi="Times New Roman" w:cs="Times New Roman"/>
          <w:sz w:val="24"/>
          <w:szCs w:val="24"/>
        </w:rPr>
        <w:t>the research question.</w:t>
      </w:r>
    </w:p>
    <w:p w14:paraId="4F0AF649" w14:textId="086B512B" w:rsidR="001E1CF3" w:rsidRPr="0075646C" w:rsidRDefault="001E1CF3" w:rsidP="008600E5">
      <w:pPr>
        <w:pStyle w:val="Heading2"/>
        <w:spacing w:before="100" w:beforeAutospacing="1" w:line="480" w:lineRule="auto"/>
        <w:jc w:val="both"/>
        <w:rPr>
          <w:rFonts w:ascii="Times New Roman" w:hAnsi="Times New Roman" w:cs="Times New Roman"/>
        </w:rPr>
      </w:pPr>
      <w:bookmarkStart w:id="179" w:name="_Toc303695100"/>
      <w:bookmarkStart w:id="180" w:name="_Toc303695305"/>
      <w:bookmarkStart w:id="181" w:name="_Toc73696633"/>
      <w:r w:rsidRPr="0075646C">
        <w:rPr>
          <w:rFonts w:ascii="Times New Roman" w:hAnsi="Times New Roman" w:cs="Times New Roman"/>
        </w:rPr>
        <w:t xml:space="preserve">Recommendations for </w:t>
      </w:r>
      <w:r w:rsidRPr="004D6C22">
        <w:rPr>
          <w:rFonts w:ascii="Times New Roman" w:hAnsi="Times New Roman" w:cs="Times New Roman"/>
        </w:rPr>
        <w:t>Practice</w:t>
      </w:r>
      <w:bookmarkEnd w:id="179"/>
      <w:bookmarkEnd w:id="180"/>
      <w:r w:rsidR="00EA727D" w:rsidRPr="004D6C22">
        <w:rPr>
          <w:rFonts w:ascii="Times New Roman" w:hAnsi="Times New Roman" w:cs="Times New Roman"/>
        </w:rPr>
        <w:t xml:space="preserve"> of Findings</w:t>
      </w:r>
      <w:bookmarkEnd w:id="181"/>
    </w:p>
    <w:p w14:paraId="4516DE26" w14:textId="6B529970" w:rsidR="00F26F0B" w:rsidRDefault="00F26F0B" w:rsidP="004D6C2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The author believes </w:t>
      </w:r>
      <w:r w:rsidR="00C91962">
        <w:rPr>
          <w:rFonts w:ascii="Times New Roman" w:hAnsi="Times New Roman" w:cs="Times New Roman"/>
          <w:sz w:val="24"/>
          <w:szCs w:val="24"/>
        </w:rPr>
        <w:t xml:space="preserve">the </w:t>
      </w:r>
      <w:r>
        <w:rPr>
          <w:rFonts w:ascii="Times New Roman" w:hAnsi="Times New Roman" w:cs="Times New Roman"/>
          <w:sz w:val="24"/>
          <w:szCs w:val="24"/>
        </w:rPr>
        <w:t>forensic accounting team will have to spend more time planning and more knowledge about the business practi</w:t>
      </w:r>
      <w:r w:rsidR="00C91962">
        <w:rPr>
          <w:rFonts w:ascii="Times New Roman" w:hAnsi="Times New Roman" w:cs="Times New Roman"/>
          <w:sz w:val="24"/>
          <w:szCs w:val="24"/>
        </w:rPr>
        <w:t>c</w:t>
      </w:r>
      <w:r>
        <w:rPr>
          <w:rFonts w:ascii="Times New Roman" w:hAnsi="Times New Roman" w:cs="Times New Roman"/>
          <w:sz w:val="24"/>
          <w:szCs w:val="24"/>
        </w:rPr>
        <w:t xml:space="preserve">es. Also, they will have to get a high level of engagement of the company, especially these areas that </w:t>
      </w:r>
      <w:r w:rsidR="00C83961">
        <w:rPr>
          <w:rFonts w:ascii="Times New Roman" w:hAnsi="Times New Roman" w:cs="Times New Roman"/>
          <w:sz w:val="24"/>
          <w:szCs w:val="24"/>
        </w:rPr>
        <w:t xml:space="preserve">offer huge support, </w:t>
      </w:r>
      <w:r>
        <w:rPr>
          <w:rFonts w:ascii="Times New Roman" w:hAnsi="Times New Roman" w:cs="Times New Roman"/>
          <w:sz w:val="24"/>
          <w:szCs w:val="24"/>
        </w:rPr>
        <w:t xml:space="preserve"> </w:t>
      </w:r>
      <w:r w:rsidR="00C67A81">
        <w:rPr>
          <w:rFonts w:ascii="Times New Roman" w:hAnsi="Times New Roman" w:cs="Times New Roman"/>
          <w:sz w:val="24"/>
          <w:szCs w:val="24"/>
        </w:rPr>
        <w:t>like</w:t>
      </w:r>
      <w:r>
        <w:rPr>
          <w:rFonts w:ascii="Times New Roman" w:hAnsi="Times New Roman" w:cs="Times New Roman"/>
          <w:sz w:val="24"/>
          <w:szCs w:val="24"/>
        </w:rPr>
        <w:t xml:space="preserve"> IT.</w:t>
      </w:r>
    </w:p>
    <w:p w14:paraId="19552775" w14:textId="26A78BDE" w:rsidR="00F26F0B" w:rsidRPr="004B5B09" w:rsidRDefault="00F26F0B" w:rsidP="004D6C2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Collaboration is the key to contribute to a meaningful investigation. </w:t>
      </w:r>
      <w:r w:rsidR="00C83961">
        <w:rPr>
          <w:rFonts w:ascii="Times New Roman" w:hAnsi="Times New Roman" w:cs="Times New Roman"/>
          <w:sz w:val="24"/>
          <w:szCs w:val="24"/>
        </w:rPr>
        <w:t xml:space="preserve">On the </w:t>
      </w:r>
      <w:r>
        <w:rPr>
          <w:rFonts w:ascii="Times New Roman" w:hAnsi="Times New Roman" w:cs="Times New Roman"/>
          <w:sz w:val="24"/>
          <w:szCs w:val="24"/>
        </w:rPr>
        <w:t xml:space="preserve">other hand, forensic accountants should consider a delay </w:t>
      </w:r>
      <w:r w:rsidR="00C83961">
        <w:rPr>
          <w:rFonts w:ascii="Times New Roman" w:hAnsi="Times New Roman" w:cs="Times New Roman"/>
          <w:sz w:val="24"/>
          <w:szCs w:val="24"/>
        </w:rPr>
        <w:t>i</w:t>
      </w:r>
      <w:r>
        <w:rPr>
          <w:rFonts w:ascii="Times New Roman" w:hAnsi="Times New Roman" w:cs="Times New Roman"/>
          <w:sz w:val="24"/>
          <w:szCs w:val="24"/>
        </w:rPr>
        <w:t>n the investigation and disclose this particularity to the first meeting with the client to avoid biases.</w:t>
      </w:r>
    </w:p>
    <w:p w14:paraId="20D6BD1A" w14:textId="77777777" w:rsidR="006A28C9" w:rsidRPr="0075646C" w:rsidRDefault="006A28C9" w:rsidP="008600E5">
      <w:pPr>
        <w:pStyle w:val="Heading2"/>
        <w:spacing w:before="100" w:beforeAutospacing="1" w:line="480" w:lineRule="auto"/>
        <w:jc w:val="both"/>
        <w:rPr>
          <w:rFonts w:ascii="Times New Roman" w:hAnsi="Times New Roman" w:cs="Times New Roman"/>
        </w:rPr>
      </w:pPr>
      <w:bookmarkStart w:id="182" w:name="_Toc298582141"/>
      <w:bookmarkStart w:id="183" w:name="_Toc303695101"/>
      <w:bookmarkStart w:id="184" w:name="_Toc303695306"/>
      <w:bookmarkStart w:id="185" w:name="_Toc73696634"/>
      <w:r w:rsidRPr="0075646C">
        <w:rPr>
          <w:rFonts w:ascii="Times New Roman" w:hAnsi="Times New Roman" w:cs="Times New Roman"/>
        </w:rPr>
        <w:t>Recommendations for Future Research</w:t>
      </w:r>
      <w:bookmarkEnd w:id="182"/>
      <w:bookmarkEnd w:id="183"/>
      <w:bookmarkEnd w:id="184"/>
      <w:bookmarkEnd w:id="185"/>
    </w:p>
    <w:p w14:paraId="1C0E4845" w14:textId="213EA031" w:rsidR="009B13EA" w:rsidRDefault="009B13EA" w:rsidP="004D6C2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The author believes </w:t>
      </w:r>
      <w:r w:rsidR="00323FB1">
        <w:rPr>
          <w:rFonts w:ascii="Times New Roman" w:hAnsi="Times New Roman" w:cs="Times New Roman"/>
          <w:sz w:val="24"/>
          <w:szCs w:val="24"/>
        </w:rPr>
        <w:t>that analysing</w:t>
      </w:r>
      <w:r w:rsidR="007D155E">
        <w:rPr>
          <w:rFonts w:ascii="Times New Roman" w:hAnsi="Times New Roman" w:cs="Times New Roman"/>
          <w:sz w:val="24"/>
          <w:szCs w:val="24"/>
        </w:rPr>
        <w:t xml:space="preserve"> </w:t>
      </w:r>
      <w:r w:rsidR="00323FB1">
        <w:rPr>
          <w:rFonts w:ascii="Times New Roman" w:hAnsi="Times New Roman" w:cs="Times New Roman"/>
          <w:sz w:val="24"/>
          <w:szCs w:val="24"/>
        </w:rPr>
        <w:t>the point of view of forensic accountants and the companies</w:t>
      </w:r>
      <w:r w:rsidR="007D155E">
        <w:rPr>
          <w:rFonts w:ascii="Times New Roman" w:hAnsi="Times New Roman" w:cs="Times New Roman"/>
          <w:sz w:val="24"/>
          <w:szCs w:val="24"/>
        </w:rPr>
        <w:t xml:space="preserve"> </w:t>
      </w:r>
      <w:r w:rsidR="00323FB1">
        <w:rPr>
          <w:rFonts w:ascii="Times New Roman" w:hAnsi="Times New Roman" w:cs="Times New Roman"/>
          <w:sz w:val="24"/>
          <w:szCs w:val="24"/>
        </w:rPr>
        <w:t xml:space="preserve">can </w:t>
      </w:r>
      <w:r w:rsidR="00E87022">
        <w:rPr>
          <w:rFonts w:ascii="Times New Roman" w:hAnsi="Times New Roman" w:cs="Times New Roman"/>
          <w:sz w:val="24"/>
          <w:szCs w:val="24"/>
        </w:rPr>
        <w:t>provide richer discussion in</w:t>
      </w:r>
      <w:r w:rsidR="00323FB1">
        <w:rPr>
          <w:rFonts w:ascii="Times New Roman" w:hAnsi="Times New Roman" w:cs="Times New Roman"/>
          <w:sz w:val="24"/>
          <w:szCs w:val="24"/>
        </w:rPr>
        <w:t xml:space="preserve"> future researc</w:t>
      </w:r>
      <w:r w:rsidR="00F67812">
        <w:rPr>
          <w:rFonts w:ascii="Times New Roman" w:hAnsi="Times New Roman" w:cs="Times New Roman"/>
          <w:sz w:val="24"/>
          <w:szCs w:val="24"/>
        </w:rPr>
        <w:t xml:space="preserve">h because this approach allows </w:t>
      </w:r>
      <w:r w:rsidR="00714C57">
        <w:rPr>
          <w:rFonts w:ascii="Times New Roman" w:hAnsi="Times New Roman" w:cs="Times New Roman"/>
          <w:sz w:val="24"/>
          <w:szCs w:val="24"/>
        </w:rPr>
        <w:t>understanding</w:t>
      </w:r>
      <w:r w:rsidR="00F67812">
        <w:rPr>
          <w:rFonts w:ascii="Times New Roman" w:hAnsi="Times New Roman" w:cs="Times New Roman"/>
          <w:sz w:val="24"/>
          <w:szCs w:val="24"/>
        </w:rPr>
        <w:t xml:space="preserve"> both sides</w:t>
      </w:r>
      <w:r w:rsidR="00131271">
        <w:rPr>
          <w:rFonts w:ascii="Times New Roman" w:hAnsi="Times New Roman" w:cs="Times New Roman"/>
          <w:sz w:val="24"/>
          <w:szCs w:val="24"/>
        </w:rPr>
        <w:t xml:space="preserve"> indivisually</w:t>
      </w:r>
      <w:r w:rsidR="00F67812">
        <w:rPr>
          <w:rFonts w:ascii="Times New Roman" w:hAnsi="Times New Roman" w:cs="Times New Roman"/>
          <w:sz w:val="24"/>
          <w:szCs w:val="24"/>
        </w:rPr>
        <w:t>.</w:t>
      </w:r>
      <w:r w:rsidR="00A570B9">
        <w:rPr>
          <w:rFonts w:ascii="Times New Roman" w:hAnsi="Times New Roman" w:cs="Times New Roman"/>
          <w:sz w:val="24"/>
          <w:szCs w:val="24"/>
        </w:rPr>
        <w:t xml:space="preserve"> And </w:t>
      </w:r>
      <w:r w:rsidR="00714C57">
        <w:rPr>
          <w:rFonts w:ascii="Times New Roman" w:hAnsi="Times New Roman" w:cs="Times New Roman"/>
          <w:sz w:val="24"/>
          <w:szCs w:val="24"/>
        </w:rPr>
        <w:t>main</w:t>
      </w:r>
      <w:r w:rsidR="00A570B9">
        <w:rPr>
          <w:rFonts w:ascii="Times New Roman" w:hAnsi="Times New Roman" w:cs="Times New Roman"/>
          <w:sz w:val="24"/>
          <w:szCs w:val="24"/>
        </w:rPr>
        <w:t>ly comprehending the business practi</w:t>
      </w:r>
      <w:r w:rsidR="00714C57">
        <w:rPr>
          <w:rFonts w:ascii="Times New Roman" w:hAnsi="Times New Roman" w:cs="Times New Roman"/>
          <w:sz w:val="24"/>
          <w:szCs w:val="24"/>
        </w:rPr>
        <w:t>c</w:t>
      </w:r>
      <w:r w:rsidR="00A570B9">
        <w:rPr>
          <w:rFonts w:ascii="Times New Roman" w:hAnsi="Times New Roman" w:cs="Times New Roman"/>
          <w:sz w:val="24"/>
          <w:szCs w:val="24"/>
        </w:rPr>
        <w:t xml:space="preserve">es from a </w:t>
      </w:r>
      <w:r w:rsidR="00495D07">
        <w:rPr>
          <w:rFonts w:ascii="Times New Roman" w:hAnsi="Times New Roman" w:cs="Times New Roman"/>
          <w:sz w:val="24"/>
          <w:szCs w:val="24"/>
        </w:rPr>
        <w:t xml:space="preserve">particular industry is more beneficial to create relationships between </w:t>
      </w:r>
      <w:r w:rsidR="00714C57">
        <w:rPr>
          <w:rFonts w:ascii="Times New Roman" w:hAnsi="Times New Roman" w:cs="Times New Roman"/>
          <w:sz w:val="24"/>
          <w:szCs w:val="24"/>
        </w:rPr>
        <w:t xml:space="preserve">the </w:t>
      </w:r>
      <w:r w:rsidR="00495D07">
        <w:rPr>
          <w:rFonts w:ascii="Times New Roman" w:hAnsi="Times New Roman" w:cs="Times New Roman"/>
          <w:sz w:val="24"/>
          <w:szCs w:val="24"/>
        </w:rPr>
        <w:t>company and investigators.</w:t>
      </w:r>
      <w:r w:rsidR="00714C57">
        <w:rPr>
          <w:rFonts w:ascii="Times New Roman" w:hAnsi="Times New Roman" w:cs="Times New Roman"/>
          <w:sz w:val="24"/>
          <w:szCs w:val="24"/>
        </w:rPr>
        <w:t xml:space="preserve"> Besides that, the most valuable data collection is through interview. It allows the researcher to </w:t>
      </w:r>
      <w:r w:rsidR="007C13B4">
        <w:rPr>
          <w:rFonts w:ascii="Times New Roman" w:hAnsi="Times New Roman" w:cs="Times New Roman"/>
          <w:sz w:val="24"/>
          <w:szCs w:val="24"/>
        </w:rPr>
        <w:t>collect detailed primary data</w:t>
      </w:r>
      <w:r w:rsidR="007D155E">
        <w:rPr>
          <w:rFonts w:ascii="Times New Roman" w:hAnsi="Times New Roman" w:cs="Times New Roman"/>
          <w:sz w:val="24"/>
          <w:szCs w:val="24"/>
        </w:rPr>
        <w:t xml:space="preserve"> and</w:t>
      </w:r>
      <w:r w:rsidR="007C13B4">
        <w:rPr>
          <w:rFonts w:ascii="Times New Roman" w:hAnsi="Times New Roman" w:cs="Times New Roman"/>
          <w:sz w:val="24"/>
          <w:szCs w:val="24"/>
        </w:rPr>
        <w:t xml:space="preserve"> </w:t>
      </w:r>
      <w:r w:rsidR="00CA5AE8">
        <w:rPr>
          <w:rFonts w:ascii="Times New Roman" w:hAnsi="Times New Roman" w:cs="Times New Roman"/>
          <w:sz w:val="24"/>
          <w:szCs w:val="24"/>
        </w:rPr>
        <w:t xml:space="preserve">develop </w:t>
      </w:r>
      <w:r w:rsidR="007C13B4">
        <w:rPr>
          <w:rFonts w:ascii="Times New Roman" w:hAnsi="Times New Roman" w:cs="Times New Roman"/>
          <w:sz w:val="24"/>
          <w:szCs w:val="24"/>
        </w:rPr>
        <w:t xml:space="preserve">better connections </w:t>
      </w:r>
      <w:r w:rsidR="007D155E">
        <w:rPr>
          <w:rFonts w:ascii="Times New Roman" w:hAnsi="Times New Roman" w:cs="Times New Roman"/>
          <w:sz w:val="24"/>
          <w:szCs w:val="24"/>
        </w:rPr>
        <w:t>among the hypothesis to be tested.</w:t>
      </w:r>
      <w:r w:rsidR="00CA5AE8">
        <w:rPr>
          <w:rFonts w:ascii="Times New Roman" w:hAnsi="Times New Roman" w:cs="Times New Roman"/>
          <w:sz w:val="24"/>
          <w:szCs w:val="24"/>
        </w:rPr>
        <w:t xml:space="preserve"> Therefore, the focus should be on interviewing the participants rather than collecting data through a questionnaire or survey.</w:t>
      </w:r>
    </w:p>
    <w:p w14:paraId="3885F0B7" w14:textId="1BF127BF" w:rsidR="006A28C9" w:rsidRPr="0075646C" w:rsidRDefault="006A28C9" w:rsidP="008600E5">
      <w:pPr>
        <w:pStyle w:val="Heading2"/>
        <w:spacing w:before="100" w:beforeAutospacing="1" w:line="480" w:lineRule="auto"/>
        <w:jc w:val="both"/>
        <w:rPr>
          <w:rFonts w:ascii="Times New Roman" w:hAnsi="Times New Roman" w:cs="Times New Roman"/>
        </w:rPr>
      </w:pPr>
      <w:bookmarkStart w:id="186" w:name="_Toc298582142"/>
      <w:bookmarkStart w:id="187" w:name="_Toc303695102"/>
      <w:bookmarkStart w:id="188" w:name="_Toc303695307"/>
      <w:bookmarkStart w:id="189" w:name="_Toc73696635"/>
      <w:r w:rsidRPr="0075646C">
        <w:rPr>
          <w:rFonts w:ascii="Times New Roman" w:hAnsi="Times New Roman" w:cs="Times New Roman"/>
        </w:rPr>
        <w:t>Final Conclusion</w:t>
      </w:r>
      <w:bookmarkEnd w:id="186"/>
      <w:r w:rsidRPr="0075646C">
        <w:rPr>
          <w:rFonts w:ascii="Times New Roman" w:hAnsi="Times New Roman" w:cs="Times New Roman"/>
        </w:rPr>
        <w:t xml:space="preserve"> and Reflections</w:t>
      </w:r>
      <w:bookmarkEnd w:id="187"/>
      <w:bookmarkEnd w:id="188"/>
      <w:bookmarkEnd w:id="189"/>
    </w:p>
    <w:p w14:paraId="0570749A" w14:textId="1B0BA858" w:rsidR="006A28C9" w:rsidRDefault="00286B41" w:rsidP="00AD7207">
      <w:pPr>
        <w:spacing w:line="360" w:lineRule="auto"/>
        <w:ind w:firstLine="709"/>
        <w:jc w:val="both"/>
        <w:rPr>
          <w:rFonts w:ascii="Times New Roman" w:hAnsi="Times New Roman" w:cs="Times New Roman"/>
          <w:sz w:val="24"/>
          <w:szCs w:val="24"/>
          <w:lang w:eastAsia="en-US"/>
        </w:rPr>
      </w:pPr>
      <w:r>
        <w:rPr>
          <w:rFonts w:ascii="Times New Roman" w:hAnsi="Times New Roman" w:cs="Times New Roman"/>
          <w:sz w:val="24"/>
          <w:szCs w:val="24"/>
          <w:lang w:eastAsia="en-US"/>
        </w:rPr>
        <w:t xml:space="preserve">The author believes </w:t>
      </w:r>
      <w:r w:rsidR="00505022">
        <w:rPr>
          <w:rFonts w:ascii="Times New Roman" w:hAnsi="Times New Roman" w:cs="Times New Roman"/>
          <w:sz w:val="24"/>
          <w:szCs w:val="24"/>
          <w:lang w:eastAsia="en-US"/>
        </w:rPr>
        <w:t>that</w:t>
      </w:r>
      <w:r w:rsidR="00804BA7">
        <w:rPr>
          <w:rFonts w:ascii="Times New Roman" w:hAnsi="Times New Roman" w:cs="Times New Roman"/>
          <w:sz w:val="24"/>
          <w:szCs w:val="24"/>
          <w:lang w:eastAsia="en-US"/>
        </w:rPr>
        <w:t xml:space="preserve"> challenging times do</w:t>
      </w:r>
      <w:r w:rsidR="00677068">
        <w:rPr>
          <w:rFonts w:ascii="Times New Roman" w:hAnsi="Times New Roman" w:cs="Times New Roman"/>
          <w:sz w:val="24"/>
          <w:szCs w:val="24"/>
          <w:lang w:eastAsia="en-US"/>
        </w:rPr>
        <w:t xml:space="preserve"> not</w:t>
      </w:r>
      <w:r w:rsidR="00804BA7">
        <w:rPr>
          <w:rFonts w:ascii="Times New Roman" w:hAnsi="Times New Roman" w:cs="Times New Roman"/>
          <w:sz w:val="24"/>
          <w:szCs w:val="24"/>
          <w:lang w:eastAsia="en-US"/>
        </w:rPr>
        <w:t xml:space="preserve"> </w:t>
      </w:r>
      <w:r w:rsidR="00677068">
        <w:rPr>
          <w:rFonts w:ascii="Times New Roman" w:hAnsi="Times New Roman" w:cs="Times New Roman"/>
          <w:sz w:val="24"/>
          <w:szCs w:val="24"/>
          <w:lang w:eastAsia="en-US"/>
        </w:rPr>
        <w:t>affect</w:t>
      </w:r>
      <w:r w:rsidR="00804BA7">
        <w:rPr>
          <w:rFonts w:ascii="Times New Roman" w:hAnsi="Times New Roman" w:cs="Times New Roman"/>
          <w:sz w:val="24"/>
          <w:szCs w:val="24"/>
          <w:lang w:eastAsia="en-US"/>
        </w:rPr>
        <w:t xml:space="preserve"> negatively</w:t>
      </w:r>
      <w:r w:rsidR="00677068">
        <w:rPr>
          <w:rFonts w:ascii="Times New Roman" w:hAnsi="Times New Roman" w:cs="Times New Roman"/>
          <w:sz w:val="24"/>
          <w:szCs w:val="24"/>
          <w:lang w:eastAsia="en-US"/>
        </w:rPr>
        <w:t xml:space="preserve"> only</w:t>
      </w:r>
      <w:r w:rsidR="003344D7">
        <w:rPr>
          <w:rFonts w:ascii="Times New Roman" w:hAnsi="Times New Roman" w:cs="Times New Roman"/>
          <w:sz w:val="24"/>
          <w:szCs w:val="24"/>
          <w:lang w:eastAsia="en-US"/>
        </w:rPr>
        <w:t xml:space="preserve">. People and management should see the bright side brought by the crises as an opportunity to review </w:t>
      </w:r>
      <w:r w:rsidR="00505022">
        <w:rPr>
          <w:rFonts w:ascii="Times New Roman" w:hAnsi="Times New Roman" w:cs="Times New Roman"/>
          <w:sz w:val="24"/>
          <w:szCs w:val="24"/>
          <w:lang w:eastAsia="en-US"/>
        </w:rPr>
        <w:t>some aspects that may not work effectively as before.</w:t>
      </w:r>
    </w:p>
    <w:p w14:paraId="4635DC6F" w14:textId="73C295CD" w:rsidR="006A28C9" w:rsidRPr="0075646C" w:rsidRDefault="00505022" w:rsidP="00E4241C">
      <w:pPr>
        <w:spacing w:line="360" w:lineRule="auto"/>
        <w:ind w:firstLine="709"/>
        <w:jc w:val="both"/>
        <w:rPr>
          <w:rFonts w:ascii="Times New Roman" w:hAnsi="Times New Roman" w:cs="Times New Roman"/>
          <w:lang w:eastAsia="en-US"/>
        </w:rPr>
      </w:pPr>
      <w:r>
        <w:rPr>
          <w:rFonts w:ascii="Times New Roman" w:hAnsi="Times New Roman" w:cs="Times New Roman"/>
          <w:sz w:val="24"/>
          <w:szCs w:val="24"/>
          <w:lang w:eastAsia="en-US"/>
        </w:rPr>
        <w:t xml:space="preserve">Therefore, this research </w:t>
      </w:r>
      <w:r w:rsidR="00933B80">
        <w:rPr>
          <w:rFonts w:ascii="Times New Roman" w:hAnsi="Times New Roman" w:cs="Times New Roman"/>
          <w:sz w:val="24"/>
          <w:szCs w:val="24"/>
          <w:lang w:eastAsia="en-US"/>
        </w:rPr>
        <w:t xml:space="preserve">demonstrates relevant points that should be improved </w:t>
      </w:r>
      <w:r w:rsidR="00CD4D09">
        <w:rPr>
          <w:rFonts w:ascii="Times New Roman" w:hAnsi="Times New Roman" w:cs="Times New Roman"/>
          <w:sz w:val="24"/>
          <w:szCs w:val="24"/>
          <w:lang w:eastAsia="en-US"/>
        </w:rPr>
        <w:t xml:space="preserve">to maximize business security and decrease business risk. Also, </w:t>
      </w:r>
      <w:r w:rsidR="001D5B4F">
        <w:rPr>
          <w:rFonts w:ascii="Times New Roman" w:hAnsi="Times New Roman" w:cs="Times New Roman"/>
          <w:sz w:val="24"/>
          <w:szCs w:val="24"/>
          <w:lang w:eastAsia="en-US"/>
        </w:rPr>
        <w:t xml:space="preserve">it </w:t>
      </w:r>
      <w:r w:rsidR="00417576">
        <w:rPr>
          <w:rFonts w:ascii="Times New Roman" w:hAnsi="Times New Roman" w:cs="Times New Roman"/>
          <w:sz w:val="24"/>
          <w:szCs w:val="24"/>
          <w:lang w:eastAsia="en-US"/>
        </w:rPr>
        <w:t>explain</w:t>
      </w:r>
      <w:r w:rsidR="001D5B4F">
        <w:rPr>
          <w:rFonts w:ascii="Times New Roman" w:hAnsi="Times New Roman" w:cs="Times New Roman"/>
          <w:sz w:val="24"/>
          <w:szCs w:val="24"/>
          <w:lang w:eastAsia="en-US"/>
        </w:rPr>
        <w:t xml:space="preserve">ed how important is the </w:t>
      </w:r>
      <w:r w:rsidR="00417576">
        <w:rPr>
          <w:rFonts w:ascii="Times New Roman" w:hAnsi="Times New Roman" w:cs="Times New Roman"/>
          <w:sz w:val="24"/>
          <w:szCs w:val="24"/>
          <w:lang w:eastAsia="en-US"/>
        </w:rPr>
        <w:t>precise</w:t>
      </w:r>
      <w:r w:rsidR="001D5B4F">
        <w:rPr>
          <w:rFonts w:ascii="Times New Roman" w:hAnsi="Times New Roman" w:cs="Times New Roman"/>
          <w:sz w:val="24"/>
          <w:szCs w:val="24"/>
          <w:lang w:eastAsia="en-US"/>
        </w:rPr>
        <w:t xml:space="preserve"> scope of </w:t>
      </w:r>
      <w:r w:rsidR="00417576">
        <w:rPr>
          <w:rFonts w:ascii="Times New Roman" w:hAnsi="Times New Roman" w:cs="Times New Roman"/>
          <w:sz w:val="24"/>
          <w:szCs w:val="24"/>
          <w:lang w:eastAsia="en-US"/>
        </w:rPr>
        <w:t xml:space="preserve">the </w:t>
      </w:r>
      <w:r w:rsidR="001D5B4F">
        <w:rPr>
          <w:rFonts w:ascii="Times New Roman" w:hAnsi="Times New Roman" w:cs="Times New Roman"/>
          <w:sz w:val="24"/>
          <w:szCs w:val="24"/>
          <w:lang w:eastAsia="en-US"/>
        </w:rPr>
        <w:t xml:space="preserve">investigation, and the </w:t>
      </w:r>
      <w:r w:rsidR="00D25A86">
        <w:rPr>
          <w:rFonts w:ascii="Times New Roman" w:hAnsi="Times New Roman" w:cs="Times New Roman"/>
          <w:sz w:val="24"/>
          <w:szCs w:val="24"/>
          <w:lang w:eastAsia="en-US"/>
        </w:rPr>
        <w:t>crucial</w:t>
      </w:r>
      <w:r w:rsidR="001D5B4F">
        <w:rPr>
          <w:rFonts w:ascii="Times New Roman" w:hAnsi="Times New Roman" w:cs="Times New Roman"/>
          <w:sz w:val="24"/>
          <w:szCs w:val="24"/>
          <w:lang w:eastAsia="en-US"/>
        </w:rPr>
        <w:t xml:space="preserve"> role </w:t>
      </w:r>
      <w:r w:rsidR="00BA4873">
        <w:rPr>
          <w:rFonts w:ascii="Times New Roman" w:hAnsi="Times New Roman" w:cs="Times New Roman"/>
          <w:sz w:val="24"/>
          <w:szCs w:val="24"/>
          <w:lang w:eastAsia="en-US"/>
        </w:rPr>
        <w:t>of professionals who can fight against financial crimes.</w:t>
      </w:r>
      <w:r w:rsidR="006C4479">
        <w:rPr>
          <w:rFonts w:ascii="Times New Roman" w:hAnsi="Times New Roman" w:cs="Times New Roman"/>
          <w:sz w:val="24"/>
          <w:szCs w:val="24"/>
          <w:lang w:eastAsia="en-US"/>
        </w:rPr>
        <w:t xml:space="preserve"> </w:t>
      </w:r>
      <w:r w:rsidR="00D25A86">
        <w:rPr>
          <w:rFonts w:ascii="Times New Roman" w:hAnsi="Times New Roman" w:cs="Times New Roman"/>
          <w:sz w:val="24"/>
          <w:szCs w:val="24"/>
          <w:lang w:eastAsia="en-US"/>
        </w:rPr>
        <w:t>D</w:t>
      </w:r>
      <w:r w:rsidR="00BA4873">
        <w:rPr>
          <w:rFonts w:ascii="Times New Roman" w:hAnsi="Times New Roman" w:cs="Times New Roman"/>
          <w:sz w:val="24"/>
          <w:szCs w:val="24"/>
          <w:lang w:eastAsia="en-US"/>
        </w:rPr>
        <w:t>ue to the technological boom</w:t>
      </w:r>
      <w:r w:rsidR="00D25A86">
        <w:rPr>
          <w:rFonts w:ascii="Times New Roman" w:hAnsi="Times New Roman" w:cs="Times New Roman"/>
          <w:sz w:val="24"/>
          <w:szCs w:val="24"/>
          <w:lang w:eastAsia="en-US"/>
        </w:rPr>
        <w:t>,</w:t>
      </w:r>
      <w:r w:rsidR="00FB07AF">
        <w:rPr>
          <w:rFonts w:ascii="Times New Roman" w:hAnsi="Times New Roman" w:cs="Times New Roman"/>
          <w:sz w:val="24"/>
          <w:szCs w:val="24"/>
          <w:lang w:eastAsia="en-US"/>
        </w:rPr>
        <w:t xml:space="preserve"> companies are provided with plenty of solutions to help </w:t>
      </w:r>
      <w:r w:rsidR="00D25A86">
        <w:rPr>
          <w:rFonts w:ascii="Times New Roman" w:hAnsi="Times New Roman" w:cs="Times New Roman"/>
          <w:sz w:val="24"/>
          <w:szCs w:val="24"/>
          <w:lang w:eastAsia="en-US"/>
        </w:rPr>
        <w:t>their</w:t>
      </w:r>
      <w:r w:rsidR="00FB07AF">
        <w:rPr>
          <w:rFonts w:ascii="Times New Roman" w:hAnsi="Times New Roman" w:cs="Times New Roman"/>
          <w:sz w:val="24"/>
          <w:szCs w:val="24"/>
          <w:lang w:eastAsia="en-US"/>
        </w:rPr>
        <w:t xml:space="preserve"> business</w:t>
      </w:r>
      <w:r w:rsidR="00D25A86">
        <w:rPr>
          <w:rFonts w:ascii="Times New Roman" w:hAnsi="Times New Roman" w:cs="Times New Roman"/>
          <w:sz w:val="24"/>
          <w:szCs w:val="24"/>
          <w:lang w:eastAsia="en-US"/>
        </w:rPr>
        <w:t>;</w:t>
      </w:r>
      <w:r w:rsidR="00FB07AF">
        <w:rPr>
          <w:rFonts w:ascii="Times New Roman" w:hAnsi="Times New Roman" w:cs="Times New Roman"/>
          <w:sz w:val="24"/>
          <w:szCs w:val="24"/>
          <w:lang w:eastAsia="en-US"/>
        </w:rPr>
        <w:t xml:space="preserve"> however</w:t>
      </w:r>
      <w:r w:rsidR="00D25A86">
        <w:rPr>
          <w:rFonts w:ascii="Times New Roman" w:hAnsi="Times New Roman" w:cs="Times New Roman"/>
          <w:sz w:val="24"/>
          <w:szCs w:val="24"/>
          <w:lang w:eastAsia="en-US"/>
        </w:rPr>
        <w:t>,</w:t>
      </w:r>
      <w:r w:rsidR="00FB07AF">
        <w:rPr>
          <w:rFonts w:ascii="Times New Roman" w:hAnsi="Times New Roman" w:cs="Times New Roman"/>
          <w:sz w:val="24"/>
          <w:szCs w:val="24"/>
          <w:lang w:eastAsia="en-US"/>
        </w:rPr>
        <w:t xml:space="preserve"> it demands </w:t>
      </w:r>
      <w:r w:rsidR="00D25A86">
        <w:rPr>
          <w:rFonts w:ascii="Times New Roman" w:hAnsi="Times New Roman" w:cs="Times New Roman"/>
          <w:sz w:val="24"/>
          <w:szCs w:val="24"/>
          <w:lang w:eastAsia="en-US"/>
        </w:rPr>
        <w:t xml:space="preserve">a </w:t>
      </w:r>
      <w:r w:rsidR="00867D8C">
        <w:rPr>
          <w:rFonts w:ascii="Times New Roman" w:hAnsi="Times New Roman" w:cs="Times New Roman"/>
          <w:sz w:val="24"/>
          <w:szCs w:val="24"/>
          <w:lang w:eastAsia="en-US"/>
        </w:rPr>
        <w:t xml:space="preserve">reliable </w:t>
      </w:r>
      <w:r w:rsidR="00FB07AF">
        <w:rPr>
          <w:rFonts w:ascii="Times New Roman" w:hAnsi="Times New Roman" w:cs="Times New Roman"/>
          <w:sz w:val="24"/>
          <w:szCs w:val="24"/>
          <w:lang w:eastAsia="en-US"/>
        </w:rPr>
        <w:t xml:space="preserve">plan to </w:t>
      </w:r>
      <w:r w:rsidR="00867D8C">
        <w:rPr>
          <w:rFonts w:ascii="Times New Roman" w:hAnsi="Times New Roman" w:cs="Times New Roman"/>
          <w:sz w:val="24"/>
          <w:szCs w:val="24"/>
          <w:lang w:eastAsia="en-US"/>
        </w:rPr>
        <w:lastRenderedPageBreak/>
        <w:t xml:space="preserve">adhere to new technologies, mainly qualified human resource </w:t>
      </w:r>
      <w:r w:rsidR="005B1856">
        <w:rPr>
          <w:rFonts w:ascii="Times New Roman" w:hAnsi="Times New Roman" w:cs="Times New Roman"/>
          <w:sz w:val="24"/>
          <w:szCs w:val="24"/>
          <w:lang w:eastAsia="en-US"/>
        </w:rPr>
        <w:t>who can deal with</w:t>
      </w:r>
      <w:r w:rsidR="00537A0A">
        <w:rPr>
          <w:rFonts w:ascii="Times New Roman" w:hAnsi="Times New Roman" w:cs="Times New Roman"/>
          <w:sz w:val="24"/>
          <w:szCs w:val="24"/>
          <w:lang w:eastAsia="en-US"/>
        </w:rPr>
        <w:t xml:space="preserve"> it </w:t>
      </w:r>
      <w:r w:rsidR="006C4479">
        <w:rPr>
          <w:rFonts w:ascii="Times New Roman" w:hAnsi="Times New Roman" w:cs="Times New Roman"/>
          <w:sz w:val="24"/>
          <w:szCs w:val="24"/>
          <w:lang w:eastAsia="en-US"/>
        </w:rPr>
        <w:t>effectively</w:t>
      </w:r>
      <w:r w:rsidR="00D32583">
        <w:rPr>
          <w:rFonts w:ascii="Times New Roman" w:hAnsi="Times New Roman" w:cs="Times New Roman"/>
          <w:sz w:val="24"/>
          <w:szCs w:val="24"/>
          <w:lang w:eastAsia="en-US"/>
        </w:rPr>
        <w:t>.</w:t>
      </w:r>
      <w:r w:rsidR="00E4241C">
        <w:rPr>
          <w:rFonts w:ascii="Times New Roman" w:hAnsi="Times New Roman" w:cs="Times New Roman"/>
          <w:sz w:val="24"/>
          <w:szCs w:val="24"/>
          <w:lang w:eastAsia="en-US"/>
        </w:rPr>
        <w:t xml:space="preserve"> </w:t>
      </w:r>
    </w:p>
    <w:p w14:paraId="1B5679C6" w14:textId="77777777" w:rsidR="006A28C9" w:rsidRPr="0075646C" w:rsidRDefault="006A28C9" w:rsidP="00AD18A0">
      <w:pPr>
        <w:spacing w:line="360" w:lineRule="auto"/>
        <w:jc w:val="both"/>
        <w:rPr>
          <w:rFonts w:ascii="Times New Roman" w:hAnsi="Times New Roman" w:cs="Times New Roman"/>
          <w:lang w:eastAsia="en-US"/>
        </w:rPr>
      </w:pPr>
    </w:p>
    <w:p w14:paraId="5F8A6689" w14:textId="77777777" w:rsidR="006A28C9" w:rsidRPr="0075646C" w:rsidRDefault="006A28C9" w:rsidP="00AD18A0">
      <w:pPr>
        <w:pStyle w:val="Heading1"/>
        <w:spacing w:line="360" w:lineRule="auto"/>
        <w:ind w:left="432" w:hanging="432"/>
        <w:jc w:val="both"/>
        <w:rPr>
          <w:rFonts w:ascii="Times New Roman" w:hAnsi="Times New Roman" w:cs="Times New Roman"/>
        </w:rPr>
      </w:pPr>
      <w:bookmarkStart w:id="190" w:name="_Toc298582143"/>
      <w:r w:rsidRPr="0075646C">
        <w:rPr>
          <w:rFonts w:ascii="Times New Roman" w:hAnsi="Times New Roman" w:cs="Times New Roman"/>
        </w:rPr>
        <w:br w:type="page"/>
      </w:r>
      <w:bookmarkStart w:id="191" w:name="_Toc303695103"/>
      <w:bookmarkStart w:id="192" w:name="_Toc303695308"/>
      <w:bookmarkStart w:id="193" w:name="_Toc73696636"/>
      <w:r w:rsidRPr="0075646C">
        <w:rPr>
          <w:rFonts w:ascii="Times New Roman" w:hAnsi="Times New Roman" w:cs="Times New Roman"/>
        </w:rPr>
        <w:lastRenderedPageBreak/>
        <w:t>References</w:t>
      </w:r>
      <w:bookmarkEnd w:id="190"/>
      <w:bookmarkEnd w:id="191"/>
      <w:bookmarkEnd w:id="192"/>
      <w:bookmarkEnd w:id="193"/>
    </w:p>
    <w:p w14:paraId="68451E9F" w14:textId="77777777" w:rsidR="009F3DD6" w:rsidRDefault="009E2CFC" w:rsidP="009F3DD6">
      <w:pPr>
        <w:pStyle w:val="Bibliography"/>
      </w:pPr>
      <w:r w:rsidRPr="009E2CFC">
        <w:rPr>
          <w:lang w:eastAsia="en-US"/>
        </w:rPr>
        <w:fldChar w:fldCharType="begin"/>
      </w:r>
      <w:r w:rsidR="009F3DD6">
        <w:rPr>
          <w:lang w:eastAsia="en-US"/>
        </w:rPr>
        <w:instrText xml:space="preserve"> ADDIN ZOTERO_BIBL {"uncited":[],"omitted":[],"custom":[]} CSL_BIBLIOGRAPHY </w:instrText>
      </w:r>
      <w:r w:rsidRPr="009E2CFC">
        <w:rPr>
          <w:lang w:eastAsia="en-US"/>
        </w:rPr>
        <w:fldChar w:fldCharType="separate"/>
      </w:r>
      <w:r w:rsidR="009F3DD6">
        <w:rPr>
          <w:i/>
          <w:iCs/>
        </w:rPr>
        <w:t>ACFE Report to the Nations | 2020 Global Fraud Study</w:t>
      </w:r>
      <w:r w:rsidR="009F3DD6">
        <w:t>. Available at: http://www.acfe.com/report-to-the-nations/2020/ (Accessed: 22 April 2021).</w:t>
      </w:r>
    </w:p>
    <w:p w14:paraId="3EB4AD9A" w14:textId="77777777" w:rsidR="009F3DD6" w:rsidRDefault="009F3DD6" w:rsidP="009F3DD6">
      <w:pPr>
        <w:pStyle w:val="Bibliography"/>
      </w:pPr>
      <w:r>
        <w:t xml:space="preserve">Archer, M., Decoteau, C. and Gorski, P. (2016) </w:t>
      </w:r>
      <w:r>
        <w:rPr>
          <w:i/>
          <w:iCs/>
        </w:rPr>
        <w:t>What Is Critical Realism?</w:t>
      </w:r>
      <w:r>
        <w:t xml:space="preserve">. </w:t>
      </w:r>
      <w:r>
        <w:rPr>
          <w:i/>
          <w:iCs/>
        </w:rPr>
        <w:t>Theory Section</w:t>
      </w:r>
      <w:r>
        <w:t>. Available at: http://www.asatheory.org/2/post/2016/12/what-is-critical-realism.html (Accessed: 1 June 2021).</w:t>
      </w:r>
    </w:p>
    <w:p w14:paraId="3474BFBE" w14:textId="77777777" w:rsidR="009F3DD6" w:rsidRDefault="009F3DD6" w:rsidP="009F3DD6">
      <w:pPr>
        <w:pStyle w:val="Bibliography"/>
      </w:pPr>
      <w:r>
        <w:t xml:space="preserve">Basu. (2006) </w:t>
      </w:r>
      <w:r>
        <w:rPr>
          <w:i/>
          <w:iCs/>
        </w:rPr>
        <w:t>Auditing: Principles and Techniques</w:t>
      </w:r>
      <w:r>
        <w:t>. Pearson Education India.</w:t>
      </w:r>
    </w:p>
    <w:p w14:paraId="7DECAAD8" w14:textId="77777777" w:rsidR="009F3DD6" w:rsidRDefault="009F3DD6" w:rsidP="009F3DD6">
      <w:pPr>
        <w:pStyle w:val="Bibliography"/>
      </w:pPr>
      <w:r>
        <w:t xml:space="preserve">Bougie, R. and Sekaran, U. (2020) </w:t>
      </w:r>
      <w:r>
        <w:rPr>
          <w:i/>
          <w:iCs/>
        </w:rPr>
        <w:t>Research Methods for Business: A Skill Building Approach</w:t>
      </w:r>
      <w:r>
        <w:t>. John Wiley &amp; Sons, Incorporated.</w:t>
      </w:r>
    </w:p>
    <w:p w14:paraId="7B6323F7" w14:textId="77777777" w:rsidR="009F3DD6" w:rsidRDefault="009F3DD6" w:rsidP="009F3DD6">
      <w:pPr>
        <w:pStyle w:val="Bibliography"/>
      </w:pPr>
      <w:r>
        <w:t xml:space="preserve">Chen, J. (2021a) </w:t>
      </w:r>
      <w:r>
        <w:rPr>
          <w:i/>
          <w:iCs/>
        </w:rPr>
        <w:t>Fraud Definition</w:t>
      </w:r>
      <w:r>
        <w:t xml:space="preserve">. </w:t>
      </w:r>
      <w:r>
        <w:rPr>
          <w:i/>
          <w:iCs/>
        </w:rPr>
        <w:t>Investopedia</w:t>
      </w:r>
      <w:r>
        <w:t>. Available at: https://www.investopedia.com/terms/f/fraud.asp (Accessed: 15 April 2021).</w:t>
      </w:r>
    </w:p>
    <w:p w14:paraId="2567B28B" w14:textId="77777777" w:rsidR="009F3DD6" w:rsidRDefault="009F3DD6" w:rsidP="009F3DD6">
      <w:pPr>
        <w:pStyle w:val="Bibliography"/>
      </w:pPr>
      <w:r>
        <w:t xml:space="preserve">Chen, J. (2021b) </w:t>
      </w:r>
      <w:r>
        <w:rPr>
          <w:i/>
          <w:iCs/>
        </w:rPr>
        <w:t>What Corporate Governance Means for the Bottom Line</w:t>
      </w:r>
      <w:r>
        <w:t xml:space="preserve">. </w:t>
      </w:r>
      <w:r>
        <w:rPr>
          <w:i/>
          <w:iCs/>
        </w:rPr>
        <w:t>Investopedia</w:t>
      </w:r>
      <w:r>
        <w:t>. Available at: https://www.investopedia.com/terms/c/corporategovernance.asp (Accessed: 28 April 2021).</w:t>
      </w:r>
    </w:p>
    <w:p w14:paraId="1639430F" w14:textId="77777777" w:rsidR="009F3DD6" w:rsidRDefault="009F3DD6" w:rsidP="009F3DD6">
      <w:pPr>
        <w:pStyle w:val="Bibliography"/>
      </w:pPr>
      <w:r>
        <w:t xml:space="preserve">Chew, B.-L. (2017) </w:t>
      </w:r>
      <w:r>
        <w:rPr>
          <w:i/>
          <w:iCs/>
        </w:rPr>
        <w:t>Forensic Accounting and Finance: Principles and Practice</w:t>
      </w:r>
      <w:r>
        <w:t>. Kogan Page Publishers.</w:t>
      </w:r>
    </w:p>
    <w:p w14:paraId="2DCE51A5" w14:textId="77777777" w:rsidR="009F3DD6" w:rsidRDefault="009F3DD6" w:rsidP="009F3DD6">
      <w:pPr>
        <w:pStyle w:val="Bibliography"/>
      </w:pPr>
      <w:r>
        <w:t xml:space="preserve">Collis, J. and Hussey, R. (2013) </w:t>
      </w:r>
      <w:r>
        <w:rPr>
          <w:i/>
          <w:iCs/>
        </w:rPr>
        <w:t>Business Research: A Practical Guide for Undergraduate and Postgraduate Students</w:t>
      </w:r>
      <w:r>
        <w:t>. Macmillan International Higher Education.</w:t>
      </w:r>
    </w:p>
    <w:p w14:paraId="5F1EED73" w14:textId="77777777" w:rsidR="009F3DD6" w:rsidRDefault="009F3DD6" w:rsidP="009F3DD6">
      <w:pPr>
        <w:pStyle w:val="Bibliography"/>
      </w:pPr>
      <w:r>
        <w:t xml:space="preserve">Crossley, J. and Jansen, D. (2021) </w:t>
      </w:r>
      <w:r>
        <w:rPr>
          <w:i/>
          <w:iCs/>
        </w:rPr>
        <w:t>Saunders’ Research Onion: Explained Simply (+ Examples)</w:t>
      </w:r>
      <w:r>
        <w:t xml:space="preserve">. </w:t>
      </w:r>
      <w:r>
        <w:rPr>
          <w:i/>
          <w:iCs/>
        </w:rPr>
        <w:t>Grad Coach</w:t>
      </w:r>
      <w:r>
        <w:t>. Available at: https://gradcoach.com/saunders-research-onion/ (Accessed: 30 April 2021).</w:t>
      </w:r>
    </w:p>
    <w:p w14:paraId="40882BB2" w14:textId="77777777" w:rsidR="009F3DD6" w:rsidRDefault="009F3DD6" w:rsidP="009F3DD6">
      <w:pPr>
        <w:pStyle w:val="Bibliography"/>
      </w:pPr>
      <w:r>
        <w:t xml:space="preserve">Culpepper, T. (2018) </w:t>
      </w:r>
      <w:r>
        <w:rPr>
          <w:i/>
          <w:iCs/>
        </w:rPr>
        <w:t>The 4 Steps Forensic Accountants Use to Protect Your Finances</w:t>
      </w:r>
      <w:r>
        <w:t xml:space="preserve">. </w:t>
      </w:r>
      <w:r>
        <w:rPr>
          <w:i/>
          <w:iCs/>
        </w:rPr>
        <w:t>Culpepper CPA</w:t>
      </w:r>
      <w:r>
        <w:t>. Available at: https://culpepper-cpa.com/2018/07/12/forensic-accountants/ (Accessed: 6 April 2021).</w:t>
      </w:r>
    </w:p>
    <w:p w14:paraId="43011A1D" w14:textId="77777777" w:rsidR="009F3DD6" w:rsidRDefault="009F3DD6" w:rsidP="009F3DD6">
      <w:pPr>
        <w:pStyle w:val="Bibliography"/>
      </w:pPr>
      <w:r>
        <w:t xml:space="preserve">Daly, A. (2021) </w:t>
      </w:r>
      <w:r>
        <w:rPr>
          <w:i/>
          <w:iCs/>
        </w:rPr>
        <w:t>Second Man Arrested in Relation to Pandemic Unemployment Payment Fraud Scheme</w:t>
      </w:r>
      <w:r>
        <w:t xml:space="preserve">. </w:t>
      </w:r>
      <w:r>
        <w:rPr>
          <w:i/>
          <w:iCs/>
        </w:rPr>
        <w:t>TheJournal.ie</w:t>
      </w:r>
      <w:r>
        <w:t>. Available at: https://www.thejournal.ie/phishing-scam-pandemic-unemployment-payment-man-arrested-5376006-Mar2021/ (Accessed: 23 March 2021).</w:t>
      </w:r>
    </w:p>
    <w:p w14:paraId="1C53AB32" w14:textId="77777777" w:rsidR="009F3DD6" w:rsidRDefault="009F3DD6" w:rsidP="009F3DD6">
      <w:pPr>
        <w:pStyle w:val="Bibliography"/>
      </w:pPr>
      <w:r>
        <w:t xml:space="preserve">Deloitte, D. (2018) </w:t>
      </w:r>
      <w:r>
        <w:rPr>
          <w:i/>
          <w:iCs/>
        </w:rPr>
        <w:t>Overcoming Data Challenges in Forensic Investigations</w:t>
      </w:r>
      <w:r>
        <w:t xml:space="preserve">. </w:t>
      </w:r>
      <w:r>
        <w:rPr>
          <w:i/>
          <w:iCs/>
        </w:rPr>
        <w:t>Deloitte United States</w:t>
      </w:r>
      <w:r>
        <w:t>. Available at: https://www2.deloitte.com/us/en/pages/advisory/articles/overcoming-data-challenges-in-forensic-investigations.html (Accessed: 26 April 2021).</w:t>
      </w:r>
    </w:p>
    <w:p w14:paraId="50DB5CC7" w14:textId="77777777" w:rsidR="009F3DD6" w:rsidRDefault="009F3DD6" w:rsidP="009F3DD6">
      <w:pPr>
        <w:pStyle w:val="Bibliography"/>
      </w:pPr>
      <w:r>
        <w:t xml:space="preserve">Doig, A. (2016) </w:t>
      </w:r>
      <w:r>
        <w:rPr>
          <w:i/>
          <w:iCs/>
        </w:rPr>
        <w:t>Fraud: The Counter Fraud Practitioner’s Handbook</w:t>
      </w:r>
      <w:r>
        <w:t>. CRC Press.</w:t>
      </w:r>
    </w:p>
    <w:p w14:paraId="0A83204E" w14:textId="77777777" w:rsidR="009F3DD6" w:rsidRDefault="009F3DD6" w:rsidP="009F3DD6">
      <w:pPr>
        <w:pStyle w:val="Bibliography"/>
      </w:pPr>
      <w:r>
        <w:t xml:space="preserve">Dudovskiy, J. (2018) </w:t>
      </w:r>
      <w:r>
        <w:rPr>
          <w:i/>
          <w:iCs/>
        </w:rPr>
        <w:t>Abductive Reasoning (Abductive Approach)</w:t>
      </w:r>
      <w:r>
        <w:t xml:space="preserve">. </w:t>
      </w:r>
      <w:r>
        <w:rPr>
          <w:i/>
          <w:iCs/>
        </w:rPr>
        <w:t>Research-Methodology</w:t>
      </w:r>
      <w:r>
        <w:t>. Available at: https://research-methodology.net/research-methodology/research-approach/abductive-reasoning-abductive-approach/ (Accessed: 28 May 2021).</w:t>
      </w:r>
    </w:p>
    <w:p w14:paraId="637AF3ED" w14:textId="77777777" w:rsidR="009F3DD6" w:rsidRDefault="009F3DD6" w:rsidP="009F3DD6">
      <w:pPr>
        <w:pStyle w:val="Bibliography"/>
      </w:pPr>
      <w:r>
        <w:t xml:space="preserve">Dudovskiy, J. (2017) </w:t>
      </w:r>
      <w:r>
        <w:rPr>
          <w:i/>
          <w:iCs/>
        </w:rPr>
        <w:t>Interpretivism (Interpretivist) Research Philosophy</w:t>
      </w:r>
      <w:r>
        <w:t xml:space="preserve">. </w:t>
      </w:r>
      <w:r>
        <w:rPr>
          <w:i/>
          <w:iCs/>
        </w:rPr>
        <w:t>Research-Methodology</w:t>
      </w:r>
      <w:r>
        <w:t>. Available at: https://research-methodology.net/research-philosophy/interpretivism/ (Accessed: 1 June 2021).</w:t>
      </w:r>
    </w:p>
    <w:p w14:paraId="7EECAFA6" w14:textId="77777777" w:rsidR="009F3DD6" w:rsidRDefault="009F3DD6" w:rsidP="009F3DD6">
      <w:pPr>
        <w:pStyle w:val="Bibliography"/>
      </w:pPr>
      <w:r>
        <w:lastRenderedPageBreak/>
        <w:t xml:space="preserve">Dutta, S.K. (2013) </w:t>
      </w:r>
      <w:r>
        <w:rPr>
          <w:i/>
          <w:iCs/>
        </w:rPr>
        <w:t>Statistical Techniques for Forensic Accounting: Understanding the Theory and Application of Data Analysis</w:t>
      </w:r>
      <w:r>
        <w:t>. FT Press.</w:t>
      </w:r>
    </w:p>
    <w:p w14:paraId="591B6A5D" w14:textId="77777777" w:rsidR="009F3DD6" w:rsidRDefault="009F3DD6" w:rsidP="009F3DD6">
      <w:pPr>
        <w:pStyle w:val="Bibliography"/>
      </w:pPr>
      <w:r>
        <w:t xml:space="preserve">Edelbacher, M., Kratcoski, P. and Theil, M. (2012) </w:t>
      </w:r>
      <w:r>
        <w:rPr>
          <w:i/>
          <w:iCs/>
        </w:rPr>
        <w:t>Financial Crimes: A Threat to Global Security</w:t>
      </w:r>
      <w:r>
        <w:t>. CRC Press.</w:t>
      </w:r>
    </w:p>
    <w:p w14:paraId="0BCC63C1" w14:textId="77777777" w:rsidR="009F3DD6" w:rsidRDefault="009F3DD6" w:rsidP="009F3DD6">
      <w:pPr>
        <w:pStyle w:val="Bibliography"/>
      </w:pPr>
      <w:r>
        <w:t xml:space="preserve">Fisher, C. (2010) </w:t>
      </w:r>
      <w:r>
        <w:rPr>
          <w:i/>
          <w:iCs/>
        </w:rPr>
        <w:t>Researching and Writing a Dissertation</w:t>
      </w:r>
      <w:r>
        <w:t>. Available at: https://ereader.perlego.com/1/book/812201/1 (Accessed: 29 April 2021).</w:t>
      </w:r>
    </w:p>
    <w:p w14:paraId="3B1BA128" w14:textId="77777777" w:rsidR="009F3DD6" w:rsidRDefault="009F3DD6" w:rsidP="009F3DD6">
      <w:pPr>
        <w:pStyle w:val="Bibliography"/>
      </w:pPr>
      <w:r>
        <w:t xml:space="preserve">FRC. (2005) </w:t>
      </w:r>
      <w:r>
        <w:rPr>
          <w:i/>
          <w:iCs/>
        </w:rPr>
        <w:t>REVISED GUIDANCE FOR DIRECTORS ON THE COMBINED CODE</w:t>
      </w:r>
      <w:r>
        <w:t>. Available at: https://www.frc.org.uk/getattachment/fe1ba51a-578d-4467-a00c-f287825aced9/Revised-Turnbull-Guidance-October-2005.pdf (Accessed: 28 April 2021).</w:t>
      </w:r>
    </w:p>
    <w:p w14:paraId="2E023E4B" w14:textId="77777777" w:rsidR="009F3DD6" w:rsidRDefault="009F3DD6" w:rsidP="009F3DD6">
      <w:pPr>
        <w:pStyle w:val="Bibliography"/>
      </w:pPr>
      <w:r>
        <w:t xml:space="preserve">Frunza, M.-C. (2015) </w:t>
      </w:r>
      <w:r>
        <w:rPr>
          <w:i/>
          <w:iCs/>
        </w:rPr>
        <w:t>Introduction to the Theories and Varieties of Modern Crime in Financial Markets</w:t>
      </w:r>
      <w:r>
        <w:t>. Academic Press.</w:t>
      </w:r>
    </w:p>
    <w:p w14:paraId="271C9705" w14:textId="77777777" w:rsidR="009F3DD6" w:rsidRDefault="009F3DD6" w:rsidP="009F3DD6">
      <w:pPr>
        <w:pStyle w:val="Bibliography"/>
      </w:pPr>
      <w:r>
        <w:t xml:space="preserve">Garg, C.K. (2020) </w:t>
      </w:r>
      <w:r>
        <w:rPr>
          <w:i/>
          <w:iCs/>
        </w:rPr>
        <w:t>Forensic Audit of Financial Crimes &amp; Frauds</w:t>
      </w:r>
      <w:r>
        <w:t>. Wolters Kluwer India Pvt Ltd.</w:t>
      </w:r>
    </w:p>
    <w:p w14:paraId="0EDA5125" w14:textId="77777777" w:rsidR="009F3DD6" w:rsidRDefault="009F3DD6" w:rsidP="009F3DD6">
      <w:pPr>
        <w:pStyle w:val="Bibliography"/>
      </w:pPr>
      <w:r>
        <w:rPr>
          <w:i/>
          <w:iCs/>
        </w:rPr>
        <w:t>Global Profiles of the Fraudster: Technology Enables and Weak Controls Fuel the Fraud - KPMG Global</w:t>
      </w:r>
      <w:r>
        <w:t xml:space="preserve">. (2021) </w:t>
      </w:r>
      <w:r>
        <w:rPr>
          <w:i/>
          <w:iCs/>
        </w:rPr>
        <w:t>KPMG</w:t>
      </w:r>
      <w:r>
        <w:t>. Available at: https://home.kpmg/xx/en/home/insights/2016/05/global-profiles-of-the-fraudster.html (Accessed: 22 April 2021).</w:t>
      </w:r>
    </w:p>
    <w:p w14:paraId="6867A000" w14:textId="77777777" w:rsidR="009F3DD6" w:rsidRDefault="009F3DD6" w:rsidP="009F3DD6">
      <w:pPr>
        <w:pStyle w:val="Bibliography"/>
      </w:pPr>
      <w:r>
        <w:t xml:space="preserve">Golden, T.W. (2011) </w:t>
      </w:r>
      <w:r>
        <w:rPr>
          <w:i/>
          <w:iCs/>
        </w:rPr>
        <w:t>A Guide to Forensic Accounting Investigation</w:t>
      </w:r>
      <w:r>
        <w:t>. John Wiley &amp; Sons.</w:t>
      </w:r>
    </w:p>
    <w:p w14:paraId="6A721C9A" w14:textId="77777777" w:rsidR="009F3DD6" w:rsidRDefault="009F3DD6" w:rsidP="009F3DD6">
      <w:pPr>
        <w:pStyle w:val="Bibliography"/>
      </w:pPr>
      <w:r>
        <w:t xml:space="preserve">Golden, T.W., Skalak, S.L. and Clayton, M.M. (2006) </w:t>
      </w:r>
      <w:r>
        <w:rPr>
          <w:i/>
          <w:iCs/>
        </w:rPr>
        <w:t>A Guide to Forensic Accounting Investigation</w:t>
      </w:r>
      <w:r>
        <w:t>. Hoboken, N.J: J. Wiley.</w:t>
      </w:r>
    </w:p>
    <w:p w14:paraId="36C042C5" w14:textId="77777777" w:rsidR="009F3DD6" w:rsidRDefault="009F3DD6" w:rsidP="009F3DD6">
      <w:pPr>
        <w:pStyle w:val="Bibliography"/>
      </w:pPr>
      <w:r>
        <w:t xml:space="preserve">Gottschalk, P. (2016) </w:t>
      </w:r>
      <w:r>
        <w:rPr>
          <w:i/>
          <w:iCs/>
        </w:rPr>
        <w:t>Investigation and Prevention of Financial Crime: Knowledge Management, Intelligence Strategy and Executive Leadership</w:t>
      </w:r>
      <w:r>
        <w:t>. CRC Press.</w:t>
      </w:r>
    </w:p>
    <w:p w14:paraId="08CE5EF4" w14:textId="77777777" w:rsidR="009F3DD6" w:rsidRDefault="009F3DD6" w:rsidP="009F3DD6">
      <w:pPr>
        <w:pStyle w:val="Bibliography"/>
      </w:pPr>
      <w:r>
        <w:t xml:space="preserve">Gray, I., Manson, S. and Crawford, L. (2019) </w:t>
      </w:r>
      <w:r>
        <w:rPr>
          <w:i/>
          <w:iCs/>
        </w:rPr>
        <w:t>The Audit Process: Principles, Practice and Cases</w:t>
      </w:r>
      <w:r>
        <w:t>. Cengage Learning EMEA.</w:t>
      </w:r>
    </w:p>
    <w:p w14:paraId="701D72E1" w14:textId="77777777" w:rsidR="009F3DD6" w:rsidRDefault="009F3DD6" w:rsidP="009F3DD6">
      <w:pPr>
        <w:pStyle w:val="Bibliography"/>
      </w:pPr>
      <w:r>
        <w:t xml:space="preserve">Harvey, T. (2018) </w:t>
      </w:r>
      <w:r>
        <w:rPr>
          <w:i/>
          <w:iCs/>
        </w:rPr>
        <w:t>The 6 Most Common Behavioral Red Flags of Fraud</w:t>
      </w:r>
      <w:r>
        <w:t xml:space="preserve">. </w:t>
      </w:r>
      <w:r>
        <w:rPr>
          <w:i/>
          <w:iCs/>
        </w:rPr>
        <w:t>ACFE Insights</w:t>
      </w:r>
      <w:r>
        <w:t>. Available at: https://www.acfeinsights.com/acfe-insights/6-common-red-flags-fraud (Accessed: 22 April 2021).</w:t>
      </w:r>
    </w:p>
    <w:p w14:paraId="34CD2371" w14:textId="77777777" w:rsidR="009F3DD6" w:rsidRDefault="009F3DD6" w:rsidP="009F3DD6">
      <w:pPr>
        <w:pStyle w:val="Bibliography"/>
      </w:pPr>
      <w:r>
        <w:t xml:space="preserve">Hayes, A. </w:t>
      </w:r>
      <w:r>
        <w:rPr>
          <w:i/>
          <w:iCs/>
        </w:rPr>
        <w:t>Forensic Accounting</w:t>
      </w:r>
      <w:r>
        <w:t xml:space="preserve">. </w:t>
      </w:r>
      <w:r>
        <w:rPr>
          <w:i/>
          <w:iCs/>
        </w:rPr>
        <w:t>Investopedia</w:t>
      </w:r>
      <w:r>
        <w:t>. Available at: https://www.investopedia.com/terms/f/forensicaccounting.asp (Accessed: 31 March 2021).</w:t>
      </w:r>
    </w:p>
    <w:p w14:paraId="3CD569B6" w14:textId="77777777" w:rsidR="009F3DD6" w:rsidRDefault="009F3DD6" w:rsidP="009F3DD6">
      <w:pPr>
        <w:pStyle w:val="Bibliography"/>
      </w:pPr>
      <w:r>
        <w:t xml:space="preserve">Hayes, A. (2021) </w:t>
      </w:r>
      <w:r>
        <w:rPr>
          <w:i/>
          <w:iCs/>
        </w:rPr>
        <w:t>Shareholder Definition</w:t>
      </w:r>
      <w:r>
        <w:t xml:space="preserve">. </w:t>
      </w:r>
      <w:r>
        <w:rPr>
          <w:i/>
          <w:iCs/>
        </w:rPr>
        <w:t>Investopedia</w:t>
      </w:r>
      <w:r>
        <w:t>. Available at: https://www.investopedia.com/terms/s/shareholder.asp (Accessed: 28 April 2021).</w:t>
      </w:r>
    </w:p>
    <w:p w14:paraId="624545C7" w14:textId="77777777" w:rsidR="009F3DD6" w:rsidRDefault="009F3DD6" w:rsidP="009F3DD6">
      <w:pPr>
        <w:pStyle w:val="Bibliography"/>
      </w:pPr>
      <w:r>
        <w:t xml:space="preserve">IAASB. (2009) </w:t>
      </w:r>
      <w:r>
        <w:rPr>
          <w:i/>
          <w:iCs/>
        </w:rPr>
        <w:t>INTERNATIONAL STANDARD ON AUDITING 330 THE AUDITOR’S RESPONSES TO ASSESSED RISKS</w:t>
      </w:r>
      <w:r>
        <w:t xml:space="preserve">. </w:t>
      </w:r>
      <w:r>
        <w:rPr>
          <w:i/>
          <w:iCs/>
        </w:rPr>
        <w:t>IFAC</w:t>
      </w:r>
      <w:r>
        <w:t>. Available at: https://www.ifac.org/system/files/downloads/a019-2010-iaasb-handbook-isa-330.pdf (Accessed: 27 April 2021).</w:t>
      </w:r>
    </w:p>
    <w:p w14:paraId="1692DB42" w14:textId="77777777" w:rsidR="009F3DD6" w:rsidRDefault="009F3DD6" w:rsidP="009F3DD6">
      <w:pPr>
        <w:pStyle w:val="Bibliography"/>
      </w:pPr>
      <w:r>
        <w:t xml:space="preserve">IBM Cloud Education. (2021) </w:t>
      </w:r>
      <w:r>
        <w:rPr>
          <w:i/>
          <w:iCs/>
        </w:rPr>
        <w:t>What Is Text Mining?</w:t>
      </w:r>
      <w:r>
        <w:t>. Available at: https://www.ibm.com/cloud/learn/text-mining (Accessed: 27 April 2021).</w:t>
      </w:r>
    </w:p>
    <w:p w14:paraId="1AF21F09" w14:textId="77777777" w:rsidR="009F3DD6" w:rsidRDefault="009F3DD6" w:rsidP="009F3DD6">
      <w:pPr>
        <w:pStyle w:val="Bibliography"/>
      </w:pPr>
      <w:r>
        <w:t xml:space="preserve">Klettner, A. (2016) </w:t>
      </w:r>
      <w:r>
        <w:rPr>
          <w:i/>
          <w:iCs/>
        </w:rPr>
        <w:t>Corporate Governance Regulation: The Changing Roles and Responsibilities of Boards of Directors</w:t>
      </w:r>
      <w:r>
        <w:t>. Routledge.</w:t>
      </w:r>
    </w:p>
    <w:p w14:paraId="559D6E9D" w14:textId="77777777" w:rsidR="009F3DD6" w:rsidRDefault="009F3DD6" w:rsidP="009F3DD6">
      <w:pPr>
        <w:pStyle w:val="Bibliography"/>
      </w:pPr>
      <w:r>
        <w:lastRenderedPageBreak/>
        <w:t xml:space="preserve">Kothari, C.R. (2004) </w:t>
      </w:r>
      <w:r>
        <w:rPr>
          <w:i/>
          <w:iCs/>
        </w:rPr>
        <w:t>Research Methodology: Methods and Techniques</w:t>
      </w:r>
      <w:r>
        <w:t>. New Age International.</w:t>
      </w:r>
    </w:p>
    <w:p w14:paraId="13A96EC8" w14:textId="77777777" w:rsidR="009F3DD6" w:rsidRDefault="009F3DD6" w:rsidP="009F3DD6">
      <w:pPr>
        <w:pStyle w:val="Bibliography"/>
      </w:pPr>
      <w:r>
        <w:t xml:space="preserve">Kranacher, M.-J. and Riley, R. (2019) </w:t>
      </w:r>
      <w:r>
        <w:rPr>
          <w:i/>
          <w:iCs/>
        </w:rPr>
        <w:t>Forensic Accounting and Fraud Examination</w:t>
      </w:r>
      <w:r>
        <w:t>. John Wiley &amp; Sons.</w:t>
      </w:r>
    </w:p>
    <w:p w14:paraId="660B97CA" w14:textId="77777777" w:rsidR="009F3DD6" w:rsidRDefault="009F3DD6" w:rsidP="009F3DD6">
      <w:pPr>
        <w:pStyle w:val="Bibliography"/>
      </w:pPr>
      <w:r>
        <w:t xml:space="preserve">Mario, V., CPA. (2020) </w:t>
      </w:r>
      <w:r>
        <w:rPr>
          <w:i/>
          <w:iCs/>
        </w:rPr>
        <w:t>The Fraud Triangle and Your Business</w:t>
      </w:r>
      <w:r>
        <w:t xml:space="preserve">. </w:t>
      </w:r>
      <w:r>
        <w:rPr>
          <w:i/>
          <w:iCs/>
        </w:rPr>
        <w:t>Kreischer Miller</w:t>
      </w:r>
      <w:r>
        <w:t>. Available at: https://www.kmco.com/resource-center/cpce/content-hubs/business-strategy/the-fraud-triangle-and-your-business/ (Accessed: 21 April 2021).</w:t>
      </w:r>
    </w:p>
    <w:p w14:paraId="65CB15DE" w14:textId="77777777" w:rsidR="009F3DD6" w:rsidRDefault="009F3DD6" w:rsidP="009F3DD6">
      <w:pPr>
        <w:pStyle w:val="Bibliography"/>
      </w:pPr>
      <w:r>
        <w:t xml:space="preserve">Mukherjee, S.P. (2019) </w:t>
      </w:r>
      <w:r>
        <w:rPr>
          <w:i/>
          <w:iCs/>
        </w:rPr>
        <w:t>A Guide to Research Methodology: An Overview of Research Problems, Tasks and Methods</w:t>
      </w:r>
      <w:r>
        <w:t>. CRC Press.</w:t>
      </w:r>
    </w:p>
    <w:p w14:paraId="3B12DEA9" w14:textId="77777777" w:rsidR="009F3DD6" w:rsidRDefault="009F3DD6" w:rsidP="009F3DD6">
      <w:pPr>
        <w:pStyle w:val="Bibliography"/>
      </w:pPr>
      <w:r>
        <w:t xml:space="preserve">Neville, S. (2021) </w:t>
      </w:r>
      <w:r>
        <w:rPr>
          <w:i/>
          <w:iCs/>
        </w:rPr>
        <w:t>Gardaí Warn of 120% Increase in Investment Fraud Scams during Pandemic</w:t>
      </w:r>
      <w:r>
        <w:t xml:space="preserve">. </w:t>
      </w:r>
      <w:r>
        <w:rPr>
          <w:i/>
          <w:iCs/>
        </w:rPr>
        <w:t>Irish Examiner</w:t>
      </w:r>
      <w:r>
        <w:t>. Available at: https://www.irishexaminer.com/news/courtandcrime/arid-40239956.html (Accessed: 23 March 2021).</w:t>
      </w:r>
    </w:p>
    <w:p w14:paraId="5DF4BA48" w14:textId="77777777" w:rsidR="009F3DD6" w:rsidRDefault="009F3DD6" w:rsidP="009F3DD6">
      <w:pPr>
        <w:pStyle w:val="Bibliography"/>
      </w:pPr>
      <w:r>
        <w:t xml:space="preserve">Ng, W. and Coakes, E. (2014) </w:t>
      </w:r>
      <w:r>
        <w:rPr>
          <w:i/>
          <w:iCs/>
        </w:rPr>
        <w:t>Business Research: Enjoy Creating, Developing and Writting Your Bussinessproject</w:t>
      </w:r>
      <w:r>
        <w:t>. Available at: https://ereader.perlego.com/1/book/1589419/25.</w:t>
      </w:r>
    </w:p>
    <w:p w14:paraId="109B418A" w14:textId="77777777" w:rsidR="009F3DD6" w:rsidRDefault="009F3DD6" w:rsidP="009F3DD6">
      <w:pPr>
        <w:pStyle w:val="Bibliography"/>
      </w:pPr>
      <w:r>
        <w:t xml:space="preserve">O’Gorman, K.D. (2014) </w:t>
      </w:r>
      <w:r>
        <w:rPr>
          <w:i/>
          <w:iCs/>
        </w:rPr>
        <w:t>Research Methods for Business and Management: A Guide to Writing Your Dissertation</w:t>
      </w:r>
      <w:r>
        <w:t>. Good Fellow Publishers Ltd. Available at: https://ereader.perlego.com/1/book/868836/76 (Accessed: 3 June 2021).</w:t>
      </w:r>
    </w:p>
    <w:p w14:paraId="2F2DF565" w14:textId="77777777" w:rsidR="009F3DD6" w:rsidRDefault="009F3DD6" w:rsidP="009F3DD6">
      <w:pPr>
        <w:pStyle w:val="Bibliography"/>
      </w:pPr>
      <w:r>
        <w:t xml:space="preserve">Paine, L.S. (2020) ‘Covid-19 Is Rewriting the Rules of Corporate Governance’. </w:t>
      </w:r>
      <w:r>
        <w:rPr>
          <w:i/>
          <w:iCs/>
        </w:rPr>
        <w:t>Harvard Business Review</w:t>
      </w:r>
      <w:r>
        <w:t>, 6 October. Available at: https://hbr.org/2020/10/covid-19-is-rewriting-the-rules-of-corporate-governance (Accessed: 28 April 2021).</w:t>
      </w:r>
    </w:p>
    <w:p w14:paraId="112BE841" w14:textId="77777777" w:rsidR="009F3DD6" w:rsidRDefault="009F3DD6" w:rsidP="009F3DD6">
      <w:pPr>
        <w:pStyle w:val="Bibliography"/>
      </w:pPr>
      <w:r>
        <w:t xml:space="preserve">Pasco, G.A. and June, D.L. (2012) </w:t>
      </w:r>
      <w:r>
        <w:rPr>
          <w:i/>
          <w:iCs/>
        </w:rPr>
        <w:t>Criminal Financial Investigations: The Use of Forensic Accounting Techniques and Indirect Methods of Proof, Second Edition</w:t>
      </w:r>
      <w:r>
        <w:t>. CRC Press.</w:t>
      </w:r>
    </w:p>
    <w:p w14:paraId="5C79C0CE" w14:textId="77777777" w:rsidR="009F3DD6" w:rsidRDefault="009F3DD6" w:rsidP="009F3DD6">
      <w:pPr>
        <w:pStyle w:val="Bibliography"/>
      </w:pPr>
      <w:r>
        <w:t xml:space="preserve">Pwc. (2020a) </w:t>
      </w:r>
      <w:r>
        <w:rPr>
          <w:i/>
          <w:iCs/>
        </w:rPr>
        <w:t>COVID-19: Some Considerations Relating to Corporate Governance</w:t>
      </w:r>
      <w:r>
        <w:t xml:space="preserve">. </w:t>
      </w:r>
      <w:r>
        <w:rPr>
          <w:i/>
          <w:iCs/>
        </w:rPr>
        <w:t>PwC</w:t>
      </w:r>
      <w:r>
        <w:t>. Available at: https://www.pwc.com/mt/en/publications/tax-legal/covid-19-some-considerations.html (Accessed: 28 April 2021).</w:t>
      </w:r>
    </w:p>
    <w:p w14:paraId="45E68BB5" w14:textId="77777777" w:rsidR="009F3DD6" w:rsidRDefault="009F3DD6" w:rsidP="009F3DD6">
      <w:pPr>
        <w:pStyle w:val="Bibliography"/>
      </w:pPr>
      <w:r>
        <w:t xml:space="preserve">Pwc. (2020b) </w:t>
      </w:r>
      <w:r>
        <w:rPr>
          <w:i/>
          <w:iCs/>
        </w:rPr>
        <w:t>PwC’s Global Economic Crime and Fraud Survey 2020</w:t>
      </w:r>
      <w:r>
        <w:t xml:space="preserve">. </w:t>
      </w:r>
      <w:r>
        <w:rPr>
          <w:i/>
          <w:iCs/>
        </w:rPr>
        <w:t>PwC</w:t>
      </w:r>
      <w:r>
        <w:t>. Available at: https://www.pwc.com/gx/en/services/forensics/economic-crime-survey.html (Accessed: 22 April 2021).</w:t>
      </w:r>
    </w:p>
    <w:p w14:paraId="388A75AC" w14:textId="77777777" w:rsidR="009F3DD6" w:rsidRDefault="009F3DD6" w:rsidP="009F3DD6">
      <w:pPr>
        <w:pStyle w:val="Bibliography"/>
      </w:pPr>
      <w:r>
        <w:t xml:space="preserve">Raval, V. (2020) </w:t>
      </w:r>
      <w:r>
        <w:rPr>
          <w:i/>
          <w:iCs/>
        </w:rPr>
        <w:t>Corporate Governance: A Pragmatic Guide for Auditors, Directors, Investors, and Accountants</w:t>
      </w:r>
      <w:r>
        <w:t>. CRC Press.</w:t>
      </w:r>
    </w:p>
    <w:p w14:paraId="32D115EF" w14:textId="77777777" w:rsidR="009F3DD6" w:rsidRDefault="009F3DD6" w:rsidP="009F3DD6">
      <w:pPr>
        <w:pStyle w:val="Bibliography"/>
      </w:pPr>
      <w:r>
        <w:t xml:space="preserve">Rezaee, Z. (2019a) </w:t>
      </w:r>
      <w:r>
        <w:rPr>
          <w:i/>
          <w:iCs/>
        </w:rPr>
        <w:t>Forensic Accounting and Financial Statement Fraud, Volume I</w:t>
      </w:r>
      <w:r>
        <w:t>. Available at: https://ereader.perlego.com/1/book/955325/4.</w:t>
      </w:r>
    </w:p>
    <w:p w14:paraId="1A43527C" w14:textId="77777777" w:rsidR="009F3DD6" w:rsidRDefault="009F3DD6" w:rsidP="009F3DD6">
      <w:pPr>
        <w:pStyle w:val="Bibliography"/>
      </w:pPr>
      <w:r>
        <w:t xml:space="preserve">Rezaee, Z. (2019b) </w:t>
      </w:r>
      <w:r>
        <w:rPr>
          <w:i/>
          <w:iCs/>
        </w:rPr>
        <w:t>Forensic Accounting and Financial Statement Fraud, Volume II: Forensic Accounting Performance</w:t>
      </w:r>
      <w:r>
        <w:t>. Business Expert Press.</w:t>
      </w:r>
    </w:p>
    <w:p w14:paraId="23C01EAA" w14:textId="77777777" w:rsidR="009F3DD6" w:rsidRDefault="009F3DD6" w:rsidP="009F3DD6">
      <w:pPr>
        <w:pStyle w:val="Bibliography"/>
      </w:pPr>
      <w:r>
        <w:t xml:space="preserve">Ríos, V.R. and Campo, E.P. del. (2013) </w:t>
      </w:r>
      <w:r>
        <w:rPr>
          <w:i/>
          <w:iCs/>
        </w:rPr>
        <w:t>Business Research Methods. Theory and Practice</w:t>
      </w:r>
      <w:r>
        <w:t>. ESIC.</w:t>
      </w:r>
    </w:p>
    <w:p w14:paraId="1C651B67" w14:textId="77777777" w:rsidR="009F3DD6" w:rsidRDefault="009F3DD6" w:rsidP="009F3DD6">
      <w:pPr>
        <w:pStyle w:val="Bibliography"/>
      </w:pPr>
      <w:r>
        <w:t xml:space="preserve">Roufa. (2019) </w:t>
      </w:r>
      <w:r>
        <w:rPr>
          <w:i/>
          <w:iCs/>
        </w:rPr>
        <w:t>Forensic Accountant Job Description: Salary, Skills, &amp; More</w:t>
      </w:r>
      <w:r>
        <w:t xml:space="preserve">. </w:t>
      </w:r>
      <w:r>
        <w:rPr>
          <w:i/>
          <w:iCs/>
        </w:rPr>
        <w:t>The Balance Careers</w:t>
      </w:r>
      <w:r>
        <w:t>. Available at: https://www.thebalancecareers.com/forensic-accountant-job-information-974648 (Accessed: 1 April 2021).</w:t>
      </w:r>
    </w:p>
    <w:p w14:paraId="6DD9085F" w14:textId="77777777" w:rsidR="009F3DD6" w:rsidRDefault="009F3DD6" w:rsidP="009F3DD6">
      <w:pPr>
        <w:pStyle w:val="Bibliography"/>
      </w:pPr>
      <w:r>
        <w:t xml:space="preserve">Rufus, R.J. </w:t>
      </w:r>
      <w:r>
        <w:rPr>
          <w:i/>
          <w:iCs/>
        </w:rPr>
        <w:t>et al.</w:t>
      </w:r>
      <w:r>
        <w:t xml:space="preserve"> (2015) </w:t>
      </w:r>
      <w:r>
        <w:rPr>
          <w:i/>
          <w:iCs/>
        </w:rPr>
        <w:t>Forensic Accounting, Global Edition</w:t>
      </w:r>
      <w:r>
        <w:t>. Pearson Higher Education &amp; Professional Group.</w:t>
      </w:r>
    </w:p>
    <w:p w14:paraId="3A230911" w14:textId="77777777" w:rsidR="009F3DD6" w:rsidRDefault="009F3DD6" w:rsidP="009F3DD6">
      <w:pPr>
        <w:pStyle w:val="Bibliography"/>
      </w:pPr>
      <w:r>
        <w:t xml:space="preserve">Samociuk, M. and Iyer, N. (2017) </w:t>
      </w:r>
      <w:r>
        <w:rPr>
          <w:i/>
          <w:iCs/>
        </w:rPr>
        <w:t>A Short Guide to Fraud Risk: Fraud Resistance and Detection</w:t>
      </w:r>
      <w:r>
        <w:t>. Routledge.</w:t>
      </w:r>
    </w:p>
    <w:p w14:paraId="6D1FA205" w14:textId="77777777" w:rsidR="009F3DD6" w:rsidRDefault="009F3DD6" w:rsidP="009F3DD6">
      <w:pPr>
        <w:pStyle w:val="Bibliography"/>
      </w:pPr>
      <w:r>
        <w:t xml:space="preserve">Saunders, M., Thornhill, A. and Lewis, P. (2019) </w:t>
      </w:r>
      <w:r>
        <w:rPr>
          <w:i/>
          <w:iCs/>
        </w:rPr>
        <w:t>Research Methods for Business Student</w:t>
      </w:r>
      <w:r>
        <w:t>. 8th edn. Pearson Available at: https://www.perlego.com/book/971477/research-methods-for-business-students-pdf (Accessed: 3 June 2021).</w:t>
      </w:r>
    </w:p>
    <w:p w14:paraId="719799A4" w14:textId="77777777" w:rsidR="009F3DD6" w:rsidRDefault="009F3DD6" w:rsidP="009F3DD6">
      <w:pPr>
        <w:pStyle w:val="Bibliography"/>
      </w:pPr>
      <w:r>
        <w:t xml:space="preserve">SDC CPAs. (2021) </w:t>
      </w:r>
      <w:r>
        <w:rPr>
          <w:i/>
          <w:iCs/>
        </w:rPr>
        <w:t>The Continuing Challenges of Forensic Accounting during COVID-19</w:t>
      </w:r>
      <w:r>
        <w:t xml:space="preserve">. </w:t>
      </w:r>
      <w:r>
        <w:rPr>
          <w:i/>
          <w:iCs/>
        </w:rPr>
        <w:t>SDC CPAs, LLC.</w:t>
      </w:r>
      <w:r>
        <w:t xml:space="preserve"> Available at: https://sdccpa.com/hot-topics/the-continuing-challenges-of-forensic-accounting-during-covid-19/ (Accessed: 26 April 2021).</w:t>
      </w:r>
    </w:p>
    <w:p w14:paraId="5FEE2448" w14:textId="77777777" w:rsidR="009F3DD6" w:rsidRDefault="009F3DD6" w:rsidP="009F3DD6">
      <w:pPr>
        <w:pStyle w:val="Bibliography"/>
      </w:pPr>
      <w:r>
        <w:t xml:space="preserve">Singleton, T.W. and Singleton, A.J. (2010) </w:t>
      </w:r>
      <w:r>
        <w:rPr>
          <w:i/>
          <w:iCs/>
        </w:rPr>
        <w:t>Fraud Auditing and Forensic Accounting</w:t>
      </w:r>
      <w:r>
        <w:t>. John Wiley &amp; Sons.</w:t>
      </w:r>
    </w:p>
    <w:p w14:paraId="4DF2DA29" w14:textId="77777777" w:rsidR="009F3DD6" w:rsidRDefault="009F3DD6" w:rsidP="009F3DD6">
      <w:pPr>
        <w:pStyle w:val="Bibliography"/>
      </w:pPr>
      <w:r>
        <w:t xml:space="preserve">Swaen, B. (2015) </w:t>
      </w:r>
      <w:r>
        <w:rPr>
          <w:i/>
          <w:iCs/>
        </w:rPr>
        <w:t>Developing a Conceptual Framework for Research</w:t>
      </w:r>
      <w:r>
        <w:t xml:space="preserve">. </w:t>
      </w:r>
      <w:r>
        <w:rPr>
          <w:i/>
          <w:iCs/>
        </w:rPr>
        <w:t>Scribbr</w:t>
      </w:r>
      <w:r>
        <w:t>. Available at: https://www.scribbr.com/dissertation/conceptual-framework/ (Accessed: 27 May 2021).</w:t>
      </w:r>
    </w:p>
    <w:p w14:paraId="78A84855" w14:textId="77777777" w:rsidR="009F3DD6" w:rsidRDefault="009F3DD6" w:rsidP="009F3DD6">
      <w:pPr>
        <w:pStyle w:val="Bibliography"/>
      </w:pPr>
      <w:r>
        <w:t xml:space="preserve">Tricker, B. (2019) </w:t>
      </w:r>
      <w:r>
        <w:rPr>
          <w:i/>
          <w:iCs/>
        </w:rPr>
        <w:t>Corporate Governance: Principles, Policies, and Practices</w:t>
      </w:r>
      <w:r>
        <w:t>. Oxford University Press.</w:t>
      </w:r>
    </w:p>
    <w:p w14:paraId="6AEBE53B" w14:textId="77777777" w:rsidR="009F3DD6" w:rsidRDefault="009F3DD6" w:rsidP="009F3DD6">
      <w:pPr>
        <w:pStyle w:val="Bibliography"/>
      </w:pPr>
      <w:r>
        <w:t xml:space="preserve">Twin, A. (2020) </w:t>
      </w:r>
      <w:r>
        <w:rPr>
          <w:i/>
          <w:iCs/>
        </w:rPr>
        <w:t>Data Mining: How Companies Use Data to Find Useful Patterns and Trends</w:t>
      </w:r>
      <w:r>
        <w:t xml:space="preserve">. </w:t>
      </w:r>
      <w:r>
        <w:rPr>
          <w:i/>
          <w:iCs/>
        </w:rPr>
        <w:t>Investopedia</w:t>
      </w:r>
      <w:r>
        <w:t>. Available at: https://www.investopedia.com/terms/d/datamining.asp (Accessed: 27 April 2021).</w:t>
      </w:r>
    </w:p>
    <w:p w14:paraId="76C5E81D" w14:textId="77777777" w:rsidR="009F3DD6" w:rsidRDefault="009F3DD6" w:rsidP="009F3DD6">
      <w:pPr>
        <w:pStyle w:val="Bibliography"/>
      </w:pPr>
      <w:r>
        <w:t xml:space="preserve">University of Cambridge. (2016) </w:t>
      </w:r>
      <w:r>
        <w:rPr>
          <w:i/>
          <w:iCs/>
        </w:rPr>
        <w:t>The Evolution of a Misquotation</w:t>
      </w:r>
      <w:r>
        <w:t xml:space="preserve">. </w:t>
      </w:r>
      <w:r>
        <w:rPr>
          <w:i/>
          <w:iCs/>
        </w:rPr>
        <w:t>Darwin Correspondence Project</w:t>
      </w:r>
      <w:r>
        <w:t>. Available at: https://www.darwinproject.ac.uk/people/about-darwin/six-things-darwin-never-said/evolution-misquotation (Accessed: 19 May 2021).</w:t>
      </w:r>
    </w:p>
    <w:p w14:paraId="21669F17" w14:textId="77777777" w:rsidR="009F3DD6" w:rsidRDefault="009F3DD6" w:rsidP="009F3DD6">
      <w:pPr>
        <w:pStyle w:val="Bibliography"/>
      </w:pPr>
      <w:r>
        <w:t xml:space="preserve">Wiesenfeld, J. (2020) </w:t>
      </w:r>
      <w:r>
        <w:rPr>
          <w:i/>
          <w:iCs/>
        </w:rPr>
        <w:t>COVID-19 Challenges to Forensic Accounting</w:t>
      </w:r>
      <w:r>
        <w:t xml:space="preserve">. </w:t>
      </w:r>
      <w:r>
        <w:rPr>
          <w:i/>
          <w:iCs/>
        </w:rPr>
        <w:t>Journal of Accountancy</w:t>
      </w:r>
      <w:r>
        <w:t>. Available at: https://www.journalofaccountancy.com/newsletters/2020/oct/coronavirus-challenges-forensic-accounting.html (Accessed: 26 April 2021).</w:t>
      </w:r>
    </w:p>
    <w:p w14:paraId="78F20740" w14:textId="77777777" w:rsidR="009F3DD6" w:rsidRDefault="009F3DD6" w:rsidP="009F3DD6">
      <w:pPr>
        <w:pStyle w:val="Bibliography"/>
      </w:pPr>
      <w:r>
        <w:t xml:space="preserve">Wilson, J. (2014) </w:t>
      </w:r>
      <w:r>
        <w:rPr>
          <w:i/>
          <w:iCs/>
        </w:rPr>
        <w:t>Essentials of Business Research A Guide to Doing Your Research Project</w:t>
      </w:r>
      <w:r>
        <w:t>. 2nd edn. SAGE Publications Available at: https://www.perlego.com/book/1431511/essentials-of-business-research-a-guide-to-doing-your-research-project-pdf (Accessed: 19 May 2021).</w:t>
      </w:r>
    </w:p>
    <w:p w14:paraId="780D108B" w14:textId="77777777" w:rsidR="009F3DD6" w:rsidRDefault="009F3DD6" w:rsidP="009F3DD6">
      <w:pPr>
        <w:pStyle w:val="Bibliography"/>
      </w:pPr>
      <w:r>
        <w:t xml:space="preserve">Wright, M. </w:t>
      </w:r>
      <w:r>
        <w:rPr>
          <w:i/>
          <w:iCs/>
        </w:rPr>
        <w:t>et al.</w:t>
      </w:r>
      <w:r>
        <w:t xml:space="preserve"> (2013) </w:t>
      </w:r>
      <w:r>
        <w:rPr>
          <w:i/>
          <w:iCs/>
        </w:rPr>
        <w:t>The Oxford Handbook of Corporate Governance</w:t>
      </w:r>
      <w:r>
        <w:t>. OUP Oxford.</w:t>
      </w:r>
    </w:p>
    <w:p w14:paraId="28408CB9" w14:textId="77777777" w:rsidR="009F3DD6" w:rsidRDefault="009F3DD6" w:rsidP="009F3DD6">
      <w:pPr>
        <w:pStyle w:val="Bibliography"/>
      </w:pPr>
      <w:r>
        <w:t xml:space="preserve">Yin, R.K. (2017) </w:t>
      </w:r>
      <w:r>
        <w:rPr>
          <w:i/>
          <w:iCs/>
        </w:rPr>
        <w:t>Case Study Research and Applications: Design and Methods</w:t>
      </w:r>
      <w:r>
        <w:t>. SAGE Publications.</w:t>
      </w:r>
    </w:p>
    <w:p w14:paraId="55ADF2B3" w14:textId="32B98747" w:rsidR="006A28C9" w:rsidRPr="0075646C" w:rsidRDefault="009E2CFC" w:rsidP="00AD18A0">
      <w:pPr>
        <w:spacing w:line="360" w:lineRule="auto"/>
        <w:jc w:val="both"/>
        <w:rPr>
          <w:rFonts w:ascii="Times New Roman" w:hAnsi="Times New Roman" w:cs="Times New Roman"/>
          <w:lang w:eastAsia="en-US"/>
        </w:rPr>
      </w:pPr>
      <w:r w:rsidRPr="009E2CFC">
        <w:rPr>
          <w:rFonts w:ascii="Times New Roman" w:hAnsi="Times New Roman" w:cs="Times New Roman"/>
          <w:sz w:val="24"/>
          <w:szCs w:val="24"/>
          <w:lang w:eastAsia="en-US"/>
        </w:rPr>
        <w:fldChar w:fldCharType="end"/>
      </w:r>
    </w:p>
    <w:p w14:paraId="0D44A6E8" w14:textId="77777777" w:rsidR="006A28C9" w:rsidRPr="0075646C" w:rsidRDefault="006A28C9" w:rsidP="00AD18A0">
      <w:pPr>
        <w:spacing w:line="360" w:lineRule="auto"/>
        <w:jc w:val="both"/>
        <w:rPr>
          <w:rFonts w:ascii="Times New Roman" w:hAnsi="Times New Roman" w:cs="Times New Roman"/>
          <w:lang w:eastAsia="en-US"/>
        </w:rPr>
      </w:pPr>
    </w:p>
    <w:p w14:paraId="03A8DC27" w14:textId="53F86A46" w:rsidR="00B8632B" w:rsidRPr="0075646C" w:rsidRDefault="00B8632B" w:rsidP="00AD18A0">
      <w:pPr>
        <w:spacing w:line="360" w:lineRule="auto"/>
        <w:jc w:val="both"/>
        <w:rPr>
          <w:rFonts w:ascii="Times New Roman" w:hAnsi="Times New Roman" w:cs="Times New Roman"/>
          <w:lang w:eastAsia="en-US"/>
        </w:rPr>
        <w:sectPr w:rsidR="00B8632B" w:rsidRPr="0075646C" w:rsidSect="007C2793">
          <w:footerReference w:type="default" r:id="rId34"/>
          <w:pgSz w:w="11906" w:h="16838"/>
          <w:pgMar w:top="1418" w:right="1134" w:bottom="1418" w:left="2268" w:header="709" w:footer="709" w:gutter="0"/>
          <w:pgNumType w:start="1"/>
          <w:cols w:space="708"/>
          <w:docGrid w:linePitch="360"/>
        </w:sectPr>
      </w:pPr>
    </w:p>
    <w:p w14:paraId="5DD23DA4" w14:textId="77777777" w:rsidR="006A28C9" w:rsidRPr="0075646C" w:rsidRDefault="006A28C9" w:rsidP="00AD18A0">
      <w:pPr>
        <w:pStyle w:val="Heading1"/>
        <w:spacing w:line="360" w:lineRule="auto"/>
        <w:jc w:val="both"/>
        <w:rPr>
          <w:rStyle w:val="Heading3Char"/>
          <w:rFonts w:ascii="Times New Roman" w:hAnsi="Times New Roman" w:cs="Times New Roman"/>
          <w:i/>
        </w:rPr>
      </w:pPr>
      <w:bookmarkStart w:id="194" w:name="_Toc294949605"/>
      <w:bookmarkStart w:id="195" w:name="_Toc298582145"/>
      <w:bookmarkStart w:id="196" w:name="_Toc303695104"/>
      <w:bookmarkStart w:id="197" w:name="_Toc303695309"/>
      <w:bookmarkStart w:id="198" w:name="_Toc73696637"/>
      <w:r w:rsidRPr="0075646C">
        <w:rPr>
          <w:rStyle w:val="Heading3Char"/>
          <w:rFonts w:ascii="Times New Roman" w:hAnsi="Times New Roman" w:cs="Times New Roman"/>
        </w:rPr>
        <w:lastRenderedPageBreak/>
        <w:t>Appendices</w:t>
      </w:r>
      <w:bookmarkEnd w:id="194"/>
      <w:bookmarkEnd w:id="195"/>
      <w:bookmarkEnd w:id="196"/>
      <w:bookmarkEnd w:id="197"/>
      <w:bookmarkEnd w:id="198"/>
    </w:p>
    <w:p w14:paraId="65939D62" w14:textId="77777777" w:rsidR="006A28C9" w:rsidRPr="0075646C" w:rsidRDefault="006A28C9" w:rsidP="00AD18A0">
      <w:pPr>
        <w:spacing w:after="0" w:line="360" w:lineRule="auto"/>
        <w:jc w:val="both"/>
        <w:rPr>
          <w:rFonts w:ascii="Times New Roman" w:hAnsi="Times New Roman" w:cs="Times New Roman"/>
          <w:szCs w:val="20"/>
        </w:rPr>
      </w:pPr>
    </w:p>
    <w:p w14:paraId="6B09AC83" w14:textId="77777777" w:rsidR="006A28C9" w:rsidRPr="0075646C" w:rsidRDefault="006A28C9" w:rsidP="00AD18A0">
      <w:pPr>
        <w:pStyle w:val="Heading2"/>
        <w:spacing w:line="360" w:lineRule="auto"/>
        <w:jc w:val="both"/>
        <w:rPr>
          <w:rFonts w:ascii="Times New Roman" w:hAnsi="Times New Roman" w:cs="Times New Roman"/>
        </w:rPr>
      </w:pPr>
      <w:bookmarkStart w:id="199" w:name="_Toc303695105"/>
      <w:bookmarkStart w:id="200" w:name="_Toc303695310"/>
      <w:bookmarkStart w:id="201" w:name="_Toc294949606"/>
      <w:bookmarkStart w:id="202" w:name="_Toc298582146"/>
      <w:bookmarkStart w:id="203" w:name="_Toc73696638"/>
      <w:r w:rsidRPr="0075646C">
        <w:rPr>
          <w:rFonts w:ascii="Times New Roman" w:hAnsi="Times New Roman" w:cs="Times New Roman"/>
        </w:rPr>
        <w:t>Appendix A –</w:t>
      </w:r>
      <w:bookmarkEnd w:id="199"/>
      <w:bookmarkEnd w:id="200"/>
      <w:r w:rsidRPr="0075646C">
        <w:rPr>
          <w:rFonts w:ascii="Times New Roman" w:hAnsi="Times New Roman" w:cs="Times New Roman"/>
        </w:rPr>
        <w:t xml:space="preserve"> </w:t>
      </w:r>
      <w:bookmarkEnd w:id="201"/>
      <w:bookmarkEnd w:id="202"/>
      <w:r w:rsidR="00CE347B" w:rsidRPr="0075646C">
        <w:rPr>
          <w:rFonts w:ascii="Times New Roman" w:hAnsi="Times New Roman" w:cs="Times New Roman"/>
        </w:rPr>
        <w:t>Covering letter to survey/interview subject</w:t>
      </w:r>
      <w:bookmarkEnd w:id="203"/>
    </w:p>
    <w:p w14:paraId="081F63F9" w14:textId="42CD21F1" w:rsidR="005543F4" w:rsidRDefault="005543F4" w:rsidP="005543F4">
      <w:pPr>
        <w:pStyle w:val="ListParagraph"/>
        <w:spacing w:line="360" w:lineRule="auto"/>
        <w:ind w:left="0"/>
        <w:jc w:val="both"/>
        <w:rPr>
          <w:rFonts w:ascii="Times New Roman" w:hAnsi="Times New Roman" w:cs="Times New Roman"/>
          <w:sz w:val="24"/>
          <w:szCs w:val="24"/>
        </w:rPr>
      </w:pPr>
      <w:bookmarkStart w:id="204" w:name="_Toc294949607"/>
      <w:bookmarkStart w:id="205" w:name="_Toc298582147"/>
      <w:r w:rsidRPr="002B1233">
        <w:rPr>
          <w:rFonts w:ascii="Times New Roman" w:hAnsi="Times New Roman" w:cs="Times New Roman"/>
          <w:sz w:val="24"/>
          <w:szCs w:val="24"/>
        </w:rPr>
        <w:t>Analysis of Fraud Investigation process under Pandemic</w:t>
      </w:r>
    </w:p>
    <w:p w14:paraId="374AF204" w14:textId="1366E287" w:rsidR="005543F4" w:rsidRDefault="009C5F40" w:rsidP="005543F4">
      <w:pPr>
        <w:pStyle w:val="ListParagraph"/>
        <w:spacing w:line="360" w:lineRule="auto"/>
        <w:ind w:left="0"/>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D0D1780" wp14:editId="0A9169E8">
            <wp:extent cx="5400040" cy="2857500"/>
            <wp:effectExtent l="0" t="0" r="0" b="0"/>
            <wp:docPr id="25" name="Picture 25" descr="Text, letter,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Text, letter, email&#10;&#10;Description automatically generated"/>
                    <pic:cNvPicPr/>
                  </pic:nvPicPr>
                  <pic:blipFill>
                    <a:blip r:embed="rId35">
                      <a:extLst>
                        <a:ext uri="{28A0092B-C50C-407E-A947-70E740481C1C}">
                          <a14:useLocalDpi xmlns:a14="http://schemas.microsoft.com/office/drawing/2010/main" val="0"/>
                        </a:ext>
                      </a:extLst>
                    </a:blip>
                    <a:stretch>
                      <a:fillRect/>
                    </a:stretch>
                  </pic:blipFill>
                  <pic:spPr>
                    <a:xfrm>
                      <a:off x="0" y="0"/>
                      <a:ext cx="5400040" cy="2857500"/>
                    </a:xfrm>
                    <a:prstGeom prst="rect">
                      <a:avLst/>
                    </a:prstGeom>
                  </pic:spPr>
                </pic:pic>
              </a:graphicData>
            </a:graphic>
          </wp:inline>
        </w:drawing>
      </w:r>
    </w:p>
    <w:p w14:paraId="513363E3" w14:textId="77777777" w:rsidR="005543F4" w:rsidRPr="002B1233" w:rsidRDefault="005543F4" w:rsidP="005543F4">
      <w:pPr>
        <w:pStyle w:val="ListParagraph"/>
        <w:spacing w:line="360" w:lineRule="auto"/>
        <w:ind w:left="0"/>
        <w:jc w:val="both"/>
        <w:rPr>
          <w:rFonts w:ascii="Times New Roman" w:hAnsi="Times New Roman" w:cs="Times New Roman"/>
          <w:sz w:val="24"/>
          <w:szCs w:val="24"/>
        </w:rPr>
      </w:pPr>
      <w:r w:rsidRPr="002B1233">
        <w:rPr>
          <w:rFonts w:ascii="Times New Roman" w:hAnsi="Times New Roman" w:cs="Times New Roman"/>
          <w:sz w:val="24"/>
          <w:szCs w:val="24"/>
        </w:rPr>
        <w:t>Dear participant,</w:t>
      </w:r>
    </w:p>
    <w:p w14:paraId="3B8BCC8A" w14:textId="77777777" w:rsidR="005543F4" w:rsidRPr="002B1233" w:rsidRDefault="005543F4" w:rsidP="005543F4">
      <w:pPr>
        <w:pStyle w:val="ListParagraph"/>
        <w:spacing w:line="360" w:lineRule="auto"/>
        <w:ind w:left="0"/>
        <w:jc w:val="both"/>
        <w:rPr>
          <w:rFonts w:ascii="Times New Roman" w:hAnsi="Times New Roman" w:cs="Times New Roman"/>
          <w:sz w:val="24"/>
          <w:szCs w:val="24"/>
        </w:rPr>
      </w:pPr>
    </w:p>
    <w:p w14:paraId="7D329223" w14:textId="77777777" w:rsidR="005543F4" w:rsidRPr="002B1233" w:rsidRDefault="005543F4" w:rsidP="005543F4">
      <w:pPr>
        <w:pStyle w:val="ListParagraph"/>
        <w:spacing w:line="360" w:lineRule="auto"/>
        <w:ind w:left="0"/>
        <w:jc w:val="both"/>
        <w:rPr>
          <w:rFonts w:ascii="Times New Roman" w:hAnsi="Times New Roman" w:cs="Times New Roman"/>
          <w:sz w:val="24"/>
          <w:szCs w:val="24"/>
        </w:rPr>
      </w:pPr>
      <w:r w:rsidRPr="002B1233">
        <w:rPr>
          <w:rFonts w:ascii="Times New Roman" w:hAnsi="Times New Roman" w:cs="Times New Roman"/>
          <w:sz w:val="24"/>
          <w:szCs w:val="24"/>
        </w:rPr>
        <w:t>The research is for the dissertation stage of Msc. In Accounting and Finance Management at Griffith College Dublin.</w:t>
      </w:r>
    </w:p>
    <w:p w14:paraId="181D37E9" w14:textId="77777777" w:rsidR="005543F4" w:rsidRPr="002B1233" w:rsidRDefault="005543F4" w:rsidP="005543F4">
      <w:pPr>
        <w:pStyle w:val="ListParagraph"/>
        <w:spacing w:line="360" w:lineRule="auto"/>
        <w:ind w:left="0"/>
        <w:jc w:val="both"/>
        <w:rPr>
          <w:rFonts w:ascii="Times New Roman" w:hAnsi="Times New Roman" w:cs="Times New Roman"/>
          <w:sz w:val="24"/>
          <w:szCs w:val="24"/>
        </w:rPr>
      </w:pPr>
    </w:p>
    <w:p w14:paraId="33F6AE67" w14:textId="77777777" w:rsidR="005543F4" w:rsidRPr="002B1233" w:rsidRDefault="005543F4" w:rsidP="005543F4">
      <w:pPr>
        <w:pStyle w:val="ListParagraph"/>
        <w:spacing w:line="360" w:lineRule="auto"/>
        <w:ind w:left="0"/>
        <w:jc w:val="both"/>
        <w:rPr>
          <w:rFonts w:ascii="Times New Roman" w:hAnsi="Times New Roman" w:cs="Times New Roman"/>
          <w:sz w:val="24"/>
          <w:szCs w:val="24"/>
        </w:rPr>
      </w:pPr>
      <w:r w:rsidRPr="002B1233">
        <w:rPr>
          <w:rFonts w:ascii="Times New Roman" w:hAnsi="Times New Roman" w:cs="Times New Roman"/>
          <w:sz w:val="24"/>
          <w:szCs w:val="24"/>
        </w:rPr>
        <w:t>The present work consists of 5 questions about the fraud investigation process under Pandemic and its potential impacts. The questionnaire aims to help the researcher answer the following research question: How Can forensic accountants and fraud examiners perform a meaningful fraud investigation during challenging times?</w:t>
      </w:r>
    </w:p>
    <w:p w14:paraId="198D6735" w14:textId="77777777" w:rsidR="005543F4" w:rsidRPr="002B1233" w:rsidRDefault="005543F4" w:rsidP="005543F4">
      <w:pPr>
        <w:pStyle w:val="ListParagraph"/>
        <w:spacing w:line="360" w:lineRule="auto"/>
        <w:ind w:left="0"/>
        <w:jc w:val="both"/>
        <w:rPr>
          <w:rFonts w:ascii="Times New Roman" w:hAnsi="Times New Roman" w:cs="Times New Roman"/>
          <w:sz w:val="24"/>
          <w:szCs w:val="24"/>
        </w:rPr>
      </w:pPr>
    </w:p>
    <w:p w14:paraId="60BD2229" w14:textId="77777777" w:rsidR="005543F4" w:rsidRDefault="005543F4" w:rsidP="005543F4">
      <w:pPr>
        <w:pStyle w:val="ListParagraph"/>
        <w:spacing w:line="360" w:lineRule="auto"/>
        <w:ind w:left="0"/>
        <w:jc w:val="both"/>
        <w:rPr>
          <w:rFonts w:ascii="Times New Roman" w:hAnsi="Times New Roman" w:cs="Times New Roman"/>
          <w:sz w:val="24"/>
          <w:szCs w:val="24"/>
        </w:rPr>
      </w:pPr>
      <w:r w:rsidRPr="002B1233">
        <w:rPr>
          <w:rFonts w:ascii="Times New Roman" w:hAnsi="Times New Roman" w:cs="Times New Roman"/>
          <w:sz w:val="24"/>
          <w:szCs w:val="24"/>
        </w:rPr>
        <w:t>Your participation is voluntary. All the information provided is confidential and used for dissertation purpose only. No</w:t>
      </w:r>
      <w:r>
        <w:rPr>
          <w:rFonts w:ascii="Times New Roman" w:hAnsi="Times New Roman" w:cs="Times New Roman"/>
          <w:sz w:val="24"/>
          <w:szCs w:val="24"/>
        </w:rPr>
        <w:t xml:space="preserve"> names, companies or any</w:t>
      </w:r>
      <w:r w:rsidRPr="002B1233">
        <w:rPr>
          <w:rFonts w:ascii="Times New Roman" w:hAnsi="Times New Roman" w:cs="Times New Roman"/>
          <w:sz w:val="24"/>
          <w:szCs w:val="24"/>
        </w:rPr>
        <w:t xml:space="preserve"> personal data will be required to answer the questions.</w:t>
      </w:r>
    </w:p>
    <w:p w14:paraId="52D46ACA" w14:textId="77777777" w:rsidR="005543F4" w:rsidRPr="002B1233" w:rsidRDefault="005543F4" w:rsidP="005543F4">
      <w:pPr>
        <w:pStyle w:val="ListParagraph"/>
        <w:spacing w:line="360" w:lineRule="auto"/>
        <w:ind w:left="0"/>
        <w:jc w:val="both"/>
        <w:rPr>
          <w:rFonts w:ascii="Times New Roman" w:hAnsi="Times New Roman" w:cs="Times New Roman"/>
          <w:sz w:val="24"/>
          <w:szCs w:val="24"/>
        </w:rPr>
      </w:pPr>
    </w:p>
    <w:p w14:paraId="3A11B6CD" w14:textId="77777777" w:rsidR="005543F4" w:rsidRPr="002B1233" w:rsidRDefault="005543F4" w:rsidP="005543F4">
      <w:pPr>
        <w:pStyle w:val="ListParagraph"/>
        <w:spacing w:line="360" w:lineRule="auto"/>
        <w:ind w:left="0"/>
        <w:jc w:val="both"/>
        <w:rPr>
          <w:rFonts w:ascii="Times New Roman" w:hAnsi="Times New Roman" w:cs="Times New Roman"/>
          <w:sz w:val="24"/>
          <w:szCs w:val="24"/>
        </w:rPr>
      </w:pPr>
      <w:r w:rsidRPr="002B1233">
        <w:rPr>
          <w:rFonts w:ascii="Times New Roman" w:hAnsi="Times New Roman" w:cs="Times New Roman"/>
          <w:sz w:val="24"/>
          <w:szCs w:val="24"/>
        </w:rPr>
        <w:t xml:space="preserve">Please, fill in the questions stating your opinion about the fraud investigation process, explaining the stages of the investigation, primary considerations, characteristics, and potential impacts caused by covid 19. </w:t>
      </w:r>
    </w:p>
    <w:p w14:paraId="549EB422" w14:textId="77777777" w:rsidR="005543F4" w:rsidRPr="002B1233" w:rsidRDefault="005543F4" w:rsidP="005543F4">
      <w:pPr>
        <w:pStyle w:val="ListParagraph"/>
        <w:spacing w:line="360" w:lineRule="auto"/>
        <w:ind w:left="0"/>
        <w:jc w:val="both"/>
        <w:rPr>
          <w:rFonts w:ascii="Times New Roman" w:hAnsi="Times New Roman" w:cs="Times New Roman"/>
          <w:sz w:val="24"/>
          <w:szCs w:val="24"/>
        </w:rPr>
      </w:pPr>
    </w:p>
    <w:p w14:paraId="67715823" w14:textId="77777777" w:rsidR="005543F4" w:rsidRPr="002B1233" w:rsidRDefault="005543F4" w:rsidP="005543F4">
      <w:pPr>
        <w:pStyle w:val="ListParagraph"/>
        <w:spacing w:line="360" w:lineRule="auto"/>
        <w:ind w:left="0"/>
        <w:jc w:val="both"/>
        <w:rPr>
          <w:rFonts w:ascii="Times New Roman" w:hAnsi="Times New Roman" w:cs="Times New Roman"/>
          <w:sz w:val="24"/>
          <w:szCs w:val="24"/>
        </w:rPr>
      </w:pPr>
      <w:r w:rsidRPr="002B1233">
        <w:rPr>
          <w:rFonts w:ascii="Times New Roman" w:hAnsi="Times New Roman" w:cs="Times New Roman"/>
          <w:sz w:val="24"/>
          <w:szCs w:val="24"/>
        </w:rPr>
        <w:t>If you have further questions, do not hesitate to reach me out through: andre.cmarcelino@gmail.com; andre.carvalhomarcelino@student.griffith.ie.</w:t>
      </w:r>
    </w:p>
    <w:p w14:paraId="024F241D" w14:textId="77777777" w:rsidR="005543F4" w:rsidRPr="002B1233" w:rsidRDefault="005543F4" w:rsidP="005543F4">
      <w:pPr>
        <w:pStyle w:val="ListParagraph"/>
        <w:spacing w:line="360" w:lineRule="auto"/>
        <w:ind w:left="0"/>
        <w:jc w:val="both"/>
        <w:rPr>
          <w:rFonts w:ascii="Times New Roman" w:hAnsi="Times New Roman" w:cs="Times New Roman"/>
          <w:sz w:val="24"/>
          <w:szCs w:val="24"/>
        </w:rPr>
      </w:pPr>
    </w:p>
    <w:p w14:paraId="31292781" w14:textId="77777777" w:rsidR="005543F4" w:rsidRPr="002B1233" w:rsidRDefault="005543F4" w:rsidP="005543F4">
      <w:pPr>
        <w:pStyle w:val="ListParagraph"/>
        <w:spacing w:line="360" w:lineRule="auto"/>
        <w:ind w:left="0"/>
        <w:jc w:val="both"/>
        <w:rPr>
          <w:rFonts w:ascii="Times New Roman" w:hAnsi="Times New Roman" w:cs="Times New Roman"/>
          <w:sz w:val="24"/>
          <w:szCs w:val="24"/>
        </w:rPr>
      </w:pPr>
      <w:r w:rsidRPr="002B1233">
        <w:rPr>
          <w:rFonts w:ascii="Times New Roman" w:hAnsi="Times New Roman" w:cs="Times New Roman"/>
          <w:sz w:val="24"/>
          <w:szCs w:val="24"/>
        </w:rPr>
        <w:t>I appreciate your help.</w:t>
      </w:r>
    </w:p>
    <w:p w14:paraId="12DD57D6" w14:textId="77777777" w:rsidR="005543F4" w:rsidRPr="002B1233" w:rsidRDefault="005543F4" w:rsidP="005543F4">
      <w:pPr>
        <w:pStyle w:val="ListParagraph"/>
        <w:spacing w:line="360" w:lineRule="auto"/>
        <w:ind w:left="0"/>
        <w:jc w:val="both"/>
        <w:rPr>
          <w:rFonts w:ascii="Times New Roman" w:hAnsi="Times New Roman" w:cs="Times New Roman"/>
          <w:sz w:val="24"/>
          <w:szCs w:val="24"/>
        </w:rPr>
      </w:pPr>
    </w:p>
    <w:p w14:paraId="507F5A4C" w14:textId="77777777" w:rsidR="005543F4" w:rsidRPr="002B1233" w:rsidRDefault="005543F4" w:rsidP="005543F4">
      <w:pPr>
        <w:pStyle w:val="ListParagraph"/>
        <w:spacing w:line="360" w:lineRule="auto"/>
        <w:ind w:left="0"/>
        <w:jc w:val="both"/>
        <w:rPr>
          <w:rFonts w:ascii="Times New Roman" w:hAnsi="Times New Roman" w:cs="Times New Roman"/>
          <w:sz w:val="24"/>
          <w:szCs w:val="24"/>
        </w:rPr>
      </w:pPr>
      <w:r w:rsidRPr="002B1233">
        <w:rPr>
          <w:rFonts w:ascii="Times New Roman" w:hAnsi="Times New Roman" w:cs="Times New Roman"/>
          <w:sz w:val="24"/>
          <w:szCs w:val="24"/>
        </w:rPr>
        <w:t>Thank you so much.</w:t>
      </w:r>
    </w:p>
    <w:p w14:paraId="40B8003C" w14:textId="77777777" w:rsidR="005543F4" w:rsidRDefault="005543F4" w:rsidP="005543F4">
      <w:pPr>
        <w:pStyle w:val="ListParagraph"/>
        <w:spacing w:line="360" w:lineRule="auto"/>
        <w:ind w:left="0"/>
        <w:jc w:val="both"/>
        <w:rPr>
          <w:rFonts w:ascii="Times New Roman" w:hAnsi="Times New Roman" w:cs="Times New Roman"/>
          <w:sz w:val="24"/>
          <w:szCs w:val="24"/>
        </w:rPr>
      </w:pPr>
      <w:r w:rsidRPr="002B1233">
        <w:rPr>
          <w:rFonts w:ascii="Times New Roman" w:hAnsi="Times New Roman" w:cs="Times New Roman"/>
          <w:sz w:val="24"/>
          <w:szCs w:val="24"/>
        </w:rPr>
        <w:t>André Carvalho Marcelino</w:t>
      </w:r>
    </w:p>
    <w:p w14:paraId="507CE6B2" w14:textId="2E65D00A" w:rsidR="006A28C9" w:rsidRDefault="006A28C9" w:rsidP="00AD18A0">
      <w:pPr>
        <w:spacing w:line="360" w:lineRule="auto"/>
        <w:jc w:val="both"/>
        <w:rPr>
          <w:rFonts w:ascii="Times New Roman" w:hAnsi="Times New Roman" w:cs="Times New Roman"/>
          <w:bCs/>
          <w:i/>
          <w:szCs w:val="24"/>
          <w:lang w:eastAsia="en-US"/>
        </w:rPr>
      </w:pPr>
    </w:p>
    <w:p w14:paraId="12EAEB59" w14:textId="28592809" w:rsidR="00DA4710" w:rsidRDefault="00DA4710" w:rsidP="00AD18A0">
      <w:pPr>
        <w:spacing w:line="360" w:lineRule="auto"/>
        <w:jc w:val="both"/>
        <w:rPr>
          <w:rFonts w:ascii="Times New Roman" w:hAnsi="Times New Roman" w:cs="Times New Roman"/>
          <w:bCs/>
          <w:i/>
          <w:szCs w:val="24"/>
          <w:lang w:eastAsia="en-US"/>
        </w:rPr>
      </w:pPr>
    </w:p>
    <w:p w14:paraId="7F61A1C7" w14:textId="5A95DE9C" w:rsidR="00DA4710" w:rsidRDefault="00DA4710" w:rsidP="00AD18A0">
      <w:pPr>
        <w:spacing w:line="360" w:lineRule="auto"/>
        <w:jc w:val="both"/>
        <w:rPr>
          <w:rFonts w:ascii="Times New Roman" w:hAnsi="Times New Roman" w:cs="Times New Roman"/>
          <w:bCs/>
          <w:i/>
          <w:szCs w:val="24"/>
          <w:lang w:eastAsia="en-US"/>
        </w:rPr>
      </w:pPr>
    </w:p>
    <w:p w14:paraId="4289F9D6" w14:textId="64FFDAB1" w:rsidR="00DA4710" w:rsidRDefault="00DA4710" w:rsidP="00AD18A0">
      <w:pPr>
        <w:spacing w:line="360" w:lineRule="auto"/>
        <w:jc w:val="both"/>
        <w:rPr>
          <w:rFonts w:ascii="Times New Roman" w:hAnsi="Times New Roman" w:cs="Times New Roman"/>
          <w:bCs/>
          <w:i/>
          <w:szCs w:val="24"/>
          <w:lang w:eastAsia="en-US"/>
        </w:rPr>
      </w:pPr>
    </w:p>
    <w:p w14:paraId="4675A95E" w14:textId="32BA5529" w:rsidR="00DA4710" w:rsidRDefault="00DA4710" w:rsidP="00AD18A0">
      <w:pPr>
        <w:spacing w:line="360" w:lineRule="auto"/>
        <w:jc w:val="both"/>
        <w:rPr>
          <w:rFonts w:ascii="Times New Roman" w:hAnsi="Times New Roman" w:cs="Times New Roman"/>
          <w:bCs/>
          <w:i/>
          <w:szCs w:val="24"/>
          <w:lang w:eastAsia="en-US"/>
        </w:rPr>
      </w:pPr>
    </w:p>
    <w:p w14:paraId="3161E67A" w14:textId="24A9AC86" w:rsidR="00DA4710" w:rsidRDefault="00DA4710" w:rsidP="00AD18A0">
      <w:pPr>
        <w:spacing w:line="360" w:lineRule="auto"/>
        <w:jc w:val="both"/>
        <w:rPr>
          <w:rFonts w:ascii="Times New Roman" w:hAnsi="Times New Roman" w:cs="Times New Roman"/>
          <w:bCs/>
          <w:i/>
          <w:szCs w:val="24"/>
          <w:lang w:eastAsia="en-US"/>
        </w:rPr>
      </w:pPr>
    </w:p>
    <w:p w14:paraId="1C4C5265" w14:textId="788556E7" w:rsidR="00DA4710" w:rsidRDefault="00DA4710" w:rsidP="00AD18A0">
      <w:pPr>
        <w:spacing w:line="360" w:lineRule="auto"/>
        <w:jc w:val="both"/>
        <w:rPr>
          <w:rFonts w:ascii="Times New Roman" w:hAnsi="Times New Roman" w:cs="Times New Roman"/>
          <w:bCs/>
          <w:i/>
          <w:szCs w:val="24"/>
          <w:lang w:eastAsia="en-US"/>
        </w:rPr>
      </w:pPr>
    </w:p>
    <w:p w14:paraId="2E63E377" w14:textId="5522DDF7" w:rsidR="00DA4710" w:rsidRDefault="00DA4710" w:rsidP="00AD18A0">
      <w:pPr>
        <w:spacing w:line="360" w:lineRule="auto"/>
        <w:jc w:val="both"/>
        <w:rPr>
          <w:rFonts w:ascii="Times New Roman" w:hAnsi="Times New Roman" w:cs="Times New Roman"/>
          <w:bCs/>
          <w:i/>
          <w:szCs w:val="24"/>
          <w:lang w:eastAsia="en-US"/>
        </w:rPr>
      </w:pPr>
    </w:p>
    <w:p w14:paraId="35AA3F5F" w14:textId="36A3BF91" w:rsidR="00DA4710" w:rsidRDefault="00DA4710" w:rsidP="00AD18A0">
      <w:pPr>
        <w:spacing w:line="360" w:lineRule="auto"/>
        <w:jc w:val="both"/>
        <w:rPr>
          <w:rFonts w:ascii="Times New Roman" w:hAnsi="Times New Roman" w:cs="Times New Roman"/>
          <w:bCs/>
          <w:i/>
          <w:szCs w:val="24"/>
          <w:lang w:eastAsia="en-US"/>
        </w:rPr>
      </w:pPr>
    </w:p>
    <w:p w14:paraId="42F90108" w14:textId="7B10FAED" w:rsidR="00DA4710" w:rsidRDefault="00DA4710" w:rsidP="00AD18A0">
      <w:pPr>
        <w:spacing w:line="360" w:lineRule="auto"/>
        <w:jc w:val="both"/>
        <w:rPr>
          <w:rFonts w:ascii="Times New Roman" w:hAnsi="Times New Roman" w:cs="Times New Roman"/>
          <w:bCs/>
          <w:i/>
          <w:szCs w:val="24"/>
          <w:lang w:eastAsia="en-US"/>
        </w:rPr>
      </w:pPr>
    </w:p>
    <w:p w14:paraId="55775553" w14:textId="2C11D440" w:rsidR="00DA4710" w:rsidRDefault="00DA4710" w:rsidP="00AD18A0">
      <w:pPr>
        <w:spacing w:line="360" w:lineRule="auto"/>
        <w:jc w:val="both"/>
        <w:rPr>
          <w:rFonts w:ascii="Times New Roman" w:hAnsi="Times New Roman" w:cs="Times New Roman"/>
          <w:bCs/>
          <w:i/>
          <w:szCs w:val="24"/>
          <w:lang w:eastAsia="en-US"/>
        </w:rPr>
      </w:pPr>
    </w:p>
    <w:p w14:paraId="43086F2B" w14:textId="5239BD08" w:rsidR="00DA4710" w:rsidRDefault="00DA4710" w:rsidP="00AD18A0">
      <w:pPr>
        <w:spacing w:line="360" w:lineRule="auto"/>
        <w:jc w:val="both"/>
        <w:rPr>
          <w:rFonts w:ascii="Times New Roman" w:hAnsi="Times New Roman" w:cs="Times New Roman"/>
          <w:bCs/>
          <w:i/>
          <w:szCs w:val="24"/>
          <w:lang w:eastAsia="en-US"/>
        </w:rPr>
      </w:pPr>
    </w:p>
    <w:p w14:paraId="0C15B167" w14:textId="09B9D493" w:rsidR="00DA4710" w:rsidRDefault="00DA4710" w:rsidP="00AD18A0">
      <w:pPr>
        <w:spacing w:line="360" w:lineRule="auto"/>
        <w:jc w:val="both"/>
        <w:rPr>
          <w:rFonts w:ascii="Times New Roman" w:hAnsi="Times New Roman" w:cs="Times New Roman"/>
          <w:bCs/>
          <w:i/>
          <w:szCs w:val="24"/>
          <w:lang w:eastAsia="en-US"/>
        </w:rPr>
      </w:pPr>
    </w:p>
    <w:p w14:paraId="391CBD3B" w14:textId="7FC0D988" w:rsidR="00DA4710" w:rsidRDefault="00DA4710" w:rsidP="00AD18A0">
      <w:pPr>
        <w:spacing w:line="360" w:lineRule="auto"/>
        <w:jc w:val="both"/>
        <w:rPr>
          <w:rFonts w:ascii="Times New Roman" w:hAnsi="Times New Roman" w:cs="Times New Roman"/>
          <w:bCs/>
          <w:i/>
          <w:szCs w:val="24"/>
          <w:lang w:eastAsia="en-US"/>
        </w:rPr>
      </w:pPr>
    </w:p>
    <w:p w14:paraId="24662946" w14:textId="5CA0D272" w:rsidR="00DA4710" w:rsidRDefault="00DA4710" w:rsidP="00AD18A0">
      <w:pPr>
        <w:spacing w:line="360" w:lineRule="auto"/>
        <w:jc w:val="both"/>
        <w:rPr>
          <w:rFonts w:ascii="Times New Roman" w:hAnsi="Times New Roman" w:cs="Times New Roman"/>
          <w:bCs/>
          <w:i/>
          <w:szCs w:val="24"/>
          <w:lang w:eastAsia="en-US"/>
        </w:rPr>
      </w:pPr>
    </w:p>
    <w:p w14:paraId="20B638A8" w14:textId="78A7A03F" w:rsidR="00DA4710" w:rsidRDefault="00DA4710" w:rsidP="00AD18A0">
      <w:pPr>
        <w:spacing w:line="360" w:lineRule="auto"/>
        <w:jc w:val="both"/>
        <w:rPr>
          <w:rFonts w:ascii="Times New Roman" w:hAnsi="Times New Roman" w:cs="Times New Roman"/>
          <w:bCs/>
          <w:i/>
          <w:szCs w:val="24"/>
          <w:lang w:eastAsia="en-US"/>
        </w:rPr>
      </w:pPr>
    </w:p>
    <w:p w14:paraId="51BB78D0" w14:textId="77777777" w:rsidR="00DA4710" w:rsidRPr="0075646C" w:rsidRDefault="00DA4710" w:rsidP="00AD18A0">
      <w:pPr>
        <w:spacing w:line="360" w:lineRule="auto"/>
        <w:jc w:val="both"/>
        <w:rPr>
          <w:rFonts w:ascii="Times New Roman" w:hAnsi="Times New Roman" w:cs="Times New Roman"/>
          <w:bCs/>
          <w:i/>
          <w:szCs w:val="24"/>
          <w:lang w:eastAsia="en-US"/>
        </w:rPr>
      </w:pPr>
    </w:p>
    <w:p w14:paraId="62AB262F" w14:textId="77777777" w:rsidR="006A28C9" w:rsidRPr="0075646C" w:rsidRDefault="006A28C9" w:rsidP="00AD18A0">
      <w:pPr>
        <w:pStyle w:val="Heading2"/>
        <w:spacing w:line="360" w:lineRule="auto"/>
        <w:jc w:val="both"/>
        <w:rPr>
          <w:rFonts w:ascii="Times New Roman" w:hAnsi="Times New Roman" w:cs="Times New Roman"/>
        </w:rPr>
      </w:pPr>
      <w:bookmarkStart w:id="206" w:name="_Toc303695106"/>
      <w:bookmarkStart w:id="207" w:name="_Toc303695311"/>
      <w:bookmarkStart w:id="208" w:name="_Toc73696639"/>
      <w:r w:rsidRPr="0075646C">
        <w:rPr>
          <w:rFonts w:ascii="Times New Roman" w:hAnsi="Times New Roman" w:cs="Times New Roman"/>
        </w:rPr>
        <w:t>Appendix B –</w:t>
      </w:r>
      <w:bookmarkEnd w:id="206"/>
      <w:bookmarkEnd w:id="207"/>
      <w:r w:rsidRPr="0075646C">
        <w:rPr>
          <w:rFonts w:ascii="Times New Roman" w:hAnsi="Times New Roman" w:cs="Times New Roman"/>
        </w:rPr>
        <w:t xml:space="preserve"> </w:t>
      </w:r>
      <w:bookmarkEnd w:id="204"/>
      <w:bookmarkEnd w:id="205"/>
      <w:r w:rsidR="00CE347B" w:rsidRPr="0075646C">
        <w:rPr>
          <w:rFonts w:ascii="Times New Roman" w:hAnsi="Times New Roman" w:cs="Times New Roman"/>
        </w:rPr>
        <w:t>Sample survey/interview questions</w:t>
      </w:r>
      <w:bookmarkEnd w:id="208"/>
    </w:p>
    <w:p w14:paraId="314ECBDD" w14:textId="77777777" w:rsidR="001E3F2F" w:rsidRDefault="001E3F2F" w:rsidP="001E3F2F">
      <w:pPr>
        <w:numPr>
          <w:ilvl w:val="0"/>
          <w:numId w:val="24"/>
        </w:numPr>
        <w:spacing w:line="360" w:lineRule="auto"/>
        <w:ind w:left="284"/>
        <w:contextualSpacing/>
        <w:jc w:val="both"/>
        <w:rPr>
          <w:rFonts w:ascii="Times New Roman" w:hAnsi="Times New Roman" w:cs="Times New Roman"/>
          <w:sz w:val="24"/>
          <w:szCs w:val="24"/>
        </w:rPr>
      </w:pPr>
      <w:r w:rsidRPr="00F15AB2">
        <w:rPr>
          <w:rFonts w:ascii="Times New Roman" w:hAnsi="Times New Roman" w:cs="Times New Roman"/>
          <w:sz w:val="24"/>
          <w:szCs w:val="24"/>
        </w:rPr>
        <w:t>Please explain in detail how it is performed in the initial stage of a fraud investigation process. And demonstrate the impacts that the Pandemic might have brought to this stage.</w:t>
      </w:r>
    </w:p>
    <w:p w14:paraId="36EFB208" w14:textId="77777777" w:rsidR="001E3F2F" w:rsidRPr="00F15AB2" w:rsidRDefault="001E3F2F" w:rsidP="001E3F2F">
      <w:pPr>
        <w:spacing w:line="360" w:lineRule="auto"/>
        <w:ind w:left="284"/>
        <w:contextualSpacing/>
        <w:jc w:val="both"/>
        <w:rPr>
          <w:rFonts w:ascii="Times New Roman" w:hAnsi="Times New Roman" w:cs="Times New Roman"/>
          <w:sz w:val="24"/>
          <w:szCs w:val="24"/>
        </w:rPr>
      </w:pPr>
    </w:p>
    <w:p w14:paraId="248DA118" w14:textId="77777777" w:rsidR="001E3F2F" w:rsidRDefault="001E3F2F" w:rsidP="001E3F2F">
      <w:pPr>
        <w:numPr>
          <w:ilvl w:val="0"/>
          <w:numId w:val="24"/>
        </w:numPr>
        <w:spacing w:line="360" w:lineRule="auto"/>
        <w:ind w:left="284"/>
        <w:contextualSpacing/>
        <w:jc w:val="both"/>
        <w:rPr>
          <w:rFonts w:ascii="Times New Roman" w:hAnsi="Times New Roman" w:cs="Times New Roman"/>
          <w:sz w:val="24"/>
          <w:szCs w:val="24"/>
        </w:rPr>
      </w:pPr>
      <w:r w:rsidRPr="00F15AB2">
        <w:rPr>
          <w:rFonts w:ascii="Times New Roman" w:hAnsi="Times New Roman" w:cs="Times New Roman"/>
          <w:sz w:val="24"/>
          <w:szCs w:val="24"/>
        </w:rPr>
        <w:t xml:space="preserve">Please explain as much as possible how it is typically performed activity of gathering </w:t>
      </w:r>
      <w:r>
        <w:rPr>
          <w:rFonts w:ascii="Times New Roman" w:hAnsi="Times New Roman" w:cs="Times New Roman"/>
          <w:sz w:val="24"/>
          <w:szCs w:val="24"/>
        </w:rPr>
        <w:t>E</w:t>
      </w:r>
      <w:r w:rsidRPr="00F15AB2">
        <w:rPr>
          <w:rFonts w:ascii="Times New Roman" w:hAnsi="Times New Roman" w:cs="Times New Roman"/>
          <w:sz w:val="24"/>
          <w:szCs w:val="24"/>
        </w:rPr>
        <w:t xml:space="preserve">vidence for fraud investigation purpose (techniques, types of </w:t>
      </w:r>
      <w:r>
        <w:rPr>
          <w:rFonts w:ascii="Times New Roman" w:hAnsi="Times New Roman" w:cs="Times New Roman"/>
          <w:sz w:val="24"/>
          <w:szCs w:val="24"/>
        </w:rPr>
        <w:t>E</w:t>
      </w:r>
      <w:r w:rsidRPr="00F15AB2">
        <w:rPr>
          <w:rFonts w:ascii="Times New Roman" w:hAnsi="Times New Roman" w:cs="Times New Roman"/>
          <w:sz w:val="24"/>
          <w:szCs w:val="24"/>
        </w:rPr>
        <w:t>vidence, assistance by management, issues). And demonstrate how the Pandemic might have affected this stage.</w:t>
      </w:r>
    </w:p>
    <w:p w14:paraId="6869D46E" w14:textId="77777777" w:rsidR="001E3F2F" w:rsidRPr="00F15AB2" w:rsidRDefault="001E3F2F" w:rsidP="001E3F2F">
      <w:pPr>
        <w:spacing w:line="360" w:lineRule="auto"/>
        <w:ind w:left="284"/>
        <w:contextualSpacing/>
        <w:jc w:val="both"/>
        <w:rPr>
          <w:rFonts w:ascii="Times New Roman" w:hAnsi="Times New Roman" w:cs="Times New Roman"/>
          <w:sz w:val="24"/>
          <w:szCs w:val="24"/>
        </w:rPr>
      </w:pPr>
    </w:p>
    <w:p w14:paraId="3F078170" w14:textId="77777777" w:rsidR="001E3F2F" w:rsidRDefault="001E3F2F" w:rsidP="001E3F2F">
      <w:pPr>
        <w:numPr>
          <w:ilvl w:val="0"/>
          <w:numId w:val="24"/>
        </w:numPr>
        <w:spacing w:line="360" w:lineRule="auto"/>
        <w:ind w:left="284"/>
        <w:contextualSpacing/>
        <w:jc w:val="both"/>
        <w:rPr>
          <w:rFonts w:ascii="Times New Roman" w:hAnsi="Times New Roman" w:cs="Times New Roman"/>
          <w:sz w:val="24"/>
          <w:szCs w:val="24"/>
        </w:rPr>
      </w:pPr>
      <w:r w:rsidRPr="00F15AB2">
        <w:rPr>
          <w:rFonts w:ascii="Times New Roman" w:hAnsi="Times New Roman" w:cs="Times New Roman"/>
          <w:sz w:val="24"/>
          <w:szCs w:val="24"/>
        </w:rPr>
        <w:t xml:space="preserve">Please explain how it is the process to analyse </w:t>
      </w:r>
      <w:r>
        <w:rPr>
          <w:rFonts w:ascii="Times New Roman" w:hAnsi="Times New Roman" w:cs="Times New Roman"/>
          <w:sz w:val="24"/>
          <w:szCs w:val="24"/>
        </w:rPr>
        <w:t>E</w:t>
      </w:r>
      <w:r w:rsidRPr="00F15AB2">
        <w:rPr>
          <w:rFonts w:ascii="Times New Roman" w:hAnsi="Times New Roman" w:cs="Times New Roman"/>
          <w:sz w:val="24"/>
          <w:szCs w:val="24"/>
        </w:rPr>
        <w:t>vidence of the fraud investigation framework (structure, calculations, techniques, tools, software) and the potential implications of covid 19 to perform an efficient analysis.</w:t>
      </w:r>
    </w:p>
    <w:p w14:paraId="1DFD7ABC" w14:textId="77777777" w:rsidR="001E3F2F" w:rsidRPr="00F15AB2" w:rsidRDefault="001E3F2F" w:rsidP="001E3F2F">
      <w:pPr>
        <w:spacing w:line="360" w:lineRule="auto"/>
        <w:ind w:left="284"/>
        <w:contextualSpacing/>
        <w:jc w:val="both"/>
        <w:rPr>
          <w:rFonts w:ascii="Times New Roman" w:hAnsi="Times New Roman" w:cs="Times New Roman"/>
          <w:sz w:val="24"/>
          <w:szCs w:val="24"/>
        </w:rPr>
      </w:pPr>
    </w:p>
    <w:p w14:paraId="205A37FE" w14:textId="77777777" w:rsidR="001E3F2F" w:rsidRDefault="001E3F2F" w:rsidP="001E3F2F">
      <w:pPr>
        <w:numPr>
          <w:ilvl w:val="0"/>
          <w:numId w:val="24"/>
        </w:numPr>
        <w:spacing w:line="360" w:lineRule="auto"/>
        <w:ind w:left="284"/>
        <w:contextualSpacing/>
        <w:jc w:val="both"/>
        <w:rPr>
          <w:rFonts w:ascii="Times New Roman" w:hAnsi="Times New Roman" w:cs="Times New Roman"/>
          <w:sz w:val="24"/>
          <w:szCs w:val="24"/>
        </w:rPr>
      </w:pPr>
      <w:r w:rsidRPr="00F15AB2">
        <w:rPr>
          <w:rFonts w:ascii="Times New Roman" w:hAnsi="Times New Roman" w:cs="Times New Roman"/>
          <w:sz w:val="24"/>
          <w:szCs w:val="24"/>
        </w:rPr>
        <w:t>Please explain the main characteristics of a fraud investigation report and potential issues that the Pandemic might have caused to this stage in your opinion.</w:t>
      </w:r>
    </w:p>
    <w:p w14:paraId="4022DFDE" w14:textId="77777777" w:rsidR="001E3F2F" w:rsidRPr="00F15AB2" w:rsidRDefault="001E3F2F" w:rsidP="001E3F2F">
      <w:pPr>
        <w:spacing w:line="360" w:lineRule="auto"/>
        <w:ind w:left="284"/>
        <w:contextualSpacing/>
        <w:jc w:val="both"/>
        <w:rPr>
          <w:rFonts w:ascii="Times New Roman" w:hAnsi="Times New Roman" w:cs="Times New Roman"/>
          <w:sz w:val="24"/>
          <w:szCs w:val="24"/>
        </w:rPr>
      </w:pPr>
    </w:p>
    <w:p w14:paraId="14F32443" w14:textId="77777777" w:rsidR="001E3F2F" w:rsidRPr="00F15AB2" w:rsidRDefault="001E3F2F" w:rsidP="001E3F2F">
      <w:pPr>
        <w:numPr>
          <w:ilvl w:val="0"/>
          <w:numId w:val="24"/>
        </w:numPr>
        <w:spacing w:line="360" w:lineRule="auto"/>
        <w:ind w:left="284"/>
        <w:contextualSpacing/>
        <w:jc w:val="both"/>
        <w:rPr>
          <w:rFonts w:ascii="Times New Roman" w:hAnsi="Times New Roman" w:cs="Times New Roman"/>
          <w:sz w:val="24"/>
          <w:szCs w:val="24"/>
        </w:rPr>
      </w:pPr>
      <w:r w:rsidRPr="00F15AB2">
        <w:rPr>
          <w:rFonts w:ascii="Times New Roman" w:hAnsi="Times New Roman" w:cs="Times New Roman"/>
          <w:sz w:val="24"/>
          <w:szCs w:val="24"/>
        </w:rPr>
        <w:t>Outline further challenges that companies may face to prevent fraud post-pandemic, in your opinion.</w:t>
      </w:r>
    </w:p>
    <w:p w14:paraId="5AE4CC03" w14:textId="77777777" w:rsidR="006A28C9" w:rsidRPr="0075646C" w:rsidRDefault="006A28C9" w:rsidP="00AD18A0">
      <w:pPr>
        <w:spacing w:before="120" w:after="0" w:line="360" w:lineRule="auto"/>
        <w:jc w:val="both"/>
        <w:rPr>
          <w:rFonts w:ascii="Times New Roman" w:hAnsi="Times New Roman" w:cs="Times New Roman"/>
        </w:rPr>
      </w:pPr>
    </w:p>
    <w:p w14:paraId="1673815C" w14:textId="77777777" w:rsidR="006A28C9" w:rsidRPr="0075646C" w:rsidRDefault="006A28C9" w:rsidP="00AD18A0">
      <w:pPr>
        <w:spacing w:before="120" w:after="0" w:line="360" w:lineRule="auto"/>
        <w:jc w:val="both"/>
        <w:rPr>
          <w:rFonts w:ascii="Times New Roman" w:hAnsi="Times New Roman" w:cs="Times New Roman"/>
        </w:rPr>
      </w:pPr>
    </w:p>
    <w:p w14:paraId="683659F8" w14:textId="77777777" w:rsidR="006A28C9" w:rsidRPr="0075646C" w:rsidRDefault="006A28C9" w:rsidP="00AD18A0">
      <w:pPr>
        <w:spacing w:before="120" w:after="0" w:line="360" w:lineRule="auto"/>
        <w:jc w:val="both"/>
        <w:rPr>
          <w:rFonts w:ascii="Times New Roman" w:hAnsi="Times New Roman" w:cs="Times New Roman"/>
        </w:rPr>
      </w:pPr>
    </w:p>
    <w:p w14:paraId="08267E1A" w14:textId="77777777" w:rsidR="006A28C9" w:rsidRPr="0075646C" w:rsidRDefault="006A28C9" w:rsidP="00AD18A0">
      <w:pPr>
        <w:spacing w:line="360" w:lineRule="auto"/>
        <w:jc w:val="both"/>
        <w:rPr>
          <w:rFonts w:ascii="Times New Roman" w:hAnsi="Times New Roman" w:cs="Times New Roman"/>
          <w:bCs/>
          <w:i/>
          <w:szCs w:val="24"/>
          <w:lang w:eastAsia="en-US"/>
        </w:rPr>
      </w:pPr>
      <w:bookmarkStart w:id="209" w:name="_Toc298582148"/>
      <w:r w:rsidRPr="0075646C">
        <w:rPr>
          <w:rFonts w:ascii="Times New Roman" w:hAnsi="Times New Roman" w:cs="Times New Roman"/>
        </w:rPr>
        <w:br w:type="page"/>
      </w:r>
    </w:p>
    <w:p w14:paraId="47C05A5A" w14:textId="77777777" w:rsidR="006A28C9" w:rsidRPr="0075646C" w:rsidRDefault="006A28C9" w:rsidP="00AD18A0">
      <w:pPr>
        <w:pStyle w:val="Heading2"/>
        <w:spacing w:line="360" w:lineRule="auto"/>
        <w:jc w:val="both"/>
        <w:rPr>
          <w:rFonts w:ascii="Times New Roman" w:hAnsi="Times New Roman" w:cs="Times New Roman"/>
        </w:rPr>
      </w:pPr>
      <w:bookmarkStart w:id="210" w:name="_Toc303695107"/>
      <w:bookmarkStart w:id="211" w:name="_Toc303695312"/>
      <w:bookmarkStart w:id="212" w:name="_Toc73696640"/>
      <w:r w:rsidRPr="0075646C">
        <w:rPr>
          <w:rFonts w:ascii="Times New Roman" w:hAnsi="Times New Roman" w:cs="Times New Roman"/>
        </w:rPr>
        <w:lastRenderedPageBreak/>
        <w:t>Appendix C –</w:t>
      </w:r>
      <w:bookmarkEnd w:id="210"/>
      <w:bookmarkEnd w:id="211"/>
      <w:r w:rsidRPr="0075646C">
        <w:rPr>
          <w:rFonts w:ascii="Times New Roman" w:hAnsi="Times New Roman" w:cs="Times New Roman"/>
        </w:rPr>
        <w:t xml:space="preserve"> </w:t>
      </w:r>
      <w:bookmarkEnd w:id="209"/>
      <w:r w:rsidR="00CE347B" w:rsidRPr="0075646C">
        <w:rPr>
          <w:rFonts w:ascii="Times New Roman" w:hAnsi="Times New Roman" w:cs="Times New Roman"/>
        </w:rPr>
        <w:t>Sample completed survey/interview transcript</w:t>
      </w:r>
      <w:bookmarkEnd w:id="212"/>
    </w:p>
    <w:p w14:paraId="535AF22F" w14:textId="77777777" w:rsidR="00E45302" w:rsidRDefault="00E45302" w:rsidP="00E45302">
      <w:pPr>
        <w:pStyle w:val="ListParagraph"/>
        <w:numPr>
          <w:ilvl w:val="0"/>
          <w:numId w:val="25"/>
        </w:numPr>
        <w:spacing w:line="360" w:lineRule="auto"/>
        <w:ind w:left="284"/>
        <w:jc w:val="both"/>
        <w:rPr>
          <w:rFonts w:ascii="Times New Roman" w:hAnsi="Times New Roman" w:cs="Times New Roman"/>
          <w:sz w:val="24"/>
          <w:szCs w:val="24"/>
        </w:rPr>
      </w:pPr>
      <w:r w:rsidRPr="00C07FF7">
        <w:rPr>
          <w:rFonts w:ascii="Times New Roman" w:hAnsi="Times New Roman" w:cs="Times New Roman"/>
          <w:sz w:val="24"/>
          <w:szCs w:val="24"/>
        </w:rPr>
        <w:t xml:space="preserve">Please explain in detail how it is performed in the initial stage of a fraud investigation process. And demonstrate the impacts that </w:t>
      </w:r>
      <w:r>
        <w:rPr>
          <w:rFonts w:ascii="Times New Roman" w:hAnsi="Times New Roman" w:cs="Times New Roman"/>
          <w:sz w:val="24"/>
          <w:szCs w:val="24"/>
        </w:rPr>
        <w:t>the P</w:t>
      </w:r>
      <w:r w:rsidRPr="00C07FF7">
        <w:rPr>
          <w:rFonts w:ascii="Times New Roman" w:hAnsi="Times New Roman" w:cs="Times New Roman"/>
          <w:sz w:val="24"/>
          <w:szCs w:val="24"/>
        </w:rPr>
        <w:t>andemic might have brought to this stage.</w:t>
      </w:r>
    </w:p>
    <w:p w14:paraId="167D8BF7" w14:textId="5513ECE9" w:rsidR="00E45302" w:rsidRPr="00FA68D7" w:rsidRDefault="00E45302" w:rsidP="00E45302">
      <w:pPr>
        <w:pStyle w:val="ListParagraph"/>
        <w:spacing w:line="360" w:lineRule="auto"/>
        <w:ind w:left="284"/>
        <w:jc w:val="both"/>
        <w:rPr>
          <w:rFonts w:ascii="Times New Roman" w:hAnsi="Times New Roman" w:cs="Times New Roman"/>
          <w:b/>
          <w:bCs/>
          <w:sz w:val="24"/>
          <w:szCs w:val="24"/>
        </w:rPr>
      </w:pPr>
      <w:bookmarkStart w:id="213" w:name="_Hlk72414085"/>
    </w:p>
    <w:p w14:paraId="696F4364" w14:textId="2DF0D350" w:rsidR="00E45302" w:rsidRPr="00206433" w:rsidRDefault="00E45302" w:rsidP="00E45302">
      <w:pPr>
        <w:pStyle w:val="ListParagraph"/>
        <w:spacing w:line="360" w:lineRule="auto"/>
        <w:ind w:left="284"/>
        <w:jc w:val="both"/>
        <w:rPr>
          <w:rFonts w:ascii="Times New Roman" w:hAnsi="Times New Roman" w:cs="Times New Roman"/>
          <w:sz w:val="24"/>
          <w:szCs w:val="24"/>
        </w:rPr>
      </w:pPr>
      <w:r w:rsidRPr="00FA68D7">
        <w:rPr>
          <w:rFonts w:ascii="Times New Roman" w:hAnsi="Times New Roman" w:cs="Times New Roman"/>
          <w:b/>
          <w:bCs/>
          <w:sz w:val="24"/>
          <w:szCs w:val="24"/>
        </w:rPr>
        <w:t>Respondent 6:</w:t>
      </w:r>
      <w:r>
        <w:rPr>
          <w:rFonts w:ascii="Times New Roman" w:hAnsi="Times New Roman" w:cs="Times New Roman"/>
          <w:b/>
          <w:bCs/>
          <w:sz w:val="24"/>
          <w:szCs w:val="24"/>
        </w:rPr>
        <w:t xml:space="preserve"> </w:t>
      </w:r>
      <w:r w:rsidRPr="00206433">
        <w:rPr>
          <w:rFonts w:ascii="Times New Roman" w:hAnsi="Times New Roman" w:cs="Times New Roman"/>
          <w:sz w:val="24"/>
          <w:szCs w:val="24"/>
        </w:rPr>
        <w:t>In the initial stage of fraud investigation will vary depends on the nature of the business and type of investigation you are performing; General speaking</w:t>
      </w:r>
      <w:r w:rsidR="009F3DD6">
        <w:rPr>
          <w:rFonts w:ascii="Times New Roman" w:hAnsi="Times New Roman" w:cs="Times New Roman"/>
          <w:sz w:val="24"/>
          <w:szCs w:val="24"/>
        </w:rPr>
        <w:t>,</w:t>
      </w:r>
      <w:r w:rsidRPr="00206433">
        <w:rPr>
          <w:rFonts w:ascii="Times New Roman" w:hAnsi="Times New Roman" w:cs="Times New Roman"/>
          <w:sz w:val="24"/>
          <w:szCs w:val="24"/>
        </w:rPr>
        <w:t xml:space="preserve"> fraud investigation start for the rise of </w:t>
      </w:r>
      <w:r w:rsidR="009F3DD6">
        <w:rPr>
          <w:rFonts w:ascii="Times New Roman" w:hAnsi="Times New Roman" w:cs="Times New Roman"/>
          <w:sz w:val="24"/>
          <w:szCs w:val="24"/>
        </w:rPr>
        <w:t xml:space="preserve">a </w:t>
      </w:r>
      <w:r w:rsidRPr="00206433">
        <w:rPr>
          <w:rFonts w:ascii="Times New Roman" w:hAnsi="Times New Roman" w:cs="Times New Roman"/>
          <w:sz w:val="24"/>
          <w:szCs w:val="24"/>
        </w:rPr>
        <w:t>suspicious activity or suspected wrongdoing which the source could come from a tip (hotline) or un</w:t>
      </w:r>
      <w:r w:rsidR="009F3DD6">
        <w:rPr>
          <w:rFonts w:ascii="Times New Roman" w:hAnsi="Times New Roman" w:cs="Times New Roman"/>
          <w:sz w:val="24"/>
          <w:szCs w:val="24"/>
        </w:rPr>
        <w:t>usual</w:t>
      </w:r>
      <w:r w:rsidRPr="00206433">
        <w:rPr>
          <w:rFonts w:ascii="Times New Roman" w:hAnsi="Times New Roman" w:cs="Times New Roman"/>
          <w:sz w:val="24"/>
          <w:szCs w:val="24"/>
        </w:rPr>
        <w:t xml:space="preserve"> patter</w:t>
      </w:r>
      <w:r w:rsidR="009F3DD6">
        <w:rPr>
          <w:rFonts w:ascii="Times New Roman" w:hAnsi="Times New Roman" w:cs="Times New Roman"/>
          <w:sz w:val="24"/>
          <w:szCs w:val="24"/>
        </w:rPr>
        <w:t>n</w:t>
      </w:r>
      <w:r w:rsidRPr="00206433">
        <w:rPr>
          <w:rFonts w:ascii="Times New Roman" w:hAnsi="Times New Roman" w:cs="Times New Roman"/>
          <w:sz w:val="24"/>
          <w:szCs w:val="24"/>
        </w:rPr>
        <w:t>s detected. In an unexpected social phenomenon as the current Pandemic the behaviour of the human being will be affected due to uncertainty</w:t>
      </w:r>
      <w:r w:rsidR="009F3DD6">
        <w:rPr>
          <w:rFonts w:ascii="Times New Roman" w:hAnsi="Times New Roman" w:cs="Times New Roman"/>
          <w:sz w:val="24"/>
          <w:szCs w:val="24"/>
        </w:rPr>
        <w:t>. It</w:t>
      </w:r>
      <w:r w:rsidRPr="00206433">
        <w:rPr>
          <w:rFonts w:ascii="Times New Roman" w:hAnsi="Times New Roman" w:cs="Times New Roman"/>
          <w:sz w:val="24"/>
          <w:szCs w:val="24"/>
        </w:rPr>
        <w:t xml:space="preserve"> will bring crisis related to many aspects in how any individual will face the crisis</w:t>
      </w:r>
      <w:r>
        <w:rPr>
          <w:rFonts w:ascii="Times New Roman" w:hAnsi="Times New Roman" w:cs="Times New Roman"/>
          <w:sz w:val="24"/>
          <w:szCs w:val="24"/>
        </w:rPr>
        <w:t>.</w:t>
      </w:r>
      <w:r w:rsidRPr="00206433">
        <w:rPr>
          <w:rFonts w:ascii="Times New Roman" w:hAnsi="Times New Roman" w:cs="Times New Roman"/>
          <w:sz w:val="24"/>
          <w:szCs w:val="24"/>
        </w:rPr>
        <w:t xml:space="preserve"> In this case and related to the current Pandemic</w:t>
      </w:r>
      <w:r>
        <w:rPr>
          <w:rFonts w:ascii="Times New Roman" w:hAnsi="Times New Roman" w:cs="Times New Roman"/>
          <w:sz w:val="24"/>
          <w:szCs w:val="24"/>
        </w:rPr>
        <w:t>,</w:t>
      </w:r>
      <w:r w:rsidRPr="00206433">
        <w:rPr>
          <w:rFonts w:ascii="Times New Roman" w:hAnsi="Times New Roman" w:cs="Times New Roman"/>
          <w:sz w:val="24"/>
          <w:szCs w:val="24"/>
        </w:rPr>
        <w:t xml:space="preserve"> </w:t>
      </w:r>
      <w:r>
        <w:rPr>
          <w:rFonts w:ascii="Times New Roman" w:hAnsi="Times New Roman" w:cs="Times New Roman"/>
          <w:sz w:val="24"/>
          <w:szCs w:val="24"/>
        </w:rPr>
        <w:t>f</w:t>
      </w:r>
      <w:r w:rsidRPr="00206433">
        <w:rPr>
          <w:rFonts w:ascii="Times New Roman" w:hAnsi="Times New Roman" w:cs="Times New Roman"/>
          <w:sz w:val="24"/>
          <w:szCs w:val="24"/>
        </w:rPr>
        <w:t xml:space="preserve">raud </w:t>
      </w:r>
      <w:r>
        <w:rPr>
          <w:rFonts w:ascii="Times New Roman" w:hAnsi="Times New Roman" w:cs="Times New Roman"/>
          <w:sz w:val="24"/>
          <w:szCs w:val="24"/>
        </w:rPr>
        <w:t>i</w:t>
      </w:r>
      <w:r w:rsidRPr="00206433">
        <w:rPr>
          <w:rFonts w:ascii="Times New Roman" w:hAnsi="Times New Roman" w:cs="Times New Roman"/>
          <w:sz w:val="24"/>
          <w:szCs w:val="24"/>
        </w:rPr>
        <w:t>nvestigation has been affected in relation with two stages of the fraud triangle (Rationali</w:t>
      </w:r>
      <w:r>
        <w:rPr>
          <w:rFonts w:ascii="Times New Roman" w:hAnsi="Times New Roman" w:cs="Times New Roman"/>
          <w:sz w:val="24"/>
          <w:szCs w:val="24"/>
        </w:rPr>
        <w:t>s</w:t>
      </w:r>
      <w:r w:rsidRPr="00206433">
        <w:rPr>
          <w:rFonts w:ascii="Times New Roman" w:hAnsi="Times New Roman" w:cs="Times New Roman"/>
          <w:sz w:val="24"/>
          <w:szCs w:val="24"/>
        </w:rPr>
        <w:t xml:space="preserve">ation and Opportunity) where no only fraudster have a </w:t>
      </w:r>
      <w:r w:rsidR="009F3DD6">
        <w:rPr>
          <w:rFonts w:ascii="Times New Roman" w:hAnsi="Times New Roman" w:cs="Times New Roman"/>
          <w:sz w:val="24"/>
          <w:szCs w:val="24"/>
        </w:rPr>
        <w:t>considerabl</w:t>
      </w:r>
      <w:r w:rsidRPr="00206433">
        <w:rPr>
          <w:rFonts w:ascii="Times New Roman" w:hAnsi="Times New Roman" w:cs="Times New Roman"/>
          <w:sz w:val="24"/>
          <w:szCs w:val="24"/>
        </w:rPr>
        <w:t>e opportunity to commit fraud</w:t>
      </w:r>
      <w:r w:rsidR="009F3DD6">
        <w:rPr>
          <w:rFonts w:ascii="Times New Roman" w:hAnsi="Times New Roman" w:cs="Times New Roman"/>
          <w:sz w:val="24"/>
          <w:szCs w:val="24"/>
        </w:rPr>
        <w:t>;</w:t>
      </w:r>
      <w:r w:rsidRPr="00206433">
        <w:rPr>
          <w:rFonts w:ascii="Times New Roman" w:hAnsi="Times New Roman" w:cs="Times New Roman"/>
          <w:sz w:val="24"/>
          <w:szCs w:val="24"/>
        </w:rPr>
        <w:t xml:space="preserve"> honest people would be attracted to cheat and commit fraud so the fraud investigation also will turn and look into places where we wouldn</w:t>
      </w:r>
      <w:r>
        <w:rPr>
          <w:rFonts w:ascii="Times New Roman" w:hAnsi="Times New Roman" w:cs="Times New Roman"/>
          <w:sz w:val="24"/>
          <w:szCs w:val="24"/>
        </w:rPr>
        <w:t>'</w:t>
      </w:r>
      <w:r w:rsidRPr="00206433">
        <w:rPr>
          <w:rFonts w:ascii="Times New Roman" w:hAnsi="Times New Roman" w:cs="Times New Roman"/>
          <w:sz w:val="24"/>
          <w:szCs w:val="24"/>
        </w:rPr>
        <w:t>t imagine before it could happen.</w:t>
      </w:r>
    </w:p>
    <w:bookmarkEnd w:id="213"/>
    <w:p w14:paraId="6C794A29" w14:textId="77777777" w:rsidR="00E45302" w:rsidRDefault="00E45302" w:rsidP="00E45302">
      <w:pPr>
        <w:pStyle w:val="ListParagraph"/>
        <w:spacing w:line="360" w:lineRule="auto"/>
        <w:ind w:left="284"/>
        <w:jc w:val="both"/>
        <w:rPr>
          <w:rFonts w:ascii="Times New Roman" w:hAnsi="Times New Roman" w:cs="Times New Roman"/>
          <w:sz w:val="24"/>
          <w:szCs w:val="24"/>
        </w:rPr>
      </w:pPr>
    </w:p>
    <w:p w14:paraId="041F0A3F" w14:textId="277A94B1" w:rsidR="00E45302" w:rsidRDefault="00E45302" w:rsidP="00E45302">
      <w:pPr>
        <w:pStyle w:val="ListParagraph"/>
        <w:numPr>
          <w:ilvl w:val="0"/>
          <w:numId w:val="25"/>
        </w:numPr>
        <w:spacing w:line="360" w:lineRule="auto"/>
        <w:ind w:left="284"/>
        <w:jc w:val="both"/>
        <w:rPr>
          <w:rFonts w:ascii="Times New Roman" w:hAnsi="Times New Roman" w:cs="Times New Roman"/>
          <w:sz w:val="24"/>
          <w:szCs w:val="24"/>
        </w:rPr>
      </w:pPr>
      <w:r w:rsidRPr="00C07FF7">
        <w:rPr>
          <w:rFonts w:ascii="Times New Roman" w:hAnsi="Times New Roman" w:cs="Times New Roman"/>
          <w:sz w:val="24"/>
          <w:szCs w:val="24"/>
        </w:rPr>
        <w:t xml:space="preserve">Please explain as much as possible how it is </w:t>
      </w:r>
      <w:r>
        <w:rPr>
          <w:rFonts w:ascii="Times New Roman" w:hAnsi="Times New Roman" w:cs="Times New Roman"/>
          <w:sz w:val="24"/>
          <w:szCs w:val="24"/>
        </w:rPr>
        <w:t>typic</w:t>
      </w:r>
      <w:r w:rsidRPr="00C07FF7">
        <w:rPr>
          <w:rFonts w:ascii="Times New Roman" w:hAnsi="Times New Roman" w:cs="Times New Roman"/>
          <w:sz w:val="24"/>
          <w:szCs w:val="24"/>
        </w:rPr>
        <w:t xml:space="preserve">ally performed activity of gathering </w:t>
      </w:r>
      <w:r>
        <w:rPr>
          <w:rFonts w:ascii="Times New Roman" w:hAnsi="Times New Roman" w:cs="Times New Roman"/>
          <w:sz w:val="24"/>
          <w:szCs w:val="24"/>
        </w:rPr>
        <w:t>E</w:t>
      </w:r>
      <w:r w:rsidRPr="00C07FF7">
        <w:rPr>
          <w:rFonts w:ascii="Times New Roman" w:hAnsi="Times New Roman" w:cs="Times New Roman"/>
          <w:sz w:val="24"/>
          <w:szCs w:val="24"/>
        </w:rPr>
        <w:t xml:space="preserve">vidence for fraud investigation purpose (techniques, types of </w:t>
      </w:r>
      <w:r>
        <w:rPr>
          <w:rFonts w:ascii="Times New Roman" w:hAnsi="Times New Roman" w:cs="Times New Roman"/>
          <w:sz w:val="24"/>
          <w:szCs w:val="24"/>
        </w:rPr>
        <w:t>E</w:t>
      </w:r>
      <w:r w:rsidRPr="00C07FF7">
        <w:rPr>
          <w:rFonts w:ascii="Times New Roman" w:hAnsi="Times New Roman" w:cs="Times New Roman"/>
          <w:sz w:val="24"/>
          <w:szCs w:val="24"/>
        </w:rPr>
        <w:t xml:space="preserve">vidence, assistance by management, issues). And demonstrate how the </w:t>
      </w:r>
      <w:r>
        <w:rPr>
          <w:rFonts w:ascii="Times New Roman" w:hAnsi="Times New Roman" w:cs="Times New Roman"/>
          <w:sz w:val="24"/>
          <w:szCs w:val="24"/>
        </w:rPr>
        <w:t>P</w:t>
      </w:r>
      <w:r w:rsidRPr="00C07FF7">
        <w:rPr>
          <w:rFonts w:ascii="Times New Roman" w:hAnsi="Times New Roman" w:cs="Times New Roman"/>
          <w:sz w:val="24"/>
          <w:szCs w:val="24"/>
        </w:rPr>
        <w:t>andemic might have affected this stage.</w:t>
      </w:r>
    </w:p>
    <w:p w14:paraId="24A701E6" w14:textId="77777777" w:rsidR="00E45302" w:rsidRDefault="00E45302" w:rsidP="00E45302">
      <w:pPr>
        <w:pStyle w:val="ListParagraph"/>
        <w:spacing w:line="360" w:lineRule="auto"/>
        <w:ind w:left="284"/>
        <w:jc w:val="both"/>
        <w:rPr>
          <w:rFonts w:ascii="Times New Roman" w:hAnsi="Times New Roman" w:cs="Times New Roman"/>
          <w:sz w:val="24"/>
          <w:szCs w:val="24"/>
        </w:rPr>
      </w:pPr>
    </w:p>
    <w:p w14:paraId="3DFE352B" w14:textId="0DF7DB7F" w:rsidR="00E45302" w:rsidRPr="00492631" w:rsidRDefault="00E45302" w:rsidP="00E45302">
      <w:pPr>
        <w:pStyle w:val="ListParagraph"/>
        <w:spacing w:line="360" w:lineRule="auto"/>
        <w:ind w:left="284"/>
        <w:jc w:val="both"/>
        <w:rPr>
          <w:rFonts w:ascii="Times New Roman" w:hAnsi="Times New Roman" w:cs="Times New Roman"/>
          <w:sz w:val="24"/>
          <w:szCs w:val="24"/>
        </w:rPr>
      </w:pPr>
      <w:r w:rsidRPr="00FA68D7">
        <w:rPr>
          <w:rFonts w:ascii="Times New Roman" w:hAnsi="Times New Roman" w:cs="Times New Roman"/>
          <w:b/>
          <w:bCs/>
          <w:sz w:val="24"/>
          <w:szCs w:val="24"/>
        </w:rPr>
        <w:t>Respondent 6:</w:t>
      </w:r>
      <w:r>
        <w:rPr>
          <w:rFonts w:ascii="Times New Roman" w:hAnsi="Times New Roman" w:cs="Times New Roman"/>
          <w:b/>
          <w:bCs/>
          <w:sz w:val="24"/>
          <w:szCs w:val="24"/>
        </w:rPr>
        <w:t xml:space="preserve"> </w:t>
      </w:r>
      <w:r w:rsidRPr="00492631">
        <w:rPr>
          <w:rFonts w:ascii="Times New Roman" w:hAnsi="Times New Roman" w:cs="Times New Roman"/>
          <w:sz w:val="24"/>
          <w:szCs w:val="24"/>
        </w:rPr>
        <w:t xml:space="preserve">Gathering </w:t>
      </w:r>
      <w:r>
        <w:rPr>
          <w:rFonts w:ascii="Times New Roman" w:hAnsi="Times New Roman" w:cs="Times New Roman"/>
          <w:sz w:val="24"/>
          <w:szCs w:val="24"/>
        </w:rPr>
        <w:t>E</w:t>
      </w:r>
      <w:r w:rsidRPr="00492631">
        <w:rPr>
          <w:rFonts w:ascii="Times New Roman" w:hAnsi="Times New Roman" w:cs="Times New Roman"/>
          <w:sz w:val="24"/>
          <w:szCs w:val="24"/>
        </w:rPr>
        <w:t>vidence is always a challenge for the fraud investigation purpose</w:t>
      </w:r>
      <w:r w:rsidR="009F3DD6">
        <w:rPr>
          <w:rFonts w:ascii="Times New Roman" w:hAnsi="Times New Roman" w:cs="Times New Roman"/>
          <w:sz w:val="24"/>
          <w:szCs w:val="24"/>
        </w:rPr>
        <w:t xml:space="preserve"> d</w:t>
      </w:r>
      <w:r w:rsidRPr="00492631">
        <w:rPr>
          <w:rFonts w:ascii="Times New Roman" w:hAnsi="Times New Roman" w:cs="Times New Roman"/>
          <w:sz w:val="24"/>
          <w:szCs w:val="24"/>
        </w:rPr>
        <w:t xml:space="preserve">ue </w:t>
      </w:r>
      <w:r>
        <w:rPr>
          <w:rFonts w:ascii="Times New Roman" w:hAnsi="Times New Roman" w:cs="Times New Roman"/>
          <w:sz w:val="24"/>
          <w:szCs w:val="24"/>
        </w:rPr>
        <w:t xml:space="preserve">to </w:t>
      </w:r>
      <w:r w:rsidRPr="00492631">
        <w:rPr>
          <w:rFonts w:ascii="Times New Roman" w:hAnsi="Times New Roman" w:cs="Times New Roman"/>
          <w:sz w:val="24"/>
          <w:szCs w:val="24"/>
        </w:rPr>
        <w:t>the regulations, policies, framework, and laws that you must c</w:t>
      </w:r>
      <w:r>
        <w:rPr>
          <w:rFonts w:ascii="Times New Roman" w:hAnsi="Times New Roman" w:cs="Times New Roman"/>
          <w:sz w:val="24"/>
          <w:szCs w:val="24"/>
        </w:rPr>
        <w:t>o</w:t>
      </w:r>
      <w:r w:rsidRPr="00492631">
        <w:rPr>
          <w:rFonts w:ascii="Times New Roman" w:hAnsi="Times New Roman" w:cs="Times New Roman"/>
          <w:sz w:val="24"/>
          <w:szCs w:val="24"/>
        </w:rPr>
        <w:t>mply</w:t>
      </w:r>
      <w:r w:rsidR="009F3DD6">
        <w:rPr>
          <w:rFonts w:ascii="Times New Roman" w:hAnsi="Times New Roman" w:cs="Times New Roman"/>
          <w:sz w:val="24"/>
          <w:szCs w:val="24"/>
        </w:rPr>
        <w:t xml:space="preserve"> with</w:t>
      </w:r>
      <w:r>
        <w:rPr>
          <w:rFonts w:ascii="Times New Roman" w:hAnsi="Times New Roman" w:cs="Times New Roman"/>
          <w:sz w:val="24"/>
          <w:szCs w:val="24"/>
        </w:rPr>
        <w:t xml:space="preserve">. </w:t>
      </w:r>
      <w:r w:rsidR="009F3DD6">
        <w:rPr>
          <w:rFonts w:ascii="Times New Roman" w:hAnsi="Times New Roman" w:cs="Times New Roman"/>
          <w:sz w:val="24"/>
          <w:szCs w:val="24"/>
        </w:rPr>
        <w:t>The e</w:t>
      </w:r>
      <w:r>
        <w:rPr>
          <w:rFonts w:ascii="Times New Roman" w:hAnsi="Times New Roman" w:cs="Times New Roman"/>
          <w:sz w:val="24"/>
          <w:szCs w:val="24"/>
        </w:rPr>
        <w:t>vidence need</w:t>
      </w:r>
      <w:r w:rsidR="009F3DD6">
        <w:rPr>
          <w:rFonts w:ascii="Times New Roman" w:hAnsi="Times New Roman" w:cs="Times New Roman"/>
          <w:sz w:val="24"/>
          <w:szCs w:val="24"/>
        </w:rPr>
        <w:t>s to be accepted and valid when presented in a case, and</w:t>
      </w:r>
      <w:r w:rsidRPr="00492631">
        <w:rPr>
          <w:rFonts w:ascii="Times New Roman" w:hAnsi="Times New Roman" w:cs="Times New Roman"/>
          <w:sz w:val="24"/>
          <w:szCs w:val="24"/>
        </w:rPr>
        <w:t xml:space="preserve"> good evidence </w:t>
      </w:r>
      <w:r>
        <w:rPr>
          <w:rFonts w:ascii="Times New Roman" w:hAnsi="Times New Roman" w:cs="Times New Roman"/>
          <w:sz w:val="24"/>
          <w:szCs w:val="24"/>
        </w:rPr>
        <w:t xml:space="preserve">must be kept </w:t>
      </w:r>
      <w:r w:rsidRPr="00492631">
        <w:rPr>
          <w:rFonts w:ascii="Times New Roman" w:hAnsi="Times New Roman" w:cs="Times New Roman"/>
          <w:sz w:val="24"/>
          <w:szCs w:val="24"/>
        </w:rPr>
        <w:t>safe within the chain of custody</w:t>
      </w:r>
      <w:r>
        <w:rPr>
          <w:rFonts w:ascii="Times New Roman" w:hAnsi="Times New Roman" w:cs="Times New Roman"/>
          <w:sz w:val="24"/>
          <w:szCs w:val="24"/>
        </w:rPr>
        <w:t>. T</w:t>
      </w:r>
      <w:r w:rsidRPr="00492631">
        <w:rPr>
          <w:rFonts w:ascii="Times New Roman" w:hAnsi="Times New Roman" w:cs="Times New Roman"/>
          <w:sz w:val="24"/>
          <w:szCs w:val="24"/>
        </w:rPr>
        <w:t>he techniques will vary from investigation to investigation</w:t>
      </w:r>
      <w:r>
        <w:rPr>
          <w:rFonts w:ascii="Times New Roman" w:hAnsi="Times New Roman" w:cs="Times New Roman"/>
          <w:sz w:val="24"/>
          <w:szCs w:val="24"/>
        </w:rPr>
        <w:t>. I</w:t>
      </w:r>
      <w:r w:rsidRPr="00492631">
        <w:rPr>
          <w:rFonts w:ascii="Times New Roman" w:hAnsi="Times New Roman" w:cs="Times New Roman"/>
          <w:sz w:val="24"/>
          <w:szCs w:val="24"/>
        </w:rPr>
        <w:t>n my case</w:t>
      </w:r>
      <w:r w:rsidR="009F3DD6">
        <w:rPr>
          <w:rFonts w:ascii="Times New Roman" w:hAnsi="Times New Roman" w:cs="Times New Roman"/>
          <w:sz w:val="24"/>
          <w:szCs w:val="24"/>
        </w:rPr>
        <w:t>,</w:t>
      </w:r>
      <w:r w:rsidRPr="00492631">
        <w:rPr>
          <w:rFonts w:ascii="Times New Roman" w:hAnsi="Times New Roman" w:cs="Times New Roman"/>
          <w:sz w:val="24"/>
          <w:szCs w:val="24"/>
        </w:rPr>
        <w:t xml:space="preserve"> pandemic did not affect this stage of the fraud investigation due t</w:t>
      </w:r>
      <w:r w:rsidR="009F3DD6">
        <w:rPr>
          <w:rFonts w:ascii="Times New Roman" w:hAnsi="Times New Roman" w:cs="Times New Roman"/>
          <w:sz w:val="24"/>
          <w:szCs w:val="24"/>
        </w:rPr>
        <w:t>o the agreement within the parties involved, giving written authorisation when a suspicion of fraud arose</w:t>
      </w:r>
      <w:r w:rsidRPr="00492631">
        <w:rPr>
          <w:rFonts w:ascii="Times New Roman" w:hAnsi="Times New Roman" w:cs="Times New Roman"/>
          <w:sz w:val="24"/>
          <w:szCs w:val="24"/>
        </w:rPr>
        <w:t>.</w:t>
      </w:r>
    </w:p>
    <w:p w14:paraId="5C4A7994" w14:textId="77777777" w:rsidR="00E45302" w:rsidRDefault="00E45302" w:rsidP="00E45302">
      <w:pPr>
        <w:pStyle w:val="ListParagraph"/>
        <w:spacing w:line="360" w:lineRule="auto"/>
        <w:ind w:left="284"/>
        <w:jc w:val="both"/>
        <w:rPr>
          <w:rFonts w:ascii="Times New Roman" w:hAnsi="Times New Roman" w:cs="Times New Roman"/>
          <w:sz w:val="24"/>
          <w:szCs w:val="24"/>
        </w:rPr>
      </w:pPr>
    </w:p>
    <w:p w14:paraId="3026FD21" w14:textId="3600A5DA" w:rsidR="00E45302" w:rsidRDefault="00E45302" w:rsidP="00E45302">
      <w:pPr>
        <w:pStyle w:val="ListParagraph"/>
        <w:numPr>
          <w:ilvl w:val="0"/>
          <w:numId w:val="25"/>
        </w:numPr>
        <w:spacing w:line="360" w:lineRule="auto"/>
        <w:ind w:left="284"/>
        <w:jc w:val="both"/>
        <w:rPr>
          <w:rFonts w:ascii="Times New Roman" w:hAnsi="Times New Roman" w:cs="Times New Roman"/>
          <w:sz w:val="24"/>
          <w:szCs w:val="24"/>
        </w:rPr>
      </w:pPr>
      <w:r w:rsidRPr="00C07FF7">
        <w:rPr>
          <w:rFonts w:ascii="Times New Roman" w:hAnsi="Times New Roman" w:cs="Times New Roman"/>
          <w:sz w:val="24"/>
          <w:szCs w:val="24"/>
        </w:rPr>
        <w:lastRenderedPageBreak/>
        <w:t xml:space="preserve">Please explain how it is the process to analyse </w:t>
      </w:r>
      <w:r>
        <w:rPr>
          <w:rFonts w:ascii="Times New Roman" w:hAnsi="Times New Roman" w:cs="Times New Roman"/>
          <w:sz w:val="24"/>
          <w:szCs w:val="24"/>
        </w:rPr>
        <w:t>E</w:t>
      </w:r>
      <w:r w:rsidRPr="00C07FF7">
        <w:rPr>
          <w:rFonts w:ascii="Times New Roman" w:hAnsi="Times New Roman" w:cs="Times New Roman"/>
          <w:sz w:val="24"/>
          <w:szCs w:val="24"/>
        </w:rPr>
        <w:t>vidence of the fraud investigation framework (structure, calculations, techniques, tools, software) and the potential implications of covid 19 to perform an efficient analysis.</w:t>
      </w:r>
    </w:p>
    <w:p w14:paraId="51E7791B" w14:textId="77777777" w:rsidR="00E45302" w:rsidRDefault="00E45302" w:rsidP="00E45302">
      <w:pPr>
        <w:pStyle w:val="ListParagraph"/>
        <w:spacing w:line="360" w:lineRule="auto"/>
        <w:ind w:left="284"/>
        <w:jc w:val="both"/>
        <w:rPr>
          <w:rFonts w:ascii="Times New Roman" w:hAnsi="Times New Roman" w:cs="Times New Roman"/>
          <w:sz w:val="24"/>
          <w:szCs w:val="24"/>
        </w:rPr>
      </w:pPr>
    </w:p>
    <w:p w14:paraId="24F7CCF9" w14:textId="25F07DE6" w:rsidR="00E45302" w:rsidRDefault="00E45302" w:rsidP="00E45302">
      <w:pPr>
        <w:pStyle w:val="ListParagraph"/>
        <w:spacing w:line="360" w:lineRule="auto"/>
        <w:ind w:left="284"/>
        <w:jc w:val="both"/>
        <w:rPr>
          <w:rFonts w:ascii="Times New Roman" w:hAnsi="Times New Roman" w:cs="Times New Roman"/>
          <w:sz w:val="24"/>
          <w:szCs w:val="24"/>
        </w:rPr>
      </w:pPr>
      <w:r w:rsidRPr="00FA68D7">
        <w:rPr>
          <w:rFonts w:ascii="Times New Roman" w:hAnsi="Times New Roman" w:cs="Times New Roman"/>
          <w:b/>
          <w:bCs/>
          <w:sz w:val="24"/>
          <w:szCs w:val="24"/>
        </w:rPr>
        <w:t>Respondent 6:</w:t>
      </w:r>
      <w:r>
        <w:rPr>
          <w:rFonts w:ascii="Times New Roman" w:hAnsi="Times New Roman" w:cs="Times New Roman"/>
          <w:b/>
          <w:bCs/>
          <w:sz w:val="24"/>
          <w:szCs w:val="24"/>
        </w:rPr>
        <w:t xml:space="preserve"> </w:t>
      </w:r>
      <w:r w:rsidRPr="00227CF0">
        <w:rPr>
          <w:rFonts w:ascii="Times New Roman" w:hAnsi="Times New Roman" w:cs="Times New Roman"/>
          <w:sz w:val="24"/>
          <w:szCs w:val="24"/>
        </w:rPr>
        <w:t xml:space="preserve">Structure - Number of the case (Folio), Evidence previously gathered, </w:t>
      </w:r>
      <w:r w:rsidR="00242171">
        <w:rPr>
          <w:rFonts w:ascii="Times New Roman" w:hAnsi="Times New Roman" w:cs="Times New Roman"/>
          <w:sz w:val="24"/>
          <w:szCs w:val="24"/>
        </w:rPr>
        <w:t xml:space="preserve">a </w:t>
      </w:r>
      <w:r w:rsidRPr="00227CF0">
        <w:rPr>
          <w:rFonts w:ascii="Times New Roman" w:hAnsi="Times New Roman" w:cs="Times New Roman"/>
          <w:sz w:val="24"/>
          <w:szCs w:val="24"/>
        </w:rPr>
        <w:t>detail</w:t>
      </w:r>
      <w:r w:rsidR="00242171">
        <w:rPr>
          <w:rFonts w:ascii="Times New Roman" w:hAnsi="Times New Roman" w:cs="Times New Roman"/>
          <w:sz w:val="24"/>
          <w:szCs w:val="24"/>
        </w:rPr>
        <w:t>ed</w:t>
      </w:r>
      <w:r w:rsidRPr="00227CF0">
        <w:rPr>
          <w:rFonts w:ascii="Times New Roman" w:hAnsi="Times New Roman" w:cs="Times New Roman"/>
          <w:sz w:val="24"/>
          <w:szCs w:val="24"/>
        </w:rPr>
        <w:t xml:space="preserve"> chain of custody (that is important) and Status (Accepted as </w:t>
      </w:r>
      <w:r>
        <w:rPr>
          <w:rFonts w:ascii="Times New Roman" w:hAnsi="Times New Roman" w:cs="Times New Roman"/>
          <w:sz w:val="24"/>
          <w:szCs w:val="24"/>
        </w:rPr>
        <w:t>E</w:t>
      </w:r>
      <w:r w:rsidRPr="00227CF0">
        <w:rPr>
          <w:rFonts w:ascii="Times New Roman" w:hAnsi="Times New Roman" w:cs="Times New Roman"/>
          <w:sz w:val="24"/>
          <w:szCs w:val="24"/>
        </w:rPr>
        <w:t xml:space="preserve">vidence for </w:t>
      </w:r>
      <w:r w:rsidR="00242171">
        <w:rPr>
          <w:rFonts w:ascii="Times New Roman" w:hAnsi="Times New Roman" w:cs="Times New Roman"/>
          <w:sz w:val="24"/>
          <w:szCs w:val="24"/>
        </w:rPr>
        <w:t>o</w:t>
      </w:r>
      <w:r w:rsidRPr="00227CF0">
        <w:rPr>
          <w:rFonts w:ascii="Times New Roman" w:hAnsi="Times New Roman" w:cs="Times New Roman"/>
          <w:sz w:val="24"/>
          <w:szCs w:val="24"/>
        </w:rPr>
        <w:t xml:space="preserve">ther </w:t>
      </w:r>
      <w:r w:rsidR="00242171">
        <w:rPr>
          <w:rFonts w:ascii="Times New Roman" w:hAnsi="Times New Roman" w:cs="Times New Roman"/>
          <w:sz w:val="24"/>
          <w:szCs w:val="24"/>
        </w:rPr>
        <w:t>issu</w:t>
      </w:r>
      <w:r w:rsidRPr="00227CF0">
        <w:rPr>
          <w:rFonts w:ascii="Times New Roman" w:hAnsi="Times New Roman" w:cs="Times New Roman"/>
          <w:sz w:val="24"/>
          <w:szCs w:val="24"/>
        </w:rPr>
        <w:t xml:space="preserve">es or dismissed). </w:t>
      </w:r>
      <w:r>
        <w:rPr>
          <w:rFonts w:ascii="Times New Roman" w:hAnsi="Times New Roman" w:cs="Times New Roman"/>
          <w:sz w:val="24"/>
          <w:szCs w:val="24"/>
        </w:rPr>
        <w:t>`</w:t>
      </w:r>
    </w:p>
    <w:p w14:paraId="517F3F41" w14:textId="3E0C26EF" w:rsidR="00E45302" w:rsidRPr="00227CF0" w:rsidRDefault="00E45302" w:rsidP="00E45302">
      <w:pPr>
        <w:pStyle w:val="ListParagraph"/>
        <w:spacing w:line="360" w:lineRule="auto"/>
        <w:ind w:left="284"/>
        <w:jc w:val="both"/>
        <w:rPr>
          <w:rFonts w:ascii="Times New Roman" w:hAnsi="Times New Roman" w:cs="Times New Roman"/>
          <w:sz w:val="24"/>
          <w:szCs w:val="24"/>
        </w:rPr>
      </w:pPr>
      <w:r w:rsidRPr="00227CF0">
        <w:rPr>
          <w:rFonts w:ascii="Times New Roman" w:hAnsi="Times New Roman" w:cs="Times New Roman"/>
          <w:sz w:val="24"/>
          <w:szCs w:val="24"/>
        </w:rPr>
        <w:t xml:space="preserve">Techniques: Forensic photography as </w:t>
      </w:r>
      <w:r>
        <w:rPr>
          <w:rFonts w:ascii="Times New Roman" w:hAnsi="Times New Roman" w:cs="Times New Roman"/>
          <w:sz w:val="24"/>
          <w:szCs w:val="24"/>
        </w:rPr>
        <w:t>E</w:t>
      </w:r>
      <w:r w:rsidRPr="00227CF0">
        <w:rPr>
          <w:rFonts w:ascii="Times New Roman" w:hAnsi="Times New Roman" w:cs="Times New Roman"/>
          <w:sz w:val="24"/>
          <w:szCs w:val="24"/>
        </w:rPr>
        <w:t>vidence is analysed and compared against real data (signatures, fingerprints, emails, calls. Etc). Software: Data Analytics such a MySQL, SAP, Password Manager, and data encryptor (When you need</w:t>
      </w:r>
      <w:r w:rsidR="00242171">
        <w:rPr>
          <w:rFonts w:ascii="Times New Roman" w:hAnsi="Times New Roman" w:cs="Times New Roman"/>
          <w:sz w:val="24"/>
          <w:szCs w:val="24"/>
        </w:rPr>
        <w:t xml:space="preserve"> to</w:t>
      </w:r>
      <w:r w:rsidRPr="00227CF0">
        <w:rPr>
          <w:rFonts w:ascii="Times New Roman" w:hAnsi="Times New Roman" w:cs="Times New Roman"/>
          <w:sz w:val="24"/>
          <w:szCs w:val="24"/>
        </w:rPr>
        <w:t xml:space="preserve"> keep safe and private as possible all the </w:t>
      </w:r>
      <w:r>
        <w:rPr>
          <w:rFonts w:ascii="Times New Roman" w:hAnsi="Times New Roman" w:cs="Times New Roman"/>
          <w:sz w:val="24"/>
          <w:szCs w:val="24"/>
        </w:rPr>
        <w:t>E</w:t>
      </w:r>
      <w:r w:rsidRPr="00227CF0">
        <w:rPr>
          <w:rFonts w:ascii="Times New Roman" w:hAnsi="Times New Roman" w:cs="Times New Roman"/>
          <w:sz w:val="24"/>
          <w:szCs w:val="24"/>
        </w:rPr>
        <w:t>vidence)</w:t>
      </w:r>
      <w:r>
        <w:rPr>
          <w:rFonts w:ascii="Times New Roman" w:hAnsi="Times New Roman" w:cs="Times New Roman"/>
          <w:sz w:val="24"/>
          <w:szCs w:val="24"/>
        </w:rPr>
        <w:t>.</w:t>
      </w:r>
    </w:p>
    <w:p w14:paraId="19AA6F71" w14:textId="7A05AB2D" w:rsidR="00E45302" w:rsidRPr="00227CF0" w:rsidRDefault="00E45302" w:rsidP="00E45302">
      <w:pPr>
        <w:pStyle w:val="ListParagraph"/>
        <w:spacing w:line="360" w:lineRule="auto"/>
        <w:ind w:left="284"/>
        <w:jc w:val="both"/>
        <w:rPr>
          <w:rFonts w:ascii="Times New Roman" w:hAnsi="Times New Roman" w:cs="Times New Roman"/>
          <w:sz w:val="24"/>
          <w:szCs w:val="24"/>
        </w:rPr>
      </w:pPr>
      <w:r w:rsidRPr="00227CF0">
        <w:rPr>
          <w:rFonts w:ascii="Times New Roman" w:hAnsi="Times New Roman" w:cs="Times New Roman"/>
          <w:sz w:val="24"/>
          <w:szCs w:val="24"/>
        </w:rPr>
        <w:t>In this case</w:t>
      </w:r>
      <w:r w:rsidR="00242171">
        <w:rPr>
          <w:rFonts w:ascii="Times New Roman" w:hAnsi="Times New Roman" w:cs="Times New Roman"/>
          <w:sz w:val="24"/>
          <w:szCs w:val="24"/>
        </w:rPr>
        <w:t>, I think it has been the most affected. It has been a challenge for fraud examiners basically for the new normality as work from home. In addition, the lack of training in remote investigation has affected and again depends on the confidential agreemen</w:t>
      </w:r>
      <w:r w:rsidRPr="00227CF0">
        <w:rPr>
          <w:rFonts w:ascii="Times New Roman" w:hAnsi="Times New Roman" w:cs="Times New Roman"/>
          <w:sz w:val="24"/>
          <w:szCs w:val="24"/>
        </w:rPr>
        <w:t xml:space="preserve">t </w:t>
      </w:r>
      <w:r w:rsidR="00242171">
        <w:rPr>
          <w:rFonts w:ascii="Times New Roman" w:hAnsi="Times New Roman" w:cs="Times New Roman"/>
          <w:sz w:val="24"/>
          <w:szCs w:val="24"/>
        </w:rPr>
        <w:t>most accessible</w:t>
      </w:r>
      <w:r w:rsidRPr="00227CF0">
        <w:rPr>
          <w:rFonts w:ascii="Times New Roman" w:hAnsi="Times New Roman" w:cs="Times New Roman"/>
          <w:sz w:val="24"/>
          <w:szCs w:val="24"/>
        </w:rPr>
        <w:t xml:space="preserve"> or harder to complete.</w:t>
      </w:r>
    </w:p>
    <w:p w14:paraId="3A81F8D3" w14:textId="77777777" w:rsidR="00E45302" w:rsidRDefault="00E45302" w:rsidP="00E45302">
      <w:pPr>
        <w:pStyle w:val="ListParagraph"/>
        <w:spacing w:line="360" w:lineRule="auto"/>
        <w:ind w:left="284"/>
        <w:jc w:val="both"/>
        <w:rPr>
          <w:rFonts w:ascii="Times New Roman" w:hAnsi="Times New Roman" w:cs="Times New Roman"/>
          <w:sz w:val="24"/>
          <w:szCs w:val="24"/>
        </w:rPr>
      </w:pPr>
    </w:p>
    <w:p w14:paraId="27338807" w14:textId="4684D5C2" w:rsidR="00E45302" w:rsidRDefault="00E45302" w:rsidP="00E45302">
      <w:pPr>
        <w:pStyle w:val="ListParagraph"/>
        <w:numPr>
          <w:ilvl w:val="0"/>
          <w:numId w:val="25"/>
        </w:numPr>
        <w:spacing w:line="360" w:lineRule="auto"/>
        <w:ind w:left="284"/>
        <w:jc w:val="both"/>
        <w:rPr>
          <w:rFonts w:ascii="Times New Roman" w:hAnsi="Times New Roman" w:cs="Times New Roman"/>
          <w:sz w:val="24"/>
          <w:szCs w:val="24"/>
        </w:rPr>
      </w:pPr>
      <w:r w:rsidRPr="003E6D70">
        <w:rPr>
          <w:rFonts w:ascii="Times New Roman" w:hAnsi="Times New Roman" w:cs="Times New Roman"/>
          <w:sz w:val="24"/>
          <w:szCs w:val="24"/>
        </w:rPr>
        <w:t xml:space="preserve">Please explain the main characteristics of a fraud investigation report and potential issues that the </w:t>
      </w:r>
      <w:r>
        <w:rPr>
          <w:rFonts w:ascii="Times New Roman" w:hAnsi="Times New Roman" w:cs="Times New Roman"/>
          <w:sz w:val="24"/>
          <w:szCs w:val="24"/>
        </w:rPr>
        <w:t>P</w:t>
      </w:r>
      <w:r w:rsidRPr="003E6D70">
        <w:rPr>
          <w:rFonts w:ascii="Times New Roman" w:hAnsi="Times New Roman" w:cs="Times New Roman"/>
          <w:sz w:val="24"/>
          <w:szCs w:val="24"/>
        </w:rPr>
        <w:t>andemic might have caused to this stage</w:t>
      </w:r>
      <w:r w:rsidR="00242171">
        <w:rPr>
          <w:rFonts w:ascii="Times New Roman" w:hAnsi="Times New Roman" w:cs="Times New Roman"/>
          <w:sz w:val="24"/>
          <w:szCs w:val="24"/>
        </w:rPr>
        <w:t>,</w:t>
      </w:r>
      <w:r w:rsidRPr="003E6D70">
        <w:rPr>
          <w:rFonts w:ascii="Times New Roman" w:hAnsi="Times New Roman" w:cs="Times New Roman"/>
          <w:sz w:val="24"/>
          <w:szCs w:val="24"/>
        </w:rPr>
        <w:t xml:space="preserve"> in your opinion.</w:t>
      </w:r>
    </w:p>
    <w:p w14:paraId="02E364A4" w14:textId="77777777" w:rsidR="00E45302" w:rsidRPr="00FA68D7" w:rsidRDefault="00E45302" w:rsidP="00E45302">
      <w:pPr>
        <w:pStyle w:val="ListParagraph"/>
        <w:spacing w:line="360" w:lineRule="auto"/>
        <w:ind w:left="284"/>
        <w:jc w:val="both"/>
        <w:rPr>
          <w:rFonts w:ascii="Times New Roman" w:hAnsi="Times New Roman" w:cs="Times New Roman"/>
          <w:b/>
          <w:bCs/>
          <w:sz w:val="24"/>
          <w:szCs w:val="24"/>
        </w:rPr>
      </w:pPr>
    </w:p>
    <w:p w14:paraId="68988B04" w14:textId="03B4D8F5" w:rsidR="00E45302" w:rsidRPr="00FA68D7" w:rsidRDefault="00E45302" w:rsidP="00E45302">
      <w:pPr>
        <w:pStyle w:val="ListParagraph"/>
        <w:spacing w:line="360" w:lineRule="auto"/>
        <w:ind w:left="284"/>
        <w:jc w:val="both"/>
        <w:rPr>
          <w:rFonts w:ascii="Times New Roman" w:hAnsi="Times New Roman" w:cs="Times New Roman"/>
          <w:b/>
          <w:bCs/>
          <w:sz w:val="24"/>
          <w:szCs w:val="24"/>
        </w:rPr>
      </w:pPr>
      <w:r w:rsidRPr="00FA68D7">
        <w:rPr>
          <w:rFonts w:ascii="Times New Roman" w:hAnsi="Times New Roman" w:cs="Times New Roman"/>
          <w:b/>
          <w:bCs/>
          <w:sz w:val="24"/>
          <w:szCs w:val="24"/>
        </w:rPr>
        <w:t>Respondent 6:</w:t>
      </w:r>
      <w:r>
        <w:rPr>
          <w:rFonts w:ascii="Times New Roman" w:hAnsi="Times New Roman" w:cs="Times New Roman"/>
          <w:b/>
          <w:bCs/>
          <w:sz w:val="24"/>
          <w:szCs w:val="24"/>
        </w:rPr>
        <w:t xml:space="preserve"> </w:t>
      </w:r>
      <w:r w:rsidRPr="001B3D46">
        <w:rPr>
          <w:rFonts w:ascii="Times New Roman" w:hAnsi="Times New Roman" w:cs="Times New Roman"/>
          <w:sz w:val="24"/>
          <w:szCs w:val="24"/>
        </w:rPr>
        <w:t>The report has many characteristics, and I</w:t>
      </w:r>
      <w:r>
        <w:rPr>
          <w:rFonts w:ascii="Times New Roman" w:hAnsi="Times New Roman" w:cs="Times New Roman"/>
          <w:sz w:val="24"/>
          <w:szCs w:val="24"/>
        </w:rPr>
        <w:t>'</w:t>
      </w:r>
      <w:r w:rsidRPr="001B3D46">
        <w:rPr>
          <w:rFonts w:ascii="Times New Roman" w:hAnsi="Times New Roman" w:cs="Times New Roman"/>
          <w:sz w:val="24"/>
          <w:szCs w:val="24"/>
        </w:rPr>
        <w:t xml:space="preserve">m personally would not mention </w:t>
      </w:r>
      <w:r w:rsidR="00242171">
        <w:rPr>
          <w:rFonts w:ascii="Times New Roman" w:hAnsi="Times New Roman" w:cs="Times New Roman"/>
          <w:sz w:val="24"/>
          <w:szCs w:val="24"/>
        </w:rPr>
        <w:t xml:space="preserve">them </w:t>
      </w:r>
      <w:r w:rsidRPr="001B3D46">
        <w:rPr>
          <w:rFonts w:ascii="Times New Roman" w:hAnsi="Times New Roman" w:cs="Times New Roman"/>
          <w:sz w:val="24"/>
          <w:szCs w:val="24"/>
        </w:rPr>
        <w:t xml:space="preserve">as separate due to the report itself as </w:t>
      </w:r>
      <w:r w:rsidR="00497646">
        <w:rPr>
          <w:rFonts w:ascii="Times New Roman" w:hAnsi="Times New Roman" w:cs="Times New Roman"/>
          <w:sz w:val="24"/>
          <w:szCs w:val="24"/>
        </w:rPr>
        <w:t>a complete</w:t>
      </w:r>
      <w:r w:rsidRPr="001B3D46">
        <w:rPr>
          <w:rFonts w:ascii="Times New Roman" w:hAnsi="Times New Roman" w:cs="Times New Roman"/>
          <w:sz w:val="24"/>
          <w:szCs w:val="24"/>
        </w:rPr>
        <w:t xml:space="preserve"> description of the case</w:t>
      </w:r>
      <w:r>
        <w:rPr>
          <w:rFonts w:ascii="Times New Roman" w:hAnsi="Times New Roman" w:cs="Times New Roman"/>
          <w:sz w:val="24"/>
          <w:szCs w:val="24"/>
        </w:rPr>
        <w:t>. S</w:t>
      </w:r>
      <w:r w:rsidRPr="001B3D46">
        <w:rPr>
          <w:rFonts w:ascii="Times New Roman" w:hAnsi="Times New Roman" w:cs="Times New Roman"/>
          <w:sz w:val="24"/>
          <w:szCs w:val="24"/>
        </w:rPr>
        <w:t xml:space="preserve">ince the first hint or finding until the conclusion </w:t>
      </w:r>
      <w:r w:rsidR="00497646">
        <w:rPr>
          <w:rFonts w:ascii="Times New Roman" w:hAnsi="Times New Roman" w:cs="Times New Roman"/>
          <w:sz w:val="24"/>
          <w:szCs w:val="24"/>
        </w:rPr>
        <w:t>leads to determine if a fraud is being committed or the opposite</w:t>
      </w:r>
      <w:r w:rsidR="0035650F">
        <w:rPr>
          <w:rFonts w:ascii="Times New Roman" w:hAnsi="Times New Roman" w:cs="Times New Roman"/>
          <w:sz w:val="24"/>
          <w:szCs w:val="24"/>
        </w:rPr>
        <w:t xml:space="preserve"> when the Evidence is not enough to confirm your hypothesis or the evidence,</w:t>
      </w:r>
      <w:r w:rsidR="00497646">
        <w:rPr>
          <w:rFonts w:ascii="Times New Roman" w:hAnsi="Times New Roman" w:cs="Times New Roman"/>
          <w:sz w:val="24"/>
          <w:szCs w:val="24"/>
        </w:rPr>
        <w:t xml:space="preserve"> shows</w:t>
      </w:r>
      <w:r w:rsidRPr="001B3D46">
        <w:rPr>
          <w:rFonts w:ascii="Times New Roman" w:hAnsi="Times New Roman" w:cs="Times New Roman"/>
          <w:sz w:val="24"/>
          <w:szCs w:val="24"/>
        </w:rPr>
        <w:t xml:space="preserve"> that no fraud has been committed.</w:t>
      </w:r>
    </w:p>
    <w:p w14:paraId="3F1A1570" w14:textId="77777777" w:rsidR="00E45302" w:rsidRDefault="00E45302" w:rsidP="00E45302">
      <w:pPr>
        <w:pStyle w:val="ListParagraph"/>
        <w:spacing w:line="360" w:lineRule="auto"/>
        <w:ind w:left="284"/>
        <w:jc w:val="both"/>
        <w:rPr>
          <w:rFonts w:ascii="Times New Roman" w:hAnsi="Times New Roman" w:cs="Times New Roman"/>
          <w:sz w:val="24"/>
          <w:szCs w:val="24"/>
        </w:rPr>
      </w:pPr>
    </w:p>
    <w:p w14:paraId="66B53344" w14:textId="77777777" w:rsidR="00E45302" w:rsidRDefault="00E45302" w:rsidP="00E45302">
      <w:pPr>
        <w:pStyle w:val="ListParagraph"/>
        <w:numPr>
          <w:ilvl w:val="0"/>
          <w:numId w:val="25"/>
        </w:numPr>
        <w:spacing w:line="360" w:lineRule="auto"/>
        <w:ind w:left="284"/>
        <w:jc w:val="both"/>
        <w:rPr>
          <w:rFonts w:ascii="Times New Roman" w:hAnsi="Times New Roman" w:cs="Times New Roman"/>
          <w:sz w:val="24"/>
          <w:szCs w:val="24"/>
        </w:rPr>
      </w:pPr>
      <w:r w:rsidRPr="003E6D70">
        <w:rPr>
          <w:rFonts w:ascii="Times New Roman" w:hAnsi="Times New Roman" w:cs="Times New Roman"/>
          <w:sz w:val="24"/>
          <w:szCs w:val="24"/>
        </w:rPr>
        <w:t>Outline further challenges that companies may face to prevent fraud post-pandemic, in your opinion.</w:t>
      </w:r>
    </w:p>
    <w:p w14:paraId="6ABC6F9D" w14:textId="77777777" w:rsidR="00E45302" w:rsidRPr="00FA68D7" w:rsidRDefault="00E45302" w:rsidP="00E45302">
      <w:pPr>
        <w:pStyle w:val="ListParagraph"/>
        <w:spacing w:line="360" w:lineRule="auto"/>
        <w:ind w:left="284"/>
        <w:jc w:val="both"/>
        <w:rPr>
          <w:rFonts w:ascii="Times New Roman" w:hAnsi="Times New Roman" w:cs="Times New Roman"/>
          <w:b/>
          <w:bCs/>
          <w:sz w:val="24"/>
          <w:szCs w:val="24"/>
        </w:rPr>
      </w:pPr>
    </w:p>
    <w:p w14:paraId="5A12D0CC" w14:textId="7169344D" w:rsidR="00E45302" w:rsidRPr="00CC5DE9" w:rsidRDefault="00E45302" w:rsidP="00E45302">
      <w:pPr>
        <w:pStyle w:val="ListParagraph"/>
        <w:spacing w:line="360" w:lineRule="auto"/>
        <w:ind w:left="284"/>
        <w:jc w:val="both"/>
        <w:rPr>
          <w:rFonts w:ascii="Times New Roman" w:hAnsi="Times New Roman" w:cs="Times New Roman"/>
          <w:sz w:val="24"/>
          <w:szCs w:val="24"/>
        </w:rPr>
      </w:pPr>
      <w:r w:rsidRPr="00FA68D7">
        <w:rPr>
          <w:rFonts w:ascii="Times New Roman" w:hAnsi="Times New Roman" w:cs="Times New Roman"/>
          <w:b/>
          <w:bCs/>
          <w:sz w:val="24"/>
          <w:szCs w:val="24"/>
        </w:rPr>
        <w:t>Respondent 6:</w:t>
      </w:r>
      <w:r>
        <w:rPr>
          <w:rFonts w:ascii="Times New Roman" w:hAnsi="Times New Roman" w:cs="Times New Roman"/>
          <w:b/>
          <w:bCs/>
          <w:sz w:val="24"/>
          <w:szCs w:val="24"/>
        </w:rPr>
        <w:t xml:space="preserve"> </w:t>
      </w:r>
      <w:r w:rsidRPr="00CC5DE9">
        <w:rPr>
          <w:rFonts w:ascii="Times New Roman" w:hAnsi="Times New Roman" w:cs="Times New Roman"/>
          <w:sz w:val="24"/>
          <w:szCs w:val="24"/>
        </w:rPr>
        <w:t>Lack of visibility</w:t>
      </w:r>
      <w:r w:rsidR="0035650F">
        <w:rPr>
          <w:rFonts w:ascii="Times New Roman" w:hAnsi="Times New Roman" w:cs="Times New Roman"/>
          <w:sz w:val="24"/>
          <w:szCs w:val="24"/>
        </w:rPr>
        <w:t>;</w:t>
      </w:r>
      <w:r w:rsidRPr="00CC5DE9">
        <w:rPr>
          <w:rFonts w:ascii="Times New Roman" w:hAnsi="Times New Roman" w:cs="Times New Roman"/>
          <w:sz w:val="24"/>
          <w:szCs w:val="24"/>
        </w:rPr>
        <w:t xml:space="preserve"> as I mentioned above</w:t>
      </w:r>
      <w:r>
        <w:rPr>
          <w:rFonts w:ascii="Times New Roman" w:hAnsi="Times New Roman" w:cs="Times New Roman"/>
          <w:sz w:val="24"/>
          <w:szCs w:val="24"/>
        </w:rPr>
        <w:t>,</w:t>
      </w:r>
      <w:r w:rsidRPr="00CC5DE9">
        <w:rPr>
          <w:rFonts w:ascii="Times New Roman" w:hAnsi="Times New Roman" w:cs="Times New Roman"/>
          <w:sz w:val="24"/>
          <w:szCs w:val="24"/>
        </w:rPr>
        <w:t xml:space="preserve"> good employees can turn bad people when rationali</w:t>
      </w:r>
      <w:r>
        <w:rPr>
          <w:rFonts w:ascii="Times New Roman" w:hAnsi="Times New Roman" w:cs="Times New Roman"/>
          <w:sz w:val="24"/>
          <w:szCs w:val="24"/>
        </w:rPr>
        <w:t>s</w:t>
      </w:r>
      <w:r w:rsidRPr="00CC5DE9">
        <w:rPr>
          <w:rFonts w:ascii="Times New Roman" w:hAnsi="Times New Roman" w:cs="Times New Roman"/>
          <w:sz w:val="24"/>
          <w:szCs w:val="24"/>
        </w:rPr>
        <w:t>ation and opportunity are presented</w:t>
      </w:r>
      <w:r>
        <w:rPr>
          <w:rFonts w:ascii="Times New Roman" w:hAnsi="Times New Roman" w:cs="Times New Roman"/>
          <w:sz w:val="24"/>
          <w:szCs w:val="24"/>
        </w:rPr>
        <w:t>. I</w:t>
      </w:r>
      <w:r w:rsidRPr="00CC5DE9">
        <w:rPr>
          <w:rFonts w:ascii="Times New Roman" w:hAnsi="Times New Roman" w:cs="Times New Roman"/>
          <w:sz w:val="24"/>
          <w:szCs w:val="24"/>
        </w:rPr>
        <w:t>n this case</w:t>
      </w:r>
      <w:r>
        <w:rPr>
          <w:rFonts w:ascii="Times New Roman" w:hAnsi="Times New Roman" w:cs="Times New Roman"/>
          <w:sz w:val="24"/>
          <w:szCs w:val="24"/>
        </w:rPr>
        <w:t>,</w:t>
      </w:r>
      <w:r w:rsidRPr="00CC5DE9">
        <w:rPr>
          <w:rFonts w:ascii="Times New Roman" w:hAnsi="Times New Roman" w:cs="Times New Roman"/>
          <w:sz w:val="24"/>
          <w:szCs w:val="24"/>
        </w:rPr>
        <w:t xml:space="preserve"> as post-pandemic work from home when nobody is watching over. Lack of </w:t>
      </w:r>
      <w:r>
        <w:rPr>
          <w:rFonts w:ascii="Times New Roman" w:hAnsi="Times New Roman" w:cs="Times New Roman"/>
          <w:sz w:val="24"/>
          <w:szCs w:val="24"/>
        </w:rPr>
        <w:t>specialised</w:t>
      </w:r>
      <w:r w:rsidRPr="00CC5DE9">
        <w:rPr>
          <w:rFonts w:ascii="Times New Roman" w:hAnsi="Times New Roman" w:cs="Times New Roman"/>
          <w:sz w:val="24"/>
          <w:szCs w:val="24"/>
        </w:rPr>
        <w:t xml:space="preserve"> training of the fraud team in place if they have. Stick with new internal policies tha</w:t>
      </w:r>
      <w:r>
        <w:rPr>
          <w:rFonts w:ascii="Times New Roman" w:hAnsi="Times New Roman" w:cs="Times New Roman"/>
          <w:sz w:val="24"/>
          <w:szCs w:val="24"/>
        </w:rPr>
        <w:t>t</w:t>
      </w:r>
      <w:r w:rsidRPr="00CC5DE9">
        <w:rPr>
          <w:rFonts w:ascii="Times New Roman" w:hAnsi="Times New Roman" w:cs="Times New Roman"/>
          <w:sz w:val="24"/>
          <w:szCs w:val="24"/>
        </w:rPr>
        <w:t xml:space="preserve"> would help with remote investigation and compliance of the employees.</w:t>
      </w:r>
    </w:p>
    <w:p w14:paraId="40333432" w14:textId="4475B30A" w:rsidR="006A28C9" w:rsidRDefault="006A28C9" w:rsidP="00AD18A0">
      <w:pPr>
        <w:pStyle w:val="Heading2"/>
        <w:spacing w:line="360" w:lineRule="auto"/>
        <w:jc w:val="both"/>
        <w:rPr>
          <w:rFonts w:ascii="Times New Roman" w:hAnsi="Times New Roman" w:cs="Times New Roman"/>
        </w:rPr>
      </w:pPr>
      <w:bookmarkStart w:id="214" w:name="_Toc303695108"/>
      <w:bookmarkStart w:id="215" w:name="_Toc303695313"/>
      <w:bookmarkStart w:id="216" w:name="_Toc298582149"/>
      <w:bookmarkStart w:id="217" w:name="_Toc73696641"/>
      <w:r w:rsidRPr="0075646C">
        <w:rPr>
          <w:rFonts w:ascii="Times New Roman" w:hAnsi="Times New Roman" w:cs="Times New Roman"/>
        </w:rPr>
        <w:lastRenderedPageBreak/>
        <w:t>Appendix D –</w:t>
      </w:r>
      <w:bookmarkEnd w:id="214"/>
      <w:bookmarkEnd w:id="215"/>
      <w:r w:rsidRPr="0075646C">
        <w:rPr>
          <w:rFonts w:ascii="Times New Roman" w:hAnsi="Times New Roman" w:cs="Times New Roman"/>
        </w:rPr>
        <w:t xml:space="preserve"> </w:t>
      </w:r>
      <w:bookmarkEnd w:id="216"/>
      <w:r w:rsidR="00DD706D">
        <w:rPr>
          <w:rFonts w:ascii="Times New Roman" w:hAnsi="Times New Roman" w:cs="Times New Roman"/>
        </w:rPr>
        <w:t>Plan Language Statement</w:t>
      </w:r>
      <w:bookmarkEnd w:id="217"/>
    </w:p>
    <w:p w14:paraId="1750739D" w14:textId="77777777" w:rsidR="00DD706D" w:rsidRPr="00932A3B" w:rsidRDefault="00DD706D" w:rsidP="00DD706D">
      <w:pPr>
        <w:pStyle w:val="Heading"/>
        <w:pBdr>
          <w:top w:val="single" w:sz="6" w:space="1" w:color="auto"/>
          <w:bottom w:val="single" w:sz="6" w:space="1" w:color="auto"/>
        </w:pBdr>
        <w:shd w:val="pct15" w:color="auto" w:fill="FFFFFF"/>
        <w:tabs>
          <w:tab w:val="left" w:pos="720"/>
        </w:tabs>
        <w:ind w:right="20"/>
        <w:jc w:val="both"/>
        <w:rPr>
          <w:rFonts w:ascii="Times New Roman" w:hAnsi="Times New Roman"/>
          <w:b w:val="0"/>
          <w:i w:val="0"/>
          <w:caps/>
          <w:smallCaps w:val="0"/>
          <w:szCs w:val="24"/>
        </w:rPr>
      </w:pPr>
      <w:r w:rsidRPr="00932A3B">
        <w:rPr>
          <w:rFonts w:ascii="Times New Roman" w:hAnsi="Times New Roman"/>
          <w:i w:val="0"/>
          <w:smallCaps w:val="0"/>
          <w:szCs w:val="24"/>
        </w:rPr>
        <w:tab/>
      </w:r>
      <w:r w:rsidRPr="00932A3B">
        <w:rPr>
          <w:rFonts w:ascii="Times New Roman" w:hAnsi="Times New Roman"/>
          <w:i w:val="0"/>
          <w:szCs w:val="24"/>
        </w:rPr>
        <w:t xml:space="preserve">PLAIN LANGUAGE STATEMENT </w:t>
      </w:r>
    </w:p>
    <w:p w14:paraId="046FFA2C" w14:textId="77777777" w:rsidR="00DD706D" w:rsidRPr="007F1C68" w:rsidRDefault="00DD706D" w:rsidP="00DD706D">
      <w:pPr>
        <w:pStyle w:val="List"/>
        <w:spacing w:before="480"/>
        <w:jc w:val="both"/>
        <w:rPr>
          <w:rFonts w:ascii="Arial" w:hAnsi="Arial" w:cs="Arial"/>
          <w:b/>
          <w:sz w:val="22"/>
          <w:szCs w:val="22"/>
        </w:rPr>
      </w:pPr>
      <w:r w:rsidRPr="00932A3B">
        <w:rPr>
          <w:b/>
          <w:szCs w:val="24"/>
        </w:rPr>
        <w:tab/>
      </w:r>
      <w:r w:rsidRPr="007F1C68">
        <w:rPr>
          <w:rFonts w:ascii="Arial" w:hAnsi="Arial" w:cs="Arial"/>
          <w:b/>
          <w:sz w:val="22"/>
          <w:szCs w:val="22"/>
        </w:rPr>
        <w:t>Introduction to the Research Study</w:t>
      </w:r>
    </w:p>
    <w:p w14:paraId="56DD1CEF" w14:textId="77777777" w:rsidR="00DD706D" w:rsidRPr="007F1C68" w:rsidRDefault="00DD706D" w:rsidP="00DD706D">
      <w:pPr>
        <w:pStyle w:val="List"/>
        <w:spacing w:before="200"/>
        <w:ind w:left="357" w:firstLine="0"/>
        <w:jc w:val="both"/>
        <w:rPr>
          <w:rFonts w:ascii="Arial" w:hAnsi="Arial" w:cs="Arial"/>
          <w:bCs/>
          <w:iCs/>
          <w:sz w:val="22"/>
          <w:szCs w:val="22"/>
        </w:rPr>
      </w:pPr>
      <w:r w:rsidRPr="007F1C68">
        <w:rPr>
          <w:rFonts w:ascii="Arial" w:hAnsi="Arial" w:cs="Arial"/>
          <w:bCs/>
          <w:iCs/>
          <w:sz w:val="22"/>
          <w:szCs w:val="22"/>
        </w:rPr>
        <w:t>Research Study Title: The challenges of fraud investigation process under pandemic.</w:t>
      </w:r>
    </w:p>
    <w:p w14:paraId="7BABEA71" w14:textId="77777777" w:rsidR="00DD706D" w:rsidRPr="007F1C68" w:rsidRDefault="00DD706D" w:rsidP="00DD706D">
      <w:pPr>
        <w:pStyle w:val="List"/>
        <w:spacing w:before="200"/>
        <w:ind w:left="357" w:firstLine="0"/>
        <w:jc w:val="both"/>
        <w:rPr>
          <w:rFonts w:ascii="Arial" w:hAnsi="Arial" w:cs="Arial"/>
          <w:bCs/>
          <w:iCs/>
          <w:sz w:val="22"/>
          <w:szCs w:val="22"/>
        </w:rPr>
      </w:pPr>
      <w:r w:rsidRPr="007F1C68">
        <w:rPr>
          <w:rFonts w:ascii="Arial" w:hAnsi="Arial" w:cs="Arial"/>
          <w:bCs/>
          <w:iCs/>
          <w:sz w:val="22"/>
          <w:szCs w:val="22"/>
        </w:rPr>
        <w:t>University: Griffith College, Graduate Business School.</w:t>
      </w:r>
    </w:p>
    <w:p w14:paraId="0D4DE74B" w14:textId="77777777" w:rsidR="00DD706D" w:rsidRPr="007F1C68" w:rsidRDefault="00DD706D" w:rsidP="00DD706D">
      <w:pPr>
        <w:pStyle w:val="List"/>
        <w:spacing w:before="200"/>
        <w:ind w:left="357" w:firstLine="0"/>
        <w:rPr>
          <w:rFonts w:ascii="Arial" w:hAnsi="Arial" w:cs="Arial"/>
          <w:bCs/>
          <w:iCs/>
          <w:sz w:val="22"/>
          <w:szCs w:val="22"/>
        </w:rPr>
      </w:pPr>
      <w:r w:rsidRPr="007F1C68">
        <w:rPr>
          <w:rFonts w:ascii="Arial" w:hAnsi="Arial" w:cs="Arial"/>
          <w:bCs/>
          <w:iCs/>
          <w:sz w:val="22"/>
          <w:szCs w:val="22"/>
        </w:rPr>
        <w:t xml:space="preserve">Principal Investigator: </w:t>
      </w:r>
      <w:r w:rsidRPr="007F1C68">
        <w:rPr>
          <w:rFonts w:ascii="Arial" w:hAnsi="Arial" w:cs="Arial"/>
          <w:bCs/>
          <w:iCs/>
          <w:sz w:val="22"/>
          <w:szCs w:val="22"/>
          <w:lang w:val="en-AU"/>
        </w:rPr>
        <w:t>Dr Garrett Ryan</w:t>
      </w:r>
      <w:r w:rsidRPr="007F1C68">
        <w:rPr>
          <w:rFonts w:ascii="Arial" w:hAnsi="Arial" w:cs="Arial"/>
          <w:bCs/>
          <w:iCs/>
          <w:sz w:val="22"/>
          <w:szCs w:val="22"/>
        </w:rPr>
        <w:t xml:space="preserve">. </w:t>
      </w:r>
    </w:p>
    <w:p w14:paraId="00AECDA4" w14:textId="77777777" w:rsidR="00DD706D" w:rsidRPr="007F1C68" w:rsidRDefault="00DD706D" w:rsidP="00DD706D">
      <w:pPr>
        <w:pStyle w:val="List"/>
        <w:spacing w:before="200"/>
        <w:ind w:left="357" w:firstLine="0"/>
        <w:rPr>
          <w:rFonts w:ascii="Arial" w:hAnsi="Arial" w:cs="Arial"/>
          <w:bCs/>
          <w:iCs/>
          <w:sz w:val="22"/>
          <w:szCs w:val="22"/>
          <w:lang w:val="en-GB"/>
        </w:rPr>
      </w:pPr>
      <w:r w:rsidRPr="007F1C68">
        <w:rPr>
          <w:rFonts w:ascii="Arial" w:hAnsi="Arial" w:cs="Arial"/>
          <w:bCs/>
          <w:iCs/>
          <w:sz w:val="22"/>
          <w:szCs w:val="22"/>
          <w:lang w:val="en-GB"/>
        </w:rPr>
        <w:t>Researcher Name: Andre Carvalho Marcelino</w:t>
      </w:r>
    </w:p>
    <w:p w14:paraId="4D13B231" w14:textId="77777777" w:rsidR="00DD706D" w:rsidRPr="007F1C68" w:rsidRDefault="00DD706D" w:rsidP="00DD706D">
      <w:pPr>
        <w:pStyle w:val="List"/>
        <w:spacing w:before="200"/>
        <w:ind w:left="357" w:firstLine="0"/>
        <w:rPr>
          <w:rFonts w:ascii="Arial" w:hAnsi="Arial" w:cs="Arial"/>
          <w:bCs/>
          <w:iCs/>
          <w:sz w:val="22"/>
          <w:szCs w:val="22"/>
          <w:lang w:val="en-GB"/>
        </w:rPr>
      </w:pPr>
      <w:r w:rsidRPr="007F1C68">
        <w:rPr>
          <w:rFonts w:ascii="Arial" w:hAnsi="Arial" w:cs="Arial"/>
          <w:bCs/>
          <w:iCs/>
          <w:sz w:val="22"/>
          <w:szCs w:val="22"/>
          <w:lang w:val="en-GB"/>
        </w:rPr>
        <w:t xml:space="preserve">Email: </w:t>
      </w:r>
      <w:hyperlink r:id="rId36" w:history="1">
        <w:r w:rsidRPr="007F1C68">
          <w:rPr>
            <w:rStyle w:val="Hyperlink"/>
            <w:rFonts w:ascii="Arial" w:eastAsiaTheme="majorEastAsia" w:hAnsi="Arial" w:cs="Arial"/>
            <w:bCs/>
            <w:iCs/>
            <w:sz w:val="22"/>
            <w:szCs w:val="22"/>
            <w:lang w:val="en-GB"/>
          </w:rPr>
          <w:t>andre.cmarcelino@gmail.com</w:t>
        </w:r>
      </w:hyperlink>
      <w:r w:rsidRPr="007F1C68">
        <w:rPr>
          <w:rFonts w:ascii="Arial" w:hAnsi="Arial" w:cs="Arial"/>
          <w:bCs/>
          <w:iCs/>
          <w:sz w:val="22"/>
          <w:szCs w:val="22"/>
          <w:lang w:val="en-GB"/>
        </w:rPr>
        <w:t xml:space="preserve">; </w:t>
      </w:r>
      <w:hyperlink r:id="rId37" w:history="1">
        <w:r w:rsidRPr="007F1C68">
          <w:rPr>
            <w:rStyle w:val="Hyperlink"/>
            <w:rFonts w:ascii="Arial" w:eastAsiaTheme="majorEastAsia" w:hAnsi="Arial" w:cs="Arial"/>
            <w:bCs/>
            <w:iCs/>
            <w:sz w:val="22"/>
            <w:szCs w:val="22"/>
            <w:lang w:val="en-GB"/>
          </w:rPr>
          <w:t>andre.carvalhomarcelino@student.griffith.ie</w:t>
        </w:r>
      </w:hyperlink>
      <w:r w:rsidRPr="007F1C68">
        <w:rPr>
          <w:rFonts w:ascii="Arial" w:hAnsi="Arial" w:cs="Arial"/>
          <w:bCs/>
          <w:iCs/>
          <w:sz w:val="22"/>
          <w:szCs w:val="22"/>
          <w:lang w:val="en-GB"/>
        </w:rPr>
        <w:t xml:space="preserve">; </w:t>
      </w:r>
    </w:p>
    <w:p w14:paraId="07A7E2B0" w14:textId="77777777" w:rsidR="00DD706D" w:rsidRPr="007F1C68" w:rsidRDefault="00DD706D" w:rsidP="00DD706D">
      <w:pPr>
        <w:pStyle w:val="List"/>
        <w:spacing w:before="200"/>
        <w:ind w:left="357" w:firstLine="0"/>
        <w:rPr>
          <w:rFonts w:ascii="Arial" w:hAnsi="Arial" w:cs="Arial"/>
          <w:b/>
          <w:bCs/>
          <w:sz w:val="22"/>
          <w:szCs w:val="22"/>
        </w:rPr>
      </w:pPr>
      <w:r w:rsidRPr="007F1C68">
        <w:rPr>
          <w:rFonts w:ascii="Arial" w:hAnsi="Arial" w:cs="Arial"/>
          <w:b/>
          <w:sz w:val="22"/>
          <w:szCs w:val="22"/>
        </w:rPr>
        <w:t>II.</w:t>
      </w:r>
      <w:r w:rsidRPr="007F1C68">
        <w:rPr>
          <w:rFonts w:ascii="Arial" w:hAnsi="Arial" w:cs="Arial"/>
          <w:b/>
          <w:sz w:val="22"/>
          <w:szCs w:val="22"/>
        </w:rPr>
        <w:tab/>
      </w:r>
      <w:r w:rsidRPr="007F1C68">
        <w:rPr>
          <w:rFonts w:ascii="Arial" w:hAnsi="Arial" w:cs="Arial"/>
          <w:b/>
          <w:bCs/>
          <w:sz w:val="22"/>
          <w:szCs w:val="22"/>
        </w:rPr>
        <w:t>Details of what involvement in the Research Study will require</w:t>
      </w:r>
    </w:p>
    <w:p w14:paraId="4EB0338F" w14:textId="77777777" w:rsidR="00DD706D" w:rsidRPr="007F1C68" w:rsidRDefault="00DD706D" w:rsidP="00DD706D">
      <w:pPr>
        <w:pStyle w:val="List"/>
        <w:ind w:left="357" w:firstLine="0"/>
        <w:jc w:val="both"/>
        <w:rPr>
          <w:rFonts w:ascii="Arial" w:hAnsi="Arial" w:cs="Arial"/>
          <w:b/>
          <w:sz w:val="22"/>
          <w:szCs w:val="22"/>
        </w:rPr>
      </w:pPr>
    </w:p>
    <w:p w14:paraId="58B6C293" w14:textId="77777777" w:rsidR="00DD706D" w:rsidRPr="007F1C68" w:rsidRDefault="00DD706D" w:rsidP="00DD706D">
      <w:pPr>
        <w:pStyle w:val="List"/>
        <w:ind w:left="357" w:firstLine="0"/>
        <w:jc w:val="both"/>
        <w:rPr>
          <w:rFonts w:ascii="Arial" w:hAnsi="Arial" w:cs="Arial"/>
          <w:iCs/>
          <w:sz w:val="22"/>
          <w:szCs w:val="22"/>
        </w:rPr>
      </w:pPr>
      <w:r w:rsidRPr="007F1C68">
        <w:rPr>
          <w:rFonts w:ascii="Arial" w:hAnsi="Arial" w:cs="Arial"/>
          <w:iCs/>
          <w:sz w:val="22"/>
          <w:szCs w:val="22"/>
        </w:rPr>
        <w:t xml:space="preserve">This project involves taking part in researching about the stages of the fraud investigation process and for that it will be necessary to talk with some forensic accountants to understand their point of view of the investigation under pandemic. The interviews/survey responses will be recorded. Questions are directed towards your thoughts on process, standards and accounting roles and techniques. I estimate the interviews/survey will take no longer than 30 minutes to complete. </w:t>
      </w:r>
    </w:p>
    <w:p w14:paraId="76536222" w14:textId="77777777" w:rsidR="00DD706D" w:rsidRPr="007F1C68" w:rsidRDefault="00DD706D" w:rsidP="00DD706D">
      <w:pPr>
        <w:pStyle w:val="List"/>
        <w:spacing w:before="240"/>
        <w:jc w:val="both"/>
        <w:rPr>
          <w:rFonts w:ascii="Arial" w:hAnsi="Arial" w:cs="Arial"/>
          <w:bCs/>
          <w:sz w:val="22"/>
          <w:szCs w:val="22"/>
        </w:rPr>
      </w:pPr>
      <w:r w:rsidRPr="007F1C68">
        <w:rPr>
          <w:rFonts w:ascii="Arial" w:hAnsi="Arial" w:cs="Arial"/>
          <w:b/>
          <w:bCs/>
          <w:sz w:val="22"/>
          <w:szCs w:val="22"/>
        </w:rPr>
        <w:t>III.</w:t>
      </w:r>
      <w:r w:rsidRPr="007F1C68">
        <w:rPr>
          <w:rFonts w:ascii="Arial" w:hAnsi="Arial" w:cs="Arial"/>
          <w:b/>
          <w:bCs/>
          <w:sz w:val="22"/>
          <w:szCs w:val="22"/>
        </w:rPr>
        <w:tab/>
        <w:t xml:space="preserve">Potential risks to participants from involvement in the Research Study (if greater than that encountered in everyday life) </w:t>
      </w:r>
      <w:r w:rsidRPr="007F1C68">
        <w:rPr>
          <w:rFonts w:ascii="Arial" w:hAnsi="Arial" w:cs="Arial"/>
          <w:bCs/>
          <w:sz w:val="22"/>
          <w:szCs w:val="22"/>
        </w:rPr>
        <w:t>I do not anticipate any risk to participants as a result of participation in this Research Study.</w:t>
      </w:r>
    </w:p>
    <w:p w14:paraId="77E89F4B" w14:textId="77777777" w:rsidR="00DD706D" w:rsidRPr="007F1C68" w:rsidRDefault="00DD706D" w:rsidP="00DD706D">
      <w:pPr>
        <w:pStyle w:val="List"/>
        <w:spacing w:before="240"/>
        <w:jc w:val="both"/>
        <w:rPr>
          <w:rFonts w:ascii="Arial" w:hAnsi="Arial" w:cs="Arial"/>
          <w:b/>
          <w:bCs/>
          <w:sz w:val="22"/>
          <w:szCs w:val="22"/>
        </w:rPr>
      </w:pPr>
      <w:r w:rsidRPr="007F1C68">
        <w:rPr>
          <w:rFonts w:ascii="Arial" w:hAnsi="Arial" w:cs="Arial"/>
          <w:b/>
          <w:bCs/>
          <w:sz w:val="22"/>
          <w:szCs w:val="22"/>
        </w:rPr>
        <w:t>IV.</w:t>
      </w:r>
      <w:r w:rsidRPr="007F1C68">
        <w:rPr>
          <w:rFonts w:ascii="Arial" w:hAnsi="Arial" w:cs="Arial"/>
          <w:b/>
          <w:bCs/>
          <w:sz w:val="22"/>
          <w:szCs w:val="22"/>
        </w:rPr>
        <w:tab/>
        <w:t>Benefits (direct or indirect) to participants from involvement in the Research Study</w:t>
      </w:r>
    </w:p>
    <w:p w14:paraId="323404A5" w14:textId="77777777" w:rsidR="00DD706D" w:rsidRPr="007F1C68" w:rsidRDefault="00DD706D" w:rsidP="00DD706D">
      <w:pPr>
        <w:pStyle w:val="List"/>
        <w:spacing w:before="240"/>
        <w:ind w:firstLine="0"/>
        <w:jc w:val="both"/>
        <w:rPr>
          <w:rFonts w:ascii="Arial" w:hAnsi="Arial" w:cs="Arial"/>
          <w:bCs/>
          <w:sz w:val="22"/>
          <w:szCs w:val="22"/>
        </w:rPr>
      </w:pPr>
      <w:r w:rsidRPr="007F1C68">
        <w:rPr>
          <w:rFonts w:ascii="Arial" w:hAnsi="Arial" w:cs="Arial"/>
          <w:bCs/>
          <w:sz w:val="22"/>
          <w:szCs w:val="22"/>
        </w:rPr>
        <w:t>The objective of this Research Study is to expand or gain new knowledge that will enable understanding about the fraud investigation process under pandemic and shows the affect caused by it. This study may, therefore, be of benefit to you by providing you with the opportunity to contribute to body of knowledge on Accounting and Finance so that you and or society may benefit.</w:t>
      </w:r>
    </w:p>
    <w:p w14:paraId="10A30649" w14:textId="77777777" w:rsidR="00DD706D" w:rsidRPr="007F1C68" w:rsidRDefault="00DD706D" w:rsidP="00DD706D">
      <w:pPr>
        <w:pStyle w:val="BodyTextIndent"/>
        <w:spacing w:before="120"/>
        <w:ind w:hanging="360"/>
        <w:rPr>
          <w:rFonts w:ascii="Arial" w:hAnsi="Arial" w:cs="Arial"/>
          <w:b/>
        </w:rPr>
      </w:pPr>
      <w:r w:rsidRPr="007F1C68">
        <w:rPr>
          <w:rFonts w:ascii="Arial" w:hAnsi="Arial" w:cs="Arial"/>
          <w:b/>
        </w:rPr>
        <w:t>V.</w:t>
      </w:r>
      <w:r w:rsidRPr="007F1C68">
        <w:rPr>
          <w:rFonts w:ascii="Arial" w:hAnsi="Arial" w:cs="Arial"/>
          <w:b/>
        </w:rPr>
        <w:tab/>
        <w:t xml:space="preserve">Advice as to arrangements to be made to protect the confidentiality of data, including that confidentiality of information provided is subject to legal limitations </w:t>
      </w:r>
    </w:p>
    <w:p w14:paraId="5934D7EA" w14:textId="36077EE4" w:rsidR="00DD706D" w:rsidRPr="007F1C68" w:rsidRDefault="00DD706D" w:rsidP="00DD706D">
      <w:pPr>
        <w:pStyle w:val="BodyTextIndent"/>
        <w:spacing w:before="120"/>
        <w:rPr>
          <w:rFonts w:ascii="Arial" w:hAnsi="Arial" w:cs="Arial"/>
        </w:rPr>
      </w:pPr>
      <w:r w:rsidRPr="007F1C68">
        <w:rPr>
          <w:rFonts w:ascii="Arial" w:hAnsi="Arial" w:cs="Arial"/>
        </w:rPr>
        <w:t xml:space="preserve">Every effort is made to ensure the confidentiality of the participant. Participant names will not be recorded, as all participants will be assigned a code. Where used, recorded interviews/survey data will be downloaded to a password-controlled computer, typed transcripts/survey results are held within password-controlled documents. Participant biographical details and or mention of other persons will be omitted in the final report. Confidentiality of information provided is subject to legal limitations.  </w:t>
      </w:r>
    </w:p>
    <w:p w14:paraId="5B4C0B17" w14:textId="77777777" w:rsidR="00DD706D" w:rsidRPr="007F1C68" w:rsidRDefault="00DD706D" w:rsidP="00DD706D">
      <w:pPr>
        <w:pStyle w:val="List"/>
        <w:spacing w:before="240"/>
        <w:jc w:val="both"/>
        <w:rPr>
          <w:rFonts w:ascii="Arial" w:hAnsi="Arial" w:cs="Arial"/>
          <w:b/>
          <w:sz w:val="22"/>
          <w:szCs w:val="22"/>
        </w:rPr>
      </w:pPr>
      <w:r w:rsidRPr="007F1C68">
        <w:rPr>
          <w:rFonts w:ascii="Arial" w:hAnsi="Arial" w:cs="Arial"/>
          <w:b/>
          <w:sz w:val="22"/>
          <w:szCs w:val="22"/>
        </w:rPr>
        <w:t>VI.</w:t>
      </w:r>
      <w:r w:rsidRPr="007F1C68">
        <w:rPr>
          <w:rFonts w:ascii="Arial" w:hAnsi="Arial" w:cs="Arial"/>
          <w:b/>
          <w:sz w:val="22"/>
          <w:szCs w:val="22"/>
        </w:rPr>
        <w:tab/>
      </w:r>
      <w:r w:rsidRPr="007F1C68">
        <w:rPr>
          <w:rFonts w:ascii="Arial" w:hAnsi="Arial" w:cs="Arial"/>
          <w:b/>
          <w:bCs/>
          <w:sz w:val="22"/>
          <w:szCs w:val="22"/>
        </w:rPr>
        <w:t>Advice as to whether or not data is to be destroyed after a minimum period</w:t>
      </w:r>
      <w:r w:rsidRPr="007F1C68">
        <w:rPr>
          <w:rFonts w:ascii="Arial" w:hAnsi="Arial" w:cs="Arial"/>
          <w:b/>
          <w:sz w:val="22"/>
          <w:szCs w:val="22"/>
        </w:rPr>
        <w:t xml:space="preserve"> </w:t>
      </w:r>
    </w:p>
    <w:p w14:paraId="0F525E74" w14:textId="77777777" w:rsidR="00DD706D" w:rsidRPr="007F1C68" w:rsidRDefault="00DD706D" w:rsidP="00DD706D">
      <w:pPr>
        <w:pStyle w:val="BodyTextIndent"/>
        <w:ind w:left="357"/>
        <w:rPr>
          <w:rFonts w:ascii="Arial" w:hAnsi="Arial" w:cs="Arial"/>
          <w:b/>
        </w:rPr>
      </w:pPr>
      <w:r w:rsidRPr="007F1C68">
        <w:rPr>
          <w:rFonts w:ascii="Arial" w:hAnsi="Arial" w:cs="Arial"/>
        </w:rPr>
        <w:t xml:space="preserve">Audio tapes/Survey data will be destroyed on the successful completion of this master’s degree in full compliance with GDPR regulations.  </w:t>
      </w:r>
    </w:p>
    <w:p w14:paraId="65FE4D99" w14:textId="77777777" w:rsidR="00DD706D" w:rsidRPr="007F1C68" w:rsidRDefault="00DD706D" w:rsidP="00DD706D">
      <w:pPr>
        <w:pStyle w:val="List"/>
        <w:spacing w:before="240"/>
        <w:jc w:val="both"/>
        <w:rPr>
          <w:rFonts w:ascii="Arial" w:hAnsi="Arial" w:cs="Arial"/>
          <w:b/>
          <w:sz w:val="22"/>
          <w:szCs w:val="22"/>
        </w:rPr>
      </w:pPr>
      <w:r w:rsidRPr="007F1C68">
        <w:rPr>
          <w:rFonts w:ascii="Arial" w:hAnsi="Arial" w:cs="Arial"/>
          <w:b/>
          <w:sz w:val="22"/>
          <w:szCs w:val="22"/>
        </w:rPr>
        <w:t>VII.</w:t>
      </w:r>
      <w:r w:rsidRPr="007F1C68">
        <w:rPr>
          <w:rFonts w:ascii="Arial" w:hAnsi="Arial" w:cs="Arial"/>
          <w:b/>
          <w:sz w:val="22"/>
          <w:szCs w:val="22"/>
        </w:rPr>
        <w:tab/>
        <w:t>Statement that involvement in the Research Study is voluntary</w:t>
      </w:r>
    </w:p>
    <w:p w14:paraId="67F3CF08" w14:textId="77777777" w:rsidR="00DD706D" w:rsidRPr="007F1C68" w:rsidRDefault="00DD706D" w:rsidP="00DD706D">
      <w:pPr>
        <w:pStyle w:val="List"/>
        <w:spacing w:before="240"/>
        <w:ind w:firstLine="0"/>
        <w:jc w:val="both"/>
        <w:rPr>
          <w:rFonts w:ascii="Arial" w:hAnsi="Arial" w:cs="Arial"/>
          <w:bCs/>
          <w:iCs/>
          <w:sz w:val="22"/>
          <w:szCs w:val="22"/>
        </w:rPr>
      </w:pPr>
      <w:r w:rsidRPr="007F1C68">
        <w:rPr>
          <w:rFonts w:ascii="Arial" w:hAnsi="Arial" w:cs="Arial"/>
          <w:bCs/>
          <w:iCs/>
          <w:sz w:val="22"/>
          <w:szCs w:val="22"/>
        </w:rPr>
        <w:lastRenderedPageBreak/>
        <w:t xml:space="preserve">Involvement in this Research Study is voluntary.  Participants who decide to take part may withdraw from the Research Study at any point.  There will be no penalty for withdrawing before all stages of the Research Study are complete.  </w:t>
      </w:r>
    </w:p>
    <w:p w14:paraId="0F5A47B1" w14:textId="77777777" w:rsidR="00DD706D" w:rsidRPr="007F1C68" w:rsidRDefault="00DD706D" w:rsidP="00DD706D">
      <w:pPr>
        <w:pStyle w:val="List"/>
        <w:spacing w:before="240"/>
        <w:ind w:firstLine="0"/>
        <w:jc w:val="both"/>
        <w:rPr>
          <w:rFonts w:ascii="Arial" w:hAnsi="Arial" w:cs="Arial"/>
          <w:bCs/>
          <w:iCs/>
          <w:sz w:val="22"/>
          <w:szCs w:val="22"/>
        </w:rPr>
      </w:pPr>
    </w:p>
    <w:p w14:paraId="157D065A" w14:textId="77777777" w:rsidR="00DD706D" w:rsidRPr="007F1C68" w:rsidRDefault="00DD706D" w:rsidP="00DD706D">
      <w:pPr>
        <w:pStyle w:val="BodyText"/>
        <w:ind w:left="360" w:hanging="360"/>
        <w:jc w:val="both"/>
        <w:rPr>
          <w:rFonts w:ascii="Arial" w:hAnsi="Arial" w:cs="Arial"/>
        </w:rPr>
      </w:pPr>
      <w:r w:rsidRPr="007F1C68">
        <w:rPr>
          <w:rFonts w:ascii="Arial" w:hAnsi="Arial" w:cs="Arial"/>
        </w:rPr>
        <w:t xml:space="preserve">If participants have concerns about this study and wish to contact an independent </w:t>
      </w:r>
    </w:p>
    <w:p w14:paraId="7869753F" w14:textId="77777777" w:rsidR="00DD706D" w:rsidRPr="007F1C68" w:rsidRDefault="00DD706D" w:rsidP="00DD706D">
      <w:pPr>
        <w:pStyle w:val="BodyText"/>
        <w:ind w:left="360" w:hanging="360"/>
        <w:jc w:val="both"/>
        <w:rPr>
          <w:rFonts w:ascii="Arial" w:hAnsi="Arial" w:cs="Arial"/>
        </w:rPr>
      </w:pPr>
      <w:r w:rsidRPr="007F1C68">
        <w:rPr>
          <w:rFonts w:ascii="Arial" w:hAnsi="Arial" w:cs="Arial"/>
        </w:rPr>
        <w:t xml:space="preserve">person, please contact: </w:t>
      </w:r>
    </w:p>
    <w:p w14:paraId="00C3E7D4" w14:textId="77777777" w:rsidR="00DD706D" w:rsidRPr="007F1C68" w:rsidRDefault="00DD706D" w:rsidP="00DD706D">
      <w:pPr>
        <w:pStyle w:val="BodyText"/>
        <w:ind w:left="360" w:hanging="360"/>
        <w:rPr>
          <w:rFonts w:ascii="Arial" w:hAnsi="Arial" w:cs="Arial"/>
        </w:rPr>
      </w:pPr>
    </w:p>
    <w:p w14:paraId="76A15FE4" w14:textId="77777777" w:rsidR="00DD706D" w:rsidRPr="007F1C68" w:rsidRDefault="00DD706D" w:rsidP="00DD706D">
      <w:pPr>
        <w:pStyle w:val="BodyText"/>
        <w:ind w:left="360" w:hanging="360"/>
        <w:jc w:val="both"/>
        <w:rPr>
          <w:rFonts w:ascii="Arial" w:hAnsi="Arial" w:cs="Arial"/>
          <w:b/>
          <w:bCs/>
        </w:rPr>
      </w:pPr>
      <w:r w:rsidRPr="007F1C68">
        <w:rPr>
          <w:rFonts w:ascii="Arial" w:hAnsi="Arial" w:cs="Arial"/>
          <w:bCs/>
        </w:rPr>
        <w:t>Dr. Garrett Ryan</w:t>
      </w:r>
    </w:p>
    <w:p w14:paraId="27E8B0A8" w14:textId="77777777" w:rsidR="00DD706D" w:rsidRPr="007F1C68" w:rsidRDefault="00DD706D" w:rsidP="00DD706D">
      <w:pPr>
        <w:pStyle w:val="BodyText"/>
        <w:ind w:left="360" w:hanging="360"/>
        <w:jc w:val="both"/>
        <w:rPr>
          <w:rFonts w:ascii="Arial" w:hAnsi="Arial" w:cs="Arial"/>
          <w:b/>
          <w:bCs/>
        </w:rPr>
      </w:pPr>
    </w:p>
    <w:p w14:paraId="24CDE198" w14:textId="77777777" w:rsidR="00DD706D" w:rsidRPr="007F1C68" w:rsidRDefault="00DD706D" w:rsidP="00DD706D">
      <w:pPr>
        <w:pStyle w:val="BodyText"/>
        <w:ind w:left="360" w:hanging="360"/>
        <w:jc w:val="both"/>
        <w:rPr>
          <w:rFonts w:ascii="Arial" w:hAnsi="Arial" w:cs="Arial"/>
          <w:b/>
          <w:bCs/>
        </w:rPr>
      </w:pPr>
      <w:r w:rsidRPr="007F1C68">
        <w:rPr>
          <w:rFonts w:ascii="Arial" w:hAnsi="Arial" w:cs="Arial"/>
          <w:bCs/>
        </w:rPr>
        <w:t>MSCIB Programme director</w:t>
      </w:r>
    </w:p>
    <w:p w14:paraId="09543F6A" w14:textId="77777777" w:rsidR="00DD706D" w:rsidRPr="007F1C68" w:rsidRDefault="00DD706D" w:rsidP="00DD706D">
      <w:pPr>
        <w:pStyle w:val="BodyText"/>
        <w:ind w:left="360" w:hanging="360"/>
        <w:jc w:val="both"/>
        <w:rPr>
          <w:rFonts w:ascii="Arial" w:hAnsi="Arial" w:cs="Arial"/>
          <w:b/>
          <w:bCs/>
        </w:rPr>
      </w:pPr>
      <w:r w:rsidRPr="007F1C68">
        <w:rPr>
          <w:rFonts w:ascii="Arial" w:hAnsi="Arial" w:cs="Arial"/>
          <w:bCs/>
        </w:rPr>
        <w:t>Graduate Business School</w:t>
      </w:r>
    </w:p>
    <w:p w14:paraId="00118C05" w14:textId="77777777" w:rsidR="00DD706D" w:rsidRPr="007F1C68" w:rsidRDefault="00DD706D" w:rsidP="00DD706D">
      <w:pPr>
        <w:pStyle w:val="BodyText"/>
        <w:ind w:left="360" w:hanging="360"/>
        <w:jc w:val="both"/>
        <w:rPr>
          <w:rFonts w:ascii="Arial" w:hAnsi="Arial" w:cs="Arial"/>
          <w:b/>
          <w:bCs/>
        </w:rPr>
      </w:pPr>
      <w:r w:rsidRPr="007F1C68">
        <w:rPr>
          <w:rFonts w:ascii="Arial" w:hAnsi="Arial" w:cs="Arial"/>
          <w:bCs/>
        </w:rPr>
        <w:t>Office: A109</w:t>
      </w:r>
    </w:p>
    <w:p w14:paraId="3C354C5F" w14:textId="77777777" w:rsidR="00DD706D" w:rsidRPr="007F1C68" w:rsidRDefault="00DD706D" w:rsidP="00DD706D">
      <w:pPr>
        <w:pStyle w:val="BodyText"/>
        <w:ind w:left="360" w:hanging="360"/>
        <w:jc w:val="both"/>
        <w:rPr>
          <w:rFonts w:ascii="Arial" w:hAnsi="Arial" w:cs="Arial"/>
          <w:b/>
          <w:bCs/>
        </w:rPr>
      </w:pPr>
      <w:r w:rsidRPr="007F1C68">
        <w:rPr>
          <w:rFonts w:ascii="Arial" w:hAnsi="Arial" w:cs="Arial"/>
          <w:bCs/>
        </w:rPr>
        <w:t> </w:t>
      </w:r>
    </w:p>
    <w:p w14:paraId="63BFA6F6" w14:textId="77777777" w:rsidR="00DD706D" w:rsidRPr="007F1C68" w:rsidRDefault="00DD706D" w:rsidP="00DD706D">
      <w:pPr>
        <w:pStyle w:val="BodyText"/>
        <w:ind w:left="360" w:hanging="360"/>
        <w:jc w:val="both"/>
        <w:rPr>
          <w:rFonts w:ascii="Arial" w:hAnsi="Arial" w:cs="Arial"/>
          <w:b/>
          <w:bCs/>
        </w:rPr>
      </w:pPr>
      <w:r w:rsidRPr="007F1C68">
        <w:rPr>
          <w:rFonts w:ascii="Arial" w:hAnsi="Arial" w:cs="Arial"/>
          <w:bCs/>
        </w:rPr>
        <w:t>Griffith College</w:t>
      </w:r>
    </w:p>
    <w:p w14:paraId="4A7519A9" w14:textId="77777777" w:rsidR="00DD706D" w:rsidRPr="007F1C68" w:rsidRDefault="00DD706D" w:rsidP="00DD706D">
      <w:pPr>
        <w:pStyle w:val="BodyText"/>
        <w:ind w:left="360" w:hanging="360"/>
        <w:jc w:val="both"/>
        <w:rPr>
          <w:rFonts w:ascii="Arial" w:hAnsi="Arial" w:cs="Arial"/>
          <w:b/>
          <w:bCs/>
        </w:rPr>
      </w:pPr>
      <w:r w:rsidRPr="007F1C68">
        <w:rPr>
          <w:rFonts w:ascii="Arial" w:hAnsi="Arial" w:cs="Arial"/>
          <w:bCs/>
        </w:rPr>
        <w:t>South Circular Road, Dublin 8, Ireland</w:t>
      </w:r>
    </w:p>
    <w:p w14:paraId="096650A0" w14:textId="77777777" w:rsidR="00DD706D" w:rsidRPr="007F1C68" w:rsidRDefault="00DD706D" w:rsidP="00DD706D">
      <w:pPr>
        <w:pStyle w:val="BodyText"/>
        <w:ind w:left="360" w:hanging="360"/>
        <w:jc w:val="both"/>
        <w:rPr>
          <w:rFonts w:ascii="Arial" w:hAnsi="Arial" w:cs="Arial"/>
          <w:b/>
          <w:bCs/>
        </w:rPr>
      </w:pPr>
      <w:r w:rsidRPr="007F1C68">
        <w:rPr>
          <w:rFonts w:ascii="Arial" w:hAnsi="Arial" w:cs="Arial"/>
          <w:bCs/>
        </w:rPr>
        <w:t> </w:t>
      </w:r>
    </w:p>
    <w:p w14:paraId="352FB0A4" w14:textId="77777777" w:rsidR="00DD706D" w:rsidRPr="007F1C68" w:rsidRDefault="00DD706D" w:rsidP="00DD706D">
      <w:pPr>
        <w:pStyle w:val="BodyText"/>
        <w:ind w:left="360" w:hanging="360"/>
        <w:jc w:val="both"/>
        <w:rPr>
          <w:rFonts w:ascii="Arial" w:hAnsi="Arial" w:cs="Arial"/>
          <w:b/>
          <w:bCs/>
        </w:rPr>
      </w:pPr>
      <w:r w:rsidRPr="007F1C68">
        <w:rPr>
          <w:rFonts w:ascii="Arial" w:hAnsi="Arial" w:cs="Arial"/>
          <w:bCs/>
        </w:rPr>
        <w:t>Phone:  + 353 1 416 3324</w:t>
      </w:r>
    </w:p>
    <w:p w14:paraId="019844FF" w14:textId="77777777" w:rsidR="00DD706D" w:rsidRPr="007F1C68" w:rsidRDefault="00DD706D" w:rsidP="00DD706D">
      <w:pPr>
        <w:spacing w:line="240" w:lineRule="auto"/>
        <w:rPr>
          <w:rFonts w:ascii="Arial" w:hAnsi="Arial" w:cs="Arial"/>
          <w:color w:val="000000"/>
        </w:rPr>
      </w:pPr>
      <w:r w:rsidRPr="007F1C68">
        <w:rPr>
          <w:rFonts w:ascii="Arial" w:hAnsi="Arial" w:cs="Arial"/>
          <w:color w:val="000000"/>
        </w:rPr>
        <w:t xml:space="preserve">Email: </w:t>
      </w:r>
      <w:hyperlink r:id="rId38" w:history="1">
        <w:r w:rsidRPr="007F1C68">
          <w:rPr>
            <w:rStyle w:val="Hyperlink"/>
            <w:rFonts w:ascii="Arial" w:hAnsi="Arial" w:cs="Arial"/>
          </w:rPr>
          <w:t>garrett.ryan@griffith.ie</w:t>
        </w:r>
      </w:hyperlink>
    </w:p>
    <w:p w14:paraId="499B8DB4" w14:textId="77777777" w:rsidR="00DD706D" w:rsidRPr="007F1C68" w:rsidRDefault="00DD706D" w:rsidP="00DD706D">
      <w:pPr>
        <w:spacing w:line="240" w:lineRule="auto"/>
        <w:rPr>
          <w:rFonts w:ascii="Arial" w:hAnsi="Arial" w:cs="Arial"/>
          <w:color w:val="000000"/>
        </w:rPr>
      </w:pPr>
      <w:r w:rsidRPr="007F1C68">
        <w:rPr>
          <w:rFonts w:ascii="Arial" w:hAnsi="Arial" w:cs="Arial"/>
          <w:color w:val="000000"/>
        </w:rPr>
        <w:t>Website: </w:t>
      </w:r>
      <w:hyperlink r:id="rId39" w:history="1">
        <w:r w:rsidRPr="007F1C68">
          <w:rPr>
            <w:rStyle w:val="Hyperlink"/>
            <w:rFonts w:ascii="Arial" w:hAnsi="Arial" w:cs="Arial"/>
          </w:rPr>
          <w:t>www.griffith.ie</w:t>
        </w:r>
      </w:hyperlink>
      <w:r w:rsidRPr="007F1C68">
        <w:rPr>
          <w:rFonts w:ascii="Arial" w:hAnsi="Arial" w:cs="Arial"/>
          <w:color w:val="000000"/>
        </w:rPr>
        <w:t xml:space="preserve">  </w:t>
      </w:r>
    </w:p>
    <w:p w14:paraId="6F980C87" w14:textId="77777777" w:rsidR="00DD706D" w:rsidRDefault="00DD706D" w:rsidP="00DD706D">
      <w:pPr>
        <w:pStyle w:val="BodyText"/>
        <w:ind w:left="360" w:hanging="360"/>
      </w:pPr>
    </w:p>
    <w:p w14:paraId="3725900E" w14:textId="77777777" w:rsidR="00DD706D" w:rsidRPr="0075646C" w:rsidRDefault="00DD706D" w:rsidP="00DD706D">
      <w:pPr>
        <w:spacing w:after="120" w:line="360" w:lineRule="auto"/>
        <w:jc w:val="both"/>
        <w:rPr>
          <w:rFonts w:ascii="Times New Roman" w:hAnsi="Times New Roman" w:cs="Times New Roman"/>
        </w:rPr>
      </w:pPr>
    </w:p>
    <w:p w14:paraId="37142A0D" w14:textId="77777777" w:rsidR="00DD706D" w:rsidRPr="0075646C" w:rsidRDefault="00DD706D" w:rsidP="00DD706D">
      <w:pPr>
        <w:spacing w:after="120" w:line="360" w:lineRule="auto"/>
        <w:jc w:val="both"/>
        <w:rPr>
          <w:rFonts w:ascii="Times New Roman" w:hAnsi="Times New Roman" w:cs="Times New Roman"/>
        </w:rPr>
      </w:pPr>
    </w:p>
    <w:p w14:paraId="1B9DFAB5" w14:textId="77777777" w:rsidR="00DD706D" w:rsidRPr="0075646C" w:rsidRDefault="00DD706D" w:rsidP="00DD706D">
      <w:pPr>
        <w:spacing w:line="360" w:lineRule="auto"/>
        <w:jc w:val="both"/>
        <w:rPr>
          <w:rFonts w:ascii="Times New Roman" w:hAnsi="Times New Roman" w:cs="Times New Roman"/>
        </w:rPr>
      </w:pPr>
    </w:p>
    <w:p w14:paraId="72626F61" w14:textId="77777777" w:rsidR="00DD706D" w:rsidRPr="00DD706D" w:rsidRDefault="00DD706D" w:rsidP="00DD706D"/>
    <w:p w14:paraId="556F5B3D" w14:textId="48290A6B" w:rsidR="007F2E70" w:rsidRDefault="007F2E70" w:rsidP="0019312A">
      <w:pPr>
        <w:spacing w:line="360" w:lineRule="auto"/>
        <w:jc w:val="center"/>
        <w:rPr>
          <w:rFonts w:ascii="Times New Roman" w:hAnsi="Times New Roman" w:cs="Times New Roman"/>
        </w:rPr>
      </w:pPr>
    </w:p>
    <w:p w14:paraId="46A476D0" w14:textId="77777777" w:rsidR="0019312A" w:rsidRDefault="0019312A" w:rsidP="00AD18A0">
      <w:pPr>
        <w:spacing w:line="360" w:lineRule="auto"/>
        <w:jc w:val="both"/>
        <w:rPr>
          <w:rFonts w:ascii="Times New Roman" w:hAnsi="Times New Roman" w:cs="Times New Roman"/>
        </w:rPr>
      </w:pPr>
    </w:p>
    <w:p w14:paraId="79497653" w14:textId="2DC28575" w:rsidR="00CE347B" w:rsidRDefault="00CE347B" w:rsidP="0019312A">
      <w:pPr>
        <w:spacing w:line="360" w:lineRule="auto"/>
        <w:jc w:val="center"/>
        <w:rPr>
          <w:rFonts w:ascii="Times New Roman" w:hAnsi="Times New Roman" w:cs="Times New Roman"/>
        </w:rPr>
      </w:pPr>
    </w:p>
    <w:p w14:paraId="08BFAF01" w14:textId="7D0213E4" w:rsidR="0019312A" w:rsidRDefault="0019312A" w:rsidP="0019312A">
      <w:pPr>
        <w:spacing w:line="360" w:lineRule="auto"/>
        <w:jc w:val="center"/>
        <w:rPr>
          <w:rFonts w:ascii="Times New Roman" w:hAnsi="Times New Roman" w:cs="Times New Roman"/>
        </w:rPr>
      </w:pPr>
    </w:p>
    <w:p w14:paraId="53C2157A" w14:textId="59A2A8F9" w:rsidR="0019312A" w:rsidRDefault="0019312A" w:rsidP="0019312A">
      <w:pPr>
        <w:spacing w:line="360" w:lineRule="auto"/>
        <w:jc w:val="center"/>
        <w:rPr>
          <w:rFonts w:ascii="Times New Roman" w:hAnsi="Times New Roman" w:cs="Times New Roman"/>
        </w:rPr>
      </w:pPr>
    </w:p>
    <w:p w14:paraId="50394268" w14:textId="6051F2AD" w:rsidR="0019312A" w:rsidRDefault="0019312A" w:rsidP="0019312A">
      <w:pPr>
        <w:spacing w:line="360" w:lineRule="auto"/>
        <w:jc w:val="center"/>
        <w:rPr>
          <w:rFonts w:ascii="Times New Roman" w:hAnsi="Times New Roman" w:cs="Times New Roman"/>
        </w:rPr>
      </w:pPr>
    </w:p>
    <w:p w14:paraId="42D7D314" w14:textId="7150FC1B" w:rsidR="0019312A" w:rsidRDefault="0019312A" w:rsidP="0019312A">
      <w:pPr>
        <w:spacing w:line="360" w:lineRule="auto"/>
        <w:jc w:val="center"/>
        <w:rPr>
          <w:rFonts w:ascii="Times New Roman" w:hAnsi="Times New Roman" w:cs="Times New Roman"/>
        </w:rPr>
      </w:pPr>
    </w:p>
    <w:p w14:paraId="4AE484C1" w14:textId="5ECFDB54" w:rsidR="0019312A" w:rsidRDefault="0019312A" w:rsidP="0019312A">
      <w:pPr>
        <w:spacing w:line="360" w:lineRule="auto"/>
        <w:jc w:val="center"/>
        <w:rPr>
          <w:rFonts w:ascii="Times New Roman" w:hAnsi="Times New Roman" w:cs="Times New Roman"/>
        </w:rPr>
      </w:pPr>
    </w:p>
    <w:p w14:paraId="124D3F13" w14:textId="1CC66A06" w:rsidR="00CE347B" w:rsidRDefault="00CE347B" w:rsidP="00AD18A0">
      <w:pPr>
        <w:pStyle w:val="Heading2"/>
        <w:spacing w:line="360" w:lineRule="auto"/>
        <w:jc w:val="both"/>
        <w:rPr>
          <w:rFonts w:ascii="Times New Roman" w:hAnsi="Times New Roman" w:cs="Times New Roman"/>
        </w:rPr>
      </w:pPr>
      <w:bookmarkStart w:id="218" w:name="_Toc73696642"/>
      <w:r w:rsidRPr="0075646C">
        <w:rPr>
          <w:rFonts w:ascii="Times New Roman" w:hAnsi="Times New Roman" w:cs="Times New Roman"/>
        </w:rPr>
        <w:lastRenderedPageBreak/>
        <w:t>Appendix E</w:t>
      </w:r>
      <w:r w:rsidR="00C95383" w:rsidRPr="0075646C">
        <w:rPr>
          <w:rFonts w:ascii="Times New Roman" w:hAnsi="Times New Roman" w:cs="Times New Roman"/>
        </w:rPr>
        <w:t xml:space="preserve"> – </w:t>
      </w:r>
      <w:r w:rsidR="00DD706D">
        <w:rPr>
          <w:rFonts w:ascii="Times New Roman" w:hAnsi="Times New Roman" w:cs="Times New Roman"/>
        </w:rPr>
        <w:t>Inform Consent Form</w:t>
      </w:r>
      <w:bookmarkEnd w:id="218"/>
    </w:p>
    <w:p w14:paraId="22832905" w14:textId="77777777" w:rsidR="00DD706D" w:rsidRDefault="00DD706D" w:rsidP="00DD706D">
      <w:pPr>
        <w:pStyle w:val="Heading"/>
        <w:pBdr>
          <w:top w:val="single" w:sz="6" w:space="0" w:color="auto"/>
          <w:bottom w:val="single" w:sz="6" w:space="1" w:color="auto"/>
        </w:pBdr>
        <w:shd w:val="pct15" w:color="auto" w:fill="FFFFFF"/>
        <w:tabs>
          <w:tab w:val="left" w:pos="720"/>
        </w:tabs>
        <w:ind w:right="20"/>
        <w:jc w:val="both"/>
        <w:rPr>
          <w:rFonts w:ascii="Arial" w:hAnsi="Arial"/>
          <w:i w:val="0"/>
          <w:caps/>
          <w:smallCaps w:val="0"/>
          <w:sz w:val="18"/>
        </w:rPr>
      </w:pPr>
      <w:r>
        <w:rPr>
          <w:rFonts w:ascii="Arial" w:hAnsi="Arial"/>
          <w:i w:val="0"/>
          <w:sz w:val="20"/>
        </w:rPr>
        <w:t xml:space="preserve">INFORMED CONSENT FORM </w:t>
      </w:r>
    </w:p>
    <w:p w14:paraId="1CC962DC" w14:textId="77777777" w:rsidR="00DD706D" w:rsidRDefault="00DD706D" w:rsidP="00DD706D">
      <w:pPr>
        <w:pStyle w:val="Noindent"/>
        <w:ind w:right="20"/>
        <w:jc w:val="both"/>
        <w:rPr>
          <w:rFonts w:ascii="Arial" w:hAnsi="Arial"/>
          <w:sz w:val="18"/>
        </w:rPr>
      </w:pPr>
    </w:p>
    <w:p w14:paraId="74E254AE" w14:textId="77777777" w:rsidR="00DD706D" w:rsidRPr="00B8692B" w:rsidRDefault="00DD706D" w:rsidP="00DD706D">
      <w:pPr>
        <w:pStyle w:val="List"/>
        <w:spacing w:before="200"/>
        <w:ind w:left="357" w:firstLine="0"/>
        <w:jc w:val="both"/>
        <w:rPr>
          <w:rFonts w:ascii="Arial" w:hAnsi="Arial"/>
          <w:bCs/>
          <w:iCs/>
          <w:sz w:val="22"/>
          <w:szCs w:val="22"/>
        </w:rPr>
      </w:pPr>
      <w:r w:rsidRPr="00B8692B">
        <w:rPr>
          <w:rFonts w:ascii="Arial" w:hAnsi="Arial"/>
          <w:b/>
          <w:sz w:val="22"/>
          <w:szCs w:val="22"/>
        </w:rPr>
        <w:t>I.</w:t>
      </w:r>
      <w:r w:rsidRPr="00B8692B">
        <w:rPr>
          <w:rFonts w:ascii="Arial" w:hAnsi="Arial"/>
          <w:b/>
          <w:sz w:val="22"/>
          <w:szCs w:val="22"/>
        </w:rPr>
        <w:tab/>
      </w:r>
      <w:r w:rsidRPr="00B8692B">
        <w:rPr>
          <w:rFonts w:ascii="Arial" w:hAnsi="Arial"/>
          <w:b/>
          <w:iCs/>
          <w:sz w:val="22"/>
          <w:szCs w:val="22"/>
        </w:rPr>
        <w:t>Research Study Title</w:t>
      </w:r>
      <w:r w:rsidRPr="00B8692B">
        <w:rPr>
          <w:rFonts w:ascii="Arial" w:hAnsi="Arial"/>
          <w:bCs/>
          <w:iCs/>
          <w:sz w:val="22"/>
          <w:szCs w:val="22"/>
        </w:rPr>
        <w:t>:  The challenges of fraud investigation process under pandemic.</w:t>
      </w:r>
    </w:p>
    <w:p w14:paraId="29D79159" w14:textId="77777777" w:rsidR="00DD706D" w:rsidRPr="00B8692B" w:rsidRDefault="00DD706D" w:rsidP="00DD706D">
      <w:pPr>
        <w:pStyle w:val="List"/>
        <w:spacing w:before="200"/>
        <w:ind w:left="357" w:firstLine="0"/>
        <w:jc w:val="both"/>
        <w:rPr>
          <w:rFonts w:ascii="Arial" w:hAnsi="Arial"/>
          <w:bCs/>
          <w:iCs/>
          <w:sz w:val="22"/>
          <w:szCs w:val="22"/>
        </w:rPr>
      </w:pPr>
      <w:r w:rsidRPr="00B8692B">
        <w:rPr>
          <w:rFonts w:ascii="Arial" w:hAnsi="Arial"/>
          <w:bCs/>
          <w:iCs/>
          <w:sz w:val="22"/>
          <w:szCs w:val="22"/>
        </w:rPr>
        <w:t>University: Griffith College, Graduate Business School.</w:t>
      </w:r>
    </w:p>
    <w:p w14:paraId="4DEFB9CE" w14:textId="77777777" w:rsidR="00DD706D" w:rsidRPr="00B8692B" w:rsidRDefault="00DD706D" w:rsidP="00DD706D">
      <w:pPr>
        <w:pStyle w:val="List"/>
        <w:spacing w:before="200"/>
        <w:ind w:left="357" w:firstLine="0"/>
        <w:rPr>
          <w:rFonts w:ascii="Arial" w:hAnsi="Arial"/>
          <w:bCs/>
          <w:iCs/>
          <w:sz w:val="22"/>
          <w:szCs w:val="22"/>
        </w:rPr>
      </w:pPr>
      <w:r w:rsidRPr="00B8692B">
        <w:rPr>
          <w:rFonts w:ascii="Arial" w:hAnsi="Arial"/>
          <w:bCs/>
          <w:iCs/>
          <w:sz w:val="22"/>
          <w:szCs w:val="22"/>
        </w:rPr>
        <w:t xml:space="preserve">Principal Investigator: </w:t>
      </w:r>
      <w:r w:rsidRPr="00B8692B">
        <w:rPr>
          <w:rFonts w:ascii="Arial" w:hAnsi="Arial"/>
          <w:bCs/>
          <w:iCs/>
          <w:sz w:val="22"/>
          <w:szCs w:val="22"/>
          <w:lang w:val="en-AU"/>
        </w:rPr>
        <w:t>Dr Garrett Ryan</w:t>
      </w:r>
      <w:r w:rsidRPr="00B8692B">
        <w:rPr>
          <w:rFonts w:ascii="Arial" w:hAnsi="Arial"/>
          <w:bCs/>
          <w:iCs/>
          <w:sz w:val="22"/>
          <w:szCs w:val="22"/>
        </w:rPr>
        <w:t xml:space="preserve">. </w:t>
      </w:r>
    </w:p>
    <w:p w14:paraId="00B7EFB4" w14:textId="77777777" w:rsidR="00DD706D" w:rsidRPr="00B8692B" w:rsidRDefault="00DD706D" w:rsidP="00DD706D">
      <w:pPr>
        <w:pStyle w:val="List"/>
        <w:spacing w:before="200"/>
        <w:ind w:left="357" w:firstLine="0"/>
        <w:rPr>
          <w:rFonts w:ascii="Arial" w:hAnsi="Arial"/>
          <w:bCs/>
          <w:iCs/>
          <w:sz w:val="22"/>
          <w:szCs w:val="22"/>
          <w:lang w:val="en-GB"/>
        </w:rPr>
      </w:pPr>
      <w:r w:rsidRPr="00B8692B">
        <w:rPr>
          <w:rFonts w:ascii="Arial" w:hAnsi="Arial"/>
          <w:bCs/>
          <w:iCs/>
          <w:sz w:val="22"/>
          <w:szCs w:val="22"/>
          <w:lang w:val="en-GB"/>
        </w:rPr>
        <w:t>Researcher Name: Andre Carvalho Marcelino</w:t>
      </w:r>
    </w:p>
    <w:p w14:paraId="2B737407" w14:textId="77777777" w:rsidR="00DD706D" w:rsidRPr="00B8692B" w:rsidRDefault="00DD706D" w:rsidP="00DD706D">
      <w:pPr>
        <w:pStyle w:val="List"/>
        <w:spacing w:before="200"/>
        <w:ind w:left="357" w:firstLine="0"/>
        <w:rPr>
          <w:rFonts w:ascii="Arial" w:hAnsi="Arial"/>
          <w:bCs/>
          <w:iCs/>
          <w:sz w:val="22"/>
          <w:szCs w:val="22"/>
          <w:lang w:val="en-GB"/>
        </w:rPr>
      </w:pPr>
      <w:r w:rsidRPr="00B8692B">
        <w:rPr>
          <w:rFonts w:ascii="Arial" w:hAnsi="Arial"/>
          <w:bCs/>
          <w:iCs/>
          <w:sz w:val="22"/>
          <w:szCs w:val="22"/>
          <w:lang w:val="en-GB"/>
        </w:rPr>
        <w:t xml:space="preserve">Email: </w:t>
      </w:r>
      <w:hyperlink r:id="rId40" w:history="1">
        <w:r w:rsidRPr="00B8692B">
          <w:rPr>
            <w:rStyle w:val="Hyperlink"/>
            <w:rFonts w:ascii="Arial" w:eastAsiaTheme="majorEastAsia" w:hAnsi="Arial"/>
            <w:bCs/>
            <w:iCs/>
            <w:sz w:val="22"/>
            <w:szCs w:val="22"/>
            <w:lang w:val="en-GB"/>
          </w:rPr>
          <w:t>andre.cmarcelino@gmail.com</w:t>
        </w:r>
      </w:hyperlink>
      <w:r w:rsidRPr="00B8692B">
        <w:rPr>
          <w:rFonts w:ascii="Arial" w:hAnsi="Arial"/>
          <w:bCs/>
          <w:iCs/>
          <w:sz w:val="22"/>
          <w:szCs w:val="22"/>
          <w:lang w:val="en-GB"/>
        </w:rPr>
        <w:t xml:space="preserve">; </w:t>
      </w:r>
      <w:hyperlink r:id="rId41" w:history="1">
        <w:r w:rsidRPr="00B8692B">
          <w:rPr>
            <w:rStyle w:val="Hyperlink"/>
            <w:rFonts w:ascii="Arial" w:eastAsiaTheme="majorEastAsia" w:hAnsi="Arial"/>
            <w:bCs/>
            <w:iCs/>
            <w:sz w:val="22"/>
            <w:szCs w:val="22"/>
            <w:lang w:val="en-GB"/>
          </w:rPr>
          <w:t>andre.carvalhomarcelino@student.griffith.ie</w:t>
        </w:r>
      </w:hyperlink>
      <w:r w:rsidRPr="00B8692B">
        <w:rPr>
          <w:rFonts w:ascii="Arial" w:hAnsi="Arial"/>
          <w:bCs/>
          <w:iCs/>
          <w:sz w:val="22"/>
          <w:szCs w:val="22"/>
          <w:lang w:val="en-GB"/>
        </w:rPr>
        <w:t>;</w:t>
      </w:r>
    </w:p>
    <w:p w14:paraId="07370DC2" w14:textId="77777777" w:rsidR="00DD706D" w:rsidRPr="00B8692B" w:rsidRDefault="00DD706D" w:rsidP="00DD706D">
      <w:pPr>
        <w:pStyle w:val="List"/>
        <w:spacing w:before="480"/>
        <w:jc w:val="both"/>
        <w:rPr>
          <w:rFonts w:ascii="Arial" w:hAnsi="Arial"/>
          <w:b/>
          <w:bCs/>
          <w:sz w:val="22"/>
          <w:szCs w:val="22"/>
        </w:rPr>
      </w:pPr>
      <w:r w:rsidRPr="00B8692B">
        <w:rPr>
          <w:rFonts w:ascii="Arial" w:hAnsi="Arial"/>
          <w:b/>
          <w:sz w:val="22"/>
          <w:szCs w:val="22"/>
        </w:rPr>
        <w:t>II.</w:t>
      </w:r>
      <w:r w:rsidRPr="00B8692B">
        <w:rPr>
          <w:rFonts w:ascii="Arial" w:hAnsi="Arial"/>
          <w:b/>
          <w:sz w:val="22"/>
          <w:szCs w:val="22"/>
        </w:rPr>
        <w:tab/>
      </w:r>
      <w:r w:rsidRPr="00B8692B">
        <w:rPr>
          <w:rFonts w:ascii="Arial" w:hAnsi="Arial"/>
          <w:b/>
          <w:bCs/>
          <w:sz w:val="22"/>
          <w:szCs w:val="22"/>
        </w:rPr>
        <w:t>Clarification of the purpose of the research</w:t>
      </w:r>
    </w:p>
    <w:p w14:paraId="661788F4" w14:textId="77777777" w:rsidR="00DD706D" w:rsidRPr="00B8692B" w:rsidRDefault="00DD706D" w:rsidP="00DD706D">
      <w:pPr>
        <w:pStyle w:val="List"/>
        <w:ind w:left="357" w:firstLine="0"/>
        <w:jc w:val="both"/>
        <w:rPr>
          <w:rFonts w:ascii="Arial" w:hAnsi="Arial"/>
          <w:sz w:val="22"/>
          <w:szCs w:val="22"/>
          <w:u w:val="single"/>
        </w:rPr>
      </w:pPr>
    </w:p>
    <w:p w14:paraId="2FEDE70C" w14:textId="77777777" w:rsidR="00DD706D" w:rsidRPr="00B8692B" w:rsidRDefault="00DD706D" w:rsidP="00DD706D">
      <w:pPr>
        <w:pStyle w:val="List"/>
        <w:ind w:left="357" w:firstLine="0"/>
        <w:jc w:val="both"/>
        <w:rPr>
          <w:rFonts w:ascii="Arial" w:hAnsi="Arial"/>
          <w:sz w:val="22"/>
          <w:szCs w:val="22"/>
        </w:rPr>
      </w:pPr>
      <w:r w:rsidRPr="00B8692B">
        <w:rPr>
          <w:rFonts w:ascii="Arial" w:hAnsi="Arial"/>
          <w:sz w:val="22"/>
          <w:szCs w:val="22"/>
        </w:rPr>
        <w:t xml:space="preserve">The research tries to understand the fraud investigation framework by analysing the activities performed by forensic accountants, its techniques, comprehension about what vulnerability companies face, corporate governance system, the reliance of internal controls, management and board of directors' engagement and the impact of covid 19 in entities. Furthermore, to understand if the pandemic has impacted the investigation process significantly and comprehend how difficult it is to elaborate a concise and reliable work under coronavirus pandemic. And by the end of the study, the author aims to find reasonable answers for the following question, how can forensic accountants perform a meaningful investigation in challenging times? </w:t>
      </w:r>
    </w:p>
    <w:p w14:paraId="54C596D1" w14:textId="77777777" w:rsidR="00DD706D" w:rsidRPr="00B8692B" w:rsidRDefault="00DD706D" w:rsidP="00DD706D">
      <w:pPr>
        <w:pStyle w:val="List"/>
        <w:spacing w:before="240"/>
        <w:jc w:val="both"/>
        <w:rPr>
          <w:rFonts w:ascii="Arial" w:hAnsi="Arial" w:cs="Arial"/>
          <w:b/>
          <w:bCs/>
          <w:sz w:val="22"/>
          <w:szCs w:val="22"/>
        </w:rPr>
      </w:pPr>
      <w:r w:rsidRPr="00B8692B">
        <w:rPr>
          <w:rFonts w:ascii="Arial" w:hAnsi="Arial" w:cs="Arial"/>
          <w:b/>
          <w:bCs/>
          <w:sz w:val="22"/>
          <w:szCs w:val="22"/>
        </w:rPr>
        <w:t>III.</w:t>
      </w:r>
      <w:r w:rsidRPr="00B8692B">
        <w:rPr>
          <w:rFonts w:ascii="Arial" w:hAnsi="Arial" w:cs="Arial"/>
          <w:b/>
          <w:bCs/>
          <w:sz w:val="22"/>
          <w:szCs w:val="22"/>
        </w:rPr>
        <w:tab/>
        <w:t>Confirmation of particular requirements as highlighted in the Plain Language Statement</w:t>
      </w:r>
    </w:p>
    <w:p w14:paraId="3B37B980" w14:textId="77777777" w:rsidR="00DD706D" w:rsidRPr="00B8692B" w:rsidRDefault="00DD706D" w:rsidP="00DD706D">
      <w:pPr>
        <w:pStyle w:val="List"/>
        <w:ind w:left="357" w:firstLine="0"/>
        <w:jc w:val="both"/>
        <w:rPr>
          <w:rFonts w:ascii="Arial" w:hAnsi="Arial"/>
          <w:i/>
          <w:iCs/>
          <w:sz w:val="22"/>
          <w:szCs w:val="22"/>
        </w:rPr>
      </w:pPr>
    </w:p>
    <w:p w14:paraId="63D43AB7" w14:textId="77777777" w:rsidR="00DD706D" w:rsidRPr="00B8692B" w:rsidRDefault="00DD706D" w:rsidP="00DD706D">
      <w:pPr>
        <w:pStyle w:val="List"/>
        <w:ind w:left="357" w:firstLine="0"/>
        <w:jc w:val="both"/>
        <w:rPr>
          <w:rFonts w:ascii="Arial" w:hAnsi="Arial"/>
          <w:iCs/>
          <w:sz w:val="22"/>
          <w:szCs w:val="22"/>
        </w:rPr>
      </w:pPr>
      <w:r w:rsidRPr="00B8692B">
        <w:rPr>
          <w:rFonts w:ascii="Arial" w:hAnsi="Arial"/>
          <w:iCs/>
          <w:sz w:val="22"/>
          <w:szCs w:val="22"/>
        </w:rPr>
        <w:t>This project involves taking part in researching about the stages of the fraud investigation process and for that it will be necessary to talk with some forensic accountants to understand their point of view of the investigation under pandemic. The interviews/survey responses will be recorded. Questions are directed towards your thoughts on process, standards and accounting roles and techniques. I estimate the interviews/survey will take no longer than 30 minutes to complete.</w:t>
      </w:r>
    </w:p>
    <w:p w14:paraId="5FDD68CD" w14:textId="77777777" w:rsidR="00DD706D" w:rsidRPr="00B8692B" w:rsidRDefault="00DD706D" w:rsidP="00DD706D">
      <w:pPr>
        <w:pStyle w:val="List"/>
        <w:ind w:left="357" w:firstLine="0"/>
        <w:jc w:val="both"/>
        <w:rPr>
          <w:rFonts w:ascii="Arial" w:hAnsi="Arial"/>
          <w:i/>
          <w:iCs/>
          <w:sz w:val="22"/>
          <w:szCs w:val="22"/>
        </w:rPr>
      </w:pPr>
    </w:p>
    <w:p w14:paraId="4C0A7702" w14:textId="77777777" w:rsidR="00DD706D" w:rsidRPr="00B8692B" w:rsidRDefault="00DD706D" w:rsidP="00DD706D">
      <w:pPr>
        <w:pStyle w:val="List"/>
        <w:ind w:left="357" w:firstLine="0"/>
        <w:jc w:val="both"/>
        <w:rPr>
          <w:rFonts w:ascii="Arial" w:hAnsi="Arial"/>
          <w:b/>
          <w:bCs/>
          <w:iCs/>
          <w:sz w:val="22"/>
          <w:szCs w:val="22"/>
          <w:u w:val="single"/>
        </w:rPr>
      </w:pPr>
      <w:r w:rsidRPr="00B8692B">
        <w:rPr>
          <w:rFonts w:ascii="Arial" w:hAnsi="Arial"/>
          <w:b/>
          <w:bCs/>
          <w:iCs/>
          <w:sz w:val="22"/>
          <w:szCs w:val="22"/>
          <w:u w:val="single"/>
        </w:rPr>
        <w:t>Participant – please complete the following (Circle Yes or No for each question)</w:t>
      </w:r>
    </w:p>
    <w:p w14:paraId="48846F34" w14:textId="77777777" w:rsidR="00DD706D" w:rsidRPr="00B8692B" w:rsidRDefault="00DD706D" w:rsidP="00DD706D">
      <w:pPr>
        <w:pStyle w:val="List"/>
        <w:ind w:left="357" w:firstLine="0"/>
        <w:jc w:val="both"/>
        <w:rPr>
          <w:rFonts w:ascii="Arial" w:hAnsi="Arial"/>
          <w:iCs/>
          <w:sz w:val="22"/>
          <w:szCs w:val="22"/>
          <w:u w:val="single"/>
        </w:rPr>
      </w:pPr>
    </w:p>
    <w:p w14:paraId="1BAAF1D0" w14:textId="77777777" w:rsidR="00DD706D" w:rsidRPr="00B8692B" w:rsidRDefault="00DD706D" w:rsidP="00DD706D">
      <w:pPr>
        <w:pStyle w:val="List"/>
        <w:spacing w:line="360" w:lineRule="auto"/>
        <w:ind w:left="357" w:firstLine="0"/>
        <w:jc w:val="both"/>
        <w:rPr>
          <w:rFonts w:ascii="Arial" w:hAnsi="Arial"/>
          <w:iCs/>
          <w:sz w:val="22"/>
          <w:szCs w:val="22"/>
        </w:rPr>
      </w:pPr>
      <w:r w:rsidRPr="00B8692B">
        <w:rPr>
          <w:rFonts w:ascii="Arial" w:hAnsi="Arial"/>
          <w:iCs/>
          <w:sz w:val="22"/>
          <w:szCs w:val="22"/>
        </w:rPr>
        <w:t>Have you read or had read to you the Plain Language Statement</w:t>
      </w:r>
      <w:r w:rsidRPr="00B8692B">
        <w:rPr>
          <w:rFonts w:ascii="Arial" w:hAnsi="Arial"/>
          <w:iCs/>
          <w:sz w:val="22"/>
          <w:szCs w:val="22"/>
        </w:rPr>
        <w:tab/>
        <w:t xml:space="preserve">     Yes/No</w:t>
      </w:r>
    </w:p>
    <w:p w14:paraId="080B7CD3" w14:textId="77777777" w:rsidR="00DD706D" w:rsidRPr="00B8692B" w:rsidRDefault="00DD706D" w:rsidP="00DD706D">
      <w:pPr>
        <w:pStyle w:val="List"/>
        <w:spacing w:line="360" w:lineRule="auto"/>
        <w:ind w:left="357" w:firstLine="0"/>
        <w:jc w:val="both"/>
        <w:rPr>
          <w:rFonts w:ascii="Arial" w:hAnsi="Arial"/>
          <w:iCs/>
          <w:sz w:val="22"/>
          <w:szCs w:val="22"/>
        </w:rPr>
      </w:pPr>
      <w:r w:rsidRPr="00B8692B">
        <w:rPr>
          <w:rFonts w:ascii="Arial" w:hAnsi="Arial"/>
          <w:iCs/>
          <w:sz w:val="22"/>
          <w:szCs w:val="22"/>
        </w:rPr>
        <w:t>Do you understand the information provided?</w:t>
      </w:r>
      <w:r w:rsidRPr="00B8692B">
        <w:rPr>
          <w:rFonts w:ascii="Arial" w:hAnsi="Arial"/>
          <w:iCs/>
          <w:sz w:val="22"/>
          <w:szCs w:val="22"/>
        </w:rPr>
        <w:tab/>
      </w:r>
      <w:r w:rsidRPr="00B8692B">
        <w:rPr>
          <w:rFonts w:ascii="Arial" w:hAnsi="Arial"/>
          <w:iCs/>
          <w:sz w:val="22"/>
          <w:szCs w:val="22"/>
        </w:rPr>
        <w:tab/>
      </w:r>
      <w:r w:rsidRPr="00B8692B">
        <w:rPr>
          <w:rFonts w:ascii="Arial" w:hAnsi="Arial"/>
          <w:iCs/>
          <w:sz w:val="22"/>
          <w:szCs w:val="22"/>
        </w:rPr>
        <w:tab/>
        <w:t xml:space="preserve">     Yes/No</w:t>
      </w:r>
    </w:p>
    <w:p w14:paraId="3BC07056" w14:textId="11AC98AF" w:rsidR="00DD706D" w:rsidRPr="00B8692B" w:rsidRDefault="00DD706D" w:rsidP="00DD706D">
      <w:pPr>
        <w:pStyle w:val="List"/>
        <w:spacing w:line="360" w:lineRule="auto"/>
        <w:ind w:firstLine="0"/>
        <w:jc w:val="both"/>
        <w:rPr>
          <w:rFonts w:ascii="Arial" w:hAnsi="Arial"/>
          <w:iCs/>
          <w:sz w:val="22"/>
          <w:szCs w:val="22"/>
        </w:rPr>
      </w:pPr>
      <w:r w:rsidRPr="00B8692B">
        <w:rPr>
          <w:rFonts w:ascii="Arial" w:hAnsi="Arial"/>
          <w:iCs/>
          <w:sz w:val="22"/>
          <w:szCs w:val="22"/>
        </w:rPr>
        <w:t>Have you had an opportunity to ask questions and discuss this study?  Yes/No</w:t>
      </w:r>
    </w:p>
    <w:p w14:paraId="60A26A3B" w14:textId="77777777" w:rsidR="00DD706D" w:rsidRPr="00B8692B" w:rsidRDefault="00DD706D" w:rsidP="00DD706D">
      <w:pPr>
        <w:pStyle w:val="List"/>
        <w:spacing w:line="360" w:lineRule="auto"/>
        <w:ind w:firstLine="0"/>
        <w:jc w:val="both"/>
        <w:rPr>
          <w:rFonts w:ascii="Arial" w:hAnsi="Arial"/>
          <w:iCs/>
          <w:sz w:val="22"/>
          <w:szCs w:val="22"/>
        </w:rPr>
      </w:pPr>
      <w:r w:rsidRPr="00B8692B">
        <w:rPr>
          <w:rFonts w:ascii="Arial" w:hAnsi="Arial"/>
          <w:iCs/>
          <w:sz w:val="22"/>
          <w:szCs w:val="22"/>
        </w:rPr>
        <w:t xml:space="preserve">Have you received satisfactory answers to all your questions? </w:t>
      </w:r>
      <w:r w:rsidRPr="00B8692B">
        <w:rPr>
          <w:rFonts w:ascii="Arial" w:hAnsi="Arial"/>
          <w:iCs/>
          <w:sz w:val="22"/>
          <w:szCs w:val="22"/>
        </w:rPr>
        <w:tab/>
        <w:t xml:space="preserve">     Yes/No</w:t>
      </w:r>
    </w:p>
    <w:p w14:paraId="51D25537" w14:textId="77777777" w:rsidR="00DD706D" w:rsidRPr="00B8692B" w:rsidRDefault="00DD706D" w:rsidP="00DD706D">
      <w:pPr>
        <w:pStyle w:val="List"/>
        <w:spacing w:line="360" w:lineRule="auto"/>
        <w:ind w:left="357" w:firstLine="0"/>
        <w:jc w:val="both"/>
        <w:rPr>
          <w:rFonts w:ascii="Arial" w:hAnsi="Arial"/>
          <w:iCs/>
          <w:sz w:val="22"/>
          <w:szCs w:val="22"/>
        </w:rPr>
      </w:pPr>
      <w:r w:rsidRPr="00B8692B">
        <w:rPr>
          <w:rFonts w:ascii="Arial" w:hAnsi="Arial"/>
          <w:iCs/>
          <w:sz w:val="22"/>
          <w:szCs w:val="22"/>
        </w:rPr>
        <w:t>Are you aware that interviews will be audiotaped?</w:t>
      </w:r>
      <w:r w:rsidRPr="00B8692B">
        <w:rPr>
          <w:rFonts w:ascii="Arial" w:hAnsi="Arial"/>
          <w:iCs/>
          <w:sz w:val="22"/>
          <w:szCs w:val="22"/>
        </w:rPr>
        <w:tab/>
      </w:r>
      <w:r w:rsidRPr="00B8692B">
        <w:rPr>
          <w:rFonts w:ascii="Arial" w:hAnsi="Arial"/>
          <w:iCs/>
          <w:sz w:val="22"/>
          <w:szCs w:val="22"/>
        </w:rPr>
        <w:tab/>
      </w:r>
      <w:r w:rsidRPr="00B8692B">
        <w:rPr>
          <w:rFonts w:ascii="Arial" w:hAnsi="Arial"/>
          <w:iCs/>
          <w:sz w:val="22"/>
          <w:szCs w:val="22"/>
        </w:rPr>
        <w:tab/>
        <w:t xml:space="preserve">     Yes/No</w:t>
      </w:r>
    </w:p>
    <w:p w14:paraId="0D1BFB85" w14:textId="77777777" w:rsidR="00DD706D" w:rsidRPr="00B8692B" w:rsidRDefault="00DD706D" w:rsidP="00DD706D">
      <w:pPr>
        <w:pStyle w:val="List"/>
        <w:spacing w:before="240"/>
        <w:jc w:val="both"/>
        <w:rPr>
          <w:rFonts w:ascii="Arial" w:hAnsi="Arial"/>
          <w:b/>
          <w:sz w:val="22"/>
          <w:szCs w:val="22"/>
        </w:rPr>
      </w:pPr>
      <w:r w:rsidRPr="00B8692B">
        <w:rPr>
          <w:rFonts w:ascii="Arial" w:hAnsi="Arial"/>
          <w:b/>
          <w:sz w:val="22"/>
          <w:szCs w:val="22"/>
        </w:rPr>
        <w:t>IV.</w:t>
      </w:r>
      <w:r w:rsidRPr="00B8692B">
        <w:rPr>
          <w:rFonts w:ascii="Arial" w:hAnsi="Arial"/>
          <w:b/>
          <w:sz w:val="22"/>
          <w:szCs w:val="22"/>
        </w:rPr>
        <w:tab/>
        <w:t>Confirmation that involvement in the Research Study is voluntary</w:t>
      </w:r>
    </w:p>
    <w:p w14:paraId="058CDD4F" w14:textId="263685BD" w:rsidR="00DD706D" w:rsidRPr="00B8692B" w:rsidRDefault="00DD706D" w:rsidP="00DD706D">
      <w:pPr>
        <w:pStyle w:val="List"/>
        <w:spacing w:before="240"/>
        <w:ind w:firstLine="0"/>
        <w:jc w:val="both"/>
        <w:rPr>
          <w:rFonts w:ascii="Arial" w:hAnsi="Arial"/>
          <w:bCs/>
          <w:iCs/>
          <w:sz w:val="22"/>
          <w:szCs w:val="22"/>
        </w:rPr>
      </w:pPr>
      <w:r w:rsidRPr="00B8692B">
        <w:rPr>
          <w:rFonts w:ascii="Arial" w:hAnsi="Arial"/>
          <w:bCs/>
          <w:iCs/>
          <w:sz w:val="22"/>
          <w:szCs w:val="22"/>
        </w:rPr>
        <w:t xml:space="preserve">Involvement in this Research Study is voluntary.  Participants who decide to take part may withdraw from the Research Study at any point.  There will be no penalty for withdrawing before all stages of the Research Study are complete.  </w:t>
      </w:r>
    </w:p>
    <w:p w14:paraId="0812D7D3" w14:textId="77777777" w:rsidR="00DD706D" w:rsidRPr="00B8692B" w:rsidRDefault="00DD706D" w:rsidP="00DD706D">
      <w:pPr>
        <w:pStyle w:val="List"/>
        <w:spacing w:before="240"/>
        <w:ind w:firstLine="0"/>
        <w:jc w:val="both"/>
        <w:rPr>
          <w:rFonts w:ascii="Arial" w:hAnsi="Arial" w:cs="Arial"/>
          <w:b/>
          <w:bCs/>
          <w:sz w:val="22"/>
          <w:szCs w:val="22"/>
          <w:u w:val="single"/>
        </w:rPr>
      </w:pPr>
    </w:p>
    <w:p w14:paraId="55EE6F00" w14:textId="77777777" w:rsidR="00DD706D" w:rsidRPr="00B8692B" w:rsidRDefault="00DD706D" w:rsidP="00DD706D">
      <w:pPr>
        <w:pStyle w:val="BodyTextIndent"/>
        <w:spacing w:before="120"/>
        <w:ind w:hanging="360"/>
        <w:rPr>
          <w:rFonts w:ascii="Arial" w:hAnsi="Arial"/>
          <w:b/>
        </w:rPr>
      </w:pPr>
      <w:r w:rsidRPr="00B8692B">
        <w:rPr>
          <w:rFonts w:ascii="Arial" w:hAnsi="Arial"/>
          <w:b/>
        </w:rPr>
        <w:lastRenderedPageBreak/>
        <w:t>V.</w:t>
      </w:r>
      <w:r w:rsidRPr="00B8692B">
        <w:rPr>
          <w:rFonts w:ascii="Arial" w:hAnsi="Arial"/>
          <w:b/>
        </w:rPr>
        <w:tab/>
        <w:t xml:space="preserve">Advice as to arrangements to be made to protect confidentiality of data, including that confidentiality of information provided is subject to legal limitations </w:t>
      </w:r>
    </w:p>
    <w:p w14:paraId="3725396E" w14:textId="14B55BEF" w:rsidR="00DD706D" w:rsidRPr="00B8692B" w:rsidRDefault="00DD706D" w:rsidP="00DD706D">
      <w:pPr>
        <w:pStyle w:val="BodyTextIndent"/>
        <w:ind w:left="357"/>
        <w:rPr>
          <w:rFonts w:ascii="Arial" w:hAnsi="Arial"/>
          <w:b/>
        </w:rPr>
      </w:pPr>
      <w:r w:rsidRPr="00B8692B">
        <w:rPr>
          <w:rFonts w:ascii="Arial" w:hAnsi="Arial"/>
        </w:rPr>
        <w:t xml:space="preserve">Audio tapes/Survey data will be destroyed on the successful completion of this master’s degree in full compliance with GDPR regulations. </w:t>
      </w:r>
    </w:p>
    <w:p w14:paraId="2A18F00D" w14:textId="77777777" w:rsidR="00DD706D" w:rsidRPr="00B8692B" w:rsidRDefault="00DD706D" w:rsidP="00DD706D">
      <w:pPr>
        <w:pStyle w:val="List"/>
        <w:spacing w:before="240"/>
        <w:jc w:val="both"/>
        <w:rPr>
          <w:rFonts w:ascii="Arial" w:hAnsi="Arial"/>
          <w:b/>
          <w:sz w:val="22"/>
          <w:szCs w:val="22"/>
        </w:rPr>
      </w:pPr>
      <w:r w:rsidRPr="00B8692B">
        <w:rPr>
          <w:rFonts w:ascii="Arial" w:hAnsi="Arial"/>
          <w:b/>
          <w:sz w:val="22"/>
          <w:szCs w:val="22"/>
        </w:rPr>
        <w:t>VI.</w:t>
      </w:r>
      <w:r w:rsidRPr="00B8692B">
        <w:rPr>
          <w:rFonts w:ascii="Arial" w:hAnsi="Arial"/>
          <w:b/>
          <w:sz w:val="22"/>
          <w:szCs w:val="22"/>
        </w:rPr>
        <w:tab/>
      </w:r>
      <w:r w:rsidRPr="00B8692B">
        <w:rPr>
          <w:rFonts w:ascii="Arial" w:hAnsi="Arial"/>
          <w:b/>
          <w:sz w:val="22"/>
          <w:szCs w:val="22"/>
          <w:u w:val="single"/>
        </w:rPr>
        <w:t>Participant Signature:</w:t>
      </w:r>
    </w:p>
    <w:p w14:paraId="19BDFA51" w14:textId="3D42475B" w:rsidR="00DD706D" w:rsidRPr="00B8692B" w:rsidRDefault="00DD706D" w:rsidP="00DD706D">
      <w:pPr>
        <w:pStyle w:val="ListContinue"/>
        <w:spacing w:before="120" w:after="0"/>
        <w:jc w:val="both"/>
        <w:rPr>
          <w:rFonts w:ascii="Arial" w:hAnsi="Arial"/>
        </w:rPr>
      </w:pPr>
      <w:r w:rsidRPr="00B8692B">
        <w:rPr>
          <w:rFonts w:ascii="Arial" w:hAnsi="Arial"/>
        </w:rPr>
        <w:t>I have read and understood the information in this form. My questions and concerns have been answered by the researcher, and I have a copy of this consent form. Therefore, I consent to take part in this research project</w:t>
      </w:r>
    </w:p>
    <w:p w14:paraId="2838B5DE" w14:textId="77777777" w:rsidR="00DD706D" w:rsidRPr="00B8692B" w:rsidRDefault="00DD706D" w:rsidP="00DD706D">
      <w:pPr>
        <w:tabs>
          <w:tab w:val="left" w:pos="540"/>
          <w:tab w:val="left" w:pos="630"/>
          <w:tab w:val="left" w:pos="720"/>
          <w:tab w:val="left" w:pos="900"/>
          <w:tab w:val="left" w:pos="1080"/>
          <w:tab w:val="left" w:pos="1620"/>
          <w:tab w:val="left" w:pos="1800"/>
        </w:tabs>
        <w:spacing w:before="360"/>
        <w:rPr>
          <w:rFonts w:ascii="Arial" w:hAnsi="Arial"/>
          <w:b/>
          <w:lang w:val="en-GB"/>
        </w:rPr>
      </w:pPr>
      <w:r w:rsidRPr="00B8692B">
        <w:rPr>
          <w:rFonts w:ascii="Arial" w:hAnsi="Arial"/>
          <w:b/>
          <w:lang w:val="en-GB"/>
        </w:rPr>
        <w:t>Participants Signature:</w:t>
      </w:r>
      <w:r w:rsidRPr="00B8692B">
        <w:rPr>
          <w:rFonts w:ascii="Arial" w:hAnsi="Arial"/>
          <w:b/>
          <w:lang w:val="en-GB"/>
        </w:rPr>
        <w:tab/>
        <w:t>Andre Carvalho Marcelino</w:t>
      </w:r>
      <w:r w:rsidRPr="00B8692B">
        <w:rPr>
          <w:rFonts w:ascii="Arial" w:hAnsi="Arial"/>
          <w:b/>
          <w:lang w:val="en-GB"/>
        </w:rPr>
        <w:tab/>
      </w:r>
      <w:r w:rsidRPr="00B8692B">
        <w:rPr>
          <w:rFonts w:ascii="Arial" w:hAnsi="Arial"/>
          <w:b/>
          <w:lang w:val="en-GB"/>
        </w:rPr>
        <w:tab/>
      </w:r>
      <w:r w:rsidRPr="00B8692B">
        <w:rPr>
          <w:rFonts w:ascii="Arial" w:hAnsi="Arial"/>
          <w:b/>
          <w:lang w:val="en-GB"/>
        </w:rPr>
        <w:tab/>
      </w:r>
      <w:r w:rsidRPr="00B8692B">
        <w:rPr>
          <w:rFonts w:ascii="Arial" w:hAnsi="Arial"/>
          <w:b/>
          <w:lang w:val="en-GB"/>
        </w:rPr>
        <w:tab/>
      </w:r>
      <w:r w:rsidRPr="00B8692B">
        <w:rPr>
          <w:rFonts w:ascii="Arial" w:hAnsi="Arial"/>
          <w:b/>
          <w:lang w:val="en-GB"/>
        </w:rPr>
        <w:tab/>
      </w:r>
      <w:r w:rsidRPr="00B8692B">
        <w:rPr>
          <w:rFonts w:ascii="Arial" w:hAnsi="Arial"/>
          <w:b/>
          <w:lang w:val="en-GB"/>
        </w:rPr>
        <w:tab/>
      </w:r>
      <w:r w:rsidRPr="00B8692B">
        <w:rPr>
          <w:rFonts w:ascii="Arial" w:hAnsi="Arial"/>
          <w:b/>
          <w:lang w:val="en-GB"/>
        </w:rPr>
        <w:tab/>
      </w:r>
      <w:r w:rsidRPr="00B8692B">
        <w:rPr>
          <w:rFonts w:ascii="Arial" w:hAnsi="Arial"/>
          <w:b/>
          <w:lang w:val="en-GB"/>
        </w:rPr>
        <w:tab/>
      </w:r>
      <w:r w:rsidRPr="00B8692B">
        <w:rPr>
          <w:rFonts w:ascii="Arial" w:hAnsi="Arial"/>
          <w:b/>
          <w:lang w:val="en-GB"/>
        </w:rPr>
        <w:tab/>
      </w:r>
    </w:p>
    <w:p w14:paraId="22A5C138" w14:textId="77777777" w:rsidR="00DD706D" w:rsidRPr="00B8692B" w:rsidRDefault="00DD706D" w:rsidP="00DD706D">
      <w:pPr>
        <w:tabs>
          <w:tab w:val="left" w:pos="540"/>
          <w:tab w:val="left" w:pos="630"/>
          <w:tab w:val="left" w:pos="720"/>
          <w:tab w:val="left" w:pos="900"/>
          <w:tab w:val="left" w:pos="1080"/>
          <w:tab w:val="left" w:pos="1620"/>
          <w:tab w:val="left" w:pos="1800"/>
        </w:tabs>
        <w:spacing w:before="360"/>
        <w:rPr>
          <w:rFonts w:ascii="Arial" w:hAnsi="Arial"/>
        </w:rPr>
      </w:pPr>
      <w:r w:rsidRPr="00B8692B">
        <w:rPr>
          <w:rFonts w:ascii="Arial" w:hAnsi="Arial"/>
          <w:b/>
        </w:rPr>
        <w:t>Name in Block Capitals:</w:t>
      </w:r>
      <w:r w:rsidRPr="00B8692B">
        <w:rPr>
          <w:rFonts w:ascii="Arial" w:hAnsi="Arial"/>
          <w:b/>
        </w:rPr>
        <w:tab/>
        <w:t>ANDRE CARVALHO MARCELINO</w:t>
      </w:r>
    </w:p>
    <w:p w14:paraId="4BF24454" w14:textId="77777777" w:rsidR="00DD706D" w:rsidRPr="00B8692B" w:rsidRDefault="00DD706D" w:rsidP="00DD706D">
      <w:pPr>
        <w:tabs>
          <w:tab w:val="left" w:pos="540"/>
          <w:tab w:val="left" w:pos="630"/>
          <w:tab w:val="left" w:pos="720"/>
          <w:tab w:val="left" w:pos="900"/>
          <w:tab w:val="left" w:pos="1080"/>
          <w:tab w:val="left" w:pos="1620"/>
        </w:tabs>
        <w:spacing w:before="360"/>
        <w:rPr>
          <w:rFonts w:ascii="Arial" w:hAnsi="Arial"/>
          <w:u w:val="single"/>
        </w:rPr>
      </w:pPr>
      <w:r w:rsidRPr="00B8692B">
        <w:rPr>
          <w:rFonts w:ascii="Arial" w:hAnsi="Arial"/>
          <w:b/>
        </w:rPr>
        <w:t>Witness:</w:t>
      </w:r>
      <w:r w:rsidRPr="00B8692B">
        <w:rPr>
          <w:rFonts w:ascii="Arial" w:hAnsi="Arial"/>
          <w:b/>
        </w:rPr>
        <w:tab/>
      </w:r>
      <w:r w:rsidRPr="00B8692B">
        <w:rPr>
          <w:rFonts w:ascii="Arial" w:hAnsi="Arial"/>
          <w:b/>
        </w:rPr>
        <w:tab/>
      </w:r>
      <w:r w:rsidRPr="00B8692B">
        <w:rPr>
          <w:rFonts w:ascii="Arial" w:hAnsi="Arial"/>
          <w:b/>
        </w:rPr>
        <w:tab/>
      </w:r>
      <w:r w:rsidRPr="00B8692B">
        <w:rPr>
          <w:rFonts w:ascii="Arial" w:hAnsi="Arial"/>
          <w:b/>
        </w:rPr>
        <w:tab/>
      </w:r>
    </w:p>
    <w:p w14:paraId="28343331" w14:textId="77777777" w:rsidR="00DD706D" w:rsidRPr="00B8692B" w:rsidRDefault="00DD706D" w:rsidP="00DD706D">
      <w:pPr>
        <w:tabs>
          <w:tab w:val="left" w:pos="540"/>
          <w:tab w:val="left" w:pos="630"/>
          <w:tab w:val="left" w:pos="720"/>
          <w:tab w:val="left" w:pos="900"/>
          <w:tab w:val="left" w:pos="1080"/>
          <w:tab w:val="left" w:pos="1620"/>
        </w:tabs>
        <w:spacing w:before="360"/>
        <w:rPr>
          <w:rFonts w:ascii="Arial" w:hAnsi="Arial"/>
        </w:rPr>
      </w:pPr>
      <w:r w:rsidRPr="00B8692B">
        <w:rPr>
          <w:rFonts w:ascii="Arial" w:hAnsi="Arial"/>
          <w:b/>
        </w:rPr>
        <w:t>Date:</w:t>
      </w:r>
      <w:r w:rsidRPr="00B8692B">
        <w:rPr>
          <w:rFonts w:ascii="Arial" w:hAnsi="Arial"/>
          <w:b/>
        </w:rPr>
        <w:tab/>
      </w:r>
      <w:r w:rsidRPr="00B8692B">
        <w:rPr>
          <w:rFonts w:ascii="Arial" w:hAnsi="Arial"/>
          <w:b/>
        </w:rPr>
        <w:tab/>
      </w:r>
      <w:r w:rsidRPr="00B8692B">
        <w:rPr>
          <w:rFonts w:ascii="Arial" w:hAnsi="Arial"/>
          <w:b/>
        </w:rPr>
        <w:tab/>
      </w:r>
      <w:r w:rsidRPr="00B8692B">
        <w:rPr>
          <w:rFonts w:ascii="Arial" w:hAnsi="Arial"/>
          <w:b/>
        </w:rPr>
        <w:tab/>
      </w:r>
      <w:r w:rsidRPr="00B8692B">
        <w:rPr>
          <w:rFonts w:ascii="Arial" w:hAnsi="Arial"/>
          <w:b/>
        </w:rPr>
        <w:tab/>
      </w:r>
      <w:r w:rsidRPr="00B8692B">
        <w:rPr>
          <w:rFonts w:ascii="Arial" w:hAnsi="Arial"/>
          <w:b/>
        </w:rPr>
        <w:tab/>
      </w:r>
      <w:r w:rsidRPr="00B8692B">
        <w:rPr>
          <w:rFonts w:ascii="Arial" w:hAnsi="Arial"/>
          <w:b/>
        </w:rPr>
        <w:tab/>
        <w:t>17/12/2020</w:t>
      </w:r>
    </w:p>
    <w:p w14:paraId="759CAF1F" w14:textId="77777777" w:rsidR="00DD706D" w:rsidRPr="0075646C" w:rsidRDefault="00DD706D" w:rsidP="00DD706D">
      <w:pPr>
        <w:spacing w:line="360" w:lineRule="auto"/>
        <w:jc w:val="both"/>
        <w:rPr>
          <w:rFonts w:ascii="Times New Roman" w:hAnsi="Times New Roman" w:cs="Times New Roman"/>
        </w:rPr>
      </w:pPr>
      <w:r w:rsidRPr="0075646C">
        <w:rPr>
          <w:rFonts w:ascii="Times New Roman" w:hAnsi="Times New Roman" w:cs="Times New Roman"/>
        </w:rPr>
        <w:br w:type="page"/>
      </w:r>
    </w:p>
    <w:p w14:paraId="242BBF80" w14:textId="44EF5DFB" w:rsidR="00CE347B" w:rsidRDefault="00CE347B" w:rsidP="00AD18A0">
      <w:pPr>
        <w:pStyle w:val="Heading2"/>
        <w:spacing w:line="360" w:lineRule="auto"/>
        <w:jc w:val="both"/>
        <w:rPr>
          <w:rFonts w:ascii="Times New Roman" w:hAnsi="Times New Roman" w:cs="Times New Roman"/>
        </w:rPr>
      </w:pPr>
      <w:bookmarkStart w:id="219" w:name="_Toc73696643"/>
      <w:r w:rsidRPr="0075646C">
        <w:rPr>
          <w:rFonts w:ascii="Times New Roman" w:hAnsi="Times New Roman" w:cs="Times New Roman"/>
        </w:rPr>
        <w:lastRenderedPageBreak/>
        <w:t>Appendix F</w:t>
      </w:r>
      <w:r w:rsidR="00C95383" w:rsidRPr="0075646C">
        <w:rPr>
          <w:rFonts w:ascii="Times New Roman" w:hAnsi="Times New Roman" w:cs="Times New Roman"/>
        </w:rPr>
        <w:t xml:space="preserve"> – </w:t>
      </w:r>
      <w:r w:rsidR="00DD706D">
        <w:rPr>
          <w:rFonts w:ascii="Times New Roman" w:hAnsi="Times New Roman" w:cs="Times New Roman"/>
        </w:rPr>
        <w:t>Results</w:t>
      </w:r>
      <w:bookmarkEnd w:id="219"/>
    </w:p>
    <w:p w14:paraId="2AF4F2F6" w14:textId="785896F3" w:rsidR="00DD706D" w:rsidRDefault="00DD706D" w:rsidP="00DD706D">
      <w:pPr>
        <w:jc w:val="center"/>
      </w:pPr>
      <w:r>
        <w:rPr>
          <w:rFonts w:ascii="Times New Roman" w:hAnsi="Times New Roman" w:cs="Times New Roman"/>
          <w:b/>
          <w:bCs/>
          <w:noProof/>
          <w:sz w:val="24"/>
          <w:szCs w:val="24"/>
        </w:rPr>
        <w:drawing>
          <wp:inline distT="0" distB="0" distL="0" distR="0" wp14:anchorId="78A12A15" wp14:editId="59D86821">
            <wp:extent cx="3461657" cy="2221990"/>
            <wp:effectExtent l="0" t="0" r="5715" b="698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465004" cy="2224139"/>
                    </a:xfrm>
                    <a:prstGeom prst="rect">
                      <a:avLst/>
                    </a:prstGeom>
                    <a:noFill/>
                  </pic:spPr>
                </pic:pic>
              </a:graphicData>
            </a:graphic>
          </wp:inline>
        </w:drawing>
      </w:r>
    </w:p>
    <w:p w14:paraId="79A3DDC3" w14:textId="7F232140" w:rsidR="00DD706D" w:rsidRDefault="00DD706D" w:rsidP="00DD706D">
      <w:pPr>
        <w:jc w:val="center"/>
      </w:pPr>
      <w:r w:rsidRPr="0019312A">
        <w:rPr>
          <w:noProof/>
        </w:rPr>
        <w:drawing>
          <wp:inline distT="0" distB="0" distL="0" distR="0" wp14:anchorId="299B7376" wp14:editId="4BA92D8A">
            <wp:extent cx="2263669" cy="2487168"/>
            <wp:effectExtent l="0" t="0" r="3810" b="889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269821" cy="2493928"/>
                    </a:xfrm>
                    <a:prstGeom prst="rect">
                      <a:avLst/>
                    </a:prstGeom>
                    <a:noFill/>
                    <a:ln>
                      <a:noFill/>
                    </a:ln>
                  </pic:spPr>
                </pic:pic>
              </a:graphicData>
            </a:graphic>
          </wp:inline>
        </w:drawing>
      </w:r>
    </w:p>
    <w:p w14:paraId="01BF7D9A" w14:textId="6F61AE8F" w:rsidR="00DD706D" w:rsidRDefault="00DD706D" w:rsidP="00DD706D"/>
    <w:p w14:paraId="1172891B" w14:textId="13BDA319" w:rsidR="00DD706D" w:rsidRDefault="00DD706D" w:rsidP="00DD706D"/>
    <w:p w14:paraId="6D26AF7A" w14:textId="25D2E349" w:rsidR="00DD706D" w:rsidRDefault="00DD706D" w:rsidP="00DD706D"/>
    <w:p w14:paraId="266633E0" w14:textId="5667FDE6" w:rsidR="00DD706D" w:rsidRDefault="00DD706D" w:rsidP="00DD706D"/>
    <w:p w14:paraId="6E844063" w14:textId="199180F0" w:rsidR="00DD706D" w:rsidRDefault="00DD706D" w:rsidP="00DD706D"/>
    <w:p w14:paraId="7E0C4496" w14:textId="12AD808E" w:rsidR="00DD706D" w:rsidRDefault="00DD706D" w:rsidP="00DD706D"/>
    <w:p w14:paraId="25298CBF" w14:textId="77777777" w:rsidR="00C90BF8" w:rsidRDefault="00C90BF8" w:rsidP="00DD706D"/>
    <w:p w14:paraId="7D109F4E" w14:textId="7AE83AE4" w:rsidR="00DD706D" w:rsidRDefault="00DD706D" w:rsidP="00DD706D"/>
    <w:p w14:paraId="3A2838E9" w14:textId="60D7719A" w:rsidR="00DD706D" w:rsidRDefault="00DD706D" w:rsidP="00DD706D"/>
    <w:p w14:paraId="442E14EF" w14:textId="77777777" w:rsidR="00DD706D" w:rsidRPr="00DD706D" w:rsidRDefault="00DD706D" w:rsidP="00DD706D"/>
    <w:p w14:paraId="4675D9B5" w14:textId="06677F6B" w:rsidR="00CE347B" w:rsidRDefault="00CE347B" w:rsidP="00AD18A0">
      <w:pPr>
        <w:pStyle w:val="Heading2"/>
        <w:spacing w:line="360" w:lineRule="auto"/>
        <w:jc w:val="both"/>
        <w:rPr>
          <w:rFonts w:ascii="Times New Roman" w:hAnsi="Times New Roman" w:cs="Times New Roman"/>
        </w:rPr>
      </w:pPr>
      <w:bookmarkStart w:id="220" w:name="_Ref17128982"/>
      <w:bookmarkStart w:id="221" w:name="_Toc73696644"/>
      <w:r w:rsidRPr="0075646C">
        <w:rPr>
          <w:rFonts w:ascii="Times New Roman" w:hAnsi="Times New Roman" w:cs="Times New Roman"/>
        </w:rPr>
        <w:lastRenderedPageBreak/>
        <w:t>Appendix G</w:t>
      </w:r>
      <w:r w:rsidR="00C95383" w:rsidRPr="0075646C">
        <w:rPr>
          <w:rFonts w:ascii="Times New Roman" w:hAnsi="Times New Roman" w:cs="Times New Roman"/>
        </w:rPr>
        <w:t xml:space="preserve"> </w:t>
      </w:r>
      <w:r w:rsidR="00663928">
        <w:rPr>
          <w:rFonts w:ascii="Times New Roman" w:hAnsi="Times New Roman" w:cs="Times New Roman"/>
        </w:rPr>
        <w:t>–</w:t>
      </w:r>
      <w:r w:rsidR="00C95383" w:rsidRPr="0075646C">
        <w:rPr>
          <w:rFonts w:ascii="Times New Roman" w:hAnsi="Times New Roman" w:cs="Times New Roman"/>
        </w:rPr>
        <w:t xml:space="preserve"> </w:t>
      </w:r>
      <w:bookmarkEnd w:id="220"/>
      <w:r w:rsidR="00DD706D">
        <w:rPr>
          <w:rFonts w:ascii="Times New Roman" w:hAnsi="Times New Roman" w:cs="Times New Roman"/>
        </w:rPr>
        <w:t>Data Analysis</w:t>
      </w:r>
      <w:bookmarkEnd w:id="221"/>
    </w:p>
    <w:p w14:paraId="7B3AF080" w14:textId="2DFBC1D8" w:rsidR="00DD706D" w:rsidRDefault="00DD706D" w:rsidP="00DD706D">
      <w:pPr>
        <w:pStyle w:val="ListParagraph"/>
        <w:spacing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 xml:space="preserve">To test the first hypothesis, the author would like to understand if there is little, relevant or no change to the investigation process. For that, he created the chart in appendix </w:t>
      </w:r>
      <w:r w:rsidR="00C90BF8">
        <w:rPr>
          <w:rFonts w:ascii="Times New Roman" w:hAnsi="Times New Roman" w:cs="Times New Roman"/>
          <w:sz w:val="24"/>
          <w:szCs w:val="24"/>
        </w:rPr>
        <w:t>F</w:t>
      </w:r>
      <w:r>
        <w:rPr>
          <w:rFonts w:ascii="Times New Roman" w:hAnsi="Times New Roman" w:cs="Times New Roman"/>
          <w:sz w:val="24"/>
          <w:szCs w:val="24"/>
        </w:rPr>
        <w:t xml:space="preserve"> to measure the number of participants who have experienced (yes) any change in the fraud investigation. Curiously only three answers among twenty-four have said there was relevant impact caused by the Pandemic. </w:t>
      </w:r>
    </w:p>
    <w:p w14:paraId="1F295437" w14:textId="2E33E160" w:rsidR="00DD706D" w:rsidRDefault="00DD706D" w:rsidP="00DD706D">
      <w:pPr>
        <w:pStyle w:val="ListParagraph"/>
        <w:spacing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 xml:space="preserve">The chart was created </w:t>
      </w:r>
      <w:r w:rsidR="009576B3">
        <w:rPr>
          <w:rFonts w:ascii="Times New Roman" w:hAnsi="Times New Roman" w:cs="Times New Roman"/>
          <w:sz w:val="24"/>
          <w:szCs w:val="24"/>
        </w:rPr>
        <w:t xml:space="preserve">on Microsoft excel </w:t>
      </w:r>
      <w:r>
        <w:rPr>
          <w:rFonts w:ascii="Times New Roman" w:hAnsi="Times New Roman" w:cs="Times New Roman"/>
          <w:sz w:val="24"/>
          <w:szCs w:val="24"/>
        </w:rPr>
        <w:t>based on the analysis of the responses individually analysing how each participant performed the stages of the investigation under pandemic, and the author classified in yes or no the responses to create the chart. Most of them believes in on impact due to the pandemic in many different degrees.</w:t>
      </w:r>
    </w:p>
    <w:p w14:paraId="0F90833F" w14:textId="77777777" w:rsidR="00DD706D" w:rsidRDefault="00DD706D" w:rsidP="00DD706D">
      <w:pPr>
        <w:pStyle w:val="ListParagraph"/>
        <w:spacing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According to two respondents, the only second and third stage of the investigation process presented a relevant issue in their activities. However, these stages correspond to the most significant part of the investigation. After developing a plan and scope of the investigation, forensic accountants seek to explore the companies’ activities to gather evidence. It can be going through transactions, how an action is performed, documentation, contracts, reports, business structure, interviews, physical inspections, etc.</w:t>
      </w:r>
    </w:p>
    <w:p w14:paraId="3607C361" w14:textId="77777777" w:rsidR="00DD706D" w:rsidRDefault="00DD706D" w:rsidP="00DD706D">
      <w:pPr>
        <w:pStyle w:val="ListParagraph"/>
        <w:spacing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The first participant said that the second stage of the investigation process (gather evidence) suffered an impact because of the travel restrictions. The second respondent also classified that the third stage of the investigation process was affected by the Pandemic. Where to perform online interviews to analyse facts, test hypothesis, and to analyse the interviewee behaviour, such as body language, it is not effective as before. This particularity is extremely useful to raise potential misconduct of employee or interviewee.</w:t>
      </w:r>
    </w:p>
    <w:p w14:paraId="62DF429E" w14:textId="77777777" w:rsidR="00DD706D" w:rsidRDefault="00DD706D" w:rsidP="00DD706D">
      <w:pPr>
        <w:pStyle w:val="ListParagraph"/>
        <w:spacing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In addition, respondent six said that despite professionals having robust tools to investigate, working from home has brought some difficulties due to the lack of training to perform activities with more certainty. "</w:t>
      </w:r>
      <w:r w:rsidRPr="002F7190">
        <w:rPr>
          <w:rFonts w:ascii="Times New Roman" w:hAnsi="Times New Roman" w:cs="Times New Roman"/>
          <w:sz w:val="24"/>
          <w:szCs w:val="24"/>
        </w:rPr>
        <w:t>I think it</w:t>
      </w:r>
      <w:r>
        <w:rPr>
          <w:rFonts w:ascii="Times New Roman" w:hAnsi="Times New Roman" w:cs="Times New Roman"/>
          <w:sz w:val="24"/>
          <w:szCs w:val="24"/>
        </w:rPr>
        <w:t>'</w:t>
      </w:r>
      <w:r w:rsidRPr="002F7190">
        <w:rPr>
          <w:rFonts w:ascii="Times New Roman" w:hAnsi="Times New Roman" w:cs="Times New Roman"/>
          <w:sz w:val="24"/>
          <w:szCs w:val="24"/>
        </w:rPr>
        <w:t>s been the most affected</w:t>
      </w:r>
      <w:r>
        <w:rPr>
          <w:rFonts w:ascii="Times New Roman" w:hAnsi="Times New Roman" w:cs="Times New Roman"/>
          <w:sz w:val="24"/>
          <w:szCs w:val="24"/>
        </w:rPr>
        <w:t>,</w:t>
      </w:r>
      <w:r w:rsidRPr="002F7190">
        <w:rPr>
          <w:rFonts w:ascii="Times New Roman" w:hAnsi="Times New Roman" w:cs="Times New Roman"/>
          <w:sz w:val="24"/>
          <w:szCs w:val="24"/>
        </w:rPr>
        <w:t xml:space="preserve"> and it</w:t>
      </w:r>
      <w:r>
        <w:rPr>
          <w:rFonts w:ascii="Times New Roman" w:hAnsi="Times New Roman" w:cs="Times New Roman"/>
          <w:sz w:val="24"/>
          <w:szCs w:val="24"/>
        </w:rPr>
        <w:t>'</w:t>
      </w:r>
      <w:r w:rsidRPr="002F7190">
        <w:rPr>
          <w:rFonts w:ascii="Times New Roman" w:hAnsi="Times New Roman" w:cs="Times New Roman"/>
          <w:sz w:val="24"/>
          <w:szCs w:val="24"/>
        </w:rPr>
        <w:t xml:space="preserve">s been a challenge for fraud examiners basically for the new normality as work from home, the lack of training in </w:t>
      </w:r>
      <w:r>
        <w:rPr>
          <w:rFonts w:ascii="Times New Roman" w:hAnsi="Times New Roman" w:cs="Times New Roman"/>
          <w:sz w:val="24"/>
          <w:szCs w:val="24"/>
        </w:rPr>
        <w:t xml:space="preserve">the </w:t>
      </w:r>
      <w:r w:rsidRPr="002F7190">
        <w:rPr>
          <w:rFonts w:ascii="Times New Roman" w:hAnsi="Times New Roman" w:cs="Times New Roman"/>
          <w:sz w:val="24"/>
          <w:szCs w:val="24"/>
        </w:rPr>
        <w:t>remote investigation</w:t>
      </w:r>
      <w:r>
        <w:rPr>
          <w:rFonts w:ascii="Times New Roman" w:hAnsi="Times New Roman" w:cs="Times New Roman"/>
          <w:sz w:val="24"/>
          <w:szCs w:val="24"/>
        </w:rPr>
        <w:t>."</w:t>
      </w:r>
    </w:p>
    <w:p w14:paraId="2A0B9432" w14:textId="0BF72190" w:rsidR="00DD706D" w:rsidRDefault="00DD706D" w:rsidP="00DD706D">
      <w:pPr>
        <w:pStyle w:val="ListParagraph"/>
        <w:spacing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 xml:space="preserve">The second finding was obtained by analysing the responses individually </w:t>
      </w:r>
      <w:r w:rsidR="00E24E79">
        <w:rPr>
          <w:rFonts w:ascii="Times New Roman" w:hAnsi="Times New Roman" w:cs="Times New Roman"/>
          <w:sz w:val="24"/>
          <w:szCs w:val="24"/>
        </w:rPr>
        <w:t xml:space="preserve">on Microsoft excel </w:t>
      </w:r>
      <w:r>
        <w:rPr>
          <w:rFonts w:ascii="Times New Roman" w:hAnsi="Times New Roman" w:cs="Times New Roman"/>
          <w:sz w:val="24"/>
          <w:szCs w:val="24"/>
        </w:rPr>
        <w:t>to understand potential issues that can affect the efficiency of the fraud investigation. The author used thematic analysis to extract from the respondent’s answers codes assigned to themes to lead to the finding.</w:t>
      </w:r>
    </w:p>
    <w:p w14:paraId="1941121E" w14:textId="77777777" w:rsidR="00DD706D" w:rsidRDefault="00DD706D" w:rsidP="00DD706D">
      <w:pPr>
        <w:pStyle w:val="ListParagraph"/>
        <w:spacing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lastRenderedPageBreak/>
        <w:t>The author observed a big necessity for revising the business activity to minimize the fraud risk through the initial analysis of the facts reported. Especially now, where companies have increased the number of people working from home, some internal procedures may not be suitable anymore to ensure the company’s data are protected.</w:t>
      </w:r>
    </w:p>
    <w:p w14:paraId="4B8FECD5" w14:textId="56960D4C" w:rsidR="00DD706D" w:rsidRPr="00DD706D" w:rsidRDefault="00DD706D" w:rsidP="00C90BF8">
      <w:pPr>
        <w:pStyle w:val="ListParagraph"/>
        <w:spacing w:line="360" w:lineRule="auto"/>
        <w:ind w:left="0" w:firstLine="720"/>
        <w:jc w:val="both"/>
      </w:pPr>
      <w:r>
        <w:rPr>
          <w:rFonts w:ascii="Times New Roman" w:hAnsi="Times New Roman" w:cs="Times New Roman"/>
          <w:sz w:val="24"/>
          <w:szCs w:val="24"/>
        </w:rPr>
        <w:t>Besides that, the effectiveness of a reliable plan to prevent fraud will be performed mainly from the IT department. It will be necessary to provide a deep analysis through technological security to verify potential gaps that can lead to fraud. On the other hand, coding the data showed a critical necessity for effective communication in the company and external bodies. Because of the changes that a business may be liable to, especially for the beneficial changes, it is necessary to make the whole entity aware of the requirements, the ongoing plans, further reviews, and constant optimization.</w:t>
      </w:r>
    </w:p>
    <w:sectPr w:rsidR="00DD706D" w:rsidRPr="00DD706D" w:rsidSect="006A28C9">
      <w:footerReference w:type="default" r:id="rId44"/>
      <w:pgSz w:w="11906" w:h="16838"/>
      <w:pgMar w:top="1418" w:right="1134" w:bottom="1418" w:left="2268" w:header="709" w:footer="709" w:gutter="0"/>
      <w:pgNumType w:fmt="upperLetter"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721474" w14:textId="77777777" w:rsidR="00D84F9C" w:rsidRDefault="00D84F9C" w:rsidP="006A28C9">
      <w:pPr>
        <w:spacing w:after="0" w:line="240" w:lineRule="auto"/>
      </w:pPr>
      <w:r>
        <w:separator/>
      </w:r>
    </w:p>
  </w:endnote>
  <w:endnote w:type="continuationSeparator" w:id="0">
    <w:p w14:paraId="1DDBE4AF" w14:textId="77777777" w:rsidR="00D84F9C" w:rsidRDefault="00D84F9C" w:rsidP="006A28C9">
      <w:pPr>
        <w:spacing w:after="0" w:line="240" w:lineRule="auto"/>
      </w:pPr>
      <w:r>
        <w:continuationSeparator/>
      </w:r>
    </w:p>
  </w:endnote>
  <w:endnote w:type="continuationNotice" w:id="1">
    <w:p w14:paraId="2588B3D1" w14:textId="77777777" w:rsidR="00D84F9C" w:rsidRDefault="00D84F9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Palatino">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194FCD" w14:textId="77777777" w:rsidR="003A5386" w:rsidRPr="000230BB" w:rsidRDefault="003A5386" w:rsidP="007C2793">
    <w:pPr>
      <w:pStyle w:val="Footer"/>
      <w:jc w:val="center"/>
      <w:rPr>
        <w:rFonts w:ascii="Arial" w:hAnsi="Arial" w:cs="Arial"/>
        <w:sz w:val="20"/>
        <w:szCs w:val="20"/>
      </w:rPr>
    </w:pPr>
    <w:r w:rsidRPr="000230BB">
      <w:rPr>
        <w:rFonts w:ascii="Arial" w:hAnsi="Arial" w:cs="Arial"/>
        <w:sz w:val="20"/>
        <w:szCs w:val="20"/>
      </w:rPr>
      <w:fldChar w:fldCharType="begin"/>
    </w:r>
    <w:r w:rsidRPr="000230BB">
      <w:rPr>
        <w:rFonts w:ascii="Arial" w:hAnsi="Arial" w:cs="Arial"/>
        <w:sz w:val="20"/>
        <w:szCs w:val="20"/>
      </w:rPr>
      <w:instrText xml:space="preserve"> PAGE   \* MERGEFORMAT </w:instrText>
    </w:r>
    <w:r w:rsidRPr="000230BB">
      <w:rPr>
        <w:rFonts w:ascii="Arial" w:hAnsi="Arial" w:cs="Arial"/>
        <w:sz w:val="20"/>
        <w:szCs w:val="20"/>
      </w:rPr>
      <w:fldChar w:fldCharType="separate"/>
    </w:r>
    <w:r w:rsidR="009225E0">
      <w:rPr>
        <w:rFonts w:ascii="Arial" w:hAnsi="Arial" w:cs="Arial"/>
        <w:noProof/>
        <w:sz w:val="20"/>
        <w:szCs w:val="20"/>
      </w:rPr>
      <w:t>VIII</w:t>
    </w:r>
    <w:r w:rsidRPr="000230BB">
      <w:rPr>
        <w:rFonts w:ascii="Arial" w:hAnsi="Arial" w:cs="Arial"/>
        <w:sz w:val="20"/>
        <w:szCs w:val="20"/>
      </w:rPr>
      <w:fldChar w:fldCharType="end"/>
    </w:r>
  </w:p>
  <w:p w14:paraId="52174FE0" w14:textId="77777777" w:rsidR="003A5386" w:rsidRPr="00B41A31" w:rsidRDefault="003A5386" w:rsidP="007C279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3AD50E" w14:textId="77777777" w:rsidR="003A5386" w:rsidRPr="005546AE" w:rsidRDefault="003A5386" w:rsidP="007C2793">
    <w:pPr>
      <w:pStyle w:val="Footer"/>
      <w:jc w:val="center"/>
      <w:rPr>
        <w:rFonts w:ascii="Cambria" w:hAnsi="Cambria"/>
        <w:sz w:val="22"/>
      </w:rPr>
    </w:pPr>
    <w:r w:rsidRPr="005546AE">
      <w:rPr>
        <w:rFonts w:ascii="Cambria" w:hAnsi="Cambria" w:cs="Arial"/>
        <w:sz w:val="18"/>
        <w:szCs w:val="20"/>
      </w:rPr>
      <w:fldChar w:fldCharType="begin"/>
    </w:r>
    <w:r w:rsidRPr="005546AE">
      <w:rPr>
        <w:rFonts w:ascii="Cambria" w:hAnsi="Cambria" w:cs="Arial"/>
        <w:sz w:val="18"/>
        <w:szCs w:val="20"/>
      </w:rPr>
      <w:instrText xml:space="preserve"> PAGE   \* MERGEFORMAT </w:instrText>
    </w:r>
    <w:r w:rsidRPr="005546AE">
      <w:rPr>
        <w:rFonts w:ascii="Cambria" w:hAnsi="Cambria" w:cs="Arial"/>
        <w:sz w:val="18"/>
        <w:szCs w:val="20"/>
      </w:rPr>
      <w:fldChar w:fldCharType="separate"/>
    </w:r>
    <w:r w:rsidR="009225E0">
      <w:rPr>
        <w:rFonts w:ascii="Cambria" w:hAnsi="Cambria" w:cs="Arial"/>
        <w:noProof/>
        <w:sz w:val="18"/>
        <w:szCs w:val="20"/>
      </w:rPr>
      <w:t>6</w:t>
    </w:r>
    <w:r w:rsidRPr="005546AE">
      <w:rPr>
        <w:rFonts w:ascii="Cambria" w:hAnsi="Cambria" w:cs="Arial"/>
        <w:sz w:val="18"/>
        <w:szCs w:val="20"/>
      </w:rPr>
      <w:fldChar w:fldCharType="end"/>
    </w:r>
  </w:p>
  <w:p w14:paraId="730C563F" w14:textId="77777777" w:rsidR="003A5386" w:rsidRDefault="003A5386" w:rsidP="007C279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B1AE62" w14:textId="77777777" w:rsidR="003A5386" w:rsidRDefault="003A5386">
    <w:pPr>
      <w:pStyle w:val="Footer"/>
      <w:jc w:val="center"/>
    </w:pPr>
    <w:r>
      <w:fldChar w:fldCharType="begin"/>
    </w:r>
    <w:r>
      <w:instrText xml:space="preserve"> PAGE   \* MERGEFORMAT </w:instrText>
    </w:r>
    <w:r>
      <w:fldChar w:fldCharType="separate"/>
    </w:r>
    <w:r w:rsidR="009225E0">
      <w:rPr>
        <w:noProof/>
      </w:rPr>
      <w:t>G</w:t>
    </w:r>
    <w:r>
      <w:fldChar w:fldCharType="end"/>
    </w:r>
  </w:p>
  <w:p w14:paraId="707BC3EF" w14:textId="77777777" w:rsidR="003A5386" w:rsidRDefault="003A5386" w:rsidP="007C279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5BB457" w14:textId="77777777" w:rsidR="00D84F9C" w:rsidRDefault="00D84F9C" w:rsidP="006A28C9">
      <w:pPr>
        <w:spacing w:after="0" w:line="240" w:lineRule="auto"/>
      </w:pPr>
      <w:r>
        <w:separator/>
      </w:r>
    </w:p>
  </w:footnote>
  <w:footnote w:type="continuationSeparator" w:id="0">
    <w:p w14:paraId="3D1E91F5" w14:textId="77777777" w:rsidR="00D84F9C" w:rsidRDefault="00D84F9C" w:rsidP="006A28C9">
      <w:pPr>
        <w:spacing w:after="0" w:line="240" w:lineRule="auto"/>
      </w:pPr>
      <w:r>
        <w:continuationSeparator/>
      </w:r>
    </w:p>
  </w:footnote>
  <w:footnote w:type="continuationNotice" w:id="1">
    <w:p w14:paraId="13EC0108" w14:textId="77777777" w:rsidR="00D84F9C" w:rsidRDefault="00D84F9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254FB"/>
    <w:multiLevelType w:val="hybridMultilevel"/>
    <w:tmpl w:val="ED6E20E8"/>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F712615"/>
    <w:multiLevelType w:val="multilevel"/>
    <w:tmpl w:val="C37016BC"/>
    <w:lvl w:ilvl="0">
      <w:start w:val="1"/>
      <w:numFmt w:val="decimal"/>
      <w:lvlText w:val="%1."/>
      <w:lvlJc w:val="left"/>
      <w:pPr>
        <w:ind w:left="1131" w:hanging="705"/>
      </w:pPr>
      <w:rPr>
        <w:rFonts w:hint="default"/>
      </w:rPr>
    </w:lvl>
    <w:lvl w:ilvl="1">
      <w:start w:val="1"/>
      <w:numFmt w:val="lowerLetter"/>
      <w:lvlText w:val="%2."/>
      <w:lvlJc w:val="left"/>
      <w:pPr>
        <w:ind w:left="1506" w:hanging="360"/>
      </w:p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2" w15:restartNumberingAfterBreak="0">
    <w:nsid w:val="18477F2B"/>
    <w:multiLevelType w:val="hybridMultilevel"/>
    <w:tmpl w:val="EEC0DE76"/>
    <w:lvl w:ilvl="0" w:tplc="08090001">
      <w:start w:val="1"/>
      <w:numFmt w:val="bullet"/>
      <w:lvlText w:val=""/>
      <w:lvlJc w:val="left"/>
      <w:pPr>
        <w:ind w:left="2157" w:hanging="360"/>
      </w:pPr>
      <w:rPr>
        <w:rFonts w:ascii="Symbol" w:hAnsi="Symbol" w:hint="default"/>
      </w:rPr>
    </w:lvl>
    <w:lvl w:ilvl="1" w:tplc="08090003" w:tentative="1">
      <w:start w:val="1"/>
      <w:numFmt w:val="bullet"/>
      <w:lvlText w:val="o"/>
      <w:lvlJc w:val="left"/>
      <w:pPr>
        <w:ind w:left="2877" w:hanging="360"/>
      </w:pPr>
      <w:rPr>
        <w:rFonts w:ascii="Courier New" w:hAnsi="Courier New" w:cs="Courier New" w:hint="default"/>
      </w:rPr>
    </w:lvl>
    <w:lvl w:ilvl="2" w:tplc="08090005" w:tentative="1">
      <w:start w:val="1"/>
      <w:numFmt w:val="bullet"/>
      <w:lvlText w:val=""/>
      <w:lvlJc w:val="left"/>
      <w:pPr>
        <w:ind w:left="3597" w:hanging="360"/>
      </w:pPr>
      <w:rPr>
        <w:rFonts w:ascii="Wingdings" w:hAnsi="Wingdings" w:hint="default"/>
      </w:rPr>
    </w:lvl>
    <w:lvl w:ilvl="3" w:tplc="08090001" w:tentative="1">
      <w:start w:val="1"/>
      <w:numFmt w:val="bullet"/>
      <w:lvlText w:val=""/>
      <w:lvlJc w:val="left"/>
      <w:pPr>
        <w:ind w:left="4317" w:hanging="360"/>
      </w:pPr>
      <w:rPr>
        <w:rFonts w:ascii="Symbol" w:hAnsi="Symbol" w:hint="default"/>
      </w:rPr>
    </w:lvl>
    <w:lvl w:ilvl="4" w:tplc="08090003" w:tentative="1">
      <w:start w:val="1"/>
      <w:numFmt w:val="bullet"/>
      <w:lvlText w:val="o"/>
      <w:lvlJc w:val="left"/>
      <w:pPr>
        <w:ind w:left="5037" w:hanging="360"/>
      </w:pPr>
      <w:rPr>
        <w:rFonts w:ascii="Courier New" w:hAnsi="Courier New" w:cs="Courier New" w:hint="default"/>
      </w:rPr>
    </w:lvl>
    <w:lvl w:ilvl="5" w:tplc="08090005" w:tentative="1">
      <w:start w:val="1"/>
      <w:numFmt w:val="bullet"/>
      <w:lvlText w:val=""/>
      <w:lvlJc w:val="left"/>
      <w:pPr>
        <w:ind w:left="5757" w:hanging="360"/>
      </w:pPr>
      <w:rPr>
        <w:rFonts w:ascii="Wingdings" w:hAnsi="Wingdings" w:hint="default"/>
      </w:rPr>
    </w:lvl>
    <w:lvl w:ilvl="6" w:tplc="08090001" w:tentative="1">
      <w:start w:val="1"/>
      <w:numFmt w:val="bullet"/>
      <w:lvlText w:val=""/>
      <w:lvlJc w:val="left"/>
      <w:pPr>
        <w:ind w:left="6477" w:hanging="360"/>
      </w:pPr>
      <w:rPr>
        <w:rFonts w:ascii="Symbol" w:hAnsi="Symbol" w:hint="default"/>
      </w:rPr>
    </w:lvl>
    <w:lvl w:ilvl="7" w:tplc="08090003" w:tentative="1">
      <w:start w:val="1"/>
      <w:numFmt w:val="bullet"/>
      <w:lvlText w:val="o"/>
      <w:lvlJc w:val="left"/>
      <w:pPr>
        <w:ind w:left="7197" w:hanging="360"/>
      </w:pPr>
      <w:rPr>
        <w:rFonts w:ascii="Courier New" w:hAnsi="Courier New" w:cs="Courier New" w:hint="default"/>
      </w:rPr>
    </w:lvl>
    <w:lvl w:ilvl="8" w:tplc="08090005" w:tentative="1">
      <w:start w:val="1"/>
      <w:numFmt w:val="bullet"/>
      <w:lvlText w:val=""/>
      <w:lvlJc w:val="left"/>
      <w:pPr>
        <w:ind w:left="7917" w:hanging="360"/>
      </w:pPr>
      <w:rPr>
        <w:rFonts w:ascii="Wingdings" w:hAnsi="Wingdings" w:hint="default"/>
      </w:rPr>
    </w:lvl>
  </w:abstractNum>
  <w:abstractNum w:abstractNumId="3" w15:restartNumberingAfterBreak="0">
    <w:nsid w:val="18F94580"/>
    <w:multiLevelType w:val="multilevel"/>
    <w:tmpl w:val="E6421CB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1DE76A64"/>
    <w:multiLevelType w:val="hybridMultilevel"/>
    <w:tmpl w:val="C37016BC"/>
    <w:lvl w:ilvl="0" w:tplc="3A948AA0">
      <w:start w:val="1"/>
      <w:numFmt w:val="decimal"/>
      <w:lvlText w:val="%1."/>
      <w:lvlJc w:val="left"/>
      <w:pPr>
        <w:ind w:left="705" w:hanging="705"/>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5" w15:restartNumberingAfterBreak="0">
    <w:nsid w:val="1DF202FC"/>
    <w:multiLevelType w:val="multilevel"/>
    <w:tmpl w:val="EBCA514C"/>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cs="Times New Roman"/>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 w15:restartNumberingAfterBreak="0">
    <w:nsid w:val="287B2689"/>
    <w:multiLevelType w:val="multilevel"/>
    <w:tmpl w:val="59600BB8"/>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 w15:restartNumberingAfterBreak="0">
    <w:nsid w:val="2F1564B0"/>
    <w:multiLevelType w:val="hybridMultilevel"/>
    <w:tmpl w:val="F7BEDC0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4A14FEB"/>
    <w:multiLevelType w:val="hybridMultilevel"/>
    <w:tmpl w:val="4B1E37E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9C73E8"/>
    <w:multiLevelType w:val="hybridMultilevel"/>
    <w:tmpl w:val="B78866F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3D3277B5"/>
    <w:multiLevelType w:val="hybridMultilevel"/>
    <w:tmpl w:val="43F6A1B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EA61AD5"/>
    <w:multiLevelType w:val="hybridMultilevel"/>
    <w:tmpl w:val="50A8C62A"/>
    <w:lvl w:ilvl="0" w:tplc="45E014AC">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3EE640F3"/>
    <w:multiLevelType w:val="hybridMultilevel"/>
    <w:tmpl w:val="B78866F4"/>
    <w:lvl w:ilvl="0" w:tplc="0809000F">
      <w:start w:val="1"/>
      <w:numFmt w:val="decimal"/>
      <w:lvlText w:val="%1."/>
      <w:lvlJc w:val="left"/>
      <w:pPr>
        <w:ind w:left="1077" w:hanging="360"/>
      </w:pPr>
    </w:lvl>
    <w:lvl w:ilvl="1" w:tplc="08090019" w:tentative="1">
      <w:start w:val="1"/>
      <w:numFmt w:val="lowerLetter"/>
      <w:lvlText w:val="%2."/>
      <w:lvlJc w:val="left"/>
      <w:pPr>
        <w:ind w:left="1797" w:hanging="360"/>
      </w:pPr>
    </w:lvl>
    <w:lvl w:ilvl="2" w:tplc="0809001B" w:tentative="1">
      <w:start w:val="1"/>
      <w:numFmt w:val="lowerRoman"/>
      <w:lvlText w:val="%3."/>
      <w:lvlJc w:val="right"/>
      <w:pPr>
        <w:ind w:left="2517" w:hanging="180"/>
      </w:pPr>
    </w:lvl>
    <w:lvl w:ilvl="3" w:tplc="0809000F" w:tentative="1">
      <w:start w:val="1"/>
      <w:numFmt w:val="decimal"/>
      <w:lvlText w:val="%4."/>
      <w:lvlJc w:val="left"/>
      <w:pPr>
        <w:ind w:left="3237" w:hanging="360"/>
      </w:pPr>
    </w:lvl>
    <w:lvl w:ilvl="4" w:tplc="08090019" w:tentative="1">
      <w:start w:val="1"/>
      <w:numFmt w:val="lowerLetter"/>
      <w:lvlText w:val="%5."/>
      <w:lvlJc w:val="left"/>
      <w:pPr>
        <w:ind w:left="3957" w:hanging="360"/>
      </w:pPr>
    </w:lvl>
    <w:lvl w:ilvl="5" w:tplc="0809001B" w:tentative="1">
      <w:start w:val="1"/>
      <w:numFmt w:val="lowerRoman"/>
      <w:lvlText w:val="%6."/>
      <w:lvlJc w:val="right"/>
      <w:pPr>
        <w:ind w:left="4677" w:hanging="180"/>
      </w:pPr>
    </w:lvl>
    <w:lvl w:ilvl="6" w:tplc="0809000F" w:tentative="1">
      <w:start w:val="1"/>
      <w:numFmt w:val="decimal"/>
      <w:lvlText w:val="%7."/>
      <w:lvlJc w:val="left"/>
      <w:pPr>
        <w:ind w:left="5397" w:hanging="360"/>
      </w:pPr>
    </w:lvl>
    <w:lvl w:ilvl="7" w:tplc="08090019" w:tentative="1">
      <w:start w:val="1"/>
      <w:numFmt w:val="lowerLetter"/>
      <w:lvlText w:val="%8."/>
      <w:lvlJc w:val="left"/>
      <w:pPr>
        <w:ind w:left="6117" w:hanging="360"/>
      </w:pPr>
    </w:lvl>
    <w:lvl w:ilvl="8" w:tplc="0809001B" w:tentative="1">
      <w:start w:val="1"/>
      <w:numFmt w:val="lowerRoman"/>
      <w:lvlText w:val="%9."/>
      <w:lvlJc w:val="right"/>
      <w:pPr>
        <w:ind w:left="6837" w:hanging="180"/>
      </w:pPr>
    </w:lvl>
  </w:abstractNum>
  <w:abstractNum w:abstractNumId="13" w15:restartNumberingAfterBreak="0">
    <w:nsid w:val="417972CB"/>
    <w:multiLevelType w:val="hybridMultilevel"/>
    <w:tmpl w:val="5A26C6D4"/>
    <w:lvl w:ilvl="0" w:tplc="0809000B">
      <w:start w:val="1"/>
      <w:numFmt w:val="bullet"/>
      <w:lvlText w:val=""/>
      <w:lvlJc w:val="left"/>
      <w:pPr>
        <w:ind w:left="1797" w:hanging="360"/>
      </w:pPr>
      <w:rPr>
        <w:rFonts w:ascii="Wingdings" w:hAnsi="Wingdings" w:hint="default"/>
      </w:rPr>
    </w:lvl>
    <w:lvl w:ilvl="1" w:tplc="08090003" w:tentative="1">
      <w:start w:val="1"/>
      <w:numFmt w:val="bullet"/>
      <w:lvlText w:val="o"/>
      <w:lvlJc w:val="left"/>
      <w:pPr>
        <w:ind w:left="2517" w:hanging="360"/>
      </w:pPr>
      <w:rPr>
        <w:rFonts w:ascii="Courier New" w:hAnsi="Courier New" w:cs="Courier New" w:hint="default"/>
      </w:rPr>
    </w:lvl>
    <w:lvl w:ilvl="2" w:tplc="08090005" w:tentative="1">
      <w:start w:val="1"/>
      <w:numFmt w:val="bullet"/>
      <w:lvlText w:val=""/>
      <w:lvlJc w:val="left"/>
      <w:pPr>
        <w:ind w:left="3237" w:hanging="360"/>
      </w:pPr>
      <w:rPr>
        <w:rFonts w:ascii="Wingdings" w:hAnsi="Wingdings" w:hint="default"/>
      </w:rPr>
    </w:lvl>
    <w:lvl w:ilvl="3" w:tplc="08090001" w:tentative="1">
      <w:start w:val="1"/>
      <w:numFmt w:val="bullet"/>
      <w:lvlText w:val=""/>
      <w:lvlJc w:val="left"/>
      <w:pPr>
        <w:ind w:left="3957" w:hanging="360"/>
      </w:pPr>
      <w:rPr>
        <w:rFonts w:ascii="Symbol" w:hAnsi="Symbol" w:hint="default"/>
      </w:rPr>
    </w:lvl>
    <w:lvl w:ilvl="4" w:tplc="08090003" w:tentative="1">
      <w:start w:val="1"/>
      <w:numFmt w:val="bullet"/>
      <w:lvlText w:val="o"/>
      <w:lvlJc w:val="left"/>
      <w:pPr>
        <w:ind w:left="4677" w:hanging="360"/>
      </w:pPr>
      <w:rPr>
        <w:rFonts w:ascii="Courier New" w:hAnsi="Courier New" w:cs="Courier New" w:hint="default"/>
      </w:rPr>
    </w:lvl>
    <w:lvl w:ilvl="5" w:tplc="08090005" w:tentative="1">
      <w:start w:val="1"/>
      <w:numFmt w:val="bullet"/>
      <w:lvlText w:val=""/>
      <w:lvlJc w:val="left"/>
      <w:pPr>
        <w:ind w:left="5397" w:hanging="360"/>
      </w:pPr>
      <w:rPr>
        <w:rFonts w:ascii="Wingdings" w:hAnsi="Wingdings" w:hint="default"/>
      </w:rPr>
    </w:lvl>
    <w:lvl w:ilvl="6" w:tplc="08090001" w:tentative="1">
      <w:start w:val="1"/>
      <w:numFmt w:val="bullet"/>
      <w:lvlText w:val=""/>
      <w:lvlJc w:val="left"/>
      <w:pPr>
        <w:ind w:left="6117" w:hanging="360"/>
      </w:pPr>
      <w:rPr>
        <w:rFonts w:ascii="Symbol" w:hAnsi="Symbol" w:hint="default"/>
      </w:rPr>
    </w:lvl>
    <w:lvl w:ilvl="7" w:tplc="08090003" w:tentative="1">
      <w:start w:val="1"/>
      <w:numFmt w:val="bullet"/>
      <w:lvlText w:val="o"/>
      <w:lvlJc w:val="left"/>
      <w:pPr>
        <w:ind w:left="6837" w:hanging="360"/>
      </w:pPr>
      <w:rPr>
        <w:rFonts w:ascii="Courier New" w:hAnsi="Courier New" w:cs="Courier New" w:hint="default"/>
      </w:rPr>
    </w:lvl>
    <w:lvl w:ilvl="8" w:tplc="08090005" w:tentative="1">
      <w:start w:val="1"/>
      <w:numFmt w:val="bullet"/>
      <w:lvlText w:val=""/>
      <w:lvlJc w:val="left"/>
      <w:pPr>
        <w:ind w:left="7557" w:hanging="360"/>
      </w:pPr>
      <w:rPr>
        <w:rFonts w:ascii="Wingdings" w:hAnsi="Wingdings" w:hint="default"/>
      </w:rPr>
    </w:lvl>
  </w:abstractNum>
  <w:abstractNum w:abstractNumId="14" w15:restartNumberingAfterBreak="0">
    <w:nsid w:val="426617F7"/>
    <w:multiLevelType w:val="hybridMultilevel"/>
    <w:tmpl w:val="927AE038"/>
    <w:lvl w:ilvl="0" w:tplc="051A30DA">
      <w:start w:val="1"/>
      <w:numFmt w:val="lowerRoman"/>
      <w:lvlText w:val="(%1)"/>
      <w:lvlJc w:val="left"/>
      <w:pPr>
        <w:ind w:left="2880" w:hanging="720"/>
      </w:pPr>
      <w:rPr>
        <w:rFonts w:hint="default"/>
        <w:sz w:val="20"/>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15" w15:restartNumberingAfterBreak="0">
    <w:nsid w:val="45FF19A9"/>
    <w:multiLevelType w:val="multilevel"/>
    <w:tmpl w:val="3A228AB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49643D86"/>
    <w:multiLevelType w:val="hybridMultilevel"/>
    <w:tmpl w:val="AADEA808"/>
    <w:lvl w:ilvl="0" w:tplc="B684831E">
      <w:start w:val="1"/>
      <w:numFmt w:val="decimal"/>
      <w:lvlText w:val="%1)"/>
      <w:lvlJc w:val="left"/>
      <w:pPr>
        <w:ind w:left="2520" w:hanging="36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17" w15:restartNumberingAfterBreak="0">
    <w:nsid w:val="4D7833B3"/>
    <w:multiLevelType w:val="hybridMultilevel"/>
    <w:tmpl w:val="6E868E54"/>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8" w15:restartNumberingAfterBreak="0">
    <w:nsid w:val="58DC3501"/>
    <w:multiLevelType w:val="hybridMultilevel"/>
    <w:tmpl w:val="31166E5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63ED4945"/>
    <w:multiLevelType w:val="hybridMultilevel"/>
    <w:tmpl w:val="DE1C9CDA"/>
    <w:lvl w:ilvl="0" w:tplc="8946A84C">
      <w:start w:val="1"/>
      <w:numFmt w:val="decimal"/>
      <w:lvlText w:val="%1)"/>
      <w:lvlJc w:val="left"/>
      <w:pPr>
        <w:ind w:left="-2133" w:hanging="360"/>
      </w:pPr>
      <w:rPr>
        <w:rFonts w:hint="default"/>
      </w:rPr>
    </w:lvl>
    <w:lvl w:ilvl="1" w:tplc="08090019" w:tentative="1">
      <w:start w:val="1"/>
      <w:numFmt w:val="lowerLetter"/>
      <w:lvlText w:val="%2."/>
      <w:lvlJc w:val="left"/>
      <w:pPr>
        <w:ind w:left="-1413" w:hanging="360"/>
      </w:pPr>
    </w:lvl>
    <w:lvl w:ilvl="2" w:tplc="0809001B" w:tentative="1">
      <w:start w:val="1"/>
      <w:numFmt w:val="lowerRoman"/>
      <w:lvlText w:val="%3."/>
      <w:lvlJc w:val="right"/>
      <w:pPr>
        <w:ind w:left="-693" w:hanging="180"/>
      </w:pPr>
    </w:lvl>
    <w:lvl w:ilvl="3" w:tplc="0809000F" w:tentative="1">
      <w:start w:val="1"/>
      <w:numFmt w:val="decimal"/>
      <w:lvlText w:val="%4."/>
      <w:lvlJc w:val="left"/>
      <w:pPr>
        <w:ind w:left="27" w:hanging="360"/>
      </w:pPr>
    </w:lvl>
    <w:lvl w:ilvl="4" w:tplc="08090019" w:tentative="1">
      <w:start w:val="1"/>
      <w:numFmt w:val="lowerLetter"/>
      <w:lvlText w:val="%5."/>
      <w:lvlJc w:val="left"/>
      <w:pPr>
        <w:ind w:left="747" w:hanging="360"/>
      </w:pPr>
    </w:lvl>
    <w:lvl w:ilvl="5" w:tplc="0809001B" w:tentative="1">
      <w:start w:val="1"/>
      <w:numFmt w:val="lowerRoman"/>
      <w:lvlText w:val="%6."/>
      <w:lvlJc w:val="right"/>
      <w:pPr>
        <w:ind w:left="1467" w:hanging="180"/>
      </w:pPr>
    </w:lvl>
    <w:lvl w:ilvl="6" w:tplc="0809000F" w:tentative="1">
      <w:start w:val="1"/>
      <w:numFmt w:val="decimal"/>
      <w:lvlText w:val="%7."/>
      <w:lvlJc w:val="left"/>
      <w:pPr>
        <w:ind w:left="2187" w:hanging="360"/>
      </w:pPr>
    </w:lvl>
    <w:lvl w:ilvl="7" w:tplc="08090019" w:tentative="1">
      <w:start w:val="1"/>
      <w:numFmt w:val="lowerLetter"/>
      <w:lvlText w:val="%8."/>
      <w:lvlJc w:val="left"/>
      <w:pPr>
        <w:ind w:left="2907" w:hanging="360"/>
      </w:pPr>
    </w:lvl>
    <w:lvl w:ilvl="8" w:tplc="0809001B" w:tentative="1">
      <w:start w:val="1"/>
      <w:numFmt w:val="lowerRoman"/>
      <w:lvlText w:val="%9."/>
      <w:lvlJc w:val="right"/>
      <w:pPr>
        <w:ind w:left="3627" w:hanging="180"/>
      </w:pPr>
    </w:lvl>
  </w:abstractNum>
  <w:abstractNum w:abstractNumId="20" w15:restartNumberingAfterBreak="0">
    <w:nsid w:val="68387899"/>
    <w:multiLevelType w:val="hybridMultilevel"/>
    <w:tmpl w:val="B7D873F0"/>
    <w:lvl w:ilvl="0" w:tplc="0809000F">
      <w:start w:val="1"/>
      <w:numFmt w:val="decimal"/>
      <w:lvlText w:val="%1."/>
      <w:lvlJc w:val="left"/>
      <w:pPr>
        <w:ind w:left="1797" w:hanging="360"/>
      </w:pPr>
    </w:lvl>
    <w:lvl w:ilvl="1" w:tplc="08090019" w:tentative="1">
      <w:start w:val="1"/>
      <w:numFmt w:val="lowerLetter"/>
      <w:lvlText w:val="%2."/>
      <w:lvlJc w:val="left"/>
      <w:pPr>
        <w:ind w:left="2517" w:hanging="360"/>
      </w:pPr>
    </w:lvl>
    <w:lvl w:ilvl="2" w:tplc="0809001B" w:tentative="1">
      <w:start w:val="1"/>
      <w:numFmt w:val="lowerRoman"/>
      <w:lvlText w:val="%3."/>
      <w:lvlJc w:val="right"/>
      <w:pPr>
        <w:ind w:left="3237" w:hanging="180"/>
      </w:pPr>
    </w:lvl>
    <w:lvl w:ilvl="3" w:tplc="0809000F" w:tentative="1">
      <w:start w:val="1"/>
      <w:numFmt w:val="decimal"/>
      <w:lvlText w:val="%4."/>
      <w:lvlJc w:val="left"/>
      <w:pPr>
        <w:ind w:left="3957" w:hanging="360"/>
      </w:pPr>
    </w:lvl>
    <w:lvl w:ilvl="4" w:tplc="08090019" w:tentative="1">
      <w:start w:val="1"/>
      <w:numFmt w:val="lowerLetter"/>
      <w:lvlText w:val="%5."/>
      <w:lvlJc w:val="left"/>
      <w:pPr>
        <w:ind w:left="4677" w:hanging="360"/>
      </w:pPr>
    </w:lvl>
    <w:lvl w:ilvl="5" w:tplc="0809001B" w:tentative="1">
      <w:start w:val="1"/>
      <w:numFmt w:val="lowerRoman"/>
      <w:lvlText w:val="%6."/>
      <w:lvlJc w:val="right"/>
      <w:pPr>
        <w:ind w:left="5397" w:hanging="180"/>
      </w:pPr>
    </w:lvl>
    <w:lvl w:ilvl="6" w:tplc="0809000F" w:tentative="1">
      <w:start w:val="1"/>
      <w:numFmt w:val="decimal"/>
      <w:lvlText w:val="%7."/>
      <w:lvlJc w:val="left"/>
      <w:pPr>
        <w:ind w:left="6117" w:hanging="360"/>
      </w:pPr>
    </w:lvl>
    <w:lvl w:ilvl="7" w:tplc="08090019" w:tentative="1">
      <w:start w:val="1"/>
      <w:numFmt w:val="lowerLetter"/>
      <w:lvlText w:val="%8."/>
      <w:lvlJc w:val="left"/>
      <w:pPr>
        <w:ind w:left="6837" w:hanging="360"/>
      </w:pPr>
    </w:lvl>
    <w:lvl w:ilvl="8" w:tplc="0809001B" w:tentative="1">
      <w:start w:val="1"/>
      <w:numFmt w:val="lowerRoman"/>
      <w:lvlText w:val="%9."/>
      <w:lvlJc w:val="right"/>
      <w:pPr>
        <w:ind w:left="7557" w:hanging="180"/>
      </w:pPr>
    </w:lvl>
  </w:abstractNum>
  <w:abstractNum w:abstractNumId="21" w15:restartNumberingAfterBreak="0">
    <w:nsid w:val="6C32047E"/>
    <w:multiLevelType w:val="hybridMultilevel"/>
    <w:tmpl w:val="F65CB7BA"/>
    <w:lvl w:ilvl="0" w:tplc="08090001">
      <w:start w:val="1"/>
      <w:numFmt w:val="bullet"/>
      <w:lvlText w:val=""/>
      <w:lvlJc w:val="left"/>
      <w:pPr>
        <w:ind w:left="2157" w:hanging="360"/>
      </w:pPr>
      <w:rPr>
        <w:rFonts w:ascii="Symbol" w:hAnsi="Symbol" w:hint="default"/>
      </w:rPr>
    </w:lvl>
    <w:lvl w:ilvl="1" w:tplc="08090003" w:tentative="1">
      <w:start w:val="1"/>
      <w:numFmt w:val="bullet"/>
      <w:lvlText w:val="o"/>
      <w:lvlJc w:val="left"/>
      <w:pPr>
        <w:ind w:left="2877" w:hanging="360"/>
      </w:pPr>
      <w:rPr>
        <w:rFonts w:ascii="Courier New" w:hAnsi="Courier New" w:cs="Courier New" w:hint="default"/>
      </w:rPr>
    </w:lvl>
    <w:lvl w:ilvl="2" w:tplc="08090005" w:tentative="1">
      <w:start w:val="1"/>
      <w:numFmt w:val="bullet"/>
      <w:lvlText w:val=""/>
      <w:lvlJc w:val="left"/>
      <w:pPr>
        <w:ind w:left="3597" w:hanging="360"/>
      </w:pPr>
      <w:rPr>
        <w:rFonts w:ascii="Wingdings" w:hAnsi="Wingdings" w:hint="default"/>
      </w:rPr>
    </w:lvl>
    <w:lvl w:ilvl="3" w:tplc="08090001" w:tentative="1">
      <w:start w:val="1"/>
      <w:numFmt w:val="bullet"/>
      <w:lvlText w:val=""/>
      <w:lvlJc w:val="left"/>
      <w:pPr>
        <w:ind w:left="4317" w:hanging="360"/>
      </w:pPr>
      <w:rPr>
        <w:rFonts w:ascii="Symbol" w:hAnsi="Symbol" w:hint="default"/>
      </w:rPr>
    </w:lvl>
    <w:lvl w:ilvl="4" w:tplc="08090003" w:tentative="1">
      <w:start w:val="1"/>
      <w:numFmt w:val="bullet"/>
      <w:lvlText w:val="o"/>
      <w:lvlJc w:val="left"/>
      <w:pPr>
        <w:ind w:left="5037" w:hanging="360"/>
      </w:pPr>
      <w:rPr>
        <w:rFonts w:ascii="Courier New" w:hAnsi="Courier New" w:cs="Courier New" w:hint="default"/>
      </w:rPr>
    </w:lvl>
    <w:lvl w:ilvl="5" w:tplc="08090005" w:tentative="1">
      <w:start w:val="1"/>
      <w:numFmt w:val="bullet"/>
      <w:lvlText w:val=""/>
      <w:lvlJc w:val="left"/>
      <w:pPr>
        <w:ind w:left="5757" w:hanging="360"/>
      </w:pPr>
      <w:rPr>
        <w:rFonts w:ascii="Wingdings" w:hAnsi="Wingdings" w:hint="default"/>
      </w:rPr>
    </w:lvl>
    <w:lvl w:ilvl="6" w:tplc="08090001" w:tentative="1">
      <w:start w:val="1"/>
      <w:numFmt w:val="bullet"/>
      <w:lvlText w:val=""/>
      <w:lvlJc w:val="left"/>
      <w:pPr>
        <w:ind w:left="6477" w:hanging="360"/>
      </w:pPr>
      <w:rPr>
        <w:rFonts w:ascii="Symbol" w:hAnsi="Symbol" w:hint="default"/>
      </w:rPr>
    </w:lvl>
    <w:lvl w:ilvl="7" w:tplc="08090003" w:tentative="1">
      <w:start w:val="1"/>
      <w:numFmt w:val="bullet"/>
      <w:lvlText w:val="o"/>
      <w:lvlJc w:val="left"/>
      <w:pPr>
        <w:ind w:left="7197" w:hanging="360"/>
      </w:pPr>
      <w:rPr>
        <w:rFonts w:ascii="Courier New" w:hAnsi="Courier New" w:cs="Courier New" w:hint="default"/>
      </w:rPr>
    </w:lvl>
    <w:lvl w:ilvl="8" w:tplc="08090005" w:tentative="1">
      <w:start w:val="1"/>
      <w:numFmt w:val="bullet"/>
      <w:lvlText w:val=""/>
      <w:lvlJc w:val="left"/>
      <w:pPr>
        <w:ind w:left="7917" w:hanging="360"/>
      </w:pPr>
      <w:rPr>
        <w:rFonts w:ascii="Wingdings" w:hAnsi="Wingdings" w:hint="default"/>
      </w:rPr>
    </w:lvl>
  </w:abstractNum>
  <w:abstractNum w:abstractNumId="22" w15:restartNumberingAfterBreak="0">
    <w:nsid w:val="70280506"/>
    <w:multiLevelType w:val="hybridMultilevel"/>
    <w:tmpl w:val="A60CBC4E"/>
    <w:lvl w:ilvl="0" w:tplc="0809000B">
      <w:start w:val="1"/>
      <w:numFmt w:val="bullet"/>
      <w:lvlText w:val=""/>
      <w:lvlJc w:val="left"/>
      <w:pPr>
        <w:ind w:left="1797" w:hanging="360"/>
      </w:pPr>
      <w:rPr>
        <w:rFonts w:ascii="Wingdings" w:hAnsi="Wingdings" w:hint="default"/>
      </w:rPr>
    </w:lvl>
    <w:lvl w:ilvl="1" w:tplc="08090003">
      <w:start w:val="1"/>
      <w:numFmt w:val="bullet"/>
      <w:lvlText w:val="o"/>
      <w:lvlJc w:val="left"/>
      <w:pPr>
        <w:ind w:left="2517" w:hanging="360"/>
      </w:pPr>
      <w:rPr>
        <w:rFonts w:ascii="Courier New" w:hAnsi="Courier New" w:cs="Courier New" w:hint="default"/>
      </w:rPr>
    </w:lvl>
    <w:lvl w:ilvl="2" w:tplc="08090005" w:tentative="1">
      <w:start w:val="1"/>
      <w:numFmt w:val="bullet"/>
      <w:lvlText w:val=""/>
      <w:lvlJc w:val="left"/>
      <w:pPr>
        <w:ind w:left="3237" w:hanging="360"/>
      </w:pPr>
      <w:rPr>
        <w:rFonts w:ascii="Wingdings" w:hAnsi="Wingdings" w:hint="default"/>
      </w:rPr>
    </w:lvl>
    <w:lvl w:ilvl="3" w:tplc="08090001" w:tentative="1">
      <w:start w:val="1"/>
      <w:numFmt w:val="bullet"/>
      <w:lvlText w:val=""/>
      <w:lvlJc w:val="left"/>
      <w:pPr>
        <w:ind w:left="3957" w:hanging="360"/>
      </w:pPr>
      <w:rPr>
        <w:rFonts w:ascii="Symbol" w:hAnsi="Symbol" w:hint="default"/>
      </w:rPr>
    </w:lvl>
    <w:lvl w:ilvl="4" w:tplc="08090003" w:tentative="1">
      <w:start w:val="1"/>
      <w:numFmt w:val="bullet"/>
      <w:lvlText w:val="o"/>
      <w:lvlJc w:val="left"/>
      <w:pPr>
        <w:ind w:left="4677" w:hanging="360"/>
      </w:pPr>
      <w:rPr>
        <w:rFonts w:ascii="Courier New" w:hAnsi="Courier New" w:cs="Courier New" w:hint="default"/>
      </w:rPr>
    </w:lvl>
    <w:lvl w:ilvl="5" w:tplc="08090005" w:tentative="1">
      <w:start w:val="1"/>
      <w:numFmt w:val="bullet"/>
      <w:lvlText w:val=""/>
      <w:lvlJc w:val="left"/>
      <w:pPr>
        <w:ind w:left="5397" w:hanging="360"/>
      </w:pPr>
      <w:rPr>
        <w:rFonts w:ascii="Wingdings" w:hAnsi="Wingdings" w:hint="default"/>
      </w:rPr>
    </w:lvl>
    <w:lvl w:ilvl="6" w:tplc="08090001" w:tentative="1">
      <w:start w:val="1"/>
      <w:numFmt w:val="bullet"/>
      <w:lvlText w:val=""/>
      <w:lvlJc w:val="left"/>
      <w:pPr>
        <w:ind w:left="6117" w:hanging="360"/>
      </w:pPr>
      <w:rPr>
        <w:rFonts w:ascii="Symbol" w:hAnsi="Symbol" w:hint="default"/>
      </w:rPr>
    </w:lvl>
    <w:lvl w:ilvl="7" w:tplc="08090003" w:tentative="1">
      <w:start w:val="1"/>
      <w:numFmt w:val="bullet"/>
      <w:lvlText w:val="o"/>
      <w:lvlJc w:val="left"/>
      <w:pPr>
        <w:ind w:left="6837" w:hanging="360"/>
      </w:pPr>
      <w:rPr>
        <w:rFonts w:ascii="Courier New" w:hAnsi="Courier New" w:cs="Courier New" w:hint="default"/>
      </w:rPr>
    </w:lvl>
    <w:lvl w:ilvl="8" w:tplc="08090005" w:tentative="1">
      <w:start w:val="1"/>
      <w:numFmt w:val="bullet"/>
      <w:lvlText w:val=""/>
      <w:lvlJc w:val="left"/>
      <w:pPr>
        <w:ind w:left="7557" w:hanging="360"/>
      </w:pPr>
      <w:rPr>
        <w:rFonts w:ascii="Wingdings" w:hAnsi="Wingdings" w:hint="default"/>
      </w:rPr>
    </w:lvl>
  </w:abstractNum>
  <w:abstractNum w:abstractNumId="23" w15:restartNumberingAfterBreak="0">
    <w:nsid w:val="7D2E1016"/>
    <w:multiLevelType w:val="hybridMultilevel"/>
    <w:tmpl w:val="B72CB280"/>
    <w:lvl w:ilvl="0" w:tplc="08090019">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5"/>
  </w:num>
  <w:num w:numId="2">
    <w:abstractNumId w:val="5"/>
  </w:num>
  <w:num w:numId="3">
    <w:abstractNumId w:val="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
  </w:num>
  <w:num w:numId="6">
    <w:abstractNumId w:val="6"/>
  </w:num>
  <w:num w:numId="7">
    <w:abstractNumId w:val="17"/>
  </w:num>
  <w:num w:numId="8">
    <w:abstractNumId w:val="3"/>
  </w:num>
  <w:num w:numId="9">
    <w:abstractNumId w:val="8"/>
  </w:num>
  <w:num w:numId="10">
    <w:abstractNumId w:val="10"/>
  </w:num>
  <w:num w:numId="11">
    <w:abstractNumId w:val="20"/>
  </w:num>
  <w:num w:numId="12">
    <w:abstractNumId w:val="18"/>
  </w:num>
  <w:num w:numId="13">
    <w:abstractNumId w:val="23"/>
  </w:num>
  <w:num w:numId="14">
    <w:abstractNumId w:val="22"/>
  </w:num>
  <w:num w:numId="15">
    <w:abstractNumId w:val="2"/>
  </w:num>
  <w:num w:numId="16">
    <w:abstractNumId w:val="21"/>
  </w:num>
  <w:num w:numId="17">
    <w:abstractNumId w:val="11"/>
  </w:num>
  <w:num w:numId="18">
    <w:abstractNumId w:val="13"/>
  </w:num>
  <w:num w:numId="19">
    <w:abstractNumId w:val="0"/>
  </w:num>
  <w:num w:numId="20">
    <w:abstractNumId w:val="7"/>
  </w:num>
  <w:num w:numId="21">
    <w:abstractNumId w:val="14"/>
  </w:num>
  <w:num w:numId="22">
    <w:abstractNumId w:val="16"/>
  </w:num>
  <w:num w:numId="23">
    <w:abstractNumId w:val="19"/>
  </w:num>
  <w:num w:numId="24">
    <w:abstractNumId w:val="9"/>
  </w:num>
  <w:num w:numId="2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zUxNLE0MLEwNjMwNjdX0lEKTi0uzszPAykwMqwFAFKqPXgtAAAA"/>
  </w:docVars>
  <w:rsids>
    <w:rsidRoot w:val="006A28C9"/>
    <w:rsid w:val="000026DD"/>
    <w:rsid w:val="0000274D"/>
    <w:rsid w:val="000049D9"/>
    <w:rsid w:val="00004B5F"/>
    <w:rsid w:val="00004CDF"/>
    <w:rsid w:val="000117E2"/>
    <w:rsid w:val="00011AC6"/>
    <w:rsid w:val="000120DA"/>
    <w:rsid w:val="000129AC"/>
    <w:rsid w:val="00013006"/>
    <w:rsid w:val="00014E50"/>
    <w:rsid w:val="00016038"/>
    <w:rsid w:val="000208C1"/>
    <w:rsid w:val="00022AC3"/>
    <w:rsid w:val="00022E51"/>
    <w:rsid w:val="00022EA3"/>
    <w:rsid w:val="00024040"/>
    <w:rsid w:val="00030DBA"/>
    <w:rsid w:val="00031200"/>
    <w:rsid w:val="00033622"/>
    <w:rsid w:val="000342DB"/>
    <w:rsid w:val="000343AB"/>
    <w:rsid w:val="00037171"/>
    <w:rsid w:val="0003769B"/>
    <w:rsid w:val="00041D07"/>
    <w:rsid w:val="00047D09"/>
    <w:rsid w:val="000508B7"/>
    <w:rsid w:val="00053BCE"/>
    <w:rsid w:val="00054DF5"/>
    <w:rsid w:val="00056FFB"/>
    <w:rsid w:val="00057A09"/>
    <w:rsid w:val="00057FAC"/>
    <w:rsid w:val="000614F0"/>
    <w:rsid w:val="00062A01"/>
    <w:rsid w:val="00062D65"/>
    <w:rsid w:val="00063C77"/>
    <w:rsid w:val="00065E32"/>
    <w:rsid w:val="0006600D"/>
    <w:rsid w:val="00066333"/>
    <w:rsid w:val="00066AFE"/>
    <w:rsid w:val="00066B26"/>
    <w:rsid w:val="0006775F"/>
    <w:rsid w:val="00070D79"/>
    <w:rsid w:val="00072095"/>
    <w:rsid w:val="00073F35"/>
    <w:rsid w:val="000753E7"/>
    <w:rsid w:val="00075FBD"/>
    <w:rsid w:val="00077FD1"/>
    <w:rsid w:val="000808CE"/>
    <w:rsid w:val="00085860"/>
    <w:rsid w:val="00087FBA"/>
    <w:rsid w:val="00092F51"/>
    <w:rsid w:val="0009563C"/>
    <w:rsid w:val="00095A1F"/>
    <w:rsid w:val="00097031"/>
    <w:rsid w:val="000A06C8"/>
    <w:rsid w:val="000A10C1"/>
    <w:rsid w:val="000A126D"/>
    <w:rsid w:val="000A6A22"/>
    <w:rsid w:val="000A6DE6"/>
    <w:rsid w:val="000A7973"/>
    <w:rsid w:val="000B4950"/>
    <w:rsid w:val="000B736A"/>
    <w:rsid w:val="000B7A48"/>
    <w:rsid w:val="000C1962"/>
    <w:rsid w:val="000C1BC2"/>
    <w:rsid w:val="000C32FF"/>
    <w:rsid w:val="000C4204"/>
    <w:rsid w:val="000C5453"/>
    <w:rsid w:val="000C56BB"/>
    <w:rsid w:val="000C6503"/>
    <w:rsid w:val="000C6D05"/>
    <w:rsid w:val="000D00CA"/>
    <w:rsid w:val="000D22EE"/>
    <w:rsid w:val="000D2F27"/>
    <w:rsid w:val="000D6AAC"/>
    <w:rsid w:val="000E122B"/>
    <w:rsid w:val="000E1A14"/>
    <w:rsid w:val="000E4F85"/>
    <w:rsid w:val="000E654F"/>
    <w:rsid w:val="000E776C"/>
    <w:rsid w:val="000F08CD"/>
    <w:rsid w:val="000F1F4D"/>
    <w:rsid w:val="000F28AF"/>
    <w:rsid w:val="000F3C92"/>
    <w:rsid w:val="000F4377"/>
    <w:rsid w:val="000F4426"/>
    <w:rsid w:val="000F5002"/>
    <w:rsid w:val="000F5FBB"/>
    <w:rsid w:val="001014FA"/>
    <w:rsid w:val="00102C9B"/>
    <w:rsid w:val="00102DB1"/>
    <w:rsid w:val="00106396"/>
    <w:rsid w:val="00106455"/>
    <w:rsid w:val="0010749D"/>
    <w:rsid w:val="001075B1"/>
    <w:rsid w:val="00107F72"/>
    <w:rsid w:val="00112384"/>
    <w:rsid w:val="00112708"/>
    <w:rsid w:val="0011278F"/>
    <w:rsid w:val="00112C54"/>
    <w:rsid w:val="00113225"/>
    <w:rsid w:val="00116355"/>
    <w:rsid w:val="00122019"/>
    <w:rsid w:val="00123793"/>
    <w:rsid w:val="001248A5"/>
    <w:rsid w:val="00131271"/>
    <w:rsid w:val="00133341"/>
    <w:rsid w:val="001354B4"/>
    <w:rsid w:val="00135EC7"/>
    <w:rsid w:val="00142E6D"/>
    <w:rsid w:val="00145C18"/>
    <w:rsid w:val="00147405"/>
    <w:rsid w:val="00152E7C"/>
    <w:rsid w:val="00155722"/>
    <w:rsid w:val="00157CC8"/>
    <w:rsid w:val="00161B14"/>
    <w:rsid w:val="001638CE"/>
    <w:rsid w:val="00163DEE"/>
    <w:rsid w:val="00165385"/>
    <w:rsid w:val="00167892"/>
    <w:rsid w:val="0017038E"/>
    <w:rsid w:val="001707C6"/>
    <w:rsid w:val="00172B80"/>
    <w:rsid w:val="001732D1"/>
    <w:rsid w:val="00173B91"/>
    <w:rsid w:val="0017554E"/>
    <w:rsid w:val="00175C55"/>
    <w:rsid w:val="00180FB2"/>
    <w:rsid w:val="00182975"/>
    <w:rsid w:val="0019312A"/>
    <w:rsid w:val="00194873"/>
    <w:rsid w:val="00195A63"/>
    <w:rsid w:val="001A3808"/>
    <w:rsid w:val="001A47AB"/>
    <w:rsid w:val="001A5D4D"/>
    <w:rsid w:val="001A6090"/>
    <w:rsid w:val="001A6C28"/>
    <w:rsid w:val="001B1B35"/>
    <w:rsid w:val="001B32A5"/>
    <w:rsid w:val="001B68B9"/>
    <w:rsid w:val="001B76EA"/>
    <w:rsid w:val="001B775C"/>
    <w:rsid w:val="001B7D0A"/>
    <w:rsid w:val="001C2C22"/>
    <w:rsid w:val="001C2E75"/>
    <w:rsid w:val="001C3480"/>
    <w:rsid w:val="001C3B35"/>
    <w:rsid w:val="001C3DE1"/>
    <w:rsid w:val="001C43D2"/>
    <w:rsid w:val="001D0066"/>
    <w:rsid w:val="001D0944"/>
    <w:rsid w:val="001D4A3A"/>
    <w:rsid w:val="001D5B4F"/>
    <w:rsid w:val="001D70BC"/>
    <w:rsid w:val="001D7572"/>
    <w:rsid w:val="001D7B84"/>
    <w:rsid w:val="001E0879"/>
    <w:rsid w:val="001E1CF3"/>
    <w:rsid w:val="001E3C7F"/>
    <w:rsid w:val="001E3F2F"/>
    <w:rsid w:val="001E42CA"/>
    <w:rsid w:val="001E4B22"/>
    <w:rsid w:val="001E4E8A"/>
    <w:rsid w:val="001E57FF"/>
    <w:rsid w:val="001E5D54"/>
    <w:rsid w:val="001F1C1E"/>
    <w:rsid w:val="001F1E32"/>
    <w:rsid w:val="001F3099"/>
    <w:rsid w:val="00200298"/>
    <w:rsid w:val="002012C7"/>
    <w:rsid w:val="0020208A"/>
    <w:rsid w:val="002025A8"/>
    <w:rsid w:val="00204148"/>
    <w:rsid w:val="00205AAD"/>
    <w:rsid w:val="00205BAE"/>
    <w:rsid w:val="002113F2"/>
    <w:rsid w:val="002177FC"/>
    <w:rsid w:val="00220A24"/>
    <w:rsid w:val="0022496D"/>
    <w:rsid w:val="00225C15"/>
    <w:rsid w:val="0023109B"/>
    <w:rsid w:val="0023133E"/>
    <w:rsid w:val="00231F2A"/>
    <w:rsid w:val="002347E5"/>
    <w:rsid w:val="00236DC2"/>
    <w:rsid w:val="00240EFD"/>
    <w:rsid w:val="002412CA"/>
    <w:rsid w:val="00241847"/>
    <w:rsid w:val="00241FAD"/>
    <w:rsid w:val="00242171"/>
    <w:rsid w:val="00243FD7"/>
    <w:rsid w:val="002469C3"/>
    <w:rsid w:val="00247479"/>
    <w:rsid w:val="00250626"/>
    <w:rsid w:val="002509E2"/>
    <w:rsid w:val="002609E2"/>
    <w:rsid w:val="00263887"/>
    <w:rsid w:val="00263A9D"/>
    <w:rsid w:val="00263F9C"/>
    <w:rsid w:val="00264C41"/>
    <w:rsid w:val="00270727"/>
    <w:rsid w:val="00270F81"/>
    <w:rsid w:val="00271690"/>
    <w:rsid w:val="00272417"/>
    <w:rsid w:val="00272422"/>
    <w:rsid w:val="00275CAB"/>
    <w:rsid w:val="002802AE"/>
    <w:rsid w:val="002804BA"/>
    <w:rsid w:val="002816FE"/>
    <w:rsid w:val="002820DE"/>
    <w:rsid w:val="00282A98"/>
    <w:rsid w:val="00282DA1"/>
    <w:rsid w:val="002842CA"/>
    <w:rsid w:val="00284DF1"/>
    <w:rsid w:val="00284FDC"/>
    <w:rsid w:val="002863E1"/>
    <w:rsid w:val="002864E2"/>
    <w:rsid w:val="00286B41"/>
    <w:rsid w:val="00291DE8"/>
    <w:rsid w:val="0029285F"/>
    <w:rsid w:val="00293223"/>
    <w:rsid w:val="002944AD"/>
    <w:rsid w:val="00296630"/>
    <w:rsid w:val="002A00EF"/>
    <w:rsid w:val="002A25FF"/>
    <w:rsid w:val="002A3072"/>
    <w:rsid w:val="002A3752"/>
    <w:rsid w:val="002A5762"/>
    <w:rsid w:val="002A58DB"/>
    <w:rsid w:val="002A5CC1"/>
    <w:rsid w:val="002A6FCB"/>
    <w:rsid w:val="002B0720"/>
    <w:rsid w:val="002B12D9"/>
    <w:rsid w:val="002B6DDE"/>
    <w:rsid w:val="002C2050"/>
    <w:rsid w:val="002C2374"/>
    <w:rsid w:val="002C2589"/>
    <w:rsid w:val="002C37C6"/>
    <w:rsid w:val="002C79E4"/>
    <w:rsid w:val="002D0B72"/>
    <w:rsid w:val="002D1042"/>
    <w:rsid w:val="002D2A75"/>
    <w:rsid w:val="002D312E"/>
    <w:rsid w:val="002D5228"/>
    <w:rsid w:val="002E1A94"/>
    <w:rsid w:val="002E68A5"/>
    <w:rsid w:val="002E7CA1"/>
    <w:rsid w:val="002F14FC"/>
    <w:rsid w:val="002F21FE"/>
    <w:rsid w:val="002F34FD"/>
    <w:rsid w:val="002F73A0"/>
    <w:rsid w:val="002F78D8"/>
    <w:rsid w:val="002F7EB2"/>
    <w:rsid w:val="003004B1"/>
    <w:rsid w:val="00310E87"/>
    <w:rsid w:val="00312354"/>
    <w:rsid w:val="003134A5"/>
    <w:rsid w:val="00314B46"/>
    <w:rsid w:val="00314E86"/>
    <w:rsid w:val="0031571A"/>
    <w:rsid w:val="00316EE9"/>
    <w:rsid w:val="003210BE"/>
    <w:rsid w:val="00323FB1"/>
    <w:rsid w:val="0032440D"/>
    <w:rsid w:val="003254E5"/>
    <w:rsid w:val="00325DCC"/>
    <w:rsid w:val="00326858"/>
    <w:rsid w:val="003269CE"/>
    <w:rsid w:val="00327CE3"/>
    <w:rsid w:val="00330032"/>
    <w:rsid w:val="003327E1"/>
    <w:rsid w:val="003344D7"/>
    <w:rsid w:val="00334D5A"/>
    <w:rsid w:val="003371AF"/>
    <w:rsid w:val="00340B68"/>
    <w:rsid w:val="0034111E"/>
    <w:rsid w:val="00341DC0"/>
    <w:rsid w:val="00342885"/>
    <w:rsid w:val="00345911"/>
    <w:rsid w:val="00345FB6"/>
    <w:rsid w:val="003463A0"/>
    <w:rsid w:val="0034726F"/>
    <w:rsid w:val="00351D61"/>
    <w:rsid w:val="00354641"/>
    <w:rsid w:val="00355C33"/>
    <w:rsid w:val="0035650F"/>
    <w:rsid w:val="00360E57"/>
    <w:rsid w:val="003629B4"/>
    <w:rsid w:val="00365349"/>
    <w:rsid w:val="00370266"/>
    <w:rsid w:val="00372F32"/>
    <w:rsid w:val="00375307"/>
    <w:rsid w:val="003765C6"/>
    <w:rsid w:val="00376E4B"/>
    <w:rsid w:val="00377354"/>
    <w:rsid w:val="003809DB"/>
    <w:rsid w:val="00380D81"/>
    <w:rsid w:val="00381CC4"/>
    <w:rsid w:val="0038356A"/>
    <w:rsid w:val="00383CBD"/>
    <w:rsid w:val="00385B4E"/>
    <w:rsid w:val="00385E7B"/>
    <w:rsid w:val="003907A1"/>
    <w:rsid w:val="00391C21"/>
    <w:rsid w:val="00391F53"/>
    <w:rsid w:val="00393CED"/>
    <w:rsid w:val="0039551E"/>
    <w:rsid w:val="00395618"/>
    <w:rsid w:val="003A1124"/>
    <w:rsid w:val="003A1D71"/>
    <w:rsid w:val="003A26CA"/>
    <w:rsid w:val="003A4B0A"/>
    <w:rsid w:val="003A525B"/>
    <w:rsid w:val="003A5386"/>
    <w:rsid w:val="003A5B89"/>
    <w:rsid w:val="003A5FDB"/>
    <w:rsid w:val="003A6467"/>
    <w:rsid w:val="003A73CF"/>
    <w:rsid w:val="003B060F"/>
    <w:rsid w:val="003B11EF"/>
    <w:rsid w:val="003B1EFD"/>
    <w:rsid w:val="003B215C"/>
    <w:rsid w:val="003B220F"/>
    <w:rsid w:val="003B2DF9"/>
    <w:rsid w:val="003B334A"/>
    <w:rsid w:val="003B3C88"/>
    <w:rsid w:val="003B402C"/>
    <w:rsid w:val="003B4611"/>
    <w:rsid w:val="003B59AA"/>
    <w:rsid w:val="003B6BE6"/>
    <w:rsid w:val="003C1A6F"/>
    <w:rsid w:val="003C1D6B"/>
    <w:rsid w:val="003C3AB4"/>
    <w:rsid w:val="003C5520"/>
    <w:rsid w:val="003D1B7D"/>
    <w:rsid w:val="003D2997"/>
    <w:rsid w:val="003D4CBD"/>
    <w:rsid w:val="003D5C91"/>
    <w:rsid w:val="003D6B26"/>
    <w:rsid w:val="003E08D1"/>
    <w:rsid w:val="003E2388"/>
    <w:rsid w:val="003E2ED9"/>
    <w:rsid w:val="003E39A7"/>
    <w:rsid w:val="003E5EC0"/>
    <w:rsid w:val="003E6166"/>
    <w:rsid w:val="003E6843"/>
    <w:rsid w:val="003E751D"/>
    <w:rsid w:val="003E75C6"/>
    <w:rsid w:val="003E7BCD"/>
    <w:rsid w:val="003E7EA4"/>
    <w:rsid w:val="003F0BA9"/>
    <w:rsid w:val="0040051A"/>
    <w:rsid w:val="0040079A"/>
    <w:rsid w:val="00400D6A"/>
    <w:rsid w:val="00401133"/>
    <w:rsid w:val="004012E1"/>
    <w:rsid w:val="0040217D"/>
    <w:rsid w:val="004031AA"/>
    <w:rsid w:val="00403D8E"/>
    <w:rsid w:val="004076CA"/>
    <w:rsid w:val="0041137E"/>
    <w:rsid w:val="00411F52"/>
    <w:rsid w:val="0041556F"/>
    <w:rsid w:val="004161B4"/>
    <w:rsid w:val="00417576"/>
    <w:rsid w:val="00421D3E"/>
    <w:rsid w:val="00423B80"/>
    <w:rsid w:val="00430F77"/>
    <w:rsid w:val="00431875"/>
    <w:rsid w:val="004326C4"/>
    <w:rsid w:val="00435ED2"/>
    <w:rsid w:val="0044045F"/>
    <w:rsid w:val="00441681"/>
    <w:rsid w:val="00441D8E"/>
    <w:rsid w:val="00444BF5"/>
    <w:rsid w:val="0044503B"/>
    <w:rsid w:val="00445F38"/>
    <w:rsid w:val="0044632F"/>
    <w:rsid w:val="00446CF7"/>
    <w:rsid w:val="004473A9"/>
    <w:rsid w:val="00447BA0"/>
    <w:rsid w:val="00453757"/>
    <w:rsid w:val="0045544B"/>
    <w:rsid w:val="00461C11"/>
    <w:rsid w:val="00462B2D"/>
    <w:rsid w:val="00464413"/>
    <w:rsid w:val="004652F7"/>
    <w:rsid w:val="0046571B"/>
    <w:rsid w:val="0046777C"/>
    <w:rsid w:val="00473024"/>
    <w:rsid w:val="004732F3"/>
    <w:rsid w:val="004733E2"/>
    <w:rsid w:val="00473907"/>
    <w:rsid w:val="00473F44"/>
    <w:rsid w:val="00474EB5"/>
    <w:rsid w:val="004774C8"/>
    <w:rsid w:val="00481BAF"/>
    <w:rsid w:val="004861E6"/>
    <w:rsid w:val="00486E2A"/>
    <w:rsid w:val="00495D07"/>
    <w:rsid w:val="0049624B"/>
    <w:rsid w:val="0049744B"/>
    <w:rsid w:val="00497646"/>
    <w:rsid w:val="00497E41"/>
    <w:rsid w:val="004A00E9"/>
    <w:rsid w:val="004A023D"/>
    <w:rsid w:val="004A0D3B"/>
    <w:rsid w:val="004A186E"/>
    <w:rsid w:val="004A2139"/>
    <w:rsid w:val="004A4FB8"/>
    <w:rsid w:val="004A5BEC"/>
    <w:rsid w:val="004B1CD7"/>
    <w:rsid w:val="004B2FB8"/>
    <w:rsid w:val="004B40EE"/>
    <w:rsid w:val="004B5890"/>
    <w:rsid w:val="004B6F31"/>
    <w:rsid w:val="004C2187"/>
    <w:rsid w:val="004C3579"/>
    <w:rsid w:val="004C4486"/>
    <w:rsid w:val="004C5183"/>
    <w:rsid w:val="004C7A4C"/>
    <w:rsid w:val="004C7CE7"/>
    <w:rsid w:val="004D0C9F"/>
    <w:rsid w:val="004D1B02"/>
    <w:rsid w:val="004D4756"/>
    <w:rsid w:val="004D5307"/>
    <w:rsid w:val="004D6159"/>
    <w:rsid w:val="004D6C22"/>
    <w:rsid w:val="004E253C"/>
    <w:rsid w:val="004E6DAF"/>
    <w:rsid w:val="004E7525"/>
    <w:rsid w:val="004F061C"/>
    <w:rsid w:val="004F088E"/>
    <w:rsid w:val="004F6BE3"/>
    <w:rsid w:val="0050419B"/>
    <w:rsid w:val="00505022"/>
    <w:rsid w:val="00506C3A"/>
    <w:rsid w:val="00511693"/>
    <w:rsid w:val="00515DBF"/>
    <w:rsid w:val="0051788D"/>
    <w:rsid w:val="00520CB8"/>
    <w:rsid w:val="00522561"/>
    <w:rsid w:val="005232D2"/>
    <w:rsid w:val="00525D46"/>
    <w:rsid w:val="00527687"/>
    <w:rsid w:val="005276D0"/>
    <w:rsid w:val="00527D14"/>
    <w:rsid w:val="00531E7F"/>
    <w:rsid w:val="00533032"/>
    <w:rsid w:val="00537A0A"/>
    <w:rsid w:val="00542A8D"/>
    <w:rsid w:val="00543A1A"/>
    <w:rsid w:val="00543BF2"/>
    <w:rsid w:val="00543DC0"/>
    <w:rsid w:val="00544507"/>
    <w:rsid w:val="005445C9"/>
    <w:rsid w:val="005474B7"/>
    <w:rsid w:val="005510A2"/>
    <w:rsid w:val="00551AC0"/>
    <w:rsid w:val="005543F4"/>
    <w:rsid w:val="00556637"/>
    <w:rsid w:val="0055677B"/>
    <w:rsid w:val="00556F52"/>
    <w:rsid w:val="00561C91"/>
    <w:rsid w:val="005633AF"/>
    <w:rsid w:val="00564825"/>
    <w:rsid w:val="00565480"/>
    <w:rsid w:val="0056717C"/>
    <w:rsid w:val="00571FCD"/>
    <w:rsid w:val="005725D6"/>
    <w:rsid w:val="00572A9A"/>
    <w:rsid w:val="00573F8A"/>
    <w:rsid w:val="0057443D"/>
    <w:rsid w:val="00574C04"/>
    <w:rsid w:val="0057558C"/>
    <w:rsid w:val="00580086"/>
    <w:rsid w:val="0058022B"/>
    <w:rsid w:val="0058076A"/>
    <w:rsid w:val="00580A4B"/>
    <w:rsid w:val="00581BA9"/>
    <w:rsid w:val="005822CA"/>
    <w:rsid w:val="00585713"/>
    <w:rsid w:val="00585D1B"/>
    <w:rsid w:val="005913DA"/>
    <w:rsid w:val="00592C62"/>
    <w:rsid w:val="00597E1A"/>
    <w:rsid w:val="005A3E31"/>
    <w:rsid w:val="005A73B6"/>
    <w:rsid w:val="005B1856"/>
    <w:rsid w:val="005B2501"/>
    <w:rsid w:val="005B254A"/>
    <w:rsid w:val="005B30B2"/>
    <w:rsid w:val="005B3FC7"/>
    <w:rsid w:val="005B6DE9"/>
    <w:rsid w:val="005C003E"/>
    <w:rsid w:val="005C1A79"/>
    <w:rsid w:val="005C7699"/>
    <w:rsid w:val="005C7CF9"/>
    <w:rsid w:val="005D03CD"/>
    <w:rsid w:val="005D0C2A"/>
    <w:rsid w:val="005D22E7"/>
    <w:rsid w:val="005D3127"/>
    <w:rsid w:val="005D5141"/>
    <w:rsid w:val="005D6795"/>
    <w:rsid w:val="005D6891"/>
    <w:rsid w:val="005D6AA3"/>
    <w:rsid w:val="005E05AF"/>
    <w:rsid w:val="005E2F06"/>
    <w:rsid w:val="005E3EBC"/>
    <w:rsid w:val="005E42B9"/>
    <w:rsid w:val="005E44F3"/>
    <w:rsid w:val="005E5CB6"/>
    <w:rsid w:val="005F07C2"/>
    <w:rsid w:val="005F33A2"/>
    <w:rsid w:val="005F3C7E"/>
    <w:rsid w:val="006019F5"/>
    <w:rsid w:val="00602FCD"/>
    <w:rsid w:val="00603B5E"/>
    <w:rsid w:val="00604263"/>
    <w:rsid w:val="00605A9B"/>
    <w:rsid w:val="00606631"/>
    <w:rsid w:val="0060743C"/>
    <w:rsid w:val="00607FE9"/>
    <w:rsid w:val="00610882"/>
    <w:rsid w:val="00611036"/>
    <w:rsid w:val="0061243A"/>
    <w:rsid w:val="0061470F"/>
    <w:rsid w:val="00614E05"/>
    <w:rsid w:val="0061520E"/>
    <w:rsid w:val="006169C2"/>
    <w:rsid w:val="00620D6E"/>
    <w:rsid w:val="00621CD1"/>
    <w:rsid w:val="00623CA0"/>
    <w:rsid w:val="00625B47"/>
    <w:rsid w:val="006268A2"/>
    <w:rsid w:val="006270AF"/>
    <w:rsid w:val="00630AE9"/>
    <w:rsid w:val="00631642"/>
    <w:rsid w:val="00634100"/>
    <w:rsid w:val="00636DFD"/>
    <w:rsid w:val="00637561"/>
    <w:rsid w:val="0064238A"/>
    <w:rsid w:val="00643C0A"/>
    <w:rsid w:val="00643C5C"/>
    <w:rsid w:val="0064441C"/>
    <w:rsid w:val="00646A2F"/>
    <w:rsid w:val="00651FA6"/>
    <w:rsid w:val="00652EA2"/>
    <w:rsid w:val="006557B6"/>
    <w:rsid w:val="00660780"/>
    <w:rsid w:val="00660B89"/>
    <w:rsid w:val="00660F5A"/>
    <w:rsid w:val="00663928"/>
    <w:rsid w:val="0066560D"/>
    <w:rsid w:val="006672EF"/>
    <w:rsid w:val="00667490"/>
    <w:rsid w:val="006706C8"/>
    <w:rsid w:val="00672DF9"/>
    <w:rsid w:val="00672F76"/>
    <w:rsid w:val="00673B9A"/>
    <w:rsid w:val="00675D7F"/>
    <w:rsid w:val="00677068"/>
    <w:rsid w:val="00677D4B"/>
    <w:rsid w:val="0068123E"/>
    <w:rsid w:val="00682CCF"/>
    <w:rsid w:val="00682D0D"/>
    <w:rsid w:val="0068348C"/>
    <w:rsid w:val="006837A8"/>
    <w:rsid w:val="00684877"/>
    <w:rsid w:val="0069034A"/>
    <w:rsid w:val="006935DA"/>
    <w:rsid w:val="0069504C"/>
    <w:rsid w:val="00696B2C"/>
    <w:rsid w:val="006A14E4"/>
    <w:rsid w:val="006A28C9"/>
    <w:rsid w:val="006A38E1"/>
    <w:rsid w:val="006A3FAF"/>
    <w:rsid w:val="006A4E80"/>
    <w:rsid w:val="006A79F7"/>
    <w:rsid w:val="006B068E"/>
    <w:rsid w:val="006B7D90"/>
    <w:rsid w:val="006C33BF"/>
    <w:rsid w:val="006C4479"/>
    <w:rsid w:val="006C4B82"/>
    <w:rsid w:val="006C7B8E"/>
    <w:rsid w:val="006D03AD"/>
    <w:rsid w:val="006D04C1"/>
    <w:rsid w:val="006D4C9B"/>
    <w:rsid w:val="006D6ED4"/>
    <w:rsid w:val="006E046D"/>
    <w:rsid w:val="006E0589"/>
    <w:rsid w:val="006E2218"/>
    <w:rsid w:val="006E26BD"/>
    <w:rsid w:val="006E3BAE"/>
    <w:rsid w:val="006E4275"/>
    <w:rsid w:val="006F0E4A"/>
    <w:rsid w:val="006F49EA"/>
    <w:rsid w:val="00700261"/>
    <w:rsid w:val="007033F1"/>
    <w:rsid w:val="00704711"/>
    <w:rsid w:val="007057C8"/>
    <w:rsid w:val="00707358"/>
    <w:rsid w:val="00711A1A"/>
    <w:rsid w:val="0071352C"/>
    <w:rsid w:val="00713B96"/>
    <w:rsid w:val="0071490B"/>
    <w:rsid w:val="00714C57"/>
    <w:rsid w:val="00715A5E"/>
    <w:rsid w:val="00716658"/>
    <w:rsid w:val="00716E5E"/>
    <w:rsid w:val="00717339"/>
    <w:rsid w:val="00720F01"/>
    <w:rsid w:val="0072122A"/>
    <w:rsid w:val="00722618"/>
    <w:rsid w:val="007235A7"/>
    <w:rsid w:val="00723ADA"/>
    <w:rsid w:val="007331B9"/>
    <w:rsid w:val="0073385A"/>
    <w:rsid w:val="0073788E"/>
    <w:rsid w:val="00737E05"/>
    <w:rsid w:val="00741125"/>
    <w:rsid w:val="007413BA"/>
    <w:rsid w:val="00742352"/>
    <w:rsid w:val="007427B1"/>
    <w:rsid w:val="007437DA"/>
    <w:rsid w:val="0074388C"/>
    <w:rsid w:val="00744C0D"/>
    <w:rsid w:val="00745757"/>
    <w:rsid w:val="00746F08"/>
    <w:rsid w:val="00747864"/>
    <w:rsid w:val="00747C95"/>
    <w:rsid w:val="00750153"/>
    <w:rsid w:val="0075284D"/>
    <w:rsid w:val="007538AD"/>
    <w:rsid w:val="00753EF6"/>
    <w:rsid w:val="00753F23"/>
    <w:rsid w:val="0075646C"/>
    <w:rsid w:val="007601C0"/>
    <w:rsid w:val="00762805"/>
    <w:rsid w:val="00763807"/>
    <w:rsid w:val="0076727F"/>
    <w:rsid w:val="00773044"/>
    <w:rsid w:val="00773852"/>
    <w:rsid w:val="00773AD9"/>
    <w:rsid w:val="00773FA9"/>
    <w:rsid w:val="0077436A"/>
    <w:rsid w:val="007761D6"/>
    <w:rsid w:val="00776C1B"/>
    <w:rsid w:val="00781647"/>
    <w:rsid w:val="00785142"/>
    <w:rsid w:val="007864D1"/>
    <w:rsid w:val="007879B1"/>
    <w:rsid w:val="00790021"/>
    <w:rsid w:val="0079173B"/>
    <w:rsid w:val="00792C9A"/>
    <w:rsid w:val="00797597"/>
    <w:rsid w:val="007A1081"/>
    <w:rsid w:val="007A17AD"/>
    <w:rsid w:val="007A1A69"/>
    <w:rsid w:val="007A3B34"/>
    <w:rsid w:val="007A4B35"/>
    <w:rsid w:val="007A6DB7"/>
    <w:rsid w:val="007B10F4"/>
    <w:rsid w:val="007B4618"/>
    <w:rsid w:val="007B765A"/>
    <w:rsid w:val="007C0F87"/>
    <w:rsid w:val="007C130D"/>
    <w:rsid w:val="007C13B4"/>
    <w:rsid w:val="007C1520"/>
    <w:rsid w:val="007C195F"/>
    <w:rsid w:val="007C1AA2"/>
    <w:rsid w:val="007C2793"/>
    <w:rsid w:val="007C35E0"/>
    <w:rsid w:val="007C3BCF"/>
    <w:rsid w:val="007D07E1"/>
    <w:rsid w:val="007D0832"/>
    <w:rsid w:val="007D1373"/>
    <w:rsid w:val="007D155E"/>
    <w:rsid w:val="007D1CCB"/>
    <w:rsid w:val="007D2BBB"/>
    <w:rsid w:val="007D305F"/>
    <w:rsid w:val="007D3701"/>
    <w:rsid w:val="007D47DE"/>
    <w:rsid w:val="007D5A34"/>
    <w:rsid w:val="007D5DFE"/>
    <w:rsid w:val="007E015F"/>
    <w:rsid w:val="007E2088"/>
    <w:rsid w:val="007E54B4"/>
    <w:rsid w:val="007F0B31"/>
    <w:rsid w:val="007F1C68"/>
    <w:rsid w:val="007F1D1D"/>
    <w:rsid w:val="007F2E70"/>
    <w:rsid w:val="007F3248"/>
    <w:rsid w:val="007F3623"/>
    <w:rsid w:val="007F4371"/>
    <w:rsid w:val="008043BD"/>
    <w:rsid w:val="00804BA7"/>
    <w:rsid w:val="00804C69"/>
    <w:rsid w:val="008059C0"/>
    <w:rsid w:val="00812A45"/>
    <w:rsid w:val="00813059"/>
    <w:rsid w:val="00813AF0"/>
    <w:rsid w:val="00814828"/>
    <w:rsid w:val="00814D99"/>
    <w:rsid w:val="00820FCA"/>
    <w:rsid w:val="0082144D"/>
    <w:rsid w:val="00822343"/>
    <w:rsid w:val="00823476"/>
    <w:rsid w:val="008242F9"/>
    <w:rsid w:val="00835B7D"/>
    <w:rsid w:val="0084221D"/>
    <w:rsid w:val="00842EAC"/>
    <w:rsid w:val="00844D7E"/>
    <w:rsid w:val="008461DA"/>
    <w:rsid w:val="00846E0F"/>
    <w:rsid w:val="00847A4D"/>
    <w:rsid w:val="008536C7"/>
    <w:rsid w:val="00853B6A"/>
    <w:rsid w:val="008551A8"/>
    <w:rsid w:val="008600E5"/>
    <w:rsid w:val="00862137"/>
    <w:rsid w:val="00862784"/>
    <w:rsid w:val="00862FA0"/>
    <w:rsid w:val="00863448"/>
    <w:rsid w:val="008637CB"/>
    <w:rsid w:val="00867419"/>
    <w:rsid w:val="008676C1"/>
    <w:rsid w:val="00867D8C"/>
    <w:rsid w:val="00867F6B"/>
    <w:rsid w:val="008721E7"/>
    <w:rsid w:val="00875F5F"/>
    <w:rsid w:val="008762DE"/>
    <w:rsid w:val="0087643A"/>
    <w:rsid w:val="00877507"/>
    <w:rsid w:val="008776E7"/>
    <w:rsid w:val="008801DB"/>
    <w:rsid w:val="00880C96"/>
    <w:rsid w:val="00880E09"/>
    <w:rsid w:val="00882BA6"/>
    <w:rsid w:val="00883A42"/>
    <w:rsid w:val="00890793"/>
    <w:rsid w:val="00891987"/>
    <w:rsid w:val="00892863"/>
    <w:rsid w:val="008930BC"/>
    <w:rsid w:val="008936E1"/>
    <w:rsid w:val="00893991"/>
    <w:rsid w:val="00895DAA"/>
    <w:rsid w:val="00897657"/>
    <w:rsid w:val="008A1E99"/>
    <w:rsid w:val="008A4A43"/>
    <w:rsid w:val="008A70C4"/>
    <w:rsid w:val="008A7C57"/>
    <w:rsid w:val="008B0275"/>
    <w:rsid w:val="008B0AB4"/>
    <w:rsid w:val="008B0BD1"/>
    <w:rsid w:val="008B1BC9"/>
    <w:rsid w:val="008B2A9C"/>
    <w:rsid w:val="008B583B"/>
    <w:rsid w:val="008D0834"/>
    <w:rsid w:val="008D1879"/>
    <w:rsid w:val="008D1916"/>
    <w:rsid w:val="008D2C39"/>
    <w:rsid w:val="008D3512"/>
    <w:rsid w:val="008D45A1"/>
    <w:rsid w:val="008D4691"/>
    <w:rsid w:val="008D46EC"/>
    <w:rsid w:val="008D5165"/>
    <w:rsid w:val="008D52A0"/>
    <w:rsid w:val="008D5557"/>
    <w:rsid w:val="008E0470"/>
    <w:rsid w:val="008E0A13"/>
    <w:rsid w:val="008E1068"/>
    <w:rsid w:val="008E3192"/>
    <w:rsid w:val="008E6018"/>
    <w:rsid w:val="008E62BE"/>
    <w:rsid w:val="008F2308"/>
    <w:rsid w:val="008F2CA6"/>
    <w:rsid w:val="008F2DCE"/>
    <w:rsid w:val="008F40D6"/>
    <w:rsid w:val="008F653A"/>
    <w:rsid w:val="008F6FBB"/>
    <w:rsid w:val="0090024C"/>
    <w:rsid w:val="00901646"/>
    <w:rsid w:val="009041FB"/>
    <w:rsid w:val="0090590E"/>
    <w:rsid w:val="00907B1D"/>
    <w:rsid w:val="00907D0A"/>
    <w:rsid w:val="009142FE"/>
    <w:rsid w:val="00916C5C"/>
    <w:rsid w:val="00917E98"/>
    <w:rsid w:val="00920E3E"/>
    <w:rsid w:val="009225E0"/>
    <w:rsid w:val="009244A6"/>
    <w:rsid w:val="0092511D"/>
    <w:rsid w:val="00926A30"/>
    <w:rsid w:val="00926B99"/>
    <w:rsid w:val="00932A3B"/>
    <w:rsid w:val="00933B80"/>
    <w:rsid w:val="00934105"/>
    <w:rsid w:val="0093552F"/>
    <w:rsid w:val="00936153"/>
    <w:rsid w:val="0094261D"/>
    <w:rsid w:val="0094274A"/>
    <w:rsid w:val="00944C8F"/>
    <w:rsid w:val="00945CBF"/>
    <w:rsid w:val="00946438"/>
    <w:rsid w:val="00947667"/>
    <w:rsid w:val="00950A29"/>
    <w:rsid w:val="00950EF7"/>
    <w:rsid w:val="0095318C"/>
    <w:rsid w:val="009537A4"/>
    <w:rsid w:val="009576B3"/>
    <w:rsid w:val="00957713"/>
    <w:rsid w:val="00961AAF"/>
    <w:rsid w:val="00964049"/>
    <w:rsid w:val="009643B7"/>
    <w:rsid w:val="009658BE"/>
    <w:rsid w:val="00967E24"/>
    <w:rsid w:val="00970409"/>
    <w:rsid w:val="00970DBC"/>
    <w:rsid w:val="009742FA"/>
    <w:rsid w:val="0097706A"/>
    <w:rsid w:val="00982782"/>
    <w:rsid w:val="009840B4"/>
    <w:rsid w:val="009842A2"/>
    <w:rsid w:val="009911D2"/>
    <w:rsid w:val="00991371"/>
    <w:rsid w:val="00992F61"/>
    <w:rsid w:val="00994A2E"/>
    <w:rsid w:val="00994BD3"/>
    <w:rsid w:val="009A175A"/>
    <w:rsid w:val="009A4F07"/>
    <w:rsid w:val="009B038E"/>
    <w:rsid w:val="009B13EA"/>
    <w:rsid w:val="009B1EA0"/>
    <w:rsid w:val="009B3AE9"/>
    <w:rsid w:val="009B4D68"/>
    <w:rsid w:val="009B7DC4"/>
    <w:rsid w:val="009C18C0"/>
    <w:rsid w:val="009C1D39"/>
    <w:rsid w:val="009C2068"/>
    <w:rsid w:val="009C2E0B"/>
    <w:rsid w:val="009C33D3"/>
    <w:rsid w:val="009C3B2B"/>
    <w:rsid w:val="009C5F40"/>
    <w:rsid w:val="009C6EDB"/>
    <w:rsid w:val="009D3131"/>
    <w:rsid w:val="009D6195"/>
    <w:rsid w:val="009D6B80"/>
    <w:rsid w:val="009D714A"/>
    <w:rsid w:val="009D7535"/>
    <w:rsid w:val="009D7934"/>
    <w:rsid w:val="009E1DF1"/>
    <w:rsid w:val="009E1E1D"/>
    <w:rsid w:val="009E2CFC"/>
    <w:rsid w:val="009E3328"/>
    <w:rsid w:val="009E3A1C"/>
    <w:rsid w:val="009E41DC"/>
    <w:rsid w:val="009E63DD"/>
    <w:rsid w:val="009F0425"/>
    <w:rsid w:val="009F3297"/>
    <w:rsid w:val="009F3DD6"/>
    <w:rsid w:val="009F6808"/>
    <w:rsid w:val="009F748B"/>
    <w:rsid w:val="00A03FA4"/>
    <w:rsid w:val="00A04B0A"/>
    <w:rsid w:val="00A05428"/>
    <w:rsid w:val="00A10516"/>
    <w:rsid w:val="00A111BE"/>
    <w:rsid w:val="00A11CDB"/>
    <w:rsid w:val="00A120A4"/>
    <w:rsid w:val="00A22922"/>
    <w:rsid w:val="00A23F97"/>
    <w:rsid w:val="00A24C7D"/>
    <w:rsid w:val="00A2579F"/>
    <w:rsid w:val="00A27817"/>
    <w:rsid w:val="00A27C8A"/>
    <w:rsid w:val="00A30899"/>
    <w:rsid w:val="00A30D95"/>
    <w:rsid w:val="00A313FC"/>
    <w:rsid w:val="00A320D3"/>
    <w:rsid w:val="00A32D3F"/>
    <w:rsid w:val="00A346E8"/>
    <w:rsid w:val="00A41379"/>
    <w:rsid w:val="00A42E5F"/>
    <w:rsid w:val="00A44185"/>
    <w:rsid w:val="00A46DEA"/>
    <w:rsid w:val="00A4700F"/>
    <w:rsid w:val="00A471F8"/>
    <w:rsid w:val="00A47836"/>
    <w:rsid w:val="00A5378E"/>
    <w:rsid w:val="00A539FF"/>
    <w:rsid w:val="00A54963"/>
    <w:rsid w:val="00A570B9"/>
    <w:rsid w:val="00A57843"/>
    <w:rsid w:val="00A602D3"/>
    <w:rsid w:val="00A605B6"/>
    <w:rsid w:val="00A60AAD"/>
    <w:rsid w:val="00A61A95"/>
    <w:rsid w:val="00A631F4"/>
    <w:rsid w:val="00A6373F"/>
    <w:rsid w:val="00A7030B"/>
    <w:rsid w:val="00A72551"/>
    <w:rsid w:val="00A727E9"/>
    <w:rsid w:val="00A77C41"/>
    <w:rsid w:val="00A81FCE"/>
    <w:rsid w:val="00A82E09"/>
    <w:rsid w:val="00A840B2"/>
    <w:rsid w:val="00A843AD"/>
    <w:rsid w:val="00A8463F"/>
    <w:rsid w:val="00A8629E"/>
    <w:rsid w:val="00A91286"/>
    <w:rsid w:val="00A915F8"/>
    <w:rsid w:val="00A91BFE"/>
    <w:rsid w:val="00A92AB8"/>
    <w:rsid w:val="00A92C23"/>
    <w:rsid w:val="00A92E1E"/>
    <w:rsid w:val="00A97733"/>
    <w:rsid w:val="00AA0116"/>
    <w:rsid w:val="00AA227C"/>
    <w:rsid w:val="00AA2BC6"/>
    <w:rsid w:val="00AA613F"/>
    <w:rsid w:val="00AA7A59"/>
    <w:rsid w:val="00AB05DF"/>
    <w:rsid w:val="00AB558B"/>
    <w:rsid w:val="00AB5651"/>
    <w:rsid w:val="00AB5F7D"/>
    <w:rsid w:val="00AB6D07"/>
    <w:rsid w:val="00AC2306"/>
    <w:rsid w:val="00AC2EB5"/>
    <w:rsid w:val="00AC7B99"/>
    <w:rsid w:val="00AD18A0"/>
    <w:rsid w:val="00AD1941"/>
    <w:rsid w:val="00AD195E"/>
    <w:rsid w:val="00AD347B"/>
    <w:rsid w:val="00AD590C"/>
    <w:rsid w:val="00AD7207"/>
    <w:rsid w:val="00AE0404"/>
    <w:rsid w:val="00AE1AC8"/>
    <w:rsid w:val="00AE2234"/>
    <w:rsid w:val="00AE3A66"/>
    <w:rsid w:val="00AE66CE"/>
    <w:rsid w:val="00AE6901"/>
    <w:rsid w:val="00AF1D19"/>
    <w:rsid w:val="00AF256E"/>
    <w:rsid w:val="00AF26BF"/>
    <w:rsid w:val="00AF507F"/>
    <w:rsid w:val="00AF574D"/>
    <w:rsid w:val="00AF6E2F"/>
    <w:rsid w:val="00B00CA1"/>
    <w:rsid w:val="00B028CF"/>
    <w:rsid w:val="00B02BAD"/>
    <w:rsid w:val="00B041CE"/>
    <w:rsid w:val="00B0482A"/>
    <w:rsid w:val="00B1056B"/>
    <w:rsid w:val="00B13D0E"/>
    <w:rsid w:val="00B143E2"/>
    <w:rsid w:val="00B148E7"/>
    <w:rsid w:val="00B14A52"/>
    <w:rsid w:val="00B1531E"/>
    <w:rsid w:val="00B20A4B"/>
    <w:rsid w:val="00B21F53"/>
    <w:rsid w:val="00B22719"/>
    <w:rsid w:val="00B23652"/>
    <w:rsid w:val="00B23A80"/>
    <w:rsid w:val="00B23C98"/>
    <w:rsid w:val="00B23E58"/>
    <w:rsid w:val="00B26261"/>
    <w:rsid w:val="00B27A53"/>
    <w:rsid w:val="00B3019E"/>
    <w:rsid w:val="00B3081B"/>
    <w:rsid w:val="00B32CF1"/>
    <w:rsid w:val="00B3744B"/>
    <w:rsid w:val="00B40AD0"/>
    <w:rsid w:val="00B412BA"/>
    <w:rsid w:val="00B431B9"/>
    <w:rsid w:val="00B434F6"/>
    <w:rsid w:val="00B44574"/>
    <w:rsid w:val="00B51543"/>
    <w:rsid w:val="00B521AD"/>
    <w:rsid w:val="00B52B54"/>
    <w:rsid w:val="00B55574"/>
    <w:rsid w:val="00B5581F"/>
    <w:rsid w:val="00B56040"/>
    <w:rsid w:val="00B57A21"/>
    <w:rsid w:val="00B608CD"/>
    <w:rsid w:val="00B6260E"/>
    <w:rsid w:val="00B62835"/>
    <w:rsid w:val="00B65289"/>
    <w:rsid w:val="00B70C3E"/>
    <w:rsid w:val="00B71F1B"/>
    <w:rsid w:val="00B726C3"/>
    <w:rsid w:val="00B74CBC"/>
    <w:rsid w:val="00B74E48"/>
    <w:rsid w:val="00B75BBE"/>
    <w:rsid w:val="00B76903"/>
    <w:rsid w:val="00B81806"/>
    <w:rsid w:val="00B818FA"/>
    <w:rsid w:val="00B83474"/>
    <w:rsid w:val="00B85CFC"/>
    <w:rsid w:val="00B8632B"/>
    <w:rsid w:val="00B8692B"/>
    <w:rsid w:val="00B9113C"/>
    <w:rsid w:val="00B9170F"/>
    <w:rsid w:val="00B929B3"/>
    <w:rsid w:val="00B93560"/>
    <w:rsid w:val="00B93966"/>
    <w:rsid w:val="00B95297"/>
    <w:rsid w:val="00B96196"/>
    <w:rsid w:val="00B961EB"/>
    <w:rsid w:val="00BA35C4"/>
    <w:rsid w:val="00BA3C65"/>
    <w:rsid w:val="00BA4873"/>
    <w:rsid w:val="00BA6D90"/>
    <w:rsid w:val="00BA7C83"/>
    <w:rsid w:val="00BA7F8A"/>
    <w:rsid w:val="00BB2ABE"/>
    <w:rsid w:val="00BB4454"/>
    <w:rsid w:val="00BB61D2"/>
    <w:rsid w:val="00BC53F0"/>
    <w:rsid w:val="00BC68C3"/>
    <w:rsid w:val="00BD0EAD"/>
    <w:rsid w:val="00BD21E6"/>
    <w:rsid w:val="00BD249D"/>
    <w:rsid w:val="00BD2EB0"/>
    <w:rsid w:val="00BD51E7"/>
    <w:rsid w:val="00BD7EF8"/>
    <w:rsid w:val="00BE0C73"/>
    <w:rsid w:val="00BE0C9A"/>
    <w:rsid w:val="00BE4039"/>
    <w:rsid w:val="00BF072D"/>
    <w:rsid w:val="00BF25EA"/>
    <w:rsid w:val="00BF37C8"/>
    <w:rsid w:val="00BF4EF1"/>
    <w:rsid w:val="00BF6676"/>
    <w:rsid w:val="00BF7058"/>
    <w:rsid w:val="00BF7D69"/>
    <w:rsid w:val="00C01B01"/>
    <w:rsid w:val="00C029FB"/>
    <w:rsid w:val="00C05149"/>
    <w:rsid w:val="00C06DE4"/>
    <w:rsid w:val="00C124F9"/>
    <w:rsid w:val="00C1310A"/>
    <w:rsid w:val="00C161D3"/>
    <w:rsid w:val="00C16406"/>
    <w:rsid w:val="00C207A8"/>
    <w:rsid w:val="00C20D82"/>
    <w:rsid w:val="00C2290D"/>
    <w:rsid w:val="00C24974"/>
    <w:rsid w:val="00C2543A"/>
    <w:rsid w:val="00C313F2"/>
    <w:rsid w:val="00C31A10"/>
    <w:rsid w:val="00C31A53"/>
    <w:rsid w:val="00C31E41"/>
    <w:rsid w:val="00C337BD"/>
    <w:rsid w:val="00C37796"/>
    <w:rsid w:val="00C411E9"/>
    <w:rsid w:val="00C44CC1"/>
    <w:rsid w:val="00C509EB"/>
    <w:rsid w:val="00C51997"/>
    <w:rsid w:val="00C52D88"/>
    <w:rsid w:val="00C5429E"/>
    <w:rsid w:val="00C5621B"/>
    <w:rsid w:val="00C5733D"/>
    <w:rsid w:val="00C601C9"/>
    <w:rsid w:val="00C60D2D"/>
    <w:rsid w:val="00C613AF"/>
    <w:rsid w:val="00C631C7"/>
    <w:rsid w:val="00C64215"/>
    <w:rsid w:val="00C66721"/>
    <w:rsid w:val="00C67A81"/>
    <w:rsid w:val="00C707D5"/>
    <w:rsid w:val="00C737CB"/>
    <w:rsid w:val="00C7484F"/>
    <w:rsid w:val="00C748BA"/>
    <w:rsid w:val="00C82264"/>
    <w:rsid w:val="00C829FB"/>
    <w:rsid w:val="00C83961"/>
    <w:rsid w:val="00C84621"/>
    <w:rsid w:val="00C85910"/>
    <w:rsid w:val="00C85970"/>
    <w:rsid w:val="00C85F89"/>
    <w:rsid w:val="00C87FDA"/>
    <w:rsid w:val="00C90BF8"/>
    <w:rsid w:val="00C9110A"/>
    <w:rsid w:val="00C91962"/>
    <w:rsid w:val="00C930FC"/>
    <w:rsid w:val="00C93C21"/>
    <w:rsid w:val="00C95383"/>
    <w:rsid w:val="00C95D47"/>
    <w:rsid w:val="00C96466"/>
    <w:rsid w:val="00CA038C"/>
    <w:rsid w:val="00CA5AE8"/>
    <w:rsid w:val="00CA5E44"/>
    <w:rsid w:val="00CB0B0A"/>
    <w:rsid w:val="00CB6644"/>
    <w:rsid w:val="00CB67E7"/>
    <w:rsid w:val="00CB747F"/>
    <w:rsid w:val="00CB7BD2"/>
    <w:rsid w:val="00CC1ED0"/>
    <w:rsid w:val="00CC3876"/>
    <w:rsid w:val="00CC4CD7"/>
    <w:rsid w:val="00CC508B"/>
    <w:rsid w:val="00CC6232"/>
    <w:rsid w:val="00CC775C"/>
    <w:rsid w:val="00CD056B"/>
    <w:rsid w:val="00CD4D09"/>
    <w:rsid w:val="00CE1E66"/>
    <w:rsid w:val="00CE347B"/>
    <w:rsid w:val="00CE39D1"/>
    <w:rsid w:val="00CE3FF8"/>
    <w:rsid w:val="00CF1BD3"/>
    <w:rsid w:val="00CF3741"/>
    <w:rsid w:val="00CF4093"/>
    <w:rsid w:val="00CF44BA"/>
    <w:rsid w:val="00CF465F"/>
    <w:rsid w:val="00D009A8"/>
    <w:rsid w:val="00D0143B"/>
    <w:rsid w:val="00D048FE"/>
    <w:rsid w:val="00D05A43"/>
    <w:rsid w:val="00D103C1"/>
    <w:rsid w:val="00D13291"/>
    <w:rsid w:val="00D13E93"/>
    <w:rsid w:val="00D16102"/>
    <w:rsid w:val="00D16FE6"/>
    <w:rsid w:val="00D17073"/>
    <w:rsid w:val="00D17D3A"/>
    <w:rsid w:val="00D214E7"/>
    <w:rsid w:val="00D21D6D"/>
    <w:rsid w:val="00D22BD0"/>
    <w:rsid w:val="00D22CF9"/>
    <w:rsid w:val="00D23338"/>
    <w:rsid w:val="00D239CF"/>
    <w:rsid w:val="00D246B9"/>
    <w:rsid w:val="00D251C1"/>
    <w:rsid w:val="00D25A86"/>
    <w:rsid w:val="00D279DC"/>
    <w:rsid w:val="00D31DF4"/>
    <w:rsid w:val="00D320A3"/>
    <w:rsid w:val="00D32583"/>
    <w:rsid w:val="00D326EC"/>
    <w:rsid w:val="00D32C72"/>
    <w:rsid w:val="00D333A0"/>
    <w:rsid w:val="00D35EB6"/>
    <w:rsid w:val="00D411EC"/>
    <w:rsid w:val="00D445A7"/>
    <w:rsid w:val="00D47F3A"/>
    <w:rsid w:val="00D51093"/>
    <w:rsid w:val="00D51214"/>
    <w:rsid w:val="00D522EF"/>
    <w:rsid w:val="00D52E00"/>
    <w:rsid w:val="00D55656"/>
    <w:rsid w:val="00D55C47"/>
    <w:rsid w:val="00D601C5"/>
    <w:rsid w:val="00D62A31"/>
    <w:rsid w:val="00D62D40"/>
    <w:rsid w:val="00D63182"/>
    <w:rsid w:val="00D63AD1"/>
    <w:rsid w:val="00D63BBE"/>
    <w:rsid w:val="00D67233"/>
    <w:rsid w:val="00D67F6A"/>
    <w:rsid w:val="00D7047B"/>
    <w:rsid w:val="00D71BBA"/>
    <w:rsid w:val="00D72CBC"/>
    <w:rsid w:val="00D72D33"/>
    <w:rsid w:val="00D735D4"/>
    <w:rsid w:val="00D753E7"/>
    <w:rsid w:val="00D77EE2"/>
    <w:rsid w:val="00D811CE"/>
    <w:rsid w:val="00D83AF9"/>
    <w:rsid w:val="00D84F9C"/>
    <w:rsid w:val="00D8677E"/>
    <w:rsid w:val="00D907AA"/>
    <w:rsid w:val="00D90AD6"/>
    <w:rsid w:val="00D90BD0"/>
    <w:rsid w:val="00D92B25"/>
    <w:rsid w:val="00D941E7"/>
    <w:rsid w:val="00D95E34"/>
    <w:rsid w:val="00DA0821"/>
    <w:rsid w:val="00DA4710"/>
    <w:rsid w:val="00DA67FB"/>
    <w:rsid w:val="00DB0730"/>
    <w:rsid w:val="00DB0D80"/>
    <w:rsid w:val="00DB1C81"/>
    <w:rsid w:val="00DB5D60"/>
    <w:rsid w:val="00DB69ED"/>
    <w:rsid w:val="00DB7D82"/>
    <w:rsid w:val="00DC148E"/>
    <w:rsid w:val="00DC4A91"/>
    <w:rsid w:val="00DC4B84"/>
    <w:rsid w:val="00DC7C1D"/>
    <w:rsid w:val="00DD5D93"/>
    <w:rsid w:val="00DD5E2B"/>
    <w:rsid w:val="00DD6FCD"/>
    <w:rsid w:val="00DD706D"/>
    <w:rsid w:val="00DE05CA"/>
    <w:rsid w:val="00DE0AD5"/>
    <w:rsid w:val="00DE2FAD"/>
    <w:rsid w:val="00DE4459"/>
    <w:rsid w:val="00DE6866"/>
    <w:rsid w:val="00DE68ED"/>
    <w:rsid w:val="00DE6AC9"/>
    <w:rsid w:val="00DE7511"/>
    <w:rsid w:val="00DF2570"/>
    <w:rsid w:val="00DF4F3A"/>
    <w:rsid w:val="00DF777A"/>
    <w:rsid w:val="00E00E96"/>
    <w:rsid w:val="00E02CC5"/>
    <w:rsid w:val="00E02CCC"/>
    <w:rsid w:val="00E02F8B"/>
    <w:rsid w:val="00E0389F"/>
    <w:rsid w:val="00E03FCD"/>
    <w:rsid w:val="00E0488A"/>
    <w:rsid w:val="00E056F6"/>
    <w:rsid w:val="00E0679D"/>
    <w:rsid w:val="00E07CFB"/>
    <w:rsid w:val="00E07E49"/>
    <w:rsid w:val="00E1010F"/>
    <w:rsid w:val="00E1159D"/>
    <w:rsid w:val="00E11B48"/>
    <w:rsid w:val="00E13E48"/>
    <w:rsid w:val="00E13FF8"/>
    <w:rsid w:val="00E147A8"/>
    <w:rsid w:val="00E15A57"/>
    <w:rsid w:val="00E20ADF"/>
    <w:rsid w:val="00E21044"/>
    <w:rsid w:val="00E22FAA"/>
    <w:rsid w:val="00E24E79"/>
    <w:rsid w:val="00E252FF"/>
    <w:rsid w:val="00E32101"/>
    <w:rsid w:val="00E33384"/>
    <w:rsid w:val="00E3425C"/>
    <w:rsid w:val="00E36BF2"/>
    <w:rsid w:val="00E40FD6"/>
    <w:rsid w:val="00E4241C"/>
    <w:rsid w:val="00E4287A"/>
    <w:rsid w:val="00E4359E"/>
    <w:rsid w:val="00E43916"/>
    <w:rsid w:val="00E45302"/>
    <w:rsid w:val="00E468E9"/>
    <w:rsid w:val="00E46B41"/>
    <w:rsid w:val="00E51ABD"/>
    <w:rsid w:val="00E52B4A"/>
    <w:rsid w:val="00E53A90"/>
    <w:rsid w:val="00E55802"/>
    <w:rsid w:val="00E55AB9"/>
    <w:rsid w:val="00E56ED9"/>
    <w:rsid w:val="00E61A33"/>
    <w:rsid w:val="00E63422"/>
    <w:rsid w:val="00E7123A"/>
    <w:rsid w:val="00E71B50"/>
    <w:rsid w:val="00E73A85"/>
    <w:rsid w:val="00E77A47"/>
    <w:rsid w:val="00E77E71"/>
    <w:rsid w:val="00E806EA"/>
    <w:rsid w:val="00E80AE3"/>
    <w:rsid w:val="00E80EDA"/>
    <w:rsid w:val="00E8169D"/>
    <w:rsid w:val="00E8316B"/>
    <w:rsid w:val="00E83A55"/>
    <w:rsid w:val="00E848BA"/>
    <w:rsid w:val="00E87022"/>
    <w:rsid w:val="00E87D01"/>
    <w:rsid w:val="00E91D31"/>
    <w:rsid w:val="00E92C0A"/>
    <w:rsid w:val="00E934D5"/>
    <w:rsid w:val="00E93AAE"/>
    <w:rsid w:val="00E979CD"/>
    <w:rsid w:val="00E97C9B"/>
    <w:rsid w:val="00EA073B"/>
    <w:rsid w:val="00EA1108"/>
    <w:rsid w:val="00EA2C11"/>
    <w:rsid w:val="00EA47E4"/>
    <w:rsid w:val="00EA587C"/>
    <w:rsid w:val="00EA727D"/>
    <w:rsid w:val="00EB09D7"/>
    <w:rsid w:val="00EB1D06"/>
    <w:rsid w:val="00EB32C1"/>
    <w:rsid w:val="00EB6A84"/>
    <w:rsid w:val="00EB6CB8"/>
    <w:rsid w:val="00EB7601"/>
    <w:rsid w:val="00EB7E02"/>
    <w:rsid w:val="00EC0B9C"/>
    <w:rsid w:val="00EC401A"/>
    <w:rsid w:val="00EC6820"/>
    <w:rsid w:val="00EC7477"/>
    <w:rsid w:val="00ED0C78"/>
    <w:rsid w:val="00ED0CEC"/>
    <w:rsid w:val="00ED1A49"/>
    <w:rsid w:val="00ED54B7"/>
    <w:rsid w:val="00ED56EE"/>
    <w:rsid w:val="00ED6EB2"/>
    <w:rsid w:val="00EE0891"/>
    <w:rsid w:val="00EE4D6B"/>
    <w:rsid w:val="00EE5419"/>
    <w:rsid w:val="00EE74C6"/>
    <w:rsid w:val="00EF0E09"/>
    <w:rsid w:val="00EF17DC"/>
    <w:rsid w:val="00EF32D9"/>
    <w:rsid w:val="00EF44A5"/>
    <w:rsid w:val="00EF459F"/>
    <w:rsid w:val="00EF470A"/>
    <w:rsid w:val="00EF502C"/>
    <w:rsid w:val="00EF55A5"/>
    <w:rsid w:val="00EF6203"/>
    <w:rsid w:val="00F02A16"/>
    <w:rsid w:val="00F03A75"/>
    <w:rsid w:val="00F04078"/>
    <w:rsid w:val="00F07C54"/>
    <w:rsid w:val="00F106CB"/>
    <w:rsid w:val="00F1120F"/>
    <w:rsid w:val="00F125A7"/>
    <w:rsid w:val="00F134A0"/>
    <w:rsid w:val="00F1416B"/>
    <w:rsid w:val="00F1644A"/>
    <w:rsid w:val="00F165F2"/>
    <w:rsid w:val="00F20208"/>
    <w:rsid w:val="00F24DF1"/>
    <w:rsid w:val="00F24E2E"/>
    <w:rsid w:val="00F2561A"/>
    <w:rsid w:val="00F26F0B"/>
    <w:rsid w:val="00F30226"/>
    <w:rsid w:val="00F32E6F"/>
    <w:rsid w:val="00F33956"/>
    <w:rsid w:val="00F34CCC"/>
    <w:rsid w:val="00F356E0"/>
    <w:rsid w:val="00F4078B"/>
    <w:rsid w:val="00F40952"/>
    <w:rsid w:val="00F40DEC"/>
    <w:rsid w:val="00F40FED"/>
    <w:rsid w:val="00F4145B"/>
    <w:rsid w:val="00F4365D"/>
    <w:rsid w:val="00F4485B"/>
    <w:rsid w:val="00F45849"/>
    <w:rsid w:val="00F46E9B"/>
    <w:rsid w:val="00F51490"/>
    <w:rsid w:val="00F520BC"/>
    <w:rsid w:val="00F53188"/>
    <w:rsid w:val="00F53473"/>
    <w:rsid w:val="00F54CC4"/>
    <w:rsid w:val="00F54DE8"/>
    <w:rsid w:val="00F55E44"/>
    <w:rsid w:val="00F566FC"/>
    <w:rsid w:val="00F5768D"/>
    <w:rsid w:val="00F65682"/>
    <w:rsid w:val="00F663EB"/>
    <w:rsid w:val="00F66A94"/>
    <w:rsid w:val="00F67812"/>
    <w:rsid w:val="00F70046"/>
    <w:rsid w:val="00F73D10"/>
    <w:rsid w:val="00F75044"/>
    <w:rsid w:val="00F77B8D"/>
    <w:rsid w:val="00F80855"/>
    <w:rsid w:val="00F82829"/>
    <w:rsid w:val="00F83FE2"/>
    <w:rsid w:val="00F84CE4"/>
    <w:rsid w:val="00F90BE2"/>
    <w:rsid w:val="00F92249"/>
    <w:rsid w:val="00F92308"/>
    <w:rsid w:val="00F928A2"/>
    <w:rsid w:val="00F93A63"/>
    <w:rsid w:val="00FA123F"/>
    <w:rsid w:val="00FA24CD"/>
    <w:rsid w:val="00FA7056"/>
    <w:rsid w:val="00FA7286"/>
    <w:rsid w:val="00FA7696"/>
    <w:rsid w:val="00FB07AF"/>
    <w:rsid w:val="00FB176E"/>
    <w:rsid w:val="00FB2611"/>
    <w:rsid w:val="00FB35DC"/>
    <w:rsid w:val="00FB73EB"/>
    <w:rsid w:val="00FC349B"/>
    <w:rsid w:val="00FC3820"/>
    <w:rsid w:val="00FC4AC2"/>
    <w:rsid w:val="00FC4BCF"/>
    <w:rsid w:val="00FD1382"/>
    <w:rsid w:val="00FD2F2D"/>
    <w:rsid w:val="00FD5012"/>
    <w:rsid w:val="00FE1E3D"/>
    <w:rsid w:val="00FE325A"/>
    <w:rsid w:val="00FE39A2"/>
    <w:rsid w:val="00FE4447"/>
    <w:rsid w:val="00FE48C2"/>
    <w:rsid w:val="00FE4CB6"/>
    <w:rsid w:val="00FF019A"/>
    <w:rsid w:val="00FF1012"/>
    <w:rsid w:val="00FF2AC4"/>
    <w:rsid w:val="00FF33B4"/>
    <w:rsid w:val="00FF404E"/>
    <w:rsid w:val="00FF542B"/>
    <w:rsid w:val="00FF5965"/>
    <w:rsid w:val="00FF60B6"/>
    <w:rsid w:val="00FF6C43"/>
    <w:rsid w:val="00FF6EC3"/>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739338D"/>
  <w15:chartTrackingRefBased/>
  <w15:docId w15:val="{6314280E-9555-4C3B-87AF-8BABCB4B30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IE" w:eastAsia="en-I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5386"/>
  </w:style>
  <w:style w:type="paragraph" w:styleId="Heading1">
    <w:name w:val="heading 1"/>
    <w:basedOn w:val="Normal"/>
    <w:next w:val="Normal"/>
    <w:link w:val="Heading1Char"/>
    <w:uiPriority w:val="9"/>
    <w:qFormat/>
    <w:rsid w:val="003A5386"/>
    <w:pPr>
      <w:keepNext/>
      <w:keepLines/>
      <w:spacing w:before="400" w:after="40" w:line="240" w:lineRule="auto"/>
      <w:outlineLvl w:val="0"/>
    </w:pPr>
    <w:rPr>
      <w:rFonts w:asciiTheme="majorHAnsi" w:eastAsiaTheme="majorEastAsia" w:hAnsiTheme="majorHAnsi" w:cstheme="majorBidi"/>
      <w:color w:val="1F3864" w:themeColor="accent1" w:themeShade="80"/>
      <w:sz w:val="36"/>
      <w:szCs w:val="36"/>
    </w:rPr>
  </w:style>
  <w:style w:type="paragraph" w:styleId="Heading2">
    <w:name w:val="heading 2"/>
    <w:basedOn w:val="Normal"/>
    <w:next w:val="Normal"/>
    <w:link w:val="Heading2Char"/>
    <w:uiPriority w:val="9"/>
    <w:unhideWhenUsed/>
    <w:qFormat/>
    <w:rsid w:val="003A5386"/>
    <w:pPr>
      <w:keepNext/>
      <w:keepLines/>
      <w:spacing w:before="40" w:after="0" w:line="240" w:lineRule="auto"/>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3A5386"/>
    <w:pPr>
      <w:keepNext/>
      <w:keepLines/>
      <w:spacing w:before="40" w:after="0" w:line="240" w:lineRule="auto"/>
      <w:outlineLvl w:val="2"/>
    </w:pPr>
    <w:rPr>
      <w:rFonts w:asciiTheme="majorHAnsi" w:eastAsiaTheme="majorEastAsia" w:hAnsiTheme="majorHAnsi"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3A5386"/>
    <w:pPr>
      <w:keepNext/>
      <w:keepLines/>
      <w:spacing w:before="40" w:after="0"/>
      <w:outlineLvl w:val="3"/>
    </w:pPr>
    <w:rPr>
      <w:rFonts w:asciiTheme="majorHAnsi" w:eastAsiaTheme="majorEastAsia" w:hAnsiTheme="majorHAnsi" w:cstheme="majorBidi"/>
      <w:color w:val="2F5496" w:themeColor="accent1" w:themeShade="BF"/>
      <w:sz w:val="24"/>
      <w:szCs w:val="24"/>
    </w:rPr>
  </w:style>
  <w:style w:type="paragraph" w:styleId="Heading5">
    <w:name w:val="heading 5"/>
    <w:basedOn w:val="Normal"/>
    <w:next w:val="Normal"/>
    <w:link w:val="Heading5Char"/>
    <w:uiPriority w:val="9"/>
    <w:semiHidden/>
    <w:unhideWhenUsed/>
    <w:qFormat/>
    <w:rsid w:val="003A5386"/>
    <w:pPr>
      <w:keepNext/>
      <w:keepLines/>
      <w:spacing w:before="40" w:after="0"/>
      <w:outlineLvl w:val="4"/>
    </w:pPr>
    <w:rPr>
      <w:rFonts w:asciiTheme="majorHAnsi" w:eastAsiaTheme="majorEastAsia" w:hAnsiTheme="majorHAnsi" w:cstheme="majorBidi"/>
      <w:caps/>
      <w:color w:val="2F5496" w:themeColor="accent1" w:themeShade="BF"/>
    </w:rPr>
  </w:style>
  <w:style w:type="paragraph" w:styleId="Heading6">
    <w:name w:val="heading 6"/>
    <w:basedOn w:val="Normal"/>
    <w:next w:val="Normal"/>
    <w:link w:val="Heading6Char"/>
    <w:uiPriority w:val="9"/>
    <w:semiHidden/>
    <w:unhideWhenUsed/>
    <w:qFormat/>
    <w:rsid w:val="003A5386"/>
    <w:pPr>
      <w:keepNext/>
      <w:keepLines/>
      <w:spacing w:before="40" w:after="0"/>
      <w:outlineLvl w:val="5"/>
    </w:pPr>
    <w:rPr>
      <w:rFonts w:asciiTheme="majorHAnsi" w:eastAsiaTheme="majorEastAsia" w:hAnsiTheme="majorHAnsi" w:cstheme="majorBidi"/>
      <w:i/>
      <w:iCs/>
      <w:caps/>
      <w:color w:val="1F3864" w:themeColor="accent1" w:themeShade="80"/>
    </w:rPr>
  </w:style>
  <w:style w:type="paragraph" w:styleId="Heading7">
    <w:name w:val="heading 7"/>
    <w:basedOn w:val="Normal"/>
    <w:next w:val="Normal"/>
    <w:link w:val="Heading7Char"/>
    <w:uiPriority w:val="9"/>
    <w:semiHidden/>
    <w:unhideWhenUsed/>
    <w:qFormat/>
    <w:rsid w:val="003A5386"/>
    <w:pPr>
      <w:keepNext/>
      <w:keepLines/>
      <w:spacing w:before="40" w:after="0"/>
      <w:outlineLvl w:val="6"/>
    </w:pPr>
    <w:rPr>
      <w:rFonts w:asciiTheme="majorHAnsi" w:eastAsiaTheme="majorEastAsia" w:hAnsiTheme="majorHAnsi" w:cstheme="majorBidi"/>
      <w:b/>
      <w:bCs/>
      <w:color w:val="1F3864" w:themeColor="accent1" w:themeShade="80"/>
    </w:rPr>
  </w:style>
  <w:style w:type="paragraph" w:styleId="Heading8">
    <w:name w:val="heading 8"/>
    <w:basedOn w:val="Normal"/>
    <w:next w:val="Normal"/>
    <w:link w:val="Heading8Char"/>
    <w:uiPriority w:val="9"/>
    <w:semiHidden/>
    <w:unhideWhenUsed/>
    <w:qFormat/>
    <w:rsid w:val="003A5386"/>
    <w:pPr>
      <w:keepNext/>
      <w:keepLines/>
      <w:spacing w:before="40" w:after="0"/>
      <w:outlineLvl w:val="7"/>
    </w:pPr>
    <w:rPr>
      <w:rFonts w:asciiTheme="majorHAnsi" w:eastAsiaTheme="majorEastAsia" w:hAnsiTheme="majorHAnsi" w:cstheme="majorBidi"/>
      <w:b/>
      <w:bCs/>
      <w:i/>
      <w:iCs/>
      <w:color w:val="1F3864" w:themeColor="accent1" w:themeShade="80"/>
    </w:rPr>
  </w:style>
  <w:style w:type="paragraph" w:styleId="Heading9">
    <w:name w:val="heading 9"/>
    <w:basedOn w:val="Normal"/>
    <w:next w:val="Normal"/>
    <w:link w:val="Heading9Char"/>
    <w:uiPriority w:val="9"/>
    <w:semiHidden/>
    <w:unhideWhenUsed/>
    <w:qFormat/>
    <w:rsid w:val="003A5386"/>
    <w:pPr>
      <w:keepNext/>
      <w:keepLines/>
      <w:spacing w:before="40" w:after="0"/>
      <w:outlineLvl w:val="8"/>
    </w:pPr>
    <w:rPr>
      <w:rFonts w:asciiTheme="majorHAnsi" w:eastAsiaTheme="majorEastAsia" w:hAnsiTheme="majorHAnsi" w:cstheme="majorBidi"/>
      <w:i/>
      <w:iCs/>
      <w:color w:val="1F3864"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5386"/>
    <w:rPr>
      <w:rFonts w:asciiTheme="majorHAnsi" w:eastAsiaTheme="majorEastAsia" w:hAnsiTheme="majorHAnsi" w:cstheme="majorBidi"/>
      <w:color w:val="1F3864" w:themeColor="accent1" w:themeShade="80"/>
      <w:sz w:val="36"/>
      <w:szCs w:val="36"/>
    </w:rPr>
  </w:style>
  <w:style w:type="character" w:customStyle="1" w:styleId="Heading2Char">
    <w:name w:val="Heading 2 Char"/>
    <w:basedOn w:val="DefaultParagraphFont"/>
    <w:link w:val="Heading2"/>
    <w:uiPriority w:val="9"/>
    <w:rsid w:val="003A5386"/>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3A5386"/>
    <w:rPr>
      <w:rFonts w:asciiTheme="majorHAnsi" w:eastAsiaTheme="majorEastAsia" w:hAnsiTheme="majorHAnsi"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3A5386"/>
    <w:rPr>
      <w:rFonts w:asciiTheme="majorHAnsi" w:eastAsiaTheme="majorEastAsia" w:hAnsiTheme="majorHAnsi" w:cstheme="majorBidi"/>
      <w:color w:val="2F5496" w:themeColor="accent1" w:themeShade="BF"/>
      <w:sz w:val="24"/>
      <w:szCs w:val="24"/>
    </w:rPr>
  </w:style>
  <w:style w:type="character" w:customStyle="1" w:styleId="Heading5Char">
    <w:name w:val="Heading 5 Char"/>
    <w:basedOn w:val="DefaultParagraphFont"/>
    <w:link w:val="Heading5"/>
    <w:uiPriority w:val="9"/>
    <w:semiHidden/>
    <w:rsid w:val="003A5386"/>
    <w:rPr>
      <w:rFonts w:asciiTheme="majorHAnsi" w:eastAsiaTheme="majorEastAsia" w:hAnsiTheme="majorHAnsi" w:cstheme="majorBidi"/>
      <w:caps/>
      <w:color w:val="2F5496" w:themeColor="accent1" w:themeShade="BF"/>
    </w:rPr>
  </w:style>
  <w:style w:type="character" w:customStyle="1" w:styleId="Heading6Char">
    <w:name w:val="Heading 6 Char"/>
    <w:basedOn w:val="DefaultParagraphFont"/>
    <w:link w:val="Heading6"/>
    <w:uiPriority w:val="9"/>
    <w:semiHidden/>
    <w:rsid w:val="003A5386"/>
    <w:rPr>
      <w:rFonts w:asciiTheme="majorHAnsi" w:eastAsiaTheme="majorEastAsia" w:hAnsiTheme="majorHAnsi" w:cstheme="majorBidi"/>
      <w:i/>
      <w:iCs/>
      <w:caps/>
      <w:color w:val="1F3864" w:themeColor="accent1" w:themeShade="80"/>
    </w:rPr>
  </w:style>
  <w:style w:type="character" w:customStyle="1" w:styleId="Heading7Char">
    <w:name w:val="Heading 7 Char"/>
    <w:basedOn w:val="DefaultParagraphFont"/>
    <w:link w:val="Heading7"/>
    <w:uiPriority w:val="9"/>
    <w:semiHidden/>
    <w:rsid w:val="003A5386"/>
    <w:rPr>
      <w:rFonts w:asciiTheme="majorHAnsi" w:eastAsiaTheme="majorEastAsia" w:hAnsiTheme="majorHAnsi" w:cstheme="majorBidi"/>
      <w:b/>
      <w:bCs/>
      <w:color w:val="1F3864" w:themeColor="accent1" w:themeShade="80"/>
    </w:rPr>
  </w:style>
  <w:style w:type="character" w:customStyle="1" w:styleId="Heading8Char">
    <w:name w:val="Heading 8 Char"/>
    <w:basedOn w:val="DefaultParagraphFont"/>
    <w:link w:val="Heading8"/>
    <w:uiPriority w:val="9"/>
    <w:semiHidden/>
    <w:rsid w:val="003A5386"/>
    <w:rPr>
      <w:rFonts w:asciiTheme="majorHAnsi" w:eastAsiaTheme="majorEastAsia" w:hAnsiTheme="majorHAnsi" w:cstheme="majorBidi"/>
      <w:b/>
      <w:bCs/>
      <w:i/>
      <w:iCs/>
      <w:color w:val="1F3864" w:themeColor="accent1" w:themeShade="80"/>
    </w:rPr>
  </w:style>
  <w:style w:type="character" w:customStyle="1" w:styleId="Heading9Char">
    <w:name w:val="Heading 9 Char"/>
    <w:basedOn w:val="DefaultParagraphFont"/>
    <w:link w:val="Heading9"/>
    <w:uiPriority w:val="9"/>
    <w:semiHidden/>
    <w:rsid w:val="003A5386"/>
    <w:rPr>
      <w:rFonts w:asciiTheme="majorHAnsi" w:eastAsiaTheme="majorEastAsia" w:hAnsiTheme="majorHAnsi" w:cstheme="majorBidi"/>
      <w:i/>
      <w:iCs/>
      <w:color w:val="1F3864" w:themeColor="accent1" w:themeShade="80"/>
    </w:rPr>
  </w:style>
  <w:style w:type="paragraph" w:customStyle="1" w:styleId="bodyfont">
    <w:name w:val="bodyfont"/>
    <w:basedOn w:val="Normal"/>
    <w:rsid w:val="006A28C9"/>
    <w:pPr>
      <w:spacing w:before="100" w:beforeAutospacing="1" w:after="100" w:afterAutospacing="1" w:line="240" w:lineRule="auto"/>
    </w:pPr>
    <w:rPr>
      <w:rFonts w:eastAsia="Arial Unicode MS" w:cs="Arial"/>
      <w:color w:val="000000"/>
      <w:sz w:val="24"/>
      <w:szCs w:val="24"/>
      <w:lang w:val="en-US" w:eastAsia="en-US"/>
    </w:rPr>
  </w:style>
  <w:style w:type="paragraph" w:styleId="Title">
    <w:name w:val="Title"/>
    <w:basedOn w:val="Normal"/>
    <w:next w:val="Normal"/>
    <w:link w:val="TitleChar"/>
    <w:uiPriority w:val="10"/>
    <w:qFormat/>
    <w:rsid w:val="003A5386"/>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leChar">
    <w:name w:val="Title Char"/>
    <w:basedOn w:val="DefaultParagraphFont"/>
    <w:link w:val="Title"/>
    <w:uiPriority w:val="10"/>
    <w:rsid w:val="003A5386"/>
    <w:rPr>
      <w:rFonts w:asciiTheme="majorHAnsi" w:eastAsiaTheme="majorEastAsia" w:hAnsiTheme="majorHAnsi" w:cstheme="majorBidi"/>
      <w:caps/>
      <w:color w:val="44546A" w:themeColor="text2"/>
      <w:spacing w:val="-15"/>
      <w:sz w:val="72"/>
      <w:szCs w:val="72"/>
    </w:rPr>
  </w:style>
  <w:style w:type="paragraph" w:styleId="Footer">
    <w:name w:val="footer"/>
    <w:basedOn w:val="Normal"/>
    <w:link w:val="FooterChar"/>
    <w:uiPriority w:val="99"/>
    <w:rsid w:val="006A28C9"/>
    <w:pPr>
      <w:tabs>
        <w:tab w:val="center" w:pos="4153"/>
        <w:tab w:val="right" w:pos="8306"/>
      </w:tabs>
      <w:spacing w:after="0" w:line="240" w:lineRule="auto"/>
    </w:pPr>
    <w:rPr>
      <w:rFonts w:ascii="Times New Roman" w:hAnsi="Times New Roman"/>
      <w:sz w:val="24"/>
      <w:szCs w:val="24"/>
      <w:lang w:val="en-US" w:eastAsia="en-US"/>
    </w:rPr>
  </w:style>
  <w:style w:type="character" w:customStyle="1" w:styleId="FooterChar">
    <w:name w:val="Footer Char"/>
    <w:link w:val="Footer"/>
    <w:uiPriority w:val="99"/>
    <w:rsid w:val="006A28C9"/>
    <w:rPr>
      <w:rFonts w:ascii="Times New Roman" w:eastAsia="Times New Roman" w:hAnsi="Times New Roman" w:cs="Times New Roman"/>
      <w:sz w:val="24"/>
      <w:szCs w:val="24"/>
      <w:lang w:val="en-US"/>
    </w:rPr>
  </w:style>
  <w:style w:type="paragraph" w:styleId="TOC1">
    <w:name w:val="toc 1"/>
    <w:basedOn w:val="Normal"/>
    <w:next w:val="Normal"/>
    <w:autoRedefine/>
    <w:uiPriority w:val="39"/>
    <w:unhideWhenUsed/>
    <w:rsid w:val="00325DCC"/>
    <w:pPr>
      <w:spacing w:after="0" w:line="240" w:lineRule="auto"/>
    </w:pPr>
    <w:rPr>
      <w:rFonts w:ascii="Century Gothic" w:hAnsi="Century Gothic"/>
      <w:b/>
      <w:bCs/>
      <w:caps/>
      <w:sz w:val="20"/>
      <w:szCs w:val="20"/>
    </w:rPr>
  </w:style>
  <w:style w:type="paragraph" w:styleId="TOC2">
    <w:name w:val="toc 2"/>
    <w:basedOn w:val="Normal"/>
    <w:next w:val="Normal"/>
    <w:autoRedefine/>
    <w:uiPriority w:val="39"/>
    <w:unhideWhenUsed/>
    <w:rsid w:val="00AA227C"/>
    <w:pPr>
      <w:tabs>
        <w:tab w:val="left" w:pos="880"/>
        <w:tab w:val="right" w:leader="dot" w:pos="8494"/>
      </w:tabs>
      <w:spacing w:after="0"/>
    </w:pPr>
    <w:rPr>
      <w:rFonts w:ascii="Calibri" w:hAnsi="Calibri"/>
      <w:smallCaps/>
      <w:sz w:val="20"/>
      <w:szCs w:val="20"/>
    </w:rPr>
  </w:style>
  <w:style w:type="paragraph" w:styleId="TOC3">
    <w:name w:val="toc 3"/>
    <w:basedOn w:val="Normal"/>
    <w:next w:val="Normal"/>
    <w:autoRedefine/>
    <w:uiPriority w:val="39"/>
    <w:unhideWhenUsed/>
    <w:rsid w:val="00E40FD6"/>
    <w:pPr>
      <w:tabs>
        <w:tab w:val="right" w:leader="dot" w:pos="8494"/>
      </w:tabs>
      <w:spacing w:after="0"/>
      <w:ind w:left="440"/>
    </w:pPr>
    <w:rPr>
      <w:rFonts w:ascii="Calibri" w:hAnsi="Calibri"/>
      <w:i/>
      <w:iCs/>
      <w:sz w:val="20"/>
      <w:szCs w:val="20"/>
    </w:rPr>
  </w:style>
  <w:style w:type="character" w:styleId="Hyperlink">
    <w:name w:val="Hyperlink"/>
    <w:uiPriority w:val="99"/>
    <w:unhideWhenUsed/>
    <w:rsid w:val="006A28C9"/>
    <w:rPr>
      <w:color w:val="0000FF"/>
      <w:u w:val="single"/>
    </w:rPr>
  </w:style>
  <w:style w:type="paragraph" w:styleId="BodyText2">
    <w:name w:val="Body Text 2"/>
    <w:basedOn w:val="Normal"/>
    <w:link w:val="BodyText2Char"/>
    <w:uiPriority w:val="99"/>
    <w:unhideWhenUsed/>
    <w:rsid w:val="006A28C9"/>
    <w:pPr>
      <w:spacing w:after="120" w:line="480" w:lineRule="auto"/>
    </w:pPr>
  </w:style>
  <w:style w:type="character" w:customStyle="1" w:styleId="BodyText2Char">
    <w:name w:val="Body Text 2 Char"/>
    <w:link w:val="BodyText2"/>
    <w:uiPriority w:val="99"/>
    <w:rsid w:val="006A28C9"/>
    <w:rPr>
      <w:rFonts w:ascii="Cambria" w:eastAsia="Times New Roman" w:hAnsi="Cambria" w:cs="Times New Roman"/>
      <w:lang w:val="en-GB" w:eastAsia="de-DE"/>
    </w:rPr>
  </w:style>
  <w:style w:type="paragraph" w:styleId="ListParagraph">
    <w:name w:val="List Paragraph"/>
    <w:basedOn w:val="Normal"/>
    <w:uiPriority w:val="34"/>
    <w:qFormat/>
    <w:rsid w:val="006A28C9"/>
    <w:pPr>
      <w:ind w:left="720"/>
      <w:contextualSpacing/>
    </w:pPr>
  </w:style>
  <w:style w:type="paragraph" w:styleId="Header">
    <w:name w:val="header"/>
    <w:basedOn w:val="Normal"/>
    <w:link w:val="HeaderChar"/>
    <w:uiPriority w:val="99"/>
    <w:unhideWhenUsed/>
    <w:rsid w:val="006A28C9"/>
    <w:pPr>
      <w:tabs>
        <w:tab w:val="center" w:pos="4536"/>
        <w:tab w:val="right" w:pos="9072"/>
      </w:tabs>
      <w:spacing w:after="0" w:line="240" w:lineRule="auto"/>
    </w:pPr>
  </w:style>
  <w:style w:type="character" w:customStyle="1" w:styleId="HeaderChar">
    <w:name w:val="Header Char"/>
    <w:link w:val="Header"/>
    <w:uiPriority w:val="99"/>
    <w:rsid w:val="006A28C9"/>
    <w:rPr>
      <w:rFonts w:ascii="Cambria" w:eastAsia="Times New Roman" w:hAnsi="Cambria" w:cs="Times New Roman"/>
      <w:lang w:val="en-GB" w:eastAsia="de-DE"/>
    </w:rPr>
  </w:style>
  <w:style w:type="paragraph" w:styleId="TOC4">
    <w:name w:val="toc 4"/>
    <w:basedOn w:val="Normal"/>
    <w:next w:val="Normal"/>
    <w:autoRedefine/>
    <w:uiPriority w:val="39"/>
    <w:unhideWhenUsed/>
    <w:rsid w:val="00325DCC"/>
    <w:pPr>
      <w:spacing w:after="0"/>
      <w:ind w:left="660"/>
    </w:pPr>
    <w:rPr>
      <w:rFonts w:ascii="Calibri" w:hAnsi="Calibri"/>
      <w:sz w:val="18"/>
      <w:szCs w:val="18"/>
    </w:rPr>
  </w:style>
  <w:style w:type="paragraph" w:styleId="TOC5">
    <w:name w:val="toc 5"/>
    <w:basedOn w:val="Normal"/>
    <w:next w:val="Normal"/>
    <w:autoRedefine/>
    <w:uiPriority w:val="39"/>
    <w:unhideWhenUsed/>
    <w:rsid w:val="00325DCC"/>
    <w:pPr>
      <w:spacing w:after="0"/>
      <w:ind w:left="880"/>
    </w:pPr>
    <w:rPr>
      <w:rFonts w:ascii="Calibri" w:hAnsi="Calibri"/>
      <w:sz w:val="18"/>
      <w:szCs w:val="18"/>
    </w:rPr>
  </w:style>
  <w:style w:type="paragraph" w:styleId="TOC6">
    <w:name w:val="toc 6"/>
    <w:basedOn w:val="Normal"/>
    <w:next w:val="Normal"/>
    <w:autoRedefine/>
    <w:uiPriority w:val="39"/>
    <w:unhideWhenUsed/>
    <w:rsid w:val="00325DCC"/>
    <w:pPr>
      <w:spacing w:after="0"/>
      <w:ind w:left="1100"/>
    </w:pPr>
    <w:rPr>
      <w:rFonts w:ascii="Calibri" w:hAnsi="Calibri"/>
      <w:sz w:val="18"/>
      <w:szCs w:val="18"/>
    </w:rPr>
  </w:style>
  <w:style w:type="paragraph" w:styleId="TOC7">
    <w:name w:val="toc 7"/>
    <w:basedOn w:val="Normal"/>
    <w:next w:val="Normal"/>
    <w:autoRedefine/>
    <w:uiPriority w:val="39"/>
    <w:unhideWhenUsed/>
    <w:rsid w:val="00325DCC"/>
    <w:pPr>
      <w:spacing w:after="0"/>
      <w:ind w:left="1320"/>
    </w:pPr>
    <w:rPr>
      <w:rFonts w:ascii="Calibri" w:hAnsi="Calibri"/>
      <w:sz w:val="18"/>
      <w:szCs w:val="18"/>
    </w:rPr>
  </w:style>
  <w:style w:type="paragraph" w:styleId="TOC8">
    <w:name w:val="toc 8"/>
    <w:basedOn w:val="Normal"/>
    <w:next w:val="Normal"/>
    <w:autoRedefine/>
    <w:uiPriority w:val="39"/>
    <w:unhideWhenUsed/>
    <w:rsid w:val="00325DCC"/>
    <w:pPr>
      <w:spacing w:after="0"/>
      <w:ind w:left="1540"/>
    </w:pPr>
    <w:rPr>
      <w:rFonts w:ascii="Calibri" w:hAnsi="Calibri"/>
      <w:sz w:val="18"/>
      <w:szCs w:val="18"/>
    </w:rPr>
  </w:style>
  <w:style w:type="paragraph" w:styleId="TOC9">
    <w:name w:val="toc 9"/>
    <w:basedOn w:val="Normal"/>
    <w:next w:val="Normal"/>
    <w:autoRedefine/>
    <w:uiPriority w:val="39"/>
    <w:unhideWhenUsed/>
    <w:rsid w:val="00325DCC"/>
    <w:pPr>
      <w:spacing w:after="0"/>
      <w:ind w:left="1760"/>
    </w:pPr>
    <w:rPr>
      <w:rFonts w:ascii="Calibri" w:hAnsi="Calibri"/>
      <w:sz w:val="18"/>
      <w:szCs w:val="18"/>
    </w:rPr>
  </w:style>
  <w:style w:type="paragraph" w:styleId="Caption">
    <w:name w:val="caption"/>
    <w:basedOn w:val="Normal"/>
    <w:next w:val="Normal"/>
    <w:uiPriority w:val="35"/>
    <w:unhideWhenUsed/>
    <w:qFormat/>
    <w:rsid w:val="003A5386"/>
    <w:pPr>
      <w:spacing w:line="240" w:lineRule="auto"/>
    </w:pPr>
    <w:rPr>
      <w:b/>
      <w:bCs/>
      <w:smallCaps/>
      <w:color w:val="44546A" w:themeColor="text2"/>
    </w:rPr>
  </w:style>
  <w:style w:type="paragraph" w:styleId="Subtitle">
    <w:name w:val="Subtitle"/>
    <w:basedOn w:val="Normal"/>
    <w:next w:val="Normal"/>
    <w:link w:val="SubtitleChar"/>
    <w:uiPriority w:val="11"/>
    <w:qFormat/>
    <w:rsid w:val="003A5386"/>
    <w:pPr>
      <w:numPr>
        <w:ilvl w:val="1"/>
      </w:numPr>
      <w:spacing w:after="240" w:line="240" w:lineRule="auto"/>
    </w:pPr>
    <w:rPr>
      <w:rFonts w:asciiTheme="majorHAnsi" w:eastAsiaTheme="majorEastAsia" w:hAnsiTheme="majorHAnsi" w:cstheme="majorBidi"/>
      <w:color w:val="4472C4" w:themeColor="accent1"/>
      <w:sz w:val="28"/>
      <w:szCs w:val="28"/>
    </w:rPr>
  </w:style>
  <w:style w:type="character" w:customStyle="1" w:styleId="SubtitleChar">
    <w:name w:val="Subtitle Char"/>
    <w:basedOn w:val="DefaultParagraphFont"/>
    <w:link w:val="Subtitle"/>
    <w:uiPriority w:val="11"/>
    <w:rsid w:val="003A5386"/>
    <w:rPr>
      <w:rFonts w:asciiTheme="majorHAnsi" w:eastAsiaTheme="majorEastAsia" w:hAnsiTheme="majorHAnsi" w:cstheme="majorBidi"/>
      <w:color w:val="4472C4" w:themeColor="accent1"/>
      <w:sz w:val="28"/>
      <w:szCs w:val="28"/>
    </w:rPr>
  </w:style>
  <w:style w:type="character" w:styleId="Strong">
    <w:name w:val="Strong"/>
    <w:basedOn w:val="DefaultParagraphFont"/>
    <w:uiPriority w:val="22"/>
    <w:qFormat/>
    <w:rsid w:val="003A5386"/>
    <w:rPr>
      <w:b/>
      <w:bCs/>
    </w:rPr>
  </w:style>
  <w:style w:type="character" w:styleId="Emphasis">
    <w:name w:val="Emphasis"/>
    <w:basedOn w:val="DefaultParagraphFont"/>
    <w:uiPriority w:val="20"/>
    <w:qFormat/>
    <w:rsid w:val="003A5386"/>
    <w:rPr>
      <w:i/>
      <w:iCs/>
    </w:rPr>
  </w:style>
  <w:style w:type="paragraph" w:styleId="NoSpacing">
    <w:name w:val="No Spacing"/>
    <w:uiPriority w:val="1"/>
    <w:qFormat/>
    <w:rsid w:val="003A5386"/>
    <w:pPr>
      <w:spacing w:after="0" w:line="240" w:lineRule="auto"/>
    </w:pPr>
  </w:style>
  <w:style w:type="paragraph" w:styleId="Quote">
    <w:name w:val="Quote"/>
    <w:basedOn w:val="Normal"/>
    <w:next w:val="Normal"/>
    <w:link w:val="QuoteChar"/>
    <w:uiPriority w:val="29"/>
    <w:qFormat/>
    <w:rsid w:val="003A5386"/>
    <w:pPr>
      <w:spacing w:before="120" w:after="120"/>
      <w:ind w:left="720"/>
    </w:pPr>
    <w:rPr>
      <w:color w:val="44546A" w:themeColor="text2"/>
      <w:sz w:val="24"/>
      <w:szCs w:val="24"/>
    </w:rPr>
  </w:style>
  <w:style w:type="character" w:customStyle="1" w:styleId="QuoteChar">
    <w:name w:val="Quote Char"/>
    <w:basedOn w:val="DefaultParagraphFont"/>
    <w:link w:val="Quote"/>
    <w:uiPriority w:val="29"/>
    <w:rsid w:val="003A5386"/>
    <w:rPr>
      <w:color w:val="44546A" w:themeColor="text2"/>
      <w:sz w:val="24"/>
      <w:szCs w:val="24"/>
    </w:rPr>
  </w:style>
  <w:style w:type="paragraph" w:styleId="IntenseQuote">
    <w:name w:val="Intense Quote"/>
    <w:basedOn w:val="Normal"/>
    <w:next w:val="Normal"/>
    <w:link w:val="IntenseQuoteChar"/>
    <w:uiPriority w:val="30"/>
    <w:qFormat/>
    <w:rsid w:val="003A5386"/>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IntenseQuoteChar">
    <w:name w:val="Intense Quote Char"/>
    <w:basedOn w:val="DefaultParagraphFont"/>
    <w:link w:val="IntenseQuote"/>
    <w:uiPriority w:val="30"/>
    <w:rsid w:val="003A5386"/>
    <w:rPr>
      <w:rFonts w:asciiTheme="majorHAnsi" w:eastAsiaTheme="majorEastAsia" w:hAnsiTheme="majorHAnsi" w:cstheme="majorBidi"/>
      <w:color w:val="44546A" w:themeColor="text2"/>
      <w:spacing w:val="-6"/>
      <w:sz w:val="32"/>
      <w:szCs w:val="32"/>
    </w:rPr>
  </w:style>
  <w:style w:type="character" w:styleId="SubtleEmphasis">
    <w:name w:val="Subtle Emphasis"/>
    <w:basedOn w:val="DefaultParagraphFont"/>
    <w:uiPriority w:val="19"/>
    <w:qFormat/>
    <w:rsid w:val="003A5386"/>
    <w:rPr>
      <w:i/>
      <w:iCs/>
      <w:color w:val="595959" w:themeColor="text1" w:themeTint="A6"/>
    </w:rPr>
  </w:style>
  <w:style w:type="character" w:styleId="IntenseEmphasis">
    <w:name w:val="Intense Emphasis"/>
    <w:basedOn w:val="DefaultParagraphFont"/>
    <w:uiPriority w:val="21"/>
    <w:qFormat/>
    <w:rsid w:val="003A5386"/>
    <w:rPr>
      <w:b/>
      <w:bCs/>
      <w:i/>
      <w:iCs/>
    </w:rPr>
  </w:style>
  <w:style w:type="character" w:styleId="SubtleReference">
    <w:name w:val="Subtle Reference"/>
    <w:basedOn w:val="DefaultParagraphFont"/>
    <w:uiPriority w:val="31"/>
    <w:qFormat/>
    <w:rsid w:val="003A5386"/>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3A5386"/>
    <w:rPr>
      <w:b/>
      <w:bCs/>
      <w:smallCaps/>
      <w:color w:val="44546A" w:themeColor="text2"/>
      <w:u w:val="single"/>
    </w:rPr>
  </w:style>
  <w:style w:type="character" w:styleId="BookTitle">
    <w:name w:val="Book Title"/>
    <w:basedOn w:val="DefaultParagraphFont"/>
    <w:uiPriority w:val="33"/>
    <w:qFormat/>
    <w:rsid w:val="003A5386"/>
    <w:rPr>
      <w:b/>
      <w:bCs/>
      <w:smallCaps/>
      <w:spacing w:val="10"/>
    </w:rPr>
  </w:style>
  <w:style w:type="paragraph" w:styleId="TOCHeading">
    <w:name w:val="TOC Heading"/>
    <w:basedOn w:val="Heading1"/>
    <w:next w:val="Normal"/>
    <w:uiPriority w:val="39"/>
    <w:semiHidden/>
    <w:unhideWhenUsed/>
    <w:qFormat/>
    <w:rsid w:val="003A5386"/>
    <w:pPr>
      <w:outlineLvl w:val="9"/>
    </w:pPr>
  </w:style>
  <w:style w:type="paragraph" w:styleId="Bibliography">
    <w:name w:val="Bibliography"/>
    <w:basedOn w:val="Normal"/>
    <w:next w:val="Normal"/>
    <w:uiPriority w:val="37"/>
    <w:unhideWhenUsed/>
    <w:rsid w:val="00CE347B"/>
    <w:pPr>
      <w:spacing w:after="240" w:line="240" w:lineRule="auto"/>
    </w:pPr>
  </w:style>
  <w:style w:type="paragraph" w:styleId="BalloonText">
    <w:name w:val="Balloon Text"/>
    <w:basedOn w:val="Normal"/>
    <w:link w:val="BalloonTextChar"/>
    <w:uiPriority w:val="99"/>
    <w:semiHidden/>
    <w:unhideWhenUsed/>
    <w:rsid w:val="009225E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225E0"/>
    <w:rPr>
      <w:rFonts w:ascii="Segoe UI" w:hAnsi="Segoe UI" w:cs="Segoe UI"/>
      <w:sz w:val="18"/>
      <w:szCs w:val="18"/>
    </w:rPr>
  </w:style>
  <w:style w:type="paragraph" w:styleId="TableofFigures">
    <w:name w:val="table of figures"/>
    <w:basedOn w:val="Normal"/>
    <w:next w:val="Normal"/>
    <w:uiPriority w:val="99"/>
    <w:unhideWhenUsed/>
    <w:rsid w:val="00747864"/>
    <w:pPr>
      <w:spacing w:after="0"/>
    </w:pPr>
  </w:style>
  <w:style w:type="paragraph" w:styleId="Revision">
    <w:name w:val="Revision"/>
    <w:hidden/>
    <w:uiPriority w:val="99"/>
    <w:semiHidden/>
    <w:rsid w:val="00812A45"/>
    <w:pPr>
      <w:spacing w:after="0" w:line="240" w:lineRule="auto"/>
    </w:pPr>
  </w:style>
  <w:style w:type="paragraph" w:styleId="BodyText">
    <w:name w:val="Body Text"/>
    <w:basedOn w:val="Normal"/>
    <w:link w:val="BodyTextChar"/>
    <w:uiPriority w:val="99"/>
    <w:semiHidden/>
    <w:unhideWhenUsed/>
    <w:rsid w:val="00932A3B"/>
    <w:pPr>
      <w:spacing w:after="120"/>
    </w:pPr>
  </w:style>
  <w:style w:type="character" w:customStyle="1" w:styleId="BodyTextChar">
    <w:name w:val="Body Text Char"/>
    <w:basedOn w:val="DefaultParagraphFont"/>
    <w:link w:val="BodyText"/>
    <w:uiPriority w:val="99"/>
    <w:semiHidden/>
    <w:rsid w:val="00932A3B"/>
  </w:style>
  <w:style w:type="paragraph" w:styleId="BodyTextIndent">
    <w:name w:val="Body Text Indent"/>
    <w:basedOn w:val="Normal"/>
    <w:link w:val="BodyTextIndentChar"/>
    <w:uiPriority w:val="99"/>
    <w:semiHidden/>
    <w:unhideWhenUsed/>
    <w:rsid w:val="00932A3B"/>
    <w:pPr>
      <w:spacing w:after="120"/>
      <w:ind w:left="283"/>
    </w:pPr>
  </w:style>
  <w:style w:type="character" w:customStyle="1" w:styleId="BodyTextIndentChar">
    <w:name w:val="Body Text Indent Char"/>
    <w:basedOn w:val="DefaultParagraphFont"/>
    <w:link w:val="BodyTextIndent"/>
    <w:uiPriority w:val="99"/>
    <w:semiHidden/>
    <w:rsid w:val="00932A3B"/>
  </w:style>
  <w:style w:type="paragraph" w:customStyle="1" w:styleId="Heading">
    <w:name w:val="Heading"/>
    <w:basedOn w:val="Normal"/>
    <w:rsid w:val="00932A3B"/>
    <w:pPr>
      <w:overflowPunct w:val="0"/>
      <w:autoSpaceDE w:val="0"/>
      <w:autoSpaceDN w:val="0"/>
      <w:adjustRightInd w:val="0"/>
      <w:spacing w:after="0" w:line="240" w:lineRule="auto"/>
      <w:textAlignment w:val="baseline"/>
    </w:pPr>
    <w:rPr>
      <w:rFonts w:ascii="Times" w:eastAsia="Times New Roman" w:hAnsi="Times" w:cs="Times New Roman"/>
      <w:b/>
      <w:i/>
      <w:smallCaps/>
      <w:sz w:val="24"/>
      <w:szCs w:val="20"/>
      <w:lang w:val="en-US" w:eastAsia="en-GB"/>
    </w:rPr>
  </w:style>
  <w:style w:type="paragraph" w:styleId="List">
    <w:name w:val="List"/>
    <w:basedOn w:val="Normal"/>
    <w:rsid w:val="00932A3B"/>
    <w:pPr>
      <w:spacing w:after="0" w:line="240" w:lineRule="auto"/>
      <w:ind w:left="360" w:hanging="360"/>
    </w:pPr>
    <w:rPr>
      <w:rFonts w:ascii="Times New Roman" w:eastAsia="Times New Roman" w:hAnsi="Times New Roman" w:cs="Times New Roman"/>
      <w:sz w:val="24"/>
      <w:szCs w:val="20"/>
      <w:lang w:val="en-US" w:eastAsia="en-US"/>
    </w:rPr>
  </w:style>
  <w:style w:type="paragraph" w:styleId="ListContinue">
    <w:name w:val="List Continue"/>
    <w:basedOn w:val="Normal"/>
    <w:uiPriority w:val="99"/>
    <w:semiHidden/>
    <w:unhideWhenUsed/>
    <w:rsid w:val="003E2388"/>
    <w:pPr>
      <w:spacing w:after="120"/>
      <w:ind w:left="283"/>
      <w:contextualSpacing/>
    </w:pPr>
  </w:style>
  <w:style w:type="paragraph" w:customStyle="1" w:styleId="Noindent">
    <w:name w:val="No. indent"/>
    <w:basedOn w:val="Normal"/>
    <w:rsid w:val="003E2388"/>
    <w:pPr>
      <w:overflowPunct w:val="0"/>
      <w:autoSpaceDE w:val="0"/>
      <w:autoSpaceDN w:val="0"/>
      <w:adjustRightInd w:val="0"/>
      <w:spacing w:after="0" w:line="240" w:lineRule="auto"/>
      <w:ind w:left="720" w:hanging="720"/>
      <w:textAlignment w:val="baseline"/>
    </w:pPr>
    <w:rPr>
      <w:rFonts w:ascii="Palatino" w:eastAsia="Times New Roman" w:hAnsi="Palatino" w:cs="Times New Roman"/>
      <w:b/>
      <w:sz w:val="20"/>
      <w:szCs w:val="20"/>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3145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tmp"/><Relationship Id="rId18" Type="http://schemas.openxmlformats.org/officeDocument/2006/relationships/image" Target="media/image10.tmp"/><Relationship Id="rId26" Type="http://schemas.openxmlformats.org/officeDocument/2006/relationships/image" Target="media/image16.emf"/><Relationship Id="rId39" Type="http://schemas.openxmlformats.org/officeDocument/2006/relationships/hyperlink" Target="http://www.griffith.ie/" TargetMode="External"/><Relationship Id="rId21" Type="http://schemas.openxmlformats.org/officeDocument/2006/relationships/image" Target="media/image13.tmp"/><Relationship Id="rId34" Type="http://schemas.openxmlformats.org/officeDocument/2006/relationships/footer" Target="footer2.xml"/><Relationship Id="rId42" Type="http://schemas.openxmlformats.org/officeDocument/2006/relationships/image" Target="media/image25.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tmp"/><Relationship Id="rId29" Type="http://schemas.openxmlformats.org/officeDocument/2006/relationships/image" Target="media/image1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tmp"/><Relationship Id="rId24" Type="http://schemas.openxmlformats.org/officeDocument/2006/relationships/image" Target="media/image14.tmp"/><Relationship Id="rId32" Type="http://schemas.openxmlformats.org/officeDocument/2006/relationships/image" Target="media/image22.png"/><Relationship Id="rId37" Type="http://schemas.openxmlformats.org/officeDocument/2006/relationships/hyperlink" Target="mailto:andre.carvalhomarcelino@student.griffith.ie" TargetMode="External"/><Relationship Id="rId40" Type="http://schemas.openxmlformats.org/officeDocument/2006/relationships/hyperlink" Target="mailto:andre.cmarcelino@gmail.com"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tmp"/><Relationship Id="rId23" Type="http://schemas.openxmlformats.org/officeDocument/2006/relationships/hyperlink" Target="https://www.investopedia.com/terms/w/warehousing.asp" TargetMode="External"/><Relationship Id="rId28" Type="http://schemas.openxmlformats.org/officeDocument/2006/relationships/image" Target="media/image18.emf"/><Relationship Id="rId36" Type="http://schemas.openxmlformats.org/officeDocument/2006/relationships/hyperlink" Target="mailto:andre.cmarcelino@gmail.com" TargetMode="External"/><Relationship Id="rId10" Type="http://schemas.openxmlformats.org/officeDocument/2006/relationships/image" Target="media/image2.tmp"/><Relationship Id="rId19" Type="http://schemas.openxmlformats.org/officeDocument/2006/relationships/image" Target="media/image11.tmp"/><Relationship Id="rId31" Type="http://schemas.openxmlformats.org/officeDocument/2006/relationships/image" Target="media/image21.tmp"/><Relationship Id="rId44"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1.tmp"/><Relationship Id="rId14" Type="http://schemas.openxmlformats.org/officeDocument/2006/relationships/image" Target="media/image6.tmp"/><Relationship Id="rId22" Type="http://schemas.openxmlformats.org/officeDocument/2006/relationships/hyperlink" Target="https://www.investopedia.com/terms/b/big-data.asp" TargetMode="External"/><Relationship Id="rId27" Type="http://schemas.openxmlformats.org/officeDocument/2006/relationships/image" Target="media/image17.tmp"/><Relationship Id="rId30" Type="http://schemas.openxmlformats.org/officeDocument/2006/relationships/image" Target="media/image20.tmp"/><Relationship Id="rId35" Type="http://schemas.openxmlformats.org/officeDocument/2006/relationships/image" Target="media/image24.tmp"/><Relationship Id="rId43" Type="http://schemas.openxmlformats.org/officeDocument/2006/relationships/image" Target="media/image26.emf"/><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4.tmp"/><Relationship Id="rId17" Type="http://schemas.openxmlformats.org/officeDocument/2006/relationships/image" Target="media/image9.tmp"/><Relationship Id="rId25" Type="http://schemas.openxmlformats.org/officeDocument/2006/relationships/image" Target="media/image15.tmp"/><Relationship Id="rId33" Type="http://schemas.openxmlformats.org/officeDocument/2006/relationships/image" Target="media/image23.emf"/><Relationship Id="rId38" Type="http://schemas.openxmlformats.org/officeDocument/2006/relationships/hyperlink" Target="file:///C:\Users\ryang\OneDrive\Documents\Camtasia%20Studio\OneDrive\Documents\DCU%20GR\PHD%20DOCS\Final%20Doctorate%20Thesis%20documents%202014\Appendix\garrett.ryan@griffith.ie" TargetMode="External"/><Relationship Id="rId46" Type="http://schemas.openxmlformats.org/officeDocument/2006/relationships/theme" Target="theme/theme1.xml"/><Relationship Id="rId20" Type="http://schemas.openxmlformats.org/officeDocument/2006/relationships/image" Target="media/image12.tmp"/><Relationship Id="rId41" Type="http://schemas.openxmlformats.org/officeDocument/2006/relationships/hyperlink" Target="mailto:andre.carvalhomarcelino@student.griffith.i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CC4C6D-A6DF-414B-A214-81696BE4F8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8041</TotalTime>
  <Pages>85</Pages>
  <Words>49126</Words>
  <Characters>280024</Characters>
  <Application>Microsoft Office Word</Application>
  <DocSecurity>0</DocSecurity>
  <Lines>2333</Lines>
  <Paragraphs>656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328494</CharactersWithSpaces>
  <SharedDoc>false</SharedDoc>
  <HLinks>
    <vt:vector size="288" baseType="variant">
      <vt:variant>
        <vt:i4>1179706</vt:i4>
      </vt:variant>
      <vt:variant>
        <vt:i4>284</vt:i4>
      </vt:variant>
      <vt:variant>
        <vt:i4>0</vt:i4>
      </vt:variant>
      <vt:variant>
        <vt:i4>5</vt:i4>
      </vt:variant>
      <vt:variant>
        <vt:lpwstr/>
      </vt:variant>
      <vt:variant>
        <vt:lpwstr>_Toc303695361</vt:lpwstr>
      </vt:variant>
      <vt:variant>
        <vt:i4>1179706</vt:i4>
      </vt:variant>
      <vt:variant>
        <vt:i4>278</vt:i4>
      </vt:variant>
      <vt:variant>
        <vt:i4>0</vt:i4>
      </vt:variant>
      <vt:variant>
        <vt:i4>5</vt:i4>
      </vt:variant>
      <vt:variant>
        <vt:lpwstr/>
      </vt:variant>
      <vt:variant>
        <vt:lpwstr>_Toc303695360</vt:lpwstr>
      </vt:variant>
      <vt:variant>
        <vt:i4>1114170</vt:i4>
      </vt:variant>
      <vt:variant>
        <vt:i4>272</vt:i4>
      </vt:variant>
      <vt:variant>
        <vt:i4>0</vt:i4>
      </vt:variant>
      <vt:variant>
        <vt:i4>5</vt:i4>
      </vt:variant>
      <vt:variant>
        <vt:lpwstr/>
      </vt:variant>
      <vt:variant>
        <vt:lpwstr>_Toc303695359</vt:lpwstr>
      </vt:variant>
      <vt:variant>
        <vt:i4>1114170</vt:i4>
      </vt:variant>
      <vt:variant>
        <vt:i4>266</vt:i4>
      </vt:variant>
      <vt:variant>
        <vt:i4>0</vt:i4>
      </vt:variant>
      <vt:variant>
        <vt:i4>5</vt:i4>
      </vt:variant>
      <vt:variant>
        <vt:lpwstr/>
      </vt:variant>
      <vt:variant>
        <vt:lpwstr>_Toc303695358</vt:lpwstr>
      </vt:variant>
      <vt:variant>
        <vt:i4>1114170</vt:i4>
      </vt:variant>
      <vt:variant>
        <vt:i4>260</vt:i4>
      </vt:variant>
      <vt:variant>
        <vt:i4>0</vt:i4>
      </vt:variant>
      <vt:variant>
        <vt:i4>5</vt:i4>
      </vt:variant>
      <vt:variant>
        <vt:lpwstr/>
      </vt:variant>
      <vt:variant>
        <vt:lpwstr>_Toc303695357</vt:lpwstr>
      </vt:variant>
      <vt:variant>
        <vt:i4>1114170</vt:i4>
      </vt:variant>
      <vt:variant>
        <vt:i4>254</vt:i4>
      </vt:variant>
      <vt:variant>
        <vt:i4>0</vt:i4>
      </vt:variant>
      <vt:variant>
        <vt:i4>5</vt:i4>
      </vt:variant>
      <vt:variant>
        <vt:lpwstr/>
      </vt:variant>
      <vt:variant>
        <vt:lpwstr>_Toc303695356</vt:lpwstr>
      </vt:variant>
      <vt:variant>
        <vt:i4>1114170</vt:i4>
      </vt:variant>
      <vt:variant>
        <vt:i4>248</vt:i4>
      </vt:variant>
      <vt:variant>
        <vt:i4>0</vt:i4>
      </vt:variant>
      <vt:variant>
        <vt:i4>5</vt:i4>
      </vt:variant>
      <vt:variant>
        <vt:lpwstr/>
      </vt:variant>
      <vt:variant>
        <vt:lpwstr>_Toc303695355</vt:lpwstr>
      </vt:variant>
      <vt:variant>
        <vt:i4>1114170</vt:i4>
      </vt:variant>
      <vt:variant>
        <vt:i4>242</vt:i4>
      </vt:variant>
      <vt:variant>
        <vt:i4>0</vt:i4>
      </vt:variant>
      <vt:variant>
        <vt:i4>5</vt:i4>
      </vt:variant>
      <vt:variant>
        <vt:lpwstr/>
      </vt:variant>
      <vt:variant>
        <vt:lpwstr>_Toc303695354</vt:lpwstr>
      </vt:variant>
      <vt:variant>
        <vt:i4>1114170</vt:i4>
      </vt:variant>
      <vt:variant>
        <vt:i4>236</vt:i4>
      </vt:variant>
      <vt:variant>
        <vt:i4>0</vt:i4>
      </vt:variant>
      <vt:variant>
        <vt:i4>5</vt:i4>
      </vt:variant>
      <vt:variant>
        <vt:lpwstr/>
      </vt:variant>
      <vt:variant>
        <vt:lpwstr>_Toc303695353</vt:lpwstr>
      </vt:variant>
      <vt:variant>
        <vt:i4>1114170</vt:i4>
      </vt:variant>
      <vt:variant>
        <vt:i4>230</vt:i4>
      </vt:variant>
      <vt:variant>
        <vt:i4>0</vt:i4>
      </vt:variant>
      <vt:variant>
        <vt:i4>5</vt:i4>
      </vt:variant>
      <vt:variant>
        <vt:lpwstr/>
      </vt:variant>
      <vt:variant>
        <vt:lpwstr>_Toc303695352</vt:lpwstr>
      </vt:variant>
      <vt:variant>
        <vt:i4>1114170</vt:i4>
      </vt:variant>
      <vt:variant>
        <vt:i4>224</vt:i4>
      </vt:variant>
      <vt:variant>
        <vt:i4>0</vt:i4>
      </vt:variant>
      <vt:variant>
        <vt:i4>5</vt:i4>
      </vt:variant>
      <vt:variant>
        <vt:lpwstr/>
      </vt:variant>
      <vt:variant>
        <vt:lpwstr>_Toc303695351</vt:lpwstr>
      </vt:variant>
      <vt:variant>
        <vt:i4>1114170</vt:i4>
      </vt:variant>
      <vt:variant>
        <vt:i4>218</vt:i4>
      </vt:variant>
      <vt:variant>
        <vt:i4>0</vt:i4>
      </vt:variant>
      <vt:variant>
        <vt:i4>5</vt:i4>
      </vt:variant>
      <vt:variant>
        <vt:lpwstr/>
      </vt:variant>
      <vt:variant>
        <vt:lpwstr>_Toc303695350</vt:lpwstr>
      </vt:variant>
      <vt:variant>
        <vt:i4>1048634</vt:i4>
      </vt:variant>
      <vt:variant>
        <vt:i4>212</vt:i4>
      </vt:variant>
      <vt:variant>
        <vt:i4>0</vt:i4>
      </vt:variant>
      <vt:variant>
        <vt:i4>5</vt:i4>
      </vt:variant>
      <vt:variant>
        <vt:lpwstr/>
      </vt:variant>
      <vt:variant>
        <vt:lpwstr>_Toc303695349</vt:lpwstr>
      </vt:variant>
      <vt:variant>
        <vt:i4>1048634</vt:i4>
      </vt:variant>
      <vt:variant>
        <vt:i4>206</vt:i4>
      </vt:variant>
      <vt:variant>
        <vt:i4>0</vt:i4>
      </vt:variant>
      <vt:variant>
        <vt:i4>5</vt:i4>
      </vt:variant>
      <vt:variant>
        <vt:lpwstr/>
      </vt:variant>
      <vt:variant>
        <vt:lpwstr>_Toc303695348</vt:lpwstr>
      </vt:variant>
      <vt:variant>
        <vt:i4>1048634</vt:i4>
      </vt:variant>
      <vt:variant>
        <vt:i4>200</vt:i4>
      </vt:variant>
      <vt:variant>
        <vt:i4>0</vt:i4>
      </vt:variant>
      <vt:variant>
        <vt:i4>5</vt:i4>
      </vt:variant>
      <vt:variant>
        <vt:lpwstr/>
      </vt:variant>
      <vt:variant>
        <vt:lpwstr>_Toc303695347</vt:lpwstr>
      </vt:variant>
      <vt:variant>
        <vt:i4>1048634</vt:i4>
      </vt:variant>
      <vt:variant>
        <vt:i4>194</vt:i4>
      </vt:variant>
      <vt:variant>
        <vt:i4>0</vt:i4>
      </vt:variant>
      <vt:variant>
        <vt:i4>5</vt:i4>
      </vt:variant>
      <vt:variant>
        <vt:lpwstr/>
      </vt:variant>
      <vt:variant>
        <vt:lpwstr>_Toc303695346</vt:lpwstr>
      </vt:variant>
      <vt:variant>
        <vt:i4>1048634</vt:i4>
      </vt:variant>
      <vt:variant>
        <vt:i4>188</vt:i4>
      </vt:variant>
      <vt:variant>
        <vt:i4>0</vt:i4>
      </vt:variant>
      <vt:variant>
        <vt:i4>5</vt:i4>
      </vt:variant>
      <vt:variant>
        <vt:lpwstr/>
      </vt:variant>
      <vt:variant>
        <vt:lpwstr>_Toc303695345</vt:lpwstr>
      </vt:variant>
      <vt:variant>
        <vt:i4>1048634</vt:i4>
      </vt:variant>
      <vt:variant>
        <vt:i4>182</vt:i4>
      </vt:variant>
      <vt:variant>
        <vt:i4>0</vt:i4>
      </vt:variant>
      <vt:variant>
        <vt:i4>5</vt:i4>
      </vt:variant>
      <vt:variant>
        <vt:lpwstr/>
      </vt:variant>
      <vt:variant>
        <vt:lpwstr>_Toc303695344</vt:lpwstr>
      </vt:variant>
      <vt:variant>
        <vt:i4>1048634</vt:i4>
      </vt:variant>
      <vt:variant>
        <vt:i4>176</vt:i4>
      </vt:variant>
      <vt:variant>
        <vt:i4>0</vt:i4>
      </vt:variant>
      <vt:variant>
        <vt:i4>5</vt:i4>
      </vt:variant>
      <vt:variant>
        <vt:lpwstr/>
      </vt:variant>
      <vt:variant>
        <vt:lpwstr>_Toc303695343</vt:lpwstr>
      </vt:variant>
      <vt:variant>
        <vt:i4>1048634</vt:i4>
      </vt:variant>
      <vt:variant>
        <vt:i4>170</vt:i4>
      </vt:variant>
      <vt:variant>
        <vt:i4>0</vt:i4>
      </vt:variant>
      <vt:variant>
        <vt:i4>5</vt:i4>
      </vt:variant>
      <vt:variant>
        <vt:lpwstr/>
      </vt:variant>
      <vt:variant>
        <vt:lpwstr>_Toc303695342</vt:lpwstr>
      </vt:variant>
      <vt:variant>
        <vt:i4>1048634</vt:i4>
      </vt:variant>
      <vt:variant>
        <vt:i4>164</vt:i4>
      </vt:variant>
      <vt:variant>
        <vt:i4>0</vt:i4>
      </vt:variant>
      <vt:variant>
        <vt:i4>5</vt:i4>
      </vt:variant>
      <vt:variant>
        <vt:lpwstr/>
      </vt:variant>
      <vt:variant>
        <vt:lpwstr>_Toc303695341</vt:lpwstr>
      </vt:variant>
      <vt:variant>
        <vt:i4>1048634</vt:i4>
      </vt:variant>
      <vt:variant>
        <vt:i4>158</vt:i4>
      </vt:variant>
      <vt:variant>
        <vt:i4>0</vt:i4>
      </vt:variant>
      <vt:variant>
        <vt:i4>5</vt:i4>
      </vt:variant>
      <vt:variant>
        <vt:lpwstr/>
      </vt:variant>
      <vt:variant>
        <vt:lpwstr>_Toc303695340</vt:lpwstr>
      </vt:variant>
      <vt:variant>
        <vt:i4>1507386</vt:i4>
      </vt:variant>
      <vt:variant>
        <vt:i4>152</vt:i4>
      </vt:variant>
      <vt:variant>
        <vt:i4>0</vt:i4>
      </vt:variant>
      <vt:variant>
        <vt:i4>5</vt:i4>
      </vt:variant>
      <vt:variant>
        <vt:lpwstr/>
      </vt:variant>
      <vt:variant>
        <vt:lpwstr>_Toc303695339</vt:lpwstr>
      </vt:variant>
      <vt:variant>
        <vt:i4>1507386</vt:i4>
      </vt:variant>
      <vt:variant>
        <vt:i4>146</vt:i4>
      </vt:variant>
      <vt:variant>
        <vt:i4>0</vt:i4>
      </vt:variant>
      <vt:variant>
        <vt:i4>5</vt:i4>
      </vt:variant>
      <vt:variant>
        <vt:lpwstr/>
      </vt:variant>
      <vt:variant>
        <vt:lpwstr>_Toc303695338</vt:lpwstr>
      </vt:variant>
      <vt:variant>
        <vt:i4>1507386</vt:i4>
      </vt:variant>
      <vt:variant>
        <vt:i4>140</vt:i4>
      </vt:variant>
      <vt:variant>
        <vt:i4>0</vt:i4>
      </vt:variant>
      <vt:variant>
        <vt:i4>5</vt:i4>
      </vt:variant>
      <vt:variant>
        <vt:lpwstr/>
      </vt:variant>
      <vt:variant>
        <vt:lpwstr>_Toc303695337</vt:lpwstr>
      </vt:variant>
      <vt:variant>
        <vt:i4>1507386</vt:i4>
      </vt:variant>
      <vt:variant>
        <vt:i4>134</vt:i4>
      </vt:variant>
      <vt:variant>
        <vt:i4>0</vt:i4>
      </vt:variant>
      <vt:variant>
        <vt:i4>5</vt:i4>
      </vt:variant>
      <vt:variant>
        <vt:lpwstr/>
      </vt:variant>
      <vt:variant>
        <vt:lpwstr>_Toc303695336</vt:lpwstr>
      </vt:variant>
      <vt:variant>
        <vt:i4>1507386</vt:i4>
      </vt:variant>
      <vt:variant>
        <vt:i4>128</vt:i4>
      </vt:variant>
      <vt:variant>
        <vt:i4>0</vt:i4>
      </vt:variant>
      <vt:variant>
        <vt:i4>5</vt:i4>
      </vt:variant>
      <vt:variant>
        <vt:lpwstr/>
      </vt:variant>
      <vt:variant>
        <vt:lpwstr>_Toc303695335</vt:lpwstr>
      </vt:variant>
      <vt:variant>
        <vt:i4>1507386</vt:i4>
      </vt:variant>
      <vt:variant>
        <vt:i4>122</vt:i4>
      </vt:variant>
      <vt:variant>
        <vt:i4>0</vt:i4>
      </vt:variant>
      <vt:variant>
        <vt:i4>5</vt:i4>
      </vt:variant>
      <vt:variant>
        <vt:lpwstr/>
      </vt:variant>
      <vt:variant>
        <vt:lpwstr>_Toc303695334</vt:lpwstr>
      </vt:variant>
      <vt:variant>
        <vt:i4>1507386</vt:i4>
      </vt:variant>
      <vt:variant>
        <vt:i4>116</vt:i4>
      </vt:variant>
      <vt:variant>
        <vt:i4>0</vt:i4>
      </vt:variant>
      <vt:variant>
        <vt:i4>5</vt:i4>
      </vt:variant>
      <vt:variant>
        <vt:lpwstr/>
      </vt:variant>
      <vt:variant>
        <vt:lpwstr>_Toc303695333</vt:lpwstr>
      </vt:variant>
      <vt:variant>
        <vt:i4>1507386</vt:i4>
      </vt:variant>
      <vt:variant>
        <vt:i4>110</vt:i4>
      </vt:variant>
      <vt:variant>
        <vt:i4>0</vt:i4>
      </vt:variant>
      <vt:variant>
        <vt:i4>5</vt:i4>
      </vt:variant>
      <vt:variant>
        <vt:lpwstr/>
      </vt:variant>
      <vt:variant>
        <vt:lpwstr>_Toc303695332</vt:lpwstr>
      </vt:variant>
      <vt:variant>
        <vt:i4>1507386</vt:i4>
      </vt:variant>
      <vt:variant>
        <vt:i4>104</vt:i4>
      </vt:variant>
      <vt:variant>
        <vt:i4>0</vt:i4>
      </vt:variant>
      <vt:variant>
        <vt:i4>5</vt:i4>
      </vt:variant>
      <vt:variant>
        <vt:lpwstr/>
      </vt:variant>
      <vt:variant>
        <vt:lpwstr>_Toc303695331</vt:lpwstr>
      </vt:variant>
      <vt:variant>
        <vt:i4>1507386</vt:i4>
      </vt:variant>
      <vt:variant>
        <vt:i4>98</vt:i4>
      </vt:variant>
      <vt:variant>
        <vt:i4>0</vt:i4>
      </vt:variant>
      <vt:variant>
        <vt:i4>5</vt:i4>
      </vt:variant>
      <vt:variant>
        <vt:lpwstr/>
      </vt:variant>
      <vt:variant>
        <vt:lpwstr>_Toc303695330</vt:lpwstr>
      </vt:variant>
      <vt:variant>
        <vt:i4>1441850</vt:i4>
      </vt:variant>
      <vt:variant>
        <vt:i4>92</vt:i4>
      </vt:variant>
      <vt:variant>
        <vt:i4>0</vt:i4>
      </vt:variant>
      <vt:variant>
        <vt:i4>5</vt:i4>
      </vt:variant>
      <vt:variant>
        <vt:lpwstr/>
      </vt:variant>
      <vt:variant>
        <vt:lpwstr>_Toc303695329</vt:lpwstr>
      </vt:variant>
      <vt:variant>
        <vt:i4>1441850</vt:i4>
      </vt:variant>
      <vt:variant>
        <vt:i4>86</vt:i4>
      </vt:variant>
      <vt:variant>
        <vt:i4>0</vt:i4>
      </vt:variant>
      <vt:variant>
        <vt:i4>5</vt:i4>
      </vt:variant>
      <vt:variant>
        <vt:lpwstr/>
      </vt:variant>
      <vt:variant>
        <vt:lpwstr>_Toc303695328</vt:lpwstr>
      </vt:variant>
      <vt:variant>
        <vt:i4>1441850</vt:i4>
      </vt:variant>
      <vt:variant>
        <vt:i4>80</vt:i4>
      </vt:variant>
      <vt:variant>
        <vt:i4>0</vt:i4>
      </vt:variant>
      <vt:variant>
        <vt:i4>5</vt:i4>
      </vt:variant>
      <vt:variant>
        <vt:lpwstr/>
      </vt:variant>
      <vt:variant>
        <vt:lpwstr>_Toc303695327</vt:lpwstr>
      </vt:variant>
      <vt:variant>
        <vt:i4>1441850</vt:i4>
      </vt:variant>
      <vt:variant>
        <vt:i4>74</vt:i4>
      </vt:variant>
      <vt:variant>
        <vt:i4>0</vt:i4>
      </vt:variant>
      <vt:variant>
        <vt:i4>5</vt:i4>
      </vt:variant>
      <vt:variant>
        <vt:lpwstr/>
      </vt:variant>
      <vt:variant>
        <vt:lpwstr>_Toc303695326</vt:lpwstr>
      </vt:variant>
      <vt:variant>
        <vt:i4>1441850</vt:i4>
      </vt:variant>
      <vt:variant>
        <vt:i4>68</vt:i4>
      </vt:variant>
      <vt:variant>
        <vt:i4>0</vt:i4>
      </vt:variant>
      <vt:variant>
        <vt:i4>5</vt:i4>
      </vt:variant>
      <vt:variant>
        <vt:lpwstr/>
      </vt:variant>
      <vt:variant>
        <vt:lpwstr>_Toc303695325</vt:lpwstr>
      </vt:variant>
      <vt:variant>
        <vt:i4>1441850</vt:i4>
      </vt:variant>
      <vt:variant>
        <vt:i4>62</vt:i4>
      </vt:variant>
      <vt:variant>
        <vt:i4>0</vt:i4>
      </vt:variant>
      <vt:variant>
        <vt:i4>5</vt:i4>
      </vt:variant>
      <vt:variant>
        <vt:lpwstr/>
      </vt:variant>
      <vt:variant>
        <vt:lpwstr>_Toc303695324</vt:lpwstr>
      </vt:variant>
      <vt:variant>
        <vt:i4>1441850</vt:i4>
      </vt:variant>
      <vt:variant>
        <vt:i4>56</vt:i4>
      </vt:variant>
      <vt:variant>
        <vt:i4>0</vt:i4>
      </vt:variant>
      <vt:variant>
        <vt:i4>5</vt:i4>
      </vt:variant>
      <vt:variant>
        <vt:lpwstr/>
      </vt:variant>
      <vt:variant>
        <vt:lpwstr>_Toc303695323</vt:lpwstr>
      </vt:variant>
      <vt:variant>
        <vt:i4>1441850</vt:i4>
      </vt:variant>
      <vt:variant>
        <vt:i4>50</vt:i4>
      </vt:variant>
      <vt:variant>
        <vt:i4>0</vt:i4>
      </vt:variant>
      <vt:variant>
        <vt:i4>5</vt:i4>
      </vt:variant>
      <vt:variant>
        <vt:lpwstr/>
      </vt:variant>
      <vt:variant>
        <vt:lpwstr>_Toc303695322</vt:lpwstr>
      </vt:variant>
      <vt:variant>
        <vt:i4>1441850</vt:i4>
      </vt:variant>
      <vt:variant>
        <vt:i4>44</vt:i4>
      </vt:variant>
      <vt:variant>
        <vt:i4>0</vt:i4>
      </vt:variant>
      <vt:variant>
        <vt:i4>5</vt:i4>
      </vt:variant>
      <vt:variant>
        <vt:lpwstr/>
      </vt:variant>
      <vt:variant>
        <vt:lpwstr>_Toc303695321</vt:lpwstr>
      </vt:variant>
      <vt:variant>
        <vt:i4>1441850</vt:i4>
      </vt:variant>
      <vt:variant>
        <vt:i4>38</vt:i4>
      </vt:variant>
      <vt:variant>
        <vt:i4>0</vt:i4>
      </vt:variant>
      <vt:variant>
        <vt:i4>5</vt:i4>
      </vt:variant>
      <vt:variant>
        <vt:lpwstr/>
      </vt:variant>
      <vt:variant>
        <vt:lpwstr>_Toc303695320</vt:lpwstr>
      </vt:variant>
      <vt:variant>
        <vt:i4>1376314</vt:i4>
      </vt:variant>
      <vt:variant>
        <vt:i4>32</vt:i4>
      </vt:variant>
      <vt:variant>
        <vt:i4>0</vt:i4>
      </vt:variant>
      <vt:variant>
        <vt:i4>5</vt:i4>
      </vt:variant>
      <vt:variant>
        <vt:lpwstr/>
      </vt:variant>
      <vt:variant>
        <vt:lpwstr>_Toc303695319</vt:lpwstr>
      </vt:variant>
      <vt:variant>
        <vt:i4>1376314</vt:i4>
      </vt:variant>
      <vt:variant>
        <vt:i4>26</vt:i4>
      </vt:variant>
      <vt:variant>
        <vt:i4>0</vt:i4>
      </vt:variant>
      <vt:variant>
        <vt:i4>5</vt:i4>
      </vt:variant>
      <vt:variant>
        <vt:lpwstr/>
      </vt:variant>
      <vt:variant>
        <vt:lpwstr>_Toc303695318</vt:lpwstr>
      </vt:variant>
      <vt:variant>
        <vt:i4>1376314</vt:i4>
      </vt:variant>
      <vt:variant>
        <vt:i4>20</vt:i4>
      </vt:variant>
      <vt:variant>
        <vt:i4>0</vt:i4>
      </vt:variant>
      <vt:variant>
        <vt:i4>5</vt:i4>
      </vt:variant>
      <vt:variant>
        <vt:lpwstr/>
      </vt:variant>
      <vt:variant>
        <vt:lpwstr>_Toc303695317</vt:lpwstr>
      </vt:variant>
      <vt:variant>
        <vt:i4>1376314</vt:i4>
      </vt:variant>
      <vt:variant>
        <vt:i4>14</vt:i4>
      </vt:variant>
      <vt:variant>
        <vt:i4>0</vt:i4>
      </vt:variant>
      <vt:variant>
        <vt:i4>5</vt:i4>
      </vt:variant>
      <vt:variant>
        <vt:lpwstr/>
      </vt:variant>
      <vt:variant>
        <vt:lpwstr>_Toc303695316</vt:lpwstr>
      </vt:variant>
      <vt:variant>
        <vt:i4>1376314</vt:i4>
      </vt:variant>
      <vt:variant>
        <vt:i4>8</vt:i4>
      </vt:variant>
      <vt:variant>
        <vt:i4>0</vt:i4>
      </vt:variant>
      <vt:variant>
        <vt:i4>5</vt:i4>
      </vt:variant>
      <vt:variant>
        <vt:lpwstr/>
      </vt:variant>
      <vt:variant>
        <vt:lpwstr>_Toc303695315</vt:lpwstr>
      </vt:variant>
      <vt:variant>
        <vt:i4>1376314</vt:i4>
      </vt:variant>
      <vt:variant>
        <vt:i4>2</vt:i4>
      </vt:variant>
      <vt:variant>
        <vt:i4>0</vt:i4>
      </vt:variant>
      <vt:variant>
        <vt:i4>5</vt:i4>
      </vt:variant>
      <vt:variant>
        <vt:lpwstr/>
      </vt:variant>
      <vt:variant>
        <vt:lpwstr>_Toc303695314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Besim</dc:creator>
  <cp:keywords/>
  <dc:description/>
  <cp:lastModifiedBy>André Carvalho Marcelino</cp:lastModifiedBy>
  <cp:revision>1551</cp:revision>
  <cp:lastPrinted>2018-08-30T13:56:00Z</cp:lastPrinted>
  <dcterms:created xsi:type="dcterms:W3CDTF">2018-08-22T11:23:00Z</dcterms:created>
  <dcterms:modified xsi:type="dcterms:W3CDTF">2021-06-04T13:59:00Z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id="qrSzQlAu"/&gt;&lt;style id="http://www.zotero.org/styles/griffith-college-harvard" hasBibliography="1" bibliographyStyleHasBeenSet="1"/&gt;&lt;prefs&gt;&lt;pref name="fieldType" value="Field"/&gt;&lt;pref name="storeR</vt:lpwstr>
  </property>
  <property fmtid="{D5CDD505-2E9C-101B-9397-08002B2CF9AE}" pid="3" name="ZOTERO_PREF_2">
    <vt:lpwstr>eferences" value="true"/&gt;&lt;pref name="automaticJournalAbbreviations" value="true"/&gt;&lt;pref name="dontAskDelayCitationUpdates" value="true"/&gt;&lt;/prefs&gt;&lt;/data&gt;</vt:lpwstr>
  </property>
</Properties>
</file>