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B7F11" w:rsidRDefault="008B7F11" w:rsidP="008B7F11">
      <w:pPr>
        <w:spacing w:line="360" w:lineRule="auto"/>
        <w:rPr>
          <w:color w:val="auto"/>
          <w:szCs w:val="24"/>
        </w:rPr>
      </w:pPr>
      <w:r>
        <w:rPr>
          <w:noProof/>
          <w:sz w:val="22"/>
        </w:rPr>
        <w:drawing>
          <wp:anchor distT="0" distB="0" distL="114300" distR="114300" simplePos="0" relativeHeight="251668480" behindDoc="0" locked="0" layoutInCell="1" allowOverlap="1" wp14:anchorId="6B3327FF" wp14:editId="249250D5">
            <wp:simplePos x="0" y="0"/>
            <wp:positionH relativeFrom="column">
              <wp:posOffset>1373505</wp:posOffset>
            </wp:positionH>
            <wp:positionV relativeFrom="paragraph">
              <wp:posOffset>127000</wp:posOffset>
            </wp:positionV>
            <wp:extent cx="2396490" cy="970280"/>
            <wp:effectExtent l="0" t="0" r="3810" b="1270"/>
            <wp:wrapNone/>
            <wp:docPr id="40" name="Picture 40" descr="GCDNewCollegeLogoGrey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CDNewCollegeLogoGreyTitl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96490" cy="970280"/>
                    </a:xfrm>
                    <a:prstGeom prst="rect">
                      <a:avLst/>
                    </a:prstGeom>
                    <a:noFill/>
                  </pic:spPr>
                </pic:pic>
              </a:graphicData>
            </a:graphic>
            <wp14:sizeRelH relativeFrom="page">
              <wp14:pctWidth>0</wp14:pctWidth>
            </wp14:sizeRelH>
            <wp14:sizeRelV relativeFrom="page">
              <wp14:pctHeight>0</wp14:pctHeight>
            </wp14:sizeRelV>
          </wp:anchor>
        </w:drawing>
      </w:r>
    </w:p>
    <w:p w:rsidR="008B7F11" w:rsidRDefault="008B7F11" w:rsidP="008B7F11">
      <w:pPr>
        <w:spacing w:line="360" w:lineRule="auto"/>
        <w:rPr>
          <w:szCs w:val="24"/>
        </w:rPr>
      </w:pPr>
    </w:p>
    <w:p w:rsidR="008B7F11" w:rsidRDefault="008B7F11" w:rsidP="008B7F11">
      <w:pPr>
        <w:pStyle w:val="bodyfont"/>
        <w:spacing w:before="0" w:beforeAutospacing="0" w:after="200" w:afterAutospacing="0" w:line="360" w:lineRule="auto"/>
        <w:jc w:val="both"/>
        <w:rPr>
          <w:rFonts w:ascii="Times New Roman" w:hAnsi="Times New Roman" w:cs="Times New Roman"/>
          <w:lang w:val="en-GB"/>
        </w:rPr>
      </w:pPr>
    </w:p>
    <w:p w:rsidR="008B7F11" w:rsidRDefault="008B7F11" w:rsidP="008B7F11">
      <w:pPr>
        <w:pStyle w:val="Heading1"/>
        <w:spacing w:after="240"/>
        <w:jc w:val="center"/>
      </w:pPr>
    </w:p>
    <w:p w:rsidR="008B7F11" w:rsidRDefault="008B7F11" w:rsidP="008B7F11">
      <w:pPr>
        <w:pStyle w:val="Heading1"/>
        <w:spacing w:after="240"/>
        <w:jc w:val="center"/>
      </w:pPr>
      <w:bookmarkStart w:id="0" w:name="_Toc49324930"/>
      <w:r>
        <w:t>TITLE OF DISSERTATION</w:t>
      </w:r>
      <w:bookmarkEnd w:id="0"/>
    </w:p>
    <w:p w:rsidR="008B7F11" w:rsidRDefault="008B7F11" w:rsidP="008B7F11">
      <w:pPr>
        <w:spacing w:line="360" w:lineRule="auto"/>
        <w:jc w:val="center"/>
        <w:rPr>
          <w:b/>
          <w:sz w:val="26"/>
          <w:szCs w:val="24"/>
        </w:rPr>
      </w:pPr>
      <w:r>
        <w:rPr>
          <w:b/>
          <w:sz w:val="26"/>
          <w:szCs w:val="24"/>
        </w:rPr>
        <w:t xml:space="preserve">The Effect of Procurement Procedures on Financial Performance: A Case of Fratelli </w:t>
      </w:r>
      <w:proofErr w:type="spellStart"/>
      <w:r>
        <w:rPr>
          <w:b/>
          <w:sz w:val="26"/>
          <w:szCs w:val="24"/>
        </w:rPr>
        <w:t>Vanni</w:t>
      </w:r>
      <w:proofErr w:type="spellEnd"/>
      <w:r>
        <w:rPr>
          <w:b/>
          <w:sz w:val="26"/>
          <w:szCs w:val="24"/>
        </w:rPr>
        <w:t xml:space="preserve"> </w:t>
      </w:r>
      <w:proofErr w:type="spellStart"/>
      <w:r>
        <w:rPr>
          <w:b/>
          <w:sz w:val="26"/>
          <w:szCs w:val="24"/>
        </w:rPr>
        <w:t>Calzaturificio</w:t>
      </w:r>
      <w:proofErr w:type="spellEnd"/>
      <w:r>
        <w:rPr>
          <w:b/>
          <w:sz w:val="26"/>
          <w:szCs w:val="24"/>
        </w:rPr>
        <w:t xml:space="preserve"> Footwear Company, Italy.</w:t>
      </w:r>
    </w:p>
    <w:p w:rsidR="008B7F11" w:rsidRDefault="008B7F11" w:rsidP="008B7F11">
      <w:pPr>
        <w:spacing w:line="360" w:lineRule="auto"/>
        <w:jc w:val="center"/>
        <w:rPr>
          <w:b/>
          <w:sz w:val="26"/>
          <w:szCs w:val="24"/>
        </w:rPr>
      </w:pPr>
    </w:p>
    <w:p w:rsidR="008B7F11" w:rsidRDefault="008B7F11" w:rsidP="008B7F11">
      <w:pPr>
        <w:pStyle w:val="bodyfont"/>
        <w:spacing w:before="0" w:beforeAutospacing="0" w:after="200" w:afterAutospacing="0" w:line="360" w:lineRule="auto"/>
        <w:jc w:val="center"/>
        <w:rPr>
          <w:rFonts w:ascii="Times New Roman" w:hAnsi="Times New Roman" w:cs="Times New Roman"/>
          <w:i/>
          <w:sz w:val="26"/>
          <w:lang w:val="en-GB"/>
        </w:rPr>
      </w:pPr>
    </w:p>
    <w:p w:rsidR="008B7F11" w:rsidRDefault="008B7F11" w:rsidP="008B7F11">
      <w:pPr>
        <w:pStyle w:val="bodyfont"/>
        <w:spacing w:before="0" w:beforeAutospacing="0" w:after="200" w:afterAutospacing="0" w:line="360" w:lineRule="auto"/>
        <w:jc w:val="center"/>
        <w:rPr>
          <w:rFonts w:ascii="Times New Roman" w:hAnsi="Times New Roman" w:cs="Times New Roman"/>
          <w:sz w:val="26"/>
          <w:lang w:val="en-GB"/>
        </w:rPr>
      </w:pPr>
      <w:r>
        <w:rPr>
          <w:rFonts w:ascii="Times New Roman" w:hAnsi="Times New Roman" w:cs="Times New Roman"/>
          <w:sz w:val="26"/>
          <w:lang w:val="en-GB"/>
        </w:rPr>
        <w:br/>
      </w:r>
    </w:p>
    <w:p w:rsidR="008B7F11" w:rsidRDefault="008B7F11" w:rsidP="008B7F11">
      <w:pPr>
        <w:pStyle w:val="bodyfont"/>
        <w:spacing w:before="0" w:beforeAutospacing="0" w:after="200" w:afterAutospacing="0" w:line="360" w:lineRule="auto"/>
        <w:jc w:val="center"/>
        <w:rPr>
          <w:rFonts w:ascii="Times New Roman" w:hAnsi="Times New Roman" w:cs="Times New Roman"/>
          <w:b/>
          <w:sz w:val="26"/>
          <w:lang w:val="en-GB"/>
        </w:rPr>
      </w:pPr>
      <w:r>
        <w:rPr>
          <w:rFonts w:ascii="Times New Roman" w:hAnsi="Times New Roman" w:cs="Times New Roman"/>
          <w:sz w:val="26"/>
          <w:lang w:val="en-GB"/>
        </w:rPr>
        <w:t xml:space="preserve">Research dissertation presented in partial fulfilment of the requirements </w:t>
      </w:r>
      <w:r>
        <w:rPr>
          <w:rFonts w:ascii="Times New Roman" w:hAnsi="Times New Roman" w:cs="Times New Roman"/>
          <w:sz w:val="26"/>
          <w:lang w:val="en-GB"/>
        </w:rPr>
        <w:br/>
        <w:t>for the degree of</w:t>
      </w:r>
      <w:r>
        <w:rPr>
          <w:rFonts w:ascii="Times New Roman" w:hAnsi="Times New Roman" w:cs="Times New Roman"/>
          <w:sz w:val="26"/>
          <w:lang w:val="en-GB"/>
        </w:rPr>
        <w:br/>
      </w:r>
      <w:r>
        <w:rPr>
          <w:rFonts w:ascii="Times New Roman" w:hAnsi="Times New Roman" w:cs="Times New Roman"/>
          <w:b/>
          <w:sz w:val="26"/>
          <w:lang w:val="en-GB"/>
        </w:rPr>
        <w:t>MSc International Procurement &amp; Supply Management</w:t>
      </w:r>
    </w:p>
    <w:p w:rsidR="008B7F11" w:rsidRDefault="008B7F11" w:rsidP="008B7F11">
      <w:pPr>
        <w:pStyle w:val="bodyfont"/>
        <w:spacing w:before="0" w:beforeAutospacing="0" w:after="200" w:afterAutospacing="0" w:line="360" w:lineRule="auto"/>
        <w:jc w:val="center"/>
        <w:rPr>
          <w:rFonts w:ascii="Times New Roman" w:hAnsi="Times New Roman" w:cs="Times New Roman"/>
          <w:b/>
          <w:sz w:val="26"/>
          <w:lang w:val="en-GB"/>
        </w:rPr>
      </w:pPr>
    </w:p>
    <w:p w:rsidR="008B7F11" w:rsidRDefault="008B7F11" w:rsidP="008B7F11">
      <w:pPr>
        <w:pStyle w:val="bodyfont"/>
        <w:spacing w:before="0" w:beforeAutospacing="0" w:after="200" w:afterAutospacing="0" w:line="360" w:lineRule="auto"/>
        <w:jc w:val="center"/>
        <w:rPr>
          <w:rFonts w:ascii="Times New Roman" w:hAnsi="Times New Roman" w:cs="Times New Roman"/>
          <w:sz w:val="26"/>
          <w:lang w:val="en-GB"/>
        </w:rPr>
      </w:pPr>
      <w:r>
        <w:rPr>
          <w:rFonts w:ascii="Times New Roman" w:hAnsi="Times New Roman" w:cs="Times New Roman"/>
          <w:sz w:val="26"/>
          <w:lang w:val="en-GB"/>
        </w:rPr>
        <w:t>Griffith College Dublin</w:t>
      </w:r>
    </w:p>
    <w:p w:rsidR="008B7F11" w:rsidRDefault="008B7F11" w:rsidP="008B7F11">
      <w:pPr>
        <w:pStyle w:val="bodyfont"/>
        <w:spacing w:before="0" w:beforeAutospacing="0" w:after="200" w:afterAutospacing="0" w:line="360" w:lineRule="auto"/>
        <w:jc w:val="center"/>
        <w:rPr>
          <w:rFonts w:ascii="Times New Roman" w:hAnsi="Times New Roman" w:cs="Times New Roman"/>
          <w:sz w:val="26"/>
          <w:lang w:val="en-GB"/>
        </w:rPr>
      </w:pPr>
    </w:p>
    <w:p w:rsidR="008B7F11" w:rsidRDefault="008B7F11" w:rsidP="008B7F11">
      <w:pPr>
        <w:pStyle w:val="bodyfont"/>
        <w:spacing w:before="0" w:beforeAutospacing="0" w:after="200" w:afterAutospacing="0" w:line="360" w:lineRule="auto"/>
        <w:jc w:val="center"/>
        <w:rPr>
          <w:rFonts w:ascii="Times New Roman" w:hAnsi="Times New Roman" w:cs="Times New Roman"/>
          <w:b/>
          <w:sz w:val="26"/>
          <w:lang w:val="en-GB"/>
        </w:rPr>
      </w:pPr>
      <w:r>
        <w:rPr>
          <w:rFonts w:ascii="Times New Roman" w:hAnsi="Times New Roman" w:cs="Times New Roman"/>
          <w:sz w:val="26"/>
          <w:lang w:val="en-GB"/>
        </w:rPr>
        <w:t xml:space="preserve">Dissertation Supervisor: </w:t>
      </w:r>
      <w:r>
        <w:rPr>
          <w:rFonts w:ascii="Times New Roman" w:hAnsi="Times New Roman" w:cs="Times New Roman"/>
          <w:b/>
          <w:sz w:val="26"/>
          <w:lang w:val="en-GB"/>
        </w:rPr>
        <w:t xml:space="preserve">Mr Godwin </w:t>
      </w:r>
      <w:proofErr w:type="spellStart"/>
      <w:r>
        <w:rPr>
          <w:rFonts w:ascii="Times New Roman" w:hAnsi="Times New Roman" w:cs="Times New Roman"/>
          <w:b/>
          <w:sz w:val="26"/>
          <w:lang w:val="en-GB"/>
        </w:rPr>
        <w:t>Agbo</w:t>
      </w:r>
      <w:proofErr w:type="spellEnd"/>
    </w:p>
    <w:p w:rsidR="008B7F11" w:rsidRDefault="008B7F11" w:rsidP="008B7F11">
      <w:pPr>
        <w:pStyle w:val="bodyfont"/>
        <w:spacing w:before="0" w:beforeAutospacing="0" w:after="200" w:afterAutospacing="0" w:line="360" w:lineRule="auto"/>
        <w:jc w:val="center"/>
        <w:rPr>
          <w:rFonts w:ascii="Times New Roman" w:hAnsi="Times New Roman" w:cs="Times New Roman"/>
          <w:sz w:val="26"/>
          <w:lang w:val="en-GB"/>
        </w:rPr>
      </w:pPr>
    </w:p>
    <w:p w:rsidR="008B7F11" w:rsidRDefault="008B7F11" w:rsidP="008B7F11">
      <w:pPr>
        <w:pStyle w:val="bodyfont"/>
        <w:spacing w:before="0" w:beforeAutospacing="0" w:after="0" w:afterAutospacing="0" w:line="360" w:lineRule="auto"/>
        <w:jc w:val="center"/>
        <w:rPr>
          <w:rFonts w:ascii="Times New Roman" w:hAnsi="Times New Roman" w:cs="Times New Roman"/>
          <w:b/>
          <w:sz w:val="26"/>
          <w:lang w:val="en-GB"/>
        </w:rPr>
      </w:pPr>
      <w:r>
        <w:rPr>
          <w:rFonts w:ascii="Times New Roman" w:hAnsi="Times New Roman" w:cs="Times New Roman"/>
          <w:b/>
          <w:sz w:val="26"/>
          <w:lang w:val="en-GB"/>
        </w:rPr>
        <w:t>Student Name: Ifeanyi Igbokwe</w:t>
      </w:r>
    </w:p>
    <w:p w:rsidR="008B7F11" w:rsidRDefault="008B7F11" w:rsidP="008B7F11">
      <w:pPr>
        <w:pStyle w:val="bodyfont"/>
        <w:spacing w:before="0" w:beforeAutospacing="0" w:after="200" w:afterAutospacing="0" w:line="360" w:lineRule="auto"/>
        <w:jc w:val="center"/>
        <w:rPr>
          <w:rFonts w:ascii="Times New Roman" w:hAnsi="Times New Roman"/>
          <w:b/>
          <w:sz w:val="26"/>
        </w:rPr>
      </w:pPr>
      <w:r>
        <w:rPr>
          <w:rFonts w:ascii="Times New Roman" w:hAnsi="Times New Roman" w:cs="Times New Roman"/>
          <w:b/>
          <w:sz w:val="26"/>
          <w:lang w:val="en-GB"/>
        </w:rPr>
        <w:t>Student Number: 2996010</w:t>
      </w:r>
    </w:p>
    <w:p w:rsidR="008B7F11" w:rsidRDefault="008B7F11" w:rsidP="008B7F11">
      <w:pPr>
        <w:spacing w:line="360" w:lineRule="auto"/>
        <w:jc w:val="center"/>
        <w:rPr>
          <w:b/>
          <w:sz w:val="34"/>
          <w:szCs w:val="24"/>
        </w:rPr>
      </w:pPr>
    </w:p>
    <w:p w:rsidR="008B7F11" w:rsidRPr="00BF5A06" w:rsidRDefault="008B7F11" w:rsidP="008B7F11">
      <w:pPr>
        <w:spacing w:line="360" w:lineRule="auto"/>
        <w:jc w:val="center"/>
        <w:rPr>
          <w:b/>
          <w:sz w:val="26"/>
          <w:szCs w:val="24"/>
        </w:rPr>
      </w:pPr>
      <w:r>
        <w:rPr>
          <w:b/>
          <w:sz w:val="26"/>
          <w:szCs w:val="24"/>
        </w:rPr>
        <w:t>5</w:t>
      </w:r>
      <w:r w:rsidRPr="00BF5A06">
        <w:rPr>
          <w:b/>
          <w:sz w:val="26"/>
          <w:szCs w:val="24"/>
          <w:vertAlign w:val="superscript"/>
        </w:rPr>
        <w:t>th</w:t>
      </w:r>
      <w:r>
        <w:rPr>
          <w:b/>
          <w:sz w:val="26"/>
          <w:szCs w:val="24"/>
        </w:rPr>
        <w:t xml:space="preserve"> January 2021</w:t>
      </w:r>
    </w:p>
    <w:p w:rsidR="008B7F11" w:rsidRDefault="008B7F11" w:rsidP="008B7F11">
      <w:pPr>
        <w:spacing w:after="240" w:line="360" w:lineRule="auto"/>
        <w:ind w:right="3573"/>
        <w:jc w:val="right"/>
        <w:rPr>
          <w:rFonts w:asciiTheme="minorHAnsi" w:hAnsiTheme="minorHAnsi"/>
          <w:b/>
          <w:szCs w:val="24"/>
        </w:rPr>
        <w:sectPr w:rsidR="008B7F11" w:rsidSect="008B7F11">
          <w:footerReference w:type="default" r:id="rId8"/>
          <w:pgSz w:w="11906" w:h="16838"/>
          <w:pgMar w:top="1418" w:right="1134" w:bottom="1418" w:left="2268" w:header="706" w:footer="706" w:gutter="0"/>
          <w:pgNumType w:fmt="lowerRoman"/>
          <w:cols w:space="708"/>
          <w:docGrid w:linePitch="360"/>
        </w:sectPr>
      </w:pPr>
    </w:p>
    <w:p w:rsidR="008B7F11" w:rsidRDefault="008B7F11" w:rsidP="008B7F11">
      <w:pPr>
        <w:spacing w:after="240" w:line="360" w:lineRule="auto"/>
        <w:ind w:right="-46"/>
        <w:jc w:val="center"/>
        <w:rPr>
          <w:rFonts w:asciiTheme="minorHAnsi" w:hAnsiTheme="minorHAnsi"/>
          <w:b/>
          <w:szCs w:val="24"/>
        </w:rPr>
      </w:pPr>
      <w:r w:rsidRPr="00EC1936">
        <w:rPr>
          <w:rFonts w:asciiTheme="minorHAnsi" w:hAnsiTheme="minorHAnsi"/>
          <w:b/>
          <w:szCs w:val="24"/>
        </w:rPr>
        <w:lastRenderedPageBreak/>
        <w:t>DECLARATION</w:t>
      </w:r>
    </w:p>
    <w:p w:rsidR="008B7F11" w:rsidRDefault="008B7F11" w:rsidP="008B7F11">
      <w:pPr>
        <w:spacing w:line="360" w:lineRule="auto"/>
        <w:rPr>
          <w:color w:val="auto"/>
          <w:szCs w:val="24"/>
        </w:rPr>
      </w:pPr>
      <w:r>
        <w:rPr>
          <w:b/>
          <w:szCs w:val="24"/>
        </w:rPr>
        <w:t>Candidate Name</w:t>
      </w:r>
      <w:r>
        <w:rPr>
          <w:szCs w:val="24"/>
        </w:rPr>
        <w:t>:</w:t>
      </w:r>
      <w:r>
        <w:rPr>
          <w:szCs w:val="24"/>
        </w:rPr>
        <w:tab/>
      </w:r>
      <w:r>
        <w:rPr>
          <w:b/>
          <w:szCs w:val="24"/>
        </w:rPr>
        <w:t>Ifeanyi Igbokwe</w:t>
      </w:r>
      <w:r>
        <w:rPr>
          <w:szCs w:val="24"/>
        </w:rPr>
        <w:tab/>
      </w:r>
    </w:p>
    <w:p w:rsidR="008B7F11" w:rsidRDefault="008B7F11" w:rsidP="008B7F11">
      <w:pPr>
        <w:spacing w:line="360" w:lineRule="auto"/>
        <w:rPr>
          <w:sz w:val="8"/>
          <w:szCs w:val="24"/>
        </w:rPr>
      </w:pPr>
    </w:p>
    <w:p w:rsidR="008B7F11" w:rsidRDefault="008B7F11" w:rsidP="008B7F11">
      <w:pPr>
        <w:spacing w:line="360" w:lineRule="auto"/>
        <w:rPr>
          <w:szCs w:val="24"/>
        </w:rPr>
      </w:pPr>
      <w:r>
        <w:rPr>
          <w:szCs w:val="24"/>
        </w:rPr>
        <w:t>I certify that the dissertation entitled:</w:t>
      </w:r>
    </w:p>
    <w:p w:rsidR="008B7F11" w:rsidRDefault="008B7F11" w:rsidP="008B7F11">
      <w:pPr>
        <w:spacing w:line="360" w:lineRule="auto"/>
        <w:rPr>
          <w:szCs w:val="24"/>
        </w:rPr>
      </w:pPr>
      <w:r>
        <w:rPr>
          <w:szCs w:val="24"/>
        </w:rPr>
        <w:t xml:space="preserve">The Effect of Procurement Procedures </w:t>
      </w:r>
      <w:proofErr w:type="gramStart"/>
      <w:r>
        <w:rPr>
          <w:szCs w:val="24"/>
        </w:rPr>
        <w:t>On</w:t>
      </w:r>
      <w:proofErr w:type="gramEnd"/>
      <w:r>
        <w:rPr>
          <w:szCs w:val="24"/>
        </w:rPr>
        <w:t xml:space="preserve"> Financial Performance using Fratelli </w:t>
      </w:r>
      <w:proofErr w:type="spellStart"/>
      <w:r>
        <w:rPr>
          <w:szCs w:val="24"/>
        </w:rPr>
        <w:t>Vanni</w:t>
      </w:r>
      <w:proofErr w:type="spellEnd"/>
      <w:r>
        <w:rPr>
          <w:szCs w:val="24"/>
        </w:rPr>
        <w:t xml:space="preserve"> </w:t>
      </w:r>
      <w:proofErr w:type="spellStart"/>
      <w:r>
        <w:rPr>
          <w:szCs w:val="24"/>
        </w:rPr>
        <w:t>Calturificio</w:t>
      </w:r>
      <w:proofErr w:type="spellEnd"/>
      <w:r>
        <w:rPr>
          <w:szCs w:val="24"/>
        </w:rPr>
        <w:t xml:space="preserve"> Company, Italy as a Case Study.</w:t>
      </w:r>
    </w:p>
    <w:p w:rsidR="008B7F11" w:rsidRDefault="008B7F11" w:rsidP="008B7F11">
      <w:pPr>
        <w:spacing w:line="360" w:lineRule="auto"/>
        <w:rPr>
          <w:szCs w:val="24"/>
        </w:rPr>
      </w:pPr>
    </w:p>
    <w:p w:rsidR="008B7F11" w:rsidRDefault="008B7F11" w:rsidP="008B7F11">
      <w:pPr>
        <w:spacing w:line="360" w:lineRule="auto"/>
        <w:rPr>
          <w:szCs w:val="24"/>
        </w:rPr>
      </w:pPr>
      <w:r>
        <w:rPr>
          <w:szCs w:val="24"/>
        </w:rPr>
        <w:t xml:space="preserve">Submitted for The Degree </w:t>
      </w:r>
      <w:proofErr w:type="gramStart"/>
      <w:r>
        <w:rPr>
          <w:szCs w:val="24"/>
        </w:rPr>
        <w:t>of:</w:t>
      </w:r>
      <w:proofErr w:type="gramEnd"/>
      <w:r>
        <w:rPr>
          <w:szCs w:val="24"/>
        </w:rPr>
        <w:t xml:space="preserve"> </w:t>
      </w:r>
      <w:r>
        <w:rPr>
          <w:b/>
          <w:szCs w:val="24"/>
        </w:rPr>
        <w:t xml:space="preserve">MSc in International Procurement &amp; Supply chain Management </w:t>
      </w:r>
      <w:r>
        <w:rPr>
          <w:szCs w:val="24"/>
        </w:rPr>
        <w:t>is the result of my own work and that where reference is made to the work of others, due, acknowledgment is given.</w:t>
      </w:r>
    </w:p>
    <w:p w:rsidR="008B7F11" w:rsidRDefault="008B7F11" w:rsidP="008B7F11">
      <w:pPr>
        <w:spacing w:line="360" w:lineRule="auto"/>
        <w:rPr>
          <w:szCs w:val="24"/>
        </w:rPr>
      </w:pPr>
    </w:p>
    <w:p w:rsidR="008B7F11" w:rsidRDefault="008B7F11" w:rsidP="008B7F11">
      <w:pPr>
        <w:spacing w:line="360" w:lineRule="auto"/>
        <w:rPr>
          <w:szCs w:val="24"/>
        </w:rPr>
      </w:pPr>
      <w:r>
        <w:rPr>
          <w:szCs w:val="24"/>
        </w:rPr>
        <w:t>Candidate signature: Ifeanyi Igbokwe</w:t>
      </w:r>
    </w:p>
    <w:p w:rsidR="008B7F11" w:rsidRDefault="008B7F11" w:rsidP="008B7F11">
      <w:pPr>
        <w:spacing w:line="360" w:lineRule="auto"/>
        <w:rPr>
          <w:szCs w:val="24"/>
        </w:rPr>
      </w:pPr>
    </w:p>
    <w:p w:rsidR="008B7F11" w:rsidRDefault="008B7F11" w:rsidP="008B7F11">
      <w:pPr>
        <w:spacing w:line="360" w:lineRule="auto"/>
        <w:rPr>
          <w:szCs w:val="24"/>
        </w:rPr>
      </w:pPr>
      <w:r>
        <w:rPr>
          <w:szCs w:val="24"/>
        </w:rPr>
        <w:t>Candidate’s Number: 2996010</w:t>
      </w:r>
      <w:r>
        <w:rPr>
          <w:szCs w:val="24"/>
        </w:rPr>
        <w:tab/>
      </w:r>
      <w:r>
        <w:rPr>
          <w:szCs w:val="24"/>
        </w:rPr>
        <w:tab/>
      </w:r>
    </w:p>
    <w:p w:rsidR="008B7F11" w:rsidRDefault="008B7F11" w:rsidP="008B7F11">
      <w:pPr>
        <w:spacing w:line="360" w:lineRule="auto"/>
        <w:rPr>
          <w:szCs w:val="24"/>
        </w:rPr>
      </w:pPr>
    </w:p>
    <w:p w:rsidR="008B7F11" w:rsidRDefault="008B7F11" w:rsidP="008B7F11">
      <w:pPr>
        <w:spacing w:line="360" w:lineRule="auto"/>
        <w:rPr>
          <w:szCs w:val="24"/>
        </w:rPr>
      </w:pPr>
      <w:r>
        <w:rPr>
          <w:szCs w:val="24"/>
        </w:rPr>
        <w:t>Date:</w:t>
      </w:r>
      <w:r>
        <w:rPr>
          <w:szCs w:val="24"/>
        </w:rPr>
        <w:tab/>
        <w:t>5</w:t>
      </w:r>
      <w:r w:rsidRPr="00722826">
        <w:rPr>
          <w:szCs w:val="24"/>
          <w:vertAlign w:val="superscript"/>
        </w:rPr>
        <w:t>th</w:t>
      </w:r>
      <w:r>
        <w:rPr>
          <w:szCs w:val="24"/>
        </w:rPr>
        <w:t xml:space="preserve"> January 2021</w:t>
      </w:r>
      <w:r>
        <w:rPr>
          <w:szCs w:val="24"/>
        </w:rPr>
        <w:tab/>
      </w:r>
      <w:r>
        <w:rPr>
          <w:szCs w:val="24"/>
        </w:rPr>
        <w:tab/>
      </w:r>
      <w:r>
        <w:rPr>
          <w:szCs w:val="24"/>
        </w:rPr>
        <w:tab/>
      </w:r>
      <w:r>
        <w:rPr>
          <w:szCs w:val="24"/>
        </w:rPr>
        <w:tab/>
      </w:r>
    </w:p>
    <w:p w:rsidR="008B7F11" w:rsidRDefault="008B7F11" w:rsidP="008B7F11">
      <w:pPr>
        <w:spacing w:line="360" w:lineRule="auto"/>
        <w:rPr>
          <w:szCs w:val="24"/>
        </w:rPr>
      </w:pPr>
    </w:p>
    <w:p w:rsidR="008B7F11" w:rsidRDefault="008B7F11" w:rsidP="008B7F11">
      <w:pPr>
        <w:spacing w:line="360" w:lineRule="auto"/>
        <w:rPr>
          <w:szCs w:val="24"/>
        </w:rPr>
      </w:pPr>
      <w:r>
        <w:rPr>
          <w:szCs w:val="24"/>
        </w:rPr>
        <w:t>Supervisor Name:</w:t>
      </w:r>
      <w:r>
        <w:rPr>
          <w:szCs w:val="24"/>
        </w:rPr>
        <w:tab/>
      </w:r>
      <w:proofErr w:type="spellStart"/>
      <w:r>
        <w:rPr>
          <w:szCs w:val="24"/>
        </w:rPr>
        <w:t>Mr</w:t>
      </w:r>
      <w:proofErr w:type="spellEnd"/>
      <w:r>
        <w:rPr>
          <w:szCs w:val="24"/>
        </w:rPr>
        <w:t xml:space="preserve"> Godwin </w:t>
      </w:r>
      <w:proofErr w:type="spellStart"/>
      <w:r>
        <w:rPr>
          <w:szCs w:val="24"/>
        </w:rPr>
        <w:t>Agbo</w:t>
      </w:r>
      <w:proofErr w:type="spellEnd"/>
      <w:r>
        <w:rPr>
          <w:szCs w:val="24"/>
        </w:rPr>
        <w:tab/>
      </w:r>
    </w:p>
    <w:p w:rsidR="008B7F11" w:rsidRDefault="008B7F11" w:rsidP="008B7F11">
      <w:pPr>
        <w:spacing w:line="360" w:lineRule="auto"/>
        <w:rPr>
          <w:szCs w:val="24"/>
        </w:rPr>
      </w:pPr>
    </w:p>
    <w:p w:rsidR="008B7F11" w:rsidRDefault="008B7F11" w:rsidP="008B7F11">
      <w:pPr>
        <w:tabs>
          <w:tab w:val="left" w:pos="2835"/>
        </w:tabs>
        <w:spacing w:line="360" w:lineRule="auto"/>
        <w:rPr>
          <w:szCs w:val="24"/>
        </w:rPr>
      </w:pPr>
      <w:r>
        <w:rPr>
          <w:szCs w:val="24"/>
        </w:rPr>
        <w:t xml:space="preserve">Supervisor signature: Godwin </w:t>
      </w:r>
      <w:proofErr w:type="spellStart"/>
      <w:r>
        <w:rPr>
          <w:szCs w:val="24"/>
        </w:rPr>
        <w:t>Agbo</w:t>
      </w:r>
      <w:proofErr w:type="spellEnd"/>
      <w:r>
        <w:rPr>
          <w:szCs w:val="24"/>
        </w:rPr>
        <w:tab/>
      </w:r>
    </w:p>
    <w:p w:rsidR="008B7F11" w:rsidRDefault="008B7F11" w:rsidP="008B7F11">
      <w:pPr>
        <w:spacing w:line="360" w:lineRule="auto"/>
        <w:rPr>
          <w:szCs w:val="24"/>
        </w:rPr>
      </w:pPr>
    </w:p>
    <w:p w:rsidR="008B7F11" w:rsidRDefault="008B7F11" w:rsidP="008B7F11">
      <w:pPr>
        <w:spacing w:line="360" w:lineRule="auto"/>
        <w:rPr>
          <w:szCs w:val="24"/>
        </w:rPr>
      </w:pPr>
      <w:r>
        <w:rPr>
          <w:szCs w:val="24"/>
        </w:rPr>
        <w:t>Date:</w:t>
      </w:r>
      <w:r>
        <w:rPr>
          <w:szCs w:val="24"/>
        </w:rPr>
        <w:tab/>
        <w:t>5</w:t>
      </w:r>
      <w:r w:rsidRPr="00722826">
        <w:rPr>
          <w:szCs w:val="24"/>
          <w:vertAlign w:val="superscript"/>
        </w:rPr>
        <w:t>th</w:t>
      </w:r>
      <w:r>
        <w:rPr>
          <w:szCs w:val="24"/>
        </w:rPr>
        <w:t xml:space="preserve"> </w:t>
      </w:r>
      <w:proofErr w:type="gramStart"/>
      <w:r>
        <w:rPr>
          <w:szCs w:val="24"/>
        </w:rPr>
        <w:t>January,</w:t>
      </w:r>
      <w:proofErr w:type="gramEnd"/>
      <w:r>
        <w:rPr>
          <w:szCs w:val="24"/>
        </w:rPr>
        <w:t xml:space="preserve"> 2021</w:t>
      </w:r>
      <w:r>
        <w:rPr>
          <w:szCs w:val="24"/>
        </w:rPr>
        <w:tab/>
      </w:r>
      <w:r>
        <w:rPr>
          <w:szCs w:val="24"/>
        </w:rPr>
        <w:tab/>
      </w:r>
      <w:r>
        <w:rPr>
          <w:szCs w:val="24"/>
        </w:rPr>
        <w:tab/>
      </w:r>
      <w:r>
        <w:rPr>
          <w:szCs w:val="24"/>
        </w:rPr>
        <w:tab/>
      </w:r>
    </w:p>
    <w:p w:rsidR="008B7F11" w:rsidRDefault="008B7F11" w:rsidP="008B7F11">
      <w:pPr>
        <w:spacing w:after="240" w:line="360" w:lineRule="auto"/>
        <w:ind w:left="0" w:right="3573" w:firstLine="0"/>
        <w:rPr>
          <w:rFonts w:asciiTheme="minorHAnsi" w:hAnsiTheme="minorHAnsi"/>
          <w:b/>
          <w:szCs w:val="24"/>
        </w:rPr>
      </w:pPr>
      <w:r>
        <w:br w:type="page"/>
      </w:r>
    </w:p>
    <w:p w:rsidR="008B7F11" w:rsidRPr="00EC1936" w:rsidRDefault="008B7F11" w:rsidP="008B7F11">
      <w:pPr>
        <w:spacing w:after="240" w:line="360" w:lineRule="auto"/>
        <w:ind w:left="0" w:right="9" w:firstLine="0"/>
        <w:jc w:val="center"/>
        <w:rPr>
          <w:rFonts w:asciiTheme="minorHAnsi" w:hAnsiTheme="minorHAnsi"/>
          <w:szCs w:val="24"/>
        </w:rPr>
      </w:pPr>
      <w:bookmarkStart w:id="1" w:name="_Hlk60603120"/>
      <w:r w:rsidRPr="00EC1936">
        <w:rPr>
          <w:rFonts w:asciiTheme="minorHAnsi" w:hAnsiTheme="minorHAnsi"/>
          <w:b/>
          <w:szCs w:val="24"/>
        </w:rPr>
        <w:lastRenderedPageBreak/>
        <w:t>DEDICATION</w:t>
      </w:r>
    </w:p>
    <w:bookmarkEnd w:id="1"/>
    <w:p w:rsidR="008B7F11" w:rsidRDefault="008B7F11" w:rsidP="008B7F11">
      <w:pPr>
        <w:spacing w:line="360" w:lineRule="auto"/>
        <w:rPr>
          <w:color w:val="auto"/>
          <w:szCs w:val="24"/>
        </w:rPr>
      </w:pPr>
      <w:r>
        <w:rPr>
          <w:szCs w:val="24"/>
        </w:rPr>
        <w:t>I Submissively Dedicate this work of research to God Almighty for this opportunity and grace all through this phase of my life.</w:t>
      </w:r>
    </w:p>
    <w:p w:rsidR="008B7F11" w:rsidRDefault="008B7F11" w:rsidP="008B7F11">
      <w:pPr>
        <w:spacing w:line="360" w:lineRule="auto"/>
        <w:rPr>
          <w:szCs w:val="24"/>
        </w:rPr>
      </w:pPr>
      <w:r>
        <w:rPr>
          <w:szCs w:val="24"/>
        </w:rPr>
        <w:t xml:space="preserve">Also, I would like to Appreciate my Loving </w:t>
      </w:r>
      <w:r>
        <w:rPr>
          <w:b/>
          <w:szCs w:val="24"/>
        </w:rPr>
        <w:t xml:space="preserve">and caring parent </w:t>
      </w:r>
      <w:r>
        <w:rPr>
          <w:szCs w:val="24"/>
        </w:rPr>
        <w:t>for their Sponsorship, Emotional and Moral support all through this study. Thank you, my loving Parents and all my siblings, who I left in my home country Nigeria to progress my career and seeing it to completion, I love you all.</w:t>
      </w:r>
    </w:p>
    <w:p w:rsidR="008B7F11" w:rsidRDefault="008B7F11" w:rsidP="008B7F11">
      <w:pPr>
        <w:spacing w:line="360" w:lineRule="auto"/>
        <w:rPr>
          <w:szCs w:val="24"/>
        </w:rPr>
      </w:pPr>
      <w:r>
        <w:rPr>
          <w:szCs w:val="24"/>
        </w:rPr>
        <w:t xml:space="preserve">Finally, I would like to express my sincere gratitude to </w:t>
      </w:r>
      <w:r>
        <w:rPr>
          <w:b/>
          <w:szCs w:val="24"/>
        </w:rPr>
        <w:t xml:space="preserve">My Dad (Chief Lazarus </w:t>
      </w:r>
      <w:proofErr w:type="spellStart"/>
      <w:r>
        <w:rPr>
          <w:b/>
          <w:szCs w:val="24"/>
        </w:rPr>
        <w:t>Mbaonu</w:t>
      </w:r>
      <w:proofErr w:type="spellEnd"/>
      <w:r>
        <w:rPr>
          <w:b/>
          <w:szCs w:val="24"/>
        </w:rPr>
        <w:t xml:space="preserve"> Igbokwe)</w:t>
      </w:r>
      <w:r>
        <w:rPr>
          <w:szCs w:val="24"/>
        </w:rPr>
        <w:t xml:space="preserve"> who saw the need for me to add this degree to my resume’ in order to properly manage and promote our family business to international recognition.</w:t>
      </w:r>
    </w:p>
    <w:p w:rsidR="008B7F11" w:rsidRPr="00EC1936" w:rsidRDefault="008B7F11" w:rsidP="008B7F11">
      <w:pPr>
        <w:spacing w:after="240" w:line="360" w:lineRule="auto"/>
        <w:ind w:left="0" w:right="9" w:firstLine="0"/>
        <w:rPr>
          <w:rFonts w:asciiTheme="minorHAnsi" w:hAnsiTheme="minorHAnsi"/>
          <w:szCs w:val="24"/>
        </w:rPr>
      </w:pPr>
      <w:r w:rsidRPr="00EC1936">
        <w:rPr>
          <w:rFonts w:asciiTheme="minorHAnsi" w:hAnsiTheme="minorHAnsi"/>
          <w:szCs w:val="24"/>
        </w:rPr>
        <w:t xml:space="preserve"> I also dedicate this work </w:t>
      </w:r>
      <w:r>
        <w:rPr>
          <w:rFonts w:asciiTheme="minorHAnsi" w:hAnsiTheme="minorHAnsi"/>
          <w:szCs w:val="24"/>
        </w:rPr>
        <w:t xml:space="preserve">to </w:t>
      </w:r>
      <w:r w:rsidRPr="00EC1936">
        <w:rPr>
          <w:rFonts w:asciiTheme="minorHAnsi" w:hAnsiTheme="minorHAnsi"/>
          <w:szCs w:val="24"/>
        </w:rPr>
        <w:t>my colleagues</w:t>
      </w:r>
      <w:r>
        <w:rPr>
          <w:rFonts w:asciiTheme="minorHAnsi" w:hAnsiTheme="minorHAnsi"/>
          <w:szCs w:val="24"/>
        </w:rPr>
        <w:t xml:space="preserve"> who gave absolute morale as a support for fast completion</w:t>
      </w:r>
      <w:r w:rsidRPr="00EC1936">
        <w:rPr>
          <w:rFonts w:asciiTheme="minorHAnsi" w:hAnsiTheme="minorHAnsi"/>
          <w:szCs w:val="24"/>
        </w:rPr>
        <w:t xml:space="preserve">. </w:t>
      </w:r>
    </w:p>
    <w:p w:rsidR="008B7F11" w:rsidRPr="00EC1936" w:rsidRDefault="008B7F11" w:rsidP="008B7F11">
      <w:pPr>
        <w:spacing w:after="240" w:line="360" w:lineRule="auto"/>
        <w:ind w:left="0" w:firstLine="0"/>
        <w:jc w:val="left"/>
        <w:rPr>
          <w:rFonts w:asciiTheme="minorHAnsi" w:hAnsiTheme="minorHAnsi"/>
          <w:szCs w:val="24"/>
        </w:rPr>
      </w:pP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r w:rsidRPr="00EC1936">
        <w:rPr>
          <w:rFonts w:asciiTheme="minorHAnsi" w:hAnsiTheme="minorHAnsi"/>
          <w:szCs w:val="24"/>
        </w:rPr>
        <w:tab/>
        <w:t xml:space="preserve"> </w:t>
      </w: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C12695"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tabs>
          <w:tab w:val="left" w:pos="7110"/>
        </w:tabs>
        <w:spacing w:after="240" w:line="360" w:lineRule="auto"/>
        <w:ind w:left="0" w:right="9" w:firstLine="0"/>
        <w:jc w:val="center"/>
        <w:rPr>
          <w:rFonts w:asciiTheme="minorHAnsi" w:hAnsiTheme="minorHAnsi"/>
          <w:szCs w:val="24"/>
        </w:rPr>
      </w:pPr>
      <w:r>
        <w:rPr>
          <w:rFonts w:asciiTheme="minorHAnsi" w:hAnsiTheme="minorHAnsi"/>
          <w:b/>
          <w:szCs w:val="24"/>
        </w:rPr>
        <w:lastRenderedPageBreak/>
        <w:t>ACKNOWLEDGEMENT</w:t>
      </w:r>
    </w:p>
    <w:p w:rsidR="008B7F11" w:rsidRDefault="008B7F11" w:rsidP="008B7F11">
      <w:pPr>
        <w:spacing w:line="360" w:lineRule="auto"/>
        <w:rPr>
          <w:szCs w:val="24"/>
        </w:rPr>
      </w:pPr>
      <w:r>
        <w:rPr>
          <w:szCs w:val="24"/>
        </w:rPr>
        <w:t xml:space="preserve">I would like to acknowledge and rate highly </w:t>
      </w:r>
      <w:r>
        <w:rPr>
          <w:b/>
          <w:szCs w:val="24"/>
        </w:rPr>
        <w:t xml:space="preserve">My Supervisor </w:t>
      </w:r>
      <w:proofErr w:type="spellStart"/>
      <w:r>
        <w:rPr>
          <w:b/>
          <w:szCs w:val="24"/>
        </w:rPr>
        <w:t>Mr</w:t>
      </w:r>
      <w:proofErr w:type="spellEnd"/>
      <w:r>
        <w:rPr>
          <w:b/>
          <w:szCs w:val="24"/>
        </w:rPr>
        <w:t xml:space="preserve"> Godwin </w:t>
      </w:r>
      <w:proofErr w:type="spellStart"/>
      <w:r>
        <w:rPr>
          <w:b/>
          <w:szCs w:val="24"/>
        </w:rPr>
        <w:t>Agbo</w:t>
      </w:r>
      <w:proofErr w:type="spellEnd"/>
      <w:r>
        <w:rPr>
          <w:b/>
          <w:szCs w:val="24"/>
        </w:rPr>
        <w:t xml:space="preserve"> </w:t>
      </w:r>
      <w:r>
        <w:rPr>
          <w:szCs w:val="24"/>
        </w:rPr>
        <w:t>for his support and mentorship. This piece of work was achieved through his Guidance, Recommendations and Directions.</w:t>
      </w:r>
    </w:p>
    <w:p w:rsidR="008B7F11" w:rsidRDefault="008B7F11" w:rsidP="008B7F11">
      <w:pPr>
        <w:spacing w:line="360" w:lineRule="auto"/>
        <w:rPr>
          <w:szCs w:val="24"/>
        </w:rPr>
      </w:pPr>
    </w:p>
    <w:p w:rsidR="008B7F11" w:rsidRDefault="008B7F11" w:rsidP="008B7F11">
      <w:pPr>
        <w:spacing w:line="360" w:lineRule="auto"/>
        <w:rPr>
          <w:szCs w:val="24"/>
        </w:rPr>
      </w:pPr>
      <w:r>
        <w:rPr>
          <w:szCs w:val="24"/>
        </w:rPr>
        <w:t>To my Business Mentor ‘</w:t>
      </w:r>
      <w:proofErr w:type="spellStart"/>
      <w:r>
        <w:rPr>
          <w:szCs w:val="24"/>
        </w:rPr>
        <w:t>Mrs</w:t>
      </w:r>
      <w:proofErr w:type="spellEnd"/>
      <w:r>
        <w:rPr>
          <w:szCs w:val="24"/>
        </w:rPr>
        <w:t xml:space="preserve"> </w:t>
      </w:r>
      <w:proofErr w:type="spellStart"/>
      <w:r>
        <w:rPr>
          <w:szCs w:val="24"/>
        </w:rPr>
        <w:t>Vanni</w:t>
      </w:r>
      <w:proofErr w:type="spellEnd"/>
      <w:r>
        <w:rPr>
          <w:szCs w:val="24"/>
        </w:rPr>
        <w:t>’ who generously allowed me to use her company as a case study for my dissertation and gave me access to her employees to help fill out my questionnaire effortlessly in such a difficult time like this, words alone can’t fully express my gratitude.</w:t>
      </w:r>
    </w:p>
    <w:p w:rsidR="008B7F11" w:rsidRDefault="008B7F11" w:rsidP="008B7F11">
      <w:pPr>
        <w:spacing w:line="360" w:lineRule="auto"/>
        <w:ind w:left="0" w:firstLine="0"/>
        <w:rPr>
          <w:szCs w:val="24"/>
        </w:rPr>
      </w:pPr>
    </w:p>
    <w:p w:rsidR="008B7F11" w:rsidRDefault="008B7F11" w:rsidP="008B7F11">
      <w:pPr>
        <w:spacing w:line="360" w:lineRule="auto"/>
        <w:ind w:left="0" w:firstLine="0"/>
        <w:rPr>
          <w:szCs w:val="24"/>
        </w:rPr>
      </w:pPr>
      <w:r>
        <w:rPr>
          <w:szCs w:val="24"/>
        </w:rPr>
        <w:t xml:space="preserve">My Appreciation goes to the Mister and </w:t>
      </w:r>
      <w:proofErr w:type="spellStart"/>
      <w:r>
        <w:rPr>
          <w:szCs w:val="24"/>
        </w:rPr>
        <w:t>Maseratti</w:t>
      </w:r>
      <w:proofErr w:type="spellEnd"/>
      <w:r>
        <w:rPr>
          <w:szCs w:val="24"/>
        </w:rPr>
        <w:t xml:space="preserve"> company in Spain for their additional insight of information and experience for a wider coverage of the academic issue.</w:t>
      </w:r>
    </w:p>
    <w:p w:rsidR="008B7F11" w:rsidRDefault="008B7F11" w:rsidP="008B7F11">
      <w:pPr>
        <w:spacing w:line="360" w:lineRule="auto"/>
        <w:rPr>
          <w:szCs w:val="24"/>
        </w:rPr>
      </w:pPr>
    </w:p>
    <w:p w:rsidR="008B7F11" w:rsidRDefault="008B7F11" w:rsidP="008B7F11">
      <w:pPr>
        <w:spacing w:line="360" w:lineRule="auto"/>
        <w:rPr>
          <w:b/>
          <w:szCs w:val="24"/>
        </w:rPr>
      </w:pPr>
      <w:proofErr w:type="gramStart"/>
      <w:r>
        <w:rPr>
          <w:szCs w:val="24"/>
        </w:rPr>
        <w:t>And also</w:t>
      </w:r>
      <w:proofErr w:type="gramEnd"/>
      <w:r>
        <w:rPr>
          <w:szCs w:val="24"/>
        </w:rPr>
        <w:t>, I would love to show appreciation to my Landlord who gave me a conducive environment for absolute focus to ensure a well written dissertation.</w:t>
      </w:r>
    </w:p>
    <w:p w:rsidR="008B7F11" w:rsidRDefault="008B7F11" w:rsidP="008B7F11">
      <w:pPr>
        <w:spacing w:line="360" w:lineRule="auto"/>
        <w:rPr>
          <w:szCs w:val="24"/>
        </w:rPr>
      </w:pPr>
    </w:p>
    <w:p w:rsidR="008B7F11" w:rsidRDefault="008B7F11" w:rsidP="008B7F11">
      <w:pPr>
        <w:spacing w:line="360" w:lineRule="auto"/>
        <w:rPr>
          <w:szCs w:val="24"/>
        </w:rPr>
      </w:pPr>
      <w:r>
        <w:rPr>
          <w:szCs w:val="24"/>
        </w:rPr>
        <w:t xml:space="preserve">Finally, I Appreciate the </w:t>
      </w:r>
      <w:r>
        <w:rPr>
          <w:b/>
          <w:szCs w:val="24"/>
        </w:rPr>
        <w:t>Entire Staff of Graduate Business School &amp; Library Department</w:t>
      </w:r>
      <w:r>
        <w:rPr>
          <w:szCs w:val="24"/>
        </w:rPr>
        <w:t xml:space="preserve"> for giving access to the required books and support where and when needed.</w:t>
      </w:r>
    </w:p>
    <w:p w:rsidR="008B7F11" w:rsidRPr="00EC1936" w:rsidRDefault="008B7F11" w:rsidP="008B7F11">
      <w:pPr>
        <w:spacing w:after="240" w:line="360" w:lineRule="auto"/>
        <w:ind w:left="0" w:firstLine="0"/>
        <w:jc w:val="left"/>
        <w:rPr>
          <w:rFonts w:asciiTheme="minorHAnsi" w:hAnsiTheme="minorHAnsi"/>
          <w:szCs w:val="24"/>
        </w:rPr>
      </w:pP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EC1936" w:rsidRDefault="008B7F11" w:rsidP="008B7F11">
      <w:pPr>
        <w:spacing w:after="240" w:line="360" w:lineRule="auto"/>
        <w:ind w:left="0" w:firstLine="0"/>
        <w:jc w:val="center"/>
        <w:rPr>
          <w:rFonts w:asciiTheme="minorHAnsi" w:hAnsiTheme="minorHAnsi"/>
          <w:szCs w:val="24"/>
        </w:rPr>
      </w:pPr>
      <w:r w:rsidRPr="00EC1936">
        <w:rPr>
          <w:rFonts w:asciiTheme="minorHAnsi" w:hAnsiTheme="minorHAnsi"/>
          <w:b/>
          <w:szCs w:val="24"/>
        </w:rPr>
        <w:lastRenderedPageBreak/>
        <w:t>TABLE OF CONTENTS</w:t>
      </w:r>
    </w:p>
    <w:p w:rsidR="008B7F11" w:rsidRPr="00EC1936" w:rsidRDefault="008B7F11" w:rsidP="008B7F11">
      <w:pPr>
        <w:spacing w:after="240" w:line="360" w:lineRule="auto"/>
        <w:ind w:left="-5"/>
        <w:jc w:val="left"/>
        <w:rPr>
          <w:rFonts w:asciiTheme="minorHAnsi" w:hAnsiTheme="minorHAnsi"/>
          <w:szCs w:val="24"/>
        </w:rPr>
      </w:pPr>
      <w:r w:rsidRPr="00EC1936">
        <w:rPr>
          <w:rFonts w:asciiTheme="minorHAnsi" w:hAnsiTheme="minorHAnsi"/>
          <w:szCs w:val="24"/>
        </w:rPr>
        <w:t>Declaration..............................................................</w:t>
      </w:r>
      <w:r>
        <w:rPr>
          <w:rFonts w:asciiTheme="minorHAnsi" w:hAnsiTheme="minorHAnsi"/>
          <w:szCs w:val="24"/>
        </w:rPr>
        <w:t>.......................................................</w:t>
      </w:r>
      <w:r w:rsidRPr="00EC1936">
        <w:rPr>
          <w:rFonts w:asciiTheme="minorHAnsi" w:hAnsiTheme="minorHAnsi"/>
          <w:szCs w:val="24"/>
        </w:rPr>
        <w:t xml:space="preserve">.. </w:t>
      </w:r>
      <w:proofErr w:type="spellStart"/>
      <w:r>
        <w:rPr>
          <w:rFonts w:asciiTheme="minorHAnsi" w:hAnsiTheme="minorHAnsi"/>
          <w:szCs w:val="24"/>
        </w:rPr>
        <w:t>i</w:t>
      </w:r>
      <w:proofErr w:type="spellEnd"/>
    </w:p>
    <w:p w:rsidR="008B7F11" w:rsidRPr="00EC1936" w:rsidRDefault="008B7F11" w:rsidP="008B7F11">
      <w:pPr>
        <w:spacing w:after="240" w:line="360" w:lineRule="auto"/>
        <w:ind w:left="-5"/>
        <w:jc w:val="left"/>
        <w:rPr>
          <w:rFonts w:asciiTheme="minorHAnsi" w:hAnsiTheme="minorHAnsi"/>
          <w:szCs w:val="24"/>
        </w:rPr>
      </w:pPr>
      <w:r w:rsidRPr="00EC1936">
        <w:rPr>
          <w:rFonts w:asciiTheme="minorHAnsi" w:hAnsiTheme="minorHAnsi"/>
          <w:szCs w:val="24"/>
        </w:rPr>
        <w:t>Acknowledgement .................................................................</w:t>
      </w:r>
      <w:r>
        <w:rPr>
          <w:rFonts w:asciiTheme="minorHAnsi" w:hAnsiTheme="minorHAnsi"/>
          <w:szCs w:val="24"/>
        </w:rPr>
        <w:t>..............</w:t>
      </w:r>
      <w:r w:rsidRPr="00EC1936">
        <w:rPr>
          <w:rFonts w:asciiTheme="minorHAnsi" w:hAnsiTheme="minorHAnsi"/>
          <w:szCs w:val="24"/>
        </w:rPr>
        <w:t>.......................... i</w:t>
      </w:r>
      <w:r w:rsidR="004E252B">
        <w:rPr>
          <w:rFonts w:asciiTheme="minorHAnsi" w:hAnsiTheme="minorHAnsi"/>
          <w:szCs w:val="24"/>
        </w:rPr>
        <w:t>i</w:t>
      </w:r>
      <w:r w:rsidRPr="00EC1936">
        <w:rPr>
          <w:rFonts w:asciiTheme="minorHAnsi" w:hAnsiTheme="minorHAnsi"/>
          <w:szCs w:val="24"/>
        </w:rPr>
        <w:t xml:space="preserve"> </w:t>
      </w:r>
    </w:p>
    <w:p w:rsidR="008B7F11" w:rsidRPr="00EC1936" w:rsidRDefault="008B7F11" w:rsidP="008B7F11">
      <w:pPr>
        <w:spacing w:after="240" w:line="360" w:lineRule="auto"/>
        <w:ind w:right="14"/>
        <w:rPr>
          <w:rFonts w:asciiTheme="minorHAnsi" w:hAnsiTheme="minorHAnsi"/>
          <w:szCs w:val="24"/>
        </w:rPr>
      </w:pPr>
      <w:r w:rsidRPr="00EC1936">
        <w:rPr>
          <w:rFonts w:asciiTheme="minorHAnsi" w:hAnsiTheme="minorHAnsi"/>
          <w:szCs w:val="24"/>
        </w:rPr>
        <w:t>Dedication ……………………………………………………………………</w:t>
      </w:r>
      <w:r>
        <w:rPr>
          <w:rFonts w:asciiTheme="minorHAnsi" w:hAnsiTheme="minorHAnsi"/>
          <w:szCs w:val="24"/>
        </w:rPr>
        <w:t>……</w:t>
      </w:r>
      <w:proofErr w:type="gramStart"/>
      <w:r>
        <w:rPr>
          <w:rFonts w:asciiTheme="minorHAnsi" w:hAnsiTheme="minorHAnsi"/>
          <w:szCs w:val="24"/>
        </w:rPr>
        <w:t>…..</w:t>
      </w:r>
      <w:proofErr w:type="gramEnd"/>
      <w:r>
        <w:rPr>
          <w:rFonts w:asciiTheme="minorHAnsi" w:hAnsiTheme="minorHAnsi"/>
          <w:szCs w:val="24"/>
        </w:rPr>
        <w:t>……………………………</w:t>
      </w:r>
      <w:r w:rsidRPr="00EC1936">
        <w:rPr>
          <w:rFonts w:asciiTheme="minorHAnsi" w:hAnsiTheme="minorHAnsi"/>
          <w:szCs w:val="24"/>
        </w:rPr>
        <w:t>…</w:t>
      </w:r>
      <w:r>
        <w:rPr>
          <w:rFonts w:asciiTheme="minorHAnsi" w:hAnsiTheme="minorHAnsi"/>
          <w:szCs w:val="24"/>
        </w:rPr>
        <w:t>.</w:t>
      </w:r>
      <w:r w:rsidRPr="00EC1936">
        <w:rPr>
          <w:rFonts w:asciiTheme="minorHAnsi" w:hAnsiTheme="minorHAnsi"/>
          <w:szCs w:val="24"/>
        </w:rPr>
        <w:t>…</w:t>
      </w:r>
      <w:r w:rsidR="004E252B">
        <w:rPr>
          <w:rFonts w:asciiTheme="minorHAnsi" w:hAnsiTheme="minorHAnsi"/>
          <w:szCs w:val="24"/>
        </w:rPr>
        <w:t xml:space="preserve"> iii</w:t>
      </w:r>
    </w:p>
    <w:p w:rsidR="008B7F11" w:rsidRPr="00EC1936" w:rsidRDefault="008B7F11" w:rsidP="008B7F11">
      <w:pPr>
        <w:spacing w:after="240" w:line="360" w:lineRule="auto"/>
        <w:ind w:left="-5"/>
        <w:jc w:val="left"/>
        <w:rPr>
          <w:rFonts w:asciiTheme="minorHAnsi" w:hAnsiTheme="minorHAnsi"/>
          <w:szCs w:val="24"/>
        </w:rPr>
      </w:pPr>
      <w:r w:rsidRPr="00EC1936">
        <w:rPr>
          <w:rFonts w:asciiTheme="minorHAnsi" w:hAnsiTheme="minorHAnsi"/>
          <w:szCs w:val="24"/>
        </w:rPr>
        <w:t>Table of Contents …………………………………</w:t>
      </w:r>
      <w:r>
        <w:rPr>
          <w:rFonts w:asciiTheme="minorHAnsi" w:hAnsiTheme="minorHAnsi"/>
          <w:szCs w:val="24"/>
        </w:rPr>
        <w:t>…………………………………………</w:t>
      </w:r>
      <w:r w:rsidRPr="00EC1936">
        <w:rPr>
          <w:rFonts w:asciiTheme="minorHAnsi" w:hAnsiTheme="minorHAnsi"/>
          <w:szCs w:val="24"/>
        </w:rPr>
        <w:t>………………………</w:t>
      </w:r>
      <w:r>
        <w:rPr>
          <w:rFonts w:asciiTheme="minorHAnsi" w:hAnsiTheme="minorHAnsi"/>
          <w:szCs w:val="24"/>
        </w:rPr>
        <w:t>.</w:t>
      </w:r>
      <w:r w:rsidRPr="00EC1936">
        <w:rPr>
          <w:rFonts w:asciiTheme="minorHAnsi" w:hAnsiTheme="minorHAnsi"/>
          <w:szCs w:val="24"/>
        </w:rPr>
        <w:t>…</w:t>
      </w:r>
      <w:r>
        <w:rPr>
          <w:rFonts w:asciiTheme="minorHAnsi" w:hAnsiTheme="minorHAnsi"/>
          <w:szCs w:val="24"/>
        </w:rPr>
        <w:t xml:space="preserve"> </w:t>
      </w:r>
      <w:r w:rsidR="004E252B">
        <w:rPr>
          <w:rFonts w:asciiTheme="minorHAnsi" w:hAnsiTheme="minorHAnsi"/>
          <w:szCs w:val="24"/>
        </w:rPr>
        <w:t>i</w:t>
      </w:r>
      <w:r>
        <w:rPr>
          <w:rFonts w:asciiTheme="minorHAnsi" w:hAnsiTheme="minorHAnsi"/>
          <w:szCs w:val="24"/>
        </w:rPr>
        <w:t>v</w:t>
      </w:r>
    </w:p>
    <w:p w:rsidR="008B7F11" w:rsidRPr="00EC1936" w:rsidRDefault="008B7F11" w:rsidP="008B7F11">
      <w:pPr>
        <w:spacing w:after="240" w:line="360" w:lineRule="auto"/>
        <w:ind w:left="-5"/>
        <w:jc w:val="left"/>
        <w:rPr>
          <w:rFonts w:asciiTheme="minorHAnsi" w:hAnsiTheme="minorHAnsi"/>
          <w:szCs w:val="24"/>
        </w:rPr>
      </w:pPr>
      <w:r w:rsidRPr="00EC1936">
        <w:rPr>
          <w:rFonts w:asciiTheme="minorHAnsi" w:hAnsiTheme="minorHAnsi"/>
          <w:szCs w:val="24"/>
        </w:rPr>
        <w:t>List of Figures ............................................................................</w:t>
      </w:r>
      <w:r>
        <w:rPr>
          <w:rFonts w:asciiTheme="minorHAnsi" w:hAnsiTheme="minorHAnsi"/>
          <w:szCs w:val="24"/>
        </w:rPr>
        <w:t xml:space="preserve">...................................... </w:t>
      </w:r>
      <w:r w:rsidR="004E252B">
        <w:rPr>
          <w:rFonts w:asciiTheme="minorHAnsi" w:hAnsiTheme="minorHAnsi"/>
          <w:szCs w:val="24"/>
        </w:rPr>
        <w:t>i</w:t>
      </w:r>
      <w:r>
        <w:rPr>
          <w:rFonts w:asciiTheme="minorHAnsi" w:hAnsiTheme="minorHAnsi"/>
          <w:szCs w:val="24"/>
        </w:rPr>
        <w:t>x</w:t>
      </w:r>
    </w:p>
    <w:p w:rsidR="008B7F11" w:rsidRPr="00EC1936" w:rsidRDefault="008B7F11" w:rsidP="008B7F11">
      <w:pPr>
        <w:spacing w:after="240" w:line="360" w:lineRule="auto"/>
        <w:ind w:left="-5"/>
        <w:jc w:val="left"/>
        <w:rPr>
          <w:rFonts w:asciiTheme="minorHAnsi" w:hAnsiTheme="minorHAnsi"/>
          <w:szCs w:val="24"/>
        </w:rPr>
      </w:pPr>
      <w:r w:rsidRPr="00EC1936">
        <w:rPr>
          <w:rFonts w:asciiTheme="minorHAnsi" w:hAnsiTheme="minorHAnsi"/>
          <w:szCs w:val="24"/>
        </w:rPr>
        <w:t>List of Tables .........................................................................</w:t>
      </w:r>
      <w:r>
        <w:rPr>
          <w:rFonts w:asciiTheme="minorHAnsi" w:hAnsiTheme="minorHAnsi"/>
          <w:szCs w:val="24"/>
        </w:rPr>
        <w:t>.............</w:t>
      </w:r>
      <w:r w:rsidR="004E252B">
        <w:rPr>
          <w:rFonts w:asciiTheme="minorHAnsi" w:hAnsiTheme="minorHAnsi"/>
          <w:szCs w:val="24"/>
        </w:rPr>
        <w:t>............................. x</w:t>
      </w:r>
    </w:p>
    <w:p w:rsidR="008B7F11" w:rsidRPr="00EC1936" w:rsidRDefault="008B7F11" w:rsidP="008B7F11">
      <w:pPr>
        <w:spacing w:after="240" w:line="360" w:lineRule="auto"/>
        <w:ind w:left="-5"/>
        <w:jc w:val="left"/>
        <w:rPr>
          <w:rFonts w:asciiTheme="minorHAnsi" w:hAnsiTheme="minorHAnsi"/>
          <w:color w:val="0000FF"/>
          <w:szCs w:val="24"/>
        </w:rPr>
      </w:pPr>
      <w:r w:rsidRPr="00EC1936">
        <w:rPr>
          <w:rFonts w:asciiTheme="minorHAnsi" w:hAnsiTheme="minorHAnsi"/>
          <w:szCs w:val="24"/>
        </w:rPr>
        <w:t>List of Abbreviations .......................................................</w:t>
      </w:r>
      <w:r>
        <w:rPr>
          <w:rFonts w:asciiTheme="minorHAnsi" w:hAnsiTheme="minorHAnsi"/>
          <w:szCs w:val="24"/>
        </w:rPr>
        <w:t>..........................................</w:t>
      </w:r>
      <w:r w:rsidR="004E252B">
        <w:rPr>
          <w:rFonts w:asciiTheme="minorHAnsi" w:hAnsiTheme="minorHAnsi"/>
          <w:szCs w:val="24"/>
        </w:rPr>
        <w:t>.... xi</w:t>
      </w:r>
      <w:r>
        <w:rPr>
          <w:rFonts w:asciiTheme="minorHAnsi" w:hAnsiTheme="minorHAnsi"/>
          <w:szCs w:val="24"/>
        </w:rPr>
        <w:t>i</w:t>
      </w:r>
    </w:p>
    <w:p w:rsidR="008B7F11" w:rsidRPr="00EC1936" w:rsidRDefault="008B7F11" w:rsidP="008B7F11">
      <w:pPr>
        <w:spacing w:after="240" w:line="360" w:lineRule="auto"/>
        <w:ind w:left="-5"/>
        <w:jc w:val="left"/>
        <w:rPr>
          <w:rFonts w:asciiTheme="minorHAnsi" w:hAnsiTheme="minorHAnsi"/>
          <w:szCs w:val="24"/>
        </w:rPr>
      </w:pPr>
      <w:r w:rsidRPr="00EC1936">
        <w:rPr>
          <w:rFonts w:asciiTheme="minorHAnsi" w:hAnsiTheme="minorHAnsi"/>
          <w:szCs w:val="24"/>
        </w:rPr>
        <w:t>Abstract .............................................................................................................</w:t>
      </w:r>
      <w:r>
        <w:rPr>
          <w:rFonts w:asciiTheme="minorHAnsi" w:hAnsiTheme="minorHAnsi"/>
          <w:szCs w:val="24"/>
        </w:rPr>
        <w:t>..........</w:t>
      </w:r>
      <w:r w:rsidRPr="00EC1936">
        <w:rPr>
          <w:rFonts w:asciiTheme="minorHAnsi" w:hAnsiTheme="minorHAnsi"/>
          <w:szCs w:val="24"/>
        </w:rPr>
        <w:t xml:space="preserve">. </w:t>
      </w:r>
      <w:r>
        <w:rPr>
          <w:rFonts w:asciiTheme="minorHAnsi" w:hAnsiTheme="minorHAnsi"/>
          <w:szCs w:val="24"/>
        </w:rPr>
        <w:t>x</w:t>
      </w:r>
      <w:r w:rsidRPr="00EC1936">
        <w:rPr>
          <w:rFonts w:asciiTheme="minorHAnsi" w:hAnsiTheme="minorHAnsi"/>
          <w:szCs w:val="24"/>
        </w:rPr>
        <w:t>i</w:t>
      </w:r>
      <w:r w:rsidR="004E252B">
        <w:rPr>
          <w:rFonts w:asciiTheme="minorHAnsi" w:hAnsiTheme="minorHAnsi"/>
          <w:szCs w:val="24"/>
        </w:rPr>
        <w:t>ii</w:t>
      </w:r>
    </w:p>
    <w:p w:rsidR="008B7F11" w:rsidRPr="00EC1936" w:rsidRDefault="008B7F11" w:rsidP="008B7F11">
      <w:pPr>
        <w:spacing w:after="240" w:line="360" w:lineRule="auto"/>
        <w:ind w:left="-5"/>
        <w:jc w:val="left"/>
        <w:rPr>
          <w:rFonts w:asciiTheme="minorHAnsi" w:hAnsiTheme="minorHAnsi"/>
          <w:b/>
          <w:szCs w:val="24"/>
        </w:rPr>
      </w:pPr>
      <w:r w:rsidRPr="00EC1936">
        <w:rPr>
          <w:rFonts w:asciiTheme="minorHAnsi" w:hAnsiTheme="minorHAnsi"/>
          <w:b/>
          <w:szCs w:val="24"/>
        </w:rPr>
        <w:t>CHAPTER ONE</w:t>
      </w:r>
    </w:p>
    <w:p w:rsidR="008B7F11" w:rsidRPr="00EC1936" w:rsidRDefault="008B7F11" w:rsidP="008B7F11">
      <w:pPr>
        <w:spacing w:after="240" w:line="360" w:lineRule="auto"/>
        <w:ind w:left="-5"/>
        <w:jc w:val="left"/>
        <w:rPr>
          <w:rFonts w:asciiTheme="minorHAnsi" w:hAnsiTheme="minorHAnsi"/>
          <w:szCs w:val="24"/>
        </w:rPr>
      </w:pPr>
      <w:r w:rsidRPr="00EC1936">
        <w:rPr>
          <w:rFonts w:asciiTheme="minorHAnsi" w:hAnsiTheme="minorHAnsi"/>
          <w:szCs w:val="24"/>
        </w:rPr>
        <w:t>1.0</w:t>
      </w:r>
      <w:r w:rsidRPr="00EC1936">
        <w:rPr>
          <w:rFonts w:asciiTheme="minorHAnsi" w:hAnsiTheme="minorHAnsi"/>
          <w:szCs w:val="24"/>
        </w:rPr>
        <w:tab/>
        <w:t>Introduction ….......................................................................</w:t>
      </w:r>
      <w:r>
        <w:rPr>
          <w:rFonts w:asciiTheme="minorHAnsi" w:hAnsiTheme="minorHAnsi"/>
          <w:szCs w:val="24"/>
        </w:rPr>
        <w:t xml:space="preserve">.............................. </w:t>
      </w:r>
      <w:r w:rsidRPr="00EC1936">
        <w:rPr>
          <w:rFonts w:asciiTheme="minorHAnsi" w:hAnsiTheme="minorHAnsi"/>
          <w:szCs w:val="24"/>
        </w:rPr>
        <w:t xml:space="preserve">1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1.1</w:t>
      </w:r>
      <w:r w:rsidRPr="00EC1936">
        <w:rPr>
          <w:rFonts w:asciiTheme="minorHAnsi" w:hAnsiTheme="minorHAnsi"/>
          <w:szCs w:val="24"/>
        </w:rPr>
        <w:tab/>
        <w:t>Background to Study ......................................................................................</w:t>
      </w:r>
      <w:r>
        <w:rPr>
          <w:rFonts w:asciiTheme="minorHAnsi" w:hAnsiTheme="minorHAnsi"/>
          <w:szCs w:val="24"/>
        </w:rPr>
        <w:t>.....</w:t>
      </w:r>
      <w:r w:rsidRPr="00EC1936">
        <w:rPr>
          <w:rFonts w:asciiTheme="minorHAnsi" w:hAnsiTheme="minorHAnsi"/>
          <w:szCs w:val="24"/>
        </w:rPr>
        <w:t>.</w:t>
      </w:r>
      <w:r>
        <w:rPr>
          <w:rFonts w:asciiTheme="minorHAnsi" w:hAnsiTheme="minorHAnsi"/>
          <w:szCs w:val="24"/>
        </w:rPr>
        <w:t xml:space="preserve"> </w:t>
      </w:r>
      <w:r w:rsidRPr="00EC1936">
        <w:rPr>
          <w:rFonts w:asciiTheme="minorHAnsi" w:hAnsiTheme="minorHAnsi"/>
          <w:szCs w:val="24"/>
        </w:rPr>
        <w:t xml:space="preserve">1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1.2</w:t>
      </w:r>
      <w:r w:rsidRPr="00EC1936">
        <w:rPr>
          <w:rFonts w:asciiTheme="minorHAnsi" w:hAnsiTheme="minorHAnsi"/>
          <w:szCs w:val="24"/>
        </w:rPr>
        <w:tab/>
        <w:t>Statement of the Problem .....................................................</w:t>
      </w:r>
      <w:r>
        <w:rPr>
          <w:rFonts w:asciiTheme="minorHAnsi" w:hAnsiTheme="minorHAnsi"/>
          <w:szCs w:val="24"/>
        </w:rPr>
        <w:t>.............................. 3</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1.3</w:t>
      </w:r>
      <w:r w:rsidRPr="00EC1936">
        <w:rPr>
          <w:rFonts w:asciiTheme="minorHAnsi" w:hAnsiTheme="minorHAnsi"/>
          <w:szCs w:val="24"/>
        </w:rPr>
        <w:tab/>
        <w:t>Objectives of the Study ..........................................................</w:t>
      </w:r>
      <w:r>
        <w:rPr>
          <w:rFonts w:asciiTheme="minorHAnsi" w:hAnsiTheme="minorHAnsi"/>
          <w:szCs w:val="24"/>
        </w:rPr>
        <w:t>.............................. 4</w:t>
      </w:r>
      <w:r w:rsidRPr="00EC1936">
        <w:rPr>
          <w:rFonts w:asciiTheme="minorHAnsi" w:hAnsiTheme="minorHAnsi"/>
          <w:szCs w:val="24"/>
        </w:rPr>
        <w:t xml:space="preserve"> </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1.3.1</w:t>
      </w:r>
      <w:r w:rsidRPr="00EC1936">
        <w:rPr>
          <w:rFonts w:asciiTheme="minorHAnsi" w:hAnsiTheme="minorHAnsi"/>
          <w:szCs w:val="24"/>
        </w:rPr>
        <w:tab/>
        <w:t>General Objective ......................................................</w:t>
      </w:r>
      <w:r>
        <w:rPr>
          <w:rFonts w:asciiTheme="minorHAnsi" w:hAnsiTheme="minorHAnsi"/>
          <w:szCs w:val="24"/>
        </w:rPr>
        <w:t>.......................................... 4</w:t>
      </w:r>
      <w:r w:rsidRPr="00EC1936">
        <w:rPr>
          <w:rFonts w:asciiTheme="minorHAnsi" w:hAnsiTheme="minorHAnsi"/>
          <w:szCs w:val="24"/>
        </w:rPr>
        <w:t xml:space="preserve"> </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1.3.2</w:t>
      </w:r>
      <w:r w:rsidRPr="00EC1936">
        <w:rPr>
          <w:rFonts w:asciiTheme="minorHAnsi" w:hAnsiTheme="minorHAnsi"/>
          <w:szCs w:val="24"/>
        </w:rPr>
        <w:tab/>
        <w:t>Specific Objectives ...................................................................................</w:t>
      </w:r>
      <w:r>
        <w:rPr>
          <w:rFonts w:asciiTheme="minorHAnsi" w:hAnsiTheme="minorHAnsi"/>
          <w:szCs w:val="24"/>
        </w:rPr>
        <w:t>..........</w:t>
      </w:r>
      <w:r w:rsidRPr="00EC1936">
        <w:rPr>
          <w:rFonts w:asciiTheme="minorHAnsi" w:hAnsiTheme="minorHAnsi"/>
          <w:szCs w:val="24"/>
        </w:rPr>
        <w:t>.</w:t>
      </w:r>
      <w:r>
        <w:rPr>
          <w:rFonts w:asciiTheme="minorHAnsi" w:hAnsiTheme="minorHAnsi"/>
          <w:szCs w:val="24"/>
        </w:rPr>
        <w:t xml:space="preserve"> 4</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1.4</w:t>
      </w:r>
      <w:r w:rsidRPr="00EC1936">
        <w:rPr>
          <w:rFonts w:asciiTheme="minorHAnsi" w:hAnsiTheme="minorHAnsi"/>
          <w:szCs w:val="24"/>
        </w:rPr>
        <w:tab/>
        <w:t>Research Hypothesis ...........................................................</w:t>
      </w:r>
      <w:r>
        <w:rPr>
          <w:rFonts w:asciiTheme="minorHAnsi" w:hAnsiTheme="minorHAnsi"/>
          <w:szCs w:val="24"/>
        </w:rPr>
        <w:t>..............................</w:t>
      </w:r>
      <w:r w:rsidRPr="00EC1936">
        <w:rPr>
          <w:rFonts w:asciiTheme="minorHAnsi" w:hAnsiTheme="minorHAnsi"/>
          <w:szCs w:val="24"/>
        </w:rPr>
        <w:t>..</w:t>
      </w:r>
      <w:r>
        <w:rPr>
          <w:rFonts w:asciiTheme="minorHAnsi" w:hAnsiTheme="minorHAnsi"/>
          <w:szCs w:val="24"/>
        </w:rPr>
        <w:t xml:space="preserve"> 4</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1.5</w:t>
      </w:r>
      <w:r w:rsidRPr="00EC1936">
        <w:rPr>
          <w:rFonts w:asciiTheme="minorHAnsi" w:hAnsiTheme="minorHAnsi"/>
          <w:szCs w:val="24"/>
        </w:rPr>
        <w:tab/>
        <w:t>Assumptions .........................................................................</w:t>
      </w:r>
      <w:r>
        <w:rPr>
          <w:rFonts w:asciiTheme="minorHAnsi" w:hAnsiTheme="minorHAnsi"/>
          <w:szCs w:val="24"/>
        </w:rPr>
        <w:t>............................... 5</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1.6</w:t>
      </w:r>
      <w:r w:rsidRPr="00EC1936">
        <w:rPr>
          <w:rFonts w:asciiTheme="minorHAnsi" w:hAnsiTheme="minorHAnsi"/>
          <w:szCs w:val="24"/>
        </w:rPr>
        <w:tab/>
        <w:t>Significance of the Study .......................................................</w:t>
      </w:r>
      <w:r>
        <w:rPr>
          <w:rFonts w:asciiTheme="minorHAnsi" w:hAnsiTheme="minorHAnsi"/>
          <w:szCs w:val="24"/>
        </w:rPr>
        <w:t>............................... 5</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1.7</w:t>
      </w:r>
      <w:r w:rsidRPr="00EC1936">
        <w:rPr>
          <w:rFonts w:asciiTheme="minorHAnsi" w:hAnsiTheme="minorHAnsi"/>
          <w:szCs w:val="24"/>
        </w:rPr>
        <w:tab/>
        <w:t>Scope of the Study .................................................................</w:t>
      </w:r>
      <w:r>
        <w:rPr>
          <w:rFonts w:asciiTheme="minorHAnsi" w:hAnsiTheme="minorHAnsi"/>
          <w:szCs w:val="24"/>
        </w:rPr>
        <w:t>............................. 5</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1.8</w:t>
      </w:r>
      <w:r w:rsidRPr="00EC1936">
        <w:rPr>
          <w:rFonts w:asciiTheme="minorHAnsi" w:hAnsiTheme="minorHAnsi"/>
          <w:szCs w:val="24"/>
        </w:rPr>
        <w:tab/>
        <w:t>Structure of the Study …........................................................</w:t>
      </w:r>
      <w:r>
        <w:rPr>
          <w:rFonts w:asciiTheme="minorHAnsi" w:hAnsiTheme="minorHAnsi"/>
          <w:szCs w:val="24"/>
        </w:rPr>
        <w:t>.............................. 6</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lastRenderedPageBreak/>
        <w:t>CHAPTER TWO</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2.0</w:t>
      </w:r>
      <w:r w:rsidRPr="00EC1936">
        <w:rPr>
          <w:rFonts w:asciiTheme="minorHAnsi" w:hAnsiTheme="minorHAnsi"/>
          <w:szCs w:val="24"/>
        </w:rPr>
        <w:tab/>
        <w:t>LITERATURE REVIEW ...................................................................................</w:t>
      </w:r>
      <w:r>
        <w:rPr>
          <w:rFonts w:asciiTheme="minorHAnsi" w:hAnsiTheme="minorHAnsi"/>
          <w:szCs w:val="24"/>
        </w:rPr>
        <w:t>......</w:t>
      </w:r>
      <w:r w:rsidRPr="00EC1936">
        <w:rPr>
          <w:rFonts w:asciiTheme="minorHAnsi" w:hAnsiTheme="minorHAnsi"/>
          <w:szCs w:val="24"/>
        </w:rPr>
        <w:t>..</w:t>
      </w:r>
      <w:r>
        <w:rPr>
          <w:rFonts w:asciiTheme="minorHAnsi" w:hAnsiTheme="minorHAnsi"/>
          <w:szCs w:val="24"/>
        </w:rPr>
        <w:t xml:space="preserve"> 7</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2.1</w:t>
      </w:r>
      <w:r w:rsidRPr="00EC1936">
        <w:rPr>
          <w:rFonts w:asciiTheme="minorHAnsi" w:hAnsiTheme="minorHAnsi"/>
          <w:szCs w:val="24"/>
        </w:rPr>
        <w:tab/>
      </w:r>
      <w:r w:rsidRPr="00EC1936">
        <w:rPr>
          <w:rFonts w:asciiTheme="minorHAnsi" w:hAnsiTheme="minorHAnsi"/>
          <w:bCs/>
          <w:szCs w:val="24"/>
        </w:rPr>
        <w:t>Empirical Review</w:t>
      </w:r>
      <w:r w:rsidRPr="00EC1936">
        <w:rPr>
          <w:rFonts w:asciiTheme="minorHAnsi" w:hAnsiTheme="minorHAnsi"/>
          <w:szCs w:val="24"/>
        </w:rPr>
        <w:t>...........................................................................................</w:t>
      </w:r>
      <w:r>
        <w:rPr>
          <w:rFonts w:asciiTheme="minorHAnsi" w:hAnsiTheme="minorHAnsi"/>
          <w:szCs w:val="24"/>
        </w:rPr>
        <w:t>...... 7</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2.1.1</w:t>
      </w:r>
      <w:r w:rsidRPr="00EC1936">
        <w:rPr>
          <w:rFonts w:asciiTheme="minorHAnsi" w:hAnsiTheme="minorHAnsi"/>
          <w:szCs w:val="24"/>
        </w:rPr>
        <w:tab/>
      </w:r>
      <w:r w:rsidRPr="00EC1936">
        <w:rPr>
          <w:rFonts w:asciiTheme="minorHAnsi" w:hAnsiTheme="minorHAnsi"/>
          <w:bCs/>
          <w:szCs w:val="24"/>
        </w:rPr>
        <w:t>Procurement</w:t>
      </w:r>
      <w:r w:rsidRPr="00EC1936">
        <w:rPr>
          <w:rFonts w:asciiTheme="minorHAnsi" w:hAnsiTheme="minorHAnsi"/>
          <w:b/>
          <w:bCs/>
          <w:szCs w:val="24"/>
        </w:rPr>
        <w:t xml:space="preserve"> </w:t>
      </w:r>
      <w:r w:rsidRPr="00EC1936">
        <w:rPr>
          <w:rFonts w:asciiTheme="minorHAnsi" w:hAnsiTheme="minorHAnsi"/>
          <w:szCs w:val="24"/>
        </w:rPr>
        <w:t>.............................................................................................</w:t>
      </w:r>
      <w:r>
        <w:rPr>
          <w:rFonts w:asciiTheme="minorHAnsi" w:hAnsiTheme="minorHAnsi"/>
          <w:szCs w:val="24"/>
        </w:rPr>
        <w:t>........</w:t>
      </w:r>
      <w:r w:rsidRPr="00EC1936">
        <w:rPr>
          <w:rFonts w:asciiTheme="minorHAnsi" w:hAnsiTheme="minorHAnsi"/>
          <w:szCs w:val="24"/>
        </w:rPr>
        <w:t xml:space="preserve">.. </w:t>
      </w:r>
      <w:r>
        <w:rPr>
          <w:rFonts w:asciiTheme="minorHAnsi" w:hAnsiTheme="minorHAnsi"/>
          <w:szCs w:val="24"/>
        </w:rPr>
        <w:t>7</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2.1.2</w:t>
      </w:r>
      <w:r w:rsidRPr="00EC1936">
        <w:rPr>
          <w:rFonts w:asciiTheme="minorHAnsi" w:hAnsiTheme="minorHAnsi"/>
          <w:szCs w:val="24"/>
        </w:rPr>
        <w:tab/>
      </w:r>
      <w:r w:rsidRPr="00EC1936">
        <w:rPr>
          <w:rFonts w:asciiTheme="minorHAnsi" w:hAnsiTheme="minorHAnsi"/>
          <w:bCs/>
          <w:szCs w:val="24"/>
        </w:rPr>
        <w:t xml:space="preserve">Procurement Planning and Financial Performance </w:t>
      </w:r>
      <w:r w:rsidRPr="00EC1936">
        <w:rPr>
          <w:rFonts w:asciiTheme="minorHAnsi" w:hAnsiTheme="minorHAnsi"/>
          <w:szCs w:val="24"/>
        </w:rPr>
        <w:t xml:space="preserve">............................................. </w:t>
      </w:r>
      <w:r>
        <w:rPr>
          <w:rFonts w:asciiTheme="minorHAnsi" w:hAnsiTheme="minorHAnsi"/>
          <w:szCs w:val="24"/>
        </w:rPr>
        <w:t>9</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2.1.3</w:t>
      </w:r>
      <w:r w:rsidRPr="00EC1936">
        <w:rPr>
          <w:rFonts w:asciiTheme="minorHAnsi" w:hAnsiTheme="minorHAnsi"/>
          <w:szCs w:val="24"/>
        </w:rPr>
        <w:tab/>
        <w:t>Tendering Procedures ………………………</w:t>
      </w:r>
      <w:r>
        <w:rPr>
          <w:rFonts w:asciiTheme="minorHAnsi" w:hAnsiTheme="minorHAnsi"/>
          <w:szCs w:val="24"/>
        </w:rPr>
        <w:t>……</w:t>
      </w:r>
      <w:r w:rsidRPr="00EC1936">
        <w:rPr>
          <w:rFonts w:asciiTheme="minorHAnsi" w:hAnsiTheme="minorHAnsi"/>
          <w:szCs w:val="24"/>
        </w:rPr>
        <w:t>……………………………………………………</w:t>
      </w:r>
      <w:r>
        <w:rPr>
          <w:rFonts w:asciiTheme="minorHAnsi" w:hAnsiTheme="minorHAnsi"/>
          <w:szCs w:val="24"/>
        </w:rPr>
        <w:t>…. 9</w:t>
      </w:r>
    </w:p>
    <w:p w:rsidR="008B7F11" w:rsidRPr="00EC1936" w:rsidRDefault="008B7F11" w:rsidP="008B7F11">
      <w:pPr>
        <w:spacing w:after="240" w:line="360" w:lineRule="auto"/>
        <w:ind w:left="720" w:right="9" w:hanging="735"/>
        <w:rPr>
          <w:rFonts w:asciiTheme="minorHAnsi" w:hAnsiTheme="minorHAnsi"/>
          <w:szCs w:val="24"/>
        </w:rPr>
      </w:pPr>
      <w:r w:rsidRPr="00EC1936">
        <w:rPr>
          <w:rFonts w:asciiTheme="minorHAnsi" w:hAnsiTheme="minorHAnsi"/>
          <w:szCs w:val="24"/>
        </w:rPr>
        <w:t>2.2</w:t>
      </w:r>
      <w:r w:rsidRPr="00EC1936">
        <w:rPr>
          <w:rFonts w:asciiTheme="minorHAnsi" w:hAnsiTheme="minorHAnsi"/>
          <w:szCs w:val="24"/>
        </w:rPr>
        <w:tab/>
        <w:t>Professionalism and Records Management in Procurement Processes ………….</w:t>
      </w:r>
      <w:r>
        <w:rPr>
          <w:rFonts w:asciiTheme="minorHAnsi" w:hAnsiTheme="minorHAnsi"/>
          <w:szCs w:val="24"/>
        </w:rPr>
        <w:t xml:space="preserve"> 10</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2.2.1</w:t>
      </w:r>
      <w:r w:rsidRPr="00EC1936">
        <w:rPr>
          <w:rFonts w:asciiTheme="minorHAnsi" w:hAnsiTheme="minorHAnsi"/>
          <w:szCs w:val="24"/>
        </w:rPr>
        <w:tab/>
        <w:t>Professionalism.................................................................................................. 1</w:t>
      </w:r>
      <w:r>
        <w:rPr>
          <w:rFonts w:asciiTheme="minorHAnsi" w:hAnsiTheme="minorHAnsi"/>
          <w:szCs w:val="24"/>
        </w:rPr>
        <w:t>0</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2.2.2</w:t>
      </w:r>
      <w:r w:rsidRPr="00EC1936">
        <w:rPr>
          <w:rFonts w:asciiTheme="minorHAnsi" w:hAnsiTheme="minorHAnsi"/>
          <w:szCs w:val="24"/>
        </w:rPr>
        <w:tab/>
        <w:t>Records Management ………</w:t>
      </w:r>
      <w:r>
        <w:rPr>
          <w:rFonts w:asciiTheme="minorHAnsi" w:hAnsiTheme="minorHAnsi"/>
          <w:szCs w:val="24"/>
        </w:rPr>
        <w:t>…</w:t>
      </w:r>
      <w:r w:rsidRPr="00EC1936">
        <w:rPr>
          <w:rFonts w:asciiTheme="minorHAnsi" w:hAnsiTheme="minorHAnsi"/>
          <w:szCs w:val="24"/>
        </w:rPr>
        <w:t>………………………...............................</w:t>
      </w:r>
      <w:r>
        <w:rPr>
          <w:rFonts w:asciiTheme="minorHAnsi" w:hAnsiTheme="minorHAnsi"/>
          <w:szCs w:val="24"/>
        </w:rPr>
        <w:t>...................</w:t>
      </w:r>
      <w:r w:rsidRPr="00EC1936">
        <w:rPr>
          <w:rFonts w:asciiTheme="minorHAnsi" w:hAnsiTheme="minorHAnsi"/>
          <w:szCs w:val="24"/>
        </w:rPr>
        <w:t xml:space="preserve">. </w:t>
      </w:r>
      <w:r>
        <w:rPr>
          <w:rFonts w:asciiTheme="minorHAnsi" w:hAnsiTheme="minorHAnsi"/>
          <w:szCs w:val="24"/>
        </w:rPr>
        <w:t>1</w:t>
      </w:r>
      <w:r w:rsidRPr="00EC1936">
        <w:rPr>
          <w:rFonts w:asciiTheme="minorHAnsi" w:hAnsiTheme="minorHAnsi"/>
          <w:szCs w:val="24"/>
        </w:rPr>
        <w:t xml:space="preserve">0 </w:t>
      </w:r>
    </w:p>
    <w:p w:rsidR="008B7F11" w:rsidRPr="00EC1936" w:rsidRDefault="008B7F11" w:rsidP="008B7F11">
      <w:pPr>
        <w:spacing w:after="240" w:line="360" w:lineRule="auto"/>
        <w:ind w:left="720" w:right="9" w:hanging="735"/>
        <w:rPr>
          <w:rFonts w:asciiTheme="minorHAnsi" w:hAnsiTheme="minorHAnsi"/>
          <w:szCs w:val="24"/>
        </w:rPr>
      </w:pPr>
      <w:r w:rsidRPr="00EC1936">
        <w:rPr>
          <w:rFonts w:asciiTheme="minorHAnsi" w:hAnsiTheme="minorHAnsi"/>
          <w:szCs w:val="24"/>
        </w:rPr>
        <w:t>2.3</w:t>
      </w:r>
      <w:r w:rsidRPr="00EC1936">
        <w:rPr>
          <w:rFonts w:asciiTheme="minorHAnsi" w:hAnsiTheme="minorHAnsi"/>
          <w:szCs w:val="24"/>
        </w:rPr>
        <w:tab/>
        <w:t>Effects of Response Time and Financial Management</w:t>
      </w:r>
      <w:r w:rsidRPr="00EC1936">
        <w:rPr>
          <w:rFonts w:asciiTheme="minorHAnsi" w:hAnsiTheme="minorHAnsi"/>
          <w:bCs/>
          <w:szCs w:val="24"/>
        </w:rPr>
        <w:t xml:space="preserve"> on Financial Performance</w:t>
      </w:r>
      <w:r w:rsidRPr="00EC1936">
        <w:rPr>
          <w:rFonts w:asciiTheme="minorHAnsi" w:hAnsiTheme="minorHAnsi"/>
          <w:b/>
          <w:bCs/>
          <w:szCs w:val="24"/>
        </w:rPr>
        <w:t xml:space="preserve"> </w:t>
      </w:r>
      <w:r>
        <w:rPr>
          <w:rFonts w:asciiTheme="minorHAnsi" w:hAnsiTheme="minorHAnsi"/>
          <w:b/>
          <w:bCs/>
          <w:szCs w:val="24"/>
        </w:rPr>
        <w:t>…………………………………………………………………………………………………………………</w:t>
      </w:r>
      <w:r>
        <w:rPr>
          <w:rFonts w:asciiTheme="minorHAnsi" w:hAnsiTheme="minorHAnsi"/>
          <w:szCs w:val="24"/>
        </w:rPr>
        <w:t xml:space="preserve"> 12</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2.3.1</w:t>
      </w:r>
      <w:r w:rsidRPr="00EC1936">
        <w:rPr>
          <w:rFonts w:asciiTheme="minorHAnsi" w:hAnsiTheme="minorHAnsi"/>
          <w:szCs w:val="24"/>
        </w:rPr>
        <w:tab/>
        <w:t>Response Time ..................................................................</w:t>
      </w:r>
      <w:r>
        <w:rPr>
          <w:rFonts w:asciiTheme="minorHAnsi" w:hAnsiTheme="minorHAnsi"/>
          <w:szCs w:val="24"/>
        </w:rPr>
        <w:t>..........................</w:t>
      </w:r>
      <w:r w:rsidRPr="00EC1936">
        <w:rPr>
          <w:rFonts w:asciiTheme="minorHAnsi" w:hAnsiTheme="minorHAnsi"/>
          <w:szCs w:val="24"/>
        </w:rPr>
        <w:t>...</w:t>
      </w:r>
      <w:r>
        <w:rPr>
          <w:rFonts w:asciiTheme="minorHAnsi" w:hAnsiTheme="minorHAnsi"/>
          <w:szCs w:val="24"/>
        </w:rPr>
        <w:t>..</w:t>
      </w:r>
      <w:r w:rsidRPr="00EC1936">
        <w:rPr>
          <w:rFonts w:asciiTheme="minorHAnsi" w:hAnsiTheme="minorHAnsi"/>
          <w:szCs w:val="24"/>
        </w:rPr>
        <w:t>. 1</w:t>
      </w:r>
      <w:r>
        <w:rPr>
          <w:rFonts w:asciiTheme="minorHAnsi" w:hAnsiTheme="minorHAnsi"/>
          <w:szCs w:val="24"/>
        </w:rPr>
        <w:t>2</w:t>
      </w:r>
      <w:r w:rsidRPr="00EC1936">
        <w:rPr>
          <w:rFonts w:asciiTheme="minorHAnsi" w:hAnsiTheme="minorHAnsi"/>
          <w:szCs w:val="24"/>
        </w:rPr>
        <w:t xml:space="preserve">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2.3.2</w:t>
      </w:r>
      <w:r w:rsidRPr="00EC1936">
        <w:rPr>
          <w:rFonts w:asciiTheme="minorHAnsi" w:hAnsiTheme="minorHAnsi"/>
          <w:szCs w:val="24"/>
        </w:rPr>
        <w:tab/>
        <w:t>Financial Management</w:t>
      </w:r>
      <w:r w:rsidRPr="00EC1936">
        <w:rPr>
          <w:rFonts w:asciiTheme="minorHAnsi" w:hAnsiTheme="minorHAnsi"/>
          <w:bCs/>
          <w:szCs w:val="24"/>
        </w:rPr>
        <w:t xml:space="preserve"> </w:t>
      </w:r>
      <w:r w:rsidRPr="00EC1936">
        <w:rPr>
          <w:rFonts w:asciiTheme="minorHAnsi" w:hAnsiTheme="minorHAnsi"/>
          <w:szCs w:val="24"/>
        </w:rPr>
        <w:t>………………………………………...............................</w:t>
      </w:r>
      <w:r>
        <w:rPr>
          <w:rFonts w:asciiTheme="minorHAnsi" w:hAnsiTheme="minorHAnsi"/>
          <w:szCs w:val="24"/>
        </w:rPr>
        <w:t>.............</w:t>
      </w:r>
      <w:r w:rsidRPr="00EC1936">
        <w:rPr>
          <w:rFonts w:asciiTheme="minorHAnsi" w:hAnsiTheme="minorHAnsi"/>
          <w:szCs w:val="24"/>
        </w:rPr>
        <w:t xml:space="preserve">. </w:t>
      </w:r>
      <w:r>
        <w:rPr>
          <w:rFonts w:asciiTheme="minorHAnsi" w:hAnsiTheme="minorHAnsi"/>
          <w:szCs w:val="24"/>
        </w:rPr>
        <w:t>12</w:t>
      </w:r>
      <w:r w:rsidRPr="00EC1936">
        <w:rPr>
          <w:rFonts w:asciiTheme="minorHAnsi" w:hAnsiTheme="minorHAnsi"/>
          <w:szCs w:val="24"/>
        </w:rPr>
        <w:t xml:space="preserve"> </w:t>
      </w:r>
    </w:p>
    <w:p w:rsidR="008B7F11" w:rsidRPr="00EC1936" w:rsidRDefault="008B7F11" w:rsidP="008B7F11">
      <w:pPr>
        <w:spacing w:after="240" w:line="360" w:lineRule="auto"/>
        <w:ind w:left="720" w:right="9" w:hanging="735"/>
        <w:rPr>
          <w:rFonts w:asciiTheme="minorHAnsi" w:hAnsiTheme="minorHAnsi"/>
          <w:szCs w:val="24"/>
        </w:rPr>
      </w:pPr>
      <w:r w:rsidRPr="00EC1936">
        <w:rPr>
          <w:rFonts w:asciiTheme="minorHAnsi" w:hAnsiTheme="minorHAnsi"/>
          <w:szCs w:val="24"/>
        </w:rPr>
        <w:t>2.4</w:t>
      </w:r>
      <w:r w:rsidRPr="00EC1936">
        <w:rPr>
          <w:rFonts w:asciiTheme="minorHAnsi" w:hAnsiTheme="minorHAnsi"/>
          <w:szCs w:val="24"/>
        </w:rPr>
        <w:tab/>
        <w:t>Other Financial Improvement Practices in Procurement Procedures</w:t>
      </w:r>
      <w:r w:rsidRPr="00EC1936">
        <w:rPr>
          <w:rFonts w:asciiTheme="minorHAnsi" w:hAnsiTheme="minorHAnsi"/>
          <w:b/>
          <w:szCs w:val="24"/>
        </w:rPr>
        <w:t xml:space="preserve"> </w:t>
      </w:r>
      <w:r>
        <w:rPr>
          <w:rFonts w:asciiTheme="minorHAnsi" w:hAnsiTheme="minorHAnsi"/>
          <w:szCs w:val="24"/>
        </w:rPr>
        <w:t>...</w:t>
      </w:r>
      <w:r w:rsidRPr="00EC1936">
        <w:rPr>
          <w:rFonts w:asciiTheme="minorHAnsi" w:hAnsiTheme="minorHAnsi"/>
          <w:szCs w:val="24"/>
        </w:rPr>
        <w:t>...</w:t>
      </w:r>
      <w:r>
        <w:rPr>
          <w:rFonts w:asciiTheme="minorHAnsi" w:hAnsiTheme="minorHAnsi"/>
          <w:szCs w:val="24"/>
        </w:rPr>
        <w:t>.........</w:t>
      </w:r>
      <w:r w:rsidRPr="00EC1936">
        <w:rPr>
          <w:rFonts w:asciiTheme="minorHAnsi" w:hAnsiTheme="minorHAnsi"/>
          <w:szCs w:val="24"/>
        </w:rPr>
        <w:t xml:space="preserve">. </w:t>
      </w:r>
      <w:r>
        <w:rPr>
          <w:rFonts w:asciiTheme="minorHAnsi" w:hAnsiTheme="minorHAnsi"/>
          <w:szCs w:val="24"/>
        </w:rPr>
        <w:t>1</w:t>
      </w:r>
      <w:r w:rsidRPr="00EC1936">
        <w:rPr>
          <w:rFonts w:asciiTheme="minorHAnsi" w:hAnsiTheme="minorHAnsi"/>
          <w:szCs w:val="24"/>
        </w:rPr>
        <w:t xml:space="preserve">3 </w:t>
      </w:r>
    </w:p>
    <w:p w:rsidR="008B7F11" w:rsidRPr="00EC1936" w:rsidRDefault="008B7F11" w:rsidP="008B7F11">
      <w:pPr>
        <w:spacing w:after="240" w:line="360" w:lineRule="auto"/>
        <w:ind w:left="-5" w:right="9"/>
        <w:rPr>
          <w:rFonts w:asciiTheme="minorHAnsi" w:hAnsiTheme="minorHAnsi"/>
          <w:szCs w:val="24"/>
        </w:rPr>
      </w:pPr>
      <w:r w:rsidRPr="00EC1936">
        <w:rPr>
          <w:rFonts w:asciiTheme="minorHAnsi" w:hAnsiTheme="minorHAnsi"/>
          <w:szCs w:val="24"/>
        </w:rPr>
        <w:t>2.5</w:t>
      </w:r>
      <w:r w:rsidRPr="00EC1936">
        <w:rPr>
          <w:rFonts w:asciiTheme="minorHAnsi" w:hAnsiTheme="minorHAnsi"/>
          <w:szCs w:val="24"/>
        </w:rPr>
        <w:tab/>
        <w:t>Conceptual Framework ...............................................................</w:t>
      </w:r>
      <w:r>
        <w:rPr>
          <w:rFonts w:asciiTheme="minorHAnsi" w:hAnsiTheme="minorHAnsi"/>
          <w:szCs w:val="24"/>
        </w:rPr>
        <w:t>............</w:t>
      </w:r>
      <w:r w:rsidRPr="00EC1936">
        <w:rPr>
          <w:rFonts w:asciiTheme="minorHAnsi" w:hAnsiTheme="minorHAnsi"/>
          <w:szCs w:val="24"/>
        </w:rPr>
        <w:t xml:space="preserve">.......... </w:t>
      </w:r>
      <w:r>
        <w:rPr>
          <w:rFonts w:asciiTheme="minorHAnsi" w:hAnsiTheme="minorHAnsi"/>
          <w:szCs w:val="24"/>
        </w:rPr>
        <w:t>14</w:t>
      </w:r>
    </w:p>
    <w:p w:rsidR="008B7F11" w:rsidRPr="00EC1936" w:rsidRDefault="008B7F11" w:rsidP="008B7F11">
      <w:pPr>
        <w:spacing w:after="240" w:line="360" w:lineRule="auto"/>
        <w:ind w:left="-5" w:right="9"/>
        <w:rPr>
          <w:rFonts w:asciiTheme="minorHAnsi" w:hAnsiTheme="minorHAnsi"/>
          <w:bCs/>
          <w:szCs w:val="24"/>
        </w:rPr>
      </w:pPr>
      <w:r w:rsidRPr="00EC1936">
        <w:rPr>
          <w:rFonts w:asciiTheme="minorHAnsi" w:hAnsiTheme="minorHAnsi"/>
          <w:szCs w:val="24"/>
        </w:rPr>
        <w:t>2.5.1</w:t>
      </w:r>
      <w:r w:rsidRPr="00EC1936">
        <w:rPr>
          <w:rFonts w:asciiTheme="minorHAnsi" w:hAnsiTheme="minorHAnsi"/>
          <w:szCs w:val="24"/>
        </w:rPr>
        <w:tab/>
      </w:r>
      <w:r w:rsidRPr="00EC1936">
        <w:rPr>
          <w:rFonts w:asciiTheme="minorHAnsi" w:hAnsiTheme="minorHAnsi"/>
          <w:bCs/>
          <w:szCs w:val="24"/>
        </w:rPr>
        <w:t xml:space="preserve">The Independent Variables </w:t>
      </w:r>
      <w:r>
        <w:rPr>
          <w:rFonts w:asciiTheme="minorHAnsi" w:hAnsiTheme="minorHAnsi"/>
          <w:bCs/>
          <w:szCs w:val="24"/>
        </w:rPr>
        <w:t>…………………………………………………………….</w:t>
      </w:r>
      <w:r w:rsidRPr="00EC1936">
        <w:rPr>
          <w:rFonts w:asciiTheme="minorHAnsi" w:hAnsiTheme="minorHAnsi"/>
          <w:bCs/>
          <w:szCs w:val="24"/>
        </w:rPr>
        <w:t>…………</w:t>
      </w:r>
      <w:proofErr w:type="gramStart"/>
      <w:r w:rsidRPr="00EC1936">
        <w:rPr>
          <w:rFonts w:asciiTheme="minorHAnsi" w:hAnsiTheme="minorHAnsi"/>
          <w:bCs/>
          <w:szCs w:val="24"/>
        </w:rPr>
        <w:t>….</w:t>
      </w:r>
      <w:r>
        <w:rPr>
          <w:rFonts w:asciiTheme="minorHAnsi" w:hAnsiTheme="minorHAnsi"/>
          <w:bCs/>
          <w:szCs w:val="24"/>
        </w:rPr>
        <w:t>.</w:t>
      </w:r>
      <w:proofErr w:type="gramEnd"/>
      <w:r>
        <w:rPr>
          <w:rFonts w:asciiTheme="minorHAnsi" w:hAnsiTheme="minorHAnsi"/>
          <w:bCs/>
          <w:szCs w:val="24"/>
        </w:rPr>
        <w:t xml:space="preserve"> 14</w:t>
      </w:r>
    </w:p>
    <w:p w:rsidR="008B7F11" w:rsidRPr="00EC1936" w:rsidRDefault="008B7F11" w:rsidP="008B7F11">
      <w:pPr>
        <w:spacing w:after="240" w:line="360" w:lineRule="auto"/>
        <w:ind w:left="-5" w:right="9"/>
        <w:rPr>
          <w:rFonts w:asciiTheme="minorHAnsi" w:hAnsiTheme="minorHAnsi"/>
          <w:bCs/>
          <w:szCs w:val="24"/>
        </w:rPr>
      </w:pPr>
      <w:r w:rsidRPr="00EC1936">
        <w:rPr>
          <w:rFonts w:asciiTheme="minorHAnsi" w:hAnsiTheme="minorHAnsi"/>
          <w:bCs/>
          <w:szCs w:val="24"/>
        </w:rPr>
        <w:t>2.5.1.1</w:t>
      </w:r>
      <w:r w:rsidRPr="00EC1936">
        <w:rPr>
          <w:rFonts w:asciiTheme="minorHAnsi" w:hAnsiTheme="minorHAnsi"/>
          <w:bCs/>
          <w:szCs w:val="24"/>
        </w:rPr>
        <w:tab/>
        <w:t>Professionalis</w:t>
      </w:r>
      <w:r>
        <w:rPr>
          <w:rFonts w:asciiTheme="minorHAnsi" w:hAnsiTheme="minorHAnsi"/>
          <w:bCs/>
          <w:szCs w:val="24"/>
        </w:rPr>
        <w:t>m …………………………………………………………………………</w:t>
      </w:r>
      <w:r w:rsidRPr="00EC1936">
        <w:rPr>
          <w:rFonts w:asciiTheme="minorHAnsi" w:hAnsiTheme="minorHAnsi"/>
          <w:bCs/>
          <w:szCs w:val="24"/>
        </w:rPr>
        <w:t>………………</w:t>
      </w:r>
      <w:r>
        <w:rPr>
          <w:rFonts w:asciiTheme="minorHAnsi" w:hAnsiTheme="minorHAnsi"/>
          <w:bCs/>
          <w:szCs w:val="24"/>
        </w:rPr>
        <w:t>…</w:t>
      </w:r>
      <w:r w:rsidRPr="00EC1936">
        <w:rPr>
          <w:rFonts w:asciiTheme="minorHAnsi" w:hAnsiTheme="minorHAnsi"/>
          <w:bCs/>
          <w:szCs w:val="24"/>
        </w:rPr>
        <w:t>.</w:t>
      </w:r>
      <w:r>
        <w:rPr>
          <w:rFonts w:asciiTheme="minorHAnsi" w:hAnsiTheme="minorHAnsi"/>
          <w:bCs/>
          <w:szCs w:val="24"/>
        </w:rPr>
        <w:t xml:space="preserve"> 15</w:t>
      </w:r>
    </w:p>
    <w:p w:rsidR="008B7F11" w:rsidRPr="00EC1936" w:rsidRDefault="008B7F11" w:rsidP="008B7F11">
      <w:pPr>
        <w:spacing w:before="240" w:after="240" w:line="360" w:lineRule="auto"/>
        <w:ind w:left="0" w:right="50"/>
        <w:rPr>
          <w:rFonts w:asciiTheme="minorHAnsi" w:hAnsiTheme="minorHAnsi"/>
          <w:szCs w:val="24"/>
        </w:rPr>
      </w:pPr>
      <w:r w:rsidRPr="00EC1936">
        <w:rPr>
          <w:rFonts w:asciiTheme="minorHAnsi" w:hAnsiTheme="minorHAnsi"/>
          <w:bCs/>
          <w:szCs w:val="24"/>
        </w:rPr>
        <w:t>2.5.1.2</w:t>
      </w:r>
      <w:r w:rsidRPr="00EC1936">
        <w:rPr>
          <w:rFonts w:asciiTheme="minorHAnsi" w:hAnsiTheme="minorHAnsi"/>
          <w:bCs/>
          <w:szCs w:val="24"/>
        </w:rPr>
        <w:tab/>
        <w:t>Records Man</w:t>
      </w:r>
      <w:r>
        <w:rPr>
          <w:rFonts w:asciiTheme="minorHAnsi" w:hAnsiTheme="minorHAnsi"/>
          <w:bCs/>
          <w:szCs w:val="24"/>
        </w:rPr>
        <w:t>agement …………………………………………………………</w:t>
      </w:r>
      <w:r w:rsidRPr="00EC1936">
        <w:rPr>
          <w:rFonts w:asciiTheme="minorHAnsi" w:hAnsiTheme="minorHAnsi"/>
          <w:bCs/>
          <w:szCs w:val="24"/>
        </w:rPr>
        <w:t>……………………</w:t>
      </w:r>
      <w:proofErr w:type="gramStart"/>
      <w:r>
        <w:rPr>
          <w:rFonts w:asciiTheme="minorHAnsi" w:hAnsiTheme="minorHAnsi"/>
          <w:bCs/>
          <w:szCs w:val="24"/>
        </w:rPr>
        <w:t>….</w:t>
      </w:r>
      <w:r w:rsidRPr="00EC1936">
        <w:rPr>
          <w:rFonts w:asciiTheme="minorHAnsi" w:hAnsiTheme="minorHAnsi"/>
          <w:bCs/>
          <w:szCs w:val="24"/>
        </w:rPr>
        <w:t>.</w:t>
      </w:r>
      <w:proofErr w:type="gramEnd"/>
      <w:r>
        <w:rPr>
          <w:rFonts w:asciiTheme="minorHAnsi" w:hAnsiTheme="minorHAnsi"/>
          <w:bCs/>
          <w:szCs w:val="24"/>
        </w:rPr>
        <w:t xml:space="preserve"> 15</w:t>
      </w:r>
    </w:p>
    <w:p w:rsidR="008B7F11" w:rsidRPr="00EC1936" w:rsidRDefault="008B7F11" w:rsidP="008B7F11">
      <w:pPr>
        <w:spacing w:after="240" w:line="360" w:lineRule="auto"/>
        <w:ind w:left="-5" w:right="9"/>
        <w:rPr>
          <w:rFonts w:asciiTheme="minorHAnsi" w:hAnsiTheme="minorHAnsi"/>
          <w:bCs/>
          <w:szCs w:val="24"/>
        </w:rPr>
      </w:pPr>
      <w:r w:rsidRPr="00EC1936">
        <w:rPr>
          <w:rFonts w:asciiTheme="minorHAnsi" w:hAnsiTheme="minorHAnsi"/>
          <w:bCs/>
          <w:szCs w:val="24"/>
        </w:rPr>
        <w:t>2.5.1.3</w:t>
      </w:r>
      <w:r w:rsidRPr="00EC1936">
        <w:rPr>
          <w:rFonts w:asciiTheme="minorHAnsi" w:hAnsiTheme="minorHAnsi"/>
          <w:bCs/>
          <w:szCs w:val="24"/>
        </w:rPr>
        <w:tab/>
        <w:t>Respons</w:t>
      </w:r>
      <w:r>
        <w:rPr>
          <w:rFonts w:asciiTheme="minorHAnsi" w:hAnsiTheme="minorHAnsi"/>
          <w:bCs/>
          <w:szCs w:val="24"/>
        </w:rPr>
        <w:t>e Time ……………………………………………………………….</w:t>
      </w:r>
      <w:r w:rsidRPr="00EC1936">
        <w:rPr>
          <w:rFonts w:asciiTheme="minorHAnsi" w:hAnsiTheme="minorHAnsi"/>
          <w:bCs/>
          <w:szCs w:val="24"/>
        </w:rPr>
        <w:t>………………………</w:t>
      </w:r>
      <w:r>
        <w:rPr>
          <w:rFonts w:asciiTheme="minorHAnsi" w:hAnsiTheme="minorHAnsi"/>
          <w:bCs/>
          <w:szCs w:val="24"/>
        </w:rPr>
        <w:t>….</w:t>
      </w:r>
      <w:r w:rsidRPr="00EC1936">
        <w:rPr>
          <w:rFonts w:asciiTheme="minorHAnsi" w:hAnsiTheme="minorHAnsi"/>
          <w:bCs/>
          <w:szCs w:val="24"/>
        </w:rPr>
        <w:t>….</w:t>
      </w:r>
      <w:r>
        <w:rPr>
          <w:rFonts w:asciiTheme="minorHAnsi" w:hAnsiTheme="minorHAnsi"/>
          <w:bCs/>
          <w:szCs w:val="24"/>
        </w:rPr>
        <w:t xml:space="preserve"> 16</w:t>
      </w:r>
    </w:p>
    <w:p w:rsidR="008B7F11" w:rsidRPr="00EC1936" w:rsidRDefault="008B7F11" w:rsidP="008B7F11">
      <w:pPr>
        <w:spacing w:after="240" w:line="360" w:lineRule="auto"/>
        <w:ind w:left="-5" w:right="9"/>
        <w:rPr>
          <w:rFonts w:asciiTheme="minorHAnsi" w:hAnsiTheme="minorHAnsi"/>
          <w:bCs/>
          <w:szCs w:val="24"/>
        </w:rPr>
      </w:pPr>
      <w:r w:rsidRPr="00EC1936">
        <w:rPr>
          <w:rFonts w:asciiTheme="minorHAnsi" w:hAnsiTheme="minorHAnsi"/>
          <w:bCs/>
          <w:szCs w:val="24"/>
        </w:rPr>
        <w:t>2.5.1.4</w:t>
      </w:r>
      <w:r w:rsidRPr="00EC1936">
        <w:rPr>
          <w:rFonts w:asciiTheme="minorHAnsi" w:hAnsiTheme="minorHAnsi"/>
          <w:bCs/>
          <w:szCs w:val="24"/>
        </w:rPr>
        <w:tab/>
        <w:t xml:space="preserve">Financial </w:t>
      </w:r>
      <w:r>
        <w:rPr>
          <w:rFonts w:asciiTheme="minorHAnsi" w:hAnsiTheme="minorHAnsi"/>
          <w:bCs/>
          <w:szCs w:val="24"/>
        </w:rPr>
        <w:t>Management ………………………………………………</w:t>
      </w:r>
      <w:r w:rsidRPr="00EC1936">
        <w:rPr>
          <w:rFonts w:asciiTheme="minorHAnsi" w:hAnsiTheme="minorHAnsi"/>
          <w:bCs/>
          <w:szCs w:val="24"/>
        </w:rPr>
        <w:t>……………………………</w:t>
      </w:r>
      <w:r>
        <w:rPr>
          <w:rFonts w:asciiTheme="minorHAnsi" w:hAnsiTheme="minorHAnsi"/>
          <w:bCs/>
          <w:szCs w:val="24"/>
        </w:rPr>
        <w:t>……</w:t>
      </w:r>
      <w:r w:rsidRPr="00EC1936">
        <w:rPr>
          <w:rFonts w:asciiTheme="minorHAnsi" w:hAnsiTheme="minorHAnsi"/>
          <w:bCs/>
          <w:szCs w:val="24"/>
        </w:rPr>
        <w:t>.</w:t>
      </w:r>
      <w:r>
        <w:rPr>
          <w:rFonts w:asciiTheme="minorHAnsi" w:hAnsiTheme="minorHAnsi"/>
          <w:bCs/>
          <w:szCs w:val="24"/>
        </w:rPr>
        <w:t xml:space="preserve"> 16</w:t>
      </w:r>
    </w:p>
    <w:p w:rsidR="008B7F11" w:rsidRPr="00EC1936" w:rsidRDefault="008B7F11" w:rsidP="008B7F11">
      <w:pPr>
        <w:spacing w:after="240" w:line="360" w:lineRule="auto"/>
        <w:ind w:left="-5" w:right="9"/>
        <w:rPr>
          <w:rFonts w:asciiTheme="minorHAnsi" w:hAnsiTheme="minorHAnsi"/>
          <w:b/>
          <w:bCs/>
          <w:szCs w:val="24"/>
        </w:rPr>
      </w:pPr>
      <w:r w:rsidRPr="00EC1936">
        <w:rPr>
          <w:rFonts w:asciiTheme="minorHAnsi" w:hAnsiTheme="minorHAnsi"/>
          <w:b/>
          <w:szCs w:val="24"/>
        </w:rPr>
        <w:t>CHAPTER THREE</w:t>
      </w:r>
    </w:p>
    <w:p w:rsidR="008B7F11" w:rsidRPr="00EC1936" w:rsidRDefault="008B7F11" w:rsidP="008B7F11">
      <w:pPr>
        <w:spacing w:after="240" w:line="360" w:lineRule="auto"/>
        <w:ind w:left="0"/>
        <w:rPr>
          <w:rFonts w:asciiTheme="minorHAnsi" w:hAnsiTheme="minorHAnsi" w:cstheme="minorHAnsi"/>
          <w:szCs w:val="24"/>
        </w:rPr>
      </w:pPr>
      <w:r w:rsidRPr="00EC1936">
        <w:rPr>
          <w:rFonts w:asciiTheme="minorHAnsi" w:hAnsiTheme="minorHAnsi" w:cstheme="minorHAnsi"/>
          <w:szCs w:val="24"/>
        </w:rPr>
        <w:lastRenderedPageBreak/>
        <w:t>3.0</w:t>
      </w:r>
      <w:r w:rsidRPr="00EC1936">
        <w:rPr>
          <w:rFonts w:asciiTheme="minorHAnsi" w:hAnsiTheme="minorHAnsi" w:cstheme="minorHAnsi"/>
          <w:szCs w:val="24"/>
        </w:rPr>
        <w:tab/>
        <w:t>Research Design and Methodology</w:t>
      </w:r>
      <w:r>
        <w:rPr>
          <w:rFonts w:asciiTheme="minorHAnsi" w:hAnsiTheme="minorHAnsi" w:cstheme="minorHAnsi"/>
          <w:szCs w:val="24"/>
        </w:rPr>
        <w:t xml:space="preserve"> ………………………………………………………………. 17</w:t>
      </w:r>
    </w:p>
    <w:p w:rsidR="008B7F11" w:rsidRPr="00EC1936" w:rsidRDefault="008B7F11" w:rsidP="008B7F11">
      <w:pPr>
        <w:spacing w:before="240" w:after="240" w:line="360" w:lineRule="auto"/>
        <w:ind w:left="0"/>
        <w:rPr>
          <w:rFonts w:asciiTheme="minorHAnsi" w:hAnsiTheme="minorHAnsi"/>
          <w:szCs w:val="24"/>
        </w:rPr>
      </w:pPr>
      <w:r w:rsidRPr="00EC1936">
        <w:rPr>
          <w:rFonts w:asciiTheme="minorHAnsi" w:hAnsiTheme="minorHAnsi"/>
          <w:szCs w:val="24"/>
        </w:rPr>
        <w:t>3.1</w:t>
      </w:r>
      <w:r w:rsidRPr="00EC1936">
        <w:rPr>
          <w:rFonts w:asciiTheme="minorHAnsi" w:hAnsiTheme="minorHAnsi"/>
          <w:szCs w:val="24"/>
        </w:rPr>
        <w:tab/>
        <w:t xml:space="preserve">Research Philosophy and Overall Approach </w:t>
      </w:r>
      <w:r>
        <w:rPr>
          <w:rFonts w:asciiTheme="minorHAnsi" w:hAnsiTheme="minorHAnsi"/>
          <w:szCs w:val="24"/>
        </w:rPr>
        <w:t>…………………………………………………. 17</w:t>
      </w:r>
    </w:p>
    <w:p w:rsidR="008B7F11" w:rsidRPr="00EC1936" w:rsidRDefault="008B7F11" w:rsidP="008B7F11">
      <w:pPr>
        <w:spacing w:before="240" w:after="240" w:line="360" w:lineRule="auto"/>
        <w:ind w:left="0"/>
        <w:rPr>
          <w:rFonts w:asciiTheme="minorHAnsi" w:hAnsiTheme="minorHAnsi"/>
          <w:szCs w:val="24"/>
        </w:rPr>
      </w:pPr>
      <w:r w:rsidRPr="00EC1936">
        <w:rPr>
          <w:rFonts w:asciiTheme="minorHAnsi" w:hAnsiTheme="minorHAnsi"/>
          <w:szCs w:val="24"/>
        </w:rPr>
        <w:t>3.1.1</w:t>
      </w:r>
      <w:r w:rsidRPr="00EC1936">
        <w:rPr>
          <w:rFonts w:asciiTheme="minorHAnsi" w:hAnsiTheme="minorHAnsi"/>
          <w:szCs w:val="24"/>
        </w:rPr>
        <w:tab/>
        <w:t>Lean Paradigm</w:t>
      </w:r>
      <w:r>
        <w:rPr>
          <w:rFonts w:asciiTheme="minorHAnsi" w:hAnsiTheme="minorHAnsi"/>
          <w:szCs w:val="24"/>
        </w:rPr>
        <w:t xml:space="preserve"> ……………………………………………………………………………………………... 17</w:t>
      </w:r>
    </w:p>
    <w:p w:rsidR="008B7F11" w:rsidRPr="00EC1936" w:rsidRDefault="008B7F11" w:rsidP="008B7F11">
      <w:pPr>
        <w:spacing w:after="240" w:line="360" w:lineRule="auto"/>
        <w:ind w:left="0"/>
        <w:rPr>
          <w:rFonts w:asciiTheme="minorHAnsi" w:hAnsiTheme="minorHAnsi" w:cstheme="minorHAnsi"/>
          <w:szCs w:val="24"/>
        </w:rPr>
      </w:pPr>
      <w:r w:rsidRPr="00EC1936">
        <w:rPr>
          <w:rFonts w:asciiTheme="minorHAnsi" w:hAnsiTheme="minorHAnsi" w:cstheme="minorHAnsi"/>
          <w:szCs w:val="24"/>
        </w:rPr>
        <w:t>3.2</w:t>
      </w:r>
      <w:r w:rsidRPr="00EC1936">
        <w:rPr>
          <w:rFonts w:asciiTheme="minorHAnsi" w:hAnsiTheme="minorHAnsi" w:cstheme="minorHAnsi"/>
          <w:szCs w:val="24"/>
        </w:rPr>
        <w:tab/>
        <w:t xml:space="preserve">Research Design Strategy </w:t>
      </w:r>
      <w:r>
        <w:rPr>
          <w:rFonts w:asciiTheme="minorHAnsi" w:hAnsiTheme="minorHAnsi" w:cstheme="minorHAnsi"/>
          <w:szCs w:val="24"/>
        </w:rPr>
        <w:t>……………………………………………………………………………... 18</w:t>
      </w:r>
    </w:p>
    <w:p w:rsidR="008B7F11" w:rsidRPr="00EC1936" w:rsidRDefault="008B7F11" w:rsidP="008B7F11">
      <w:pPr>
        <w:spacing w:after="240" w:line="360" w:lineRule="auto"/>
        <w:ind w:left="0"/>
        <w:rPr>
          <w:rFonts w:asciiTheme="minorHAnsi" w:hAnsiTheme="minorHAnsi" w:cstheme="minorHAnsi"/>
          <w:szCs w:val="24"/>
        </w:rPr>
      </w:pPr>
      <w:r w:rsidRPr="00EC1936">
        <w:rPr>
          <w:rFonts w:asciiTheme="minorHAnsi" w:hAnsiTheme="minorHAnsi" w:cstheme="minorHAnsi"/>
          <w:szCs w:val="24"/>
        </w:rPr>
        <w:t>3.3</w:t>
      </w:r>
      <w:r w:rsidRPr="00EC1936">
        <w:rPr>
          <w:rFonts w:asciiTheme="minorHAnsi" w:hAnsiTheme="minorHAnsi" w:cstheme="minorHAnsi"/>
          <w:szCs w:val="24"/>
        </w:rPr>
        <w:tab/>
        <w:t xml:space="preserve">Target Population </w:t>
      </w:r>
      <w:r>
        <w:rPr>
          <w:rFonts w:asciiTheme="minorHAnsi" w:hAnsiTheme="minorHAnsi" w:cstheme="minorHAnsi"/>
          <w:szCs w:val="24"/>
        </w:rPr>
        <w:t>…………………………………………………………………………………………. 19</w:t>
      </w:r>
    </w:p>
    <w:p w:rsidR="008B7F11" w:rsidRPr="00EC1936" w:rsidRDefault="008B7F11" w:rsidP="008B7F11">
      <w:pPr>
        <w:spacing w:after="240" w:line="360" w:lineRule="auto"/>
        <w:ind w:left="0"/>
        <w:rPr>
          <w:rFonts w:asciiTheme="minorHAnsi" w:hAnsiTheme="minorHAnsi" w:cstheme="minorHAnsi"/>
          <w:szCs w:val="24"/>
        </w:rPr>
      </w:pPr>
      <w:r w:rsidRPr="00EC1936">
        <w:rPr>
          <w:rFonts w:asciiTheme="minorHAnsi" w:hAnsiTheme="minorHAnsi"/>
          <w:szCs w:val="24"/>
        </w:rPr>
        <w:t>3.4</w:t>
      </w:r>
      <w:r w:rsidRPr="00EC1936">
        <w:rPr>
          <w:rFonts w:asciiTheme="minorHAnsi" w:hAnsiTheme="minorHAnsi"/>
          <w:szCs w:val="24"/>
        </w:rPr>
        <w:tab/>
        <w:t>Samp</w:t>
      </w:r>
      <w:r>
        <w:rPr>
          <w:rFonts w:asciiTheme="minorHAnsi" w:hAnsiTheme="minorHAnsi"/>
          <w:szCs w:val="24"/>
        </w:rPr>
        <w:t>le Size and Sampling Technique …………………………………………………………… 20</w:t>
      </w:r>
    </w:p>
    <w:p w:rsidR="008B7F11" w:rsidRPr="00EC1936" w:rsidRDefault="008B7F11" w:rsidP="008B7F11">
      <w:pPr>
        <w:spacing w:after="240" w:line="360" w:lineRule="auto"/>
        <w:ind w:left="0"/>
        <w:rPr>
          <w:rFonts w:asciiTheme="minorHAnsi" w:hAnsiTheme="minorHAnsi" w:cstheme="minorHAnsi"/>
          <w:szCs w:val="24"/>
        </w:rPr>
      </w:pPr>
      <w:r w:rsidRPr="00EC1936">
        <w:rPr>
          <w:rFonts w:asciiTheme="minorHAnsi" w:hAnsiTheme="minorHAnsi" w:cstheme="minorHAnsi"/>
          <w:szCs w:val="24"/>
        </w:rPr>
        <w:t>3.5</w:t>
      </w:r>
      <w:r w:rsidRPr="00EC1936">
        <w:rPr>
          <w:rFonts w:asciiTheme="minorHAnsi" w:hAnsiTheme="minorHAnsi" w:cstheme="minorHAnsi"/>
          <w:szCs w:val="24"/>
        </w:rPr>
        <w:tab/>
        <w:t>Nature of Research Data</w:t>
      </w:r>
      <w:r>
        <w:rPr>
          <w:rFonts w:asciiTheme="minorHAnsi" w:hAnsiTheme="minorHAnsi" w:cstheme="minorHAnsi"/>
          <w:szCs w:val="24"/>
        </w:rPr>
        <w:t xml:space="preserve"> ………………………………………………………………………………. 21</w:t>
      </w:r>
    </w:p>
    <w:p w:rsidR="008B7F11" w:rsidRPr="00EC1936" w:rsidRDefault="008B7F11" w:rsidP="008B7F11">
      <w:pPr>
        <w:spacing w:after="240" w:line="360" w:lineRule="auto"/>
        <w:ind w:left="0"/>
        <w:rPr>
          <w:rFonts w:asciiTheme="minorHAnsi" w:hAnsiTheme="minorHAnsi" w:cstheme="minorHAnsi"/>
          <w:szCs w:val="24"/>
        </w:rPr>
      </w:pPr>
      <w:r w:rsidRPr="00EC1936">
        <w:rPr>
          <w:rFonts w:asciiTheme="minorHAnsi" w:hAnsiTheme="minorHAnsi" w:cstheme="minorHAnsi"/>
          <w:szCs w:val="24"/>
        </w:rPr>
        <w:t>3.6</w:t>
      </w:r>
      <w:r w:rsidRPr="00EC1936">
        <w:rPr>
          <w:rFonts w:asciiTheme="minorHAnsi" w:hAnsiTheme="minorHAnsi" w:cstheme="minorHAnsi"/>
          <w:szCs w:val="24"/>
        </w:rPr>
        <w:tab/>
        <w:t xml:space="preserve">Research Validity and Reliability </w:t>
      </w:r>
      <w:r>
        <w:rPr>
          <w:rFonts w:asciiTheme="minorHAnsi" w:hAnsiTheme="minorHAnsi" w:cstheme="minorHAnsi"/>
          <w:szCs w:val="24"/>
        </w:rPr>
        <w:t>……………………………………………………………………. 22</w:t>
      </w:r>
    </w:p>
    <w:p w:rsidR="008B7F11" w:rsidRPr="00EC1936" w:rsidRDefault="008B7F11" w:rsidP="008B7F11">
      <w:pPr>
        <w:spacing w:after="240" w:line="360" w:lineRule="auto"/>
        <w:ind w:left="0"/>
        <w:rPr>
          <w:rFonts w:asciiTheme="minorHAnsi" w:hAnsiTheme="minorHAnsi" w:cstheme="minorHAnsi"/>
          <w:szCs w:val="24"/>
        </w:rPr>
      </w:pPr>
      <w:r w:rsidRPr="00EC1936">
        <w:rPr>
          <w:rFonts w:asciiTheme="minorHAnsi" w:hAnsiTheme="minorHAnsi" w:cstheme="minorHAnsi"/>
          <w:szCs w:val="24"/>
        </w:rPr>
        <w:t>3.6.1</w:t>
      </w:r>
      <w:r w:rsidRPr="00EC1936">
        <w:rPr>
          <w:rFonts w:asciiTheme="minorHAnsi" w:hAnsiTheme="minorHAnsi" w:cstheme="minorHAnsi"/>
          <w:szCs w:val="24"/>
        </w:rPr>
        <w:tab/>
        <w:t xml:space="preserve">Validity </w:t>
      </w:r>
      <w:r>
        <w:rPr>
          <w:rFonts w:asciiTheme="minorHAnsi" w:hAnsiTheme="minorHAnsi" w:cstheme="minorHAnsi"/>
          <w:szCs w:val="24"/>
        </w:rPr>
        <w:t>……………………………………………………………………………………………………</w:t>
      </w:r>
      <w:proofErr w:type="gramStart"/>
      <w:r>
        <w:rPr>
          <w:rFonts w:asciiTheme="minorHAnsi" w:hAnsiTheme="minorHAnsi" w:cstheme="minorHAnsi"/>
          <w:szCs w:val="24"/>
        </w:rPr>
        <w:t>…..</w:t>
      </w:r>
      <w:proofErr w:type="gramEnd"/>
      <w:r>
        <w:rPr>
          <w:rFonts w:asciiTheme="minorHAnsi" w:hAnsiTheme="minorHAnsi" w:cstheme="minorHAnsi"/>
          <w:szCs w:val="24"/>
        </w:rPr>
        <w:t xml:space="preserve"> 22</w:t>
      </w:r>
    </w:p>
    <w:p w:rsidR="008B7F11" w:rsidRPr="00EC1936" w:rsidRDefault="008B7F11" w:rsidP="008B7F11">
      <w:pPr>
        <w:spacing w:after="240" w:line="360" w:lineRule="auto"/>
        <w:ind w:left="0"/>
        <w:rPr>
          <w:rFonts w:asciiTheme="minorHAnsi" w:hAnsiTheme="minorHAnsi" w:cstheme="minorHAnsi"/>
          <w:szCs w:val="24"/>
        </w:rPr>
      </w:pPr>
      <w:r w:rsidRPr="00EC1936">
        <w:rPr>
          <w:rFonts w:asciiTheme="minorHAnsi" w:hAnsiTheme="minorHAnsi" w:cstheme="minorHAnsi"/>
          <w:szCs w:val="24"/>
        </w:rPr>
        <w:t>3.6.2</w:t>
      </w:r>
      <w:r w:rsidRPr="00EC1936">
        <w:rPr>
          <w:rFonts w:asciiTheme="minorHAnsi" w:hAnsiTheme="minorHAnsi" w:cstheme="minorHAnsi"/>
          <w:szCs w:val="24"/>
        </w:rPr>
        <w:tab/>
        <w:t xml:space="preserve">Reliability </w:t>
      </w:r>
      <w:r>
        <w:rPr>
          <w:rFonts w:asciiTheme="minorHAnsi" w:hAnsiTheme="minorHAnsi" w:cstheme="minorHAnsi"/>
          <w:szCs w:val="24"/>
        </w:rPr>
        <w:t>……………………………………………………………………………………………………. 23</w:t>
      </w:r>
    </w:p>
    <w:p w:rsidR="008B7F11" w:rsidRPr="00EC1936" w:rsidRDefault="008B7F11" w:rsidP="008B7F11">
      <w:pPr>
        <w:spacing w:after="240" w:line="360" w:lineRule="auto"/>
        <w:ind w:left="0"/>
        <w:rPr>
          <w:rFonts w:asciiTheme="minorHAnsi" w:hAnsiTheme="minorHAnsi" w:cstheme="minorHAnsi"/>
          <w:szCs w:val="24"/>
        </w:rPr>
      </w:pPr>
      <w:r w:rsidRPr="00EC1936">
        <w:rPr>
          <w:rFonts w:asciiTheme="minorHAnsi" w:hAnsiTheme="minorHAnsi" w:cstheme="minorHAnsi"/>
          <w:szCs w:val="24"/>
        </w:rPr>
        <w:t>3.7</w:t>
      </w:r>
      <w:r w:rsidRPr="00EC1936">
        <w:rPr>
          <w:rFonts w:asciiTheme="minorHAnsi" w:hAnsiTheme="minorHAnsi" w:cstheme="minorHAnsi"/>
          <w:szCs w:val="24"/>
        </w:rPr>
        <w:tab/>
        <w:t xml:space="preserve">Data Collection Procedure </w:t>
      </w:r>
      <w:r>
        <w:rPr>
          <w:rFonts w:asciiTheme="minorHAnsi" w:hAnsiTheme="minorHAnsi" w:cstheme="minorHAnsi"/>
          <w:szCs w:val="24"/>
        </w:rPr>
        <w:t>…………………………………………………………………………</w:t>
      </w:r>
      <w:proofErr w:type="gramStart"/>
      <w:r>
        <w:rPr>
          <w:rFonts w:asciiTheme="minorHAnsi" w:hAnsiTheme="minorHAnsi" w:cstheme="minorHAnsi"/>
          <w:szCs w:val="24"/>
        </w:rPr>
        <w:t>…..</w:t>
      </w:r>
      <w:proofErr w:type="gramEnd"/>
      <w:r>
        <w:rPr>
          <w:rFonts w:asciiTheme="minorHAnsi" w:hAnsiTheme="minorHAnsi" w:cstheme="minorHAnsi"/>
          <w:szCs w:val="24"/>
        </w:rPr>
        <w:t xml:space="preserve"> 24</w:t>
      </w:r>
    </w:p>
    <w:p w:rsidR="008B7F11" w:rsidRPr="00EC1936" w:rsidRDefault="008B7F11" w:rsidP="008B7F11">
      <w:pPr>
        <w:spacing w:after="240" w:line="360" w:lineRule="auto"/>
        <w:ind w:left="0"/>
        <w:rPr>
          <w:rFonts w:asciiTheme="minorHAnsi" w:hAnsiTheme="minorHAnsi" w:cstheme="minorHAnsi"/>
          <w:szCs w:val="24"/>
        </w:rPr>
      </w:pPr>
      <w:r w:rsidRPr="00EC1936">
        <w:rPr>
          <w:rFonts w:asciiTheme="minorHAnsi" w:hAnsiTheme="minorHAnsi" w:cstheme="minorHAnsi"/>
          <w:szCs w:val="24"/>
        </w:rPr>
        <w:t>3.8</w:t>
      </w:r>
      <w:r w:rsidRPr="00EC1936">
        <w:rPr>
          <w:rFonts w:asciiTheme="minorHAnsi" w:hAnsiTheme="minorHAnsi" w:cstheme="minorHAnsi"/>
          <w:szCs w:val="24"/>
        </w:rPr>
        <w:tab/>
        <w:t xml:space="preserve">Data Analysis Method </w:t>
      </w:r>
      <w:r>
        <w:rPr>
          <w:rFonts w:asciiTheme="minorHAnsi" w:hAnsiTheme="minorHAnsi" w:cstheme="minorHAnsi"/>
          <w:szCs w:val="24"/>
        </w:rPr>
        <w:t>…………………………………………………………………………………. 24</w:t>
      </w:r>
    </w:p>
    <w:p w:rsidR="008B7F11" w:rsidRPr="00EC1936" w:rsidRDefault="008B7F11" w:rsidP="008B7F11">
      <w:pPr>
        <w:spacing w:after="240" w:line="360" w:lineRule="auto"/>
        <w:ind w:left="0" w:firstLine="0"/>
        <w:rPr>
          <w:rFonts w:asciiTheme="minorHAnsi" w:hAnsiTheme="minorHAnsi" w:cstheme="minorHAnsi"/>
          <w:szCs w:val="24"/>
        </w:rPr>
      </w:pPr>
      <w:r w:rsidRPr="00EC1936">
        <w:rPr>
          <w:rFonts w:asciiTheme="minorHAnsi" w:hAnsiTheme="minorHAnsi" w:cstheme="minorHAnsi"/>
          <w:szCs w:val="24"/>
        </w:rPr>
        <w:t>3.9</w:t>
      </w:r>
      <w:r w:rsidRPr="00EC1936">
        <w:rPr>
          <w:rFonts w:asciiTheme="minorHAnsi" w:hAnsiTheme="minorHAnsi" w:cstheme="minorHAnsi"/>
          <w:szCs w:val="24"/>
        </w:rPr>
        <w:tab/>
        <w:t xml:space="preserve">Ethical Consideration </w:t>
      </w:r>
      <w:r>
        <w:rPr>
          <w:rFonts w:asciiTheme="minorHAnsi" w:hAnsiTheme="minorHAnsi" w:cstheme="minorHAnsi"/>
          <w:szCs w:val="24"/>
        </w:rPr>
        <w:t>………………………………………………………………………………</w:t>
      </w:r>
      <w:proofErr w:type="gramStart"/>
      <w:r>
        <w:rPr>
          <w:rFonts w:asciiTheme="minorHAnsi" w:hAnsiTheme="minorHAnsi" w:cstheme="minorHAnsi"/>
          <w:szCs w:val="24"/>
        </w:rPr>
        <w:t>…..</w:t>
      </w:r>
      <w:proofErr w:type="gramEnd"/>
      <w:r>
        <w:rPr>
          <w:rFonts w:asciiTheme="minorHAnsi" w:hAnsiTheme="minorHAnsi" w:cstheme="minorHAnsi"/>
          <w:szCs w:val="24"/>
        </w:rPr>
        <w:t xml:space="preserve"> 24</w:t>
      </w:r>
    </w:p>
    <w:p w:rsidR="008B7F11" w:rsidRPr="00EC1936" w:rsidRDefault="008B7F11" w:rsidP="008B7F11">
      <w:pPr>
        <w:spacing w:after="240" w:line="360" w:lineRule="auto"/>
        <w:ind w:left="0" w:firstLine="0"/>
        <w:rPr>
          <w:rFonts w:asciiTheme="minorHAnsi" w:hAnsiTheme="minorHAnsi"/>
          <w:b/>
          <w:szCs w:val="24"/>
        </w:rPr>
      </w:pPr>
      <w:r w:rsidRPr="00EC1936">
        <w:rPr>
          <w:rFonts w:asciiTheme="minorHAnsi" w:hAnsiTheme="minorHAnsi"/>
          <w:b/>
          <w:szCs w:val="24"/>
        </w:rPr>
        <w:t>CHAPTER FOUR</w:t>
      </w:r>
    </w:p>
    <w:p w:rsidR="008B7F11" w:rsidRPr="00EC1936" w:rsidRDefault="008B7F11" w:rsidP="008B7F11">
      <w:pPr>
        <w:spacing w:after="240" w:line="360" w:lineRule="auto"/>
        <w:ind w:left="0" w:right="22"/>
        <w:rPr>
          <w:rFonts w:asciiTheme="minorHAnsi" w:hAnsiTheme="minorHAnsi"/>
          <w:szCs w:val="24"/>
        </w:rPr>
      </w:pPr>
      <w:r w:rsidRPr="00EC1936">
        <w:rPr>
          <w:rFonts w:asciiTheme="minorHAnsi" w:hAnsiTheme="minorHAnsi"/>
          <w:szCs w:val="24"/>
        </w:rPr>
        <w:t>4.0</w:t>
      </w:r>
      <w:r w:rsidRPr="00EC1936">
        <w:rPr>
          <w:rFonts w:asciiTheme="minorHAnsi" w:hAnsiTheme="minorHAnsi"/>
          <w:szCs w:val="24"/>
        </w:rPr>
        <w:tab/>
        <w:t>Data Analysis, Presentation and Interpretation</w:t>
      </w:r>
      <w:r>
        <w:rPr>
          <w:rFonts w:asciiTheme="minorHAnsi" w:hAnsiTheme="minorHAnsi"/>
          <w:szCs w:val="24"/>
        </w:rPr>
        <w:t xml:space="preserve"> ……………………………………………. 26</w:t>
      </w:r>
    </w:p>
    <w:p w:rsidR="008B7F11" w:rsidRPr="00EC1936" w:rsidRDefault="008B7F11" w:rsidP="008B7F11">
      <w:pPr>
        <w:tabs>
          <w:tab w:val="left" w:pos="90"/>
        </w:tabs>
        <w:spacing w:after="240" w:line="360" w:lineRule="auto"/>
        <w:ind w:left="0" w:right="3"/>
        <w:rPr>
          <w:rFonts w:asciiTheme="minorHAnsi" w:hAnsiTheme="minorHAnsi"/>
          <w:szCs w:val="24"/>
        </w:rPr>
      </w:pPr>
      <w:r w:rsidRPr="00EC1936">
        <w:rPr>
          <w:rFonts w:asciiTheme="minorHAnsi" w:hAnsiTheme="minorHAnsi"/>
          <w:szCs w:val="24"/>
        </w:rPr>
        <w:t>4.1</w:t>
      </w:r>
      <w:r w:rsidRPr="00EC1936">
        <w:rPr>
          <w:rFonts w:asciiTheme="minorHAnsi" w:hAnsiTheme="minorHAnsi"/>
          <w:szCs w:val="24"/>
        </w:rPr>
        <w:tab/>
        <w:t xml:space="preserve">Questionnaire Return Rate </w:t>
      </w:r>
      <w:r>
        <w:rPr>
          <w:rFonts w:asciiTheme="minorHAnsi" w:hAnsiTheme="minorHAnsi"/>
          <w:szCs w:val="24"/>
        </w:rPr>
        <w:t>………………………………………………………………………</w:t>
      </w:r>
      <w:proofErr w:type="gramStart"/>
      <w:r>
        <w:rPr>
          <w:rFonts w:asciiTheme="minorHAnsi" w:hAnsiTheme="minorHAnsi"/>
          <w:szCs w:val="24"/>
        </w:rPr>
        <w:t>…..</w:t>
      </w:r>
      <w:proofErr w:type="gramEnd"/>
      <w:r>
        <w:rPr>
          <w:rFonts w:asciiTheme="minorHAnsi" w:hAnsiTheme="minorHAnsi"/>
          <w:szCs w:val="24"/>
        </w:rPr>
        <w:t xml:space="preserve"> 26</w:t>
      </w:r>
    </w:p>
    <w:p w:rsidR="008B7F11" w:rsidRPr="00EC1936" w:rsidRDefault="008B7F11" w:rsidP="008B7F11">
      <w:pPr>
        <w:tabs>
          <w:tab w:val="left" w:pos="90"/>
        </w:tabs>
        <w:spacing w:after="240" w:line="360" w:lineRule="auto"/>
        <w:ind w:left="0" w:right="52"/>
        <w:rPr>
          <w:rFonts w:asciiTheme="minorHAnsi" w:hAnsiTheme="minorHAnsi"/>
          <w:szCs w:val="24"/>
        </w:rPr>
      </w:pPr>
      <w:r w:rsidRPr="00EC1936">
        <w:rPr>
          <w:rFonts w:asciiTheme="minorHAnsi" w:hAnsiTheme="minorHAnsi"/>
          <w:szCs w:val="24"/>
        </w:rPr>
        <w:t>4.2</w:t>
      </w:r>
      <w:r w:rsidRPr="00EC1936">
        <w:rPr>
          <w:rFonts w:asciiTheme="minorHAnsi" w:hAnsiTheme="minorHAnsi"/>
          <w:szCs w:val="24"/>
        </w:rPr>
        <w:tab/>
        <w:t>D</w:t>
      </w:r>
      <w:r>
        <w:rPr>
          <w:rFonts w:asciiTheme="minorHAnsi" w:hAnsiTheme="minorHAnsi"/>
          <w:szCs w:val="24"/>
        </w:rPr>
        <w:t>emographic Data of Respondents ………………………………………………………………. 27</w:t>
      </w:r>
    </w:p>
    <w:p w:rsidR="008B7F11" w:rsidRPr="00EC1936" w:rsidRDefault="008B7F11" w:rsidP="008B7F11">
      <w:pPr>
        <w:spacing w:after="240" w:line="360" w:lineRule="auto"/>
        <w:ind w:left="0"/>
        <w:rPr>
          <w:rFonts w:asciiTheme="minorHAnsi" w:hAnsiTheme="minorHAnsi"/>
          <w:szCs w:val="24"/>
        </w:rPr>
      </w:pPr>
      <w:r>
        <w:rPr>
          <w:rFonts w:asciiTheme="minorHAnsi" w:hAnsiTheme="minorHAnsi"/>
          <w:szCs w:val="24"/>
        </w:rPr>
        <w:t>4.2.1</w:t>
      </w:r>
      <w:r>
        <w:rPr>
          <w:rFonts w:asciiTheme="minorHAnsi" w:hAnsiTheme="minorHAnsi"/>
          <w:szCs w:val="24"/>
        </w:rPr>
        <w:tab/>
        <w:t>Working Experience ……………………………………………………………………………………. 27</w:t>
      </w:r>
    </w:p>
    <w:p w:rsidR="008B7F11" w:rsidRPr="00EC1936" w:rsidRDefault="008B7F11" w:rsidP="008B7F11">
      <w:pPr>
        <w:pStyle w:val="Default"/>
        <w:spacing w:before="240" w:after="240" w:line="360" w:lineRule="auto"/>
        <w:jc w:val="both"/>
        <w:rPr>
          <w:rFonts w:asciiTheme="minorHAnsi" w:hAnsiTheme="minorHAnsi"/>
        </w:rPr>
      </w:pPr>
      <w:r w:rsidRPr="00EC1936">
        <w:rPr>
          <w:rFonts w:asciiTheme="minorHAnsi" w:hAnsiTheme="minorHAnsi"/>
        </w:rPr>
        <w:t>4.2.2</w:t>
      </w:r>
      <w:r w:rsidRPr="00EC1936">
        <w:rPr>
          <w:rFonts w:asciiTheme="minorHAnsi" w:hAnsiTheme="minorHAnsi"/>
        </w:rPr>
        <w:tab/>
        <w:t>Job Description</w:t>
      </w:r>
      <w:r>
        <w:rPr>
          <w:rFonts w:asciiTheme="minorHAnsi" w:hAnsiTheme="minorHAnsi"/>
        </w:rPr>
        <w:t xml:space="preserve"> ……………………………………………………………………………………………… 28</w:t>
      </w:r>
    </w:p>
    <w:p w:rsidR="008B7F11" w:rsidRPr="00EC1936" w:rsidRDefault="008B7F11" w:rsidP="008B7F11">
      <w:pPr>
        <w:pStyle w:val="Default"/>
        <w:spacing w:after="240" w:line="360" w:lineRule="auto"/>
        <w:jc w:val="both"/>
        <w:rPr>
          <w:rFonts w:asciiTheme="minorHAnsi" w:hAnsiTheme="minorHAnsi"/>
        </w:rPr>
      </w:pPr>
      <w:r w:rsidRPr="00EC1936">
        <w:rPr>
          <w:rFonts w:asciiTheme="minorHAnsi" w:hAnsiTheme="minorHAnsi"/>
        </w:rPr>
        <w:t>4.2.3</w:t>
      </w:r>
      <w:r w:rsidRPr="00EC1936">
        <w:rPr>
          <w:rFonts w:asciiTheme="minorHAnsi" w:hAnsiTheme="minorHAnsi"/>
        </w:rPr>
        <w:tab/>
        <w:t>Job Functions</w:t>
      </w:r>
      <w:r>
        <w:rPr>
          <w:rFonts w:asciiTheme="minorHAnsi" w:hAnsiTheme="minorHAnsi"/>
        </w:rPr>
        <w:t xml:space="preserve"> ………………………………………………………………………………………………… 30</w:t>
      </w:r>
    </w:p>
    <w:p w:rsidR="008B7F11" w:rsidRPr="00EC1936" w:rsidRDefault="008B7F11" w:rsidP="008B7F11">
      <w:pPr>
        <w:pStyle w:val="Default"/>
        <w:spacing w:after="240" w:line="360" w:lineRule="auto"/>
        <w:jc w:val="both"/>
        <w:rPr>
          <w:rFonts w:asciiTheme="minorHAnsi" w:hAnsiTheme="minorHAnsi"/>
        </w:rPr>
      </w:pPr>
      <w:r w:rsidRPr="00EC1936">
        <w:rPr>
          <w:rFonts w:asciiTheme="minorHAnsi" w:hAnsiTheme="minorHAnsi"/>
        </w:rPr>
        <w:t>4.3</w:t>
      </w:r>
      <w:r w:rsidRPr="00EC1936">
        <w:rPr>
          <w:rFonts w:asciiTheme="minorHAnsi" w:hAnsiTheme="minorHAnsi"/>
        </w:rPr>
        <w:tab/>
        <w:t>General Information</w:t>
      </w:r>
      <w:r>
        <w:rPr>
          <w:rFonts w:asciiTheme="minorHAnsi" w:hAnsiTheme="minorHAnsi"/>
        </w:rPr>
        <w:t xml:space="preserve"> ……………………………………………………………………………………. 31</w:t>
      </w:r>
    </w:p>
    <w:p w:rsidR="008B7F11" w:rsidRPr="00EC1936" w:rsidRDefault="008B7F11" w:rsidP="008B7F11">
      <w:pPr>
        <w:spacing w:after="240" w:line="360" w:lineRule="auto"/>
        <w:ind w:left="720" w:hanging="720"/>
        <w:rPr>
          <w:rFonts w:asciiTheme="minorHAnsi" w:hAnsiTheme="minorHAnsi"/>
          <w:bCs/>
          <w:szCs w:val="24"/>
        </w:rPr>
      </w:pPr>
      <w:r w:rsidRPr="00EC1936">
        <w:rPr>
          <w:rFonts w:asciiTheme="minorHAnsi" w:hAnsiTheme="minorHAnsi"/>
          <w:bCs/>
          <w:szCs w:val="24"/>
        </w:rPr>
        <w:lastRenderedPageBreak/>
        <w:t>4.4</w:t>
      </w:r>
      <w:r w:rsidRPr="00EC1936">
        <w:rPr>
          <w:rFonts w:asciiTheme="minorHAnsi" w:hAnsiTheme="minorHAnsi"/>
          <w:bCs/>
          <w:szCs w:val="24"/>
        </w:rPr>
        <w:tab/>
        <w:t>SECTION B: Effects of Procurement Procedures on the Financial Performance of the Company ………………………</w:t>
      </w:r>
      <w:r>
        <w:rPr>
          <w:rFonts w:asciiTheme="minorHAnsi" w:hAnsiTheme="minorHAnsi"/>
          <w:bCs/>
          <w:szCs w:val="24"/>
        </w:rPr>
        <w:t>……………………………………………………………………</w:t>
      </w:r>
      <w:proofErr w:type="gramStart"/>
      <w:r>
        <w:rPr>
          <w:rFonts w:asciiTheme="minorHAnsi" w:hAnsiTheme="minorHAnsi"/>
          <w:bCs/>
          <w:szCs w:val="24"/>
        </w:rPr>
        <w:t>…..</w:t>
      </w:r>
      <w:proofErr w:type="gramEnd"/>
      <w:r>
        <w:rPr>
          <w:rFonts w:asciiTheme="minorHAnsi" w:hAnsiTheme="minorHAnsi"/>
          <w:bCs/>
          <w:szCs w:val="24"/>
        </w:rPr>
        <w:t xml:space="preserve"> 33</w:t>
      </w:r>
    </w:p>
    <w:p w:rsidR="008B7F11" w:rsidRPr="00EC1936" w:rsidRDefault="008B7F11" w:rsidP="008B7F11">
      <w:pPr>
        <w:pStyle w:val="Default"/>
        <w:spacing w:after="240" w:line="360" w:lineRule="auto"/>
        <w:jc w:val="both"/>
        <w:rPr>
          <w:rFonts w:asciiTheme="minorHAnsi" w:hAnsiTheme="minorHAnsi"/>
        </w:rPr>
      </w:pPr>
      <w:r w:rsidRPr="00EC1936">
        <w:rPr>
          <w:rFonts w:asciiTheme="minorHAnsi" w:hAnsiTheme="minorHAnsi"/>
          <w:bCs/>
        </w:rPr>
        <w:t>4.4.1</w:t>
      </w:r>
      <w:r w:rsidRPr="00EC1936">
        <w:rPr>
          <w:rFonts w:asciiTheme="minorHAnsi" w:hAnsiTheme="minorHAnsi"/>
          <w:bCs/>
        </w:rPr>
        <w:tab/>
        <w:t xml:space="preserve">Professionalism </w:t>
      </w:r>
      <w:r>
        <w:rPr>
          <w:rFonts w:asciiTheme="minorHAnsi" w:hAnsiTheme="minorHAnsi"/>
          <w:bCs/>
        </w:rPr>
        <w:t>……………………………………………………………………………………………. 33</w:t>
      </w:r>
    </w:p>
    <w:p w:rsidR="008B7F11" w:rsidRPr="00EC1936" w:rsidRDefault="008B7F11" w:rsidP="008B7F11">
      <w:pPr>
        <w:pStyle w:val="Default"/>
        <w:spacing w:after="240" w:line="360" w:lineRule="auto"/>
        <w:ind w:left="720" w:hanging="720"/>
        <w:jc w:val="both"/>
        <w:rPr>
          <w:rFonts w:asciiTheme="minorHAnsi" w:hAnsiTheme="minorHAnsi"/>
        </w:rPr>
      </w:pPr>
      <w:r w:rsidRPr="00EC1936">
        <w:rPr>
          <w:rFonts w:asciiTheme="minorHAnsi" w:hAnsiTheme="minorHAnsi"/>
          <w:bCs/>
        </w:rPr>
        <w:t>4.4.1.1</w:t>
      </w:r>
      <w:r w:rsidRPr="00EC1936">
        <w:rPr>
          <w:rFonts w:asciiTheme="minorHAnsi" w:hAnsiTheme="minorHAnsi"/>
          <w:bCs/>
        </w:rPr>
        <w:tab/>
        <w:t xml:space="preserve">Effects of </w:t>
      </w:r>
      <w:r w:rsidRPr="00EC1936">
        <w:rPr>
          <w:rFonts w:asciiTheme="minorHAnsi" w:hAnsiTheme="minorHAnsi"/>
        </w:rPr>
        <w:t>Professionalism in</w:t>
      </w:r>
      <w:r w:rsidRPr="00EC1936">
        <w:rPr>
          <w:rFonts w:asciiTheme="minorHAnsi" w:hAnsiTheme="minorHAnsi"/>
          <w:bCs/>
        </w:rPr>
        <w:t xml:space="preserve"> </w:t>
      </w:r>
      <w:r w:rsidRPr="00EC1936">
        <w:rPr>
          <w:rFonts w:asciiTheme="minorHAnsi" w:hAnsiTheme="minorHAnsi"/>
        </w:rPr>
        <w:t>Procurement Procedures on the Financial Performance</w:t>
      </w:r>
      <w:r>
        <w:rPr>
          <w:rFonts w:asciiTheme="minorHAnsi" w:hAnsiTheme="minorHAnsi"/>
        </w:rPr>
        <w:t xml:space="preserve"> ………………………………………………………………………………………………. </w:t>
      </w:r>
      <w:r w:rsidRPr="00EC1936">
        <w:rPr>
          <w:rFonts w:asciiTheme="minorHAnsi" w:hAnsiTheme="minorHAnsi"/>
        </w:rPr>
        <w:t xml:space="preserve"> </w:t>
      </w:r>
      <w:r>
        <w:rPr>
          <w:rFonts w:asciiTheme="minorHAnsi" w:hAnsiTheme="minorHAnsi"/>
        </w:rPr>
        <w:t>34</w:t>
      </w:r>
    </w:p>
    <w:p w:rsidR="008B7F11" w:rsidRPr="00EC1936" w:rsidRDefault="008B7F11" w:rsidP="008B7F11">
      <w:pPr>
        <w:spacing w:after="240" w:line="360" w:lineRule="auto"/>
        <w:ind w:left="0"/>
        <w:rPr>
          <w:rFonts w:asciiTheme="minorHAnsi" w:hAnsiTheme="minorHAnsi"/>
          <w:szCs w:val="24"/>
        </w:rPr>
      </w:pPr>
      <w:r w:rsidRPr="00EC1936">
        <w:rPr>
          <w:rFonts w:asciiTheme="minorHAnsi" w:hAnsiTheme="minorHAnsi"/>
          <w:szCs w:val="24"/>
        </w:rPr>
        <w:t>4.4.1.2</w:t>
      </w:r>
      <w:r w:rsidRPr="00EC1936">
        <w:rPr>
          <w:rFonts w:asciiTheme="minorHAnsi" w:hAnsiTheme="minorHAnsi"/>
          <w:szCs w:val="24"/>
        </w:rPr>
        <w:tab/>
        <w:t>Relationship Between Professionalism and Financial Performance</w:t>
      </w:r>
      <w:r>
        <w:rPr>
          <w:rFonts w:asciiTheme="minorHAnsi" w:hAnsiTheme="minorHAnsi"/>
          <w:szCs w:val="24"/>
        </w:rPr>
        <w:t xml:space="preserve"> ………………. 37</w:t>
      </w:r>
    </w:p>
    <w:p w:rsidR="008B7F11" w:rsidRPr="00EC1936" w:rsidRDefault="008B7F11" w:rsidP="008B7F11">
      <w:pPr>
        <w:pStyle w:val="Default"/>
        <w:spacing w:after="240" w:line="360" w:lineRule="auto"/>
        <w:jc w:val="both"/>
        <w:rPr>
          <w:rFonts w:asciiTheme="minorHAnsi" w:hAnsiTheme="minorHAnsi"/>
          <w:bCs/>
        </w:rPr>
      </w:pPr>
      <w:r w:rsidRPr="00EC1936">
        <w:rPr>
          <w:rFonts w:asciiTheme="minorHAnsi" w:hAnsiTheme="minorHAnsi"/>
          <w:bCs/>
        </w:rPr>
        <w:t>4.4.2</w:t>
      </w:r>
      <w:r w:rsidRPr="00EC1936">
        <w:rPr>
          <w:rFonts w:asciiTheme="minorHAnsi" w:hAnsiTheme="minorHAnsi"/>
          <w:bCs/>
        </w:rPr>
        <w:tab/>
        <w:t xml:space="preserve">Financial Management </w:t>
      </w:r>
      <w:r>
        <w:rPr>
          <w:rFonts w:asciiTheme="minorHAnsi" w:hAnsiTheme="minorHAnsi"/>
          <w:bCs/>
        </w:rPr>
        <w:t>………………………………………………………………………………… 38</w:t>
      </w:r>
    </w:p>
    <w:p w:rsidR="008B7F11" w:rsidRPr="00EC1936" w:rsidRDefault="008B7F11" w:rsidP="008B7F11">
      <w:pPr>
        <w:pStyle w:val="Default"/>
        <w:spacing w:after="240" w:line="360" w:lineRule="auto"/>
        <w:ind w:left="720" w:hanging="720"/>
        <w:jc w:val="both"/>
        <w:rPr>
          <w:rFonts w:asciiTheme="minorHAnsi" w:hAnsiTheme="minorHAnsi"/>
        </w:rPr>
      </w:pPr>
      <w:r w:rsidRPr="00EC1936">
        <w:rPr>
          <w:rFonts w:asciiTheme="minorHAnsi" w:hAnsiTheme="minorHAnsi"/>
        </w:rPr>
        <w:t>4.4.2.1</w:t>
      </w:r>
      <w:r w:rsidRPr="00EC1936">
        <w:rPr>
          <w:rFonts w:asciiTheme="minorHAnsi" w:hAnsiTheme="minorHAnsi"/>
        </w:rPr>
        <w:tab/>
        <w:t>Financial Management Challenges in the Implementation of the Procurement Procedures</w:t>
      </w:r>
      <w:r>
        <w:rPr>
          <w:rFonts w:asciiTheme="minorHAnsi" w:hAnsiTheme="minorHAnsi"/>
        </w:rPr>
        <w:t xml:space="preserve"> …………………………………………………………………………………………………… 39</w:t>
      </w:r>
    </w:p>
    <w:p w:rsidR="008B7F11" w:rsidRPr="00EC1936" w:rsidRDefault="008B7F11" w:rsidP="008B7F11">
      <w:pPr>
        <w:spacing w:after="240" w:line="360" w:lineRule="auto"/>
        <w:ind w:left="0"/>
        <w:rPr>
          <w:rFonts w:asciiTheme="minorHAnsi" w:hAnsiTheme="minorHAnsi"/>
          <w:szCs w:val="24"/>
        </w:rPr>
      </w:pPr>
      <w:r w:rsidRPr="00EC1936">
        <w:rPr>
          <w:rFonts w:asciiTheme="minorHAnsi" w:hAnsiTheme="minorHAnsi"/>
          <w:szCs w:val="24"/>
        </w:rPr>
        <w:t>4.4.2.2</w:t>
      </w:r>
      <w:r w:rsidRPr="00EC1936">
        <w:rPr>
          <w:rFonts w:asciiTheme="minorHAnsi" w:hAnsiTheme="minorHAnsi"/>
          <w:szCs w:val="24"/>
        </w:rPr>
        <w:tab/>
        <w:t>Relationship Between Financial Manage</w:t>
      </w:r>
      <w:r>
        <w:rPr>
          <w:rFonts w:asciiTheme="minorHAnsi" w:hAnsiTheme="minorHAnsi"/>
          <w:szCs w:val="24"/>
        </w:rPr>
        <w:t>ment and Financial Performance ……. 41</w:t>
      </w:r>
    </w:p>
    <w:p w:rsidR="008B7F11" w:rsidRPr="00EC1936" w:rsidRDefault="008B7F11" w:rsidP="008B7F11">
      <w:pPr>
        <w:pStyle w:val="Default"/>
        <w:spacing w:after="240" w:line="360" w:lineRule="auto"/>
        <w:jc w:val="both"/>
        <w:rPr>
          <w:rFonts w:asciiTheme="minorHAnsi" w:hAnsiTheme="minorHAnsi"/>
          <w:bCs/>
        </w:rPr>
      </w:pPr>
      <w:r w:rsidRPr="00EC1936">
        <w:rPr>
          <w:rFonts w:asciiTheme="minorHAnsi" w:hAnsiTheme="minorHAnsi"/>
          <w:bCs/>
        </w:rPr>
        <w:t>4.4.3</w:t>
      </w:r>
      <w:r w:rsidRPr="00EC1936">
        <w:rPr>
          <w:rFonts w:asciiTheme="minorHAnsi" w:hAnsiTheme="minorHAnsi"/>
          <w:bCs/>
        </w:rPr>
        <w:tab/>
        <w:t>Response Time</w:t>
      </w:r>
      <w:r>
        <w:rPr>
          <w:rFonts w:asciiTheme="minorHAnsi" w:hAnsiTheme="minorHAnsi"/>
          <w:bCs/>
        </w:rPr>
        <w:t xml:space="preserve"> ……………………………………………………</w:t>
      </w:r>
      <w:proofErr w:type="gramStart"/>
      <w:r>
        <w:rPr>
          <w:rFonts w:asciiTheme="minorHAnsi" w:hAnsiTheme="minorHAnsi"/>
          <w:bCs/>
        </w:rPr>
        <w:t>…..</w:t>
      </w:r>
      <w:proofErr w:type="gramEnd"/>
      <w:r>
        <w:rPr>
          <w:rFonts w:asciiTheme="minorHAnsi" w:hAnsiTheme="minorHAnsi"/>
          <w:bCs/>
        </w:rPr>
        <w:t>……………………………………. 42</w:t>
      </w:r>
    </w:p>
    <w:p w:rsidR="008B7F11" w:rsidRPr="00EC1936" w:rsidRDefault="008B7F11" w:rsidP="008B7F11">
      <w:pPr>
        <w:pStyle w:val="Default"/>
        <w:spacing w:after="240" w:line="360" w:lineRule="auto"/>
        <w:jc w:val="both"/>
        <w:rPr>
          <w:rFonts w:asciiTheme="minorHAnsi" w:hAnsiTheme="minorHAnsi"/>
        </w:rPr>
      </w:pPr>
      <w:r w:rsidRPr="00EC1936">
        <w:rPr>
          <w:rFonts w:asciiTheme="minorHAnsi" w:hAnsiTheme="minorHAnsi"/>
        </w:rPr>
        <w:t>4.4.3.1</w:t>
      </w:r>
      <w:r w:rsidRPr="00EC1936">
        <w:rPr>
          <w:rFonts w:asciiTheme="minorHAnsi" w:hAnsiTheme="minorHAnsi"/>
        </w:rPr>
        <w:tab/>
        <w:t>Effects of Response Time on Financial Performance</w:t>
      </w:r>
      <w:r>
        <w:rPr>
          <w:rFonts w:asciiTheme="minorHAnsi" w:hAnsiTheme="minorHAnsi"/>
        </w:rPr>
        <w:t xml:space="preserve"> ………………………………………. 43</w:t>
      </w:r>
    </w:p>
    <w:p w:rsidR="008B7F11" w:rsidRPr="00EC1936" w:rsidRDefault="008B7F11" w:rsidP="008B7F11">
      <w:pPr>
        <w:spacing w:after="240" w:line="360" w:lineRule="auto"/>
        <w:ind w:left="0"/>
        <w:rPr>
          <w:rFonts w:asciiTheme="minorHAnsi" w:hAnsiTheme="minorHAnsi"/>
          <w:szCs w:val="24"/>
        </w:rPr>
      </w:pPr>
      <w:r w:rsidRPr="00EC1936">
        <w:rPr>
          <w:rFonts w:asciiTheme="minorHAnsi" w:hAnsiTheme="minorHAnsi"/>
          <w:szCs w:val="24"/>
        </w:rPr>
        <w:t>4.4.3.2</w:t>
      </w:r>
      <w:r w:rsidRPr="00EC1936">
        <w:rPr>
          <w:rFonts w:asciiTheme="minorHAnsi" w:hAnsiTheme="minorHAnsi"/>
          <w:szCs w:val="24"/>
        </w:rPr>
        <w:tab/>
        <w:t xml:space="preserve">Relationship Between Response </w:t>
      </w:r>
      <w:r>
        <w:rPr>
          <w:rFonts w:asciiTheme="minorHAnsi" w:hAnsiTheme="minorHAnsi"/>
          <w:szCs w:val="24"/>
        </w:rPr>
        <w:t>Time and Financial Performance …………………. 46</w:t>
      </w:r>
    </w:p>
    <w:p w:rsidR="008B7F11" w:rsidRPr="00EC1936" w:rsidRDefault="008B7F11" w:rsidP="008B7F11">
      <w:pPr>
        <w:spacing w:after="240" w:line="360" w:lineRule="auto"/>
        <w:ind w:left="0"/>
        <w:rPr>
          <w:rFonts w:asciiTheme="minorHAnsi" w:hAnsiTheme="minorHAnsi"/>
          <w:szCs w:val="24"/>
        </w:rPr>
      </w:pPr>
      <w:r w:rsidRPr="00EC1936">
        <w:rPr>
          <w:rFonts w:asciiTheme="minorHAnsi" w:hAnsiTheme="minorHAnsi"/>
          <w:szCs w:val="24"/>
        </w:rPr>
        <w:t>4.5</w:t>
      </w:r>
      <w:r w:rsidRPr="00EC1936">
        <w:rPr>
          <w:rFonts w:asciiTheme="minorHAnsi" w:hAnsiTheme="minorHAnsi"/>
          <w:szCs w:val="24"/>
        </w:rPr>
        <w:tab/>
        <w:t xml:space="preserve">Regression Model </w:t>
      </w:r>
      <w:r>
        <w:rPr>
          <w:rFonts w:asciiTheme="minorHAnsi" w:hAnsiTheme="minorHAnsi"/>
          <w:szCs w:val="24"/>
        </w:rPr>
        <w:t>……………………………………………………………………………………….… 46</w:t>
      </w:r>
    </w:p>
    <w:p w:rsidR="008B7F11" w:rsidRPr="00EC1936" w:rsidRDefault="008B7F11" w:rsidP="008B7F11">
      <w:pPr>
        <w:spacing w:after="240" w:line="360" w:lineRule="auto"/>
        <w:ind w:left="0" w:right="9"/>
        <w:rPr>
          <w:rFonts w:asciiTheme="minorHAnsi" w:hAnsiTheme="minorHAnsi"/>
          <w:szCs w:val="24"/>
        </w:rPr>
      </w:pPr>
      <w:r w:rsidRPr="00EC1936">
        <w:rPr>
          <w:rFonts w:asciiTheme="minorHAnsi" w:hAnsiTheme="minorHAnsi"/>
          <w:szCs w:val="24"/>
        </w:rPr>
        <w:t>4.6</w:t>
      </w:r>
      <w:r w:rsidRPr="00EC1936">
        <w:rPr>
          <w:rFonts w:asciiTheme="minorHAnsi" w:hAnsiTheme="minorHAnsi"/>
          <w:szCs w:val="24"/>
        </w:rPr>
        <w:tab/>
        <w:t xml:space="preserve">Hypotheses Testing Using the Multiple Regression Model </w:t>
      </w:r>
      <w:r>
        <w:rPr>
          <w:rFonts w:asciiTheme="minorHAnsi" w:hAnsiTheme="minorHAnsi"/>
          <w:szCs w:val="24"/>
        </w:rPr>
        <w:t>……………………………. 48</w:t>
      </w:r>
    </w:p>
    <w:p w:rsidR="008B7F11" w:rsidRPr="00EC1936" w:rsidRDefault="008B7F11" w:rsidP="008B7F11">
      <w:pPr>
        <w:spacing w:after="240" w:line="360" w:lineRule="auto"/>
        <w:rPr>
          <w:rFonts w:asciiTheme="minorHAnsi" w:hAnsiTheme="minorHAnsi"/>
          <w:szCs w:val="24"/>
        </w:rPr>
      </w:pPr>
      <w:r w:rsidRPr="00EC1936">
        <w:rPr>
          <w:rFonts w:asciiTheme="minorHAnsi" w:hAnsiTheme="minorHAnsi"/>
          <w:szCs w:val="24"/>
        </w:rPr>
        <w:t>4.6.1</w:t>
      </w:r>
      <w:r w:rsidRPr="00EC1936">
        <w:rPr>
          <w:rFonts w:asciiTheme="minorHAnsi" w:hAnsiTheme="minorHAnsi"/>
          <w:szCs w:val="24"/>
        </w:rPr>
        <w:tab/>
        <w:t>Hypothesis H</w:t>
      </w:r>
      <w:r w:rsidRPr="00EC1936">
        <w:rPr>
          <w:rFonts w:asciiTheme="minorHAnsi" w:hAnsiTheme="minorHAnsi"/>
          <w:szCs w:val="24"/>
          <w:vertAlign w:val="subscript"/>
        </w:rPr>
        <w:t>01</w:t>
      </w:r>
      <w:r w:rsidRPr="00EC1936">
        <w:rPr>
          <w:rFonts w:asciiTheme="minorHAnsi" w:hAnsiTheme="minorHAnsi"/>
          <w:szCs w:val="24"/>
        </w:rPr>
        <w:t xml:space="preserve"> …………………………………………………………………</w:t>
      </w:r>
      <w:r>
        <w:rPr>
          <w:rFonts w:asciiTheme="minorHAnsi" w:hAnsiTheme="minorHAnsi"/>
          <w:szCs w:val="24"/>
        </w:rPr>
        <w:t>…</w:t>
      </w:r>
      <w:r w:rsidRPr="00EC1936">
        <w:rPr>
          <w:rFonts w:asciiTheme="minorHAnsi" w:hAnsiTheme="minorHAnsi"/>
          <w:szCs w:val="24"/>
        </w:rPr>
        <w:t>……………</w:t>
      </w:r>
      <w:r>
        <w:rPr>
          <w:rFonts w:asciiTheme="minorHAnsi" w:hAnsiTheme="minorHAnsi"/>
          <w:szCs w:val="24"/>
        </w:rPr>
        <w:t>…………… 49</w:t>
      </w:r>
    </w:p>
    <w:p w:rsidR="008B7F11" w:rsidRPr="00EC1936" w:rsidRDefault="008B7F11" w:rsidP="008B7F11">
      <w:pPr>
        <w:spacing w:after="240" w:line="360" w:lineRule="auto"/>
        <w:rPr>
          <w:rFonts w:asciiTheme="minorHAnsi" w:hAnsiTheme="minorHAnsi"/>
          <w:szCs w:val="24"/>
        </w:rPr>
      </w:pPr>
      <w:r w:rsidRPr="00EC1936">
        <w:rPr>
          <w:rFonts w:asciiTheme="minorHAnsi" w:hAnsiTheme="minorHAnsi"/>
          <w:szCs w:val="24"/>
        </w:rPr>
        <w:t>4.6.2</w:t>
      </w:r>
      <w:r w:rsidRPr="00EC1936">
        <w:rPr>
          <w:rFonts w:asciiTheme="minorHAnsi" w:hAnsiTheme="minorHAnsi"/>
          <w:szCs w:val="24"/>
        </w:rPr>
        <w:tab/>
        <w:t>hypothesis h</w:t>
      </w:r>
      <w:r w:rsidRPr="00EC1936">
        <w:rPr>
          <w:rFonts w:asciiTheme="minorHAnsi" w:hAnsiTheme="minorHAnsi"/>
          <w:szCs w:val="24"/>
          <w:vertAlign w:val="subscript"/>
        </w:rPr>
        <w:t>02</w:t>
      </w:r>
      <w:r w:rsidRPr="00EC1936">
        <w:rPr>
          <w:rFonts w:asciiTheme="minorHAnsi" w:hAnsiTheme="minorHAnsi"/>
          <w:szCs w:val="24"/>
        </w:rPr>
        <w:t xml:space="preserve"> ………………………………………………………………………………………</w:t>
      </w:r>
      <w:r>
        <w:rPr>
          <w:rFonts w:asciiTheme="minorHAnsi" w:hAnsiTheme="minorHAnsi"/>
          <w:szCs w:val="24"/>
        </w:rPr>
        <w:t>………. 49</w:t>
      </w:r>
    </w:p>
    <w:p w:rsidR="008B7F11" w:rsidRPr="00EC1936" w:rsidRDefault="008B7F11" w:rsidP="008B7F11">
      <w:pPr>
        <w:spacing w:after="240" w:line="360" w:lineRule="auto"/>
        <w:rPr>
          <w:rFonts w:asciiTheme="minorHAnsi" w:hAnsiTheme="minorHAnsi"/>
          <w:szCs w:val="24"/>
        </w:rPr>
      </w:pPr>
      <w:r w:rsidRPr="00EC1936">
        <w:rPr>
          <w:rFonts w:asciiTheme="minorHAnsi" w:hAnsiTheme="minorHAnsi"/>
          <w:szCs w:val="24"/>
        </w:rPr>
        <w:t>4.6.3</w:t>
      </w:r>
      <w:r w:rsidRPr="00EC1936">
        <w:rPr>
          <w:rFonts w:asciiTheme="minorHAnsi" w:hAnsiTheme="minorHAnsi"/>
          <w:szCs w:val="24"/>
        </w:rPr>
        <w:tab/>
        <w:t>hypothesis h</w:t>
      </w:r>
      <w:r w:rsidRPr="00EC1936">
        <w:rPr>
          <w:rFonts w:asciiTheme="minorHAnsi" w:hAnsiTheme="minorHAnsi"/>
          <w:szCs w:val="24"/>
          <w:vertAlign w:val="subscript"/>
        </w:rPr>
        <w:t>03</w:t>
      </w:r>
      <w:r w:rsidRPr="00EC1936">
        <w:rPr>
          <w:rFonts w:asciiTheme="minorHAnsi" w:hAnsiTheme="minorHAnsi"/>
          <w:szCs w:val="24"/>
        </w:rPr>
        <w:t xml:space="preserve"> ………………………………………………………………………………………</w:t>
      </w:r>
      <w:r>
        <w:rPr>
          <w:rFonts w:asciiTheme="minorHAnsi" w:hAnsiTheme="minorHAnsi"/>
          <w:szCs w:val="24"/>
        </w:rPr>
        <w:t>………. 50</w:t>
      </w:r>
    </w:p>
    <w:p w:rsidR="008B7F11" w:rsidRPr="00EC1936" w:rsidRDefault="008B7F11" w:rsidP="008B7F11">
      <w:pPr>
        <w:spacing w:after="240" w:line="360" w:lineRule="auto"/>
        <w:rPr>
          <w:rFonts w:asciiTheme="minorHAnsi" w:hAnsiTheme="minorHAnsi"/>
          <w:b/>
          <w:szCs w:val="24"/>
        </w:rPr>
      </w:pPr>
      <w:r w:rsidRPr="00EC1936">
        <w:rPr>
          <w:rFonts w:asciiTheme="minorHAnsi" w:hAnsiTheme="minorHAnsi"/>
          <w:b/>
          <w:szCs w:val="24"/>
        </w:rPr>
        <w:t>CHAPTER FIVE</w:t>
      </w:r>
    </w:p>
    <w:p w:rsidR="008B7F11" w:rsidRPr="00EC1936" w:rsidRDefault="008B7F11" w:rsidP="008B7F11">
      <w:pPr>
        <w:pStyle w:val="Default"/>
        <w:spacing w:after="240" w:line="360" w:lineRule="auto"/>
        <w:ind w:left="720" w:hanging="720"/>
        <w:jc w:val="both"/>
        <w:rPr>
          <w:rFonts w:asciiTheme="minorHAnsi" w:hAnsiTheme="minorHAnsi"/>
          <w:bCs/>
        </w:rPr>
      </w:pPr>
      <w:r w:rsidRPr="00EC1936">
        <w:rPr>
          <w:rFonts w:asciiTheme="minorHAnsi" w:hAnsiTheme="minorHAnsi"/>
          <w:bCs/>
        </w:rPr>
        <w:t>5.0</w:t>
      </w:r>
      <w:r w:rsidRPr="00EC1936">
        <w:rPr>
          <w:rFonts w:asciiTheme="minorHAnsi" w:hAnsiTheme="minorHAnsi"/>
          <w:bCs/>
        </w:rPr>
        <w:tab/>
        <w:t>Concluding Thoughts on the Contribution of this Research, Its Limitations and Suggestions for Further Research</w:t>
      </w:r>
      <w:r>
        <w:rPr>
          <w:rFonts w:asciiTheme="minorHAnsi" w:hAnsiTheme="minorHAnsi"/>
          <w:bCs/>
        </w:rPr>
        <w:t xml:space="preserve"> …………………………………………………</w:t>
      </w:r>
      <w:proofErr w:type="gramStart"/>
      <w:r>
        <w:rPr>
          <w:rFonts w:asciiTheme="minorHAnsi" w:hAnsiTheme="minorHAnsi"/>
          <w:bCs/>
        </w:rPr>
        <w:t>…..</w:t>
      </w:r>
      <w:proofErr w:type="gramEnd"/>
      <w:r>
        <w:rPr>
          <w:rFonts w:asciiTheme="minorHAnsi" w:hAnsiTheme="minorHAnsi"/>
          <w:bCs/>
        </w:rPr>
        <w:t xml:space="preserve">…………. 51 </w:t>
      </w:r>
    </w:p>
    <w:p w:rsidR="008B7F11" w:rsidRPr="00EC1936" w:rsidRDefault="008B7F11" w:rsidP="008B7F11">
      <w:pPr>
        <w:pStyle w:val="Default"/>
        <w:spacing w:after="240" w:line="360" w:lineRule="auto"/>
        <w:jc w:val="both"/>
        <w:rPr>
          <w:rFonts w:asciiTheme="minorHAnsi" w:hAnsiTheme="minorHAnsi"/>
          <w:bCs/>
        </w:rPr>
      </w:pPr>
      <w:r w:rsidRPr="00EC1936">
        <w:rPr>
          <w:rFonts w:asciiTheme="minorHAnsi" w:hAnsiTheme="minorHAnsi"/>
          <w:bCs/>
        </w:rPr>
        <w:t>5.1</w:t>
      </w:r>
      <w:r w:rsidRPr="00EC1936">
        <w:rPr>
          <w:rFonts w:asciiTheme="minorHAnsi" w:hAnsiTheme="minorHAnsi"/>
          <w:bCs/>
        </w:rPr>
        <w:tab/>
        <w:t>Implications of Findings for the Research Questions</w:t>
      </w:r>
      <w:r>
        <w:rPr>
          <w:rFonts w:asciiTheme="minorHAnsi" w:hAnsiTheme="minorHAnsi"/>
          <w:bCs/>
        </w:rPr>
        <w:t xml:space="preserve"> ……………………</w:t>
      </w:r>
      <w:proofErr w:type="gramStart"/>
      <w:r>
        <w:rPr>
          <w:rFonts w:asciiTheme="minorHAnsi" w:hAnsiTheme="minorHAnsi"/>
          <w:bCs/>
        </w:rPr>
        <w:t>…..</w:t>
      </w:r>
      <w:proofErr w:type="gramEnd"/>
      <w:r>
        <w:rPr>
          <w:rFonts w:asciiTheme="minorHAnsi" w:hAnsiTheme="minorHAnsi"/>
          <w:bCs/>
        </w:rPr>
        <w:t xml:space="preserve">………….. 51 </w:t>
      </w:r>
    </w:p>
    <w:p w:rsidR="008B7F11" w:rsidRPr="00EC1936" w:rsidRDefault="008B7F11" w:rsidP="008B7F11">
      <w:pPr>
        <w:spacing w:after="240" w:line="360" w:lineRule="auto"/>
        <w:ind w:left="0"/>
        <w:rPr>
          <w:rFonts w:asciiTheme="minorHAnsi" w:hAnsiTheme="minorHAnsi"/>
          <w:szCs w:val="24"/>
        </w:rPr>
      </w:pPr>
      <w:r w:rsidRPr="00EC1936">
        <w:rPr>
          <w:rFonts w:asciiTheme="minorHAnsi" w:hAnsiTheme="minorHAnsi"/>
          <w:szCs w:val="24"/>
        </w:rPr>
        <w:lastRenderedPageBreak/>
        <w:t>5.2</w:t>
      </w:r>
      <w:r w:rsidRPr="00EC1936">
        <w:rPr>
          <w:rFonts w:asciiTheme="minorHAnsi" w:hAnsiTheme="minorHAnsi"/>
          <w:szCs w:val="24"/>
        </w:rPr>
        <w:tab/>
        <w:t>Contributions and Limitations of the Research</w:t>
      </w:r>
      <w:r>
        <w:rPr>
          <w:rFonts w:asciiTheme="minorHAnsi" w:hAnsiTheme="minorHAnsi"/>
          <w:szCs w:val="24"/>
        </w:rPr>
        <w:t xml:space="preserve"> ……………………………………….……. 52 </w:t>
      </w:r>
    </w:p>
    <w:p w:rsidR="008B7F11" w:rsidRPr="00EC1936" w:rsidRDefault="008B7F11" w:rsidP="008B7F11">
      <w:pPr>
        <w:spacing w:before="240" w:after="240" w:line="360" w:lineRule="auto"/>
        <w:ind w:left="0"/>
        <w:rPr>
          <w:rFonts w:asciiTheme="minorHAnsi" w:hAnsiTheme="minorHAnsi"/>
          <w:szCs w:val="24"/>
        </w:rPr>
      </w:pPr>
      <w:r w:rsidRPr="00EC1936">
        <w:rPr>
          <w:rFonts w:asciiTheme="minorHAnsi" w:hAnsiTheme="minorHAnsi"/>
          <w:szCs w:val="24"/>
        </w:rPr>
        <w:t>5.3</w:t>
      </w:r>
      <w:r w:rsidRPr="00EC1936">
        <w:rPr>
          <w:rFonts w:asciiTheme="minorHAnsi" w:hAnsiTheme="minorHAnsi"/>
          <w:szCs w:val="24"/>
        </w:rPr>
        <w:tab/>
        <w:t>Recommendations for Practice</w:t>
      </w:r>
      <w:r>
        <w:rPr>
          <w:rFonts w:asciiTheme="minorHAnsi" w:hAnsiTheme="minorHAnsi"/>
          <w:szCs w:val="24"/>
        </w:rPr>
        <w:t xml:space="preserve"> …………………………………………………………….………. 53</w:t>
      </w:r>
    </w:p>
    <w:p w:rsidR="008B7F11" w:rsidRPr="00EC1936" w:rsidRDefault="008B7F11" w:rsidP="008B7F11">
      <w:pPr>
        <w:spacing w:after="240" w:line="360" w:lineRule="auto"/>
        <w:ind w:left="0"/>
        <w:rPr>
          <w:rFonts w:asciiTheme="minorHAnsi" w:hAnsiTheme="minorHAnsi"/>
          <w:szCs w:val="24"/>
        </w:rPr>
      </w:pPr>
      <w:r w:rsidRPr="00EC1936">
        <w:rPr>
          <w:rFonts w:asciiTheme="minorHAnsi" w:hAnsiTheme="minorHAnsi"/>
          <w:szCs w:val="24"/>
        </w:rPr>
        <w:t>5.4</w:t>
      </w:r>
      <w:r w:rsidRPr="00EC1936">
        <w:rPr>
          <w:rFonts w:asciiTheme="minorHAnsi" w:hAnsiTheme="minorHAnsi"/>
          <w:szCs w:val="24"/>
        </w:rPr>
        <w:tab/>
        <w:t>Recommendations for Future Research</w:t>
      </w:r>
      <w:r>
        <w:rPr>
          <w:rFonts w:asciiTheme="minorHAnsi" w:hAnsiTheme="minorHAnsi"/>
          <w:szCs w:val="24"/>
        </w:rPr>
        <w:t xml:space="preserve"> ……………………………………………</w:t>
      </w:r>
      <w:proofErr w:type="gramStart"/>
      <w:r>
        <w:rPr>
          <w:rFonts w:asciiTheme="minorHAnsi" w:hAnsiTheme="minorHAnsi"/>
          <w:szCs w:val="24"/>
        </w:rPr>
        <w:t>…..</w:t>
      </w:r>
      <w:proofErr w:type="gramEnd"/>
      <w:r>
        <w:rPr>
          <w:rFonts w:asciiTheme="minorHAnsi" w:hAnsiTheme="minorHAnsi"/>
          <w:szCs w:val="24"/>
        </w:rPr>
        <w:t>………. 54</w:t>
      </w:r>
    </w:p>
    <w:p w:rsidR="008B7F11" w:rsidRPr="00EC1936" w:rsidRDefault="008B7F11" w:rsidP="008B7F11">
      <w:pPr>
        <w:spacing w:after="240" w:line="360" w:lineRule="auto"/>
        <w:ind w:left="0"/>
        <w:rPr>
          <w:rFonts w:asciiTheme="minorHAnsi" w:hAnsiTheme="minorHAnsi"/>
          <w:b/>
          <w:szCs w:val="24"/>
        </w:rPr>
      </w:pPr>
      <w:r w:rsidRPr="00EC1936">
        <w:rPr>
          <w:rFonts w:asciiTheme="minorHAnsi" w:hAnsiTheme="minorHAnsi"/>
          <w:szCs w:val="24"/>
        </w:rPr>
        <w:t>5.5</w:t>
      </w:r>
      <w:r w:rsidRPr="00EC1936">
        <w:rPr>
          <w:rFonts w:asciiTheme="minorHAnsi" w:hAnsiTheme="minorHAnsi"/>
          <w:szCs w:val="24"/>
        </w:rPr>
        <w:tab/>
        <w:t>Final Conclusion and Reflections</w:t>
      </w:r>
      <w:r>
        <w:rPr>
          <w:rFonts w:asciiTheme="minorHAnsi" w:hAnsiTheme="minorHAnsi"/>
          <w:szCs w:val="24"/>
        </w:rPr>
        <w:t xml:space="preserve"> …………………………………………………………………... 54</w:t>
      </w:r>
    </w:p>
    <w:p w:rsidR="008B7F11" w:rsidRPr="00576E24" w:rsidRDefault="008B7F11" w:rsidP="008B7F11">
      <w:pPr>
        <w:spacing w:after="240" w:line="360" w:lineRule="auto"/>
        <w:ind w:left="-5"/>
        <w:jc w:val="left"/>
        <w:rPr>
          <w:rFonts w:asciiTheme="minorHAnsi" w:hAnsiTheme="minorHAnsi"/>
          <w:szCs w:val="24"/>
        </w:rPr>
      </w:pPr>
      <w:r w:rsidRPr="00576E24">
        <w:rPr>
          <w:rFonts w:asciiTheme="minorHAnsi" w:hAnsiTheme="minorHAnsi"/>
          <w:szCs w:val="24"/>
        </w:rPr>
        <w:t>Reference ............................</w:t>
      </w:r>
      <w:r>
        <w:rPr>
          <w:rFonts w:asciiTheme="minorHAnsi" w:hAnsiTheme="minorHAnsi"/>
          <w:szCs w:val="24"/>
        </w:rPr>
        <w:t>..</w:t>
      </w:r>
      <w:r w:rsidRPr="00576E24">
        <w:rPr>
          <w:rFonts w:asciiTheme="minorHAnsi" w:hAnsiTheme="minorHAnsi"/>
          <w:szCs w:val="24"/>
        </w:rPr>
        <w:t>.............................</w:t>
      </w:r>
      <w:r>
        <w:rPr>
          <w:rFonts w:asciiTheme="minorHAnsi" w:hAnsiTheme="minorHAnsi"/>
          <w:szCs w:val="24"/>
        </w:rPr>
        <w:t>.......</w:t>
      </w:r>
      <w:r w:rsidRPr="00576E24">
        <w:rPr>
          <w:rFonts w:asciiTheme="minorHAnsi" w:hAnsiTheme="minorHAnsi"/>
          <w:szCs w:val="24"/>
        </w:rPr>
        <w:t>.................................................... 56</w:t>
      </w:r>
    </w:p>
    <w:p w:rsidR="008B7F11" w:rsidRPr="00576E24" w:rsidRDefault="008B7F11" w:rsidP="008B7F11">
      <w:pPr>
        <w:spacing w:after="240" w:line="360" w:lineRule="auto"/>
        <w:ind w:left="-5"/>
        <w:jc w:val="left"/>
        <w:rPr>
          <w:rFonts w:asciiTheme="minorHAnsi" w:hAnsiTheme="minorHAnsi"/>
          <w:szCs w:val="24"/>
        </w:rPr>
      </w:pPr>
      <w:r w:rsidRPr="00576E24">
        <w:rPr>
          <w:rFonts w:asciiTheme="minorHAnsi" w:hAnsiTheme="minorHAnsi"/>
          <w:szCs w:val="24"/>
        </w:rPr>
        <w:t>Appendices .................................</w:t>
      </w:r>
      <w:r>
        <w:rPr>
          <w:rFonts w:asciiTheme="minorHAnsi" w:hAnsiTheme="minorHAnsi"/>
          <w:szCs w:val="24"/>
        </w:rPr>
        <w:t>.</w:t>
      </w:r>
      <w:r w:rsidRPr="00576E24">
        <w:rPr>
          <w:rFonts w:asciiTheme="minorHAnsi" w:hAnsiTheme="minorHAnsi"/>
          <w:szCs w:val="24"/>
        </w:rPr>
        <w:t>.............................</w:t>
      </w:r>
      <w:r>
        <w:rPr>
          <w:rFonts w:asciiTheme="minorHAnsi" w:hAnsiTheme="minorHAnsi"/>
          <w:szCs w:val="24"/>
        </w:rPr>
        <w:t>.......</w:t>
      </w:r>
      <w:r w:rsidRPr="00576E24">
        <w:rPr>
          <w:rFonts w:asciiTheme="minorHAnsi" w:hAnsiTheme="minorHAnsi"/>
          <w:szCs w:val="24"/>
        </w:rPr>
        <w:t xml:space="preserve">.............................................. </w:t>
      </w:r>
      <w:r>
        <w:rPr>
          <w:rFonts w:asciiTheme="minorHAnsi" w:hAnsiTheme="minorHAnsi"/>
          <w:szCs w:val="24"/>
        </w:rPr>
        <w:t>60</w:t>
      </w:r>
    </w:p>
    <w:p w:rsidR="008B7F11" w:rsidRPr="00576E24" w:rsidRDefault="008B7F11" w:rsidP="008B7F11">
      <w:pPr>
        <w:spacing w:after="240" w:line="360" w:lineRule="auto"/>
        <w:ind w:left="-5"/>
        <w:jc w:val="left"/>
        <w:rPr>
          <w:rFonts w:asciiTheme="minorHAnsi" w:hAnsiTheme="minorHAnsi"/>
          <w:szCs w:val="24"/>
        </w:rPr>
      </w:pPr>
      <w:r w:rsidRPr="00576E24">
        <w:rPr>
          <w:rFonts w:asciiTheme="minorHAnsi" w:hAnsiTheme="minorHAnsi"/>
          <w:szCs w:val="24"/>
        </w:rPr>
        <w:t>APPENDIX I: Questionnaire ................</w:t>
      </w:r>
      <w:r>
        <w:rPr>
          <w:rFonts w:asciiTheme="minorHAnsi" w:hAnsiTheme="minorHAnsi"/>
          <w:szCs w:val="24"/>
        </w:rPr>
        <w:t>...</w:t>
      </w:r>
      <w:r w:rsidRPr="00576E24">
        <w:rPr>
          <w:rFonts w:asciiTheme="minorHAnsi" w:hAnsiTheme="minorHAnsi"/>
          <w:szCs w:val="24"/>
        </w:rPr>
        <w:t>...........................</w:t>
      </w:r>
      <w:r>
        <w:rPr>
          <w:rFonts w:asciiTheme="minorHAnsi" w:hAnsiTheme="minorHAnsi"/>
          <w:szCs w:val="24"/>
        </w:rPr>
        <w:t>.......</w:t>
      </w:r>
      <w:r w:rsidRPr="00576E24">
        <w:rPr>
          <w:rFonts w:asciiTheme="minorHAnsi" w:hAnsiTheme="minorHAnsi"/>
          <w:szCs w:val="24"/>
        </w:rPr>
        <w:t xml:space="preserve">...................................... </w:t>
      </w:r>
      <w:r>
        <w:rPr>
          <w:rFonts w:asciiTheme="minorHAnsi" w:hAnsiTheme="minorHAnsi"/>
          <w:szCs w:val="24"/>
        </w:rPr>
        <w:t>60</w:t>
      </w:r>
    </w:p>
    <w:p w:rsidR="008B7F11" w:rsidRPr="00EC1936" w:rsidRDefault="008B7F11" w:rsidP="008B7F11">
      <w:pPr>
        <w:spacing w:after="240" w:line="360" w:lineRule="auto"/>
        <w:ind w:left="-5"/>
        <w:jc w:val="left"/>
        <w:rPr>
          <w:rFonts w:asciiTheme="minorHAnsi" w:hAnsiTheme="minorHAnsi"/>
          <w:szCs w:val="24"/>
        </w:rPr>
      </w:pPr>
    </w:p>
    <w:p w:rsidR="008B7F11" w:rsidRPr="00EC1936" w:rsidRDefault="008B7F11" w:rsidP="008B7F11">
      <w:pPr>
        <w:spacing w:after="240" w:line="360" w:lineRule="auto"/>
        <w:ind w:left="-5"/>
        <w:jc w:val="left"/>
        <w:rPr>
          <w:rFonts w:asciiTheme="minorHAnsi" w:hAnsiTheme="minorHAnsi"/>
          <w:szCs w:val="24"/>
        </w:rPr>
      </w:pPr>
    </w:p>
    <w:p w:rsidR="008B7F11" w:rsidRDefault="008B7F11" w:rsidP="008B7F11">
      <w:pPr>
        <w:spacing w:after="240" w:line="360" w:lineRule="auto"/>
        <w:ind w:left="-5"/>
        <w:jc w:val="left"/>
        <w:rPr>
          <w:rFonts w:asciiTheme="minorHAnsi" w:hAnsiTheme="minorHAnsi"/>
          <w:szCs w:val="24"/>
        </w:rPr>
      </w:pPr>
    </w:p>
    <w:p w:rsidR="008B7F11" w:rsidRDefault="008B7F11" w:rsidP="008B7F11">
      <w:pPr>
        <w:spacing w:after="240" w:line="360" w:lineRule="auto"/>
        <w:ind w:left="-5"/>
        <w:jc w:val="left"/>
        <w:rPr>
          <w:rFonts w:asciiTheme="minorHAnsi" w:hAnsiTheme="minorHAnsi"/>
          <w:szCs w:val="24"/>
        </w:rPr>
      </w:pPr>
    </w:p>
    <w:p w:rsidR="008B7F11" w:rsidRPr="00EC1936" w:rsidRDefault="008B7F11" w:rsidP="008B7F11">
      <w:pPr>
        <w:spacing w:after="240" w:line="360" w:lineRule="auto"/>
        <w:ind w:left="-5"/>
        <w:jc w:val="left"/>
        <w:rPr>
          <w:rFonts w:asciiTheme="minorHAnsi" w:hAnsiTheme="minorHAnsi"/>
          <w:szCs w:val="24"/>
        </w:rPr>
      </w:pPr>
    </w:p>
    <w:p w:rsidR="008B7F11" w:rsidRDefault="008B7F11" w:rsidP="008B7F11">
      <w:pPr>
        <w:spacing w:after="240" w:line="360" w:lineRule="auto"/>
        <w:ind w:left="0" w:firstLine="0"/>
        <w:jc w:val="left"/>
        <w:rPr>
          <w:rFonts w:asciiTheme="minorHAnsi" w:hAnsiTheme="minorHAnsi"/>
          <w:szCs w:val="24"/>
        </w:rPr>
      </w:pPr>
    </w:p>
    <w:p w:rsidR="008B7F11" w:rsidRDefault="008B7F11" w:rsidP="008B7F11">
      <w:pPr>
        <w:spacing w:after="240" w:line="360" w:lineRule="auto"/>
        <w:ind w:left="0" w:firstLine="0"/>
        <w:jc w:val="left"/>
        <w:rPr>
          <w:rFonts w:asciiTheme="minorHAnsi" w:hAnsiTheme="minorHAnsi"/>
          <w:szCs w:val="24"/>
        </w:rPr>
      </w:pPr>
    </w:p>
    <w:p w:rsidR="008B7F11" w:rsidRDefault="008B7F11" w:rsidP="008B7F11">
      <w:pPr>
        <w:spacing w:after="240" w:line="360" w:lineRule="auto"/>
        <w:ind w:left="0" w:firstLine="0"/>
        <w:jc w:val="left"/>
        <w:rPr>
          <w:rFonts w:asciiTheme="minorHAnsi" w:hAnsiTheme="minorHAnsi"/>
          <w:szCs w:val="24"/>
        </w:rPr>
      </w:pPr>
    </w:p>
    <w:p w:rsidR="008B7F11" w:rsidRDefault="008B7F11" w:rsidP="008B7F11">
      <w:pPr>
        <w:spacing w:after="240" w:line="360" w:lineRule="auto"/>
        <w:ind w:left="0" w:firstLine="0"/>
        <w:jc w:val="left"/>
        <w:rPr>
          <w:rFonts w:asciiTheme="minorHAnsi" w:hAnsiTheme="minorHAnsi"/>
          <w:szCs w:val="24"/>
        </w:rPr>
      </w:pPr>
    </w:p>
    <w:p w:rsidR="008B7F11" w:rsidRDefault="008B7F11" w:rsidP="008B7F11">
      <w:pPr>
        <w:spacing w:after="240" w:line="360" w:lineRule="auto"/>
        <w:ind w:left="0" w:firstLine="0"/>
        <w:jc w:val="left"/>
        <w:rPr>
          <w:rFonts w:asciiTheme="minorHAnsi" w:hAnsiTheme="minorHAnsi"/>
          <w:szCs w:val="24"/>
        </w:rPr>
      </w:pPr>
    </w:p>
    <w:p w:rsidR="008B7F11" w:rsidRPr="00EC1936" w:rsidRDefault="008B7F11" w:rsidP="008B7F11">
      <w:pPr>
        <w:spacing w:after="240" w:line="360" w:lineRule="auto"/>
        <w:ind w:left="0" w:firstLine="0"/>
        <w:jc w:val="left"/>
        <w:rPr>
          <w:rFonts w:asciiTheme="minorHAnsi" w:hAnsiTheme="minorHAnsi"/>
          <w:szCs w:val="24"/>
        </w:rPr>
      </w:pPr>
    </w:p>
    <w:p w:rsidR="008B7F11" w:rsidRDefault="008B7F11" w:rsidP="008B7F11">
      <w:pPr>
        <w:spacing w:after="240" w:line="360" w:lineRule="auto"/>
        <w:ind w:left="-5"/>
        <w:jc w:val="center"/>
        <w:rPr>
          <w:rFonts w:asciiTheme="minorHAnsi" w:hAnsiTheme="minorHAnsi"/>
          <w:b/>
          <w:szCs w:val="24"/>
        </w:rPr>
      </w:pPr>
    </w:p>
    <w:p w:rsidR="008B7F11" w:rsidRDefault="008B7F11" w:rsidP="008B7F11">
      <w:pPr>
        <w:spacing w:after="240" w:line="360" w:lineRule="auto"/>
        <w:ind w:left="-5"/>
        <w:jc w:val="center"/>
        <w:rPr>
          <w:rFonts w:asciiTheme="minorHAnsi" w:hAnsiTheme="minorHAnsi"/>
          <w:b/>
          <w:szCs w:val="24"/>
        </w:rPr>
      </w:pPr>
    </w:p>
    <w:p w:rsidR="008B7F11" w:rsidRDefault="008B7F11" w:rsidP="008B7F11">
      <w:pPr>
        <w:spacing w:after="240" w:line="360" w:lineRule="auto"/>
        <w:ind w:left="-5"/>
        <w:jc w:val="center"/>
        <w:rPr>
          <w:rFonts w:asciiTheme="minorHAnsi" w:hAnsiTheme="minorHAnsi"/>
          <w:b/>
          <w:szCs w:val="24"/>
        </w:rPr>
      </w:pPr>
    </w:p>
    <w:p w:rsidR="008B7F11" w:rsidRPr="00EC1936" w:rsidRDefault="008B7F11" w:rsidP="008B7F11">
      <w:pPr>
        <w:spacing w:after="240" w:line="360" w:lineRule="auto"/>
        <w:ind w:left="-5"/>
        <w:jc w:val="center"/>
        <w:rPr>
          <w:rFonts w:asciiTheme="minorHAnsi" w:hAnsiTheme="minorHAnsi"/>
          <w:b/>
          <w:szCs w:val="24"/>
        </w:rPr>
      </w:pPr>
      <w:r w:rsidRPr="00EC1936">
        <w:rPr>
          <w:rFonts w:asciiTheme="minorHAnsi" w:hAnsiTheme="minorHAnsi"/>
          <w:b/>
          <w:szCs w:val="24"/>
        </w:rPr>
        <w:lastRenderedPageBreak/>
        <w:t>LIST OF FIGURES</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Figure 2.1</w:t>
      </w:r>
      <w:r w:rsidRPr="00EC1936">
        <w:rPr>
          <w:rFonts w:asciiTheme="minorHAnsi" w:hAnsiTheme="minorHAnsi"/>
          <w:szCs w:val="24"/>
        </w:rPr>
        <w:tab/>
        <w:t>Conceptual Frame</w:t>
      </w:r>
      <w:r>
        <w:rPr>
          <w:rFonts w:asciiTheme="minorHAnsi" w:hAnsiTheme="minorHAnsi"/>
          <w:szCs w:val="24"/>
        </w:rPr>
        <w:t>work ...................................................</w:t>
      </w:r>
      <w:r w:rsidRPr="00EC1936">
        <w:rPr>
          <w:rFonts w:asciiTheme="minorHAnsi" w:hAnsiTheme="minorHAnsi"/>
          <w:szCs w:val="24"/>
        </w:rPr>
        <w:t>...................... 14</w:t>
      </w:r>
    </w:p>
    <w:p w:rsidR="008B7F11" w:rsidRPr="00EC1936" w:rsidRDefault="008B7F11" w:rsidP="008B7F11">
      <w:pPr>
        <w:spacing w:after="240" w:line="360" w:lineRule="auto"/>
        <w:rPr>
          <w:rFonts w:asciiTheme="minorHAnsi" w:hAnsiTheme="minorHAnsi"/>
          <w:szCs w:val="24"/>
        </w:rPr>
      </w:pPr>
      <w:r w:rsidRPr="00EC1936">
        <w:rPr>
          <w:rFonts w:asciiTheme="minorHAnsi" w:hAnsiTheme="minorHAnsi"/>
          <w:szCs w:val="24"/>
        </w:rPr>
        <w:t>Figure 4.1</w:t>
      </w:r>
      <w:r w:rsidRPr="00EC1936">
        <w:rPr>
          <w:rFonts w:asciiTheme="minorHAnsi" w:hAnsiTheme="minorHAnsi"/>
          <w:szCs w:val="24"/>
        </w:rPr>
        <w:tab/>
        <w:t>Job titles ............................................</w:t>
      </w:r>
      <w:r>
        <w:rPr>
          <w:rFonts w:asciiTheme="minorHAnsi" w:hAnsiTheme="minorHAnsi"/>
          <w:szCs w:val="24"/>
        </w:rPr>
        <w:t>.</w:t>
      </w:r>
      <w:r w:rsidRPr="00EC1936">
        <w:rPr>
          <w:rFonts w:asciiTheme="minorHAnsi" w:hAnsiTheme="minorHAnsi"/>
          <w:szCs w:val="24"/>
        </w:rPr>
        <w:t>.................................................... 28</w:t>
      </w:r>
    </w:p>
    <w:p w:rsidR="008B7F11" w:rsidRPr="00EC1936" w:rsidRDefault="008B7F11" w:rsidP="008B7F11">
      <w:pPr>
        <w:spacing w:after="240" w:line="360" w:lineRule="auto"/>
        <w:rPr>
          <w:rFonts w:asciiTheme="minorHAnsi" w:hAnsiTheme="minorHAnsi"/>
          <w:szCs w:val="24"/>
        </w:rPr>
      </w:pPr>
    </w:p>
    <w:p w:rsidR="008B7F11" w:rsidRPr="00EC1936" w:rsidRDefault="008B7F11" w:rsidP="008B7F11">
      <w:pPr>
        <w:spacing w:after="240" w:line="360" w:lineRule="auto"/>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Default="008B7F11" w:rsidP="008B7F11">
      <w:pPr>
        <w:spacing w:after="240" w:line="360" w:lineRule="auto"/>
        <w:ind w:left="56" w:firstLine="0"/>
        <w:rPr>
          <w:rFonts w:asciiTheme="minorHAnsi" w:hAnsiTheme="minorHAnsi"/>
          <w:szCs w:val="24"/>
        </w:rPr>
      </w:pPr>
    </w:p>
    <w:p w:rsidR="008B7F11"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left="56" w:firstLine="0"/>
        <w:rPr>
          <w:rFonts w:asciiTheme="minorHAnsi" w:hAnsiTheme="minorHAnsi"/>
          <w:szCs w:val="24"/>
        </w:rPr>
      </w:pPr>
    </w:p>
    <w:p w:rsidR="008B7F11" w:rsidRPr="00EC1936" w:rsidRDefault="008B7F11" w:rsidP="008B7F11">
      <w:pPr>
        <w:spacing w:after="240" w:line="360" w:lineRule="auto"/>
        <w:ind w:right="11"/>
        <w:jc w:val="center"/>
        <w:rPr>
          <w:rFonts w:asciiTheme="minorHAnsi" w:hAnsiTheme="minorHAnsi"/>
          <w:szCs w:val="24"/>
        </w:rPr>
      </w:pPr>
      <w:r w:rsidRPr="00EC1936">
        <w:rPr>
          <w:rFonts w:asciiTheme="minorHAnsi" w:hAnsiTheme="minorHAnsi"/>
          <w:b/>
          <w:szCs w:val="24"/>
        </w:rPr>
        <w:lastRenderedPageBreak/>
        <w:t xml:space="preserve">LIST OF TABLES </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3.1</w:t>
      </w:r>
      <w:r w:rsidRPr="00EC1936">
        <w:rPr>
          <w:rFonts w:asciiTheme="minorHAnsi" w:hAnsiTheme="minorHAnsi"/>
          <w:szCs w:val="24"/>
        </w:rPr>
        <w:tab/>
        <w:t xml:space="preserve">Target population .................................................................................. 19 </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3.2</w:t>
      </w:r>
      <w:r w:rsidRPr="00EC1936">
        <w:rPr>
          <w:rFonts w:asciiTheme="minorHAnsi" w:hAnsiTheme="minorHAnsi"/>
          <w:szCs w:val="24"/>
        </w:rPr>
        <w:tab/>
        <w:t xml:space="preserve">Sample Size ............................................................................................ 20 </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4.1</w:t>
      </w:r>
      <w:r w:rsidRPr="00EC1936">
        <w:rPr>
          <w:rFonts w:asciiTheme="minorHAnsi" w:hAnsiTheme="minorHAnsi"/>
          <w:szCs w:val="24"/>
        </w:rPr>
        <w:tab/>
        <w:t>Questionnaire return rate ...................................................................... 26</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4.2</w:t>
      </w:r>
      <w:r w:rsidRPr="00EC1936">
        <w:rPr>
          <w:rFonts w:asciiTheme="minorHAnsi" w:hAnsiTheme="minorHAnsi"/>
          <w:szCs w:val="24"/>
        </w:rPr>
        <w:tab/>
        <w:t>Current job title …</w:t>
      </w:r>
      <w:r>
        <w:rPr>
          <w:rFonts w:asciiTheme="minorHAnsi" w:hAnsiTheme="minorHAnsi"/>
          <w:szCs w:val="24"/>
        </w:rPr>
        <w:t>……………………….</w:t>
      </w:r>
      <w:r w:rsidRPr="00EC1936">
        <w:rPr>
          <w:rFonts w:asciiTheme="minorHAnsi" w:hAnsiTheme="minorHAnsi"/>
          <w:szCs w:val="24"/>
        </w:rPr>
        <w:t xml:space="preserve">………………………………………................ 27 </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4.3</w:t>
      </w:r>
      <w:r w:rsidRPr="00EC1936">
        <w:rPr>
          <w:rFonts w:asciiTheme="minorHAnsi" w:hAnsiTheme="minorHAnsi"/>
          <w:szCs w:val="24"/>
        </w:rPr>
        <w:tab/>
        <w:t>Job Description ...................................</w:t>
      </w:r>
      <w:r>
        <w:rPr>
          <w:rFonts w:asciiTheme="minorHAnsi" w:hAnsiTheme="minorHAnsi"/>
          <w:szCs w:val="24"/>
        </w:rPr>
        <w:t>..........................</w:t>
      </w:r>
      <w:r w:rsidRPr="00EC1936">
        <w:rPr>
          <w:rFonts w:asciiTheme="minorHAnsi" w:hAnsiTheme="minorHAnsi"/>
          <w:szCs w:val="24"/>
        </w:rPr>
        <w:t xml:space="preserve">......................... 29 </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4.4</w:t>
      </w:r>
      <w:r w:rsidRPr="00EC1936">
        <w:rPr>
          <w:rFonts w:asciiTheme="minorHAnsi" w:hAnsiTheme="minorHAnsi"/>
          <w:szCs w:val="24"/>
        </w:rPr>
        <w:tab/>
        <w:t>Job Functions ................................................................</w:t>
      </w:r>
      <w:r>
        <w:rPr>
          <w:rFonts w:asciiTheme="minorHAnsi" w:hAnsiTheme="minorHAnsi"/>
          <w:szCs w:val="24"/>
        </w:rPr>
        <w:t>.......</w:t>
      </w:r>
      <w:r w:rsidRPr="00EC1936">
        <w:rPr>
          <w:rFonts w:asciiTheme="minorHAnsi" w:hAnsiTheme="minorHAnsi"/>
          <w:szCs w:val="24"/>
        </w:rPr>
        <w:t xml:space="preserve">.................. 30 </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4.5</w:t>
      </w:r>
      <w:r w:rsidRPr="00EC1936">
        <w:rPr>
          <w:rFonts w:asciiTheme="minorHAnsi" w:hAnsiTheme="minorHAnsi"/>
          <w:szCs w:val="24"/>
        </w:rPr>
        <w:tab/>
        <w:t>General Information .....................................................</w:t>
      </w:r>
      <w:r>
        <w:rPr>
          <w:rFonts w:asciiTheme="minorHAnsi" w:hAnsiTheme="minorHAnsi"/>
          <w:szCs w:val="24"/>
        </w:rPr>
        <w:t>......................</w:t>
      </w:r>
      <w:r w:rsidRPr="00EC1936">
        <w:rPr>
          <w:rFonts w:asciiTheme="minorHAnsi" w:hAnsiTheme="minorHAnsi"/>
          <w:szCs w:val="24"/>
        </w:rPr>
        <w:t xml:space="preserve">... 31 </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4.6a</w:t>
      </w:r>
      <w:r w:rsidRPr="00EC1936">
        <w:rPr>
          <w:rFonts w:asciiTheme="minorHAnsi" w:hAnsiTheme="minorHAnsi"/>
          <w:szCs w:val="24"/>
        </w:rPr>
        <w:tab/>
        <w:t xml:space="preserve">General Information .............................................................................. 32 </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4.6b</w:t>
      </w:r>
      <w:r w:rsidRPr="00EC1936">
        <w:rPr>
          <w:rFonts w:asciiTheme="minorHAnsi" w:hAnsiTheme="minorHAnsi"/>
          <w:szCs w:val="24"/>
        </w:rPr>
        <w:tab/>
        <w:t>Extent of the effects in table 4.6a ........................................................... 32</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4.7</w:t>
      </w:r>
      <w:r w:rsidRPr="00EC1936">
        <w:rPr>
          <w:rFonts w:asciiTheme="minorHAnsi" w:hAnsiTheme="minorHAnsi"/>
          <w:szCs w:val="24"/>
        </w:rPr>
        <w:tab/>
        <w:t>Professionalism in implementing procurement procedures ...............</w:t>
      </w:r>
      <w:r>
        <w:rPr>
          <w:rFonts w:asciiTheme="minorHAnsi" w:hAnsiTheme="minorHAnsi"/>
          <w:szCs w:val="24"/>
        </w:rPr>
        <w:t>.</w:t>
      </w:r>
      <w:r w:rsidRPr="00EC1936">
        <w:rPr>
          <w:rFonts w:asciiTheme="minorHAnsi" w:hAnsiTheme="minorHAnsi"/>
          <w:szCs w:val="24"/>
        </w:rPr>
        <w:t xml:space="preserve">.. 33 </w:t>
      </w:r>
    </w:p>
    <w:p w:rsidR="008B7F11" w:rsidRPr="00EC1936" w:rsidRDefault="008B7F11" w:rsidP="008B7F11">
      <w:pPr>
        <w:spacing w:after="240" w:line="360" w:lineRule="auto"/>
        <w:ind w:left="1440" w:right="9" w:hanging="1440"/>
        <w:rPr>
          <w:rFonts w:asciiTheme="minorHAnsi" w:hAnsiTheme="minorHAnsi"/>
          <w:szCs w:val="24"/>
        </w:rPr>
      </w:pPr>
      <w:r w:rsidRPr="00EC1936">
        <w:rPr>
          <w:rFonts w:asciiTheme="minorHAnsi" w:hAnsiTheme="minorHAnsi"/>
          <w:szCs w:val="24"/>
        </w:rPr>
        <w:t>Table 4.8</w:t>
      </w:r>
      <w:r w:rsidRPr="00EC1936">
        <w:rPr>
          <w:rFonts w:asciiTheme="minorHAnsi" w:hAnsiTheme="minorHAnsi"/>
          <w:szCs w:val="24"/>
        </w:rPr>
        <w:tab/>
      </w:r>
      <w:r w:rsidRPr="00EC1936">
        <w:rPr>
          <w:rFonts w:asciiTheme="minorHAnsi" w:hAnsiTheme="minorHAnsi"/>
          <w:bCs/>
          <w:szCs w:val="24"/>
        </w:rPr>
        <w:t xml:space="preserve">Effects of </w:t>
      </w:r>
      <w:r w:rsidRPr="00EC1936">
        <w:rPr>
          <w:rFonts w:asciiTheme="minorHAnsi" w:hAnsiTheme="minorHAnsi"/>
          <w:szCs w:val="24"/>
        </w:rPr>
        <w:t>professionalism in</w:t>
      </w:r>
      <w:r w:rsidRPr="00EC1936">
        <w:rPr>
          <w:rFonts w:asciiTheme="minorHAnsi" w:hAnsiTheme="minorHAnsi"/>
          <w:bCs/>
          <w:szCs w:val="24"/>
        </w:rPr>
        <w:t xml:space="preserve"> </w:t>
      </w:r>
      <w:r w:rsidRPr="00EC1936">
        <w:rPr>
          <w:rFonts w:asciiTheme="minorHAnsi" w:hAnsiTheme="minorHAnsi"/>
          <w:szCs w:val="24"/>
        </w:rPr>
        <w:t xml:space="preserve">procurement procedures on the financial performance </w:t>
      </w:r>
      <w:r>
        <w:rPr>
          <w:rFonts w:asciiTheme="minorHAnsi" w:hAnsiTheme="minorHAnsi"/>
          <w:szCs w:val="24"/>
        </w:rPr>
        <w:t>………………………………………………………………………………….….</w:t>
      </w:r>
      <w:r w:rsidRPr="00EC1936">
        <w:rPr>
          <w:rFonts w:asciiTheme="minorHAnsi" w:hAnsiTheme="minorHAnsi"/>
          <w:szCs w:val="24"/>
        </w:rPr>
        <w:t xml:space="preserve"> 34 </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4.9</w:t>
      </w:r>
      <w:r w:rsidRPr="00EC1936">
        <w:rPr>
          <w:rFonts w:asciiTheme="minorHAnsi" w:hAnsiTheme="minorHAnsi"/>
          <w:szCs w:val="24"/>
        </w:rPr>
        <w:tab/>
        <w:t xml:space="preserve">Correlation analysis for professionalism and financial performance </w:t>
      </w:r>
      <w:r>
        <w:rPr>
          <w:rFonts w:asciiTheme="minorHAnsi" w:hAnsiTheme="minorHAnsi"/>
          <w:szCs w:val="24"/>
        </w:rPr>
        <w:t>….</w:t>
      </w:r>
      <w:r w:rsidRPr="00EC1936">
        <w:rPr>
          <w:rFonts w:asciiTheme="minorHAnsi" w:hAnsiTheme="minorHAnsi"/>
          <w:szCs w:val="24"/>
        </w:rPr>
        <w:t xml:space="preserve">.. 37 </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4.10</w:t>
      </w:r>
      <w:r w:rsidRPr="00EC1936">
        <w:rPr>
          <w:rFonts w:asciiTheme="minorHAnsi" w:hAnsiTheme="minorHAnsi"/>
          <w:szCs w:val="24"/>
        </w:rPr>
        <w:tab/>
        <w:t xml:space="preserve">Financial Management in Implementing Procurement Procedures ….... 38 </w:t>
      </w:r>
    </w:p>
    <w:p w:rsidR="008B7F11" w:rsidRPr="00EC1936" w:rsidRDefault="008B7F11" w:rsidP="008B7F11">
      <w:pPr>
        <w:spacing w:after="240" w:line="360" w:lineRule="auto"/>
        <w:ind w:left="1440" w:right="9" w:hanging="1440"/>
        <w:rPr>
          <w:rFonts w:asciiTheme="minorHAnsi" w:hAnsiTheme="minorHAnsi"/>
          <w:szCs w:val="24"/>
        </w:rPr>
      </w:pPr>
      <w:r w:rsidRPr="00EC1936">
        <w:rPr>
          <w:rFonts w:asciiTheme="minorHAnsi" w:hAnsiTheme="minorHAnsi"/>
          <w:szCs w:val="24"/>
        </w:rPr>
        <w:t>Table 4.11</w:t>
      </w:r>
      <w:r w:rsidRPr="00EC1936">
        <w:rPr>
          <w:rFonts w:asciiTheme="minorHAnsi" w:hAnsiTheme="minorHAnsi"/>
          <w:szCs w:val="24"/>
        </w:rPr>
        <w:tab/>
        <w:t>Financial management challenges in the implementation of the procurement procedures ...........</w:t>
      </w:r>
      <w:r>
        <w:rPr>
          <w:rFonts w:asciiTheme="minorHAnsi" w:hAnsiTheme="minorHAnsi"/>
          <w:szCs w:val="24"/>
        </w:rPr>
        <w:t>...........................................................</w:t>
      </w:r>
      <w:r w:rsidRPr="00EC1936">
        <w:rPr>
          <w:rFonts w:asciiTheme="minorHAnsi" w:hAnsiTheme="minorHAnsi"/>
          <w:szCs w:val="24"/>
        </w:rPr>
        <w:t xml:space="preserve"> 39 </w:t>
      </w:r>
    </w:p>
    <w:p w:rsidR="008B7F11" w:rsidRPr="00EC1936" w:rsidRDefault="008B7F11" w:rsidP="008B7F11">
      <w:pPr>
        <w:spacing w:after="240" w:line="360" w:lineRule="auto"/>
        <w:ind w:left="1440" w:right="9" w:hanging="1440"/>
        <w:rPr>
          <w:rFonts w:asciiTheme="minorHAnsi" w:hAnsiTheme="minorHAnsi"/>
          <w:szCs w:val="24"/>
        </w:rPr>
      </w:pPr>
      <w:r w:rsidRPr="00EC1936">
        <w:rPr>
          <w:rFonts w:asciiTheme="minorHAnsi" w:hAnsiTheme="minorHAnsi"/>
          <w:szCs w:val="24"/>
        </w:rPr>
        <w:t>Table 4.12</w:t>
      </w:r>
      <w:r w:rsidRPr="00EC1936">
        <w:rPr>
          <w:rFonts w:asciiTheme="minorHAnsi" w:hAnsiTheme="minorHAnsi"/>
          <w:szCs w:val="24"/>
        </w:rPr>
        <w:tab/>
        <w:t>Correlation analysis for financial management and financial performance</w:t>
      </w:r>
      <w:r>
        <w:rPr>
          <w:rFonts w:asciiTheme="minorHAnsi" w:hAnsiTheme="minorHAnsi"/>
          <w:szCs w:val="24"/>
        </w:rPr>
        <w:t xml:space="preserve"> ………………………………………………………………………………………………………</w:t>
      </w:r>
      <w:proofErr w:type="gramStart"/>
      <w:r>
        <w:rPr>
          <w:rFonts w:asciiTheme="minorHAnsi" w:hAnsiTheme="minorHAnsi"/>
          <w:szCs w:val="24"/>
        </w:rPr>
        <w:t>…..</w:t>
      </w:r>
      <w:proofErr w:type="gramEnd"/>
      <w:r>
        <w:rPr>
          <w:rFonts w:asciiTheme="minorHAnsi" w:hAnsiTheme="minorHAnsi"/>
          <w:szCs w:val="24"/>
        </w:rPr>
        <w:t xml:space="preserve"> </w:t>
      </w:r>
      <w:r w:rsidRPr="00EC1936">
        <w:rPr>
          <w:rFonts w:asciiTheme="minorHAnsi" w:hAnsiTheme="minorHAnsi"/>
          <w:szCs w:val="24"/>
        </w:rPr>
        <w:t>41</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4.13</w:t>
      </w:r>
      <w:r w:rsidRPr="00EC1936">
        <w:rPr>
          <w:rFonts w:asciiTheme="minorHAnsi" w:hAnsiTheme="minorHAnsi"/>
          <w:szCs w:val="24"/>
        </w:rPr>
        <w:tab/>
        <w:t>Response Time in Implementing Procurement Procedures ………………… 42</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4.14</w:t>
      </w:r>
      <w:r w:rsidRPr="00EC1936">
        <w:rPr>
          <w:rFonts w:asciiTheme="minorHAnsi" w:hAnsiTheme="minorHAnsi"/>
          <w:szCs w:val="24"/>
        </w:rPr>
        <w:tab/>
        <w:t>Effects of response time on financial performance …………………………… 43</w:t>
      </w:r>
    </w:p>
    <w:p w:rsidR="008B7F11" w:rsidRPr="00EC1936" w:rsidRDefault="008B7F11" w:rsidP="008B7F11">
      <w:pPr>
        <w:spacing w:after="240" w:line="360" w:lineRule="auto"/>
        <w:ind w:right="9"/>
        <w:rPr>
          <w:rFonts w:asciiTheme="minorHAnsi" w:hAnsiTheme="minorHAnsi"/>
          <w:szCs w:val="24"/>
        </w:rPr>
      </w:pPr>
      <w:r w:rsidRPr="00EC1936">
        <w:rPr>
          <w:rFonts w:asciiTheme="minorHAnsi" w:hAnsiTheme="minorHAnsi"/>
          <w:szCs w:val="24"/>
        </w:rPr>
        <w:t>Table 4.15</w:t>
      </w:r>
      <w:r w:rsidRPr="00EC1936">
        <w:rPr>
          <w:rFonts w:asciiTheme="minorHAnsi" w:hAnsiTheme="minorHAnsi"/>
          <w:szCs w:val="24"/>
        </w:rPr>
        <w:tab/>
        <w:t>Correlation analysis for response time and financial performance ……. 46</w:t>
      </w:r>
    </w:p>
    <w:p w:rsidR="008B7F11" w:rsidRPr="00EC1936" w:rsidRDefault="008B7F11" w:rsidP="008B7F11">
      <w:pPr>
        <w:spacing w:after="240" w:line="360" w:lineRule="auto"/>
        <w:ind w:left="0"/>
        <w:rPr>
          <w:rFonts w:asciiTheme="minorHAnsi" w:hAnsiTheme="minorHAnsi"/>
          <w:szCs w:val="24"/>
        </w:rPr>
      </w:pPr>
      <w:r w:rsidRPr="00EC1936">
        <w:rPr>
          <w:rFonts w:asciiTheme="minorHAnsi" w:hAnsiTheme="minorHAnsi"/>
          <w:szCs w:val="24"/>
        </w:rPr>
        <w:lastRenderedPageBreak/>
        <w:t>Table 4.16</w:t>
      </w:r>
      <w:r w:rsidRPr="00EC1936">
        <w:rPr>
          <w:rFonts w:asciiTheme="minorHAnsi" w:hAnsiTheme="minorHAnsi"/>
          <w:szCs w:val="24"/>
        </w:rPr>
        <w:tab/>
        <w:t>Regression Analysis …………………………………………………………………………</w:t>
      </w:r>
      <w:r>
        <w:rPr>
          <w:rFonts w:asciiTheme="minorHAnsi" w:hAnsiTheme="minorHAnsi"/>
          <w:szCs w:val="24"/>
        </w:rPr>
        <w:t>.</w:t>
      </w:r>
      <w:r w:rsidRPr="00EC1936">
        <w:rPr>
          <w:rFonts w:asciiTheme="minorHAnsi" w:hAnsiTheme="minorHAnsi"/>
          <w:szCs w:val="24"/>
        </w:rPr>
        <w:t>.. 47</w:t>
      </w:r>
    </w:p>
    <w:p w:rsidR="008B7F11" w:rsidRPr="00EC1936" w:rsidRDefault="008B7F11" w:rsidP="008B7F11">
      <w:pPr>
        <w:spacing w:after="240" w:line="360" w:lineRule="auto"/>
        <w:ind w:right="9"/>
        <w:rPr>
          <w:rFonts w:asciiTheme="minorHAnsi" w:hAnsiTheme="minorHAnsi"/>
          <w:szCs w:val="24"/>
        </w:rPr>
      </w:pPr>
    </w:p>
    <w:p w:rsidR="008B7F11" w:rsidRPr="00EC1936" w:rsidRDefault="008B7F11" w:rsidP="008B7F11">
      <w:pPr>
        <w:spacing w:after="240" w:line="360" w:lineRule="auto"/>
        <w:ind w:left="1440" w:right="9" w:hanging="1199"/>
        <w:rPr>
          <w:rFonts w:asciiTheme="minorHAnsi" w:hAnsiTheme="minorHAnsi"/>
          <w:szCs w:val="24"/>
        </w:rPr>
      </w:pPr>
    </w:p>
    <w:p w:rsidR="008B7F11" w:rsidRPr="00EC1936" w:rsidRDefault="008B7F11" w:rsidP="008B7F11">
      <w:pPr>
        <w:spacing w:after="240" w:line="360" w:lineRule="auto"/>
        <w:ind w:left="0" w:firstLine="0"/>
        <w:jc w:val="left"/>
        <w:rPr>
          <w:rFonts w:asciiTheme="minorHAnsi" w:hAnsiTheme="minorHAnsi"/>
          <w:szCs w:val="24"/>
        </w:rPr>
      </w:pPr>
      <w:r w:rsidRPr="00EC1936">
        <w:rPr>
          <w:rFonts w:asciiTheme="minorHAnsi" w:hAnsiTheme="minorHAnsi"/>
          <w:szCs w:val="24"/>
        </w:rPr>
        <w:t xml:space="preserve"> </w:t>
      </w:r>
    </w:p>
    <w:p w:rsidR="008B7F11" w:rsidRPr="0050625B" w:rsidRDefault="008B7F11" w:rsidP="008B7F11">
      <w:pPr>
        <w:spacing w:after="240" w:line="360" w:lineRule="auto"/>
        <w:ind w:left="0" w:firstLine="0"/>
        <w:jc w:val="center"/>
        <w:rPr>
          <w:rFonts w:asciiTheme="minorHAnsi" w:hAnsiTheme="minorHAnsi"/>
          <w:b/>
          <w:szCs w:val="24"/>
        </w:rPr>
      </w:pPr>
      <w:r w:rsidRPr="00EC1936">
        <w:rPr>
          <w:rFonts w:asciiTheme="minorHAnsi" w:hAnsiTheme="minorHAnsi"/>
          <w:szCs w:val="24"/>
        </w:rPr>
        <w:br w:type="page"/>
      </w:r>
      <w:r w:rsidRPr="0050625B">
        <w:rPr>
          <w:rFonts w:asciiTheme="minorHAnsi" w:hAnsiTheme="minorHAnsi"/>
          <w:b/>
          <w:szCs w:val="24"/>
        </w:rPr>
        <w:lastRenderedPageBreak/>
        <w:t>LIST OF ABBREVIATIONS</w:t>
      </w:r>
    </w:p>
    <w:p w:rsidR="008B7F11" w:rsidRPr="00EC1936" w:rsidRDefault="008B7F11" w:rsidP="008B7F11">
      <w:pPr>
        <w:spacing w:after="240" w:line="360" w:lineRule="auto"/>
        <w:ind w:left="-5"/>
        <w:jc w:val="left"/>
        <w:rPr>
          <w:rFonts w:asciiTheme="minorHAnsi" w:hAnsiTheme="minorHAnsi"/>
          <w:szCs w:val="24"/>
        </w:rPr>
      </w:pPr>
      <w:r w:rsidRPr="005A2A1B">
        <w:rPr>
          <w:rFonts w:asciiTheme="minorHAnsi" w:hAnsiTheme="minorHAnsi"/>
          <w:b/>
          <w:szCs w:val="24"/>
        </w:rPr>
        <w:t>ANOVA</w:t>
      </w:r>
      <w:r>
        <w:rPr>
          <w:rFonts w:asciiTheme="minorHAnsi" w:hAnsiTheme="minorHAnsi"/>
          <w:b/>
          <w:szCs w:val="24"/>
        </w:rPr>
        <w:tab/>
      </w:r>
      <w:r>
        <w:rPr>
          <w:rFonts w:asciiTheme="minorHAnsi" w:hAnsiTheme="minorHAnsi"/>
          <w:szCs w:val="24"/>
        </w:rPr>
        <w:t>Analysis of Variance</w:t>
      </w:r>
      <w:r w:rsidRPr="00EC1936">
        <w:rPr>
          <w:rFonts w:asciiTheme="minorHAnsi" w:hAnsiTheme="minorHAnsi"/>
          <w:szCs w:val="24"/>
        </w:rPr>
        <w:t xml:space="preserve">  </w:t>
      </w:r>
    </w:p>
    <w:p w:rsidR="008B7F11" w:rsidRPr="00EC1936" w:rsidRDefault="008B7F11" w:rsidP="008B7F11">
      <w:pPr>
        <w:spacing w:after="240" w:line="360" w:lineRule="auto"/>
        <w:ind w:left="-5"/>
        <w:jc w:val="left"/>
        <w:rPr>
          <w:rFonts w:asciiTheme="minorHAnsi" w:hAnsiTheme="minorHAnsi"/>
          <w:szCs w:val="24"/>
        </w:rPr>
      </w:pPr>
      <w:r w:rsidRPr="00EC1936">
        <w:rPr>
          <w:rFonts w:asciiTheme="minorHAnsi" w:hAnsiTheme="minorHAnsi"/>
          <w:b/>
          <w:szCs w:val="24"/>
        </w:rPr>
        <w:t>B2</w:t>
      </w:r>
      <w:r>
        <w:rPr>
          <w:rFonts w:asciiTheme="minorHAnsi" w:hAnsiTheme="minorHAnsi"/>
          <w:b/>
          <w:szCs w:val="24"/>
        </w:rPr>
        <w:t>C</w:t>
      </w:r>
      <w:r>
        <w:rPr>
          <w:rFonts w:asciiTheme="minorHAnsi" w:hAnsiTheme="minorHAnsi"/>
          <w:szCs w:val="24"/>
        </w:rPr>
        <w:tab/>
      </w:r>
      <w:r>
        <w:rPr>
          <w:rFonts w:asciiTheme="minorHAnsi" w:hAnsiTheme="minorHAnsi"/>
          <w:szCs w:val="24"/>
        </w:rPr>
        <w:tab/>
      </w:r>
      <w:r w:rsidRPr="00EC1936">
        <w:rPr>
          <w:rFonts w:asciiTheme="minorHAnsi" w:hAnsiTheme="minorHAnsi"/>
          <w:szCs w:val="24"/>
        </w:rPr>
        <w:t xml:space="preserve">Business to </w:t>
      </w:r>
      <w:r>
        <w:rPr>
          <w:rFonts w:asciiTheme="minorHAnsi" w:hAnsiTheme="minorHAnsi"/>
          <w:szCs w:val="24"/>
        </w:rPr>
        <w:t>Customer</w:t>
      </w:r>
    </w:p>
    <w:p w:rsidR="008B7F11" w:rsidRPr="00EC1936" w:rsidRDefault="008B7F11" w:rsidP="008B7F11">
      <w:pPr>
        <w:spacing w:after="240" w:line="360" w:lineRule="auto"/>
        <w:ind w:left="-5"/>
        <w:jc w:val="left"/>
        <w:rPr>
          <w:rFonts w:asciiTheme="minorHAnsi" w:hAnsiTheme="minorHAnsi"/>
          <w:szCs w:val="24"/>
        </w:rPr>
      </w:pPr>
      <w:r>
        <w:rPr>
          <w:rFonts w:asciiTheme="minorHAnsi" w:hAnsiTheme="minorHAnsi"/>
          <w:b/>
          <w:szCs w:val="24"/>
        </w:rPr>
        <w:t>JI</w:t>
      </w:r>
      <w:r w:rsidRPr="00EC1936">
        <w:rPr>
          <w:rFonts w:asciiTheme="minorHAnsi" w:hAnsiTheme="minorHAnsi"/>
          <w:b/>
          <w:szCs w:val="24"/>
        </w:rPr>
        <w:t>T</w:t>
      </w:r>
      <w:r>
        <w:rPr>
          <w:rFonts w:asciiTheme="minorHAnsi" w:hAnsiTheme="minorHAnsi"/>
          <w:b/>
          <w:szCs w:val="24"/>
        </w:rPr>
        <w:tab/>
      </w:r>
      <w:r>
        <w:rPr>
          <w:rFonts w:asciiTheme="minorHAnsi" w:hAnsiTheme="minorHAnsi"/>
          <w:b/>
          <w:szCs w:val="24"/>
        </w:rPr>
        <w:tab/>
      </w:r>
      <w:r>
        <w:rPr>
          <w:rFonts w:asciiTheme="minorHAnsi" w:hAnsiTheme="minorHAnsi"/>
          <w:szCs w:val="24"/>
        </w:rPr>
        <w:t>J</w:t>
      </w:r>
      <w:r w:rsidRPr="00984CF9">
        <w:rPr>
          <w:rFonts w:asciiTheme="minorHAnsi" w:hAnsiTheme="minorHAnsi"/>
          <w:szCs w:val="24"/>
        </w:rPr>
        <w:t>ust-</w:t>
      </w:r>
      <w:r>
        <w:rPr>
          <w:rFonts w:asciiTheme="minorHAnsi" w:hAnsiTheme="minorHAnsi"/>
          <w:szCs w:val="24"/>
        </w:rPr>
        <w:t>I</w:t>
      </w:r>
      <w:r w:rsidRPr="00984CF9">
        <w:rPr>
          <w:rFonts w:asciiTheme="minorHAnsi" w:hAnsiTheme="minorHAnsi"/>
          <w:szCs w:val="24"/>
        </w:rPr>
        <w:t>n-</w:t>
      </w:r>
      <w:r>
        <w:rPr>
          <w:rFonts w:asciiTheme="minorHAnsi" w:hAnsiTheme="minorHAnsi"/>
          <w:szCs w:val="24"/>
        </w:rPr>
        <w:t>T</w:t>
      </w:r>
      <w:r w:rsidRPr="00984CF9">
        <w:rPr>
          <w:rFonts w:asciiTheme="minorHAnsi" w:hAnsiTheme="minorHAnsi"/>
          <w:szCs w:val="24"/>
        </w:rPr>
        <w:t>ime</w:t>
      </w:r>
    </w:p>
    <w:p w:rsidR="008B7F11" w:rsidRPr="00EC1936" w:rsidRDefault="008B7F11" w:rsidP="008B7F11">
      <w:pPr>
        <w:spacing w:after="240" w:line="360" w:lineRule="auto"/>
        <w:ind w:left="-5"/>
        <w:jc w:val="left"/>
        <w:rPr>
          <w:rFonts w:asciiTheme="minorHAnsi" w:hAnsiTheme="minorHAnsi"/>
          <w:szCs w:val="24"/>
        </w:rPr>
      </w:pPr>
      <w:r w:rsidRPr="00EC1936">
        <w:rPr>
          <w:rFonts w:asciiTheme="minorHAnsi" w:hAnsiTheme="minorHAnsi"/>
          <w:b/>
          <w:szCs w:val="24"/>
        </w:rPr>
        <w:t>SPSS</w:t>
      </w:r>
      <w:r>
        <w:rPr>
          <w:rFonts w:asciiTheme="minorHAnsi" w:hAnsiTheme="minorHAnsi"/>
          <w:b/>
          <w:szCs w:val="24"/>
        </w:rPr>
        <w:tab/>
      </w:r>
      <w:r>
        <w:rPr>
          <w:rFonts w:asciiTheme="minorHAnsi" w:hAnsiTheme="minorHAnsi"/>
          <w:b/>
          <w:szCs w:val="24"/>
        </w:rPr>
        <w:tab/>
      </w:r>
      <w:r w:rsidRPr="00EC1936">
        <w:rPr>
          <w:rFonts w:asciiTheme="minorHAnsi" w:hAnsiTheme="minorHAnsi"/>
          <w:szCs w:val="24"/>
        </w:rPr>
        <w:t xml:space="preserve">Statistical </w:t>
      </w:r>
      <w:r>
        <w:rPr>
          <w:rFonts w:asciiTheme="minorHAnsi" w:hAnsiTheme="minorHAnsi"/>
          <w:szCs w:val="24"/>
        </w:rPr>
        <w:t>S</w:t>
      </w:r>
      <w:r w:rsidRPr="00EC1936">
        <w:rPr>
          <w:rFonts w:asciiTheme="minorHAnsi" w:hAnsiTheme="minorHAnsi"/>
          <w:szCs w:val="24"/>
        </w:rPr>
        <w:t xml:space="preserve">oftware Package for Social Sciences  </w:t>
      </w: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Pr="002331DB" w:rsidRDefault="008B7F11" w:rsidP="008B7F11">
      <w:pPr>
        <w:pStyle w:val="Default"/>
        <w:jc w:val="center"/>
        <w:rPr>
          <w:rFonts w:asciiTheme="minorHAnsi" w:hAnsiTheme="minorHAnsi"/>
        </w:rPr>
      </w:pPr>
      <w:r w:rsidRPr="002331DB">
        <w:rPr>
          <w:rFonts w:asciiTheme="minorHAnsi" w:hAnsiTheme="minorHAnsi"/>
          <w:b/>
          <w:bCs/>
        </w:rPr>
        <w:lastRenderedPageBreak/>
        <w:t>ABSTRACT</w:t>
      </w:r>
    </w:p>
    <w:p w:rsidR="008B7F11" w:rsidRPr="002331DB" w:rsidRDefault="008B7F11" w:rsidP="008B7F11">
      <w:pPr>
        <w:spacing w:before="240" w:line="240" w:lineRule="auto"/>
        <w:ind w:left="0" w:firstLine="0"/>
        <w:rPr>
          <w:rFonts w:asciiTheme="minorHAnsi" w:hAnsiTheme="minorHAnsi"/>
          <w:szCs w:val="24"/>
        </w:rPr>
      </w:pPr>
      <w:r w:rsidRPr="002331DB">
        <w:rPr>
          <w:rFonts w:asciiTheme="minorHAnsi" w:hAnsiTheme="minorHAnsi"/>
          <w:szCs w:val="24"/>
        </w:rPr>
        <w:t xml:space="preserve">The study investigated the effect of procurement procedures on financial performance at Fratelli </w:t>
      </w:r>
      <w:proofErr w:type="spellStart"/>
      <w:r w:rsidRPr="002331DB">
        <w:rPr>
          <w:rFonts w:asciiTheme="minorHAnsi" w:hAnsiTheme="minorHAnsi"/>
          <w:szCs w:val="24"/>
        </w:rPr>
        <w:t>Vanni</w:t>
      </w:r>
      <w:proofErr w:type="spellEnd"/>
      <w:r w:rsidRPr="002331DB">
        <w:rPr>
          <w:rFonts w:asciiTheme="minorHAnsi" w:hAnsiTheme="minorHAnsi"/>
          <w:szCs w:val="24"/>
        </w:rPr>
        <w:t xml:space="preserve"> </w:t>
      </w:r>
      <w:proofErr w:type="spellStart"/>
      <w:r w:rsidRPr="002331DB">
        <w:rPr>
          <w:rFonts w:asciiTheme="minorHAnsi" w:hAnsiTheme="minorHAnsi"/>
          <w:szCs w:val="24"/>
        </w:rPr>
        <w:t>Calzaturificio</w:t>
      </w:r>
      <w:proofErr w:type="spellEnd"/>
      <w:r w:rsidRPr="002331DB">
        <w:rPr>
          <w:rFonts w:asciiTheme="minorHAnsi" w:hAnsiTheme="minorHAnsi"/>
          <w:szCs w:val="24"/>
        </w:rPr>
        <w:t xml:space="preserve"> Footwear Company</w:t>
      </w:r>
      <w:r w:rsidRPr="002331DB">
        <w:rPr>
          <w:rFonts w:asciiTheme="minorHAnsi" w:eastAsia="Calibri" w:hAnsiTheme="minorHAnsi"/>
          <w:szCs w:val="24"/>
        </w:rPr>
        <w:t>, Italy</w:t>
      </w:r>
      <w:r w:rsidRPr="002331DB">
        <w:rPr>
          <w:rFonts w:asciiTheme="minorHAnsi" w:hAnsiTheme="minorHAnsi"/>
          <w:szCs w:val="24"/>
        </w:rPr>
        <w:t xml:space="preserve">. The objectives of this study were; </w:t>
      </w:r>
      <w:r w:rsidRPr="002331DB">
        <w:rPr>
          <w:rFonts w:asciiTheme="minorHAnsi" w:eastAsia="Calibri" w:hAnsiTheme="minorHAnsi"/>
          <w:szCs w:val="24"/>
        </w:rPr>
        <w:t xml:space="preserve">to examine the extent to which response rates in the implementation of procurement procedures affect financial performance at </w:t>
      </w:r>
      <w:r w:rsidRPr="002331DB">
        <w:rPr>
          <w:rFonts w:asciiTheme="minorHAnsi" w:hAnsiTheme="minorHAnsi"/>
          <w:szCs w:val="24"/>
        </w:rPr>
        <w:t xml:space="preserve">Fratelli </w:t>
      </w:r>
      <w:proofErr w:type="spellStart"/>
      <w:r w:rsidRPr="002331DB">
        <w:rPr>
          <w:rFonts w:asciiTheme="minorHAnsi" w:hAnsiTheme="minorHAnsi"/>
          <w:szCs w:val="24"/>
        </w:rPr>
        <w:t>Vanni</w:t>
      </w:r>
      <w:proofErr w:type="spellEnd"/>
      <w:r w:rsidRPr="002331DB">
        <w:rPr>
          <w:rFonts w:asciiTheme="minorHAnsi" w:hAnsiTheme="minorHAnsi"/>
          <w:szCs w:val="24"/>
        </w:rPr>
        <w:t xml:space="preserve"> </w:t>
      </w:r>
      <w:proofErr w:type="spellStart"/>
      <w:r w:rsidRPr="002331DB">
        <w:rPr>
          <w:rFonts w:asciiTheme="minorHAnsi" w:hAnsiTheme="minorHAnsi"/>
          <w:szCs w:val="24"/>
        </w:rPr>
        <w:t>Calzaturificio</w:t>
      </w:r>
      <w:proofErr w:type="spellEnd"/>
      <w:r w:rsidRPr="002331DB">
        <w:rPr>
          <w:rFonts w:asciiTheme="minorHAnsi" w:hAnsiTheme="minorHAnsi"/>
          <w:szCs w:val="24"/>
        </w:rPr>
        <w:t xml:space="preserve"> Footwear Company, Italy; to investigate </w:t>
      </w:r>
      <w:r w:rsidRPr="002331DB">
        <w:rPr>
          <w:rFonts w:asciiTheme="minorHAnsi" w:eastAsia="Calibri" w:hAnsiTheme="minorHAnsi"/>
          <w:szCs w:val="24"/>
        </w:rPr>
        <w:t xml:space="preserve">the relationship between financial management in the implementation of procurement procedures and financial performance at </w:t>
      </w:r>
      <w:r w:rsidRPr="002331DB">
        <w:rPr>
          <w:rFonts w:asciiTheme="minorHAnsi" w:hAnsiTheme="minorHAnsi"/>
          <w:szCs w:val="24"/>
        </w:rPr>
        <w:t xml:space="preserve">Fratelli </w:t>
      </w:r>
      <w:proofErr w:type="spellStart"/>
      <w:r w:rsidRPr="002331DB">
        <w:rPr>
          <w:rFonts w:asciiTheme="minorHAnsi" w:hAnsiTheme="minorHAnsi"/>
          <w:szCs w:val="24"/>
        </w:rPr>
        <w:t>Vanni</w:t>
      </w:r>
      <w:proofErr w:type="spellEnd"/>
      <w:r w:rsidRPr="002331DB">
        <w:rPr>
          <w:rFonts w:asciiTheme="minorHAnsi" w:hAnsiTheme="minorHAnsi"/>
          <w:szCs w:val="24"/>
        </w:rPr>
        <w:t xml:space="preserve"> </w:t>
      </w:r>
      <w:proofErr w:type="spellStart"/>
      <w:r w:rsidRPr="002331DB">
        <w:rPr>
          <w:rFonts w:asciiTheme="minorHAnsi" w:hAnsiTheme="minorHAnsi"/>
          <w:szCs w:val="24"/>
        </w:rPr>
        <w:t>Calzaturificio</w:t>
      </w:r>
      <w:proofErr w:type="spellEnd"/>
      <w:r w:rsidRPr="002331DB">
        <w:rPr>
          <w:rFonts w:asciiTheme="minorHAnsi" w:hAnsiTheme="minorHAnsi"/>
          <w:szCs w:val="24"/>
        </w:rPr>
        <w:t xml:space="preserve"> Footwear Company, Italy; and to study the </w:t>
      </w:r>
      <w:r w:rsidRPr="002331DB">
        <w:rPr>
          <w:rFonts w:asciiTheme="minorHAnsi" w:eastAsia="Calibri" w:hAnsiTheme="minorHAnsi"/>
          <w:szCs w:val="24"/>
        </w:rPr>
        <w:t xml:space="preserve">extent which the need for professionalism in procurement procedures implementation affect the financial performance at </w:t>
      </w:r>
      <w:r w:rsidRPr="002331DB">
        <w:rPr>
          <w:rFonts w:asciiTheme="minorHAnsi" w:hAnsiTheme="minorHAnsi"/>
          <w:szCs w:val="24"/>
        </w:rPr>
        <w:t xml:space="preserve">Fratelli </w:t>
      </w:r>
      <w:proofErr w:type="spellStart"/>
      <w:r w:rsidRPr="002331DB">
        <w:rPr>
          <w:rFonts w:asciiTheme="minorHAnsi" w:hAnsiTheme="minorHAnsi"/>
          <w:szCs w:val="24"/>
        </w:rPr>
        <w:t>Vanni</w:t>
      </w:r>
      <w:proofErr w:type="spellEnd"/>
      <w:r w:rsidRPr="002331DB">
        <w:rPr>
          <w:rFonts w:asciiTheme="minorHAnsi" w:hAnsiTheme="minorHAnsi"/>
          <w:szCs w:val="24"/>
        </w:rPr>
        <w:t xml:space="preserve"> </w:t>
      </w:r>
      <w:proofErr w:type="spellStart"/>
      <w:r w:rsidRPr="002331DB">
        <w:rPr>
          <w:rFonts w:asciiTheme="minorHAnsi" w:hAnsiTheme="minorHAnsi"/>
          <w:szCs w:val="24"/>
        </w:rPr>
        <w:t>Calzaturificio</w:t>
      </w:r>
      <w:proofErr w:type="spellEnd"/>
      <w:r w:rsidRPr="002331DB">
        <w:rPr>
          <w:rFonts w:asciiTheme="minorHAnsi" w:hAnsiTheme="minorHAnsi"/>
          <w:szCs w:val="24"/>
        </w:rPr>
        <w:t xml:space="preserve"> Footwear Company, Italy. The study employed a case study research design in collecting relevant information. The total populations for this study were 41 respondents with a sample size of 41. Stratified and simple random sampling techniques were employed. Questionnaires were used as the main data collection instruments. Data was analyzed through descriptive statistics and later presented in frequency tables and percentages and pie chart. The study was carried out at Fratelli </w:t>
      </w:r>
      <w:proofErr w:type="spellStart"/>
      <w:r w:rsidRPr="002331DB">
        <w:rPr>
          <w:rFonts w:asciiTheme="minorHAnsi" w:hAnsiTheme="minorHAnsi"/>
          <w:szCs w:val="24"/>
        </w:rPr>
        <w:t>Vanni</w:t>
      </w:r>
      <w:proofErr w:type="spellEnd"/>
      <w:r w:rsidRPr="002331DB">
        <w:rPr>
          <w:rFonts w:asciiTheme="minorHAnsi" w:hAnsiTheme="minorHAnsi"/>
          <w:szCs w:val="24"/>
        </w:rPr>
        <w:t xml:space="preserve"> </w:t>
      </w:r>
      <w:proofErr w:type="spellStart"/>
      <w:r w:rsidRPr="002331DB">
        <w:rPr>
          <w:rFonts w:asciiTheme="minorHAnsi" w:hAnsiTheme="minorHAnsi"/>
          <w:szCs w:val="24"/>
        </w:rPr>
        <w:t>Calzaturificio</w:t>
      </w:r>
      <w:proofErr w:type="spellEnd"/>
      <w:r w:rsidRPr="002331DB">
        <w:rPr>
          <w:rFonts w:asciiTheme="minorHAnsi" w:hAnsiTheme="minorHAnsi"/>
          <w:szCs w:val="24"/>
        </w:rPr>
        <w:t xml:space="preserve"> Footwear Company</w:t>
      </w:r>
      <w:r w:rsidRPr="002331DB">
        <w:rPr>
          <w:rFonts w:asciiTheme="minorHAnsi" w:eastAsia="Calibri" w:hAnsiTheme="minorHAnsi"/>
          <w:szCs w:val="24"/>
        </w:rPr>
        <w:t>, Italy</w:t>
      </w:r>
      <w:r w:rsidRPr="002331DB">
        <w:rPr>
          <w:rFonts w:asciiTheme="minorHAnsi" w:hAnsiTheme="minorHAnsi"/>
          <w:szCs w:val="24"/>
        </w:rPr>
        <w:t>. The study adopted lean theory to provide a relevance to the study. The statement of the problem mainly focused on major issues facing the procurement procedures and analyzes their effects on financial performance. Data was collected using a questionnaire and the findings were analyzed using both descriptive (frequencies and percentages) and inferential statistics (correlation analysis). The study established that professionalism, financial management and response rate were positively and highly correlated with financial performance. This meant that through professionalism, financial management and quick response rate, the organization can achieve its objectives which will lead to enhancement of financial performance. Professionalism was found to be crucial in any procurement procedure implementation in an organization. Therefore, it is very important for organizations to encourage professionalism and quality financial management in procurement of goods and services. They should also avoid low response rate in the implementation of the procurement procedures.</w:t>
      </w:r>
    </w:p>
    <w:p w:rsidR="008B7F11" w:rsidRDefault="008B7F11" w:rsidP="008B7F11">
      <w:pPr>
        <w:spacing w:after="240" w:line="360" w:lineRule="auto"/>
        <w:ind w:left="-5"/>
        <w:jc w:val="left"/>
        <w:rPr>
          <w:rFonts w:asciiTheme="minorHAnsi" w:hAnsiTheme="minorHAnsi"/>
          <w:b/>
          <w:szCs w:val="24"/>
        </w:rPr>
      </w:pPr>
      <w:r>
        <w:rPr>
          <w:rFonts w:asciiTheme="minorHAnsi" w:hAnsiTheme="minorHAnsi"/>
          <w:b/>
          <w:szCs w:val="24"/>
        </w:rPr>
        <w:tab/>
      </w: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pPr>
    </w:p>
    <w:p w:rsidR="008B7F11" w:rsidRDefault="008B7F11" w:rsidP="008B7F11">
      <w:pPr>
        <w:spacing w:after="240" w:line="360" w:lineRule="auto"/>
        <w:ind w:left="-5"/>
        <w:jc w:val="left"/>
        <w:rPr>
          <w:rFonts w:asciiTheme="minorHAnsi" w:hAnsiTheme="minorHAnsi"/>
          <w:b/>
          <w:szCs w:val="24"/>
        </w:rPr>
        <w:sectPr w:rsidR="008B7F11" w:rsidSect="008B7F11">
          <w:footerReference w:type="default" r:id="rId9"/>
          <w:pgSz w:w="11906" w:h="16838"/>
          <w:pgMar w:top="1418" w:right="1134" w:bottom="1418" w:left="2268" w:header="706" w:footer="706" w:gutter="0"/>
          <w:pgNumType w:fmt="lowerRoman" w:start="1"/>
          <w:cols w:space="708"/>
          <w:docGrid w:linePitch="360"/>
        </w:sectPr>
      </w:pPr>
    </w:p>
    <w:p w:rsidR="003152D9" w:rsidRDefault="003152D9" w:rsidP="00D75479">
      <w:pPr>
        <w:spacing w:before="240" w:line="360" w:lineRule="auto"/>
        <w:ind w:left="0"/>
        <w:jc w:val="center"/>
        <w:rPr>
          <w:rFonts w:asciiTheme="minorHAnsi" w:eastAsia="Times New Roman" w:hAnsiTheme="minorHAnsi" w:cs="Times New Roman"/>
          <w:b/>
          <w:szCs w:val="24"/>
        </w:rPr>
      </w:pPr>
      <w:r>
        <w:rPr>
          <w:rFonts w:asciiTheme="minorHAnsi" w:hAnsiTheme="minorHAnsi"/>
          <w:b/>
          <w:szCs w:val="24"/>
        </w:rPr>
        <w:lastRenderedPageBreak/>
        <w:t>CHAPTER ONE</w:t>
      </w:r>
    </w:p>
    <w:p w:rsidR="003152D9" w:rsidRDefault="003152D9" w:rsidP="00D75479">
      <w:pPr>
        <w:spacing w:before="240" w:line="360" w:lineRule="auto"/>
        <w:ind w:left="0"/>
        <w:rPr>
          <w:rFonts w:asciiTheme="minorHAnsi" w:hAnsiTheme="minorHAnsi"/>
          <w:b/>
          <w:szCs w:val="24"/>
        </w:rPr>
      </w:pPr>
      <w:r>
        <w:rPr>
          <w:rFonts w:asciiTheme="minorHAnsi" w:hAnsiTheme="minorHAnsi"/>
          <w:b/>
          <w:szCs w:val="24"/>
        </w:rPr>
        <w:t>1.0</w:t>
      </w:r>
      <w:r>
        <w:rPr>
          <w:rFonts w:asciiTheme="minorHAnsi" w:hAnsiTheme="minorHAnsi"/>
          <w:b/>
          <w:szCs w:val="24"/>
        </w:rPr>
        <w:tab/>
        <w:t>INTRODUCTION</w:t>
      </w:r>
    </w:p>
    <w:p w:rsidR="003152D9" w:rsidRDefault="003152D9" w:rsidP="00D75479">
      <w:pPr>
        <w:spacing w:before="240" w:line="360" w:lineRule="auto"/>
        <w:ind w:left="0"/>
        <w:rPr>
          <w:rFonts w:asciiTheme="minorHAnsi" w:hAnsiTheme="minorHAnsi"/>
          <w:b/>
          <w:szCs w:val="24"/>
        </w:rPr>
      </w:pPr>
      <w:r>
        <w:rPr>
          <w:rFonts w:asciiTheme="minorHAnsi" w:hAnsiTheme="minorHAnsi"/>
          <w:b/>
          <w:szCs w:val="24"/>
        </w:rPr>
        <w:t>1.1</w:t>
      </w:r>
      <w:r>
        <w:rPr>
          <w:rFonts w:asciiTheme="minorHAnsi" w:hAnsiTheme="minorHAnsi"/>
          <w:b/>
          <w:szCs w:val="24"/>
        </w:rPr>
        <w:tab/>
        <w:t>BACKGROUND TO STUDY</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t>Footwear industries, according to Margo DeMello (2009), are industries in the fashion sector of business which deals mainly with the production and distribution of footwear such as shoes, safety boots, sandals and other materials used for protecting the human feet from hazardous environmental material which are capable of causing injury or infections to the human feet.</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t xml:space="preserve">Footwear is in different categories based on the materials used for their production. Some are categorized as leather footwear while others are rubber footwear. The leather </w:t>
      </w:r>
      <w:r w:rsidR="002F42D3">
        <w:rPr>
          <w:rFonts w:asciiTheme="minorHAnsi" w:hAnsiTheme="minorHAnsi"/>
          <w:szCs w:val="24"/>
        </w:rPr>
        <w:t>footwear is</w:t>
      </w:r>
      <w:r>
        <w:rPr>
          <w:rFonts w:asciiTheme="minorHAnsi" w:hAnsiTheme="minorHAnsi"/>
          <w:szCs w:val="24"/>
        </w:rPr>
        <w:t xml:space="preserve"> produced using leather materials as the main raw material. These can be produced in the form of leather sandals, shoes, slippers, sneakers, safety boots, galoshes etc. On the other hand, rubber type</w:t>
      </w:r>
      <w:r w:rsidR="002F42D3">
        <w:rPr>
          <w:rFonts w:asciiTheme="minorHAnsi" w:hAnsiTheme="minorHAnsi"/>
          <w:szCs w:val="24"/>
        </w:rPr>
        <w:t>s</w:t>
      </w:r>
      <w:r>
        <w:rPr>
          <w:rFonts w:asciiTheme="minorHAnsi" w:hAnsiTheme="minorHAnsi"/>
          <w:szCs w:val="24"/>
        </w:rPr>
        <w:t xml:space="preserve"> of footwear are those manufactured with synthetic rubber. These are widely produced majorly for protection of the feet during the raining season. In recent days, footwear</w:t>
      </w:r>
      <w:r w:rsidR="002F42D3">
        <w:rPr>
          <w:rFonts w:asciiTheme="minorHAnsi" w:hAnsiTheme="minorHAnsi"/>
          <w:szCs w:val="24"/>
        </w:rPr>
        <w:t xml:space="preserve"> materials</w:t>
      </w:r>
      <w:r>
        <w:rPr>
          <w:rFonts w:asciiTheme="minorHAnsi" w:hAnsiTheme="minorHAnsi"/>
          <w:szCs w:val="24"/>
        </w:rPr>
        <w:t xml:space="preserve"> </w:t>
      </w:r>
      <w:proofErr w:type="gramStart"/>
      <w:r>
        <w:rPr>
          <w:rFonts w:asciiTheme="minorHAnsi" w:hAnsiTheme="minorHAnsi"/>
          <w:szCs w:val="24"/>
        </w:rPr>
        <w:t>are seen as</w:t>
      </w:r>
      <w:proofErr w:type="gramEnd"/>
      <w:r>
        <w:rPr>
          <w:rFonts w:asciiTheme="minorHAnsi" w:hAnsiTheme="minorHAnsi"/>
          <w:szCs w:val="24"/>
        </w:rPr>
        <w:t xml:space="preserve"> fashion materials and are used for adornment purpose and also to indicate the status or rank of persons in the society.</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t>Since the earliest history of human being, footwear has been seen in use among the ancient civilized people. While some of the great nations then saw a significant need for wearing footwear, others such as Egypt and Greece gave no practical significance to wearing of footwear due to their climatic and landscape situations which are quite convenient for their feet and as such, they preferred to use shoes mainly as adornments and emblems of power. As a desire to look larger than life and display power and status in the society, the Middle Ages wore high-heeled shoes. (Margo, 2009)</w:t>
      </w:r>
    </w:p>
    <w:p w:rsidR="003152D9" w:rsidRDefault="003152D9" w:rsidP="00D75479">
      <w:pPr>
        <w:spacing w:before="240" w:line="360" w:lineRule="auto"/>
        <w:ind w:left="0"/>
        <w:rPr>
          <w:rFonts w:asciiTheme="minorHAnsi" w:hAnsiTheme="minorHAnsi"/>
          <w:szCs w:val="24"/>
          <w:lang w:val="en-GB"/>
        </w:rPr>
      </w:pPr>
      <w:r>
        <w:rPr>
          <w:rFonts w:asciiTheme="minorHAnsi" w:hAnsiTheme="minorHAnsi"/>
          <w:szCs w:val="24"/>
        </w:rPr>
        <w:t>Effective management of manufacturing industries lay broad emphasis on the manufacturing procedure to measure financial performance, continuous improvement of the quality of products and prompt response to the demands of the customers.</w:t>
      </w:r>
    </w:p>
    <w:p w:rsidR="003152D9" w:rsidRDefault="003152D9" w:rsidP="00D75479">
      <w:pPr>
        <w:spacing w:before="240" w:line="360" w:lineRule="auto"/>
        <w:ind w:left="0"/>
        <w:rPr>
          <w:rFonts w:asciiTheme="minorHAnsi" w:hAnsiTheme="minorHAnsi"/>
          <w:color w:val="FF0000"/>
          <w:szCs w:val="24"/>
        </w:rPr>
      </w:pPr>
      <w:r>
        <w:rPr>
          <w:rFonts w:asciiTheme="minorHAnsi" w:hAnsiTheme="minorHAnsi"/>
          <w:szCs w:val="24"/>
        </w:rPr>
        <w:t xml:space="preserve">Procurement means availing goods and services which an organization requires for a proper and effective delivery of its products and services to its customers. It plays a </w:t>
      </w:r>
      <w:r>
        <w:rPr>
          <w:rFonts w:asciiTheme="minorHAnsi" w:hAnsiTheme="minorHAnsi"/>
          <w:szCs w:val="24"/>
        </w:rPr>
        <w:lastRenderedPageBreak/>
        <w:t xml:space="preserve">critical and essential role in financial performance of industries with no exemption of footwear industries. As its basic function, procurement procedures should emphasize more on the rightful use of company money in order to achieve the company purpose which starts with the identification of company's needs to the completion of products and services. Jensen and </w:t>
      </w:r>
      <w:proofErr w:type="spellStart"/>
      <w:r>
        <w:rPr>
          <w:rFonts w:asciiTheme="minorHAnsi" w:hAnsiTheme="minorHAnsi"/>
          <w:szCs w:val="24"/>
        </w:rPr>
        <w:t>Refsgaard</w:t>
      </w:r>
      <w:proofErr w:type="spellEnd"/>
      <w:r>
        <w:rPr>
          <w:rFonts w:asciiTheme="minorHAnsi" w:hAnsiTheme="minorHAnsi"/>
          <w:szCs w:val="24"/>
        </w:rPr>
        <w:t xml:space="preserve"> (2008) define procurement procedures as a way of obtaining the right and needed goods and services which are able to meet the organization’s needs, with considerations on costs effectiveness, quality of the goods or services, meeting demand quantity, speed of delivery time and location of vendor. At the concrete, procurement department of an organization is responsible for carrying out all the procurement and purchasing functions of the firm. The key obligation of the procurement department is to receive all the demands from the firm's numerous clients and ensure that the supplies are provided for the customers depending on the type of goods or services and quantity of demands made by the clients. The other tasks for this crucial department encompass conducting proper planning of the quotations and bids and carrying out market survey to ascertain that correct specification and quantity of the goods procured are supplied as at when due to the customers.</w:t>
      </w:r>
      <w:r>
        <w:rPr>
          <w:rFonts w:asciiTheme="minorHAnsi" w:hAnsiTheme="minorHAnsi"/>
          <w:color w:val="FF0000"/>
          <w:szCs w:val="24"/>
        </w:rPr>
        <w:t xml:space="preserve"> </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t>Based on research records and findings by scholars, the growth in the Italian footwear market both in the aspect of financial turnover and market growth has fluctuated over the years, with two periods of decline seen in the years 2009 and 2012. At present, the market counts for a gross value of 4,646 million US Dollars. This represents a compound annual rate of change of 0.7 per cent between the year 2008 and year 2012. In 2017, the Italian market was forecast to have grown to a value of 4,672 million US Dollars. This indicates an increase of 0.6 per cent since year 2012 (D’Amico, et al., 2013).</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t xml:space="preserve">Making use of these considerations as its starting point, this study therefore aims to investigate the Italian footwear industry, by exploring the relationship that exists between procurement procedures and the financial performance in the industry taking into considerations the following variables among other procurement procedures: </w:t>
      </w:r>
      <w:r>
        <w:rPr>
          <w:rFonts w:asciiTheme="minorHAnsi" w:eastAsia="Calibri" w:hAnsiTheme="minorHAnsi"/>
          <w:szCs w:val="24"/>
        </w:rPr>
        <w:t xml:space="preserve">response </w:t>
      </w:r>
      <w:r w:rsidR="00A66C19">
        <w:rPr>
          <w:rFonts w:asciiTheme="minorHAnsi" w:eastAsia="Calibri" w:hAnsiTheme="minorHAnsi"/>
          <w:szCs w:val="24"/>
        </w:rPr>
        <w:t>time</w:t>
      </w:r>
      <w:r>
        <w:rPr>
          <w:rFonts w:asciiTheme="minorHAnsi" w:hAnsiTheme="minorHAnsi"/>
          <w:szCs w:val="24"/>
        </w:rPr>
        <w:t xml:space="preserve">, </w:t>
      </w:r>
      <w:r>
        <w:rPr>
          <w:rFonts w:asciiTheme="minorHAnsi" w:eastAsia="Calibri" w:hAnsiTheme="minorHAnsi"/>
          <w:szCs w:val="24"/>
        </w:rPr>
        <w:t>financial management</w:t>
      </w:r>
      <w:r>
        <w:rPr>
          <w:rFonts w:asciiTheme="minorHAnsi" w:hAnsiTheme="minorHAnsi"/>
          <w:szCs w:val="24"/>
        </w:rPr>
        <w:t xml:space="preserve"> and </w:t>
      </w:r>
      <w:r>
        <w:rPr>
          <w:rFonts w:asciiTheme="minorHAnsi" w:eastAsia="Calibri" w:hAnsiTheme="minorHAnsi"/>
          <w:szCs w:val="24"/>
        </w:rPr>
        <w:t>need for professionalism in procurement procedures implementation</w:t>
      </w:r>
      <w:r>
        <w:rPr>
          <w:rFonts w:asciiTheme="minorHAnsi" w:hAnsiTheme="minorHAnsi"/>
          <w:szCs w:val="24"/>
        </w:rPr>
        <w:t>.</w:t>
      </w:r>
    </w:p>
    <w:p w:rsidR="003152D9" w:rsidRDefault="003152D9" w:rsidP="00D75479">
      <w:pPr>
        <w:spacing w:before="240" w:line="360" w:lineRule="auto"/>
        <w:ind w:left="0"/>
        <w:rPr>
          <w:rFonts w:asciiTheme="minorHAnsi" w:hAnsiTheme="minorHAnsi"/>
          <w:b/>
          <w:szCs w:val="24"/>
        </w:rPr>
      </w:pPr>
      <w:r>
        <w:rPr>
          <w:rFonts w:asciiTheme="minorHAnsi" w:hAnsiTheme="minorHAnsi"/>
          <w:b/>
          <w:szCs w:val="24"/>
        </w:rPr>
        <w:t>1.2</w:t>
      </w:r>
      <w:r>
        <w:rPr>
          <w:rFonts w:asciiTheme="minorHAnsi" w:hAnsiTheme="minorHAnsi"/>
          <w:b/>
          <w:szCs w:val="24"/>
        </w:rPr>
        <w:tab/>
        <w:t xml:space="preserve">STATEMENT OF THE PROBLEM </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lastRenderedPageBreak/>
        <w:t>Various researches have stressed that in order to improve supplier performance and financial performance, organizations have shifted focus to supplier development programs (</w:t>
      </w:r>
      <w:proofErr w:type="spellStart"/>
      <w:r>
        <w:rPr>
          <w:rFonts w:asciiTheme="minorHAnsi" w:hAnsiTheme="minorHAnsi"/>
          <w:szCs w:val="24"/>
        </w:rPr>
        <w:t>Alaez</w:t>
      </w:r>
      <w:proofErr w:type="spellEnd"/>
      <w:r>
        <w:rPr>
          <w:rFonts w:asciiTheme="minorHAnsi" w:hAnsiTheme="minorHAnsi"/>
          <w:szCs w:val="24"/>
        </w:rPr>
        <w:t xml:space="preserve">-Aller and </w:t>
      </w:r>
      <w:proofErr w:type="spellStart"/>
      <w:r>
        <w:rPr>
          <w:rFonts w:asciiTheme="minorHAnsi" w:hAnsiTheme="minorHAnsi"/>
          <w:szCs w:val="24"/>
        </w:rPr>
        <w:t>Longas</w:t>
      </w:r>
      <w:proofErr w:type="spellEnd"/>
      <w:r>
        <w:rPr>
          <w:rFonts w:asciiTheme="minorHAnsi" w:hAnsiTheme="minorHAnsi"/>
          <w:szCs w:val="24"/>
        </w:rPr>
        <w:t>-Garcia, 2010). It has been argued that effective management of the purchasing strategies leads to remarkable improvement in financial performance. Consequently, poor procurement procedures principle also results in loss of time and money leading to poor financial performance.</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t xml:space="preserve">In the current economic context, remarkable changes have taken place and vividly noticed in the processes of structuring procurement around the globe. </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t xml:space="preserve">On the one hand, procurements are constituted new ways in some certain places and the procurement procedures are seen to be re-localized in such a way that is special and different around the various locations globally. On the other hand, procurement procedures, even those that connote made in Italy, are internationalized as a whole according to the findings of scholars such as </w:t>
      </w:r>
      <w:proofErr w:type="spellStart"/>
      <w:r>
        <w:rPr>
          <w:rFonts w:asciiTheme="minorHAnsi" w:hAnsiTheme="minorHAnsi"/>
          <w:szCs w:val="24"/>
        </w:rPr>
        <w:t>Arregle</w:t>
      </w:r>
      <w:proofErr w:type="spellEnd"/>
      <w:r>
        <w:rPr>
          <w:rFonts w:asciiTheme="minorHAnsi" w:hAnsiTheme="minorHAnsi"/>
          <w:szCs w:val="24"/>
        </w:rPr>
        <w:t>, et al. (2009), Cantwell (2009), Miller and Eden (2006) and Rugman and Verbeke (2004).</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t>Another significant phenomenon that justifies carrying out this research work is the repositioning which is taking place at present in the international procurement procedures by the Italian footwear firms operating in the business to consumer (B2C) markets. In recent years there have been many companies that have resolved to embarking on modification of the content of the strategies and characteristics of their organizational structure in the international markets. Among these strategies includes the quality incorporation into the procurement processes of their firms in order to achieve financial improvement in their organizations.</w:t>
      </w:r>
    </w:p>
    <w:p w:rsidR="003152D9" w:rsidRDefault="003152D9" w:rsidP="00D75479">
      <w:pPr>
        <w:spacing w:before="240" w:line="360" w:lineRule="auto"/>
        <w:ind w:left="0"/>
        <w:rPr>
          <w:rFonts w:asciiTheme="minorHAnsi" w:eastAsia="Times New Roman" w:hAnsiTheme="minorHAnsi"/>
          <w:szCs w:val="24"/>
        </w:rPr>
      </w:pPr>
      <w:r>
        <w:rPr>
          <w:rFonts w:asciiTheme="minorHAnsi" w:hAnsiTheme="minorHAnsi"/>
          <w:szCs w:val="24"/>
        </w:rPr>
        <w:t xml:space="preserve">This study was necessary to carry out thorough study of the impact this repositioning has had on the financial performance of footwear industry. This study therefore investigated the effect of procurement procedures on financial performance of footwear industries in Italy with Fratelli </w:t>
      </w:r>
      <w:proofErr w:type="spellStart"/>
      <w:r>
        <w:rPr>
          <w:rFonts w:asciiTheme="minorHAnsi" w:hAnsiTheme="minorHAnsi"/>
          <w:szCs w:val="24"/>
        </w:rPr>
        <w:t>Vanni</w:t>
      </w:r>
      <w:proofErr w:type="spellEnd"/>
      <w:r>
        <w:rPr>
          <w:rFonts w:asciiTheme="minorHAnsi" w:hAnsiTheme="minorHAnsi"/>
          <w:szCs w:val="24"/>
        </w:rPr>
        <w:t xml:space="preserve"> </w:t>
      </w:r>
      <w:proofErr w:type="spellStart"/>
      <w:r>
        <w:rPr>
          <w:rFonts w:asciiTheme="minorHAnsi" w:hAnsiTheme="minorHAnsi"/>
          <w:szCs w:val="24"/>
        </w:rPr>
        <w:t>Calzaturificio</w:t>
      </w:r>
      <w:proofErr w:type="spellEnd"/>
      <w:r>
        <w:rPr>
          <w:rFonts w:asciiTheme="minorHAnsi" w:hAnsiTheme="minorHAnsi"/>
          <w:szCs w:val="24"/>
        </w:rPr>
        <w:t xml:space="preserve"> company as a case study.</w:t>
      </w:r>
    </w:p>
    <w:p w:rsidR="003152D9" w:rsidRDefault="003152D9" w:rsidP="00D75479">
      <w:pPr>
        <w:spacing w:before="240" w:line="360" w:lineRule="auto"/>
        <w:ind w:left="0"/>
        <w:rPr>
          <w:rFonts w:asciiTheme="minorHAnsi" w:hAnsiTheme="minorHAnsi"/>
          <w:szCs w:val="24"/>
          <w:lang w:val="en-GB"/>
        </w:rPr>
      </w:pPr>
    </w:p>
    <w:p w:rsidR="0047039D" w:rsidRDefault="0047039D" w:rsidP="00D75479">
      <w:pPr>
        <w:spacing w:before="240" w:line="360" w:lineRule="auto"/>
        <w:ind w:left="0"/>
        <w:rPr>
          <w:rFonts w:asciiTheme="minorHAnsi" w:hAnsiTheme="minorHAnsi"/>
          <w:b/>
          <w:szCs w:val="24"/>
        </w:rPr>
      </w:pPr>
    </w:p>
    <w:p w:rsidR="003152D9" w:rsidRDefault="003152D9" w:rsidP="00D75479">
      <w:pPr>
        <w:spacing w:before="240" w:line="360" w:lineRule="auto"/>
        <w:ind w:left="0"/>
        <w:rPr>
          <w:rFonts w:asciiTheme="minorHAnsi" w:hAnsiTheme="minorHAnsi"/>
          <w:b/>
          <w:szCs w:val="24"/>
        </w:rPr>
      </w:pPr>
      <w:bookmarkStart w:id="2" w:name="_GoBack"/>
      <w:bookmarkEnd w:id="2"/>
      <w:r>
        <w:rPr>
          <w:rFonts w:asciiTheme="minorHAnsi" w:hAnsiTheme="minorHAnsi"/>
          <w:b/>
          <w:szCs w:val="24"/>
        </w:rPr>
        <w:lastRenderedPageBreak/>
        <w:t>1.3</w:t>
      </w:r>
      <w:r>
        <w:rPr>
          <w:rFonts w:asciiTheme="minorHAnsi" w:hAnsiTheme="minorHAnsi"/>
          <w:b/>
          <w:szCs w:val="24"/>
        </w:rPr>
        <w:tab/>
        <w:t>OBJECTIVES OF THE STUDY</w:t>
      </w:r>
    </w:p>
    <w:p w:rsidR="003152D9" w:rsidRDefault="003152D9" w:rsidP="00D75479">
      <w:pPr>
        <w:spacing w:before="240" w:line="360" w:lineRule="auto"/>
        <w:ind w:left="0"/>
        <w:rPr>
          <w:rFonts w:asciiTheme="minorHAnsi" w:hAnsiTheme="minorHAnsi"/>
          <w:b/>
          <w:szCs w:val="24"/>
        </w:rPr>
      </w:pPr>
      <w:r>
        <w:rPr>
          <w:rFonts w:asciiTheme="minorHAnsi" w:hAnsiTheme="minorHAnsi"/>
          <w:b/>
          <w:szCs w:val="24"/>
        </w:rPr>
        <w:t>1.3.1</w:t>
      </w:r>
      <w:r>
        <w:rPr>
          <w:rFonts w:asciiTheme="minorHAnsi" w:hAnsiTheme="minorHAnsi"/>
          <w:b/>
          <w:szCs w:val="24"/>
        </w:rPr>
        <w:tab/>
        <w:t>General Objective</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t>The study investigated the effect of procurement procedures on financial p</w:t>
      </w:r>
      <w:r w:rsidR="002F42D3">
        <w:rPr>
          <w:rFonts w:asciiTheme="minorHAnsi" w:hAnsiTheme="minorHAnsi"/>
          <w:szCs w:val="24"/>
        </w:rPr>
        <w:t xml:space="preserve">erformance of footwear industries </w:t>
      </w:r>
      <w:r>
        <w:rPr>
          <w:rFonts w:asciiTheme="minorHAnsi" w:hAnsiTheme="minorHAnsi"/>
          <w:szCs w:val="24"/>
        </w:rPr>
        <w:t xml:space="preserve">with reference to Fratelli </w:t>
      </w:r>
      <w:proofErr w:type="spellStart"/>
      <w:r>
        <w:rPr>
          <w:rFonts w:asciiTheme="minorHAnsi" w:hAnsiTheme="minorHAnsi"/>
          <w:szCs w:val="24"/>
        </w:rPr>
        <w:t>Vanni</w:t>
      </w:r>
      <w:proofErr w:type="spellEnd"/>
      <w:r>
        <w:rPr>
          <w:rFonts w:asciiTheme="minorHAnsi" w:hAnsiTheme="minorHAnsi"/>
          <w:szCs w:val="24"/>
        </w:rPr>
        <w:t xml:space="preserve"> </w:t>
      </w:r>
      <w:proofErr w:type="spellStart"/>
      <w:r>
        <w:rPr>
          <w:rFonts w:asciiTheme="minorHAnsi" w:hAnsiTheme="minorHAnsi"/>
          <w:szCs w:val="24"/>
        </w:rPr>
        <w:t>Calzaturificio</w:t>
      </w:r>
      <w:proofErr w:type="spellEnd"/>
      <w:r>
        <w:rPr>
          <w:rFonts w:asciiTheme="minorHAnsi" w:hAnsiTheme="minorHAnsi"/>
          <w:szCs w:val="24"/>
        </w:rPr>
        <w:t xml:space="preserve"> Footwear Company</w:t>
      </w:r>
      <w:r>
        <w:rPr>
          <w:rFonts w:asciiTheme="minorHAnsi" w:eastAsia="Calibri" w:hAnsiTheme="minorHAnsi"/>
          <w:szCs w:val="24"/>
        </w:rPr>
        <w:t>, Italy</w:t>
      </w:r>
      <w:r>
        <w:rPr>
          <w:rFonts w:asciiTheme="minorHAnsi" w:hAnsiTheme="minorHAnsi"/>
          <w:szCs w:val="24"/>
        </w:rPr>
        <w:t xml:space="preserve">. </w:t>
      </w:r>
    </w:p>
    <w:p w:rsidR="003152D9" w:rsidRDefault="003152D9" w:rsidP="00D75479">
      <w:pPr>
        <w:spacing w:before="240" w:line="360" w:lineRule="auto"/>
        <w:ind w:left="0"/>
        <w:rPr>
          <w:rFonts w:asciiTheme="minorHAnsi" w:hAnsiTheme="minorHAnsi"/>
          <w:szCs w:val="24"/>
        </w:rPr>
      </w:pPr>
    </w:p>
    <w:p w:rsidR="003152D9" w:rsidRDefault="003152D9" w:rsidP="00D75479">
      <w:pPr>
        <w:spacing w:before="240" w:line="360" w:lineRule="auto"/>
        <w:ind w:left="0"/>
        <w:rPr>
          <w:rFonts w:asciiTheme="minorHAnsi" w:hAnsiTheme="minorHAnsi"/>
          <w:b/>
          <w:szCs w:val="24"/>
        </w:rPr>
      </w:pPr>
      <w:r>
        <w:rPr>
          <w:rFonts w:asciiTheme="minorHAnsi" w:hAnsiTheme="minorHAnsi"/>
          <w:b/>
          <w:szCs w:val="24"/>
        </w:rPr>
        <w:t>1.3.2</w:t>
      </w:r>
      <w:r>
        <w:rPr>
          <w:rFonts w:asciiTheme="minorHAnsi" w:hAnsiTheme="minorHAnsi"/>
          <w:b/>
          <w:szCs w:val="24"/>
        </w:rPr>
        <w:tab/>
        <w:t xml:space="preserve">Specific Objectives </w:t>
      </w:r>
    </w:p>
    <w:p w:rsidR="003152D9" w:rsidRDefault="003152D9" w:rsidP="004F7013">
      <w:pPr>
        <w:pStyle w:val="ListParagraph"/>
        <w:numPr>
          <w:ilvl w:val="0"/>
          <w:numId w:val="3"/>
        </w:numPr>
        <w:spacing w:before="240" w:line="360" w:lineRule="auto"/>
        <w:ind w:left="360"/>
        <w:rPr>
          <w:rFonts w:asciiTheme="minorHAnsi" w:hAnsiTheme="minorHAnsi"/>
          <w:sz w:val="24"/>
          <w:szCs w:val="24"/>
        </w:rPr>
      </w:pPr>
      <w:r>
        <w:rPr>
          <w:rFonts w:asciiTheme="minorHAnsi" w:eastAsia="Calibri" w:hAnsiTheme="minorHAnsi"/>
          <w:sz w:val="24"/>
          <w:szCs w:val="24"/>
        </w:rPr>
        <w:t xml:space="preserve">To examine the extent to which response </w:t>
      </w:r>
      <w:r w:rsidR="00A66C19">
        <w:rPr>
          <w:rFonts w:asciiTheme="minorHAnsi" w:eastAsia="Calibri" w:hAnsiTheme="minorHAnsi"/>
          <w:sz w:val="24"/>
          <w:szCs w:val="24"/>
        </w:rPr>
        <w:t>time</w:t>
      </w:r>
      <w:r>
        <w:rPr>
          <w:rFonts w:asciiTheme="minorHAnsi" w:eastAsia="Calibri" w:hAnsiTheme="minorHAnsi"/>
          <w:sz w:val="24"/>
          <w:szCs w:val="24"/>
        </w:rPr>
        <w:t xml:space="preserve"> in the implementation of procurement procedures affect financial performance at </w:t>
      </w:r>
      <w:r>
        <w:rPr>
          <w:rFonts w:asciiTheme="minorHAnsi" w:hAnsiTheme="minorHAnsi"/>
          <w:sz w:val="24"/>
          <w:szCs w:val="24"/>
        </w:rPr>
        <w:t xml:space="preserve">Fratelli </w:t>
      </w:r>
      <w:proofErr w:type="spellStart"/>
      <w:r>
        <w:rPr>
          <w:rFonts w:asciiTheme="minorHAnsi" w:hAnsiTheme="minorHAnsi"/>
          <w:sz w:val="24"/>
          <w:szCs w:val="24"/>
        </w:rPr>
        <w:t>Vanni</w:t>
      </w:r>
      <w:proofErr w:type="spellEnd"/>
      <w:r>
        <w:rPr>
          <w:rFonts w:asciiTheme="minorHAnsi" w:hAnsiTheme="minorHAnsi"/>
          <w:sz w:val="24"/>
          <w:szCs w:val="24"/>
        </w:rPr>
        <w:t xml:space="preserve"> </w:t>
      </w:r>
      <w:proofErr w:type="spellStart"/>
      <w:r>
        <w:rPr>
          <w:rFonts w:asciiTheme="minorHAnsi" w:hAnsiTheme="minorHAnsi"/>
          <w:sz w:val="24"/>
          <w:szCs w:val="24"/>
        </w:rPr>
        <w:t>Calzaturificio</w:t>
      </w:r>
      <w:proofErr w:type="spellEnd"/>
      <w:r>
        <w:rPr>
          <w:rFonts w:asciiTheme="minorHAnsi" w:hAnsiTheme="minorHAnsi"/>
          <w:sz w:val="24"/>
          <w:szCs w:val="24"/>
        </w:rPr>
        <w:t xml:space="preserve"> Footwear Company, Italy.</w:t>
      </w:r>
    </w:p>
    <w:p w:rsidR="003152D9" w:rsidRDefault="003152D9" w:rsidP="004F7013">
      <w:pPr>
        <w:pStyle w:val="ListParagraph"/>
        <w:numPr>
          <w:ilvl w:val="0"/>
          <w:numId w:val="3"/>
        </w:numPr>
        <w:spacing w:before="240" w:line="360" w:lineRule="auto"/>
        <w:ind w:left="360"/>
        <w:rPr>
          <w:rFonts w:asciiTheme="minorHAnsi" w:hAnsiTheme="minorHAnsi"/>
          <w:sz w:val="24"/>
          <w:szCs w:val="24"/>
        </w:rPr>
      </w:pPr>
      <w:r>
        <w:rPr>
          <w:rFonts w:asciiTheme="minorHAnsi" w:hAnsiTheme="minorHAnsi"/>
          <w:sz w:val="24"/>
          <w:szCs w:val="24"/>
        </w:rPr>
        <w:t xml:space="preserve">To investigate </w:t>
      </w:r>
      <w:r>
        <w:rPr>
          <w:rFonts w:asciiTheme="minorHAnsi" w:eastAsia="Calibri" w:hAnsiTheme="minorHAnsi"/>
          <w:sz w:val="24"/>
          <w:szCs w:val="24"/>
        </w:rPr>
        <w:t xml:space="preserve">the relationship between financial management in the implementation of procurement procedures and financial performance at </w:t>
      </w:r>
      <w:r>
        <w:rPr>
          <w:rFonts w:asciiTheme="minorHAnsi" w:hAnsiTheme="minorHAnsi"/>
          <w:sz w:val="24"/>
          <w:szCs w:val="24"/>
        </w:rPr>
        <w:t xml:space="preserve">Fratelli </w:t>
      </w:r>
      <w:proofErr w:type="spellStart"/>
      <w:r>
        <w:rPr>
          <w:rFonts w:asciiTheme="minorHAnsi" w:hAnsiTheme="minorHAnsi"/>
          <w:sz w:val="24"/>
          <w:szCs w:val="24"/>
        </w:rPr>
        <w:t>Vanni</w:t>
      </w:r>
      <w:proofErr w:type="spellEnd"/>
      <w:r>
        <w:rPr>
          <w:rFonts w:asciiTheme="minorHAnsi" w:hAnsiTheme="minorHAnsi"/>
          <w:sz w:val="24"/>
          <w:szCs w:val="24"/>
        </w:rPr>
        <w:t xml:space="preserve"> </w:t>
      </w:r>
      <w:proofErr w:type="spellStart"/>
      <w:r>
        <w:rPr>
          <w:rFonts w:asciiTheme="minorHAnsi" w:hAnsiTheme="minorHAnsi"/>
          <w:sz w:val="24"/>
          <w:szCs w:val="24"/>
        </w:rPr>
        <w:t>Calzaturificio</w:t>
      </w:r>
      <w:proofErr w:type="spellEnd"/>
      <w:r>
        <w:rPr>
          <w:rFonts w:asciiTheme="minorHAnsi" w:hAnsiTheme="minorHAnsi"/>
          <w:sz w:val="24"/>
          <w:szCs w:val="24"/>
        </w:rPr>
        <w:t xml:space="preserve"> Footwear Company, Italy.</w:t>
      </w:r>
    </w:p>
    <w:p w:rsidR="003152D9" w:rsidRDefault="003152D9" w:rsidP="004F7013">
      <w:pPr>
        <w:pStyle w:val="ListParagraph"/>
        <w:numPr>
          <w:ilvl w:val="0"/>
          <w:numId w:val="3"/>
        </w:numPr>
        <w:spacing w:before="240" w:line="360" w:lineRule="auto"/>
        <w:ind w:left="360"/>
        <w:rPr>
          <w:rFonts w:asciiTheme="minorHAnsi" w:hAnsiTheme="minorHAnsi"/>
          <w:sz w:val="24"/>
          <w:szCs w:val="24"/>
        </w:rPr>
      </w:pPr>
      <w:r>
        <w:rPr>
          <w:rFonts w:asciiTheme="minorHAnsi" w:hAnsiTheme="minorHAnsi"/>
          <w:sz w:val="24"/>
          <w:szCs w:val="24"/>
        </w:rPr>
        <w:t xml:space="preserve">To study the </w:t>
      </w:r>
      <w:r>
        <w:rPr>
          <w:rFonts w:asciiTheme="minorHAnsi" w:eastAsia="Calibri" w:hAnsiTheme="minorHAnsi"/>
          <w:sz w:val="24"/>
          <w:szCs w:val="24"/>
        </w:rPr>
        <w:t xml:space="preserve">extent which the need for professionalism in procurement procedures implementation affect the financial performance at </w:t>
      </w:r>
      <w:r>
        <w:rPr>
          <w:rFonts w:asciiTheme="minorHAnsi" w:hAnsiTheme="minorHAnsi"/>
          <w:sz w:val="24"/>
          <w:szCs w:val="24"/>
        </w:rPr>
        <w:t xml:space="preserve">Fratelli </w:t>
      </w:r>
      <w:proofErr w:type="spellStart"/>
      <w:r>
        <w:rPr>
          <w:rFonts w:asciiTheme="minorHAnsi" w:hAnsiTheme="minorHAnsi"/>
          <w:sz w:val="24"/>
          <w:szCs w:val="24"/>
        </w:rPr>
        <w:t>Vanni</w:t>
      </w:r>
      <w:proofErr w:type="spellEnd"/>
      <w:r>
        <w:rPr>
          <w:rFonts w:asciiTheme="minorHAnsi" w:hAnsiTheme="minorHAnsi"/>
          <w:sz w:val="24"/>
          <w:szCs w:val="24"/>
        </w:rPr>
        <w:t xml:space="preserve"> </w:t>
      </w:r>
      <w:proofErr w:type="spellStart"/>
      <w:r>
        <w:rPr>
          <w:rFonts w:asciiTheme="minorHAnsi" w:hAnsiTheme="minorHAnsi"/>
          <w:sz w:val="24"/>
          <w:szCs w:val="24"/>
        </w:rPr>
        <w:t>Calzaturificio</w:t>
      </w:r>
      <w:proofErr w:type="spellEnd"/>
      <w:r>
        <w:rPr>
          <w:rFonts w:asciiTheme="minorHAnsi" w:hAnsiTheme="minorHAnsi"/>
          <w:sz w:val="24"/>
          <w:szCs w:val="24"/>
        </w:rPr>
        <w:t xml:space="preserve"> Footwear Company, Italy.</w:t>
      </w:r>
    </w:p>
    <w:p w:rsidR="001A043E" w:rsidRPr="001A043E" w:rsidRDefault="001A043E" w:rsidP="00D75479">
      <w:pPr>
        <w:spacing w:before="240" w:line="360" w:lineRule="auto"/>
        <w:ind w:left="0" w:firstLine="0"/>
        <w:rPr>
          <w:rFonts w:asciiTheme="minorHAnsi" w:hAnsiTheme="minorHAnsi"/>
          <w:szCs w:val="24"/>
        </w:rPr>
      </w:pPr>
    </w:p>
    <w:p w:rsidR="003152D9" w:rsidRDefault="003152D9" w:rsidP="00D75479">
      <w:pPr>
        <w:spacing w:before="240" w:line="360" w:lineRule="auto"/>
        <w:ind w:left="0"/>
        <w:rPr>
          <w:rFonts w:asciiTheme="minorHAnsi" w:hAnsiTheme="minorHAnsi"/>
          <w:b/>
          <w:szCs w:val="24"/>
        </w:rPr>
      </w:pPr>
      <w:r>
        <w:rPr>
          <w:rFonts w:asciiTheme="minorHAnsi" w:hAnsiTheme="minorHAnsi"/>
          <w:b/>
          <w:szCs w:val="24"/>
        </w:rPr>
        <w:t>1.4</w:t>
      </w:r>
      <w:r>
        <w:rPr>
          <w:rFonts w:asciiTheme="minorHAnsi" w:hAnsiTheme="minorHAnsi"/>
          <w:b/>
          <w:szCs w:val="24"/>
        </w:rPr>
        <w:tab/>
        <w:t>RESEARCH HYPOTHESES</w:t>
      </w:r>
    </w:p>
    <w:p w:rsidR="003152D9" w:rsidRDefault="003152D9" w:rsidP="00DD06CC">
      <w:pPr>
        <w:spacing w:line="360" w:lineRule="auto"/>
        <w:ind w:left="711" w:right="9" w:hanging="721"/>
        <w:rPr>
          <w:rFonts w:asciiTheme="minorHAnsi" w:hAnsiTheme="minorHAnsi"/>
          <w:szCs w:val="24"/>
        </w:rPr>
      </w:pPr>
      <w:r>
        <w:rPr>
          <w:rFonts w:asciiTheme="minorHAnsi" w:hAnsiTheme="minorHAnsi"/>
          <w:b/>
          <w:szCs w:val="24"/>
        </w:rPr>
        <w:t>1.4.1</w:t>
      </w:r>
      <w:r>
        <w:rPr>
          <w:rFonts w:asciiTheme="minorHAnsi" w:hAnsiTheme="minorHAnsi"/>
          <w:b/>
          <w:szCs w:val="24"/>
        </w:rPr>
        <w:tab/>
      </w:r>
      <w:r>
        <w:rPr>
          <w:rFonts w:asciiTheme="minorHAnsi" w:hAnsiTheme="minorHAnsi"/>
          <w:szCs w:val="24"/>
        </w:rPr>
        <w:t>Hypothesis H</w:t>
      </w:r>
      <w:r>
        <w:rPr>
          <w:rFonts w:asciiTheme="minorHAnsi" w:hAnsiTheme="minorHAnsi"/>
          <w:szCs w:val="24"/>
          <w:vertAlign w:val="subscript"/>
        </w:rPr>
        <w:t>01</w:t>
      </w:r>
      <w:r>
        <w:rPr>
          <w:rFonts w:asciiTheme="minorHAnsi" w:hAnsiTheme="minorHAnsi"/>
          <w:szCs w:val="24"/>
        </w:rPr>
        <w:t xml:space="preserve">: </w:t>
      </w:r>
      <w:r>
        <w:rPr>
          <w:rFonts w:asciiTheme="minorHAnsi" w:hAnsiTheme="minorHAnsi"/>
          <w:szCs w:val="24"/>
        </w:rPr>
        <w:tab/>
        <w:t>There is no significant relationship between need for professionalism in procurement procedure and financial performance.</w:t>
      </w:r>
    </w:p>
    <w:p w:rsidR="003152D9" w:rsidRDefault="003152D9" w:rsidP="00DD06CC">
      <w:pPr>
        <w:spacing w:line="360" w:lineRule="auto"/>
        <w:ind w:left="711" w:right="9" w:hanging="721"/>
        <w:rPr>
          <w:rFonts w:asciiTheme="minorHAnsi" w:hAnsiTheme="minorHAnsi"/>
          <w:szCs w:val="24"/>
        </w:rPr>
      </w:pPr>
      <w:r>
        <w:rPr>
          <w:rFonts w:asciiTheme="minorHAnsi" w:hAnsiTheme="minorHAnsi"/>
          <w:b/>
          <w:szCs w:val="24"/>
        </w:rPr>
        <w:t>1.4.2</w:t>
      </w:r>
      <w:r>
        <w:rPr>
          <w:rFonts w:asciiTheme="minorHAnsi" w:hAnsiTheme="minorHAnsi"/>
          <w:b/>
          <w:szCs w:val="24"/>
        </w:rPr>
        <w:tab/>
      </w:r>
      <w:r>
        <w:rPr>
          <w:rFonts w:asciiTheme="minorHAnsi" w:hAnsiTheme="minorHAnsi"/>
          <w:szCs w:val="24"/>
        </w:rPr>
        <w:t>Hypothesis H</w:t>
      </w:r>
      <w:r>
        <w:rPr>
          <w:rFonts w:asciiTheme="minorHAnsi" w:hAnsiTheme="minorHAnsi"/>
          <w:szCs w:val="24"/>
          <w:vertAlign w:val="subscript"/>
        </w:rPr>
        <w:t>02</w:t>
      </w:r>
      <w:r>
        <w:rPr>
          <w:rFonts w:asciiTheme="minorHAnsi" w:hAnsiTheme="minorHAnsi"/>
          <w:szCs w:val="24"/>
        </w:rPr>
        <w:t>:</w:t>
      </w:r>
      <w:r>
        <w:rPr>
          <w:rFonts w:asciiTheme="minorHAnsi" w:hAnsiTheme="minorHAnsi"/>
          <w:szCs w:val="24"/>
        </w:rPr>
        <w:tab/>
        <w:t xml:space="preserve">There is a significant relationship between financial management and financial performance of organizations. </w:t>
      </w:r>
    </w:p>
    <w:p w:rsidR="003152D9" w:rsidRDefault="003152D9" w:rsidP="00DD06CC">
      <w:pPr>
        <w:spacing w:line="360" w:lineRule="auto"/>
        <w:ind w:left="711" w:hanging="706"/>
        <w:rPr>
          <w:rFonts w:asciiTheme="minorHAnsi" w:hAnsiTheme="minorHAnsi"/>
        </w:rPr>
      </w:pPr>
      <w:r>
        <w:rPr>
          <w:rFonts w:asciiTheme="minorHAnsi" w:hAnsiTheme="minorHAnsi"/>
          <w:b/>
          <w:szCs w:val="24"/>
        </w:rPr>
        <w:t>1.4.3</w:t>
      </w:r>
      <w:r>
        <w:rPr>
          <w:rFonts w:asciiTheme="minorHAnsi" w:hAnsiTheme="minorHAnsi"/>
          <w:b/>
          <w:szCs w:val="24"/>
        </w:rPr>
        <w:tab/>
      </w:r>
      <w:r>
        <w:rPr>
          <w:rFonts w:asciiTheme="minorHAnsi" w:hAnsiTheme="minorHAnsi"/>
          <w:szCs w:val="24"/>
        </w:rPr>
        <w:t>Hypothesis H</w:t>
      </w:r>
      <w:r>
        <w:rPr>
          <w:rFonts w:asciiTheme="minorHAnsi" w:hAnsiTheme="minorHAnsi"/>
          <w:szCs w:val="24"/>
          <w:vertAlign w:val="subscript"/>
        </w:rPr>
        <w:t>03</w:t>
      </w:r>
      <w:r>
        <w:rPr>
          <w:rFonts w:asciiTheme="minorHAnsi" w:hAnsiTheme="minorHAnsi"/>
          <w:szCs w:val="24"/>
        </w:rPr>
        <w:t>:</w:t>
      </w:r>
      <w:r>
        <w:rPr>
          <w:rFonts w:asciiTheme="minorHAnsi" w:hAnsiTheme="minorHAnsi"/>
          <w:szCs w:val="24"/>
        </w:rPr>
        <w:tab/>
        <w:t xml:space="preserve">There is no significant relationship between low </w:t>
      </w:r>
      <w:r w:rsidR="00A66C19">
        <w:rPr>
          <w:rFonts w:asciiTheme="minorHAnsi" w:hAnsiTheme="minorHAnsi"/>
          <w:szCs w:val="24"/>
        </w:rPr>
        <w:t>response time</w:t>
      </w:r>
      <w:r>
        <w:rPr>
          <w:rFonts w:asciiTheme="minorHAnsi" w:hAnsiTheme="minorHAnsi"/>
          <w:szCs w:val="24"/>
        </w:rPr>
        <w:t xml:space="preserve"> and financial performance of organizations.</w:t>
      </w:r>
      <w:r>
        <w:rPr>
          <w:rFonts w:asciiTheme="minorHAnsi" w:hAnsiTheme="minorHAnsi"/>
          <w:b/>
          <w:szCs w:val="24"/>
        </w:rPr>
        <w:t xml:space="preserve"> </w:t>
      </w:r>
    </w:p>
    <w:p w:rsidR="003152D9" w:rsidRDefault="003152D9" w:rsidP="00D75479">
      <w:pPr>
        <w:spacing w:before="240" w:line="360" w:lineRule="auto"/>
        <w:ind w:left="0"/>
        <w:rPr>
          <w:rFonts w:asciiTheme="minorHAnsi" w:hAnsiTheme="minorHAnsi"/>
          <w:b/>
          <w:szCs w:val="24"/>
        </w:rPr>
      </w:pPr>
    </w:p>
    <w:p w:rsidR="003152D9" w:rsidRDefault="003152D9" w:rsidP="00D75479">
      <w:pPr>
        <w:spacing w:before="240" w:line="360" w:lineRule="auto"/>
        <w:ind w:left="0"/>
        <w:rPr>
          <w:rFonts w:asciiTheme="minorHAnsi" w:hAnsiTheme="minorHAnsi"/>
          <w:b/>
          <w:szCs w:val="24"/>
        </w:rPr>
      </w:pPr>
      <w:r>
        <w:rPr>
          <w:rFonts w:asciiTheme="minorHAnsi" w:hAnsiTheme="minorHAnsi"/>
          <w:b/>
          <w:szCs w:val="24"/>
        </w:rPr>
        <w:lastRenderedPageBreak/>
        <w:t>1.5</w:t>
      </w:r>
      <w:r>
        <w:rPr>
          <w:rFonts w:asciiTheme="minorHAnsi" w:hAnsiTheme="minorHAnsi"/>
          <w:b/>
          <w:szCs w:val="24"/>
        </w:rPr>
        <w:tab/>
        <w:t xml:space="preserve">ASSUMPTIONS  </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t xml:space="preserve">The study assumed that the organization, Fratelli </w:t>
      </w:r>
      <w:proofErr w:type="spellStart"/>
      <w:r>
        <w:rPr>
          <w:rFonts w:asciiTheme="minorHAnsi" w:hAnsiTheme="minorHAnsi"/>
          <w:szCs w:val="24"/>
        </w:rPr>
        <w:t>Vanni</w:t>
      </w:r>
      <w:proofErr w:type="spellEnd"/>
      <w:r>
        <w:rPr>
          <w:rFonts w:asciiTheme="minorHAnsi" w:hAnsiTheme="minorHAnsi"/>
          <w:szCs w:val="24"/>
        </w:rPr>
        <w:t xml:space="preserve"> </w:t>
      </w:r>
      <w:proofErr w:type="spellStart"/>
      <w:r>
        <w:rPr>
          <w:rFonts w:asciiTheme="minorHAnsi" w:hAnsiTheme="minorHAnsi"/>
          <w:szCs w:val="24"/>
        </w:rPr>
        <w:t>Calzaturificio</w:t>
      </w:r>
      <w:proofErr w:type="spellEnd"/>
      <w:r>
        <w:rPr>
          <w:rFonts w:asciiTheme="minorHAnsi" w:hAnsiTheme="minorHAnsi"/>
          <w:szCs w:val="24"/>
        </w:rPr>
        <w:t xml:space="preserve"> Footwear Company, used procurement procedures during procurement. The study further assumed that financial performance is influenced by procurement procedures. </w:t>
      </w:r>
    </w:p>
    <w:p w:rsidR="003152D9" w:rsidRDefault="003152D9" w:rsidP="00D75479">
      <w:pPr>
        <w:spacing w:before="240" w:line="360" w:lineRule="auto"/>
        <w:ind w:left="0"/>
        <w:rPr>
          <w:rFonts w:asciiTheme="minorHAnsi" w:hAnsiTheme="minorHAnsi"/>
          <w:szCs w:val="24"/>
        </w:rPr>
      </w:pPr>
    </w:p>
    <w:p w:rsidR="003152D9" w:rsidRDefault="003152D9" w:rsidP="00D75479">
      <w:pPr>
        <w:spacing w:before="240" w:line="360" w:lineRule="auto"/>
        <w:ind w:left="0"/>
        <w:rPr>
          <w:rFonts w:asciiTheme="minorHAnsi" w:hAnsiTheme="minorHAnsi"/>
          <w:b/>
          <w:szCs w:val="24"/>
        </w:rPr>
      </w:pPr>
      <w:r>
        <w:rPr>
          <w:rFonts w:asciiTheme="minorHAnsi" w:hAnsiTheme="minorHAnsi"/>
          <w:b/>
          <w:szCs w:val="24"/>
        </w:rPr>
        <w:t>1.6</w:t>
      </w:r>
      <w:r>
        <w:rPr>
          <w:rFonts w:asciiTheme="minorHAnsi" w:hAnsiTheme="minorHAnsi"/>
          <w:b/>
          <w:szCs w:val="24"/>
        </w:rPr>
        <w:tab/>
        <w:t xml:space="preserve">SIGNIFICANCE OF THE STUDY  </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t>The findings arrived at in this study might be useful to the management of the organization in formulating methods and means of selecting and deploying their employees based on professionalism, measuring the daily activities of the staff in the procurement department and formulating profitable relationship between the organization and its customers.</w:t>
      </w:r>
    </w:p>
    <w:p w:rsidR="003152D9" w:rsidRDefault="003152D9" w:rsidP="00D75479">
      <w:pPr>
        <w:spacing w:before="240" w:line="360" w:lineRule="auto"/>
        <w:ind w:left="0"/>
        <w:rPr>
          <w:rFonts w:asciiTheme="minorHAnsi" w:eastAsia="Calibri" w:hAnsiTheme="minorHAnsi"/>
          <w:szCs w:val="24"/>
        </w:rPr>
      </w:pPr>
      <w:r>
        <w:rPr>
          <w:rFonts w:asciiTheme="minorHAnsi" w:hAnsiTheme="minorHAnsi"/>
          <w:szCs w:val="24"/>
        </w:rPr>
        <w:t xml:space="preserve">Also, the findings might serve as guide for the organization in improving its </w:t>
      </w:r>
      <w:r>
        <w:rPr>
          <w:rFonts w:asciiTheme="minorHAnsi" w:eastAsia="Calibri" w:hAnsiTheme="minorHAnsi"/>
          <w:szCs w:val="24"/>
        </w:rPr>
        <w:t xml:space="preserve">material control procedures, response </w:t>
      </w:r>
      <w:r w:rsidR="00A66C19">
        <w:rPr>
          <w:rFonts w:asciiTheme="minorHAnsi" w:eastAsia="Calibri" w:hAnsiTheme="minorHAnsi"/>
          <w:szCs w:val="24"/>
        </w:rPr>
        <w:t>time</w:t>
      </w:r>
      <w:r>
        <w:rPr>
          <w:rFonts w:asciiTheme="minorHAnsi" w:eastAsia="Calibri" w:hAnsiTheme="minorHAnsi"/>
          <w:szCs w:val="24"/>
        </w:rPr>
        <w:t xml:space="preserve"> to the market, and record management in the implementation of its procurement procedures.</w:t>
      </w:r>
    </w:p>
    <w:p w:rsidR="003152D9" w:rsidRDefault="003152D9" w:rsidP="00D75479">
      <w:pPr>
        <w:spacing w:before="240" w:line="360" w:lineRule="auto"/>
        <w:ind w:left="0"/>
        <w:rPr>
          <w:rFonts w:asciiTheme="minorHAnsi" w:eastAsia="Times New Roman" w:hAnsiTheme="minorHAnsi"/>
          <w:szCs w:val="24"/>
        </w:rPr>
      </w:pPr>
      <w:r>
        <w:rPr>
          <w:rFonts w:asciiTheme="minorHAnsi" w:hAnsiTheme="minorHAnsi"/>
          <w:szCs w:val="24"/>
        </w:rPr>
        <w:t xml:space="preserve">Finally, the findings of the study might serve as a relevant literature for other future stakeholders and researchers in relations to procurement procedure and financial performance improvement.  </w:t>
      </w:r>
    </w:p>
    <w:p w:rsidR="003152D9" w:rsidRDefault="003152D9" w:rsidP="00D75479">
      <w:pPr>
        <w:spacing w:before="240" w:line="360" w:lineRule="auto"/>
        <w:ind w:left="0"/>
        <w:rPr>
          <w:rFonts w:asciiTheme="minorHAnsi" w:hAnsiTheme="minorHAnsi"/>
          <w:b/>
          <w:szCs w:val="24"/>
        </w:rPr>
      </w:pPr>
    </w:p>
    <w:p w:rsidR="003152D9" w:rsidRDefault="003152D9" w:rsidP="00D75479">
      <w:pPr>
        <w:spacing w:before="240" w:line="360" w:lineRule="auto"/>
        <w:ind w:left="0"/>
        <w:rPr>
          <w:rFonts w:asciiTheme="minorHAnsi" w:hAnsiTheme="minorHAnsi"/>
          <w:szCs w:val="24"/>
        </w:rPr>
      </w:pPr>
      <w:r>
        <w:rPr>
          <w:rFonts w:asciiTheme="minorHAnsi" w:hAnsiTheme="minorHAnsi"/>
          <w:b/>
          <w:szCs w:val="24"/>
        </w:rPr>
        <w:t>1.7</w:t>
      </w:r>
      <w:r>
        <w:rPr>
          <w:rFonts w:asciiTheme="minorHAnsi" w:hAnsiTheme="minorHAnsi"/>
          <w:b/>
          <w:szCs w:val="24"/>
        </w:rPr>
        <w:tab/>
        <w:t xml:space="preserve">SCOPE OF THE STUDY </w:t>
      </w:r>
      <w:r>
        <w:rPr>
          <w:rFonts w:asciiTheme="minorHAnsi" w:hAnsiTheme="minorHAnsi"/>
          <w:szCs w:val="24"/>
        </w:rPr>
        <w:t xml:space="preserve"> </w:t>
      </w:r>
    </w:p>
    <w:p w:rsidR="003152D9" w:rsidRDefault="003152D9" w:rsidP="00D75479">
      <w:pPr>
        <w:spacing w:before="240" w:line="360" w:lineRule="auto"/>
        <w:ind w:left="0"/>
        <w:rPr>
          <w:rFonts w:asciiTheme="minorHAnsi" w:hAnsiTheme="minorHAnsi"/>
          <w:szCs w:val="24"/>
        </w:rPr>
      </w:pPr>
      <w:r>
        <w:rPr>
          <w:rFonts w:asciiTheme="minorHAnsi" w:hAnsiTheme="minorHAnsi"/>
          <w:szCs w:val="24"/>
        </w:rPr>
        <w:t xml:space="preserve">The study focused on the effects of procurement procedures on financial performance at Fratelli </w:t>
      </w:r>
      <w:proofErr w:type="spellStart"/>
      <w:r>
        <w:rPr>
          <w:rFonts w:asciiTheme="minorHAnsi" w:hAnsiTheme="minorHAnsi"/>
          <w:szCs w:val="24"/>
        </w:rPr>
        <w:t>Vanni</w:t>
      </w:r>
      <w:proofErr w:type="spellEnd"/>
      <w:r>
        <w:rPr>
          <w:rFonts w:asciiTheme="minorHAnsi" w:hAnsiTheme="minorHAnsi"/>
          <w:szCs w:val="24"/>
        </w:rPr>
        <w:t xml:space="preserve"> </w:t>
      </w:r>
      <w:proofErr w:type="spellStart"/>
      <w:r>
        <w:rPr>
          <w:rFonts w:asciiTheme="minorHAnsi" w:hAnsiTheme="minorHAnsi"/>
          <w:szCs w:val="24"/>
        </w:rPr>
        <w:t>Calzaturificio</w:t>
      </w:r>
      <w:proofErr w:type="spellEnd"/>
      <w:r>
        <w:rPr>
          <w:rFonts w:asciiTheme="minorHAnsi" w:hAnsiTheme="minorHAnsi"/>
          <w:szCs w:val="24"/>
        </w:rPr>
        <w:t xml:space="preserve"> Footwear Company</w:t>
      </w:r>
      <w:r>
        <w:rPr>
          <w:rFonts w:asciiTheme="minorHAnsi" w:eastAsia="Calibri" w:hAnsiTheme="minorHAnsi"/>
          <w:szCs w:val="24"/>
        </w:rPr>
        <w:t>, Italy</w:t>
      </w:r>
      <w:r>
        <w:rPr>
          <w:rFonts w:asciiTheme="minorHAnsi" w:hAnsiTheme="minorHAnsi"/>
          <w:szCs w:val="24"/>
        </w:rPr>
        <w:t xml:space="preserve">. The study employed a case study research design. The respondents of the survey were limited to the active employees of Fratelli </w:t>
      </w:r>
      <w:proofErr w:type="spellStart"/>
      <w:r>
        <w:rPr>
          <w:rFonts w:asciiTheme="minorHAnsi" w:hAnsiTheme="minorHAnsi"/>
          <w:szCs w:val="24"/>
        </w:rPr>
        <w:t>Vanni</w:t>
      </w:r>
      <w:proofErr w:type="spellEnd"/>
      <w:r>
        <w:rPr>
          <w:rFonts w:asciiTheme="minorHAnsi" w:hAnsiTheme="minorHAnsi"/>
          <w:szCs w:val="24"/>
        </w:rPr>
        <w:t xml:space="preserve"> </w:t>
      </w:r>
      <w:proofErr w:type="spellStart"/>
      <w:r>
        <w:rPr>
          <w:rFonts w:asciiTheme="minorHAnsi" w:hAnsiTheme="minorHAnsi"/>
          <w:szCs w:val="24"/>
        </w:rPr>
        <w:t>Calzaturificio</w:t>
      </w:r>
      <w:proofErr w:type="spellEnd"/>
      <w:r>
        <w:rPr>
          <w:rFonts w:asciiTheme="minorHAnsi" w:hAnsiTheme="minorHAnsi"/>
          <w:szCs w:val="24"/>
        </w:rPr>
        <w:t xml:space="preserve"> Footwear Company</w:t>
      </w:r>
      <w:r>
        <w:rPr>
          <w:rFonts w:asciiTheme="minorHAnsi" w:eastAsia="Calibri" w:hAnsiTheme="minorHAnsi"/>
          <w:szCs w:val="24"/>
        </w:rPr>
        <w:t>, Italy</w:t>
      </w:r>
      <w:r>
        <w:rPr>
          <w:rFonts w:asciiTheme="minorHAnsi" w:hAnsiTheme="minorHAnsi"/>
          <w:szCs w:val="24"/>
        </w:rPr>
        <w:t>.</w:t>
      </w:r>
    </w:p>
    <w:p w:rsidR="003152D9" w:rsidRDefault="003152D9" w:rsidP="00D75479">
      <w:pPr>
        <w:spacing w:before="240" w:line="360" w:lineRule="auto"/>
        <w:ind w:left="0"/>
        <w:rPr>
          <w:rFonts w:asciiTheme="minorHAnsi" w:hAnsiTheme="minorHAnsi"/>
          <w:szCs w:val="24"/>
        </w:rPr>
      </w:pPr>
    </w:p>
    <w:p w:rsidR="001A043E" w:rsidRDefault="001A043E" w:rsidP="00D75479">
      <w:pPr>
        <w:spacing w:before="240" w:line="360" w:lineRule="auto"/>
        <w:ind w:left="0"/>
        <w:rPr>
          <w:rFonts w:asciiTheme="minorHAnsi" w:hAnsiTheme="minorHAnsi"/>
          <w:szCs w:val="24"/>
        </w:rPr>
      </w:pPr>
    </w:p>
    <w:p w:rsidR="003152D9" w:rsidRDefault="003152D9" w:rsidP="00D75479">
      <w:pPr>
        <w:spacing w:before="240" w:line="360" w:lineRule="auto"/>
        <w:ind w:left="0"/>
        <w:rPr>
          <w:rFonts w:asciiTheme="minorHAnsi" w:hAnsiTheme="minorHAnsi"/>
          <w:b/>
          <w:szCs w:val="24"/>
        </w:rPr>
      </w:pPr>
      <w:r>
        <w:rPr>
          <w:rFonts w:asciiTheme="minorHAnsi" w:hAnsiTheme="minorHAnsi"/>
          <w:b/>
          <w:szCs w:val="24"/>
        </w:rPr>
        <w:lastRenderedPageBreak/>
        <w:t xml:space="preserve">1.8   STRUCTURE OF THE STUDY </w:t>
      </w:r>
    </w:p>
    <w:p w:rsidR="003152D9" w:rsidRDefault="003152D9" w:rsidP="00D75479">
      <w:pPr>
        <w:tabs>
          <w:tab w:val="left" w:pos="90"/>
        </w:tabs>
        <w:spacing w:before="240" w:line="360" w:lineRule="auto"/>
        <w:ind w:left="0" w:right="52"/>
        <w:rPr>
          <w:rFonts w:asciiTheme="minorHAnsi" w:hAnsiTheme="minorHAnsi"/>
          <w:szCs w:val="24"/>
        </w:rPr>
      </w:pPr>
      <w:r>
        <w:rPr>
          <w:rFonts w:asciiTheme="minorHAnsi" w:hAnsiTheme="minorHAnsi"/>
          <w:szCs w:val="24"/>
        </w:rPr>
        <w:t xml:space="preserve">The study was organized into five chapters. The first chapter highlighted the background to the study, statement of the problem, objectives of the study, assumptions of the study, significance and scope of the study. </w:t>
      </w:r>
    </w:p>
    <w:p w:rsidR="003152D9" w:rsidRDefault="003152D9" w:rsidP="00D75479">
      <w:pPr>
        <w:tabs>
          <w:tab w:val="left" w:pos="90"/>
        </w:tabs>
        <w:spacing w:before="240" w:line="360" w:lineRule="auto"/>
        <w:ind w:left="0" w:right="52"/>
        <w:rPr>
          <w:rFonts w:asciiTheme="minorHAnsi" w:hAnsiTheme="minorHAnsi"/>
          <w:szCs w:val="24"/>
        </w:rPr>
      </w:pPr>
      <w:r>
        <w:rPr>
          <w:rFonts w:asciiTheme="minorHAnsi" w:hAnsiTheme="minorHAnsi"/>
          <w:szCs w:val="24"/>
        </w:rPr>
        <w:t xml:space="preserve">Chapter two comprised the literature review. The related literature was reviewed on the concepts of procurement procedure and its effect of organization’s financial performance. </w:t>
      </w:r>
    </w:p>
    <w:p w:rsidR="003152D9" w:rsidRDefault="003152D9" w:rsidP="00D75479">
      <w:pPr>
        <w:tabs>
          <w:tab w:val="left" w:pos="90"/>
        </w:tabs>
        <w:spacing w:before="240" w:line="360" w:lineRule="auto"/>
        <w:ind w:left="0" w:right="52"/>
        <w:rPr>
          <w:rFonts w:asciiTheme="minorHAnsi" w:hAnsiTheme="minorHAnsi"/>
          <w:szCs w:val="24"/>
        </w:rPr>
      </w:pPr>
      <w:r>
        <w:rPr>
          <w:rFonts w:asciiTheme="minorHAnsi" w:hAnsiTheme="minorHAnsi"/>
          <w:szCs w:val="24"/>
        </w:rPr>
        <w:tab/>
        <w:t xml:space="preserve">The third chapter covered the research methodology that was employed. This included research design, target population, sample size and sampling technique, nature of research data, research validity and reliability, data collection procedure, data analysis method and ethical consideration. </w:t>
      </w:r>
    </w:p>
    <w:p w:rsidR="003152D9" w:rsidRDefault="003152D9" w:rsidP="00D75479">
      <w:pPr>
        <w:tabs>
          <w:tab w:val="left" w:pos="90"/>
        </w:tabs>
        <w:spacing w:before="240" w:line="360" w:lineRule="auto"/>
        <w:ind w:left="0" w:right="52"/>
        <w:rPr>
          <w:rFonts w:asciiTheme="minorHAnsi" w:hAnsiTheme="minorHAnsi"/>
          <w:szCs w:val="24"/>
        </w:rPr>
      </w:pPr>
      <w:r>
        <w:rPr>
          <w:rFonts w:asciiTheme="minorHAnsi" w:hAnsiTheme="minorHAnsi"/>
          <w:szCs w:val="24"/>
        </w:rPr>
        <w:t>Chapter four consist of data analysis, interpretations and discussion while chapter five contains the summary of the findings, conclusions and recommendations emanating from the study.</w:t>
      </w:r>
    </w:p>
    <w:p w:rsidR="003152D9" w:rsidRDefault="003152D9" w:rsidP="00D75479">
      <w:pPr>
        <w:spacing w:before="240" w:after="100" w:line="360" w:lineRule="auto"/>
        <w:ind w:left="0"/>
        <w:jc w:val="center"/>
        <w:rPr>
          <w:rFonts w:asciiTheme="minorHAnsi" w:hAnsiTheme="minorHAnsi" w:cs="Times New Roman"/>
          <w:b/>
          <w:szCs w:val="24"/>
        </w:rPr>
      </w:pPr>
    </w:p>
    <w:p w:rsidR="003152D9" w:rsidRDefault="003152D9" w:rsidP="00D75479">
      <w:pPr>
        <w:spacing w:before="240" w:after="100" w:line="360" w:lineRule="auto"/>
        <w:ind w:left="0"/>
        <w:jc w:val="center"/>
        <w:rPr>
          <w:rFonts w:asciiTheme="minorHAnsi" w:hAnsiTheme="minorHAnsi" w:cs="Times New Roman"/>
          <w:b/>
          <w:szCs w:val="24"/>
        </w:rPr>
      </w:pPr>
    </w:p>
    <w:p w:rsidR="003152D9" w:rsidRDefault="003152D9" w:rsidP="00D75479">
      <w:pPr>
        <w:spacing w:before="240" w:after="100" w:line="360" w:lineRule="auto"/>
        <w:ind w:left="0"/>
        <w:jc w:val="center"/>
        <w:rPr>
          <w:rFonts w:asciiTheme="minorHAnsi" w:hAnsiTheme="minorHAnsi" w:cs="Times New Roman"/>
          <w:b/>
          <w:szCs w:val="24"/>
        </w:rPr>
      </w:pPr>
    </w:p>
    <w:p w:rsidR="003152D9" w:rsidRDefault="003152D9" w:rsidP="00D75479">
      <w:pPr>
        <w:spacing w:before="240" w:after="100" w:line="360" w:lineRule="auto"/>
        <w:ind w:left="0"/>
        <w:jc w:val="center"/>
        <w:rPr>
          <w:rFonts w:asciiTheme="minorHAnsi" w:hAnsiTheme="minorHAnsi" w:cs="Times New Roman"/>
          <w:b/>
          <w:szCs w:val="24"/>
        </w:rPr>
      </w:pPr>
    </w:p>
    <w:p w:rsidR="003152D9" w:rsidRDefault="003152D9" w:rsidP="00D75479">
      <w:pPr>
        <w:spacing w:before="240" w:after="100" w:line="360" w:lineRule="auto"/>
        <w:ind w:left="0"/>
        <w:jc w:val="center"/>
        <w:rPr>
          <w:rFonts w:asciiTheme="minorHAnsi" w:hAnsiTheme="minorHAnsi" w:cs="Times New Roman"/>
          <w:b/>
          <w:szCs w:val="24"/>
        </w:rPr>
      </w:pPr>
    </w:p>
    <w:p w:rsidR="003152D9" w:rsidRDefault="003152D9" w:rsidP="00D75479">
      <w:pPr>
        <w:spacing w:before="240" w:after="100" w:line="360" w:lineRule="auto"/>
        <w:ind w:left="0"/>
        <w:jc w:val="center"/>
        <w:rPr>
          <w:rFonts w:asciiTheme="minorHAnsi" w:hAnsiTheme="minorHAnsi" w:cs="Times New Roman"/>
          <w:b/>
          <w:szCs w:val="24"/>
        </w:rPr>
      </w:pPr>
    </w:p>
    <w:p w:rsidR="003152D9" w:rsidRDefault="003152D9" w:rsidP="00D75479">
      <w:pPr>
        <w:spacing w:before="240" w:after="100" w:line="360" w:lineRule="auto"/>
        <w:ind w:left="0"/>
        <w:jc w:val="center"/>
        <w:rPr>
          <w:rFonts w:asciiTheme="minorHAnsi" w:hAnsiTheme="minorHAnsi" w:cs="Times New Roman"/>
          <w:b/>
          <w:szCs w:val="24"/>
        </w:rPr>
      </w:pPr>
    </w:p>
    <w:p w:rsidR="003152D9" w:rsidRDefault="003152D9" w:rsidP="00D75479">
      <w:pPr>
        <w:spacing w:before="240" w:after="100" w:line="360" w:lineRule="auto"/>
        <w:ind w:left="0"/>
        <w:jc w:val="center"/>
        <w:rPr>
          <w:rFonts w:asciiTheme="minorHAnsi" w:hAnsiTheme="minorHAnsi" w:cs="Times New Roman"/>
          <w:b/>
          <w:szCs w:val="24"/>
        </w:rPr>
      </w:pPr>
    </w:p>
    <w:p w:rsidR="003152D9" w:rsidRDefault="003152D9" w:rsidP="00D75479">
      <w:pPr>
        <w:spacing w:before="240" w:after="100" w:line="360" w:lineRule="auto"/>
        <w:ind w:left="0"/>
        <w:jc w:val="center"/>
        <w:rPr>
          <w:rFonts w:asciiTheme="minorHAnsi" w:hAnsiTheme="minorHAnsi" w:cs="Times New Roman"/>
          <w:b/>
          <w:szCs w:val="24"/>
        </w:rPr>
      </w:pPr>
    </w:p>
    <w:p w:rsidR="003152D9" w:rsidRDefault="003152D9" w:rsidP="00D75479">
      <w:pPr>
        <w:spacing w:before="240" w:after="100" w:line="360" w:lineRule="auto"/>
        <w:ind w:left="0"/>
        <w:jc w:val="center"/>
        <w:rPr>
          <w:rFonts w:asciiTheme="minorHAnsi" w:hAnsiTheme="minorHAnsi" w:cs="Times New Roman"/>
          <w:b/>
          <w:szCs w:val="24"/>
        </w:rPr>
      </w:pPr>
    </w:p>
    <w:p w:rsidR="004A5A7D" w:rsidRPr="00E50D87" w:rsidRDefault="004A5A7D" w:rsidP="00D75479">
      <w:pPr>
        <w:spacing w:before="240" w:after="100" w:line="360" w:lineRule="auto"/>
        <w:ind w:left="0"/>
        <w:jc w:val="center"/>
        <w:rPr>
          <w:rFonts w:asciiTheme="minorHAnsi" w:hAnsiTheme="minorHAnsi" w:cs="Times New Roman"/>
          <w:szCs w:val="24"/>
        </w:rPr>
      </w:pPr>
      <w:r w:rsidRPr="00E50D87">
        <w:rPr>
          <w:rFonts w:asciiTheme="minorHAnsi" w:hAnsiTheme="minorHAnsi" w:cs="Times New Roman"/>
          <w:b/>
          <w:szCs w:val="24"/>
        </w:rPr>
        <w:lastRenderedPageBreak/>
        <w:t>CHAPTER TWO</w:t>
      </w:r>
    </w:p>
    <w:p w:rsidR="004A5A7D" w:rsidRPr="00E50D87" w:rsidRDefault="004A5A7D" w:rsidP="00D75479">
      <w:pPr>
        <w:spacing w:before="240" w:line="360" w:lineRule="auto"/>
        <w:ind w:left="0"/>
        <w:rPr>
          <w:rFonts w:asciiTheme="minorHAnsi" w:hAnsiTheme="minorHAnsi" w:cs="Times New Roman"/>
          <w:szCs w:val="24"/>
        </w:rPr>
      </w:pPr>
      <w:r w:rsidRPr="00E50D87">
        <w:rPr>
          <w:rFonts w:asciiTheme="minorHAnsi" w:hAnsiTheme="minorHAnsi" w:cs="Times New Roman"/>
          <w:b/>
          <w:bCs/>
          <w:szCs w:val="24"/>
        </w:rPr>
        <w:t>2.0</w:t>
      </w:r>
      <w:r w:rsidRPr="00E50D87">
        <w:rPr>
          <w:rFonts w:asciiTheme="minorHAnsi" w:hAnsiTheme="minorHAnsi" w:cs="Times New Roman"/>
          <w:szCs w:val="24"/>
        </w:rPr>
        <w:tab/>
      </w:r>
      <w:r w:rsidRPr="00E50D87">
        <w:rPr>
          <w:rFonts w:asciiTheme="minorHAnsi" w:hAnsiTheme="minorHAnsi" w:cs="Times New Roman"/>
          <w:b/>
          <w:bCs/>
          <w:szCs w:val="24"/>
        </w:rPr>
        <w:t>LITERATURE REVIEW</w:t>
      </w:r>
    </w:p>
    <w:p w:rsidR="004A5A7D" w:rsidRPr="00E50D87" w:rsidRDefault="004A5A7D" w:rsidP="00D75479">
      <w:pPr>
        <w:spacing w:before="240" w:line="360" w:lineRule="auto"/>
        <w:ind w:left="0"/>
        <w:rPr>
          <w:rFonts w:asciiTheme="minorHAnsi" w:hAnsiTheme="minorHAnsi" w:cs="Times New Roman"/>
          <w:szCs w:val="24"/>
        </w:rPr>
      </w:pPr>
      <w:r w:rsidRPr="00E50D87">
        <w:rPr>
          <w:rFonts w:asciiTheme="minorHAnsi" w:hAnsiTheme="minorHAnsi" w:cs="Times New Roman"/>
          <w:szCs w:val="24"/>
        </w:rPr>
        <w:t>This chapter presented the review of some relevant literature of works carried out by various scholars in business field as related to procurement and organization's financial performance. Some key explanations were provided to guide the design of this study as well as to give theoretical and analytical review concerning the study. Among what were discussed in this section are the meaning and concept of procurement, and some procurement processes which have either negatively or positively effects on the financial performance of organizations as revealed by business scholars.</w:t>
      </w:r>
    </w:p>
    <w:p w:rsidR="004A5A7D" w:rsidRPr="00E50D87" w:rsidRDefault="004A5A7D" w:rsidP="00D75479">
      <w:pPr>
        <w:spacing w:before="240" w:line="360" w:lineRule="auto"/>
        <w:ind w:left="0"/>
        <w:rPr>
          <w:rFonts w:asciiTheme="minorHAnsi" w:hAnsiTheme="minorHAnsi" w:cs="Times New Roman"/>
          <w:b/>
          <w:bCs/>
          <w:szCs w:val="24"/>
        </w:rPr>
      </w:pPr>
    </w:p>
    <w:p w:rsidR="00B4162C" w:rsidRPr="00E50D87" w:rsidRDefault="00B4162C" w:rsidP="00D75479">
      <w:pPr>
        <w:spacing w:before="240" w:line="360" w:lineRule="auto"/>
        <w:ind w:left="0"/>
        <w:rPr>
          <w:rFonts w:asciiTheme="minorHAnsi" w:hAnsiTheme="minorHAnsi" w:cs="Times New Roman"/>
          <w:b/>
          <w:bCs/>
          <w:szCs w:val="24"/>
        </w:rPr>
      </w:pPr>
      <w:r w:rsidRPr="00E50D87">
        <w:rPr>
          <w:rFonts w:asciiTheme="minorHAnsi" w:hAnsiTheme="minorHAnsi" w:cs="Times New Roman"/>
          <w:b/>
          <w:bCs/>
          <w:szCs w:val="24"/>
        </w:rPr>
        <w:t>2.1</w:t>
      </w:r>
      <w:r w:rsidRPr="00E50D87">
        <w:rPr>
          <w:rFonts w:asciiTheme="minorHAnsi" w:hAnsiTheme="minorHAnsi" w:cs="Times New Roman"/>
          <w:b/>
          <w:bCs/>
          <w:szCs w:val="24"/>
        </w:rPr>
        <w:tab/>
        <w:t>EMPIRICAL REVIEW</w:t>
      </w:r>
    </w:p>
    <w:p w:rsidR="00B4162C" w:rsidRPr="00E50D87" w:rsidRDefault="00B4162C" w:rsidP="00D75479">
      <w:pPr>
        <w:spacing w:before="240" w:line="360" w:lineRule="auto"/>
        <w:ind w:left="0"/>
        <w:rPr>
          <w:rFonts w:asciiTheme="minorHAnsi" w:hAnsiTheme="minorHAnsi" w:cs="Times New Roman"/>
          <w:szCs w:val="24"/>
        </w:rPr>
      </w:pPr>
      <w:r w:rsidRPr="00E50D87">
        <w:rPr>
          <w:rFonts w:asciiTheme="minorHAnsi" w:hAnsiTheme="minorHAnsi" w:cs="Times New Roman"/>
          <w:b/>
          <w:bCs/>
          <w:szCs w:val="24"/>
        </w:rPr>
        <w:t>2.1.1</w:t>
      </w:r>
      <w:r w:rsidRPr="00E50D87">
        <w:rPr>
          <w:rFonts w:asciiTheme="minorHAnsi" w:hAnsiTheme="minorHAnsi" w:cs="Times New Roman"/>
          <w:szCs w:val="24"/>
        </w:rPr>
        <w:tab/>
      </w:r>
      <w:r w:rsidRPr="00E50D87">
        <w:rPr>
          <w:rFonts w:asciiTheme="minorHAnsi" w:hAnsiTheme="minorHAnsi" w:cs="Times New Roman"/>
          <w:b/>
          <w:bCs/>
          <w:szCs w:val="24"/>
        </w:rPr>
        <w:t>PROCUREMENT</w:t>
      </w:r>
    </w:p>
    <w:p w:rsidR="00B4162C" w:rsidRPr="00E50D87" w:rsidRDefault="00B4162C" w:rsidP="00D75479">
      <w:pPr>
        <w:spacing w:before="240" w:line="360" w:lineRule="auto"/>
        <w:ind w:left="0"/>
        <w:rPr>
          <w:rFonts w:asciiTheme="minorHAnsi" w:hAnsiTheme="minorHAnsi" w:cs="Times New Roman"/>
          <w:szCs w:val="24"/>
        </w:rPr>
      </w:pPr>
      <w:r w:rsidRPr="00E50D87">
        <w:rPr>
          <w:rFonts w:asciiTheme="minorHAnsi" w:hAnsiTheme="minorHAnsi" w:cs="Times New Roman"/>
          <w:szCs w:val="24"/>
        </w:rPr>
        <w:t>Procurement has been defined by various scholars in the business sector. It is said to be the process of finding and agreeing to terms, and acquiring goods, services, or works from an external source, often via a tendering or competitive bidding process (</w:t>
      </w:r>
      <w:proofErr w:type="spellStart"/>
      <w:r w:rsidRPr="00E50D87">
        <w:rPr>
          <w:rStyle w:val="HTMLCite"/>
          <w:rFonts w:asciiTheme="minorHAnsi" w:hAnsiTheme="minorHAnsi"/>
          <w:i w:val="0"/>
          <w:iCs w:val="0"/>
          <w:sz w:val="24"/>
          <w:szCs w:val="24"/>
        </w:rPr>
        <w:t>Laffont</w:t>
      </w:r>
      <w:proofErr w:type="spellEnd"/>
      <w:r w:rsidRPr="00E50D87">
        <w:rPr>
          <w:rStyle w:val="HTMLCite"/>
          <w:rFonts w:asciiTheme="minorHAnsi" w:hAnsiTheme="minorHAnsi"/>
          <w:i w:val="0"/>
          <w:iCs w:val="0"/>
          <w:sz w:val="24"/>
          <w:szCs w:val="24"/>
        </w:rPr>
        <w:t xml:space="preserve"> and </w:t>
      </w:r>
      <w:proofErr w:type="spellStart"/>
      <w:r w:rsidRPr="00E50D87">
        <w:rPr>
          <w:rStyle w:val="HTMLCite"/>
          <w:rFonts w:asciiTheme="minorHAnsi" w:hAnsiTheme="minorHAnsi"/>
          <w:i w:val="0"/>
          <w:iCs w:val="0"/>
          <w:sz w:val="24"/>
          <w:szCs w:val="24"/>
        </w:rPr>
        <w:t>Tirole</w:t>
      </w:r>
      <w:proofErr w:type="spellEnd"/>
      <w:r w:rsidRPr="00E50D87">
        <w:rPr>
          <w:rStyle w:val="HTMLCite"/>
          <w:rFonts w:asciiTheme="minorHAnsi" w:hAnsiTheme="minorHAnsi"/>
          <w:i w:val="0"/>
          <w:iCs w:val="0"/>
          <w:sz w:val="24"/>
          <w:szCs w:val="24"/>
        </w:rPr>
        <w:t>, 1993)</w:t>
      </w:r>
      <w:r w:rsidRPr="00E50D87">
        <w:rPr>
          <w:rFonts w:asciiTheme="minorHAnsi" w:hAnsiTheme="minorHAnsi" w:cs="Times New Roman"/>
          <w:szCs w:val="24"/>
        </w:rPr>
        <w:t>.</w:t>
      </w:r>
    </w:p>
    <w:p w:rsidR="00B4162C" w:rsidRPr="00E50D87" w:rsidRDefault="00B4162C" w:rsidP="00D75479">
      <w:pPr>
        <w:spacing w:before="240" w:line="360" w:lineRule="auto"/>
        <w:ind w:left="0"/>
        <w:rPr>
          <w:rFonts w:asciiTheme="minorHAnsi" w:hAnsiTheme="minorHAnsi" w:cs="Times New Roman"/>
          <w:szCs w:val="24"/>
        </w:rPr>
      </w:pPr>
      <w:proofErr w:type="spellStart"/>
      <w:r w:rsidRPr="00E50D87">
        <w:rPr>
          <w:rFonts w:asciiTheme="minorHAnsi" w:hAnsiTheme="minorHAnsi" w:cs="Times New Roman"/>
          <w:szCs w:val="24"/>
        </w:rPr>
        <w:t>Arminas</w:t>
      </w:r>
      <w:proofErr w:type="spellEnd"/>
      <w:r w:rsidRPr="00E50D87">
        <w:rPr>
          <w:rFonts w:asciiTheme="minorHAnsi" w:hAnsiTheme="minorHAnsi" w:cs="Times New Roman"/>
          <w:szCs w:val="24"/>
        </w:rPr>
        <w:t xml:space="preserve"> (2002) explained that procurement is the acquisition of goods and/or services at the best possible total cost of ownership, in the right quality and quantity, at the right time, in the right place and from the right source for the direct benefit or use of corporations, individuals, or even governments. Lengthy procedures have sometimes undermined efficiency in the procurement system (</w:t>
      </w:r>
      <w:proofErr w:type="spellStart"/>
      <w:r w:rsidRPr="00E50D87">
        <w:rPr>
          <w:rFonts w:asciiTheme="minorHAnsi" w:hAnsiTheme="minorHAnsi" w:cs="Times New Roman"/>
          <w:szCs w:val="24"/>
        </w:rPr>
        <w:t>Arminas</w:t>
      </w:r>
      <w:proofErr w:type="spellEnd"/>
      <w:r w:rsidRPr="00E50D87">
        <w:rPr>
          <w:rFonts w:asciiTheme="minorHAnsi" w:hAnsiTheme="minorHAnsi" w:cs="Times New Roman"/>
          <w:szCs w:val="24"/>
        </w:rPr>
        <w:t>, 2002). Procurement is used to see to the fact that the buyer receives goods, services, or works from its supplier at the best possible price when aspects such as quality, quantity, time, an</w:t>
      </w:r>
      <w:r w:rsidR="00B11891">
        <w:rPr>
          <w:rFonts w:asciiTheme="minorHAnsi" w:hAnsiTheme="minorHAnsi" w:cs="Times New Roman"/>
          <w:szCs w:val="24"/>
        </w:rPr>
        <w:t>d location are considered and c</w:t>
      </w:r>
      <w:r w:rsidRPr="00E50D87">
        <w:rPr>
          <w:rFonts w:asciiTheme="minorHAnsi" w:hAnsiTheme="minorHAnsi" w:cs="Times New Roman"/>
          <w:szCs w:val="24"/>
        </w:rPr>
        <w:t>ritically compared (</w:t>
      </w:r>
      <w:proofErr w:type="spellStart"/>
      <w:r w:rsidRPr="00E50D87">
        <w:rPr>
          <w:rStyle w:val="HTMLCite"/>
          <w:rFonts w:asciiTheme="minorHAnsi" w:hAnsiTheme="minorHAnsi"/>
          <w:i w:val="0"/>
          <w:iCs w:val="0"/>
          <w:sz w:val="24"/>
          <w:szCs w:val="24"/>
        </w:rPr>
        <w:t>Weele</w:t>
      </w:r>
      <w:proofErr w:type="spellEnd"/>
      <w:r w:rsidRPr="00E50D87">
        <w:rPr>
          <w:rStyle w:val="HTMLCite"/>
          <w:rFonts w:asciiTheme="minorHAnsi" w:hAnsiTheme="minorHAnsi"/>
          <w:i w:val="0"/>
          <w:iCs w:val="0"/>
          <w:sz w:val="24"/>
          <w:szCs w:val="24"/>
        </w:rPr>
        <w:t>, 2010).</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 xml:space="preserve">On a general level procurement essentially involves commerce between two or more businesses and is such an important element of business operations that a clear strategy is imperative. This has led to much investigation of varieties of means by different </w:t>
      </w:r>
      <w:r w:rsidRPr="00E50D87">
        <w:rPr>
          <w:rFonts w:asciiTheme="minorHAnsi" w:hAnsiTheme="minorHAnsi" w:cs="Times New Roman"/>
          <w:szCs w:val="24"/>
        </w:rPr>
        <w:lastRenderedPageBreak/>
        <w:t>organizations to streamline the industrial procurement process for the purpose of improving its financial implications on the overall performance of their firms. From a strategic perspective, procurement can encompass the entire business operation including the requisitioning, transportation, warehousing, and in-bound receiving processes of a company (</w:t>
      </w:r>
      <w:proofErr w:type="spellStart"/>
      <w:r w:rsidRPr="00E50D87">
        <w:rPr>
          <w:rFonts w:asciiTheme="minorHAnsi" w:hAnsiTheme="minorHAnsi" w:cs="Times New Roman"/>
          <w:szCs w:val="24"/>
        </w:rPr>
        <w:t>Nevalainen</w:t>
      </w:r>
      <w:proofErr w:type="spellEnd"/>
      <w:r w:rsidRPr="00E50D87">
        <w:rPr>
          <w:rFonts w:asciiTheme="minorHAnsi" w:hAnsiTheme="minorHAnsi" w:cs="Times New Roman"/>
          <w:szCs w:val="24"/>
        </w:rPr>
        <w:t>, 2001), where the dominant goal is to achieve process efficiency (</w:t>
      </w:r>
      <w:proofErr w:type="spellStart"/>
      <w:r w:rsidRPr="00E50D87">
        <w:rPr>
          <w:rFonts w:asciiTheme="minorHAnsi" w:hAnsiTheme="minorHAnsi" w:cs="Times New Roman"/>
          <w:szCs w:val="24"/>
        </w:rPr>
        <w:t>Aldin</w:t>
      </w:r>
      <w:proofErr w:type="spellEnd"/>
      <w:r w:rsidRPr="00E50D87">
        <w:rPr>
          <w:rFonts w:asciiTheme="minorHAnsi" w:hAnsiTheme="minorHAnsi" w:cs="Times New Roman"/>
          <w:szCs w:val="24"/>
        </w:rPr>
        <w:t xml:space="preserve"> et al., 2004).  Based on findings of different researches carried out by different scholars, the quality of purchasing products, financial performance, experience learning and knowledge creation, enterprise competence enhancement, and continuous collaboration opportunities with partners are all related to the completion and success of the buyer-supplier interaction associated with the knowledge incorporated in procurement procedures.</w:t>
      </w:r>
    </w:p>
    <w:p w:rsidR="00B4162C" w:rsidRPr="00E50D87" w:rsidRDefault="00B4162C" w:rsidP="00D75479">
      <w:pPr>
        <w:spacing w:before="240" w:line="360" w:lineRule="auto"/>
        <w:ind w:left="0"/>
        <w:rPr>
          <w:rFonts w:asciiTheme="minorHAnsi" w:hAnsiTheme="minorHAnsi" w:cs="Times New Roman"/>
          <w:szCs w:val="24"/>
        </w:rPr>
      </w:pPr>
      <w:r w:rsidRPr="00E50D87">
        <w:rPr>
          <w:rFonts w:asciiTheme="minorHAnsi" w:hAnsiTheme="minorHAnsi" w:cs="Times New Roman"/>
          <w:szCs w:val="24"/>
        </w:rPr>
        <w:t xml:space="preserve">Procurement activities are also often split into two distinct categories. These include direct and indirect procurement. </w:t>
      </w:r>
    </w:p>
    <w:p w:rsidR="00B4162C" w:rsidRPr="00E50D87" w:rsidRDefault="00B4162C" w:rsidP="00D75479">
      <w:pPr>
        <w:spacing w:before="240" w:line="360" w:lineRule="auto"/>
        <w:ind w:left="0"/>
        <w:rPr>
          <w:rFonts w:asciiTheme="minorHAnsi" w:hAnsiTheme="minorHAnsi" w:cs="Times New Roman"/>
          <w:b/>
          <w:bCs/>
          <w:szCs w:val="24"/>
        </w:rPr>
      </w:pPr>
    </w:p>
    <w:p w:rsidR="00B4162C" w:rsidRPr="00E50D87" w:rsidRDefault="00B4162C" w:rsidP="00D75479">
      <w:pPr>
        <w:spacing w:before="240" w:line="360" w:lineRule="auto"/>
        <w:ind w:left="0"/>
        <w:rPr>
          <w:rFonts w:asciiTheme="minorHAnsi" w:hAnsiTheme="minorHAnsi" w:cs="Times New Roman"/>
          <w:szCs w:val="24"/>
        </w:rPr>
      </w:pPr>
      <w:r w:rsidRPr="00E50D87">
        <w:rPr>
          <w:rFonts w:asciiTheme="minorHAnsi" w:hAnsiTheme="minorHAnsi" w:cs="Times New Roman"/>
          <w:b/>
          <w:bCs/>
          <w:szCs w:val="24"/>
        </w:rPr>
        <w:t>Direct Procurement:</w:t>
      </w:r>
      <w:r w:rsidRPr="00E50D87">
        <w:rPr>
          <w:rFonts w:asciiTheme="minorHAnsi" w:hAnsiTheme="minorHAnsi" w:cs="Times New Roman"/>
          <w:szCs w:val="24"/>
        </w:rPr>
        <w:t xml:space="preserve"> This refers to the production-related procurement that encompasses all items that are part of finished products in the production line, such as raw materials, components and parts. Direct procurement, which is the focus in supply chain management, have great direct effect on the production process of manufacturing firms. Direct procurement deals with the purchase of </w:t>
      </w:r>
      <w:proofErr w:type="gramStart"/>
      <w:r w:rsidRPr="00E50D87">
        <w:rPr>
          <w:rFonts w:asciiTheme="minorHAnsi" w:hAnsiTheme="minorHAnsi" w:cs="Times New Roman"/>
          <w:szCs w:val="24"/>
        </w:rPr>
        <w:t>high volume</w:t>
      </w:r>
      <w:proofErr w:type="gramEnd"/>
      <w:r w:rsidRPr="00E50D87">
        <w:rPr>
          <w:rFonts w:asciiTheme="minorHAnsi" w:hAnsiTheme="minorHAnsi" w:cs="Times New Roman"/>
          <w:szCs w:val="24"/>
        </w:rPr>
        <w:t xml:space="preserve"> materials and/or services that directly facilitate the creation of the end product (</w:t>
      </w:r>
      <w:proofErr w:type="spellStart"/>
      <w:r w:rsidRPr="00E50D87">
        <w:rPr>
          <w:rFonts w:asciiTheme="minorHAnsi" w:hAnsiTheme="minorHAnsi" w:cs="Times New Roman"/>
          <w:szCs w:val="24"/>
        </w:rPr>
        <w:t>Bartezzaghi</w:t>
      </w:r>
      <w:proofErr w:type="spellEnd"/>
      <w:r w:rsidRPr="00E50D87">
        <w:rPr>
          <w:rFonts w:asciiTheme="minorHAnsi" w:hAnsiTheme="minorHAnsi" w:cs="Times New Roman"/>
          <w:szCs w:val="24"/>
        </w:rPr>
        <w:t xml:space="preserve"> and Ronchi, 2004).</w:t>
      </w:r>
    </w:p>
    <w:p w:rsidR="00B4162C" w:rsidRPr="00E50D87" w:rsidRDefault="00B4162C" w:rsidP="00D75479">
      <w:pPr>
        <w:spacing w:before="240" w:line="360" w:lineRule="auto"/>
        <w:ind w:left="0"/>
        <w:rPr>
          <w:rFonts w:asciiTheme="minorHAnsi" w:hAnsiTheme="minorHAnsi" w:cs="Times New Roman"/>
          <w:b/>
          <w:bCs/>
          <w:szCs w:val="24"/>
        </w:rPr>
      </w:pPr>
    </w:p>
    <w:p w:rsidR="00B4162C" w:rsidRPr="00E50D87" w:rsidRDefault="00B4162C" w:rsidP="00D75479">
      <w:pPr>
        <w:spacing w:before="240" w:line="360" w:lineRule="auto"/>
        <w:ind w:left="0"/>
        <w:rPr>
          <w:rFonts w:asciiTheme="minorHAnsi" w:hAnsiTheme="minorHAnsi" w:cs="Times New Roman"/>
          <w:szCs w:val="24"/>
        </w:rPr>
      </w:pPr>
      <w:r w:rsidRPr="00E50D87">
        <w:rPr>
          <w:rFonts w:asciiTheme="minorHAnsi" w:hAnsiTheme="minorHAnsi" w:cs="Times New Roman"/>
          <w:b/>
          <w:bCs/>
          <w:szCs w:val="24"/>
        </w:rPr>
        <w:t>Indirect Procurement:</w:t>
      </w:r>
      <w:r w:rsidRPr="00E50D87">
        <w:rPr>
          <w:rFonts w:asciiTheme="minorHAnsi" w:hAnsiTheme="minorHAnsi" w:cs="Times New Roman"/>
          <w:szCs w:val="24"/>
        </w:rPr>
        <w:t xml:space="preserve"> Indirect procurement, on the other hand, concerns non-production related acquisition: obtaining "operating resources" which a company purchases to enable it carry out its operations. It comprises a wide variety of goods and services, from standardized items like office supplies and machine lubricants to complex and costly products and services like heavy equipment, consulting services, and outsourcing services (Caldwell, 2009; Lewis and </w:t>
      </w:r>
      <w:proofErr w:type="spellStart"/>
      <w:r w:rsidRPr="00E50D87">
        <w:rPr>
          <w:rFonts w:asciiTheme="minorHAnsi" w:hAnsiTheme="minorHAnsi" w:cs="Times New Roman"/>
          <w:szCs w:val="24"/>
        </w:rPr>
        <w:t>Roehrich</w:t>
      </w:r>
      <w:proofErr w:type="spellEnd"/>
      <w:r w:rsidRPr="00E50D87">
        <w:rPr>
          <w:rFonts w:asciiTheme="minorHAnsi" w:hAnsiTheme="minorHAnsi" w:cs="Times New Roman"/>
          <w:szCs w:val="24"/>
        </w:rPr>
        <w:t>, 2009).</w:t>
      </w:r>
      <w:r w:rsidRPr="00E50D87">
        <w:rPr>
          <w:rFonts w:asciiTheme="minorHAnsi" w:hAnsiTheme="minorHAnsi" w:cs="Times New Roman"/>
          <w:color w:val="FF0000"/>
          <w:szCs w:val="24"/>
        </w:rPr>
        <w:t xml:space="preserve"> </w:t>
      </w:r>
      <w:r w:rsidRPr="00E50D87">
        <w:rPr>
          <w:rFonts w:asciiTheme="minorHAnsi" w:eastAsia="Times New Roman" w:hAnsiTheme="minorHAnsi" w:cs="Times New Roman"/>
          <w:szCs w:val="24"/>
        </w:rPr>
        <w:t xml:space="preserve">The goods and services classified under the umbrella of indirect procurement are commonly bought for </w:t>
      </w:r>
      <w:r w:rsidRPr="00E50D87">
        <w:rPr>
          <w:rFonts w:asciiTheme="minorHAnsi" w:eastAsia="Times New Roman" w:hAnsiTheme="minorHAnsi" w:cs="Times New Roman"/>
          <w:szCs w:val="24"/>
        </w:rPr>
        <w:lastRenderedPageBreak/>
        <w:t xml:space="preserve">consumption by internal stakeholders of the company rather than the external customers or clients. </w:t>
      </w:r>
      <w:r w:rsidRPr="00E50D87">
        <w:rPr>
          <w:rFonts w:asciiTheme="minorHAnsi" w:hAnsiTheme="minorHAnsi" w:cs="Times New Roman"/>
          <w:szCs w:val="24"/>
        </w:rPr>
        <w:t xml:space="preserve">Indirect procurement is the purchase of the support materials and services which are necessary to enable the creation or production of the </w:t>
      </w:r>
      <w:proofErr w:type="gramStart"/>
      <w:r w:rsidRPr="00E50D87">
        <w:rPr>
          <w:rFonts w:asciiTheme="minorHAnsi" w:hAnsiTheme="minorHAnsi" w:cs="Times New Roman"/>
          <w:szCs w:val="24"/>
        </w:rPr>
        <w:t>end product</w:t>
      </w:r>
      <w:proofErr w:type="gramEnd"/>
      <w:r w:rsidRPr="00E50D87">
        <w:rPr>
          <w:rFonts w:asciiTheme="minorHAnsi" w:hAnsiTheme="minorHAnsi" w:cs="Times New Roman"/>
          <w:szCs w:val="24"/>
        </w:rPr>
        <w:t xml:space="preserve"> (</w:t>
      </w:r>
      <w:proofErr w:type="spellStart"/>
      <w:r w:rsidRPr="00E50D87">
        <w:rPr>
          <w:rFonts w:asciiTheme="minorHAnsi" w:hAnsiTheme="minorHAnsi" w:cs="Times New Roman"/>
          <w:szCs w:val="24"/>
        </w:rPr>
        <w:t>Bartezzaghi</w:t>
      </w:r>
      <w:proofErr w:type="spellEnd"/>
      <w:r w:rsidRPr="00E50D87">
        <w:rPr>
          <w:rFonts w:asciiTheme="minorHAnsi" w:hAnsiTheme="minorHAnsi" w:cs="Times New Roman"/>
          <w:szCs w:val="24"/>
        </w:rPr>
        <w:t xml:space="preserve"> and Ronchi, 2004).</w:t>
      </w:r>
    </w:p>
    <w:p w:rsidR="00B4162C" w:rsidRPr="00E50D87" w:rsidRDefault="00B4162C" w:rsidP="00D75479">
      <w:pPr>
        <w:spacing w:before="240" w:after="160" w:line="360" w:lineRule="auto"/>
        <w:ind w:left="0" w:firstLine="0"/>
        <w:rPr>
          <w:rFonts w:asciiTheme="minorHAnsi" w:hAnsiTheme="minorHAnsi" w:cs="Times New Roman"/>
          <w:szCs w:val="24"/>
        </w:rPr>
      </w:pPr>
    </w:p>
    <w:p w:rsidR="00B4162C" w:rsidRPr="00E50D87" w:rsidRDefault="00B4162C" w:rsidP="00D75479">
      <w:pPr>
        <w:spacing w:before="240" w:line="360" w:lineRule="auto"/>
        <w:ind w:left="0"/>
        <w:rPr>
          <w:rFonts w:asciiTheme="minorHAnsi" w:hAnsiTheme="minorHAnsi" w:cs="Times New Roman"/>
          <w:szCs w:val="24"/>
        </w:rPr>
      </w:pPr>
      <w:r w:rsidRPr="00E50D87">
        <w:rPr>
          <w:rFonts w:asciiTheme="minorHAnsi" w:hAnsiTheme="minorHAnsi" w:cs="Times New Roman"/>
          <w:b/>
          <w:bCs/>
          <w:szCs w:val="24"/>
        </w:rPr>
        <w:t>2.1.2</w:t>
      </w:r>
      <w:r w:rsidRPr="00E50D87">
        <w:rPr>
          <w:rFonts w:asciiTheme="minorHAnsi" w:hAnsiTheme="minorHAnsi" w:cs="Times New Roman"/>
          <w:szCs w:val="24"/>
        </w:rPr>
        <w:tab/>
      </w:r>
      <w:r w:rsidRPr="00E50D87">
        <w:rPr>
          <w:rFonts w:asciiTheme="minorHAnsi" w:hAnsiTheme="minorHAnsi" w:cs="Times New Roman"/>
          <w:b/>
          <w:bCs/>
          <w:szCs w:val="24"/>
        </w:rPr>
        <w:t xml:space="preserve">PROCUREMENT PLANNING AND FINANCIAL PERFORMANCE </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Procurement Planning is a process in procurement which involves determining the procurement needs of an entity and the timing of their acquisition and their funding such that the operations of the entities are met as required in a most efficient way. Procurement planning involves making decision on whether there is a need for a particular goods or service and will equally involves ensuring that the purchaser has the legal powers to undertake the transaction, obtaining any relevant approvals within the government hierarchy and arranging the necessary funding as the need being (Arrowsmith, 2000). Procurement planning is the primary and fundamental function that sets the stage for subsequent procurement activities. This implies that any mistake in procurement planning will not only have a direct impact on operating costs but will also affect other aspects of the organization such as its profitability, return on investment, balance sheet size, and capital adequacy, among others. Procurement begins with the planning decision to make the purchase and this will involve in the first place, making decision on whether there is a need for the particular goods or services, thereby making sure that the buyer has the legal powers to undertake the transaction, obtaining any relevant approvals and making arrangement for the necessary funding (Arrowsmith, 2000).</w:t>
      </w:r>
    </w:p>
    <w:p w:rsidR="00B4162C" w:rsidRPr="00E50D87" w:rsidRDefault="00B4162C" w:rsidP="00D75479">
      <w:pPr>
        <w:spacing w:before="240" w:line="360" w:lineRule="auto"/>
        <w:ind w:left="0"/>
        <w:rPr>
          <w:rFonts w:asciiTheme="minorHAnsi" w:hAnsiTheme="minorHAnsi" w:cs="Times New Roman"/>
          <w:szCs w:val="24"/>
        </w:rPr>
      </w:pPr>
      <w:bookmarkStart w:id="3" w:name="_Toc93364"/>
      <w:bookmarkStart w:id="4" w:name="_Toc93365"/>
    </w:p>
    <w:p w:rsidR="00B4162C" w:rsidRPr="00E50D87" w:rsidRDefault="00B4162C" w:rsidP="00D75479">
      <w:pPr>
        <w:spacing w:before="240" w:line="360" w:lineRule="auto"/>
        <w:ind w:left="0"/>
        <w:rPr>
          <w:rFonts w:asciiTheme="minorHAnsi" w:hAnsiTheme="minorHAnsi" w:cs="Times New Roman"/>
          <w:szCs w:val="24"/>
        </w:rPr>
      </w:pPr>
      <w:r w:rsidRPr="00E50D87">
        <w:rPr>
          <w:rFonts w:asciiTheme="minorHAnsi" w:hAnsiTheme="minorHAnsi" w:cs="Times New Roman"/>
          <w:b/>
          <w:szCs w:val="24"/>
        </w:rPr>
        <w:t>2.1.3</w:t>
      </w:r>
      <w:r w:rsidRPr="00E50D87">
        <w:rPr>
          <w:rFonts w:asciiTheme="minorHAnsi" w:hAnsiTheme="minorHAnsi" w:cs="Times New Roman"/>
          <w:szCs w:val="24"/>
        </w:rPr>
        <w:tab/>
      </w:r>
      <w:r w:rsidR="00256E58" w:rsidRPr="00E50D87">
        <w:rPr>
          <w:rFonts w:asciiTheme="minorHAnsi" w:hAnsiTheme="minorHAnsi" w:cs="Times New Roman"/>
          <w:b/>
          <w:szCs w:val="24"/>
        </w:rPr>
        <w:t>TENDERING PROCEDURES</w:t>
      </w:r>
    </w:p>
    <w:p w:rsidR="00B4162C" w:rsidRPr="00E50D87" w:rsidRDefault="00B4162C" w:rsidP="00D75479">
      <w:pPr>
        <w:spacing w:before="240" w:line="360" w:lineRule="auto"/>
        <w:ind w:left="0"/>
        <w:rPr>
          <w:rFonts w:asciiTheme="minorHAnsi" w:hAnsiTheme="minorHAnsi" w:cs="Times New Roman"/>
          <w:szCs w:val="24"/>
        </w:rPr>
      </w:pPr>
      <w:r w:rsidRPr="00E50D87">
        <w:rPr>
          <w:rFonts w:asciiTheme="minorHAnsi" w:hAnsiTheme="minorHAnsi" w:cs="Times New Roman"/>
          <w:szCs w:val="24"/>
        </w:rPr>
        <w:t xml:space="preserve">A tender is an offer to do work or supply goods at a fixed price. Initiating step of a tendering process involves inviting qualified contractors to submit sealed bids for construction or for supply of specific and clearly defined goods or services during a </w:t>
      </w:r>
      <w:r w:rsidRPr="00E50D87">
        <w:rPr>
          <w:rFonts w:asciiTheme="minorHAnsi" w:hAnsiTheme="minorHAnsi" w:cs="Times New Roman"/>
          <w:szCs w:val="24"/>
        </w:rPr>
        <w:lastRenderedPageBreak/>
        <w:t>specified timeframe. The tender process is designed to ensure that the work to be done for client or the goods or services to be supplied to the client is given out in a fair and most reasonable and economical way. Once client accepts a tender, it then becomes binding on both parties. Conventional tendering process involves pre-tender stage, tender advertisement stage, closing of tender, tender opening process, tender evaluation process and finally tender award (UK, 2018).</w:t>
      </w:r>
    </w:p>
    <w:p w:rsidR="00B4162C" w:rsidRPr="00E50D87" w:rsidRDefault="00B4162C" w:rsidP="00D75479">
      <w:pPr>
        <w:spacing w:before="240" w:line="360" w:lineRule="auto"/>
        <w:ind w:left="0"/>
        <w:rPr>
          <w:rFonts w:asciiTheme="minorHAnsi" w:hAnsiTheme="minorHAnsi" w:cs="Times New Roman"/>
          <w:szCs w:val="24"/>
        </w:rPr>
      </w:pPr>
      <w:r w:rsidRPr="00E50D87">
        <w:rPr>
          <w:rFonts w:asciiTheme="minorHAnsi" w:eastAsia="MS Mincho" w:hAnsiTheme="minorHAnsi" w:cs="Times New Roman"/>
          <w:szCs w:val="24"/>
        </w:rPr>
        <w:t>There are basic requirements for tendering procedures requirements. These requirements include accountability and auditability, economic effectiveness, and risk management.</w:t>
      </w:r>
      <w:bookmarkEnd w:id="3"/>
    </w:p>
    <w:p w:rsidR="00B4162C" w:rsidRPr="00E50D87" w:rsidRDefault="00B4162C" w:rsidP="00D75479">
      <w:pPr>
        <w:spacing w:before="240" w:line="360" w:lineRule="auto"/>
        <w:ind w:left="0"/>
        <w:rPr>
          <w:rFonts w:asciiTheme="minorHAnsi" w:hAnsiTheme="minorHAnsi" w:cs="Times New Roman"/>
          <w:szCs w:val="24"/>
        </w:rPr>
      </w:pPr>
    </w:p>
    <w:p w:rsidR="00B4162C" w:rsidRPr="00E50D87" w:rsidRDefault="00B4162C" w:rsidP="00BC6FE5">
      <w:pPr>
        <w:spacing w:before="240" w:line="360" w:lineRule="auto"/>
        <w:ind w:left="720" w:hanging="730"/>
        <w:rPr>
          <w:rFonts w:asciiTheme="minorHAnsi" w:hAnsiTheme="minorHAnsi" w:cs="Times New Roman"/>
          <w:szCs w:val="24"/>
        </w:rPr>
      </w:pPr>
      <w:r w:rsidRPr="00E50D87">
        <w:rPr>
          <w:rFonts w:asciiTheme="minorHAnsi" w:hAnsiTheme="minorHAnsi" w:cs="Times New Roman"/>
          <w:b/>
          <w:bCs/>
          <w:szCs w:val="24"/>
        </w:rPr>
        <w:t>2.2</w:t>
      </w:r>
      <w:r w:rsidRPr="00E50D87">
        <w:rPr>
          <w:rFonts w:asciiTheme="minorHAnsi" w:hAnsiTheme="minorHAnsi" w:cs="Times New Roman"/>
          <w:szCs w:val="24"/>
        </w:rPr>
        <w:tab/>
      </w:r>
      <w:r w:rsidRPr="00E50D87">
        <w:rPr>
          <w:rFonts w:asciiTheme="minorHAnsi" w:hAnsiTheme="minorHAnsi" w:cs="Times New Roman"/>
          <w:b/>
          <w:szCs w:val="24"/>
        </w:rPr>
        <w:t>PROFESSIONALISM</w:t>
      </w:r>
      <w:bookmarkEnd w:id="4"/>
      <w:r w:rsidRPr="00E50D87">
        <w:rPr>
          <w:rFonts w:asciiTheme="minorHAnsi" w:hAnsiTheme="minorHAnsi" w:cs="Times New Roman"/>
          <w:b/>
          <w:szCs w:val="24"/>
        </w:rPr>
        <w:t xml:space="preserve"> AND RECORDS MANAGEMENT IN PROCUREMENT PROCESSES</w:t>
      </w:r>
    </w:p>
    <w:p w:rsidR="00B4162C" w:rsidRPr="00E50D87" w:rsidRDefault="00B4162C" w:rsidP="00D75479">
      <w:pPr>
        <w:spacing w:before="240" w:line="360" w:lineRule="auto"/>
        <w:ind w:left="0" w:right="50"/>
        <w:rPr>
          <w:rFonts w:asciiTheme="minorHAnsi" w:hAnsiTheme="minorHAnsi" w:cs="Times New Roman"/>
          <w:b/>
          <w:szCs w:val="24"/>
        </w:rPr>
      </w:pPr>
      <w:r w:rsidRPr="00E50D87">
        <w:rPr>
          <w:rFonts w:asciiTheme="minorHAnsi" w:hAnsiTheme="minorHAnsi" w:cs="Times New Roman"/>
          <w:b/>
          <w:szCs w:val="24"/>
        </w:rPr>
        <w:t>2.2.1</w:t>
      </w:r>
      <w:r w:rsidRPr="00E50D87">
        <w:rPr>
          <w:rFonts w:asciiTheme="minorHAnsi" w:hAnsiTheme="minorHAnsi" w:cs="Times New Roman"/>
          <w:b/>
          <w:szCs w:val="24"/>
        </w:rPr>
        <w:tab/>
        <w:t>PROFESSIONALISM</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 xml:space="preserve">In carrying out procurement procedures that will improve financial performance, professionals e.g. in tendering, procurement, evaluation, disposal and others are to be involved. Great loss </w:t>
      </w:r>
      <w:proofErr w:type="gramStart"/>
      <w:r w:rsidRPr="00E50D87">
        <w:rPr>
          <w:rFonts w:asciiTheme="minorHAnsi" w:hAnsiTheme="minorHAnsi" w:cs="Times New Roman"/>
          <w:szCs w:val="24"/>
        </w:rPr>
        <w:t>actually results</w:t>
      </w:r>
      <w:proofErr w:type="gramEnd"/>
      <w:r w:rsidRPr="00E50D87">
        <w:rPr>
          <w:rFonts w:asciiTheme="minorHAnsi" w:hAnsiTheme="minorHAnsi" w:cs="Times New Roman"/>
          <w:szCs w:val="24"/>
        </w:rPr>
        <w:t xml:space="preserve"> during the procurement process in some organizations simply as a result of involving certain individuals with little knowledge to take part in the procurement processes. This fault may be due to irregularity in the employment process by the human resources department of such organizations (</w:t>
      </w:r>
      <w:proofErr w:type="spellStart"/>
      <w:r w:rsidRPr="00E50D87">
        <w:rPr>
          <w:rFonts w:asciiTheme="minorHAnsi" w:hAnsiTheme="minorHAnsi" w:cs="Times New Roman"/>
          <w:szCs w:val="24"/>
        </w:rPr>
        <w:t>Ibitoye</w:t>
      </w:r>
      <w:proofErr w:type="spellEnd"/>
      <w:r w:rsidRPr="00E50D87">
        <w:rPr>
          <w:rFonts w:asciiTheme="minorHAnsi" w:hAnsiTheme="minorHAnsi" w:cs="Times New Roman"/>
          <w:szCs w:val="24"/>
        </w:rPr>
        <w:t>, 2001).  In severely compromised systems, even this veneer of formal compliance is not observed mainly because accomplices have no fear of retribution.</w:t>
      </w:r>
    </w:p>
    <w:p w:rsidR="00B4162C" w:rsidRPr="00E50D87" w:rsidRDefault="00B4162C" w:rsidP="00D75479">
      <w:pPr>
        <w:spacing w:before="240" w:line="360" w:lineRule="auto"/>
        <w:ind w:left="0" w:right="50"/>
        <w:rPr>
          <w:rFonts w:asciiTheme="minorHAnsi" w:hAnsiTheme="minorHAnsi" w:cs="Times New Roman"/>
          <w:szCs w:val="24"/>
        </w:rPr>
      </w:pPr>
    </w:p>
    <w:p w:rsidR="00B4162C" w:rsidRPr="00E50D87" w:rsidRDefault="00B4162C" w:rsidP="00D75479">
      <w:pPr>
        <w:spacing w:before="240" w:line="360" w:lineRule="auto"/>
        <w:ind w:left="0"/>
        <w:rPr>
          <w:rFonts w:asciiTheme="minorHAnsi" w:hAnsiTheme="minorHAnsi" w:cs="Times New Roman"/>
          <w:szCs w:val="24"/>
        </w:rPr>
      </w:pPr>
      <w:bookmarkStart w:id="5" w:name="_Toc93367"/>
      <w:r w:rsidRPr="00E50D87">
        <w:rPr>
          <w:rFonts w:asciiTheme="minorHAnsi" w:hAnsiTheme="minorHAnsi" w:cs="Times New Roman"/>
          <w:b/>
          <w:bCs/>
          <w:szCs w:val="24"/>
        </w:rPr>
        <w:t>2.2.2</w:t>
      </w:r>
      <w:r w:rsidRPr="00E50D87">
        <w:rPr>
          <w:rFonts w:asciiTheme="minorHAnsi" w:hAnsiTheme="minorHAnsi" w:cs="Times New Roman"/>
          <w:szCs w:val="24"/>
        </w:rPr>
        <w:tab/>
      </w:r>
      <w:r w:rsidRPr="00E50D87">
        <w:rPr>
          <w:rFonts w:asciiTheme="minorHAnsi" w:hAnsiTheme="minorHAnsi" w:cs="Times New Roman"/>
          <w:b/>
          <w:szCs w:val="24"/>
        </w:rPr>
        <w:t>RECORDS</w:t>
      </w:r>
      <w:bookmarkEnd w:id="5"/>
      <w:r w:rsidRPr="00E50D87">
        <w:rPr>
          <w:rFonts w:asciiTheme="minorHAnsi" w:hAnsiTheme="minorHAnsi" w:cs="Times New Roman"/>
          <w:b/>
          <w:szCs w:val="24"/>
        </w:rPr>
        <w:t xml:space="preserve"> MANAGEMENT</w:t>
      </w:r>
      <w:r w:rsidRPr="00E50D87">
        <w:rPr>
          <w:rFonts w:asciiTheme="minorHAnsi" w:hAnsiTheme="minorHAnsi" w:cs="Times New Roman"/>
          <w:b/>
          <w:bCs/>
          <w:szCs w:val="24"/>
        </w:rPr>
        <w:t xml:space="preserve">  </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 xml:space="preserve">Record management is a crucial aspect of survival for any company, no matter the size. Not only is keeping track of important information vital to the smooth operations of a company, trying to track down and find documents (both paper and electronic) can be a very costly process. Proper management of relevant company's records can go a long </w:t>
      </w:r>
      <w:r w:rsidRPr="00E50D87">
        <w:rPr>
          <w:rFonts w:asciiTheme="minorHAnsi" w:hAnsiTheme="minorHAnsi" w:cs="Times New Roman"/>
          <w:szCs w:val="24"/>
        </w:rPr>
        <w:lastRenderedPageBreak/>
        <w:t xml:space="preserve">way to affect the company's performance in yielding total financial improvement of the organization. Having a system in place to manage the classification, storage, archiving, and destruction of company's records can help avert a costly and potentially damaging situation. Such system makes it possible to conveniently track, retrieve, and securely store important documents (Bolton, 2006). With so many threats facing companies today most especially production companies, record management is one vital key to managing a successful business. </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A record keeping system is a day to day method by which a business manager records the financial transactions and other relevant dealings of the business. These business records make it easy for the manager to properly analyze where the business was, where it is and where it is going. Keeping records is crucial for the successful management of any business. A comprehensive record-keeping system makes it possible for business managers to develop accurate and timely financial reports that show the progress and current condition of the business. With the financial report generated from a good record-keeping system, managers can compare company's financial performance during one period of time (month, quarter or year) with another period, calculate business trends and plan adequately for the business future (</w:t>
      </w:r>
      <w:proofErr w:type="spellStart"/>
      <w:r w:rsidRPr="00E50D87">
        <w:rPr>
          <w:rFonts w:asciiTheme="minorHAnsi" w:hAnsiTheme="minorHAnsi" w:cs="Times New Roman"/>
          <w:szCs w:val="24"/>
        </w:rPr>
        <w:t>Robek</w:t>
      </w:r>
      <w:proofErr w:type="spellEnd"/>
      <w:r w:rsidRPr="00E50D87">
        <w:rPr>
          <w:rFonts w:asciiTheme="minorHAnsi" w:hAnsiTheme="minorHAnsi" w:cs="Times New Roman"/>
          <w:szCs w:val="24"/>
        </w:rPr>
        <w:t>, et al., 1995). An appropriate record-keeping system can determine the survival or failure of a business. Good record-keeping systems can increase the chances of staying in business and the opportunity to earn larger profits while poor or absence of record-keeping systems can result in a devastating effects which can force a company out of business due to possibility of recording huge loss (</w:t>
      </w:r>
      <w:proofErr w:type="spellStart"/>
      <w:r w:rsidRPr="00E50D87">
        <w:rPr>
          <w:rFonts w:asciiTheme="minorHAnsi" w:hAnsiTheme="minorHAnsi" w:cs="Times New Roman"/>
          <w:szCs w:val="24"/>
        </w:rPr>
        <w:t>Robek</w:t>
      </w:r>
      <w:proofErr w:type="spellEnd"/>
      <w:r w:rsidRPr="00E50D87">
        <w:rPr>
          <w:rFonts w:asciiTheme="minorHAnsi" w:hAnsiTheme="minorHAnsi" w:cs="Times New Roman"/>
          <w:szCs w:val="24"/>
        </w:rPr>
        <w:t xml:space="preserve">, et al., 1995). </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A basic record-keeping system should be easy to use, understand, reliable, accurate and timely. The business needs some type of business journal to record transactions and a well-organized filing system. The system should also be generating monthly financial statements that include cash flow, accounts receivable, accounts payable, payroll, overall income statement and balance statement (</w:t>
      </w:r>
      <w:proofErr w:type="spellStart"/>
      <w:r w:rsidRPr="00E50D87">
        <w:rPr>
          <w:rFonts w:asciiTheme="minorHAnsi" w:hAnsiTheme="minorHAnsi" w:cs="Times New Roman"/>
          <w:szCs w:val="24"/>
        </w:rPr>
        <w:t>Robek</w:t>
      </w:r>
      <w:proofErr w:type="spellEnd"/>
      <w:r w:rsidRPr="00E50D87">
        <w:rPr>
          <w:rFonts w:asciiTheme="minorHAnsi" w:hAnsiTheme="minorHAnsi" w:cs="Times New Roman"/>
          <w:szCs w:val="24"/>
        </w:rPr>
        <w:t>, et al., 1995).  A record system should also do more than simply keeping records. Ideally, a good record system should be able to project itself into the future or the past and give an ideal picture of the financial situation at that point in time.</w:t>
      </w:r>
    </w:p>
    <w:p w:rsidR="00B4162C" w:rsidRPr="00E50D87" w:rsidRDefault="00B4162C" w:rsidP="00D75479">
      <w:pPr>
        <w:spacing w:before="240" w:line="360" w:lineRule="auto"/>
        <w:ind w:left="0"/>
        <w:rPr>
          <w:rFonts w:asciiTheme="minorHAnsi" w:hAnsiTheme="minorHAnsi" w:cs="Times New Roman"/>
          <w:szCs w:val="24"/>
        </w:rPr>
      </w:pPr>
      <w:r w:rsidRPr="00E50D87">
        <w:rPr>
          <w:rFonts w:asciiTheme="minorHAnsi" w:hAnsiTheme="minorHAnsi" w:cs="Times New Roman"/>
          <w:szCs w:val="24"/>
        </w:rPr>
        <w:lastRenderedPageBreak/>
        <w:t>Broadly, the records help one evaluate the past and present performance of the business and to project and plan its future. Important financial information is extracted from the accounting records to make various analyses which are used by management for decision making (</w:t>
      </w:r>
      <w:proofErr w:type="spellStart"/>
      <w:r w:rsidRPr="00E50D87">
        <w:rPr>
          <w:rFonts w:asciiTheme="minorHAnsi" w:hAnsiTheme="minorHAnsi" w:cs="Times New Roman"/>
          <w:szCs w:val="24"/>
        </w:rPr>
        <w:t>Robek</w:t>
      </w:r>
      <w:proofErr w:type="spellEnd"/>
      <w:r w:rsidRPr="00E50D87">
        <w:rPr>
          <w:rFonts w:asciiTheme="minorHAnsi" w:hAnsiTheme="minorHAnsi" w:cs="Times New Roman"/>
          <w:szCs w:val="24"/>
        </w:rPr>
        <w:t>, et al., 1995).</w:t>
      </w:r>
    </w:p>
    <w:p w:rsidR="00B4162C" w:rsidRPr="00E50D87" w:rsidRDefault="00B4162C" w:rsidP="00D75479">
      <w:pPr>
        <w:spacing w:before="240" w:line="360" w:lineRule="auto"/>
        <w:ind w:left="0" w:right="50"/>
        <w:rPr>
          <w:rFonts w:asciiTheme="minorHAnsi" w:hAnsiTheme="minorHAnsi" w:cs="Times New Roman"/>
          <w:szCs w:val="24"/>
        </w:rPr>
      </w:pPr>
    </w:p>
    <w:p w:rsidR="00B4162C" w:rsidRPr="00E50D87" w:rsidRDefault="00B4162C" w:rsidP="00BC6FE5">
      <w:pPr>
        <w:spacing w:before="240" w:line="360" w:lineRule="auto"/>
        <w:ind w:left="720" w:hanging="730"/>
        <w:rPr>
          <w:rFonts w:asciiTheme="minorHAnsi" w:hAnsiTheme="minorHAnsi" w:cs="Times New Roman"/>
          <w:b/>
          <w:bCs/>
          <w:szCs w:val="24"/>
        </w:rPr>
      </w:pPr>
      <w:bookmarkStart w:id="6" w:name="_Toc93368"/>
      <w:r w:rsidRPr="00E50D87">
        <w:rPr>
          <w:rFonts w:asciiTheme="minorHAnsi" w:hAnsiTheme="minorHAnsi" w:cs="Times New Roman"/>
          <w:b/>
          <w:bCs/>
          <w:szCs w:val="24"/>
        </w:rPr>
        <w:t>2.3</w:t>
      </w:r>
      <w:r w:rsidRPr="00E50D87">
        <w:rPr>
          <w:rFonts w:asciiTheme="minorHAnsi" w:hAnsiTheme="minorHAnsi" w:cs="Times New Roman"/>
          <w:szCs w:val="24"/>
        </w:rPr>
        <w:tab/>
      </w:r>
      <w:r w:rsidRPr="00E50D87">
        <w:rPr>
          <w:rFonts w:asciiTheme="minorHAnsi" w:hAnsiTheme="minorHAnsi" w:cs="Times New Roman"/>
          <w:b/>
          <w:szCs w:val="24"/>
        </w:rPr>
        <w:t>EFFECTS OF RESPONSE</w:t>
      </w:r>
      <w:bookmarkEnd w:id="6"/>
      <w:r w:rsidRPr="00E50D87">
        <w:rPr>
          <w:rFonts w:asciiTheme="minorHAnsi" w:hAnsiTheme="minorHAnsi" w:cs="Times New Roman"/>
          <w:b/>
          <w:szCs w:val="24"/>
        </w:rPr>
        <w:t xml:space="preserve"> TIME AND FINANCIAL MANAGEMENT</w:t>
      </w:r>
      <w:r w:rsidRPr="00E50D87">
        <w:rPr>
          <w:rFonts w:asciiTheme="minorHAnsi" w:hAnsiTheme="minorHAnsi" w:cs="Times New Roman"/>
          <w:b/>
          <w:bCs/>
          <w:szCs w:val="24"/>
        </w:rPr>
        <w:t xml:space="preserve"> ON FINANCIAL PERFORMANCE</w:t>
      </w:r>
    </w:p>
    <w:p w:rsidR="00B4162C" w:rsidRPr="00E50D87" w:rsidRDefault="00B4162C" w:rsidP="00D75479">
      <w:pPr>
        <w:spacing w:before="240" w:after="160" w:line="360" w:lineRule="auto"/>
        <w:ind w:left="0" w:firstLine="0"/>
        <w:jc w:val="left"/>
        <w:rPr>
          <w:rFonts w:asciiTheme="minorHAnsi" w:hAnsiTheme="minorHAnsi" w:cs="Times New Roman"/>
          <w:b/>
          <w:szCs w:val="24"/>
        </w:rPr>
      </w:pPr>
      <w:r w:rsidRPr="00E50D87">
        <w:rPr>
          <w:rFonts w:asciiTheme="minorHAnsi" w:hAnsiTheme="minorHAnsi" w:cs="Times New Roman"/>
          <w:b/>
          <w:szCs w:val="24"/>
        </w:rPr>
        <w:t>2.3.1</w:t>
      </w:r>
      <w:r w:rsidRPr="00E50D87">
        <w:rPr>
          <w:rFonts w:asciiTheme="minorHAnsi" w:hAnsiTheme="minorHAnsi" w:cs="Times New Roman"/>
          <w:b/>
          <w:szCs w:val="24"/>
        </w:rPr>
        <w:tab/>
        <w:t>RESPONSE TIME</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Supplier relationships are frequently described as strategic based on time factor and the nature of supplier relationships may be directly related to the buyer's core competence (</w:t>
      </w:r>
      <w:proofErr w:type="spellStart"/>
      <w:r w:rsidRPr="00E50D87">
        <w:rPr>
          <w:rFonts w:asciiTheme="minorHAnsi" w:hAnsiTheme="minorHAnsi" w:cs="Times New Roman"/>
          <w:szCs w:val="24"/>
        </w:rPr>
        <w:t>Neef</w:t>
      </w:r>
      <w:proofErr w:type="spellEnd"/>
      <w:r w:rsidRPr="00E50D87">
        <w:rPr>
          <w:rFonts w:asciiTheme="minorHAnsi" w:hAnsiTheme="minorHAnsi" w:cs="Times New Roman"/>
          <w:szCs w:val="24"/>
        </w:rPr>
        <w:t>, 2001) but outsourcing decisions are frequently taken without a thorough strategic review. Suppliers directly impact the quality, cost and delivery of the firms that incorporate the suppliers' outputs into their final product (</w:t>
      </w:r>
      <w:proofErr w:type="spellStart"/>
      <w:r w:rsidRPr="00E50D87">
        <w:rPr>
          <w:rFonts w:asciiTheme="minorHAnsi" w:hAnsiTheme="minorHAnsi" w:cs="Times New Roman"/>
          <w:szCs w:val="24"/>
        </w:rPr>
        <w:t>Kiburi</w:t>
      </w:r>
      <w:proofErr w:type="spellEnd"/>
      <w:r w:rsidRPr="00E50D87">
        <w:rPr>
          <w:rFonts w:asciiTheme="minorHAnsi" w:hAnsiTheme="minorHAnsi" w:cs="Times New Roman"/>
          <w:szCs w:val="24"/>
        </w:rPr>
        <w:t xml:space="preserve">, 2008).  </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 xml:space="preserve">Response time in procurement in consideration to competitive environment includes lower procurement costs, faster cycle times, reduced maverick or unauthorized buying, more highly organized information, and tighter integration of the procurement function with key back-office systems. Effectiveness includes increased control over the supply chain, proactive management of key procurement data, and higher-quality purchasing decisions within organizations (Lumpkin &amp; Dess, 2000). </w:t>
      </w:r>
    </w:p>
    <w:p w:rsidR="00B4162C" w:rsidRPr="00E50D87" w:rsidRDefault="00B4162C" w:rsidP="00D75479">
      <w:pPr>
        <w:spacing w:before="240" w:line="360" w:lineRule="auto"/>
        <w:ind w:left="0" w:right="50"/>
        <w:rPr>
          <w:rFonts w:asciiTheme="minorHAnsi" w:hAnsiTheme="minorHAnsi" w:cs="Times New Roman"/>
          <w:szCs w:val="24"/>
        </w:rPr>
      </w:pPr>
    </w:p>
    <w:p w:rsidR="00B4162C" w:rsidRPr="00E50D87" w:rsidRDefault="00B4162C" w:rsidP="00D75479">
      <w:pPr>
        <w:spacing w:before="240" w:line="360" w:lineRule="auto"/>
        <w:ind w:left="0"/>
        <w:rPr>
          <w:rFonts w:asciiTheme="minorHAnsi" w:hAnsiTheme="minorHAnsi" w:cs="Times New Roman"/>
          <w:szCs w:val="24"/>
        </w:rPr>
      </w:pPr>
      <w:bookmarkStart w:id="7" w:name="_Toc93366"/>
      <w:r w:rsidRPr="00E50D87">
        <w:rPr>
          <w:rFonts w:asciiTheme="minorHAnsi" w:hAnsiTheme="minorHAnsi" w:cs="Times New Roman"/>
          <w:b/>
          <w:bCs/>
          <w:szCs w:val="24"/>
        </w:rPr>
        <w:t>2.3.2</w:t>
      </w:r>
      <w:r w:rsidRPr="00E50D87">
        <w:rPr>
          <w:rFonts w:asciiTheme="minorHAnsi" w:hAnsiTheme="minorHAnsi" w:cs="Times New Roman"/>
          <w:szCs w:val="24"/>
        </w:rPr>
        <w:tab/>
      </w:r>
      <w:r w:rsidRPr="00E50D87">
        <w:rPr>
          <w:rFonts w:asciiTheme="minorHAnsi" w:hAnsiTheme="minorHAnsi" w:cs="Times New Roman"/>
          <w:b/>
          <w:szCs w:val="24"/>
        </w:rPr>
        <w:t>FINANCIAL</w:t>
      </w:r>
      <w:bookmarkEnd w:id="7"/>
      <w:r w:rsidRPr="00E50D87">
        <w:rPr>
          <w:rFonts w:asciiTheme="minorHAnsi" w:hAnsiTheme="minorHAnsi" w:cs="Times New Roman"/>
          <w:b/>
          <w:szCs w:val="24"/>
        </w:rPr>
        <w:t xml:space="preserve"> MANAGEMENT</w:t>
      </w:r>
      <w:r w:rsidRPr="00E50D87">
        <w:rPr>
          <w:rFonts w:asciiTheme="minorHAnsi" w:hAnsiTheme="minorHAnsi" w:cs="Times New Roman"/>
          <w:b/>
          <w:bCs/>
          <w:szCs w:val="24"/>
        </w:rPr>
        <w:t xml:space="preserve">  </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 xml:space="preserve">Financial Management is putting together the economic resources at hand to make efficient use of them and taking decisions that can successfully culminate in acquiring more assets for the business. With effective Financial Management an organization can even attract finance to meet the short term and </w:t>
      </w:r>
      <w:proofErr w:type="gramStart"/>
      <w:r w:rsidRPr="00E50D87">
        <w:rPr>
          <w:rFonts w:asciiTheme="minorHAnsi" w:hAnsiTheme="minorHAnsi" w:cs="Times New Roman"/>
          <w:szCs w:val="24"/>
        </w:rPr>
        <w:t>long term</w:t>
      </w:r>
      <w:proofErr w:type="gramEnd"/>
      <w:r w:rsidRPr="00E50D87">
        <w:rPr>
          <w:rFonts w:asciiTheme="minorHAnsi" w:hAnsiTheme="minorHAnsi" w:cs="Times New Roman"/>
          <w:szCs w:val="24"/>
        </w:rPr>
        <w:t xml:space="preserve"> requirement of the firm. The whole process is intense and deals with the selection of specific or a combination of assets to deal with a financial issue, if any. The aim of Financial Management is to reduce </w:t>
      </w:r>
      <w:r w:rsidRPr="00E50D87">
        <w:rPr>
          <w:rFonts w:asciiTheme="minorHAnsi" w:hAnsiTheme="minorHAnsi" w:cs="Times New Roman"/>
          <w:szCs w:val="24"/>
        </w:rPr>
        <w:lastRenderedPageBreak/>
        <w:t>the size of a problem and ensure fiscal growth of the enterprise (</w:t>
      </w:r>
      <w:proofErr w:type="spellStart"/>
      <w:r w:rsidRPr="00E50D87">
        <w:rPr>
          <w:rFonts w:asciiTheme="minorHAnsi" w:hAnsiTheme="minorHAnsi" w:cs="Times New Roman"/>
          <w:szCs w:val="24"/>
        </w:rPr>
        <w:t>Scarpetta</w:t>
      </w:r>
      <w:proofErr w:type="spellEnd"/>
      <w:r w:rsidRPr="00E50D87">
        <w:rPr>
          <w:rFonts w:asciiTheme="minorHAnsi" w:hAnsiTheme="minorHAnsi" w:cs="Times New Roman"/>
          <w:szCs w:val="24"/>
        </w:rPr>
        <w:t xml:space="preserve">, 2003). The spending portion of financial management covers the budget cycle, including budget preparation, internal controls, accounting, internal and external audit, procurement, and monitoring and reporting arrangements. Financial plan execution is mainly affected by the impact of cash management in the context of fiscal constraints, weaknesses in the </w:t>
      </w:r>
      <w:proofErr w:type="gramStart"/>
      <w:r w:rsidRPr="00E50D87">
        <w:rPr>
          <w:rFonts w:asciiTheme="minorHAnsi" w:hAnsiTheme="minorHAnsi" w:cs="Times New Roman"/>
          <w:szCs w:val="24"/>
        </w:rPr>
        <w:t>commitments</w:t>
      </w:r>
      <w:proofErr w:type="gramEnd"/>
      <w:r w:rsidRPr="00E50D87">
        <w:rPr>
          <w:rFonts w:asciiTheme="minorHAnsi" w:hAnsiTheme="minorHAnsi" w:cs="Times New Roman"/>
          <w:szCs w:val="24"/>
        </w:rPr>
        <w:t xml:space="preserve"> controls, and shortcomings in the procurement process. </w:t>
      </w:r>
    </w:p>
    <w:p w:rsidR="00B4162C" w:rsidRPr="00E50D87" w:rsidRDefault="00B4162C" w:rsidP="00D75479">
      <w:pPr>
        <w:spacing w:before="240" w:line="360" w:lineRule="auto"/>
        <w:ind w:left="0" w:right="50"/>
        <w:rPr>
          <w:rFonts w:asciiTheme="minorHAnsi" w:hAnsiTheme="minorHAnsi" w:cs="Times New Roman"/>
          <w:szCs w:val="24"/>
        </w:rPr>
      </w:pPr>
    </w:p>
    <w:p w:rsidR="00B4162C" w:rsidRPr="00E50D87" w:rsidRDefault="00B4162C" w:rsidP="00834C40">
      <w:pPr>
        <w:spacing w:before="240" w:line="360" w:lineRule="auto"/>
        <w:ind w:left="720" w:right="50" w:hanging="730"/>
        <w:rPr>
          <w:rFonts w:asciiTheme="minorHAnsi" w:hAnsiTheme="minorHAnsi" w:cs="Times New Roman"/>
          <w:szCs w:val="24"/>
        </w:rPr>
      </w:pPr>
      <w:r w:rsidRPr="00E50D87">
        <w:rPr>
          <w:rFonts w:asciiTheme="minorHAnsi" w:hAnsiTheme="minorHAnsi" w:cs="Times New Roman"/>
          <w:b/>
          <w:bCs/>
          <w:szCs w:val="24"/>
        </w:rPr>
        <w:t>2.4</w:t>
      </w:r>
      <w:r w:rsidRPr="00E50D87">
        <w:rPr>
          <w:rFonts w:asciiTheme="minorHAnsi" w:hAnsiTheme="minorHAnsi" w:cs="Times New Roman"/>
          <w:szCs w:val="24"/>
        </w:rPr>
        <w:tab/>
      </w:r>
      <w:r w:rsidRPr="00E50D87">
        <w:rPr>
          <w:rFonts w:asciiTheme="minorHAnsi" w:hAnsiTheme="minorHAnsi" w:cs="Times New Roman"/>
          <w:b/>
          <w:szCs w:val="24"/>
        </w:rPr>
        <w:t>OTHER FINANCIAL IMPROVEMENT PRACTICES IN PROCUREMENT PROCEDURES</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Other cost savings include economies gained from reduced order cycle time and greater timeliness in ordering and delivery. Order cycle cost reductions occur when Internet-based buying lowers managerial involvement in purchase activities and in the number of separate buying tasks and procedures that must be carried out. E-commerce tools offer the opportunity to group tasks such as vendor identification, specification transfer, and pricing into a seamless communication stream, lowering time and cost investments. Further, highly knowledgeable technical personnel, reduced conflict and better coordination imply better product selection and inventory management.</w:t>
      </w:r>
    </w:p>
    <w:p w:rsidR="00B4162C" w:rsidRPr="00E50D87" w:rsidRDefault="00B4162C" w:rsidP="00D75479">
      <w:pPr>
        <w:spacing w:before="240" w:after="100" w:line="360" w:lineRule="auto"/>
        <w:ind w:left="0" w:firstLine="0"/>
        <w:rPr>
          <w:rFonts w:asciiTheme="minorHAnsi" w:hAnsiTheme="minorHAnsi" w:cs="Times New Roman"/>
          <w:szCs w:val="24"/>
        </w:rPr>
      </w:pPr>
      <w:r w:rsidRPr="00E50D87">
        <w:rPr>
          <w:rFonts w:asciiTheme="minorHAnsi" w:hAnsiTheme="minorHAnsi" w:cs="Times New Roman"/>
          <w:szCs w:val="24"/>
        </w:rPr>
        <w:t xml:space="preserve">Inefficiencies in the procurement processes lead to lack of control and not realizing value for money in any business. Other problem that may result from inefficiency in the procurement process includes poor management of procurements, corruption, theft and loss of company properties. (Odhiambo and </w:t>
      </w:r>
      <w:proofErr w:type="spellStart"/>
      <w:r w:rsidRPr="00E50D87">
        <w:rPr>
          <w:rFonts w:asciiTheme="minorHAnsi" w:hAnsiTheme="minorHAnsi" w:cs="Times New Roman"/>
          <w:szCs w:val="24"/>
        </w:rPr>
        <w:t>Theuri</w:t>
      </w:r>
      <w:proofErr w:type="spellEnd"/>
      <w:r w:rsidRPr="00E50D87">
        <w:rPr>
          <w:rFonts w:asciiTheme="minorHAnsi" w:hAnsiTheme="minorHAnsi" w:cs="Times New Roman"/>
          <w:szCs w:val="24"/>
        </w:rPr>
        <w:t>, 2015)</w:t>
      </w:r>
    </w:p>
    <w:p w:rsidR="00B4162C" w:rsidRDefault="00B4162C" w:rsidP="00D75479">
      <w:pPr>
        <w:spacing w:before="240" w:after="160" w:line="360" w:lineRule="auto"/>
        <w:ind w:left="0" w:firstLine="0"/>
        <w:jc w:val="left"/>
        <w:rPr>
          <w:rFonts w:asciiTheme="minorHAnsi" w:hAnsiTheme="minorHAnsi" w:cs="Times New Roman"/>
          <w:szCs w:val="24"/>
        </w:rPr>
      </w:pPr>
    </w:p>
    <w:p w:rsidR="00DD06CC" w:rsidRDefault="00DD06CC" w:rsidP="00D75479">
      <w:pPr>
        <w:spacing w:before="240" w:after="160" w:line="360" w:lineRule="auto"/>
        <w:ind w:left="0" w:firstLine="0"/>
        <w:jc w:val="left"/>
        <w:rPr>
          <w:rFonts w:asciiTheme="minorHAnsi" w:hAnsiTheme="minorHAnsi" w:cs="Times New Roman"/>
          <w:szCs w:val="24"/>
        </w:rPr>
      </w:pPr>
    </w:p>
    <w:p w:rsidR="00DD06CC" w:rsidRDefault="00DD06CC" w:rsidP="00D75479">
      <w:pPr>
        <w:spacing w:before="240" w:after="160" w:line="360" w:lineRule="auto"/>
        <w:ind w:left="0" w:firstLine="0"/>
        <w:jc w:val="left"/>
        <w:rPr>
          <w:rFonts w:asciiTheme="minorHAnsi" w:hAnsiTheme="minorHAnsi" w:cs="Times New Roman"/>
          <w:szCs w:val="24"/>
        </w:rPr>
      </w:pPr>
    </w:p>
    <w:p w:rsidR="00DD06CC" w:rsidRDefault="00DD06CC" w:rsidP="00D75479">
      <w:pPr>
        <w:spacing w:before="240" w:after="160" w:line="360" w:lineRule="auto"/>
        <w:ind w:left="0" w:firstLine="0"/>
        <w:jc w:val="left"/>
        <w:rPr>
          <w:rFonts w:asciiTheme="minorHAnsi" w:hAnsiTheme="minorHAnsi" w:cs="Times New Roman"/>
          <w:szCs w:val="24"/>
        </w:rPr>
      </w:pPr>
    </w:p>
    <w:p w:rsidR="00DD06CC" w:rsidRPr="00E50D87" w:rsidRDefault="00DD06CC" w:rsidP="00D75479">
      <w:pPr>
        <w:spacing w:before="240" w:after="160" w:line="360" w:lineRule="auto"/>
        <w:ind w:left="0" w:firstLine="0"/>
        <w:jc w:val="left"/>
        <w:rPr>
          <w:rFonts w:asciiTheme="minorHAnsi" w:hAnsiTheme="minorHAnsi" w:cs="Times New Roman"/>
          <w:szCs w:val="24"/>
        </w:rPr>
      </w:pPr>
    </w:p>
    <w:p w:rsidR="00B4162C" w:rsidRPr="00E50D87" w:rsidRDefault="00B4162C" w:rsidP="00D75479">
      <w:pPr>
        <w:spacing w:before="240" w:line="360" w:lineRule="auto"/>
        <w:ind w:left="0" w:firstLine="0"/>
        <w:rPr>
          <w:rFonts w:asciiTheme="minorHAnsi" w:hAnsiTheme="minorHAnsi" w:cs="Times New Roman"/>
          <w:b/>
          <w:szCs w:val="24"/>
        </w:rPr>
      </w:pPr>
      <w:r w:rsidRPr="00E50D87">
        <w:rPr>
          <w:rFonts w:asciiTheme="minorHAnsi" w:hAnsiTheme="minorHAnsi" w:cs="Times New Roman"/>
          <w:b/>
          <w:bCs/>
          <w:szCs w:val="24"/>
        </w:rPr>
        <w:lastRenderedPageBreak/>
        <w:t>2.</w:t>
      </w:r>
      <w:r w:rsidR="009F4169" w:rsidRPr="00E50D87">
        <w:rPr>
          <w:rFonts w:asciiTheme="minorHAnsi" w:hAnsiTheme="minorHAnsi" w:cs="Times New Roman"/>
          <w:b/>
          <w:bCs/>
          <w:szCs w:val="24"/>
        </w:rPr>
        <w:t>5</w:t>
      </w:r>
      <w:r w:rsidRPr="00E50D87">
        <w:rPr>
          <w:rFonts w:asciiTheme="minorHAnsi" w:hAnsiTheme="minorHAnsi" w:cs="Times New Roman"/>
          <w:b/>
          <w:bCs/>
          <w:szCs w:val="24"/>
        </w:rPr>
        <w:t xml:space="preserve">   </w:t>
      </w:r>
      <w:r w:rsidRPr="00E50D87">
        <w:rPr>
          <w:rFonts w:asciiTheme="minorHAnsi" w:hAnsiTheme="minorHAnsi" w:cs="Times New Roman"/>
          <w:b/>
          <w:szCs w:val="24"/>
        </w:rPr>
        <w:t xml:space="preserve">CONCEPTUAL FRAMEWORK </w:t>
      </w:r>
    </w:p>
    <w:p w:rsidR="00B4162C" w:rsidRPr="00E50D87" w:rsidRDefault="00B4162C" w:rsidP="00D75479">
      <w:pPr>
        <w:spacing w:before="240" w:line="360" w:lineRule="auto"/>
        <w:ind w:left="0" w:right="-1191"/>
        <w:rPr>
          <w:rFonts w:asciiTheme="minorHAnsi" w:hAnsiTheme="minorHAnsi" w:cs="Times New Roman"/>
          <w:szCs w:val="24"/>
        </w:rPr>
      </w:pPr>
    </w:p>
    <w:p w:rsidR="00B4162C" w:rsidRPr="00E50D87" w:rsidRDefault="00B4162C" w:rsidP="00D75479">
      <w:pPr>
        <w:spacing w:before="240" w:after="0" w:line="360" w:lineRule="auto"/>
        <w:ind w:left="0" w:right="-1191"/>
        <w:rPr>
          <w:rFonts w:asciiTheme="minorHAnsi" w:hAnsiTheme="minorHAnsi" w:cs="Times New Roman"/>
          <w:szCs w:val="24"/>
        </w:rPr>
      </w:pPr>
      <w:r w:rsidRPr="00E50D87">
        <w:rPr>
          <w:rFonts w:asciiTheme="minorHAnsi" w:eastAsia="Calibri" w:hAnsiTheme="minorHAnsi" w:cs="Times New Roman"/>
          <w:noProof/>
          <w:szCs w:val="24"/>
        </w:rPr>
        <mc:AlternateContent>
          <mc:Choice Requires="wpg">
            <w:drawing>
              <wp:inline distT="0" distB="0" distL="0" distR="0" wp14:anchorId="3168757A" wp14:editId="0F6F8B30">
                <wp:extent cx="5280530" cy="3276600"/>
                <wp:effectExtent l="0" t="0" r="15875" b="0"/>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80530" cy="3276600"/>
                          <a:chOff x="620715" y="425915"/>
                          <a:chExt cx="5671003" cy="3512893"/>
                        </a:xfrm>
                      </wpg:grpSpPr>
                      <wps:wsp>
                        <wps:cNvPr id="2" name="Rectangle 3"/>
                        <wps:cNvSpPr>
                          <a:spLocks noChangeArrowheads="1"/>
                        </wps:cNvSpPr>
                        <wps:spPr bwMode="auto">
                          <a:xfrm>
                            <a:off x="6245099" y="3434207"/>
                            <a:ext cx="46619" cy="206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rPr>
                                  <w:b/>
                                </w:rPr>
                                <w:t xml:space="preserve"> </w:t>
                              </w:r>
                            </w:p>
                          </w:txbxContent>
                        </wps:txbx>
                        <wps:bodyPr rot="0" vert="horz" wrap="square" lIns="0" tIns="0" rIns="0" bIns="0" anchor="t" anchorCtr="0" upright="1">
                          <a:noAutofit/>
                        </wps:bodyPr>
                      </wps:wsp>
                      <wps:wsp>
                        <wps:cNvPr id="3" name="Rectangle 4"/>
                        <wps:cNvSpPr>
                          <a:spLocks noChangeArrowheads="1"/>
                        </wps:cNvSpPr>
                        <wps:spPr bwMode="auto">
                          <a:xfrm>
                            <a:off x="642272" y="3498783"/>
                            <a:ext cx="182750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Independent Variables</w:t>
                              </w:r>
                            </w:p>
                          </w:txbxContent>
                        </wps:txbx>
                        <wps:bodyPr rot="0" vert="horz" wrap="square" lIns="0" tIns="0" rIns="0" bIns="0" anchor="t" anchorCtr="0" upright="1">
                          <a:noAutofit/>
                        </wps:bodyPr>
                      </wps:wsp>
                      <wps:wsp>
                        <wps:cNvPr id="4" name="Rectangle 5"/>
                        <wps:cNvSpPr>
                          <a:spLocks noChangeArrowheads="1"/>
                        </wps:cNvSpPr>
                        <wps:spPr bwMode="auto">
                          <a:xfrm>
                            <a:off x="1375029" y="3714428"/>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 xml:space="preserve"> </w:t>
                              </w:r>
                            </w:p>
                          </w:txbxContent>
                        </wps:txbx>
                        <wps:bodyPr rot="0" vert="horz" wrap="square" lIns="0" tIns="0" rIns="0" bIns="0" anchor="t" anchorCtr="0" upright="1">
                          <a:noAutofit/>
                        </wps:bodyPr>
                      </wps:wsp>
                      <wps:wsp>
                        <wps:cNvPr id="5" name="Rectangle 6"/>
                        <wps:cNvSpPr>
                          <a:spLocks noChangeArrowheads="1"/>
                        </wps:cNvSpPr>
                        <wps:spPr bwMode="auto">
                          <a:xfrm>
                            <a:off x="1829181" y="3714428"/>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 xml:space="preserve"> </w:t>
                              </w:r>
                            </w:p>
                          </w:txbxContent>
                        </wps:txbx>
                        <wps:bodyPr rot="0" vert="horz" wrap="square" lIns="0" tIns="0" rIns="0" bIns="0" anchor="t" anchorCtr="0" upright="1">
                          <a:noAutofit/>
                        </wps:bodyPr>
                      </wps:wsp>
                      <wps:wsp>
                        <wps:cNvPr id="6" name="Rectangle 7"/>
                        <wps:cNvSpPr>
                          <a:spLocks noChangeArrowheads="1"/>
                        </wps:cNvSpPr>
                        <wps:spPr bwMode="auto">
                          <a:xfrm>
                            <a:off x="2286381" y="3714428"/>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 xml:space="preserve"> </w:t>
                              </w:r>
                            </w:p>
                          </w:txbxContent>
                        </wps:txbx>
                        <wps:bodyPr rot="0" vert="horz" wrap="square" lIns="0" tIns="0" rIns="0" bIns="0" anchor="t" anchorCtr="0" upright="1">
                          <a:noAutofit/>
                        </wps:bodyPr>
                      </wps:wsp>
                      <wps:wsp>
                        <wps:cNvPr id="7" name="Rectangle 8"/>
                        <wps:cNvSpPr>
                          <a:spLocks noChangeArrowheads="1"/>
                        </wps:cNvSpPr>
                        <wps:spPr bwMode="auto">
                          <a:xfrm>
                            <a:off x="2743581" y="3714428"/>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 xml:space="preserve"> </w:t>
                              </w:r>
                            </w:p>
                          </w:txbxContent>
                        </wps:txbx>
                        <wps:bodyPr rot="0" vert="horz" wrap="square" lIns="0" tIns="0" rIns="0" bIns="0" anchor="t" anchorCtr="0" upright="1">
                          <a:noAutofit/>
                        </wps:bodyPr>
                      </wps:wsp>
                      <wps:wsp>
                        <wps:cNvPr id="8" name="Rectangle 9"/>
                        <wps:cNvSpPr>
                          <a:spLocks noChangeArrowheads="1"/>
                        </wps:cNvSpPr>
                        <wps:spPr bwMode="auto">
                          <a:xfrm>
                            <a:off x="3201035" y="3714428"/>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 xml:space="preserve"> </w:t>
                              </w:r>
                            </w:p>
                          </w:txbxContent>
                        </wps:txbx>
                        <wps:bodyPr rot="0" vert="horz" wrap="square" lIns="0" tIns="0" rIns="0" bIns="0" anchor="t" anchorCtr="0" upright="1">
                          <a:noAutofit/>
                        </wps:bodyPr>
                      </wps:wsp>
                      <wps:wsp>
                        <wps:cNvPr id="9" name="Rectangle 10"/>
                        <wps:cNvSpPr>
                          <a:spLocks noChangeArrowheads="1"/>
                        </wps:cNvSpPr>
                        <wps:spPr bwMode="auto">
                          <a:xfrm>
                            <a:off x="3945427" y="2685728"/>
                            <a:ext cx="1623735"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Dependent Variable</w:t>
                              </w:r>
                            </w:p>
                          </w:txbxContent>
                        </wps:txbx>
                        <wps:bodyPr rot="0" vert="horz" wrap="square" lIns="0" tIns="0" rIns="0" bIns="0" anchor="t" anchorCtr="0" upright="1">
                          <a:noAutofit/>
                        </wps:bodyPr>
                      </wps:wsp>
                      <wps:wsp>
                        <wps:cNvPr id="10" name="Rectangle 11"/>
                        <wps:cNvSpPr>
                          <a:spLocks noChangeArrowheads="1"/>
                        </wps:cNvSpPr>
                        <wps:spPr bwMode="auto">
                          <a:xfrm>
                            <a:off x="4880864" y="3714428"/>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 xml:space="preserve"> </w:t>
                              </w:r>
                            </w:p>
                          </w:txbxContent>
                        </wps:txbx>
                        <wps:bodyPr rot="0" vert="horz" wrap="square" lIns="0" tIns="0" rIns="0" bIns="0" anchor="t" anchorCtr="0" upright="1">
                          <a:noAutofit/>
                        </wps:bodyPr>
                      </wps:wsp>
                      <wps:wsp>
                        <wps:cNvPr id="11" name="Freeform 12"/>
                        <wps:cNvSpPr>
                          <a:spLocks noChangeArrowheads="1"/>
                        </wps:cNvSpPr>
                        <wps:spPr bwMode="auto">
                          <a:xfrm>
                            <a:off x="3664331" y="1303485"/>
                            <a:ext cx="1710055" cy="1293496"/>
                          </a:xfrm>
                          <a:custGeom>
                            <a:avLst/>
                            <a:gdLst>
                              <a:gd name="T0" fmla="*/ 215646 w 1710055"/>
                              <a:gd name="T1" fmla="*/ 0 h 1293496"/>
                              <a:gd name="T2" fmla="*/ 0 w 1710055"/>
                              <a:gd name="T3" fmla="*/ 215519 h 1293496"/>
                              <a:gd name="T4" fmla="*/ 0 w 1710055"/>
                              <a:gd name="T5" fmla="*/ 1077849 h 1293496"/>
                              <a:gd name="T6" fmla="*/ 215646 w 1710055"/>
                              <a:gd name="T7" fmla="*/ 1293496 h 1293496"/>
                              <a:gd name="T8" fmla="*/ 1494409 w 1710055"/>
                              <a:gd name="T9" fmla="*/ 1293496 h 1293496"/>
                              <a:gd name="T10" fmla="*/ 1710055 w 1710055"/>
                              <a:gd name="T11" fmla="*/ 1077849 h 1293496"/>
                              <a:gd name="T12" fmla="*/ 1710055 w 1710055"/>
                              <a:gd name="T13" fmla="*/ 215519 h 1293496"/>
                              <a:gd name="T14" fmla="*/ 1494409 w 1710055"/>
                              <a:gd name="T15" fmla="*/ 0 h 1293496"/>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710055" h="1293496">
                                <a:moveTo>
                                  <a:pt x="215646" y="0"/>
                                </a:moveTo>
                                <a:cubicBezTo>
                                  <a:pt x="96520" y="0"/>
                                  <a:pt x="0" y="96520"/>
                                  <a:pt x="0" y="215519"/>
                                </a:cubicBezTo>
                                <a:lnTo>
                                  <a:pt x="0" y="1077849"/>
                                </a:lnTo>
                                <a:cubicBezTo>
                                  <a:pt x="0" y="1196975"/>
                                  <a:pt x="96520" y="1293496"/>
                                  <a:pt x="215646" y="1293496"/>
                                </a:cubicBezTo>
                                <a:lnTo>
                                  <a:pt x="1494409" y="1293496"/>
                                </a:lnTo>
                                <a:cubicBezTo>
                                  <a:pt x="1613535" y="1293496"/>
                                  <a:pt x="1710055" y="1196975"/>
                                  <a:pt x="1710055" y="1077849"/>
                                </a:cubicBezTo>
                                <a:lnTo>
                                  <a:pt x="1710055" y="215519"/>
                                </a:lnTo>
                                <a:cubicBezTo>
                                  <a:pt x="1710055" y="96520"/>
                                  <a:pt x="1613535" y="0"/>
                                  <a:pt x="1494409" y="0"/>
                                </a:cubicBezTo>
                                <a:close/>
                              </a:path>
                            </a:pathLst>
                          </a:custGeom>
                          <a:noFill/>
                          <a:ln w="9525"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Rectangle 13"/>
                        <wps:cNvSpPr>
                          <a:spLocks noChangeArrowheads="1"/>
                        </wps:cNvSpPr>
                        <wps:spPr bwMode="auto">
                          <a:xfrm>
                            <a:off x="3817052" y="1498042"/>
                            <a:ext cx="1479256" cy="9851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pPr>
                                <w:spacing w:after="0" w:line="240" w:lineRule="auto"/>
                                <w:jc w:val="center"/>
                                <w:rPr>
                                  <w:szCs w:val="28"/>
                                </w:rPr>
                              </w:pPr>
                              <w:r>
                                <w:rPr>
                                  <w:szCs w:val="28"/>
                                </w:rPr>
                                <w:t>Financial performance</w:t>
                              </w:r>
                            </w:p>
                            <w:p w:rsidR="0047039D" w:rsidRDefault="0047039D" w:rsidP="00B4162C">
                              <w:pPr>
                                <w:spacing w:after="0" w:line="240" w:lineRule="auto"/>
                                <w:jc w:val="center"/>
                                <w:rPr>
                                  <w:szCs w:val="28"/>
                                </w:rPr>
                              </w:pPr>
                              <w:r>
                                <w:rPr>
                                  <w:szCs w:val="28"/>
                                </w:rPr>
                                <w:t>of</w:t>
                              </w:r>
                            </w:p>
                            <w:p w:rsidR="0047039D" w:rsidRDefault="0047039D" w:rsidP="00B4162C">
                              <w:pPr>
                                <w:spacing w:after="0" w:line="240" w:lineRule="auto"/>
                                <w:jc w:val="center"/>
                                <w:rPr>
                                  <w:szCs w:val="28"/>
                                </w:rPr>
                              </w:pPr>
                              <w:r>
                                <w:rPr>
                                  <w:rStyle w:val="A4"/>
                                  <w:rFonts w:cs="Times New Roman"/>
                                  <w:sz w:val="22"/>
                                  <w:szCs w:val="28"/>
                                </w:rPr>
                                <w:t>Fratelli Vanni Calzaturificio,</w:t>
                              </w:r>
                              <w:r>
                                <w:rPr>
                                  <w:rStyle w:val="A4"/>
                                  <w:sz w:val="22"/>
                                  <w:szCs w:val="28"/>
                                </w:rPr>
                                <w:t xml:space="preserve"> </w:t>
                              </w:r>
                              <w:r>
                                <w:rPr>
                                  <w:rStyle w:val="A4"/>
                                  <w:rFonts w:cs="Times New Roman"/>
                                  <w:sz w:val="22"/>
                                  <w:szCs w:val="28"/>
                                </w:rPr>
                                <w:t>Italy</w:t>
                              </w:r>
                            </w:p>
                          </w:txbxContent>
                        </wps:txbx>
                        <wps:bodyPr rot="0" vert="horz" wrap="square" lIns="0" tIns="0" rIns="0" bIns="0" anchor="t" anchorCtr="0" upright="1">
                          <a:noAutofit/>
                        </wps:bodyPr>
                      </wps:wsp>
                      <wps:wsp>
                        <wps:cNvPr id="13" name="Rectangle 14"/>
                        <wps:cNvSpPr>
                          <a:spLocks noChangeArrowheads="1"/>
                        </wps:cNvSpPr>
                        <wps:spPr bwMode="auto">
                          <a:xfrm>
                            <a:off x="4234307" y="2119943"/>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 xml:space="preserve"> </w:t>
                              </w:r>
                            </w:p>
                          </w:txbxContent>
                        </wps:txbx>
                        <wps:bodyPr rot="0" vert="horz" wrap="square" lIns="0" tIns="0" rIns="0" bIns="0" anchor="t" anchorCtr="0" upright="1">
                          <a:noAutofit/>
                        </wps:bodyPr>
                      </wps:wsp>
                      <wps:wsp>
                        <wps:cNvPr id="14" name="Freeform 15"/>
                        <wps:cNvSpPr>
                          <a:spLocks noChangeArrowheads="1"/>
                        </wps:cNvSpPr>
                        <wps:spPr bwMode="auto">
                          <a:xfrm>
                            <a:off x="685545" y="1616542"/>
                            <a:ext cx="1717659" cy="662305"/>
                          </a:xfrm>
                          <a:custGeom>
                            <a:avLst/>
                            <a:gdLst>
                              <a:gd name="T0" fmla="*/ 110363 w 1623695"/>
                              <a:gd name="T1" fmla="*/ 0 h 662305"/>
                              <a:gd name="T2" fmla="*/ 0 w 1623695"/>
                              <a:gd name="T3" fmla="*/ 110362 h 662305"/>
                              <a:gd name="T4" fmla="*/ 0 w 1623695"/>
                              <a:gd name="T5" fmla="*/ 551942 h 662305"/>
                              <a:gd name="T6" fmla="*/ 110363 w 1623695"/>
                              <a:gd name="T7" fmla="*/ 662305 h 662305"/>
                              <a:gd name="T8" fmla="*/ 1513332 w 1623695"/>
                              <a:gd name="T9" fmla="*/ 662305 h 662305"/>
                              <a:gd name="T10" fmla="*/ 1623695 w 1623695"/>
                              <a:gd name="T11" fmla="*/ 551942 h 662305"/>
                              <a:gd name="T12" fmla="*/ 1623695 w 1623695"/>
                              <a:gd name="T13" fmla="*/ 110362 h 662305"/>
                              <a:gd name="T14" fmla="*/ 1513332 w 1623695"/>
                              <a:gd name="T15" fmla="*/ 0 h 66230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623695" h="662305">
                                <a:moveTo>
                                  <a:pt x="110363" y="0"/>
                                </a:moveTo>
                                <a:cubicBezTo>
                                  <a:pt x="49403" y="0"/>
                                  <a:pt x="0" y="49402"/>
                                  <a:pt x="0" y="110362"/>
                                </a:cubicBezTo>
                                <a:lnTo>
                                  <a:pt x="0" y="551942"/>
                                </a:lnTo>
                                <a:cubicBezTo>
                                  <a:pt x="0" y="612902"/>
                                  <a:pt x="49403" y="662305"/>
                                  <a:pt x="110363" y="662305"/>
                                </a:cubicBezTo>
                                <a:lnTo>
                                  <a:pt x="1513332" y="662305"/>
                                </a:lnTo>
                                <a:cubicBezTo>
                                  <a:pt x="1574292" y="662305"/>
                                  <a:pt x="1623695" y="612902"/>
                                  <a:pt x="1623695" y="551942"/>
                                </a:cubicBezTo>
                                <a:lnTo>
                                  <a:pt x="1623695" y="110362"/>
                                </a:lnTo>
                                <a:cubicBezTo>
                                  <a:pt x="1623695" y="49402"/>
                                  <a:pt x="1574292" y="0"/>
                                  <a:pt x="1513332" y="0"/>
                                </a:cubicBezTo>
                                <a:close/>
                              </a:path>
                            </a:pathLst>
                          </a:custGeom>
                          <a:noFill/>
                          <a:ln w="9525"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Rectangle 17"/>
                        <wps:cNvSpPr>
                          <a:spLocks noChangeArrowheads="1"/>
                        </wps:cNvSpPr>
                        <wps:spPr bwMode="auto">
                          <a:xfrm>
                            <a:off x="2164461" y="2365307"/>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 xml:space="preserve"> </w:t>
                              </w:r>
                            </w:p>
                          </w:txbxContent>
                        </wps:txbx>
                        <wps:bodyPr rot="0" vert="horz" wrap="square" lIns="0" tIns="0" rIns="0" bIns="0" anchor="t" anchorCtr="0" upright="1">
                          <a:noAutofit/>
                        </wps:bodyPr>
                      </wps:wsp>
                      <wps:wsp>
                        <wps:cNvPr id="17" name="Freeform 18"/>
                        <wps:cNvSpPr>
                          <a:spLocks noChangeArrowheads="1"/>
                        </wps:cNvSpPr>
                        <wps:spPr bwMode="auto">
                          <a:xfrm>
                            <a:off x="2868041" y="1912450"/>
                            <a:ext cx="796290" cy="76073"/>
                          </a:xfrm>
                          <a:custGeom>
                            <a:avLst/>
                            <a:gdLst>
                              <a:gd name="T0" fmla="*/ 720090 w 796290"/>
                              <a:gd name="T1" fmla="*/ 0 h 76073"/>
                              <a:gd name="T2" fmla="*/ 796290 w 796290"/>
                              <a:gd name="T3" fmla="*/ 38100 h 76073"/>
                              <a:gd name="T4" fmla="*/ 720090 w 796290"/>
                              <a:gd name="T5" fmla="*/ 76073 h 76073"/>
                              <a:gd name="T6" fmla="*/ 720090 w 796290"/>
                              <a:gd name="T7" fmla="*/ 44439 h 76073"/>
                              <a:gd name="T8" fmla="*/ 6350 w 796290"/>
                              <a:gd name="T9" fmla="*/ 43815 h 76073"/>
                              <a:gd name="T10" fmla="*/ 0 w 796290"/>
                              <a:gd name="T11" fmla="*/ 37465 h 76073"/>
                              <a:gd name="T12" fmla="*/ 6350 w 796290"/>
                              <a:gd name="T13" fmla="*/ 31115 h 76073"/>
                              <a:gd name="T14" fmla="*/ 720090 w 796290"/>
                              <a:gd name="T15" fmla="*/ 31739 h 76073"/>
                              <a:gd name="T16" fmla="*/ 720090 w 796290"/>
                              <a:gd name="T17" fmla="*/ 0 h 760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796290" h="76073">
                                <a:moveTo>
                                  <a:pt x="720090" y="0"/>
                                </a:moveTo>
                                <a:lnTo>
                                  <a:pt x="796290" y="38100"/>
                                </a:lnTo>
                                <a:lnTo>
                                  <a:pt x="720090" y="76073"/>
                                </a:lnTo>
                                <a:lnTo>
                                  <a:pt x="720090" y="44439"/>
                                </a:lnTo>
                                <a:lnTo>
                                  <a:pt x="6350" y="43815"/>
                                </a:lnTo>
                                <a:cubicBezTo>
                                  <a:pt x="2794" y="43815"/>
                                  <a:pt x="0" y="41021"/>
                                  <a:pt x="0" y="37465"/>
                                </a:cubicBezTo>
                                <a:cubicBezTo>
                                  <a:pt x="0" y="33910"/>
                                  <a:pt x="2794" y="31115"/>
                                  <a:pt x="6350" y="31115"/>
                                </a:cubicBezTo>
                                <a:lnTo>
                                  <a:pt x="720090" y="31739"/>
                                </a:lnTo>
                                <a:lnTo>
                                  <a:pt x="720090" y="0"/>
                                </a:lnTo>
                                <a:close/>
                              </a:path>
                            </a:pathLst>
                          </a:custGeom>
                          <a:solidFill>
                            <a:srgbClr val="000000"/>
                          </a:solidFill>
                          <a:ln w="0" cap="rnd">
                            <a:solidFill>
                              <a:srgbClr val="000000"/>
                            </a:solidFill>
                            <a:round/>
                            <a:headEnd/>
                            <a:tailEnd/>
                          </a:ln>
                        </wps:spPr>
                        <wps:bodyPr rot="0" vert="horz" wrap="square" lIns="91440" tIns="45720" rIns="91440" bIns="45720" anchor="t" anchorCtr="0" upright="1">
                          <a:noAutofit/>
                        </wps:bodyPr>
                      </wps:wsp>
                      <wps:wsp>
                        <wps:cNvPr id="18" name="Freeform 19"/>
                        <wps:cNvSpPr>
                          <a:spLocks noChangeArrowheads="1"/>
                        </wps:cNvSpPr>
                        <wps:spPr bwMode="auto">
                          <a:xfrm>
                            <a:off x="2403206" y="1912323"/>
                            <a:ext cx="471185" cy="76200"/>
                          </a:xfrm>
                          <a:custGeom>
                            <a:avLst/>
                            <a:gdLst>
                              <a:gd name="T0" fmla="*/ 495427 w 571500"/>
                              <a:gd name="T1" fmla="*/ 0 h 76200"/>
                              <a:gd name="T2" fmla="*/ 571500 w 571500"/>
                              <a:gd name="T3" fmla="*/ 38227 h 76200"/>
                              <a:gd name="T4" fmla="*/ 495173 w 571500"/>
                              <a:gd name="T5" fmla="*/ 76200 h 76200"/>
                              <a:gd name="T6" fmla="*/ 495279 w 571500"/>
                              <a:gd name="T7" fmla="*/ 44421 h 76200"/>
                              <a:gd name="T8" fmla="*/ 6350 w 571500"/>
                              <a:gd name="T9" fmla="*/ 43307 h 76200"/>
                              <a:gd name="T10" fmla="*/ 0 w 571500"/>
                              <a:gd name="T11" fmla="*/ 36957 h 76200"/>
                              <a:gd name="T12" fmla="*/ 6350 w 571500"/>
                              <a:gd name="T13" fmla="*/ 30607 h 76200"/>
                              <a:gd name="T14" fmla="*/ 495321 w 571500"/>
                              <a:gd name="T15" fmla="*/ 31721 h 76200"/>
                              <a:gd name="T16" fmla="*/ 495427 w 571500"/>
                              <a:gd name="T17" fmla="*/ 0 h 762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571500" h="76200">
                                <a:moveTo>
                                  <a:pt x="495427" y="0"/>
                                </a:moveTo>
                                <a:lnTo>
                                  <a:pt x="571500" y="38227"/>
                                </a:lnTo>
                                <a:lnTo>
                                  <a:pt x="495173" y="76200"/>
                                </a:lnTo>
                                <a:lnTo>
                                  <a:pt x="495279" y="44421"/>
                                </a:lnTo>
                                <a:lnTo>
                                  <a:pt x="6350" y="43307"/>
                                </a:lnTo>
                                <a:cubicBezTo>
                                  <a:pt x="2794" y="43307"/>
                                  <a:pt x="0" y="40386"/>
                                  <a:pt x="0" y="36957"/>
                                </a:cubicBezTo>
                                <a:cubicBezTo>
                                  <a:pt x="0" y="33401"/>
                                  <a:pt x="2794" y="30607"/>
                                  <a:pt x="6350" y="30607"/>
                                </a:cubicBezTo>
                                <a:lnTo>
                                  <a:pt x="495321" y="31721"/>
                                </a:lnTo>
                                <a:lnTo>
                                  <a:pt x="495427" y="0"/>
                                </a:lnTo>
                                <a:close/>
                              </a:path>
                            </a:pathLst>
                          </a:custGeom>
                          <a:solidFill>
                            <a:srgbClr val="000000"/>
                          </a:solidFill>
                          <a:ln w="0" cap="rnd">
                            <a:solidFill>
                              <a:srgbClr val="000000"/>
                            </a:solidFill>
                            <a:round/>
                            <a:headEnd/>
                            <a:tailEnd/>
                          </a:ln>
                        </wps:spPr>
                        <wps:bodyPr rot="0" vert="horz" wrap="square" lIns="91440" tIns="45720" rIns="91440" bIns="45720" anchor="t" anchorCtr="0" upright="1">
                          <a:noAutofit/>
                        </wps:bodyPr>
                      </wps:wsp>
                      <wps:wsp>
                        <wps:cNvPr id="19" name="Freeform 20"/>
                        <wps:cNvSpPr>
                          <a:spLocks noChangeArrowheads="1"/>
                        </wps:cNvSpPr>
                        <wps:spPr bwMode="auto">
                          <a:xfrm>
                            <a:off x="2860304" y="490165"/>
                            <a:ext cx="1270" cy="2625090"/>
                          </a:xfrm>
                          <a:custGeom>
                            <a:avLst/>
                            <a:gdLst>
                              <a:gd name="T0" fmla="*/ 1270 w 1270"/>
                              <a:gd name="T1" fmla="*/ 0 h 2625090"/>
                              <a:gd name="T2" fmla="*/ 0 w 1270"/>
                              <a:gd name="T3" fmla="*/ 2625090 h 2625090"/>
                            </a:gdLst>
                            <a:ahLst/>
                            <a:cxnLst>
                              <a:cxn ang="0">
                                <a:pos x="T0" y="T1"/>
                              </a:cxn>
                              <a:cxn ang="0">
                                <a:pos x="T2" y="T3"/>
                              </a:cxn>
                            </a:cxnLst>
                            <a:rect l="0" t="0" r="r" b="b"/>
                            <a:pathLst>
                              <a:path w="1270" h="2625090">
                                <a:moveTo>
                                  <a:pt x="1270" y="0"/>
                                </a:moveTo>
                                <a:lnTo>
                                  <a:pt x="0" y="2625090"/>
                                </a:lnTo>
                              </a:path>
                            </a:pathLst>
                          </a:custGeom>
                          <a:noFill/>
                          <a:ln w="9525"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Rectangle 22"/>
                        <wps:cNvSpPr>
                          <a:spLocks noChangeArrowheads="1"/>
                        </wps:cNvSpPr>
                        <wps:spPr bwMode="auto">
                          <a:xfrm>
                            <a:off x="678719" y="3022979"/>
                            <a:ext cx="1911855" cy="2628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Financial Management</w:t>
                              </w:r>
                            </w:p>
                          </w:txbxContent>
                        </wps:txbx>
                        <wps:bodyPr rot="0" vert="horz" wrap="square" lIns="0" tIns="0" rIns="0" bIns="0" anchor="t" anchorCtr="0" upright="1">
                          <a:noAutofit/>
                        </wps:bodyPr>
                      </wps:wsp>
                      <wps:wsp>
                        <wps:cNvPr id="22" name="Rectangle 23"/>
                        <wps:cNvSpPr>
                          <a:spLocks noChangeArrowheads="1"/>
                        </wps:cNvSpPr>
                        <wps:spPr bwMode="auto">
                          <a:xfrm>
                            <a:off x="2208657" y="1591115"/>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 xml:space="preserve"> </w:t>
                              </w:r>
                            </w:p>
                          </w:txbxContent>
                        </wps:txbx>
                        <wps:bodyPr rot="0" vert="horz" wrap="square" lIns="0" tIns="0" rIns="0" bIns="0" anchor="t" anchorCtr="0" upright="1">
                          <a:noAutofit/>
                        </wps:bodyPr>
                      </wps:wsp>
                      <wps:wsp>
                        <wps:cNvPr id="24" name="Freeform 25"/>
                        <wps:cNvSpPr>
                          <a:spLocks noChangeArrowheads="1"/>
                        </wps:cNvSpPr>
                        <wps:spPr bwMode="auto">
                          <a:xfrm>
                            <a:off x="685546" y="425915"/>
                            <a:ext cx="1600834" cy="585470"/>
                          </a:xfrm>
                          <a:custGeom>
                            <a:avLst/>
                            <a:gdLst>
                              <a:gd name="T0" fmla="*/ 97536 w 1513205"/>
                              <a:gd name="T1" fmla="*/ 0 h 585470"/>
                              <a:gd name="T2" fmla="*/ 0 w 1513205"/>
                              <a:gd name="T3" fmla="*/ 97536 h 585470"/>
                              <a:gd name="T4" fmla="*/ 0 w 1513205"/>
                              <a:gd name="T5" fmla="*/ 487934 h 585470"/>
                              <a:gd name="T6" fmla="*/ 97536 w 1513205"/>
                              <a:gd name="T7" fmla="*/ 585470 h 585470"/>
                              <a:gd name="T8" fmla="*/ 1415669 w 1513205"/>
                              <a:gd name="T9" fmla="*/ 585470 h 585470"/>
                              <a:gd name="T10" fmla="*/ 1513205 w 1513205"/>
                              <a:gd name="T11" fmla="*/ 487934 h 585470"/>
                              <a:gd name="T12" fmla="*/ 1513205 w 1513205"/>
                              <a:gd name="T13" fmla="*/ 97536 h 585470"/>
                              <a:gd name="T14" fmla="*/ 1415669 w 1513205"/>
                              <a:gd name="T15" fmla="*/ 0 h 58547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513205" h="585470">
                                <a:moveTo>
                                  <a:pt x="97536" y="0"/>
                                </a:moveTo>
                                <a:cubicBezTo>
                                  <a:pt x="43688" y="0"/>
                                  <a:pt x="0" y="43688"/>
                                  <a:pt x="0" y="97536"/>
                                </a:cubicBezTo>
                                <a:lnTo>
                                  <a:pt x="0" y="487934"/>
                                </a:lnTo>
                                <a:cubicBezTo>
                                  <a:pt x="0" y="541782"/>
                                  <a:pt x="43688" y="585470"/>
                                  <a:pt x="97536" y="585470"/>
                                </a:cubicBezTo>
                                <a:lnTo>
                                  <a:pt x="1415669" y="585470"/>
                                </a:lnTo>
                                <a:cubicBezTo>
                                  <a:pt x="1469517" y="585470"/>
                                  <a:pt x="1513205" y="541782"/>
                                  <a:pt x="1513205" y="487934"/>
                                </a:cubicBezTo>
                                <a:lnTo>
                                  <a:pt x="1513205" y="97536"/>
                                </a:lnTo>
                                <a:cubicBezTo>
                                  <a:pt x="1513205" y="43688"/>
                                  <a:pt x="1469517" y="0"/>
                                  <a:pt x="1415669" y="0"/>
                                </a:cubicBezTo>
                                <a:close/>
                              </a:path>
                            </a:pathLst>
                          </a:custGeom>
                          <a:noFill/>
                          <a:ln w="9525"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Rectangle 26"/>
                        <wps:cNvSpPr>
                          <a:spLocks noChangeArrowheads="1"/>
                        </wps:cNvSpPr>
                        <wps:spPr bwMode="auto">
                          <a:xfrm>
                            <a:off x="891041" y="618199"/>
                            <a:ext cx="1395332"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 xml:space="preserve">Professionalism  </w:t>
                              </w:r>
                            </w:p>
                          </w:txbxContent>
                        </wps:txbx>
                        <wps:bodyPr rot="0" vert="horz" wrap="square" lIns="0" tIns="0" rIns="0" bIns="0" anchor="t" anchorCtr="0" upright="1">
                          <a:noAutofit/>
                        </wps:bodyPr>
                      </wps:wsp>
                      <wps:wsp>
                        <wps:cNvPr id="26" name="Rectangle 27"/>
                        <wps:cNvSpPr>
                          <a:spLocks noChangeArrowheads="1"/>
                        </wps:cNvSpPr>
                        <wps:spPr bwMode="auto">
                          <a:xfrm>
                            <a:off x="1856613" y="656903"/>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 xml:space="preserve"> </w:t>
                              </w:r>
                            </w:p>
                          </w:txbxContent>
                        </wps:txbx>
                        <wps:bodyPr rot="0" vert="horz" wrap="square" lIns="0" tIns="0" rIns="0" bIns="0" anchor="t" anchorCtr="0" upright="1">
                          <a:noAutofit/>
                        </wps:bodyPr>
                      </wps:wsp>
                      <wps:wsp>
                        <wps:cNvPr id="27" name="Freeform 28"/>
                        <wps:cNvSpPr>
                          <a:spLocks noChangeArrowheads="1"/>
                        </wps:cNvSpPr>
                        <wps:spPr bwMode="auto">
                          <a:xfrm>
                            <a:off x="620715" y="2825290"/>
                            <a:ext cx="1769675" cy="580389"/>
                          </a:xfrm>
                          <a:custGeom>
                            <a:avLst/>
                            <a:gdLst>
                              <a:gd name="T0" fmla="*/ 96774 w 1555750"/>
                              <a:gd name="T1" fmla="*/ 0 h 580389"/>
                              <a:gd name="T2" fmla="*/ 0 w 1555750"/>
                              <a:gd name="T3" fmla="*/ 96774 h 580389"/>
                              <a:gd name="T4" fmla="*/ 0 w 1555750"/>
                              <a:gd name="T5" fmla="*/ 483615 h 580389"/>
                              <a:gd name="T6" fmla="*/ 96774 w 1555750"/>
                              <a:gd name="T7" fmla="*/ 580389 h 580389"/>
                              <a:gd name="T8" fmla="*/ 1458976 w 1555750"/>
                              <a:gd name="T9" fmla="*/ 580389 h 580389"/>
                              <a:gd name="T10" fmla="*/ 1555750 w 1555750"/>
                              <a:gd name="T11" fmla="*/ 483615 h 580389"/>
                              <a:gd name="T12" fmla="*/ 1555750 w 1555750"/>
                              <a:gd name="T13" fmla="*/ 96774 h 580389"/>
                              <a:gd name="T14" fmla="*/ 1458976 w 1555750"/>
                              <a:gd name="T15" fmla="*/ 0 h 58038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555750" h="580389">
                                <a:moveTo>
                                  <a:pt x="96774" y="0"/>
                                </a:moveTo>
                                <a:cubicBezTo>
                                  <a:pt x="43307" y="0"/>
                                  <a:pt x="0" y="43307"/>
                                  <a:pt x="0" y="96774"/>
                                </a:cubicBezTo>
                                <a:lnTo>
                                  <a:pt x="0" y="483615"/>
                                </a:lnTo>
                                <a:cubicBezTo>
                                  <a:pt x="0" y="537083"/>
                                  <a:pt x="43307" y="580389"/>
                                  <a:pt x="96774" y="580389"/>
                                </a:cubicBezTo>
                                <a:lnTo>
                                  <a:pt x="1458976" y="580389"/>
                                </a:lnTo>
                                <a:cubicBezTo>
                                  <a:pt x="1512443" y="580389"/>
                                  <a:pt x="1555750" y="537083"/>
                                  <a:pt x="1555750" y="483615"/>
                                </a:cubicBezTo>
                                <a:lnTo>
                                  <a:pt x="1555750" y="96774"/>
                                </a:lnTo>
                                <a:cubicBezTo>
                                  <a:pt x="1555750" y="43307"/>
                                  <a:pt x="1512443" y="0"/>
                                  <a:pt x="1458976" y="0"/>
                                </a:cubicBezTo>
                                <a:close/>
                              </a:path>
                            </a:pathLst>
                          </a:custGeom>
                          <a:noFill/>
                          <a:ln w="9525"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Rectangle 29"/>
                        <wps:cNvSpPr>
                          <a:spLocks noChangeArrowheads="1"/>
                        </wps:cNvSpPr>
                        <wps:spPr bwMode="auto">
                          <a:xfrm>
                            <a:off x="909411" y="1851708"/>
                            <a:ext cx="1255038"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Response Time</w:t>
                              </w:r>
                            </w:p>
                          </w:txbxContent>
                        </wps:txbx>
                        <wps:bodyPr rot="0" vert="horz" wrap="square" lIns="0" tIns="0" rIns="0" bIns="0" anchor="t" anchorCtr="0" upright="1">
                          <a:noAutofit/>
                        </wps:bodyPr>
                      </wps:wsp>
                      <wps:wsp>
                        <wps:cNvPr id="29" name="Rectangle 30"/>
                        <wps:cNvSpPr>
                          <a:spLocks noChangeArrowheads="1"/>
                        </wps:cNvSpPr>
                        <wps:spPr bwMode="auto">
                          <a:xfrm>
                            <a:off x="1749933" y="3205412"/>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039D" w:rsidRDefault="0047039D" w:rsidP="00B4162C">
                              <w:r>
                                <w:t xml:space="preserve"> </w:t>
                              </w:r>
                            </w:p>
                          </w:txbxContent>
                        </wps:txbx>
                        <wps:bodyPr rot="0" vert="horz" wrap="square" lIns="0" tIns="0" rIns="0" bIns="0" anchor="t" anchorCtr="0" upright="1">
                          <a:noAutofit/>
                        </wps:bodyPr>
                      </wps:wsp>
                      <wps:wsp>
                        <wps:cNvPr id="30" name="Freeform 31"/>
                        <wps:cNvSpPr>
                          <a:spLocks noChangeArrowheads="1"/>
                        </wps:cNvSpPr>
                        <wps:spPr bwMode="auto">
                          <a:xfrm>
                            <a:off x="2390389" y="3076648"/>
                            <a:ext cx="471185" cy="76200"/>
                          </a:xfrm>
                          <a:custGeom>
                            <a:avLst/>
                            <a:gdLst>
                              <a:gd name="T0" fmla="*/ 563245 w 639445"/>
                              <a:gd name="T1" fmla="*/ 0 h 76200"/>
                              <a:gd name="T2" fmla="*/ 639445 w 639445"/>
                              <a:gd name="T3" fmla="*/ 37973 h 76200"/>
                              <a:gd name="T4" fmla="*/ 563245 w 639445"/>
                              <a:gd name="T5" fmla="*/ 76200 h 76200"/>
                              <a:gd name="T6" fmla="*/ 563245 w 639445"/>
                              <a:gd name="T7" fmla="*/ 44337 h 76200"/>
                              <a:gd name="T8" fmla="*/ 6350 w 639445"/>
                              <a:gd name="T9" fmla="*/ 44958 h 76200"/>
                              <a:gd name="T10" fmla="*/ 0 w 639445"/>
                              <a:gd name="T11" fmla="*/ 38608 h 76200"/>
                              <a:gd name="T12" fmla="*/ 6350 w 639445"/>
                              <a:gd name="T13" fmla="*/ 32258 h 76200"/>
                              <a:gd name="T14" fmla="*/ 563245 w 639445"/>
                              <a:gd name="T15" fmla="*/ 31637 h 76200"/>
                              <a:gd name="T16" fmla="*/ 563245 w 639445"/>
                              <a:gd name="T17" fmla="*/ 0 h 762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639445" h="76200">
                                <a:moveTo>
                                  <a:pt x="563245" y="0"/>
                                </a:moveTo>
                                <a:lnTo>
                                  <a:pt x="639445" y="37973"/>
                                </a:lnTo>
                                <a:lnTo>
                                  <a:pt x="563245" y="76200"/>
                                </a:lnTo>
                                <a:lnTo>
                                  <a:pt x="563245" y="44337"/>
                                </a:lnTo>
                                <a:lnTo>
                                  <a:pt x="6350" y="44958"/>
                                </a:lnTo>
                                <a:cubicBezTo>
                                  <a:pt x="2794" y="44958"/>
                                  <a:pt x="0" y="42163"/>
                                  <a:pt x="0" y="38608"/>
                                </a:cubicBezTo>
                                <a:cubicBezTo>
                                  <a:pt x="0" y="35051"/>
                                  <a:pt x="2794" y="32258"/>
                                  <a:pt x="6350" y="32258"/>
                                </a:cubicBezTo>
                                <a:lnTo>
                                  <a:pt x="563245" y="31637"/>
                                </a:lnTo>
                                <a:lnTo>
                                  <a:pt x="563245" y="0"/>
                                </a:lnTo>
                                <a:close/>
                              </a:path>
                            </a:pathLst>
                          </a:custGeom>
                          <a:solidFill>
                            <a:srgbClr val="000000"/>
                          </a:solidFill>
                          <a:ln w="0" cap="rnd">
                            <a:solidFill>
                              <a:srgbClr val="000000"/>
                            </a:solidFill>
                            <a:round/>
                            <a:headEnd/>
                            <a:tailEnd/>
                          </a:ln>
                        </wps:spPr>
                        <wps:bodyPr rot="0" vert="horz" wrap="square" lIns="91440" tIns="45720" rIns="91440" bIns="45720" anchor="t" anchorCtr="0" upright="1">
                          <a:noAutofit/>
                        </wps:bodyPr>
                      </wps:wsp>
                      <wps:wsp>
                        <wps:cNvPr id="31" name="Freeform 32"/>
                        <wps:cNvSpPr>
                          <a:spLocks noChangeArrowheads="1"/>
                        </wps:cNvSpPr>
                        <wps:spPr bwMode="auto">
                          <a:xfrm>
                            <a:off x="2286380" y="618199"/>
                            <a:ext cx="588010" cy="76194"/>
                          </a:xfrm>
                          <a:custGeom>
                            <a:avLst/>
                            <a:gdLst>
                              <a:gd name="T0" fmla="*/ 605790 w 681990"/>
                              <a:gd name="T1" fmla="*/ 0 h 76200"/>
                              <a:gd name="T2" fmla="*/ 681990 w 681990"/>
                              <a:gd name="T3" fmla="*/ 38227 h 76200"/>
                              <a:gd name="T4" fmla="*/ 605790 w 681990"/>
                              <a:gd name="T5" fmla="*/ 76200 h 76200"/>
                              <a:gd name="T6" fmla="*/ 605790 w 681990"/>
                              <a:gd name="T7" fmla="*/ 44564 h 76200"/>
                              <a:gd name="T8" fmla="*/ 6350 w 681990"/>
                              <a:gd name="T9" fmla="*/ 43942 h 76200"/>
                              <a:gd name="T10" fmla="*/ 0 w 681990"/>
                              <a:gd name="T11" fmla="*/ 37592 h 76200"/>
                              <a:gd name="T12" fmla="*/ 6350 w 681990"/>
                              <a:gd name="T13" fmla="*/ 31242 h 76200"/>
                              <a:gd name="T14" fmla="*/ 605790 w 681990"/>
                              <a:gd name="T15" fmla="*/ 31864 h 76200"/>
                              <a:gd name="T16" fmla="*/ 605790 w 681990"/>
                              <a:gd name="T17" fmla="*/ 0 h 762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681990" h="76200">
                                <a:moveTo>
                                  <a:pt x="605790" y="0"/>
                                </a:moveTo>
                                <a:lnTo>
                                  <a:pt x="681990" y="38227"/>
                                </a:lnTo>
                                <a:lnTo>
                                  <a:pt x="605790" y="76200"/>
                                </a:lnTo>
                                <a:lnTo>
                                  <a:pt x="605790" y="44564"/>
                                </a:lnTo>
                                <a:lnTo>
                                  <a:pt x="6350" y="43942"/>
                                </a:lnTo>
                                <a:cubicBezTo>
                                  <a:pt x="2794" y="43942"/>
                                  <a:pt x="0" y="41148"/>
                                  <a:pt x="0" y="37592"/>
                                </a:cubicBezTo>
                                <a:cubicBezTo>
                                  <a:pt x="0" y="34036"/>
                                  <a:pt x="2794" y="31242"/>
                                  <a:pt x="6350" y="31242"/>
                                </a:cubicBezTo>
                                <a:lnTo>
                                  <a:pt x="605790" y="31864"/>
                                </a:lnTo>
                                <a:lnTo>
                                  <a:pt x="605790" y="0"/>
                                </a:lnTo>
                                <a:close/>
                              </a:path>
                            </a:pathLst>
                          </a:custGeom>
                          <a:solidFill>
                            <a:srgbClr val="000000"/>
                          </a:solidFill>
                          <a:ln w="0" cap="rnd">
                            <a:solidFill>
                              <a:srgbClr val="000000"/>
                            </a:solidFill>
                            <a:round/>
                            <a:headEnd/>
                            <a:tailEnd/>
                          </a:ln>
                        </wps:spPr>
                        <wps:bodyPr rot="0" vert="horz" wrap="square" lIns="91440" tIns="45720" rIns="91440" bIns="45720" anchor="t" anchorCtr="0" upright="1">
                          <a:noAutofit/>
                        </wps:bodyPr>
                      </wps:wsp>
                    </wpg:wgp>
                  </a:graphicData>
                </a:graphic>
              </wp:inline>
            </w:drawing>
          </mc:Choice>
          <mc:Fallback>
            <w:pict>
              <v:group w14:anchorId="3168757A" id="Group 1" o:spid="_x0000_s1026" style="width:415.8pt;height:258pt;mso-position-horizontal-relative:char;mso-position-vertical-relative:line" coordorigin="6207,4259" coordsize="56710,35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">
                <v:rect id="Rectangle 3" o:spid="_x0000_s1027" style="position:absolute;left:62450;top:34342;width:46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" filled="f" stroked="f">
                  <v:textbox inset="0,0,0,0">
                    <w:txbxContent>
                      <w:p w:rsidR="0047039D" w:rsidRDefault="0047039D" w:rsidP="00B4162C">
                        <w:r>
                          <w:rPr>
                            <w:b/>
                          </w:rPr>
                          <w:t xml:space="preserve"> </w:t>
                        </w:r>
                      </w:p>
                    </w:txbxContent>
                  </v:textbox>
                </v:rect>
                <v:rect id="Rectangle 4" o:spid="_x0000_s1028" style="position:absolute;left:6422;top:34987;width:182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qstwgAAANoAAAAPAAAAZHJzL2Rvd25yZXYueG1sRI9Li8JA&#10;EITvgv9haGFvOlFh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DJ3qstwgAAANoAAAAPAAAA&#10;AAAAAAAAAAAAAAcCAABkcnMvZG93bnJldi54bWxQSwUGAAAAAAMAAwC3AAAA9gIAAAAA&#10;" filled="f" stroked="f">
                  <v:textbox inset="0,0,0,0">
                    <w:txbxContent>
                      <w:p w:rsidR="0047039D" w:rsidRDefault="0047039D" w:rsidP="00B4162C">
                        <w:r>
                          <w:t>Independent Variables</w:t>
                        </w:r>
                      </w:p>
                    </w:txbxContent>
                  </v:textbox>
                </v:rect>
                <v:rect id="Rectangle 5" o:spid="_x0000_s1029" style="position:absolute;left:13750;top:3714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zNZwgAAANoAAAAPAAAAZHJzL2Rvd25yZXYueG1sRI9Li8JA&#10;EITvgv9haGFvOlFk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BGNzNZwgAAANoAAAAPAAAA&#10;AAAAAAAAAAAAAAcCAABkcnMvZG93bnJldi54bWxQSwUGAAAAAAMAAwC3AAAA9gIAAAAA&#10;" filled="f" stroked="f">
                  <v:textbox inset="0,0,0,0">
                    <w:txbxContent>
                      <w:p w:rsidR="0047039D" w:rsidRDefault="0047039D" w:rsidP="00B4162C">
                        <w:r>
                          <w:t xml:space="preserve"> </w:t>
                        </w:r>
                      </w:p>
                    </w:txbxContent>
                  </v:textbox>
                </v:rect>
                <v:rect id="Rectangle 6" o:spid="_x0000_s1030" style="position:absolute;left:18291;top:3714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5bCwgAAANoAAAAPAAAAZHJzL2Rvd25yZXYueG1sRI9Li8JA&#10;EITvgv9haGFvOlFw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Ape5bCwgAAANoAAAAPAAAA&#10;AAAAAAAAAAAAAAcCAABkcnMvZG93bnJldi54bWxQSwUGAAAAAAMAAwC3AAAA9gIAAAAA&#10;" filled="f" stroked="f">
                  <v:textbox inset="0,0,0,0">
                    <w:txbxContent>
                      <w:p w:rsidR="0047039D" w:rsidRDefault="0047039D" w:rsidP="00B4162C">
                        <w:r>
                          <w:t xml:space="preserve"> </w:t>
                        </w:r>
                      </w:p>
                    </w:txbxContent>
                  </v:textbox>
                </v:rect>
                <v:rect id="Rectangle 7" o:spid="_x0000_s1031" style="position:absolute;left:22863;top:3714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rsidR="0047039D" w:rsidRDefault="0047039D" w:rsidP="00B4162C">
                        <w:r>
                          <w:t xml:space="preserve"> </w:t>
                        </w:r>
                      </w:p>
                    </w:txbxContent>
                  </v:textbox>
                </v:rect>
                <v:rect id="Rectangle 8" o:spid="_x0000_s1032" style="position:absolute;left:27435;top:3714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rsidR="0047039D" w:rsidRDefault="0047039D" w:rsidP="00B4162C">
                        <w:r>
                          <w:t xml:space="preserve"> </w:t>
                        </w:r>
                      </w:p>
                    </w:txbxContent>
                  </v:textbox>
                </v:rect>
                <v:rect id="Rectangle 9" o:spid="_x0000_s1033" style="position:absolute;left:32010;top:3714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rsidR="0047039D" w:rsidRDefault="0047039D" w:rsidP="00B4162C">
                        <w:r>
                          <w:t xml:space="preserve"> </w:t>
                        </w:r>
                      </w:p>
                    </w:txbxContent>
                  </v:textbox>
                </v:rect>
                <v:rect id="Rectangle 10" o:spid="_x0000_s1034" style="position:absolute;left:39454;top:26857;width:1623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rsidR="0047039D" w:rsidRDefault="0047039D" w:rsidP="00B4162C">
                        <w:r>
                          <w:t>Dependent Variable</w:t>
                        </w:r>
                      </w:p>
                    </w:txbxContent>
                  </v:textbox>
                </v:rect>
                <v:rect id="Rectangle 11" o:spid="_x0000_s1035" style="position:absolute;left:48808;top:3714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rsidR="0047039D" w:rsidRDefault="0047039D" w:rsidP="00B4162C">
                        <w:r>
                          <w:t xml:space="preserve"> </w:t>
                        </w:r>
                      </w:p>
                    </w:txbxContent>
                  </v:textbox>
                </v:rect>
                <v:shape id="Freeform 12" o:spid="_x0000_s1036" style="position:absolute;left:36643;top:13034;width:17100;height:12935;visibility:visible;mso-wrap-style:square;v-text-anchor:top" coordsize="1710055,1293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" path="m215646,c96520,,,96520,,215519r,862330c,1196975,96520,1293496,215646,1293496r1278763,c1613535,1293496,1710055,1196975,1710055,1077849r,-862330c1710055,96520,1613535,,1494409,l215646,xe" filled="f">
                  <v:stroke endcap="round"/>
                  <v:path o:connecttype="custom" o:connectlocs="215646,0;0,215519;0,1077849;215646,1293496;1494409,1293496;1710055,1077849;1710055,215519;1494409,0" o:connectangles="0,0,0,0,0,0,0,0"/>
                </v:shape>
                <v:rect id="Rectangle 13" o:spid="_x0000_s1037" style="position:absolute;left:38170;top:14980;width:14793;height:9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rsidR="0047039D" w:rsidRDefault="0047039D" w:rsidP="00B4162C">
                        <w:pPr>
                          <w:spacing w:after="0" w:line="240" w:lineRule="auto"/>
                          <w:jc w:val="center"/>
                          <w:rPr>
                            <w:szCs w:val="28"/>
                          </w:rPr>
                        </w:pPr>
                        <w:r>
                          <w:rPr>
                            <w:szCs w:val="28"/>
                          </w:rPr>
                          <w:t>Financial performance</w:t>
                        </w:r>
                      </w:p>
                      <w:p w:rsidR="0047039D" w:rsidRDefault="0047039D" w:rsidP="00B4162C">
                        <w:pPr>
                          <w:spacing w:after="0" w:line="240" w:lineRule="auto"/>
                          <w:jc w:val="center"/>
                          <w:rPr>
                            <w:szCs w:val="28"/>
                          </w:rPr>
                        </w:pPr>
                        <w:r>
                          <w:rPr>
                            <w:szCs w:val="28"/>
                          </w:rPr>
                          <w:t>of</w:t>
                        </w:r>
                      </w:p>
                      <w:p w:rsidR="0047039D" w:rsidRDefault="0047039D" w:rsidP="00B4162C">
                        <w:pPr>
                          <w:spacing w:after="0" w:line="240" w:lineRule="auto"/>
                          <w:jc w:val="center"/>
                          <w:rPr>
                            <w:szCs w:val="28"/>
                          </w:rPr>
                        </w:pPr>
                        <w:r>
                          <w:rPr>
                            <w:rStyle w:val="A4"/>
                            <w:rFonts w:cs="Times New Roman"/>
                            <w:sz w:val="22"/>
                            <w:szCs w:val="28"/>
                          </w:rPr>
                          <w:t>Fratelli Vanni Calzaturificio,</w:t>
                        </w:r>
                        <w:r>
                          <w:rPr>
                            <w:rStyle w:val="A4"/>
                            <w:sz w:val="22"/>
                            <w:szCs w:val="28"/>
                          </w:rPr>
                          <w:t xml:space="preserve"> </w:t>
                        </w:r>
                        <w:r>
                          <w:rPr>
                            <w:rStyle w:val="A4"/>
                            <w:rFonts w:cs="Times New Roman"/>
                            <w:sz w:val="22"/>
                            <w:szCs w:val="28"/>
                          </w:rPr>
                          <w:t>Italy</w:t>
                        </w:r>
                      </w:p>
                    </w:txbxContent>
                  </v:textbox>
                </v:rect>
                <v:rect id="Rectangle 14" o:spid="_x0000_s1038" style="position:absolute;left:42343;top:2119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rsidR="0047039D" w:rsidRDefault="0047039D" w:rsidP="00B4162C">
                        <w:r>
                          <w:t xml:space="preserve"> </w:t>
                        </w:r>
                      </w:p>
                    </w:txbxContent>
                  </v:textbox>
                </v:rect>
                <v:shape id="Freeform 15" o:spid="_x0000_s1039" style="position:absolute;left:6855;top:16165;width:17177;height:6623;visibility:visible;mso-wrap-style:square;v-text-anchor:top" coordsize="1623695,662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" path="m110363,c49403,,,49402,,110362l,551942v,60960,49403,110363,110363,110363l1513332,662305v60960,,110363,-49403,110363,-110363l1623695,110362c1623695,49402,1574292,,1513332,l110363,xe" filled="f">
                  <v:stroke endcap="round"/>
                  <v:path o:connecttype="custom" o:connectlocs="116750,0;0,110362;0,551942;116750,662305;1600909,662305;1717659,551942;1717659,110362;1600909,0" o:connectangles="0,0,0,0,0,0,0,0"/>
                </v:shape>
                <v:rect id="Rectangle 17" o:spid="_x0000_s1040" style="position:absolute;left:21644;top:23653;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rsidR="0047039D" w:rsidRDefault="0047039D" w:rsidP="00B4162C">
                        <w:r>
                          <w:t xml:space="preserve"> </w:t>
                        </w:r>
                      </w:p>
                    </w:txbxContent>
                  </v:textbox>
                </v:rect>
                <v:shape id="Freeform 18" o:spid="_x0000_s1041" style="position:absolute;left:28680;top:19124;width:7963;height:761;visibility:visible;mso-wrap-style:square;v-text-anchor:top" coordsize="796290,76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" path="m720090,r76200,38100l720090,76073r,-31634l6350,43815c2794,43815,,41021,,37465,,33910,2794,31115,6350,31115r713740,624l720090,xe" fillcolor="black" strokeweight="0">
                  <v:stroke endcap="round"/>
                  <v:path o:connecttype="custom" o:connectlocs="720090,0;796290,38100;720090,76073;720090,44439;6350,43815;0,37465;6350,31115;720090,31739;720090,0" o:connectangles="0,0,0,0,0,0,0,0,0"/>
                </v:shape>
                <v:shape id="Freeform 19" o:spid="_x0000_s1042" style="position:absolute;left:24032;top:19123;width:4711;height:762;visibility:visible;mso-wrap-style:square;v-text-anchor:top" coordsize="5715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" path="m495427,r76073,38227l495173,76200r106,-31779l6350,43307c2794,43307,,40386,,36957,,33401,2794,30607,6350,30607r488971,1114l495427,xe" fillcolor="black" strokeweight="0">
                  <v:stroke endcap="round"/>
                  <v:path o:connecttype="custom" o:connectlocs="408465,0;471185,38227;408256,76200;408343,44421;5235,43307;0,36957;5235,30607;408378,31721;408465,0" o:connectangles="0,0,0,0,0,0,0,0,0"/>
                </v:shape>
                <v:shape id="Freeform 20" o:spid="_x0000_s1043" style="position:absolute;left:28603;top:4901;width:12;height:26251;visibility:visible;mso-wrap-style:square;v-text-anchor:top" coordsize="1270,2625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" path="m1270,l,2625090e" filled="f">
                  <v:stroke endcap="round"/>
                  <v:path o:connecttype="custom" o:connectlocs="1270,0;0,2625090" o:connectangles="0,0"/>
                </v:shape>
                <v:rect id="Rectangle 22" o:spid="_x0000_s1044" style="position:absolute;left:6787;top:30229;width:19118;height:2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rsidR="0047039D" w:rsidRDefault="0047039D" w:rsidP="00B4162C">
                        <w:r>
                          <w:t>Financial Management</w:t>
                        </w:r>
                      </w:p>
                    </w:txbxContent>
                  </v:textbox>
                </v:rect>
                <v:rect id="Rectangle 23" o:spid="_x0000_s1045" style="position:absolute;left:22086;top:1591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rsidR="0047039D" w:rsidRDefault="0047039D" w:rsidP="00B4162C">
                        <w:r>
                          <w:t xml:space="preserve"> </w:t>
                        </w:r>
                      </w:p>
                    </w:txbxContent>
                  </v:textbox>
                </v:rect>
                <v:shape id="Freeform 25" o:spid="_x0000_s1046" style="position:absolute;left:6855;top:4259;width:16008;height:5854;visibility:visible;mso-wrap-style:square;v-text-anchor:top" coordsize="1513205,585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" path="m97536,c43688,,,43688,,97536l,487934v,53848,43688,97536,97536,97536l1415669,585470v53848,,97536,-43688,97536,-97536l1513205,97536c1513205,43688,1469517,,1415669,l97536,xe" filled="f">
                  <v:stroke endcap="round"/>
                  <v:path o:connecttype="custom" o:connectlocs="103184,0;0,97536;0,487934;103184,585470;1497650,585470;1600834,487934;1600834,97536;1497650,0" o:connectangles="0,0,0,0,0,0,0,0"/>
                </v:shape>
                <v:rect id="Rectangle 26" o:spid="_x0000_s1047" style="position:absolute;left:8910;top:6181;width:1395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rsidR="0047039D" w:rsidRDefault="0047039D" w:rsidP="00B4162C">
                        <w:r>
                          <w:t xml:space="preserve">Professionalism  </w:t>
                        </w:r>
                      </w:p>
                    </w:txbxContent>
                  </v:textbox>
                </v:rect>
                <v:rect id="Rectangle 27" o:spid="_x0000_s1048" style="position:absolute;left:18566;top:6569;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rsidR="0047039D" w:rsidRDefault="0047039D" w:rsidP="00B4162C">
                        <w:r>
                          <w:t xml:space="preserve"> </w:t>
                        </w:r>
                      </w:p>
                    </w:txbxContent>
                  </v:textbox>
                </v:rect>
                <v:shape id="Freeform 28" o:spid="_x0000_s1049" style="position:absolute;left:6207;top:28252;width:17696;height:5804;visibility:visible;mso-wrap-style:square;v-text-anchor:top" coordsize="1555750,580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" path="m96774,c43307,,,43307,,96774l,483615v,53468,43307,96774,96774,96774l1458976,580389v53467,,96774,-43306,96774,-96774l1555750,96774c1555750,43307,1512443,,1458976,l96774,xe" filled="f">
                  <v:stroke endcap="round"/>
                  <v:path o:connecttype="custom" o:connectlocs="110081,0;0,96774;0,483615;110081,580389;1659594,580389;1769675,483615;1769675,96774;1659594,0" o:connectangles="0,0,0,0,0,0,0,0"/>
                </v:shape>
                <v:rect id="Rectangle 29" o:spid="_x0000_s1050" style="position:absolute;left:9094;top:18517;width:12550;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rsidR="0047039D" w:rsidRDefault="0047039D" w:rsidP="00B4162C">
                        <w:r>
                          <w:t>Response Time</w:t>
                        </w:r>
                      </w:p>
                    </w:txbxContent>
                  </v:textbox>
                </v:rect>
                <v:rect id="Rectangle 30" o:spid="_x0000_s1051" style="position:absolute;left:17499;top:3205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rsidR="0047039D" w:rsidRDefault="0047039D" w:rsidP="00B4162C">
                        <w:r>
                          <w:t xml:space="preserve"> </w:t>
                        </w:r>
                      </w:p>
                    </w:txbxContent>
                  </v:textbox>
                </v:rect>
                <v:shape id="Freeform 31" o:spid="_x0000_s1052" style="position:absolute;left:23903;top:30766;width:4712;height:762;visibility:visible;mso-wrap-style:square;v-text-anchor:top" coordsize="63944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" path="m563245,r76200,37973l563245,76200r,-31863l6350,44958c2794,44958,,42163,,38608,,35051,2794,32258,6350,32258r556895,-621l563245,xe" fillcolor="black" strokeweight="0">
                  <v:stroke endcap="round"/>
                  <v:path o:connecttype="custom" o:connectlocs="415036,0;471185,37973;415036,76200;415036,44337;4679,44958;0,38608;4679,32258;415036,31637;415036,0" o:connectangles="0,0,0,0,0,0,0,0,0"/>
                </v:shape>
                <v:shape id="Freeform 32" o:spid="_x0000_s1053" style="position:absolute;left:22863;top:6181;width:5880;height:762;visibility:visible;mso-wrap-style:square;v-text-anchor:top" coordsize="68199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" path="m605790,r76200,38227l605790,76200r,-31636l6350,43942c2794,43942,,41148,,37592,,34036,2794,31242,6350,31242r599440,622l605790,xe" fillcolor="black" strokeweight="0">
                  <v:stroke endcap="round"/>
                  <v:path o:connecttype="custom" o:connectlocs="522311,0;588010,38224;522311,76194;522311,44560;5475,43939;0,37589;5475,31240;522311,31861;522311,0" o:connectangles="0,0,0,0,0,0,0,0,0"/>
                </v:shape>
                <w10:anchorlock/>
              </v:group>
            </w:pict>
          </mc:Fallback>
        </mc:AlternateContent>
      </w:r>
    </w:p>
    <w:p w:rsidR="00B4162C" w:rsidRPr="00E50D87" w:rsidRDefault="00B4162C" w:rsidP="00D75479">
      <w:pPr>
        <w:spacing w:after="0" w:line="360" w:lineRule="auto"/>
        <w:ind w:left="0"/>
        <w:rPr>
          <w:rFonts w:asciiTheme="minorHAnsi" w:hAnsiTheme="minorHAnsi" w:cs="Times New Roman"/>
          <w:szCs w:val="24"/>
        </w:rPr>
      </w:pPr>
      <w:r w:rsidRPr="00E50D87">
        <w:rPr>
          <w:rFonts w:asciiTheme="minorHAnsi" w:hAnsiTheme="minorHAnsi" w:cs="Times New Roman"/>
          <w:szCs w:val="24"/>
        </w:rPr>
        <w:t>Figure 2.1:</w:t>
      </w:r>
      <w:r w:rsidRPr="00E50D87">
        <w:rPr>
          <w:rFonts w:asciiTheme="minorHAnsi" w:hAnsiTheme="minorHAnsi" w:cs="Times New Roman"/>
          <w:szCs w:val="24"/>
        </w:rPr>
        <w:tab/>
        <w:t>Conceptual framework</w:t>
      </w:r>
    </w:p>
    <w:p w:rsidR="00B4162C" w:rsidRPr="00E50D87" w:rsidRDefault="00B4162C" w:rsidP="00D75479">
      <w:pPr>
        <w:spacing w:line="360" w:lineRule="auto"/>
        <w:ind w:left="0" w:right="50"/>
        <w:rPr>
          <w:rFonts w:asciiTheme="minorHAnsi" w:hAnsiTheme="minorHAnsi" w:cs="Times New Roman"/>
          <w:szCs w:val="24"/>
        </w:rPr>
      </w:pPr>
      <w:r w:rsidRPr="00E50D87">
        <w:rPr>
          <w:rFonts w:asciiTheme="minorHAnsi" w:hAnsiTheme="minorHAnsi" w:cs="Times New Roman"/>
          <w:szCs w:val="24"/>
        </w:rPr>
        <w:t>Source: Researcher, 2020</w:t>
      </w:r>
    </w:p>
    <w:p w:rsidR="00B4162C" w:rsidRPr="00E50D87" w:rsidRDefault="00B4162C" w:rsidP="00D75479">
      <w:pPr>
        <w:spacing w:before="240" w:line="360" w:lineRule="auto"/>
        <w:ind w:left="0" w:right="50"/>
        <w:rPr>
          <w:rFonts w:asciiTheme="minorHAnsi" w:hAnsiTheme="minorHAnsi" w:cs="Times New Roman"/>
          <w:szCs w:val="24"/>
        </w:rPr>
      </w:pP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 xml:space="preserve">As shown in the figure above, the study will be using a research framework which includes four independent variables which are professionalism, records management, </w:t>
      </w:r>
      <w:r w:rsidR="00A66C19">
        <w:rPr>
          <w:rFonts w:asciiTheme="minorHAnsi" w:hAnsiTheme="minorHAnsi" w:cs="Times New Roman"/>
          <w:szCs w:val="24"/>
        </w:rPr>
        <w:t>response time</w:t>
      </w:r>
      <w:r w:rsidRPr="00E50D87">
        <w:rPr>
          <w:rFonts w:asciiTheme="minorHAnsi" w:hAnsiTheme="minorHAnsi" w:cs="Times New Roman"/>
          <w:szCs w:val="24"/>
        </w:rPr>
        <w:t xml:space="preserve"> and financial management. These variables will be used to measure the financial performance of the sampled company. The variables are described below.</w:t>
      </w:r>
    </w:p>
    <w:p w:rsidR="00B4162C" w:rsidRPr="00E50D87" w:rsidRDefault="00B4162C" w:rsidP="00D75479">
      <w:pPr>
        <w:spacing w:before="240" w:line="360" w:lineRule="auto"/>
        <w:ind w:left="0" w:right="50"/>
        <w:rPr>
          <w:rFonts w:asciiTheme="minorHAnsi" w:hAnsiTheme="minorHAnsi" w:cs="Times New Roman"/>
          <w:szCs w:val="24"/>
        </w:rPr>
      </w:pP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b/>
          <w:bCs/>
          <w:szCs w:val="24"/>
        </w:rPr>
        <w:t>2.</w:t>
      </w:r>
      <w:r w:rsidR="009F4169" w:rsidRPr="00E50D87">
        <w:rPr>
          <w:rFonts w:asciiTheme="minorHAnsi" w:hAnsiTheme="minorHAnsi" w:cs="Times New Roman"/>
          <w:b/>
          <w:bCs/>
          <w:szCs w:val="24"/>
        </w:rPr>
        <w:t>5</w:t>
      </w:r>
      <w:r w:rsidRPr="00E50D87">
        <w:rPr>
          <w:rFonts w:asciiTheme="minorHAnsi" w:hAnsiTheme="minorHAnsi" w:cs="Times New Roman"/>
          <w:b/>
          <w:bCs/>
          <w:szCs w:val="24"/>
        </w:rPr>
        <w:t>.1</w:t>
      </w:r>
      <w:r w:rsidRPr="00E50D87">
        <w:rPr>
          <w:rFonts w:asciiTheme="minorHAnsi" w:hAnsiTheme="minorHAnsi" w:cs="Times New Roman"/>
          <w:b/>
          <w:bCs/>
          <w:szCs w:val="24"/>
        </w:rPr>
        <w:tab/>
        <w:t>THE INDEPENDENT VARIABLES</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 xml:space="preserve">The independent variables include professionalism, records management, </w:t>
      </w:r>
      <w:r w:rsidR="00A66C19">
        <w:rPr>
          <w:rFonts w:asciiTheme="minorHAnsi" w:hAnsiTheme="minorHAnsi" w:cs="Times New Roman"/>
          <w:szCs w:val="24"/>
        </w:rPr>
        <w:t>response time</w:t>
      </w:r>
      <w:r w:rsidRPr="00E50D87">
        <w:rPr>
          <w:rFonts w:asciiTheme="minorHAnsi" w:hAnsiTheme="minorHAnsi" w:cs="Times New Roman"/>
          <w:szCs w:val="24"/>
        </w:rPr>
        <w:t xml:space="preserve"> and financial management.</w:t>
      </w:r>
    </w:p>
    <w:p w:rsidR="00B4162C" w:rsidRDefault="00B4162C" w:rsidP="00D75479">
      <w:pPr>
        <w:spacing w:before="240" w:line="360" w:lineRule="auto"/>
        <w:ind w:left="0" w:right="50"/>
        <w:rPr>
          <w:rFonts w:asciiTheme="minorHAnsi" w:hAnsiTheme="minorHAnsi" w:cs="Times New Roman"/>
          <w:szCs w:val="24"/>
        </w:rPr>
      </w:pPr>
    </w:p>
    <w:p w:rsidR="00DD06CC" w:rsidRPr="00E50D87" w:rsidRDefault="00DD06CC" w:rsidP="00D75479">
      <w:pPr>
        <w:spacing w:before="240" w:line="360" w:lineRule="auto"/>
        <w:ind w:left="0" w:right="50"/>
        <w:rPr>
          <w:rFonts w:asciiTheme="minorHAnsi" w:hAnsiTheme="minorHAnsi" w:cs="Times New Roman"/>
          <w:szCs w:val="24"/>
        </w:rPr>
      </w:pP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b/>
          <w:bCs/>
          <w:szCs w:val="24"/>
        </w:rPr>
        <w:lastRenderedPageBreak/>
        <w:t>2.</w:t>
      </w:r>
      <w:r w:rsidR="009F4169" w:rsidRPr="00E50D87">
        <w:rPr>
          <w:rFonts w:asciiTheme="minorHAnsi" w:hAnsiTheme="minorHAnsi" w:cs="Times New Roman"/>
          <w:b/>
          <w:bCs/>
          <w:szCs w:val="24"/>
        </w:rPr>
        <w:t>5</w:t>
      </w:r>
      <w:r w:rsidRPr="00E50D87">
        <w:rPr>
          <w:rFonts w:asciiTheme="minorHAnsi" w:hAnsiTheme="minorHAnsi" w:cs="Times New Roman"/>
          <w:b/>
          <w:bCs/>
          <w:szCs w:val="24"/>
        </w:rPr>
        <w:t>.1.1</w:t>
      </w:r>
      <w:r w:rsidRPr="00E50D87">
        <w:rPr>
          <w:rFonts w:asciiTheme="minorHAnsi" w:hAnsiTheme="minorHAnsi" w:cs="Times New Roman"/>
          <w:b/>
          <w:bCs/>
          <w:szCs w:val="24"/>
        </w:rPr>
        <w:tab/>
        <w:t>Professionalism</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Professionalism in procurement processes simply connotes the level of qualifications and proficiency which procurement officers possess in the field of procurement. This is the major factor that separates procurement staff from other staff of an organization. Maintaining the use of competent professionals in the procurement processes can without any doubt result in improved financial performance. In other words, the financial performance of a firm is dependents in a way on the professionalism of the procurement personnel.</w:t>
      </w:r>
    </w:p>
    <w:p w:rsidR="00B4162C" w:rsidRPr="00E50D87" w:rsidRDefault="00B4162C" w:rsidP="00D75479">
      <w:pPr>
        <w:spacing w:before="240" w:line="360" w:lineRule="auto"/>
        <w:ind w:left="0" w:right="50"/>
        <w:rPr>
          <w:rFonts w:asciiTheme="minorHAnsi" w:hAnsiTheme="minorHAnsi" w:cs="Times New Roman"/>
          <w:szCs w:val="24"/>
        </w:rPr>
      </w:pP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b/>
          <w:bCs/>
          <w:szCs w:val="24"/>
        </w:rPr>
        <w:t>2.</w:t>
      </w:r>
      <w:r w:rsidR="009F4169" w:rsidRPr="00E50D87">
        <w:rPr>
          <w:rFonts w:asciiTheme="minorHAnsi" w:hAnsiTheme="minorHAnsi" w:cs="Times New Roman"/>
          <w:b/>
          <w:bCs/>
          <w:szCs w:val="24"/>
        </w:rPr>
        <w:t>5</w:t>
      </w:r>
      <w:r w:rsidRPr="00E50D87">
        <w:rPr>
          <w:rFonts w:asciiTheme="minorHAnsi" w:hAnsiTheme="minorHAnsi" w:cs="Times New Roman"/>
          <w:b/>
          <w:bCs/>
          <w:szCs w:val="24"/>
        </w:rPr>
        <w:t>.1.2</w:t>
      </w:r>
      <w:r w:rsidRPr="00E50D87">
        <w:rPr>
          <w:rFonts w:asciiTheme="minorHAnsi" w:hAnsiTheme="minorHAnsi" w:cs="Times New Roman"/>
          <w:b/>
          <w:bCs/>
          <w:szCs w:val="24"/>
        </w:rPr>
        <w:tab/>
        <w:t>Records Management</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 xml:space="preserve">Gordon (2009) outlines that record keeping is an important aspect in business because it is the base from which information is prepared concerning an organization’s financial performance. Data obtained from the firm's records is sorted out, classified and processed into information which is useful to be reported as the financial statements normally prepared at the end of a </w:t>
      </w:r>
      <w:proofErr w:type="gramStart"/>
      <w:r w:rsidRPr="00E50D87">
        <w:rPr>
          <w:rFonts w:asciiTheme="minorHAnsi" w:hAnsiTheme="minorHAnsi" w:cs="Times New Roman"/>
          <w:szCs w:val="24"/>
        </w:rPr>
        <w:t>particular period</w:t>
      </w:r>
      <w:proofErr w:type="gramEnd"/>
      <w:r w:rsidRPr="00E50D87">
        <w:rPr>
          <w:rFonts w:asciiTheme="minorHAnsi" w:hAnsiTheme="minorHAnsi" w:cs="Times New Roman"/>
          <w:szCs w:val="24"/>
        </w:rPr>
        <w:t xml:space="preserve">. The primary uses of financial statements for any organization are for evaluating past organizational performance and predicting future performance. These statements are therefore the major factors that determine the kind of information to be extracted for performance evaluation. Having a record of the financial performance of an organization could also be used to analyze how the business is fairing on revenue generation for the same period, and to find out if the business is making any profits or not. Financial record also gives relevant important information on who is owing the business money and when the debt will be due for payment, and whether the business is owing anyone money to other organizations or individual and how much it owes. Cummings and </w:t>
      </w:r>
      <w:proofErr w:type="spellStart"/>
      <w:r w:rsidRPr="00E50D87">
        <w:rPr>
          <w:rFonts w:asciiTheme="minorHAnsi" w:hAnsiTheme="minorHAnsi" w:cs="Times New Roman"/>
          <w:szCs w:val="24"/>
        </w:rPr>
        <w:t>Qiao</w:t>
      </w:r>
      <w:proofErr w:type="spellEnd"/>
      <w:r w:rsidRPr="00E50D87">
        <w:rPr>
          <w:rFonts w:asciiTheme="minorHAnsi" w:hAnsiTheme="minorHAnsi" w:cs="Times New Roman"/>
          <w:szCs w:val="24"/>
        </w:rPr>
        <w:t xml:space="preserve"> (2003) indicate that the use of records is an integral part of successful financial management. The record can also be used to compare the business with the current operations </w:t>
      </w:r>
      <w:proofErr w:type="gramStart"/>
      <w:r w:rsidRPr="00E50D87">
        <w:rPr>
          <w:rFonts w:asciiTheme="minorHAnsi" w:hAnsiTheme="minorHAnsi" w:cs="Times New Roman"/>
          <w:szCs w:val="24"/>
        </w:rPr>
        <w:t>so as to</w:t>
      </w:r>
      <w:proofErr w:type="gramEnd"/>
      <w:r w:rsidRPr="00E50D87">
        <w:rPr>
          <w:rFonts w:asciiTheme="minorHAnsi" w:hAnsiTheme="minorHAnsi" w:cs="Times New Roman"/>
          <w:szCs w:val="24"/>
        </w:rPr>
        <w:t xml:space="preserve"> reveal the means of accelerating favorable trends in the business and reducing those that are unfavorable. Financial records help business owners to manage their businesses better.</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b/>
          <w:bCs/>
          <w:szCs w:val="24"/>
        </w:rPr>
        <w:lastRenderedPageBreak/>
        <w:t>2.</w:t>
      </w:r>
      <w:r w:rsidR="009F4169" w:rsidRPr="00E50D87">
        <w:rPr>
          <w:rFonts w:asciiTheme="minorHAnsi" w:hAnsiTheme="minorHAnsi" w:cs="Times New Roman"/>
          <w:b/>
          <w:bCs/>
          <w:szCs w:val="24"/>
        </w:rPr>
        <w:t>5</w:t>
      </w:r>
      <w:r w:rsidRPr="00E50D87">
        <w:rPr>
          <w:rFonts w:asciiTheme="minorHAnsi" w:hAnsiTheme="minorHAnsi" w:cs="Times New Roman"/>
          <w:b/>
          <w:bCs/>
          <w:szCs w:val="24"/>
        </w:rPr>
        <w:t>.1.3   Response Time</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 xml:space="preserve">The rate of responding to the customers can have great impact on the financial performance of an organization. Strategic purchases, high value purchases and supplier selection and evaluation in relation to the </w:t>
      </w:r>
      <w:r w:rsidR="00A66C19">
        <w:rPr>
          <w:rFonts w:asciiTheme="minorHAnsi" w:hAnsiTheme="minorHAnsi" w:cs="Times New Roman"/>
          <w:szCs w:val="24"/>
        </w:rPr>
        <w:t>response time</w:t>
      </w:r>
      <w:r w:rsidRPr="00E50D87">
        <w:rPr>
          <w:rFonts w:asciiTheme="minorHAnsi" w:hAnsiTheme="minorHAnsi" w:cs="Times New Roman"/>
          <w:szCs w:val="24"/>
        </w:rPr>
        <w:t xml:space="preserve"> have substantial implications for a firm's ability to make profits and thus should be considered as a major tool for measuring the organization's financial performance. With response time reduced, more orders could be processed and supplied, which would improve the company's efficiency and reduce its operational cost.</w:t>
      </w:r>
    </w:p>
    <w:p w:rsidR="00B4162C" w:rsidRPr="00E50D87" w:rsidRDefault="00B4162C" w:rsidP="00D75479">
      <w:pPr>
        <w:spacing w:before="240" w:line="360" w:lineRule="auto"/>
        <w:ind w:left="0" w:right="50"/>
        <w:rPr>
          <w:rFonts w:asciiTheme="minorHAnsi" w:hAnsiTheme="minorHAnsi" w:cs="Times New Roman"/>
          <w:szCs w:val="24"/>
        </w:rPr>
      </w:pP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b/>
          <w:bCs/>
          <w:szCs w:val="24"/>
        </w:rPr>
        <w:t>2.</w:t>
      </w:r>
      <w:r w:rsidR="009F4169" w:rsidRPr="00E50D87">
        <w:rPr>
          <w:rFonts w:asciiTheme="minorHAnsi" w:hAnsiTheme="minorHAnsi" w:cs="Times New Roman"/>
          <w:b/>
          <w:bCs/>
          <w:szCs w:val="24"/>
        </w:rPr>
        <w:t>5</w:t>
      </w:r>
      <w:r w:rsidRPr="00E50D87">
        <w:rPr>
          <w:rFonts w:asciiTheme="minorHAnsi" w:hAnsiTheme="minorHAnsi" w:cs="Times New Roman"/>
          <w:b/>
          <w:bCs/>
          <w:szCs w:val="24"/>
        </w:rPr>
        <w:t>.1.4   Financial Management</w:t>
      </w:r>
    </w:p>
    <w:p w:rsidR="00B4162C" w:rsidRPr="00E50D87" w:rsidRDefault="00B4162C" w:rsidP="00D75479">
      <w:pPr>
        <w:spacing w:before="240" w:line="360" w:lineRule="auto"/>
        <w:ind w:left="0" w:right="50"/>
        <w:rPr>
          <w:rFonts w:asciiTheme="minorHAnsi" w:hAnsiTheme="minorHAnsi" w:cs="Times New Roman"/>
          <w:szCs w:val="24"/>
        </w:rPr>
      </w:pPr>
      <w:r w:rsidRPr="00E50D87">
        <w:rPr>
          <w:rFonts w:asciiTheme="minorHAnsi" w:hAnsiTheme="minorHAnsi" w:cs="Times New Roman"/>
          <w:szCs w:val="24"/>
        </w:rPr>
        <w:t>Financial management refers to how well a company make use of its resources including the human resources in order to yield profits and reduce costs. With suitable financial management in place in an organization, it may be projected that the financial performance of such organization will be improved. Proper financial management also could result in cost savings which in turn results in financial improvement of an organization. Maintaining low inventory in a way is also a good financial management practice which could yield improved financial performance. Low inventory could also help a company in averting some problems such as overstocking, spoiled and out of fashion products, and increased cost of distribution and recall.</w:t>
      </w:r>
    </w:p>
    <w:p w:rsidR="00B4162C" w:rsidRPr="00E50D87" w:rsidRDefault="00B4162C" w:rsidP="00D75479">
      <w:pPr>
        <w:spacing w:before="240" w:line="360" w:lineRule="auto"/>
        <w:ind w:left="0"/>
        <w:rPr>
          <w:rFonts w:asciiTheme="minorHAnsi" w:hAnsiTheme="minorHAnsi" w:cs="Times New Roman"/>
          <w:szCs w:val="24"/>
        </w:rPr>
      </w:pPr>
      <w:r w:rsidRPr="00E50D87">
        <w:rPr>
          <w:rFonts w:asciiTheme="minorHAnsi" w:hAnsiTheme="minorHAnsi" w:cs="Times New Roman"/>
          <w:szCs w:val="24"/>
        </w:rPr>
        <w:t>Flexibility which is the ability to respond promptly to the changes that may occur in the business environment due to unforeseen market or economic conditions, is also a good financial management practice which could help reduce or eliminate wastes and prevent spoilage of products. The ability of a company to respond with flexibility and make adjustment to market changes will determine the financial performance of such company.</w:t>
      </w:r>
    </w:p>
    <w:p w:rsidR="001A043E" w:rsidRDefault="001A043E" w:rsidP="00D75479">
      <w:pPr>
        <w:spacing w:line="360" w:lineRule="auto"/>
        <w:ind w:left="0" w:firstLine="0"/>
        <w:jc w:val="center"/>
        <w:rPr>
          <w:rFonts w:asciiTheme="minorHAnsi" w:hAnsiTheme="minorHAnsi" w:cstheme="minorHAnsi"/>
          <w:b/>
          <w:szCs w:val="24"/>
        </w:rPr>
      </w:pPr>
    </w:p>
    <w:p w:rsidR="001A043E" w:rsidRDefault="001A043E" w:rsidP="00D75479">
      <w:pPr>
        <w:spacing w:line="360" w:lineRule="auto"/>
        <w:ind w:left="0" w:firstLine="0"/>
        <w:jc w:val="center"/>
        <w:rPr>
          <w:rFonts w:asciiTheme="minorHAnsi" w:hAnsiTheme="minorHAnsi" w:cstheme="minorHAnsi"/>
          <w:b/>
          <w:szCs w:val="24"/>
        </w:rPr>
      </w:pPr>
    </w:p>
    <w:p w:rsidR="001A043E" w:rsidRDefault="001A043E" w:rsidP="00D75479">
      <w:pPr>
        <w:spacing w:line="360" w:lineRule="auto"/>
        <w:ind w:left="0" w:firstLine="0"/>
        <w:jc w:val="center"/>
        <w:rPr>
          <w:rFonts w:asciiTheme="minorHAnsi" w:hAnsiTheme="minorHAnsi" w:cstheme="minorHAnsi"/>
          <w:b/>
          <w:szCs w:val="24"/>
        </w:rPr>
      </w:pPr>
    </w:p>
    <w:p w:rsidR="001A043E" w:rsidRPr="00984CF9" w:rsidRDefault="001A043E" w:rsidP="00D75479">
      <w:pPr>
        <w:spacing w:line="360" w:lineRule="auto"/>
        <w:ind w:left="0" w:firstLine="0"/>
        <w:jc w:val="center"/>
        <w:rPr>
          <w:rFonts w:asciiTheme="minorHAnsi" w:hAnsiTheme="minorHAnsi" w:cstheme="minorHAnsi"/>
          <w:szCs w:val="24"/>
        </w:rPr>
      </w:pPr>
      <w:r w:rsidRPr="00984CF9">
        <w:rPr>
          <w:rFonts w:asciiTheme="minorHAnsi" w:hAnsiTheme="minorHAnsi" w:cstheme="minorHAnsi"/>
          <w:b/>
          <w:szCs w:val="24"/>
        </w:rPr>
        <w:lastRenderedPageBreak/>
        <w:t>CHAPTER THREE</w:t>
      </w:r>
    </w:p>
    <w:p w:rsidR="001A043E" w:rsidRPr="00984CF9" w:rsidRDefault="001A043E" w:rsidP="00D75479">
      <w:pPr>
        <w:spacing w:line="360" w:lineRule="auto"/>
        <w:ind w:left="0"/>
        <w:rPr>
          <w:rFonts w:asciiTheme="minorHAnsi" w:hAnsiTheme="minorHAnsi" w:cstheme="minorHAnsi"/>
          <w:b/>
          <w:szCs w:val="24"/>
        </w:rPr>
      </w:pPr>
      <w:r w:rsidRPr="00984CF9">
        <w:rPr>
          <w:rFonts w:asciiTheme="minorHAnsi" w:hAnsiTheme="minorHAnsi" w:cstheme="minorHAnsi"/>
          <w:b/>
          <w:szCs w:val="24"/>
        </w:rPr>
        <w:t>3.0   RESEARCH DESIGN AND METHODOLOGY</w:t>
      </w:r>
    </w:p>
    <w:p w:rsidR="001A043E" w:rsidRPr="00984CF9" w:rsidRDefault="001A043E" w:rsidP="00D75479">
      <w:pPr>
        <w:spacing w:line="360" w:lineRule="auto"/>
        <w:ind w:left="0"/>
        <w:rPr>
          <w:rFonts w:asciiTheme="minorHAnsi" w:hAnsiTheme="minorHAnsi"/>
          <w:szCs w:val="24"/>
        </w:rPr>
      </w:pPr>
      <w:r w:rsidRPr="00984CF9">
        <w:rPr>
          <w:rFonts w:asciiTheme="minorHAnsi" w:hAnsiTheme="minorHAnsi" w:cstheme="minorHAnsi"/>
          <w:szCs w:val="24"/>
        </w:rPr>
        <w:t xml:space="preserve">This chapter presents the details of how the philosophy and approach employed in this research, the design approach for the research, the target population, </w:t>
      </w:r>
      <w:r w:rsidRPr="00984CF9">
        <w:rPr>
          <w:rFonts w:asciiTheme="minorHAnsi" w:hAnsiTheme="minorHAnsi"/>
          <w:szCs w:val="24"/>
        </w:rPr>
        <w:t xml:space="preserve">sample size and sampling technique, the </w:t>
      </w:r>
      <w:r w:rsidRPr="00984CF9">
        <w:rPr>
          <w:rFonts w:asciiTheme="minorHAnsi" w:hAnsiTheme="minorHAnsi" w:cstheme="minorHAnsi"/>
          <w:szCs w:val="24"/>
        </w:rPr>
        <w:t>nature of research data, the validity and reliability of the research data, collection procedure and analysis method of the data as well as the ethical consideration observed in sourcing the data.</w:t>
      </w:r>
    </w:p>
    <w:p w:rsidR="001A043E" w:rsidRPr="00984CF9" w:rsidRDefault="001A043E" w:rsidP="00D75479">
      <w:pPr>
        <w:spacing w:line="360" w:lineRule="auto"/>
        <w:ind w:left="0"/>
        <w:rPr>
          <w:rFonts w:asciiTheme="minorHAnsi" w:hAnsiTheme="minorHAnsi" w:cstheme="minorHAnsi"/>
          <w:szCs w:val="24"/>
        </w:rPr>
      </w:pPr>
    </w:p>
    <w:p w:rsidR="001A043E" w:rsidRPr="00984CF9" w:rsidRDefault="001A043E" w:rsidP="00D75479">
      <w:pPr>
        <w:spacing w:before="240" w:line="360" w:lineRule="auto"/>
        <w:ind w:left="0"/>
        <w:rPr>
          <w:rFonts w:asciiTheme="minorHAnsi" w:hAnsiTheme="minorHAnsi" w:cs="Times New Roman"/>
          <w:szCs w:val="24"/>
        </w:rPr>
      </w:pPr>
      <w:r w:rsidRPr="00984CF9">
        <w:rPr>
          <w:rFonts w:asciiTheme="minorHAnsi" w:hAnsiTheme="minorHAnsi" w:cs="Times New Roman"/>
          <w:b/>
          <w:szCs w:val="24"/>
        </w:rPr>
        <w:t xml:space="preserve">3.1   RESEARCH PHILOSOPHY AND OVERALL APPROACH </w:t>
      </w:r>
    </w:p>
    <w:p w:rsidR="001A043E" w:rsidRPr="00984CF9" w:rsidRDefault="001A043E" w:rsidP="00D75479">
      <w:pPr>
        <w:spacing w:before="240" w:line="360" w:lineRule="auto"/>
        <w:ind w:left="0"/>
        <w:rPr>
          <w:rFonts w:asciiTheme="minorHAnsi" w:hAnsiTheme="minorHAnsi" w:cs="Times New Roman"/>
          <w:szCs w:val="24"/>
        </w:rPr>
      </w:pPr>
      <w:r w:rsidRPr="00984CF9">
        <w:rPr>
          <w:rFonts w:asciiTheme="minorHAnsi" w:hAnsiTheme="minorHAnsi" w:cs="Times New Roman"/>
          <w:szCs w:val="24"/>
        </w:rPr>
        <w:t xml:space="preserve">The paradigm that the researcher considered in this study is the lean paradigm in procurement procedures. Lean paradigm has been proven by many scholars to be one of the best </w:t>
      </w:r>
      <w:proofErr w:type="gramStart"/>
      <w:r w:rsidRPr="00984CF9">
        <w:rPr>
          <w:rFonts w:asciiTheme="minorHAnsi" w:hAnsiTheme="minorHAnsi" w:cs="Times New Roman"/>
          <w:szCs w:val="24"/>
        </w:rPr>
        <w:t>theory</w:t>
      </w:r>
      <w:proofErr w:type="gramEnd"/>
      <w:r w:rsidRPr="00984CF9">
        <w:rPr>
          <w:rFonts w:asciiTheme="minorHAnsi" w:hAnsiTheme="minorHAnsi" w:cs="Times New Roman"/>
          <w:szCs w:val="24"/>
        </w:rPr>
        <w:t xml:space="preserve"> that guide companies on how well to serve their customers in order to both achieve more profits and satisfy the customer's need timely and accurately. The main purpose of this lean paradigm is to meet the customer's needs according to the customer's prescription and quantity with full consideration of delivery time and costs effectiveness to all members within the supply chain. The lean paradigm majorly emphasizes more on how wastes could either be reduced or </w:t>
      </w:r>
      <w:proofErr w:type="gramStart"/>
      <w:r w:rsidRPr="00984CF9">
        <w:rPr>
          <w:rFonts w:asciiTheme="minorHAnsi" w:hAnsiTheme="minorHAnsi" w:cs="Times New Roman"/>
          <w:szCs w:val="24"/>
        </w:rPr>
        <w:t>totally eliminated</w:t>
      </w:r>
      <w:proofErr w:type="gramEnd"/>
      <w:r w:rsidRPr="00984CF9">
        <w:rPr>
          <w:rFonts w:asciiTheme="minorHAnsi" w:hAnsiTheme="minorHAnsi" w:cs="Times New Roman"/>
          <w:szCs w:val="24"/>
        </w:rPr>
        <w:t xml:space="preserve"> both in the manufacturing processes and in the product delivery to customers. It also emphasizes on how quick and effective a company responds to market demand. The main objective of this research work is to examine the effect of procurement procedures on the financial performance of footwear industry in Italy using </w:t>
      </w:r>
      <w:proofErr w:type="spellStart"/>
      <w:r w:rsidRPr="00984CF9">
        <w:rPr>
          <w:rFonts w:asciiTheme="minorHAnsi" w:hAnsiTheme="minorHAnsi" w:cs="Times New Roman"/>
          <w:szCs w:val="24"/>
        </w:rPr>
        <w:t>Calzaturificio</w:t>
      </w:r>
      <w:proofErr w:type="spellEnd"/>
      <w:r w:rsidRPr="00984CF9">
        <w:rPr>
          <w:rFonts w:asciiTheme="minorHAnsi" w:hAnsiTheme="minorHAnsi" w:cs="Times New Roman"/>
          <w:szCs w:val="24"/>
        </w:rPr>
        <w:t xml:space="preserve"> FRATELLI VANNI Footwear Company as a case study.</w:t>
      </w:r>
    </w:p>
    <w:p w:rsidR="001A043E" w:rsidRPr="00984CF9" w:rsidRDefault="001A043E" w:rsidP="00D75479">
      <w:pPr>
        <w:spacing w:before="240" w:line="360" w:lineRule="auto"/>
        <w:ind w:left="0"/>
        <w:rPr>
          <w:rFonts w:asciiTheme="minorHAnsi" w:hAnsiTheme="minorHAnsi" w:cs="Times New Roman"/>
          <w:szCs w:val="24"/>
        </w:rPr>
      </w:pPr>
    </w:p>
    <w:p w:rsidR="001A043E" w:rsidRPr="00984CF9" w:rsidRDefault="001A043E" w:rsidP="00D75479">
      <w:pPr>
        <w:spacing w:before="240" w:line="360" w:lineRule="auto"/>
        <w:ind w:left="0"/>
        <w:rPr>
          <w:rFonts w:asciiTheme="minorHAnsi" w:hAnsiTheme="minorHAnsi" w:cs="Times New Roman"/>
          <w:szCs w:val="24"/>
        </w:rPr>
      </w:pPr>
      <w:r w:rsidRPr="00984CF9">
        <w:rPr>
          <w:rFonts w:asciiTheme="minorHAnsi" w:hAnsiTheme="minorHAnsi" w:cs="Times New Roman"/>
          <w:b/>
          <w:szCs w:val="24"/>
        </w:rPr>
        <w:t>3.1.1   LEAN PARADIGM</w:t>
      </w:r>
    </w:p>
    <w:p w:rsidR="001A043E" w:rsidRPr="00984CF9" w:rsidRDefault="001A043E" w:rsidP="00D75479">
      <w:pPr>
        <w:spacing w:before="240" w:line="360" w:lineRule="auto"/>
        <w:ind w:left="0"/>
        <w:rPr>
          <w:rFonts w:asciiTheme="minorHAnsi" w:hAnsiTheme="minorHAnsi" w:cs="Times New Roman"/>
          <w:szCs w:val="24"/>
        </w:rPr>
      </w:pPr>
      <w:r w:rsidRPr="00984CF9">
        <w:rPr>
          <w:rFonts w:asciiTheme="minorHAnsi" w:hAnsiTheme="minorHAnsi" w:cs="Times New Roman"/>
          <w:szCs w:val="24"/>
        </w:rPr>
        <w:t xml:space="preserve">Lean practice refers to a variety of activities put in place by organizations with the primary aim of reducing or removing waste in the cost of producing their products or delivering their services by reducing all operations that do not add value, and improving on those with good value addition (Wee H., and Wu S., 2009). Lean paradigm is centered </w:t>
      </w:r>
      <w:r w:rsidRPr="00984CF9">
        <w:rPr>
          <w:rFonts w:asciiTheme="minorHAnsi" w:hAnsiTheme="minorHAnsi" w:cs="Times New Roman"/>
          <w:szCs w:val="24"/>
        </w:rPr>
        <w:lastRenderedPageBreak/>
        <w:t>mainly on making simple all the processes involved in the manufacturing flow of company's products and improving all the procurement processes. It also seeks to reduce all forms of wastes in the production line and reduce the existing nonvalue-added activities in the production processes. Lean paradigm that in linked to procurement procedures is a profit-oriented approach which is centered mainly on reduction of production cost and time improvement of the organizational performance both in the market and financial improvement. Adopting the lean practices such as Just-In-Time practices involves identifying and improving on value that could meet the demand of customers and then improve on this value and while meeting the customers' demand speedily without any delay along the line. It focuses mainly on smooth flow of production materials within factories. It also entails improving production processes and eliminating wastes consistently. A list of lean characteristics includes supplier satisfaction feedback, just-in-time (JIT) delivery to customers, procurement process development, customer involvement, continuous flow of production, reduction of the time involved in the operation process, total preventive maintenance, control of statistical process, and fully involving company employees. Kumar also justifies this lean practices by stressing that using lean approach may involve implementation of practices such as mass production of products, just in time (JIT) delivery, and long-term customer relationships in order to achieve a lower cost and eliminate waste (Kumar, et al., 2001).</w:t>
      </w:r>
    </w:p>
    <w:p w:rsidR="001A043E" w:rsidRPr="00984CF9" w:rsidRDefault="001A043E" w:rsidP="00D75479">
      <w:pPr>
        <w:spacing w:before="240" w:after="100" w:line="360" w:lineRule="auto"/>
        <w:ind w:left="0" w:firstLine="0"/>
        <w:rPr>
          <w:rFonts w:asciiTheme="minorHAnsi" w:hAnsiTheme="minorHAnsi" w:cs="Times New Roman"/>
          <w:szCs w:val="24"/>
        </w:rPr>
      </w:pPr>
      <w:r w:rsidRPr="00984CF9">
        <w:rPr>
          <w:rFonts w:asciiTheme="minorHAnsi" w:hAnsiTheme="minorHAnsi" w:cs="Times New Roman"/>
          <w:szCs w:val="24"/>
        </w:rPr>
        <w:t>Companies which have been applying lean manufacturing practices in their procurement procedures have recorded reasonable reduction in lead time, improvement of quality, and cost savings for their companies. Lean manufacturing principles first started in the automotive industry and presently are applied in other industries. Just-in-time approach, as a lean practice applied in so many companies of nowadays aims at reducing total costs of incurred in the procurement procedures by procuring only what the customers need immediately and eliminates all forms of wastes.</w:t>
      </w:r>
    </w:p>
    <w:p w:rsidR="001A043E" w:rsidRPr="00984CF9" w:rsidRDefault="001A043E" w:rsidP="00D75479">
      <w:pPr>
        <w:spacing w:before="240" w:after="160" w:line="360" w:lineRule="auto"/>
        <w:ind w:left="0" w:firstLine="0"/>
        <w:jc w:val="left"/>
        <w:rPr>
          <w:rFonts w:asciiTheme="minorHAnsi" w:hAnsiTheme="minorHAnsi" w:cs="Times New Roman"/>
          <w:szCs w:val="24"/>
        </w:rPr>
      </w:pP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b/>
          <w:szCs w:val="24"/>
        </w:rPr>
        <w:t xml:space="preserve">3.2   RESEARCH DESIGN STRATEGY </w:t>
      </w: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szCs w:val="24"/>
        </w:rPr>
        <w:t xml:space="preserve">This study is carried out to review the effects of procurement procedures on the financial performance of footwear industry in Italy. A prominent Italian footwear company was </w:t>
      </w:r>
      <w:r w:rsidRPr="00984CF9">
        <w:rPr>
          <w:rFonts w:asciiTheme="minorHAnsi" w:hAnsiTheme="minorHAnsi" w:cstheme="minorHAnsi"/>
          <w:szCs w:val="24"/>
        </w:rPr>
        <w:lastRenderedPageBreak/>
        <w:t xml:space="preserve">chosen for the survey. This company is named Fratelli </w:t>
      </w:r>
      <w:proofErr w:type="spellStart"/>
      <w:r w:rsidRPr="00984CF9">
        <w:rPr>
          <w:rFonts w:asciiTheme="minorHAnsi" w:hAnsiTheme="minorHAnsi" w:cstheme="minorHAnsi"/>
          <w:szCs w:val="24"/>
        </w:rPr>
        <w:t>Vanni</w:t>
      </w:r>
      <w:proofErr w:type="spellEnd"/>
      <w:r w:rsidRPr="00984CF9">
        <w:rPr>
          <w:rFonts w:asciiTheme="minorHAnsi" w:hAnsiTheme="minorHAnsi" w:cstheme="minorHAnsi"/>
          <w:szCs w:val="24"/>
        </w:rPr>
        <w:t xml:space="preserve"> </w:t>
      </w:r>
      <w:proofErr w:type="spellStart"/>
      <w:r w:rsidRPr="00984CF9">
        <w:rPr>
          <w:rFonts w:asciiTheme="minorHAnsi" w:hAnsiTheme="minorHAnsi" w:cstheme="minorHAnsi"/>
          <w:szCs w:val="24"/>
        </w:rPr>
        <w:t>Calzaturificio</w:t>
      </w:r>
      <w:proofErr w:type="spellEnd"/>
      <w:r w:rsidRPr="00984CF9">
        <w:rPr>
          <w:rFonts w:asciiTheme="minorHAnsi" w:hAnsiTheme="minorHAnsi" w:cstheme="minorHAnsi"/>
          <w:szCs w:val="24"/>
        </w:rPr>
        <w:t xml:space="preserve"> Footwear Company, Italy. Internet based surveys was developed and distributed to the executives of the company where the data for the study was collected. Questionnaire for this purpose was designed and used to collect the relevant data for the survey.</w:t>
      </w: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szCs w:val="24"/>
        </w:rPr>
        <w:t xml:space="preserve">The study made use of a descriptive case study design method. Descriptive survey is a survey which focuses mainly on individuals, groups and communities in which it intends to gather relevant information for the research </w:t>
      </w:r>
      <w:proofErr w:type="gramStart"/>
      <w:r w:rsidRPr="00984CF9">
        <w:rPr>
          <w:rFonts w:asciiTheme="minorHAnsi" w:hAnsiTheme="minorHAnsi" w:cstheme="minorHAnsi"/>
          <w:szCs w:val="24"/>
        </w:rPr>
        <w:t>through the use of</w:t>
      </w:r>
      <w:proofErr w:type="gramEnd"/>
      <w:r w:rsidRPr="00984CF9">
        <w:rPr>
          <w:rFonts w:asciiTheme="minorHAnsi" w:hAnsiTheme="minorHAnsi" w:cstheme="minorHAnsi"/>
          <w:szCs w:val="24"/>
        </w:rPr>
        <w:t xml:space="preserve"> interviews or administering questionnaires to a group of selected population targeted for the study. Descriptive design used in this study is a type of design which allows researcher to cover a wide range of participants and cover </w:t>
      </w:r>
      <w:proofErr w:type="gramStart"/>
      <w:r w:rsidRPr="00984CF9">
        <w:rPr>
          <w:rFonts w:asciiTheme="minorHAnsi" w:hAnsiTheme="minorHAnsi" w:cstheme="minorHAnsi"/>
          <w:szCs w:val="24"/>
        </w:rPr>
        <w:t>a number of</w:t>
      </w:r>
      <w:proofErr w:type="gramEnd"/>
      <w:r w:rsidRPr="00984CF9">
        <w:rPr>
          <w:rFonts w:asciiTheme="minorHAnsi" w:hAnsiTheme="minorHAnsi" w:cstheme="minorHAnsi"/>
          <w:szCs w:val="24"/>
        </w:rPr>
        <w:t xml:space="preserve"> related items for data collection. </w:t>
      </w:r>
    </w:p>
    <w:p w:rsidR="001A043E" w:rsidRPr="00984CF9" w:rsidRDefault="001A043E" w:rsidP="00D75479">
      <w:pPr>
        <w:spacing w:line="360" w:lineRule="auto"/>
        <w:ind w:left="0"/>
        <w:rPr>
          <w:rFonts w:asciiTheme="minorHAnsi" w:hAnsiTheme="minorHAnsi" w:cstheme="minorHAnsi"/>
          <w:szCs w:val="24"/>
        </w:rPr>
      </w:pP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b/>
          <w:szCs w:val="24"/>
        </w:rPr>
        <w:t xml:space="preserve">3.3   TARGET POPULATION </w:t>
      </w: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szCs w:val="24"/>
        </w:rPr>
        <w:t xml:space="preserve">The target population for this study includes all the Procurement Manager, Procurement officers, Supervisors, Departmental assistants, </w:t>
      </w:r>
      <w:r w:rsidRPr="00984CF9">
        <w:rPr>
          <w:rFonts w:asciiTheme="minorHAnsi" w:hAnsiTheme="minorHAnsi"/>
          <w:szCs w:val="24"/>
        </w:rPr>
        <w:t>Financial Officers</w:t>
      </w:r>
      <w:r w:rsidRPr="00984CF9">
        <w:rPr>
          <w:rFonts w:asciiTheme="minorHAnsi" w:hAnsiTheme="minorHAnsi" w:cstheme="minorHAnsi"/>
          <w:szCs w:val="24"/>
        </w:rPr>
        <w:t xml:space="preserve">, customer care attendants and other staff. The forecast total population for this study is approximately </w:t>
      </w:r>
      <w:r w:rsidRPr="00984CF9">
        <w:rPr>
          <w:rFonts w:asciiTheme="minorHAnsi" w:hAnsiTheme="minorHAnsi" w:cstheme="minorHAnsi"/>
          <w:color w:val="auto"/>
          <w:szCs w:val="24"/>
        </w:rPr>
        <w:t xml:space="preserve">41 </w:t>
      </w:r>
      <w:r w:rsidRPr="00984CF9">
        <w:rPr>
          <w:rFonts w:asciiTheme="minorHAnsi" w:hAnsiTheme="minorHAnsi" w:cstheme="minorHAnsi"/>
          <w:szCs w:val="24"/>
        </w:rPr>
        <w:t>participants. The target population is shown in table 3.1 below according to the category of the participants.</w:t>
      </w:r>
    </w:p>
    <w:p w:rsidR="003801F6" w:rsidRDefault="003801F6" w:rsidP="003801F6">
      <w:pPr>
        <w:spacing w:line="360" w:lineRule="auto"/>
        <w:ind w:left="0"/>
        <w:rPr>
          <w:rFonts w:asciiTheme="minorHAnsi" w:hAnsiTheme="minorHAnsi"/>
          <w:szCs w:val="24"/>
        </w:rPr>
      </w:pPr>
      <w:r>
        <w:rPr>
          <w:rFonts w:asciiTheme="minorHAnsi" w:hAnsiTheme="minorHAnsi"/>
          <w:szCs w:val="24"/>
        </w:rPr>
        <w:t xml:space="preserve"> </w:t>
      </w:r>
    </w:p>
    <w:p w:rsidR="001A043E" w:rsidRPr="00984CF9" w:rsidRDefault="001A043E" w:rsidP="003801F6">
      <w:pPr>
        <w:spacing w:line="360" w:lineRule="auto"/>
        <w:ind w:left="0"/>
        <w:rPr>
          <w:rFonts w:asciiTheme="minorHAnsi" w:hAnsiTheme="minorHAnsi"/>
          <w:szCs w:val="24"/>
        </w:rPr>
      </w:pPr>
      <w:r w:rsidRPr="00984CF9">
        <w:rPr>
          <w:rFonts w:asciiTheme="minorHAnsi" w:hAnsiTheme="minorHAnsi"/>
          <w:szCs w:val="24"/>
        </w:rPr>
        <w:t xml:space="preserve">Table 3.1 Target population  </w:t>
      </w:r>
    </w:p>
    <w:tbl>
      <w:tblPr>
        <w:tblStyle w:val="TableGrid"/>
        <w:tblpPr w:leftFromText="180" w:rightFromText="180" w:vertAnchor="text" w:horzAnchor="margin" w:tblpY="99"/>
        <w:tblW w:w="845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right w:w="115" w:type="dxa"/>
        </w:tblCellMar>
        <w:tblLook w:val="04A0" w:firstRow="1" w:lastRow="0" w:firstColumn="1" w:lastColumn="0" w:noHBand="0" w:noVBand="1"/>
      </w:tblPr>
      <w:tblGrid>
        <w:gridCol w:w="4045"/>
        <w:gridCol w:w="4410"/>
      </w:tblGrid>
      <w:tr w:rsidR="001A043E" w:rsidRPr="00984CF9" w:rsidTr="00DD06CC">
        <w:trPr>
          <w:trHeight w:val="432"/>
        </w:trPr>
        <w:tc>
          <w:tcPr>
            <w:tcW w:w="4045" w:type="dxa"/>
            <w:vAlign w:val="bottom"/>
          </w:tcPr>
          <w:p w:rsidR="001A043E" w:rsidRPr="00984CF9" w:rsidRDefault="001A043E" w:rsidP="00D75479">
            <w:pPr>
              <w:spacing w:line="360" w:lineRule="auto"/>
              <w:ind w:left="0"/>
              <w:jc w:val="left"/>
              <w:rPr>
                <w:rFonts w:asciiTheme="minorHAnsi" w:hAnsiTheme="minorHAnsi"/>
                <w:b/>
                <w:szCs w:val="24"/>
              </w:rPr>
            </w:pPr>
            <w:r w:rsidRPr="00984CF9">
              <w:rPr>
                <w:rFonts w:asciiTheme="minorHAnsi" w:hAnsiTheme="minorHAnsi"/>
                <w:b/>
                <w:szCs w:val="24"/>
              </w:rPr>
              <w:t>Category</w:t>
            </w:r>
          </w:p>
        </w:tc>
        <w:tc>
          <w:tcPr>
            <w:tcW w:w="4410" w:type="dxa"/>
            <w:vAlign w:val="bottom"/>
          </w:tcPr>
          <w:p w:rsidR="001A043E" w:rsidRPr="00984CF9" w:rsidRDefault="001A043E" w:rsidP="00D75479">
            <w:pPr>
              <w:spacing w:line="360" w:lineRule="auto"/>
              <w:ind w:left="0"/>
              <w:jc w:val="center"/>
              <w:rPr>
                <w:rFonts w:asciiTheme="minorHAnsi" w:hAnsiTheme="minorHAnsi"/>
                <w:b/>
                <w:szCs w:val="24"/>
              </w:rPr>
            </w:pPr>
            <w:r w:rsidRPr="00984CF9">
              <w:rPr>
                <w:rFonts w:asciiTheme="minorHAnsi" w:hAnsiTheme="minorHAnsi"/>
                <w:b/>
                <w:szCs w:val="24"/>
              </w:rPr>
              <w:t>Target Population</w:t>
            </w:r>
          </w:p>
        </w:tc>
      </w:tr>
      <w:tr w:rsidR="001A043E" w:rsidRPr="00984CF9" w:rsidTr="00DD06CC">
        <w:trPr>
          <w:trHeight w:val="358"/>
        </w:trPr>
        <w:tc>
          <w:tcPr>
            <w:tcW w:w="4045" w:type="dxa"/>
            <w:vAlign w:val="bottom"/>
          </w:tcPr>
          <w:p w:rsidR="001A043E" w:rsidRPr="00984CF9" w:rsidRDefault="001A043E" w:rsidP="00D75479">
            <w:pPr>
              <w:spacing w:line="360" w:lineRule="auto"/>
              <w:ind w:left="0"/>
              <w:jc w:val="left"/>
              <w:rPr>
                <w:rFonts w:asciiTheme="minorHAnsi" w:hAnsiTheme="minorHAnsi"/>
                <w:szCs w:val="24"/>
              </w:rPr>
            </w:pPr>
            <w:r w:rsidRPr="00984CF9">
              <w:rPr>
                <w:rFonts w:asciiTheme="minorHAnsi" w:hAnsiTheme="minorHAnsi"/>
                <w:szCs w:val="24"/>
              </w:rPr>
              <w:t>Managers</w:t>
            </w:r>
          </w:p>
        </w:tc>
        <w:tc>
          <w:tcPr>
            <w:tcW w:w="4410"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5</w:t>
            </w:r>
          </w:p>
        </w:tc>
      </w:tr>
      <w:tr w:rsidR="001A043E" w:rsidRPr="00984CF9" w:rsidTr="00DD06CC">
        <w:trPr>
          <w:trHeight w:val="358"/>
        </w:trPr>
        <w:tc>
          <w:tcPr>
            <w:tcW w:w="4045" w:type="dxa"/>
            <w:vAlign w:val="bottom"/>
          </w:tcPr>
          <w:p w:rsidR="001A043E" w:rsidRPr="00984CF9" w:rsidRDefault="001A043E" w:rsidP="00D75479">
            <w:pPr>
              <w:spacing w:line="360" w:lineRule="auto"/>
              <w:ind w:left="0"/>
              <w:jc w:val="left"/>
              <w:rPr>
                <w:rFonts w:asciiTheme="minorHAnsi" w:hAnsiTheme="minorHAnsi"/>
                <w:szCs w:val="24"/>
              </w:rPr>
            </w:pPr>
            <w:r w:rsidRPr="00984CF9">
              <w:rPr>
                <w:rFonts w:asciiTheme="minorHAnsi" w:hAnsiTheme="minorHAnsi" w:cstheme="minorHAnsi"/>
                <w:szCs w:val="24"/>
              </w:rPr>
              <w:t>Procurement officers</w:t>
            </w:r>
          </w:p>
        </w:tc>
        <w:tc>
          <w:tcPr>
            <w:tcW w:w="4410"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24</w:t>
            </w:r>
          </w:p>
        </w:tc>
      </w:tr>
      <w:tr w:rsidR="001A043E" w:rsidRPr="00984CF9" w:rsidTr="00DD06CC">
        <w:trPr>
          <w:trHeight w:val="413"/>
        </w:trPr>
        <w:tc>
          <w:tcPr>
            <w:tcW w:w="4045" w:type="dxa"/>
            <w:vAlign w:val="bottom"/>
          </w:tcPr>
          <w:p w:rsidR="001A043E" w:rsidRPr="00984CF9" w:rsidRDefault="001A043E" w:rsidP="00D75479">
            <w:pPr>
              <w:spacing w:line="360" w:lineRule="auto"/>
              <w:ind w:left="0"/>
              <w:jc w:val="left"/>
              <w:rPr>
                <w:rFonts w:asciiTheme="minorHAnsi" w:hAnsiTheme="minorHAnsi"/>
                <w:szCs w:val="24"/>
              </w:rPr>
            </w:pPr>
            <w:r w:rsidRPr="00984CF9">
              <w:rPr>
                <w:rFonts w:asciiTheme="minorHAnsi" w:hAnsiTheme="minorHAnsi"/>
                <w:szCs w:val="24"/>
              </w:rPr>
              <w:t>Supervisors</w:t>
            </w:r>
          </w:p>
        </w:tc>
        <w:tc>
          <w:tcPr>
            <w:tcW w:w="4410"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2</w:t>
            </w:r>
          </w:p>
        </w:tc>
      </w:tr>
      <w:tr w:rsidR="001A043E" w:rsidRPr="00984CF9" w:rsidTr="00DD06CC">
        <w:trPr>
          <w:trHeight w:val="415"/>
        </w:trPr>
        <w:tc>
          <w:tcPr>
            <w:tcW w:w="4045" w:type="dxa"/>
            <w:vAlign w:val="bottom"/>
          </w:tcPr>
          <w:p w:rsidR="001A043E" w:rsidRPr="00984CF9" w:rsidRDefault="001A043E" w:rsidP="00D75479">
            <w:pPr>
              <w:spacing w:line="360" w:lineRule="auto"/>
              <w:ind w:left="0"/>
              <w:jc w:val="left"/>
              <w:rPr>
                <w:rFonts w:asciiTheme="minorHAnsi" w:hAnsiTheme="minorHAnsi"/>
                <w:szCs w:val="24"/>
              </w:rPr>
            </w:pPr>
            <w:r w:rsidRPr="00984CF9">
              <w:rPr>
                <w:rFonts w:asciiTheme="minorHAnsi" w:hAnsiTheme="minorHAnsi"/>
                <w:szCs w:val="24"/>
              </w:rPr>
              <w:t>Departmental assistants</w:t>
            </w:r>
          </w:p>
        </w:tc>
        <w:tc>
          <w:tcPr>
            <w:tcW w:w="4410"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1</w:t>
            </w:r>
          </w:p>
        </w:tc>
      </w:tr>
      <w:tr w:rsidR="001A043E" w:rsidRPr="00984CF9" w:rsidTr="00DD06CC">
        <w:trPr>
          <w:trHeight w:val="415"/>
        </w:trPr>
        <w:tc>
          <w:tcPr>
            <w:tcW w:w="4045" w:type="dxa"/>
            <w:vAlign w:val="bottom"/>
          </w:tcPr>
          <w:p w:rsidR="001A043E" w:rsidRPr="00984CF9" w:rsidRDefault="001A043E" w:rsidP="00D75479">
            <w:pPr>
              <w:spacing w:line="360" w:lineRule="auto"/>
              <w:ind w:left="0"/>
              <w:jc w:val="left"/>
              <w:rPr>
                <w:rFonts w:asciiTheme="minorHAnsi" w:hAnsiTheme="minorHAnsi"/>
                <w:szCs w:val="24"/>
              </w:rPr>
            </w:pPr>
            <w:r w:rsidRPr="00984CF9">
              <w:rPr>
                <w:rFonts w:asciiTheme="minorHAnsi" w:hAnsiTheme="minorHAnsi"/>
                <w:szCs w:val="24"/>
              </w:rPr>
              <w:t>Other staff</w:t>
            </w:r>
          </w:p>
        </w:tc>
        <w:tc>
          <w:tcPr>
            <w:tcW w:w="4410"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2</w:t>
            </w:r>
          </w:p>
        </w:tc>
      </w:tr>
      <w:tr w:rsidR="001A043E" w:rsidRPr="00984CF9" w:rsidTr="00DD06CC">
        <w:trPr>
          <w:trHeight w:val="413"/>
        </w:trPr>
        <w:tc>
          <w:tcPr>
            <w:tcW w:w="4045" w:type="dxa"/>
            <w:vAlign w:val="bottom"/>
          </w:tcPr>
          <w:p w:rsidR="001A043E" w:rsidRPr="00984CF9" w:rsidRDefault="001A043E" w:rsidP="00D75479">
            <w:pPr>
              <w:spacing w:line="360" w:lineRule="auto"/>
              <w:ind w:left="0"/>
              <w:jc w:val="left"/>
              <w:rPr>
                <w:rFonts w:asciiTheme="minorHAnsi" w:hAnsiTheme="minorHAnsi"/>
                <w:szCs w:val="24"/>
              </w:rPr>
            </w:pPr>
            <w:r w:rsidRPr="00984CF9">
              <w:rPr>
                <w:rFonts w:asciiTheme="minorHAnsi" w:hAnsiTheme="minorHAnsi"/>
                <w:szCs w:val="24"/>
              </w:rPr>
              <w:t>Financial Officers</w:t>
            </w:r>
          </w:p>
        </w:tc>
        <w:tc>
          <w:tcPr>
            <w:tcW w:w="4410"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5</w:t>
            </w:r>
          </w:p>
        </w:tc>
      </w:tr>
      <w:tr w:rsidR="001A043E" w:rsidRPr="00984CF9" w:rsidTr="00DD06CC">
        <w:trPr>
          <w:trHeight w:val="413"/>
        </w:trPr>
        <w:tc>
          <w:tcPr>
            <w:tcW w:w="4045" w:type="dxa"/>
            <w:vAlign w:val="bottom"/>
          </w:tcPr>
          <w:p w:rsidR="001A043E" w:rsidRPr="00984CF9" w:rsidRDefault="001A043E" w:rsidP="00D75479">
            <w:pPr>
              <w:spacing w:line="360" w:lineRule="auto"/>
              <w:ind w:left="0"/>
              <w:jc w:val="left"/>
              <w:rPr>
                <w:rFonts w:asciiTheme="minorHAnsi" w:hAnsiTheme="minorHAnsi"/>
                <w:szCs w:val="24"/>
              </w:rPr>
            </w:pPr>
            <w:r w:rsidRPr="00984CF9">
              <w:rPr>
                <w:rFonts w:asciiTheme="minorHAnsi" w:hAnsiTheme="minorHAnsi"/>
                <w:szCs w:val="24"/>
              </w:rPr>
              <w:lastRenderedPageBreak/>
              <w:t>Customer Care Attendants</w:t>
            </w:r>
          </w:p>
        </w:tc>
        <w:tc>
          <w:tcPr>
            <w:tcW w:w="4410"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2</w:t>
            </w:r>
          </w:p>
        </w:tc>
      </w:tr>
      <w:tr w:rsidR="001A043E" w:rsidRPr="00984CF9" w:rsidTr="00DD06CC">
        <w:trPr>
          <w:trHeight w:val="496"/>
        </w:trPr>
        <w:tc>
          <w:tcPr>
            <w:tcW w:w="4045" w:type="dxa"/>
            <w:vAlign w:val="bottom"/>
          </w:tcPr>
          <w:p w:rsidR="001A043E" w:rsidRPr="00984CF9" w:rsidRDefault="001A043E" w:rsidP="00D75479">
            <w:pPr>
              <w:spacing w:line="360" w:lineRule="auto"/>
              <w:ind w:left="0"/>
              <w:jc w:val="left"/>
              <w:rPr>
                <w:rFonts w:asciiTheme="minorHAnsi" w:hAnsiTheme="minorHAnsi"/>
                <w:b/>
                <w:szCs w:val="24"/>
              </w:rPr>
            </w:pPr>
            <w:r w:rsidRPr="00984CF9">
              <w:rPr>
                <w:rFonts w:asciiTheme="minorHAnsi" w:hAnsiTheme="minorHAnsi"/>
                <w:b/>
                <w:szCs w:val="24"/>
              </w:rPr>
              <w:t>Total</w:t>
            </w:r>
          </w:p>
        </w:tc>
        <w:tc>
          <w:tcPr>
            <w:tcW w:w="4410" w:type="dxa"/>
            <w:vAlign w:val="bottom"/>
          </w:tcPr>
          <w:p w:rsidR="001A043E" w:rsidRPr="00984CF9" w:rsidRDefault="001A043E" w:rsidP="00D75479">
            <w:pPr>
              <w:spacing w:line="360" w:lineRule="auto"/>
              <w:ind w:left="0"/>
              <w:jc w:val="center"/>
              <w:rPr>
                <w:rFonts w:asciiTheme="minorHAnsi" w:hAnsiTheme="minorHAnsi"/>
                <w:b/>
                <w:szCs w:val="24"/>
              </w:rPr>
            </w:pPr>
            <w:r w:rsidRPr="00984CF9">
              <w:rPr>
                <w:rFonts w:asciiTheme="minorHAnsi" w:hAnsiTheme="minorHAnsi"/>
                <w:b/>
                <w:szCs w:val="24"/>
              </w:rPr>
              <w:t>41</w:t>
            </w:r>
          </w:p>
        </w:tc>
      </w:tr>
    </w:tbl>
    <w:p w:rsidR="003801F6" w:rsidRDefault="001A043E" w:rsidP="003801F6">
      <w:pPr>
        <w:spacing w:line="360" w:lineRule="auto"/>
        <w:ind w:left="0"/>
        <w:rPr>
          <w:rFonts w:asciiTheme="minorHAnsi" w:hAnsiTheme="minorHAnsi"/>
          <w:szCs w:val="24"/>
        </w:rPr>
      </w:pPr>
      <w:r w:rsidRPr="00984CF9">
        <w:rPr>
          <w:rFonts w:asciiTheme="minorHAnsi" w:hAnsiTheme="minorHAnsi"/>
          <w:szCs w:val="24"/>
        </w:rPr>
        <w:t>Source: Researcher (2020)</w:t>
      </w:r>
    </w:p>
    <w:p w:rsidR="003801F6" w:rsidRDefault="003801F6" w:rsidP="003801F6">
      <w:pPr>
        <w:spacing w:line="360" w:lineRule="auto"/>
        <w:ind w:left="0"/>
        <w:rPr>
          <w:rFonts w:asciiTheme="minorHAnsi" w:hAnsiTheme="minorHAnsi"/>
          <w:szCs w:val="24"/>
        </w:rPr>
      </w:pPr>
    </w:p>
    <w:p w:rsidR="001A043E" w:rsidRPr="003801F6" w:rsidRDefault="001A043E" w:rsidP="003801F6">
      <w:pPr>
        <w:spacing w:line="360" w:lineRule="auto"/>
        <w:ind w:left="0"/>
        <w:rPr>
          <w:rFonts w:asciiTheme="minorHAnsi" w:hAnsiTheme="minorHAnsi" w:cstheme="minorHAnsi"/>
          <w:b/>
          <w:szCs w:val="24"/>
        </w:rPr>
      </w:pPr>
      <w:r w:rsidRPr="003801F6">
        <w:rPr>
          <w:rFonts w:asciiTheme="minorHAnsi" w:hAnsiTheme="minorHAnsi"/>
          <w:b/>
          <w:szCs w:val="24"/>
        </w:rPr>
        <w:t>3.4</w:t>
      </w:r>
      <w:r w:rsidRPr="003801F6">
        <w:rPr>
          <w:rFonts w:asciiTheme="minorHAnsi" w:hAnsiTheme="minorHAnsi"/>
          <w:b/>
          <w:szCs w:val="24"/>
        </w:rPr>
        <w:tab/>
        <w:t xml:space="preserve">SAMPLE SIZE AND SAMPLING TECHNIQUE  </w:t>
      </w:r>
    </w:p>
    <w:p w:rsidR="003801F6" w:rsidRDefault="001A043E" w:rsidP="003801F6">
      <w:pPr>
        <w:spacing w:line="360" w:lineRule="auto"/>
        <w:ind w:left="0" w:right="9"/>
        <w:rPr>
          <w:rFonts w:asciiTheme="minorHAnsi" w:hAnsiTheme="minorHAnsi"/>
          <w:szCs w:val="24"/>
        </w:rPr>
      </w:pPr>
      <w:r w:rsidRPr="00984CF9">
        <w:rPr>
          <w:rFonts w:asciiTheme="minorHAnsi" w:hAnsiTheme="minorHAnsi"/>
          <w:szCs w:val="24"/>
        </w:rPr>
        <w:t>The sample size for this study was 41</w:t>
      </w:r>
      <w:r w:rsidRPr="00984CF9">
        <w:rPr>
          <w:rFonts w:asciiTheme="minorHAnsi" w:hAnsiTheme="minorHAnsi"/>
          <w:color w:val="FF0000"/>
          <w:szCs w:val="24"/>
        </w:rPr>
        <w:t xml:space="preserve"> </w:t>
      </w:r>
      <w:r w:rsidRPr="00984CF9">
        <w:rPr>
          <w:rFonts w:asciiTheme="minorHAnsi" w:hAnsiTheme="minorHAnsi"/>
          <w:szCs w:val="24"/>
        </w:rPr>
        <w:t xml:space="preserve">respondents. The study utilized both stratified sampling technique and simple random sampling technique. With stratified sampling </w:t>
      </w:r>
      <w:proofErr w:type="gramStart"/>
      <w:r w:rsidRPr="00984CF9">
        <w:rPr>
          <w:rFonts w:asciiTheme="minorHAnsi" w:hAnsiTheme="minorHAnsi"/>
          <w:szCs w:val="24"/>
        </w:rPr>
        <w:t>sub groups</w:t>
      </w:r>
      <w:proofErr w:type="gramEnd"/>
      <w:r w:rsidRPr="00984CF9">
        <w:rPr>
          <w:rFonts w:asciiTheme="minorHAnsi" w:hAnsiTheme="minorHAnsi"/>
          <w:szCs w:val="24"/>
        </w:rPr>
        <w:t xml:space="preserve"> were identified from the population and samples were chosen from each sub group to form sample so as to ensure a homogenous sub set were grouped together that have analogous characteristics. </w:t>
      </w:r>
      <w:proofErr w:type="gramStart"/>
      <w:r w:rsidRPr="00984CF9">
        <w:rPr>
          <w:rFonts w:asciiTheme="minorHAnsi" w:hAnsiTheme="minorHAnsi"/>
          <w:szCs w:val="24"/>
        </w:rPr>
        <w:t>Also</w:t>
      </w:r>
      <w:proofErr w:type="gramEnd"/>
      <w:r w:rsidRPr="00984CF9">
        <w:rPr>
          <w:rFonts w:asciiTheme="minorHAnsi" w:hAnsiTheme="minorHAnsi"/>
          <w:szCs w:val="24"/>
        </w:rPr>
        <w:t xml:space="preserve"> with simple random sampling technique samples were chosen fairly from target population to see to the fact that each member of the target population had equal and independent chance to be included in the sample.</w:t>
      </w:r>
    </w:p>
    <w:p w:rsidR="003801F6" w:rsidRDefault="003801F6" w:rsidP="003801F6">
      <w:pPr>
        <w:spacing w:line="360" w:lineRule="auto"/>
        <w:ind w:left="0" w:right="9"/>
        <w:rPr>
          <w:rFonts w:asciiTheme="minorHAnsi" w:hAnsiTheme="minorHAnsi"/>
          <w:szCs w:val="24"/>
        </w:rPr>
      </w:pPr>
    </w:p>
    <w:p w:rsidR="001A043E" w:rsidRPr="003801F6" w:rsidRDefault="001A043E" w:rsidP="003801F6">
      <w:pPr>
        <w:spacing w:after="0" w:line="360" w:lineRule="auto"/>
        <w:ind w:left="0" w:right="9"/>
        <w:rPr>
          <w:rFonts w:asciiTheme="minorHAnsi" w:hAnsiTheme="minorHAnsi"/>
          <w:sz w:val="12"/>
          <w:szCs w:val="24"/>
        </w:rPr>
      </w:pPr>
      <w:r w:rsidRPr="00984CF9">
        <w:rPr>
          <w:rFonts w:asciiTheme="minorHAnsi" w:hAnsiTheme="minorHAnsi"/>
          <w:szCs w:val="24"/>
        </w:rPr>
        <w:t xml:space="preserve">Table 3.2 Sample Size </w:t>
      </w:r>
    </w:p>
    <w:tbl>
      <w:tblPr>
        <w:tblStyle w:val="TableGrid"/>
        <w:tblpPr w:leftFromText="180" w:rightFromText="180" w:vertAnchor="text" w:horzAnchor="margin" w:tblpY="99"/>
        <w:tblW w:w="854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right w:w="115" w:type="dxa"/>
        </w:tblCellMar>
        <w:tblLook w:val="04A0" w:firstRow="1" w:lastRow="0" w:firstColumn="1" w:lastColumn="0" w:noHBand="0" w:noVBand="1"/>
      </w:tblPr>
      <w:tblGrid>
        <w:gridCol w:w="4969"/>
        <w:gridCol w:w="3576"/>
      </w:tblGrid>
      <w:tr w:rsidR="001A043E" w:rsidRPr="00984CF9" w:rsidTr="003801F6">
        <w:trPr>
          <w:trHeight w:val="423"/>
        </w:trPr>
        <w:tc>
          <w:tcPr>
            <w:tcW w:w="4969" w:type="dxa"/>
            <w:vAlign w:val="bottom"/>
          </w:tcPr>
          <w:p w:rsidR="001A043E" w:rsidRPr="00984CF9" w:rsidRDefault="001A043E" w:rsidP="00D75479">
            <w:pPr>
              <w:spacing w:line="360" w:lineRule="auto"/>
              <w:ind w:left="0"/>
              <w:jc w:val="center"/>
              <w:rPr>
                <w:rFonts w:asciiTheme="minorHAnsi" w:hAnsiTheme="minorHAnsi"/>
                <w:b/>
                <w:szCs w:val="24"/>
              </w:rPr>
            </w:pPr>
            <w:r w:rsidRPr="00984CF9">
              <w:rPr>
                <w:rFonts w:asciiTheme="minorHAnsi" w:hAnsiTheme="minorHAnsi"/>
                <w:b/>
                <w:szCs w:val="24"/>
              </w:rPr>
              <w:t>Respondents</w:t>
            </w:r>
          </w:p>
        </w:tc>
        <w:tc>
          <w:tcPr>
            <w:tcW w:w="3576" w:type="dxa"/>
            <w:vAlign w:val="bottom"/>
          </w:tcPr>
          <w:p w:rsidR="001A043E" w:rsidRPr="00984CF9" w:rsidRDefault="001A043E" w:rsidP="00D75479">
            <w:pPr>
              <w:spacing w:line="360" w:lineRule="auto"/>
              <w:ind w:left="0"/>
              <w:jc w:val="center"/>
              <w:rPr>
                <w:rFonts w:asciiTheme="minorHAnsi" w:hAnsiTheme="minorHAnsi"/>
                <w:b/>
                <w:szCs w:val="24"/>
              </w:rPr>
            </w:pPr>
            <w:r w:rsidRPr="00984CF9">
              <w:rPr>
                <w:rFonts w:asciiTheme="minorHAnsi" w:hAnsiTheme="minorHAnsi"/>
                <w:b/>
                <w:szCs w:val="24"/>
              </w:rPr>
              <w:t xml:space="preserve">Number of </w:t>
            </w:r>
            <w:proofErr w:type="gramStart"/>
            <w:r w:rsidRPr="00984CF9">
              <w:rPr>
                <w:rFonts w:asciiTheme="minorHAnsi" w:hAnsiTheme="minorHAnsi"/>
                <w:b/>
                <w:szCs w:val="24"/>
              </w:rPr>
              <w:t>sample</w:t>
            </w:r>
            <w:proofErr w:type="gramEnd"/>
          </w:p>
        </w:tc>
      </w:tr>
      <w:tr w:rsidR="001A043E" w:rsidRPr="00984CF9" w:rsidTr="00DD06CC">
        <w:trPr>
          <w:trHeight w:val="391"/>
        </w:trPr>
        <w:tc>
          <w:tcPr>
            <w:tcW w:w="4969"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Managers</w:t>
            </w:r>
          </w:p>
        </w:tc>
        <w:tc>
          <w:tcPr>
            <w:tcW w:w="3576"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5</w:t>
            </w:r>
          </w:p>
        </w:tc>
      </w:tr>
      <w:tr w:rsidR="001A043E" w:rsidRPr="00984CF9" w:rsidTr="00DD06CC">
        <w:trPr>
          <w:trHeight w:val="391"/>
        </w:trPr>
        <w:tc>
          <w:tcPr>
            <w:tcW w:w="4969"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cstheme="minorHAnsi"/>
                <w:szCs w:val="24"/>
              </w:rPr>
              <w:t>Procurement officers</w:t>
            </w:r>
          </w:p>
        </w:tc>
        <w:tc>
          <w:tcPr>
            <w:tcW w:w="3576"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24</w:t>
            </w:r>
          </w:p>
        </w:tc>
      </w:tr>
      <w:tr w:rsidR="001A043E" w:rsidRPr="00984CF9" w:rsidTr="00DD06CC">
        <w:trPr>
          <w:trHeight w:val="451"/>
        </w:trPr>
        <w:tc>
          <w:tcPr>
            <w:tcW w:w="4969"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Supervisors</w:t>
            </w:r>
          </w:p>
        </w:tc>
        <w:tc>
          <w:tcPr>
            <w:tcW w:w="3576"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2</w:t>
            </w:r>
          </w:p>
        </w:tc>
      </w:tr>
      <w:tr w:rsidR="001A043E" w:rsidRPr="00984CF9" w:rsidTr="00DD06CC">
        <w:trPr>
          <w:trHeight w:val="454"/>
        </w:trPr>
        <w:tc>
          <w:tcPr>
            <w:tcW w:w="4969"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Departmental assistants</w:t>
            </w:r>
          </w:p>
        </w:tc>
        <w:tc>
          <w:tcPr>
            <w:tcW w:w="3576"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1</w:t>
            </w:r>
          </w:p>
        </w:tc>
      </w:tr>
      <w:tr w:rsidR="001A043E" w:rsidRPr="00984CF9" w:rsidTr="00DD06CC">
        <w:trPr>
          <w:trHeight w:val="454"/>
        </w:trPr>
        <w:tc>
          <w:tcPr>
            <w:tcW w:w="4969"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Other staff</w:t>
            </w:r>
          </w:p>
        </w:tc>
        <w:tc>
          <w:tcPr>
            <w:tcW w:w="3576"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2</w:t>
            </w:r>
          </w:p>
        </w:tc>
      </w:tr>
      <w:tr w:rsidR="001A043E" w:rsidRPr="00984CF9" w:rsidTr="00DD06CC">
        <w:trPr>
          <w:trHeight w:val="451"/>
        </w:trPr>
        <w:tc>
          <w:tcPr>
            <w:tcW w:w="4969"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Financial Officers</w:t>
            </w:r>
          </w:p>
        </w:tc>
        <w:tc>
          <w:tcPr>
            <w:tcW w:w="3576"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5</w:t>
            </w:r>
          </w:p>
        </w:tc>
      </w:tr>
      <w:tr w:rsidR="001A043E" w:rsidRPr="00984CF9" w:rsidTr="00DD06CC">
        <w:trPr>
          <w:trHeight w:val="451"/>
        </w:trPr>
        <w:tc>
          <w:tcPr>
            <w:tcW w:w="4969"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Customer Care Attendants</w:t>
            </w:r>
          </w:p>
        </w:tc>
        <w:tc>
          <w:tcPr>
            <w:tcW w:w="3576" w:type="dxa"/>
            <w:vAlign w:val="bottom"/>
          </w:tcPr>
          <w:p w:rsidR="001A043E" w:rsidRPr="00984CF9" w:rsidRDefault="001A043E" w:rsidP="00D75479">
            <w:pPr>
              <w:spacing w:line="360" w:lineRule="auto"/>
              <w:ind w:left="0"/>
              <w:jc w:val="center"/>
              <w:rPr>
                <w:rFonts w:asciiTheme="minorHAnsi" w:hAnsiTheme="minorHAnsi"/>
                <w:szCs w:val="24"/>
              </w:rPr>
            </w:pPr>
            <w:r w:rsidRPr="00984CF9">
              <w:rPr>
                <w:rFonts w:asciiTheme="minorHAnsi" w:hAnsiTheme="minorHAnsi"/>
                <w:szCs w:val="24"/>
              </w:rPr>
              <w:t>2</w:t>
            </w:r>
          </w:p>
        </w:tc>
      </w:tr>
      <w:tr w:rsidR="001A043E" w:rsidRPr="00984CF9" w:rsidTr="00DD06CC">
        <w:trPr>
          <w:trHeight w:val="783"/>
        </w:trPr>
        <w:tc>
          <w:tcPr>
            <w:tcW w:w="4969" w:type="dxa"/>
            <w:vAlign w:val="bottom"/>
          </w:tcPr>
          <w:p w:rsidR="001A043E" w:rsidRPr="00984CF9" w:rsidRDefault="001A043E" w:rsidP="00D75479">
            <w:pPr>
              <w:spacing w:line="360" w:lineRule="auto"/>
              <w:ind w:left="0"/>
              <w:jc w:val="center"/>
              <w:rPr>
                <w:rFonts w:asciiTheme="minorHAnsi" w:hAnsiTheme="minorHAnsi"/>
                <w:b/>
                <w:szCs w:val="24"/>
              </w:rPr>
            </w:pPr>
            <w:r w:rsidRPr="00984CF9">
              <w:rPr>
                <w:rFonts w:asciiTheme="minorHAnsi" w:hAnsiTheme="minorHAnsi"/>
                <w:b/>
                <w:szCs w:val="24"/>
              </w:rPr>
              <w:t>Total</w:t>
            </w:r>
          </w:p>
        </w:tc>
        <w:tc>
          <w:tcPr>
            <w:tcW w:w="3576" w:type="dxa"/>
            <w:vAlign w:val="bottom"/>
          </w:tcPr>
          <w:p w:rsidR="001A043E" w:rsidRPr="00984CF9" w:rsidRDefault="001A043E" w:rsidP="00D75479">
            <w:pPr>
              <w:spacing w:line="360" w:lineRule="auto"/>
              <w:ind w:left="0"/>
              <w:jc w:val="center"/>
              <w:rPr>
                <w:rFonts w:asciiTheme="minorHAnsi" w:hAnsiTheme="minorHAnsi"/>
                <w:b/>
                <w:szCs w:val="24"/>
              </w:rPr>
            </w:pPr>
            <w:r w:rsidRPr="00984CF9">
              <w:rPr>
                <w:rFonts w:asciiTheme="minorHAnsi" w:hAnsiTheme="minorHAnsi"/>
                <w:b/>
                <w:szCs w:val="24"/>
              </w:rPr>
              <w:t>41</w:t>
            </w:r>
          </w:p>
        </w:tc>
      </w:tr>
    </w:tbl>
    <w:p w:rsidR="001A043E" w:rsidRPr="00984CF9" w:rsidRDefault="001A043E" w:rsidP="00D75479">
      <w:pPr>
        <w:spacing w:after="347" w:line="360" w:lineRule="auto"/>
        <w:ind w:left="0" w:firstLine="0"/>
        <w:jc w:val="left"/>
        <w:rPr>
          <w:rFonts w:asciiTheme="minorHAnsi" w:hAnsiTheme="minorHAnsi"/>
          <w:szCs w:val="24"/>
        </w:rPr>
      </w:pPr>
      <w:r w:rsidRPr="00984CF9">
        <w:rPr>
          <w:rFonts w:asciiTheme="minorHAnsi" w:hAnsiTheme="minorHAnsi"/>
          <w:b/>
          <w:szCs w:val="24"/>
        </w:rPr>
        <w:t>Source: Researcher (2020)</w:t>
      </w:r>
      <w:r w:rsidRPr="00984CF9">
        <w:rPr>
          <w:rFonts w:asciiTheme="minorHAnsi" w:hAnsiTheme="minorHAnsi"/>
          <w:szCs w:val="24"/>
        </w:rPr>
        <w:t xml:space="preserve"> </w:t>
      </w: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b/>
          <w:szCs w:val="24"/>
        </w:rPr>
        <w:lastRenderedPageBreak/>
        <w:t>3.5   NATURE OF RESEARCH DATA</w:t>
      </w: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szCs w:val="24"/>
        </w:rPr>
        <w:t>This survey focused on requesting that the participants supply answers to some questions based on the objectives of the study. These questions were carefully structured to answer the research questions earlier stated which include questions that attempt to find out: the</w:t>
      </w:r>
      <w:r w:rsidRPr="00984CF9">
        <w:rPr>
          <w:rFonts w:asciiTheme="minorHAnsi" w:eastAsia="Calibri" w:hAnsiTheme="minorHAnsi" w:cstheme="minorHAnsi"/>
          <w:szCs w:val="24"/>
        </w:rPr>
        <w:t xml:space="preserve"> extent to which response </w:t>
      </w:r>
      <w:r w:rsidR="00A66C19">
        <w:rPr>
          <w:rFonts w:asciiTheme="minorHAnsi" w:eastAsia="Calibri" w:hAnsiTheme="minorHAnsi" w:cstheme="minorHAnsi"/>
          <w:szCs w:val="24"/>
        </w:rPr>
        <w:t>time</w:t>
      </w:r>
      <w:r w:rsidRPr="00984CF9">
        <w:rPr>
          <w:rFonts w:asciiTheme="minorHAnsi" w:eastAsia="Calibri" w:hAnsiTheme="minorHAnsi" w:cstheme="minorHAnsi"/>
          <w:szCs w:val="24"/>
        </w:rPr>
        <w:t xml:space="preserve"> in the implementation of procurement procedures affect financial performance in </w:t>
      </w:r>
      <w:r w:rsidRPr="00984CF9">
        <w:rPr>
          <w:rFonts w:asciiTheme="minorHAnsi" w:hAnsiTheme="minorHAnsi" w:cstheme="minorHAnsi"/>
          <w:szCs w:val="24"/>
        </w:rPr>
        <w:t xml:space="preserve">Fratelli </w:t>
      </w:r>
      <w:proofErr w:type="spellStart"/>
      <w:r w:rsidRPr="00984CF9">
        <w:rPr>
          <w:rFonts w:asciiTheme="minorHAnsi" w:hAnsiTheme="minorHAnsi" w:cstheme="minorHAnsi"/>
          <w:szCs w:val="24"/>
        </w:rPr>
        <w:t>Vanni</w:t>
      </w:r>
      <w:proofErr w:type="spellEnd"/>
      <w:r w:rsidRPr="00984CF9">
        <w:rPr>
          <w:rFonts w:asciiTheme="minorHAnsi" w:hAnsiTheme="minorHAnsi" w:cstheme="minorHAnsi"/>
          <w:szCs w:val="24"/>
        </w:rPr>
        <w:t xml:space="preserve"> </w:t>
      </w:r>
      <w:proofErr w:type="spellStart"/>
      <w:r w:rsidRPr="00984CF9">
        <w:rPr>
          <w:rFonts w:asciiTheme="minorHAnsi" w:hAnsiTheme="minorHAnsi" w:cstheme="minorHAnsi"/>
          <w:szCs w:val="24"/>
        </w:rPr>
        <w:t>Calzaturificio</w:t>
      </w:r>
      <w:proofErr w:type="spellEnd"/>
      <w:r w:rsidRPr="00984CF9">
        <w:rPr>
          <w:rFonts w:asciiTheme="minorHAnsi" w:hAnsiTheme="minorHAnsi" w:cstheme="minorHAnsi"/>
          <w:szCs w:val="24"/>
        </w:rPr>
        <w:t xml:space="preserve"> Footwear Company, Italy</w:t>
      </w:r>
      <w:r w:rsidRPr="00984CF9">
        <w:rPr>
          <w:rFonts w:asciiTheme="minorHAnsi" w:eastAsia="Calibri" w:hAnsiTheme="minorHAnsi" w:cstheme="minorHAnsi"/>
          <w:szCs w:val="24"/>
        </w:rPr>
        <w:t xml:space="preserve">; the relationship between financial management in the implementation of procurement procedures and financial performance in </w:t>
      </w:r>
      <w:r w:rsidRPr="00984CF9">
        <w:rPr>
          <w:rFonts w:asciiTheme="minorHAnsi" w:hAnsiTheme="minorHAnsi" w:cstheme="minorHAnsi"/>
          <w:szCs w:val="24"/>
        </w:rPr>
        <w:t xml:space="preserve">Fratelli </w:t>
      </w:r>
      <w:proofErr w:type="spellStart"/>
      <w:r w:rsidRPr="00984CF9">
        <w:rPr>
          <w:rFonts w:asciiTheme="minorHAnsi" w:hAnsiTheme="minorHAnsi" w:cstheme="minorHAnsi"/>
          <w:szCs w:val="24"/>
        </w:rPr>
        <w:t>Vanni</w:t>
      </w:r>
      <w:proofErr w:type="spellEnd"/>
      <w:r w:rsidRPr="00984CF9">
        <w:rPr>
          <w:rFonts w:asciiTheme="minorHAnsi" w:hAnsiTheme="minorHAnsi" w:cstheme="minorHAnsi"/>
          <w:szCs w:val="24"/>
        </w:rPr>
        <w:t xml:space="preserve"> </w:t>
      </w:r>
      <w:proofErr w:type="spellStart"/>
      <w:r w:rsidRPr="00984CF9">
        <w:rPr>
          <w:rFonts w:asciiTheme="minorHAnsi" w:hAnsiTheme="minorHAnsi" w:cstheme="minorHAnsi"/>
          <w:szCs w:val="24"/>
        </w:rPr>
        <w:t>Calzaturificio</w:t>
      </w:r>
      <w:proofErr w:type="spellEnd"/>
      <w:r w:rsidRPr="00984CF9">
        <w:rPr>
          <w:rFonts w:asciiTheme="minorHAnsi" w:hAnsiTheme="minorHAnsi" w:cstheme="minorHAnsi"/>
          <w:szCs w:val="24"/>
        </w:rPr>
        <w:t xml:space="preserve"> Footwear Company, Italy; and </w:t>
      </w:r>
      <w:r w:rsidRPr="00984CF9">
        <w:rPr>
          <w:rFonts w:asciiTheme="minorHAnsi" w:eastAsia="Calibri" w:hAnsiTheme="minorHAnsi" w:cstheme="minorHAnsi"/>
          <w:szCs w:val="24"/>
        </w:rPr>
        <w:t xml:space="preserve">the extent to which professionalism in procurement procedures implementation affects the financial performance of </w:t>
      </w:r>
      <w:r w:rsidRPr="00984CF9">
        <w:rPr>
          <w:rFonts w:asciiTheme="minorHAnsi" w:hAnsiTheme="minorHAnsi" w:cstheme="minorHAnsi"/>
          <w:szCs w:val="24"/>
        </w:rPr>
        <w:t xml:space="preserve">Fratelli </w:t>
      </w:r>
      <w:proofErr w:type="spellStart"/>
      <w:r w:rsidRPr="00984CF9">
        <w:rPr>
          <w:rFonts w:asciiTheme="minorHAnsi" w:hAnsiTheme="minorHAnsi" w:cstheme="minorHAnsi"/>
          <w:szCs w:val="24"/>
        </w:rPr>
        <w:t>Vanni</w:t>
      </w:r>
      <w:proofErr w:type="spellEnd"/>
      <w:r w:rsidRPr="00984CF9">
        <w:rPr>
          <w:rFonts w:asciiTheme="minorHAnsi" w:hAnsiTheme="minorHAnsi" w:cstheme="minorHAnsi"/>
          <w:szCs w:val="24"/>
        </w:rPr>
        <w:t xml:space="preserve"> </w:t>
      </w:r>
      <w:proofErr w:type="spellStart"/>
      <w:r w:rsidRPr="00984CF9">
        <w:rPr>
          <w:rFonts w:asciiTheme="minorHAnsi" w:hAnsiTheme="minorHAnsi" w:cstheme="minorHAnsi"/>
          <w:szCs w:val="24"/>
        </w:rPr>
        <w:t>Calzaturificio</w:t>
      </w:r>
      <w:proofErr w:type="spellEnd"/>
      <w:r w:rsidRPr="00984CF9">
        <w:rPr>
          <w:rFonts w:asciiTheme="minorHAnsi" w:hAnsiTheme="minorHAnsi" w:cstheme="minorHAnsi"/>
          <w:szCs w:val="24"/>
        </w:rPr>
        <w:t xml:space="preserve"> Footwear Company, Italy.</w:t>
      </w:r>
    </w:p>
    <w:p w:rsidR="001A043E"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szCs w:val="24"/>
        </w:rPr>
        <w:t>The research was designed to find answers to the research questions of the study. These research questions remained seeking to find out the following:</w:t>
      </w:r>
    </w:p>
    <w:p w:rsidR="004F7013" w:rsidRPr="00984CF9" w:rsidRDefault="004F7013" w:rsidP="00D75479">
      <w:pPr>
        <w:spacing w:line="360" w:lineRule="auto"/>
        <w:ind w:left="0"/>
        <w:rPr>
          <w:rFonts w:asciiTheme="minorHAnsi" w:hAnsiTheme="minorHAnsi" w:cstheme="minorHAnsi"/>
          <w:szCs w:val="24"/>
        </w:rPr>
      </w:pPr>
    </w:p>
    <w:p w:rsidR="001A043E" w:rsidRPr="00984CF9" w:rsidRDefault="001A043E" w:rsidP="004F7013">
      <w:pPr>
        <w:pStyle w:val="ListParagraph"/>
        <w:numPr>
          <w:ilvl w:val="0"/>
          <w:numId w:val="4"/>
        </w:numPr>
        <w:spacing w:after="100" w:line="360" w:lineRule="auto"/>
        <w:ind w:left="540" w:hanging="540"/>
        <w:rPr>
          <w:rFonts w:asciiTheme="minorHAnsi" w:hAnsiTheme="minorHAnsi" w:cstheme="minorHAnsi"/>
          <w:sz w:val="24"/>
          <w:szCs w:val="24"/>
        </w:rPr>
      </w:pPr>
      <w:r w:rsidRPr="00984CF9">
        <w:rPr>
          <w:rFonts w:asciiTheme="minorHAnsi" w:eastAsia="Calibri" w:hAnsiTheme="minorHAnsi" w:cstheme="minorHAnsi"/>
          <w:sz w:val="24"/>
          <w:szCs w:val="24"/>
        </w:rPr>
        <w:t xml:space="preserve">To what extent do response </w:t>
      </w:r>
      <w:r w:rsidR="00A66C19">
        <w:rPr>
          <w:rFonts w:asciiTheme="minorHAnsi" w:eastAsia="Calibri" w:hAnsiTheme="minorHAnsi" w:cstheme="minorHAnsi"/>
          <w:sz w:val="24"/>
          <w:szCs w:val="24"/>
        </w:rPr>
        <w:t>time</w:t>
      </w:r>
      <w:r w:rsidRPr="00984CF9">
        <w:rPr>
          <w:rFonts w:asciiTheme="minorHAnsi" w:eastAsia="Calibri" w:hAnsiTheme="minorHAnsi" w:cstheme="minorHAnsi"/>
          <w:sz w:val="24"/>
          <w:szCs w:val="24"/>
        </w:rPr>
        <w:t xml:space="preserve"> in the implementation of procurement procedures affect financial performance in </w:t>
      </w:r>
      <w:r w:rsidRPr="00984CF9">
        <w:rPr>
          <w:rFonts w:asciiTheme="minorHAnsi" w:hAnsiTheme="minorHAnsi" w:cstheme="minorHAnsi"/>
          <w:sz w:val="24"/>
          <w:szCs w:val="24"/>
        </w:rPr>
        <w:t xml:space="preserve">Fratelli </w:t>
      </w:r>
      <w:proofErr w:type="spellStart"/>
      <w:r w:rsidRPr="00984CF9">
        <w:rPr>
          <w:rFonts w:asciiTheme="minorHAnsi" w:hAnsiTheme="minorHAnsi" w:cstheme="minorHAnsi"/>
          <w:sz w:val="24"/>
          <w:szCs w:val="24"/>
        </w:rPr>
        <w:t>Vanni</w:t>
      </w:r>
      <w:proofErr w:type="spellEnd"/>
      <w:r w:rsidRPr="00984CF9">
        <w:rPr>
          <w:rFonts w:asciiTheme="minorHAnsi" w:hAnsiTheme="minorHAnsi" w:cstheme="minorHAnsi"/>
          <w:sz w:val="24"/>
          <w:szCs w:val="24"/>
        </w:rPr>
        <w:t xml:space="preserve"> </w:t>
      </w:r>
      <w:proofErr w:type="spellStart"/>
      <w:r w:rsidRPr="00984CF9">
        <w:rPr>
          <w:rFonts w:asciiTheme="minorHAnsi" w:hAnsiTheme="minorHAnsi" w:cstheme="minorHAnsi"/>
          <w:sz w:val="24"/>
          <w:szCs w:val="24"/>
        </w:rPr>
        <w:t>Calzaturificio</w:t>
      </w:r>
      <w:proofErr w:type="spellEnd"/>
      <w:r w:rsidRPr="00984CF9">
        <w:rPr>
          <w:rFonts w:asciiTheme="minorHAnsi" w:hAnsiTheme="minorHAnsi" w:cstheme="minorHAnsi"/>
          <w:sz w:val="24"/>
          <w:szCs w:val="24"/>
        </w:rPr>
        <w:t xml:space="preserve"> Footwear Company, Italy</w:t>
      </w:r>
      <w:r w:rsidRPr="00984CF9">
        <w:rPr>
          <w:rFonts w:asciiTheme="minorHAnsi" w:eastAsia="Calibri" w:hAnsiTheme="minorHAnsi" w:cstheme="minorHAnsi"/>
          <w:sz w:val="24"/>
          <w:szCs w:val="24"/>
        </w:rPr>
        <w:t>?</w:t>
      </w:r>
    </w:p>
    <w:p w:rsidR="001A043E" w:rsidRPr="00984CF9" w:rsidRDefault="001A043E" w:rsidP="004F7013">
      <w:pPr>
        <w:pStyle w:val="ListParagraph"/>
        <w:numPr>
          <w:ilvl w:val="0"/>
          <w:numId w:val="4"/>
        </w:numPr>
        <w:spacing w:after="100" w:line="360" w:lineRule="auto"/>
        <w:ind w:left="540" w:hanging="540"/>
        <w:rPr>
          <w:rFonts w:asciiTheme="minorHAnsi" w:hAnsiTheme="minorHAnsi" w:cstheme="minorHAnsi"/>
          <w:sz w:val="24"/>
          <w:szCs w:val="24"/>
        </w:rPr>
      </w:pPr>
      <w:r w:rsidRPr="00984CF9">
        <w:rPr>
          <w:rFonts w:asciiTheme="minorHAnsi" w:eastAsia="Calibri" w:hAnsiTheme="minorHAnsi" w:cstheme="minorHAnsi"/>
          <w:sz w:val="24"/>
          <w:szCs w:val="24"/>
        </w:rPr>
        <w:t xml:space="preserve">What is the relationship between financial management in the implementation of procurement procedures and financial performance in </w:t>
      </w:r>
      <w:r w:rsidRPr="00984CF9">
        <w:rPr>
          <w:rFonts w:asciiTheme="minorHAnsi" w:hAnsiTheme="minorHAnsi" w:cstheme="minorHAnsi"/>
          <w:sz w:val="24"/>
          <w:szCs w:val="24"/>
        </w:rPr>
        <w:t xml:space="preserve">Fratelli </w:t>
      </w:r>
      <w:proofErr w:type="spellStart"/>
      <w:r w:rsidRPr="00984CF9">
        <w:rPr>
          <w:rFonts w:asciiTheme="minorHAnsi" w:hAnsiTheme="minorHAnsi" w:cstheme="minorHAnsi"/>
          <w:sz w:val="24"/>
          <w:szCs w:val="24"/>
        </w:rPr>
        <w:t>Vanni</w:t>
      </w:r>
      <w:proofErr w:type="spellEnd"/>
      <w:r w:rsidRPr="00984CF9">
        <w:rPr>
          <w:rFonts w:asciiTheme="minorHAnsi" w:hAnsiTheme="minorHAnsi" w:cstheme="minorHAnsi"/>
          <w:sz w:val="24"/>
          <w:szCs w:val="24"/>
        </w:rPr>
        <w:t xml:space="preserve"> </w:t>
      </w:r>
      <w:proofErr w:type="spellStart"/>
      <w:r w:rsidRPr="00984CF9">
        <w:rPr>
          <w:rFonts w:asciiTheme="minorHAnsi" w:hAnsiTheme="minorHAnsi" w:cstheme="minorHAnsi"/>
          <w:sz w:val="24"/>
          <w:szCs w:val="24"/>
        </w:rPr>
        <w:t>Calzaturificio</w:t>
      </w:r>
      <w:proofErr w:type="spellEnd"/>
      <w:r w:rsidRPr="00984CF9">
        <w:rPr>
          <w:rFonts w:asciiTheme="minorHAnsi" w:hAnsiTheme="minorHAnsi" w:cstheme="minorHAnsi"/>
          <w:sz w:val="24"/>
          <w:szCs w:val="24"/>
        </w:rPr>
        <w:t xml:space="preserve"> Footwear Company, Italy</w:t>
      </w:r>
      <w:r w:rsidRPr="00984CF9">
        <w:rPr>
          <w:rFonts w:asciiTheme="minorHAnsi" w:eastAsia="Calibri" w:hAnsiTheme="minorHAnsi" w:cstheme="minorHAnsi"/>
          <w:sz w:val="24"/>
          <w:szCs w:val="24"/>
        </w:rPr>
        <w:t>?</w:t>
      </w:r>
    </w:p>
    <w:p w:rsidR="001A043E" w:rsidRPr="004F7013" w:rsidRDefault="001A043E" w:rsidP="004F7013">
      <w:pPr>
        <w:pStyle w:val="ListParagraph"/>
        <w:numPr>
          <w:ilvl w:val="0"/>
          <w:numId w:val="4"/>
        </w:numPr>
        <w:spacing w:after="100" w:line="360" w:lineRule="auto"/>
        <w:ind w:left="540" w:hanging="540"/>
        <w:rPr>
          <w:rFonts w:asciiTheme="minorHAnsi" w:hAnsiTheme="minorHAnsi" w:cstheme="minorHAnsi"/>
          <w:sz w:val="24"/>
          <w:szCs w:val="24"/>
        </w:rPr>
      </w:pPr>
      <w:r w:rsidRPr="00984CF9">
        <w:rPr>
          <w:rFonts w:asciiTheme="minorHAnsi" w:eastAsia="Calibri" w:hAnsiTheme="minorHAnsi" w:cstheme="minorHAnsi"/>
          <w:sz w:val="24"/>
          <w:szCs w:val="24"/>
        </w:rPr>
        <w:t xml:space="preserve">To what extent does the need for professionalism in procurement procedures implementation affect the financial performance of </w:t>
      </w:r>
      <w:r w:rsidRPr="00984CF9">
        <w:rPr>
          <w:rFonts w:asciiTheme="minorHAnsi" w:hAnsiTheme="minorHAnsi" w:cstheme="minorHAnsi"/>
          <w:sz w:val="24"/>
          <w:szCs w:val="24"/>
        </w:rPr>
        <w:t xml:space="preserve">Fratelli </w:t>
      </w:r>
      <w:proofErr w:type="spellStart"/>
      <w:r w:rsidRPr="00984CF9">
        <w:rPr>
          <w:rFonts w:asciiTheme="minorHAnsi" w:hAnsiTheme="minorHAnsi" w:cstheme="minorHAnsi"/>
          <w:sz w:val="24"/>
          <w:szCs w:val="24"/>
        </w:rPr>
        <w:t>Vanni</w:t>
      </w:r>
      <w:proofErr w:type="spellEnd"/>
      <w:r w:rsidRPr="00984CF9">
        <w:rPr>
          <w:rFonts w:asciiTheme="minorHAnsi" w:hAnsiTheme="minorHAnsi" w:cstheme="minorHAnsi"/>
          <w:sz w:val="24"/>
          <w:szCs w:val="24"/>
        </w:rPr>
        <w:t xml:space="preserve"> </w:t>
      </w:r>
      <w:proofErr w:type="spellStart"/>
      <w:r w:rsidRPr="00984CF9">
        <w:rPr>
          <w:rFonts w:asciiTheme="minorHAnsi" w:hAnsiTheme="minorHAnsi" w:cstheme="minorHAnsi"/>
          <w:sz w:val="24"/>
          <w:szCs w:val="24"/>
        </w:rPr>
        <w:t>Calzaturificio</w:t>
      </w:r>
      <w:proofErr w:type="spellEnd"/>
      <w:r w:rsidRPr="00984CF9">
        <w:rPr>
          <w:rFonts w:asciiTheme="minorHAnsi" w:hAnsiTheme="minorHAnsi" w:cstheme="minorHAnsi"/>
          <w:sz w:val="24"/>
          <w:szCs w:val="24"/>
        </w:rPr>
        <w:t xml:space="preserve"> Footwear Company, Italy</w:t>
      </w:r>
      <w:r w:rsidRPr="00984CF9">
        <w:rPr>
          <w:rFonts w:asciiTheme="minorHAnsi" w:eastAsia="Calibri" w:hAnsiTheme="minorHAnsi" w:cstheme="minorHAnsi"/>
          <w:sz w:val="24"/>
          <w:szCs w:val="24"/>
        </w:rPr>
        <w:t>?</w:t>
      </w:r>
    </w:p>
    <w:p w:rsidR="004F7013" w:rsidRPr="00984CF9" w:rsidRDefault="004F7013" w:rsidP="004F7013">
      <w:pPr>
        <w:pStyle w:val="ListParagraph"/>
        <w:spacing w:after="100" w:line="360" w:lineRule="auto"/>
        <w:ind w:left="540" w:firstLine="0"/>
        <w:rPr>
          <w:rFonts w:asciiTheme="minorHAnsi" w:hAnsiTheme="minorHAnsi" w:cstheme="minorHAnsi"/>
          <w:sz w:val="24"/>
          <w:szCs w:val="24"/>
        </w:rPr>
      </w:pPr>
    </w:p>
    <w:p w:rsidR="001A043E" w:rsidRPr="00984CF9" w:rsidRDefault="001A043E" w:rsidP="00D75479">
      <w:pPr>
        <w:spacing w:line="360" w:lineRule="auto"/>
        <w:ind w:left="0"/>
        <w:rPr>
          <w:rFonts w:asciiTheme="minorHAnsi" w:hAnsiTheme="minorHAnsi" w:cstheme="minorHAnsi"/>
          <w:szCs w:val="24"/>
        </w:rPr>
      </w:pPr>
      <w:proofErr w:type="gramStart"/>
      <w:r w:rsidRPr="00984CF9">
        <w:rPr>
          <w:rFonts w:asciiTheme="minorHAnsi" w:hAnsiTheme="minorHAnsi" w:cstheme="minorHAnsi"/>
          <w:szCs w:val="24"/>
        </w:rPr>
        <w:t>In an attempt to</w:t>
      </w:r>
      <w:proofErr w:type="gramEnd"/>
      <w:r w:rsidRPr="00984CF9">
        <w:rPr>
          <w:rFonts w:asciiTheme="minorHAnsi" w:hAnsiTheme="minorHAnsi" w:cstheme="minorHAnsi"/>
          <w:szCs w:val="24"/>
        </w:rPr>
        <w:t xml:space="preserve"> get answers to these questions, electronic questionnaire was designed and forwarded to the respondents who completed the questionnaire based on their individual understanding of the research items and returned the completed questionnaire through same electronic mean. The questionnaire contained a sequence of queries that were designed and used to collect relevant information from the </w:t>
      </w:r>
      <w:r w:rsidRPr="00984CF9">
        <w:rPr>
          <w:rFonts w:asciiTheme="minorHAnsi" w:hAnsiTheme="minorHAnsi" w:cstheme="minorHAnsi"/>
          <w:szCs w:val="24"/>
        </w:rPr>
        <w:lastRenderedPageBreak/>
        <w:t>respondents via electronic mail. The instruments in the research questionnaire contained some certain information which was used to gather information which were later used in the study to meet the objectives of the research. The instruments in the questionnaire were constructed in such a manner that it was easy to answer by the respondents and did not need much pressure like in the case of verbal or telephone surveys. The questions which the survey contained were easy for respondents to understand and was designed in such a way that is easily compiled.</w:t>
      </w:r>
    </w:p>
    <w:p w:rsidR="001A043E" w:rsidRPr="00984CF9" w:rsidRDefault="001A043E" w:rsidP="00D75479">
      <w:pPr>
        <w:spacing w:line="360" w:lineRule="auto"/>
        <w:ind w:left="0"/>
        <w:rPr>
          <w:rFonts w:asciiTheme="minorHAnsi" w:hAnsiTheme="minorHAnsi" w:cstheme="minorHAnsi"/>
          <w:szCs w:val="24"/>
        </w:rPr>
      </w:pP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b/>
          <w:szCs w:val="24"/>
        </w:rPr>
        <w:t xml:space="preserve">3.6   RESEARCH VALIDITY AND RELIABILITY </w:t>
      </w:r>
    </w:p>
    <w:p w:rsidR="001A043E" w:rsidRPr="00984CF9" w:rsidRDefault="003F610C" w:rsidP="00D75479">
      <w:pPr>
        <w:spacing w:line="360" w:lineRule="auto"/>
        <w:ind w:left="0"/>
        <w:rPr>
          <w:rFonts w:asciiTheme="minorHAnsi" w:hAnsiTheme="minorHAnsi" w:cstheme="minorHAnsi"/>
          <w:szCs w:val="24"/>
        </w:rPr>
      </w:pPr>
      <w:r>
        <w:rPr>
          <w:rFonts w:asciiTheme="minorHAnsi" w:hAnsiTheme="minorHAnsi" w:cstheme="minorHAnsi"/>
          <w:b/>
          <w:szCs w:val="24"/>
        </w:rPr>
        <w:t>3.6</w:t>
      </w:r>
      <w:r w:rsidR="001A043E" w:rsidRPr="00984CF9">
        <w:rPr>
          <w:rFonts w:asciiTheme="minorHAnsi" w:hAnsiTheme="minorHAnsi" w:cstheme="minorHAnsi"/>
          <w:b/>
          <w:szCs w:val="24"/>
        </w:rPr>
        <w:t xml:space="preserve">.1   Validity </w:t>
      </w: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szCs w:val="24"/>
        </w:rPr>
        <w:t xml:space="preserve">Validity based on the view of Mugenda (2003) simply means how accurately the data obtained from respondents in the research represents the variables of the study.  Validity tells whether the research data is in line with the purpose of the research measuring the exact variable it is intended to measure. Many researchers often use the research works of other scholars to measure the validity of their own research. The inferences based on the research data will be accurately and meaningfully representing the research variables if such data truly reflects the variables. To ensure validity, the researcher took his time to discuss the items in the instrument with the project supervisor and other lecturers from his department as well as with colleagues in a way so as to get relevant advice on the nature and accuracy of the items. The advice supplied by these people therefore was acted upon and used by the researcher to determine the validity of the research instruments. Necessary changes were adopted based on the advice and then as a result of such changes, the research items were altered to ensure that they are valid. Also, in a bid to ensure content validity of the instruments, pilot study was conducted with few but relevant respondents. The responses of these pilot study </w:t>
      </w:r>
      <w:proofErr w:type="gramStart"/>
      <w:r w:rsidRPr="00984CF9">
        <w:rPr>
          <w:rFonts w:asciiTheme="minorHAnsi" w:hAnsiTheme="minorHAnsi" w:cstheme="minorHAnsi"/>
          <w:szCs w:val="24"/>
        </w:rPr>
        <w:t>was</w:t>
      </w:r>
      <w:proofErr w:type="gramEnd"/>
      <w:r w:rsidRPr="00984CF9">
        <w:rPr>
          <w:rFonts w:asciiTheme="minorHAnsi" w:hAnsiTheme="minorHAnsi" w:cstheme="minorHAnsi"/>
          <w:szCs w:val="24"/>
        </w:rPr>
        <w:t xml:space="preserve"> therefore checked side by side with the objectives of the research. A sample of some questionnaires was used for this purpose and distributed to non-participating respondents but however were those who have relevant knowledge of the subject matter in the actual study.</w:t>
      </w:r>
    </w:p>
    <w:p w:rsidR="001A043E" w:rsidRPr="00984CF9" w:rsidRDefault="001A043E" w:rsidP="00D75479">
      <w:pPr>
        <w:spacing w:line="360" w:lineRule="auto"/>
        <w:ind w:left="0"/>
        <w:rPr>
          <w:rFonts w:asciiTheme="minorHAnsi" w:hAnsiTheme="minorHAnsi" w:cstheme="minorHAnsi"/>
          <w:szCs w:val="24"/>
        </w:rPr>
      </w:pP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b/>
          <w:szCs w:val="24"/>
        </w:rPr>
        <w:lastRenderedPageBreak/>
        <w:t>3.</w:t>
      </w:r>
      <w:r w:rsidR="003F610C">
        <w:rPr>
          <w:rFonts w:asciiTheme="minorHAnsi" w:hAnsiTheme="minorHAnsi" w:cstheme="minorHAnsi"/>
          <w:b/>
          <w:szCs w:val="24"/>
        </w:rPr>
        <w:t>6</w:t>
      </w:r>
      <w:r w:rsidRPr="00984CF9">
        <w:rPr>
          <w:rFonts w:asciiTheme="minorHAnsi" w:hAnsiTheme="minorHAnsi" w:cstheme="minorHAnsi"/>
          <w:b/>
          <w:szCs w:val="24"/>
        </w:rPr>
        <w:t xml:space="preserve">.2   Reliability </w:t>
      </w: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szCs w:val="24"/>
        </w:rPr>
        <w:t>Reliability as defined by Kothari (2003) is a research tool that involves a test that consistently yields the same results when taking repeated measurements of the same individual under the same conditions over time. The researcher carried out a test on the reliability of the instruments of this research through pilot testing. The researcher re-administered the same questionnaires again to the same group of respondents after the first submission to ascertain how well the items are reliable. Pearson's correlation (r) was used to determine the coefficient stability of the data collection instruments.</w:t>
      </w:r>
    </w:p>
    <w:p w:rsidR="001A043E" w:rsidRPr="00984CF9" w:rsidRDefault="001A043E" w:rsidP="00D75479">
      <w:pPr>
        <w:spacing w:after="160" w:line="360" w:lineRule="auto"/>
        <w:ind w:left="0" w:firstLine="0"/>
        <w:jc w:val="left"/>
        <w:rPr>
          <w:rFonts w:asciiTheme="minorHAnsi" w:eastAsiaTheme="minorEastAsia" w:hAnsiTheme="minorHAnsi" w:cstheme="minorHAnsi"/>
          <w:szCs w:val="24"/>
        </w:rPr>
      </w:pPr>
      <m:oMathPara>
        <m:oMath>
          <m:r>
            <w:rPr>
              <w:rFonts w:ascii="Cambria Math" w:hAnsi="Cambria Math" w:cstheme="minorHAnsi"/>
              <w:szCs w:val="24"/>
            </w:rPr>
            <m:t>r=</m:t>
          </m:r>
          <m:f>
            <m:fPr>
              <m:ctrlPr>
                <w:rPr>
                  <w:rFonts w:ascii="Cambria Math" w:eastAsiaTheme="minorHAnsi" w:hAnsi="Cambria Math" w:cstheme="minorHAnsi"/>
                  <w:i/>
                  <w:color w:val="auto"/>
                  <w:szCs w:val="24"/>
                </w:rPr>
              </m:ctrlPr>
            </m:fPr>
            <m:num>
              <m:r>
                <w:rPr>
                  <w:rFonts w:ascii="Cambria Math" w:hAnsi="Cambria Math" w:cstheme="minorHAnsi"/>
                  <w:szCs w:val="24"/>
                </w:rPr>
                <m:t>N</m:t>
              </m:r>
              <m:nary>
                <m:naryPr>
                  <m:chr m:val="∑"/>
                  <m:limLoc m:val="undOvr"/>
                  <m:subHide m:val="1"/>
                  <m:supHide m:val="1"/>
                  <m:ctrlPr>
                    <w:rPr>
                      <w:rFonts w:ascii="Cambria Math" w:eastAsiaTheme="minorHAnsi" w:hAnsi="Cambria Math" w:cstheme="minorHAnsi"/>
                      <w:i/>
                      <w:color w:val="auto"/>
                      <w:szCs w:val="24"/>
                    </w:rPr>
                  </m:ctrlPr>
                </m:naryPr>
                <m:sub/>
                <m:sup/>
                <m:e>
                  <m:r>
                    <w:rPr>
                      <w:rFonts w:ascii="Cambria Math" w:hAnsi="Cambria Math" w:cstheme="minorHAnsi"/>
                      <w:szCs w:val="24"/>
                    </w:rPr>
                    <m:t>XY-(</m:t>
                  </m:r>
                  <m:nary>
                    <m:naryPr>
                      <m:chr m:val="∑"/>
                      <m:limLoc m:val="undOvr"/>
                      <m:subHide m:val="1"/>
                      <m:supHide m:val="1"/>
                      <m:ctrlPr>
                        <w:rPr>
                          <w:rFonts w:ascii="Cambria Math" w:eastAsiaTheme="minorHAnsi" w:hAnsi="Cambria Math" w:cstheme="minorHAnsi"/>
                          <w:i/>
                          <w:color w:val="auto"/>
                          <w:szCs w:val="24"/>
                        </w:rPr>
                      </m:ctrlPr>
                    </m:naryPr>
                    <m:sub/>
                    <m:sup/>
                    <m:e>
                      <m:r>
                        <w:rPr>
                          <w:rFonts w:ascii="Cambria Math" w:hAnsi="Cambria Math" w:cstheme="minorHAnsi"/>
                          <w:szCs w:val="24"/>
                        </w:rPr>
                        <m:t>X)(</m:t>
                      </m:r>
                      <m:nary>
                        <m:naryPr>
                          <m:chr m:val="∑"/>
                          <m:limLoc m:val="undOvr"/>
                          <m:subHide m:val="1"/>
                          <m:supHide m:val="1"/>
                          <m:ctrlPr>
                            <w:rPr>
                              <w:rFonts w:ascii="Cambria Math" w:eastAsiaTheme="minorHAnsi" w:hAnsi="Cambria Math" w:cstheme="minorHAnsi"/>
                              <w:i/>
                              <w:color w:val="auto"/>
                              <w:szCs w:val="24"/>
                            </w:rPr>
                          </m:ctrlPr>
                        </m:naryPr>
                        <m:sub/>
                        <m:sup/>
                        <m:e>
                          <m:r>
                            <w:rPr>
                              <w:rFonts w:ascii="Cambria Math" w:hAnsi="Cambria Math" w:cstheme="minorHAnsi"/>
                              <w:szCs w:val="24"/>
                            </w:rPr>
                            <m:t>Y)</m:t>
                          </m:r>
                        </m:e>
                      </m:nary>
                    </m:e>
                  </m:nary>
                </m:e>
              </m:nary>
            </m:num>
            <m:den>
              <m:rad>
                <m:radPr>
                  <m:degHide m:val="1"/>
                  <m:ctrlPr>
                    <w:rPr>
                      <w:rFonts w:ascii="Cambria Math" w:eastAsiaTheme="minorHAnsi" w:hAnsi="Cambria Math" w:cstheme="minorHAnsi"/>
                      <w:i/>
                      <w:color w:val="auto"/>
                      <w:szCs w:val="24"/>
                    </w:rPr>
                  </m:ctrlPr>
                </m:radPr>
                <m:deg/>
                <m:e>
                  <m:r>
                    <w:rPr>
                      <w:rFonts w:ascii="Cambria Math" w:hAnsi="Cambria Math" w:cstheme="minorHAnsi"/>
                      <w:szCs w:val="24"/>
                    </w:rPr>
                    <m:t>[N</m:t>
                  </m:r>
                  <m:nary>
                    <m:naryPr>
                      <m:chr m:val="∑"/>
                      <m:limLoc m:val="undOvr"/>
                      <m:subHide m:val="1"/>
                      <m:supHide m:val="1"/>
                      <m:ctrlPr>
                        <w:rPr>
                          <w:rFonts w:ascii="Cambria Math" w:eastAsiaTheme="minorHAnsi" w:hAnsi="Cambria Math" w:cstheme="minorHAnsi"/>
                          <w:i/>
                          <w:color w:val="auto"/>
                          <w:szCs w:val="24"/>
                        </w:rPr>
                      </m:ctrlPr>
                    </m:naryPr>
                    <m:sub/>
                    <m:sup/>
                    <m:e>
                      <m:sSup>
                        <m:sSupPr>
                          <m:ctrlPr>
                            <w:rPr>
                              <w:rFonts w:ascii="Cambria Math" w:eastAsiaTheme="minorHAnsi" w:hAnsi="Cambria Math" w:cstheme="minorHAnsi"/>
                              <w:i/>
                              <w:color w:val="auto"/>
                              <w:szCs w:val="24"/>
                            </w:rPr>
                          </m:ctrlPr>
                        </m:sSupPr>
                        <m:e>
                          <m:r>
                            <w:rPr>
                              <w:rFonts w:ascii="Cambria Math" w:hAnsi="Cambria Math" w:cstheme="minorHAnsi"/>
                              <w:szCs w:val="24"/>
                            </w:rPr>
                            <m:t>X</m:t>
                          </m:r>
                        </m:e>
                        <m:sup>
                          <m:r>
                            <w:rPr>
                              <w:rFonts w:ascii="Cambria Math" w:hAnsi="Cambria Math" w:cstheme="minorHAnsi"/>
                              <w:szCs w:val="24"/>
                            </w:rPr>
                            <m:t>2</m:t>
                          </m:r>
                        </m:sup>
                      </m:sSup>
                      <m:r>
                        <w:rPr>
                          <w:rFonts w:ascii="Cambria Math" w:hAnsi="Cambria Math" w:cstheme="minorHAnsi"/>
                          <w:szCs w:val="24"/>
                        </w:rPr>
                        <m:t>-(</m:t>
                      </m:r>
                      <m:nary>
                        <m:naryPr>
                          <m:chr m:val="∑"/>
                          <m:limLoc m:val="undOvr"/>
                          <m:subHide m:val="1"/>
                          <m:supHide m:val="1"/>
                          <m:ctrlPr>
                            <w:rPr>
                              <w:rFonts w:ascii="Cambria Math" w:eastAsiaTheme="minorHAnsi" w:hAnsi="Cambria Math" w:cstheme="minorHAnsi"/>
                              <w:i/>
                              <w:color w:val="auto"/>
                              <w:szCs w:val="24"/>
                            </w:rPr>
                          </m:ctrlPr>
                        </m:naryPr>
                        <m:sub/>
                        <m:sup/>
                        <m:e>
                          <m:r>
                            <w:rPr>
                              <w:rFonts w:ascii="Cambria Math" w:hAnsi="Cambria Math" w:cstheme="minorHAnsi"/>
                              <w:szCs w:val="24"/>
                            </w:rPr>
                            <m:t>X</m:t>
                          </m:r>
                          <m:sSup>
                            <m:sSupPr>
                              <m:ctrlPr>
                                <w:rPr>
                                  <w:rFonts w:ascii="Cambria Math" w:eastAsiaTheme="minorHAnsi" w:hAnsi="Cambria Math" w:cstheme="minorHAnsi"/>
                                  <w:i/>
                                  <w:color w:val="auto"/>
                                  <w:szCs w:val="24"/>
                                </w:rPr>
                              </m:ctrlPr>
                            </m:sSupPr>
                            <m:e>
                              <m:r>
                                <w:rPr>
                                  <w:rFonts w:ascii="Cambria Math" w:hAnsi="Cambria Math" w:cstheme="minorHAnsi"/>
                                  <w:szCs w:val="24"/>
                                </w:rPr>
                                <m:t>)</m:t>
                              </m:r>
                            </m:e>
                            <m:sup>
                              <m:r>
                                <w:rPr>
                                  <w:rFonts w:ascii="Cambria Math" w:hAnsi="Cambria Math" w:cstheme="minorHAnsi"/>
                                  <w:szCs w:val="24"/>
                                </w:rPr>
                                <m:t>2</m:t>
                              </m:r>
                            </m:sup>
                          </m:sSup>
                          <m:r>
                            <w:rPr>
                              <w:rFonts w:ascii="Cambria Math" w:hAnsi="Cambria Math" w:cstheme="minorHAnsi"/>
                              <w:szCs w:val="24"/>
                            </w:rPr>
                            <m:t>]</m:t>
                          </m:r>
                        </m:e>
                      </m:nary>
                      <m:r>
                        <w:rPr>
                          <w:rFonts w:ascii="Cambria Math" w:hAnsi="Cambria Math" w:cstheme="minorHAnsi"/>
                          <w:szCs w:val="24"/>
                        </w:rPr>
                        <m:t>[N</m:t>
                      </m:r>
                      <m:nary>
                        <m:naryPr>
                          <m:chr m:val="∑"/>
                          <m:limLoc m:val="undOvr"/>
                          <m:subHide m:val="1"/>
                          <m:supHide m:val="1"/>
                          <m:ctrlPr>
                            <w:rPr>
                              <w:rFonts w:ascii="Cambria Math" w:eastAsiaTheme="minorHAnsi" w:hAnsi="Cambria Math" w:cstheme="minorHAnsi"/>
                              <w:i/>
                              <w:color w:val="auto"/>
                              <w:szCs w:val="24"/>
                            </w:rPr>
                          </m:ctrlPr>
                        </m:naryPr>
                        <m:sub/>
                        <m:sup/>
                        <m:e>
                          <m:sSup>
                            <m:sSupPr>
                              <m:ctrlPr>
                                <w:rPr>
                                  <w:rFonts w:ascii="Cambria Math" w:eastAsiaTheme="minorHAnsi" w:hAnsi="Cambria Math" w:cstheme="minorHAnsi"/>
                                  <w:i/>
                                  <w:color w:val="auto"/>
                                  <w:szCs w:val="24"/>
                                </w:rPr>
                              </m:ctrlPr>
                            </m:sSupPr>
                            <m:e>
                              <m:r>
                                <w:rPr>
                                  <w:rFonts w:ascii="Cambria Math" w:hAnsi="Cambria Math" w:cstheme="minorHAnsi"/>
                                  <w:szCs w:val="24"/>
                                </w:rPr>
                                <m:t>Y</m:t>
                              </m:r>
                            </m:e>
                            <m:sup>
                              <m:r>
                                <w:rPr>
                                  <w:rFonts w:ascii="Cambria Math" w:hAnsi="Cambria Math" w:cstheme="minorHAnsi"/>
                                  <w:szCs w:val="24"/>
                                </w:rPr>
                                <m:t>2</m:t>
                              </m:r>
                            </m:sup>
                          </m:sSup>
                        </m:e>
                      </m:nary>
                      <m:r>
                        <w:rPr>
                          <w:rFonts w:ascii="Cambria Math" w:hAnsi="Cambria Math" w:cstheme="minorHAnsi"/>
                          <w:szCs w:val="24"/>
                        </w:rPr>
                        <m:t>-(</m:t>
                      </m:r>
                      <m:nary>
                        <m:naryPr>
                          <m:chr m:val="∑"/>
                          <m:limLoc m:val="undOvr"/>
                          <m:subHide m:val="1"/>
                          <m:supHide m:val="1"/>
                          <m:ctrlPr>
                            <w:rPr>
                              <w:rFonts w:ascii="Cambria Math" w:eastAsiaTheme="minorHAnsi" w:hAnsi="Cambria Math" w:cstheme="minorHAnsi"/>
                              <w:i/>
                              <w:color w:val="auto"/>
                              <w:szCs w:val="24"/>
                            </w:rPr>
                          </m:ctrlPr>
                        </m:naryPr>
                        <m:sub/>
                        <m:sup/>
                        <m:e>
                          <m:sSup>
                            <m:sSupPr>
                              <m:ctrlPr>
                                <w:rPr>
                                  <w:rFonts w:ascii="Cambria Math" w:eastAsiaTheme="minorHAnsi" w:hAnsi="Cambria Math" w:cstheme="minorHAnsi"/>
                                  <w:i/>
                                  <w:color w:val="auto"/>
                                  <w:szCs w:val="24"/>
                                </w:rPr>
                              </m:ctrlPr>
                            </m:sSupPr>
                            <m:e>
                              <m:r>
                                <w:rPr>
                                  <w:rFonts w:ascii="Cambria Math" w:hAnsi="Cambria Math" w:cstheme="minorHAnsi"/>
                                  <w:szCs w:val="24"/>
                                </w:rPr>
                                <m:t>Y)</m:t>
                              </m:r>
                            </m:e>
                            <m:sup>
                              <m:r>
                                <w:rPr>
                                  <w:rFonts w:ascii="Cambria Math" w:hAnsi="Cambria Math" w:cstheme="minorHAnsi"/>
                                  <w:szCs w:val="24"/>
                                </w:rPr>
                                <m:t>2</m:t>
                              </m:r>
                            </m:sup>
                          </m:sSup>
                          <m:r>
                            <w:rPr>
                              <w:rFonts w:ascii="Cambria Math" w:hAnsi="Cambria Math" w:cstheme="minorHAnsi"/>
                              <w:szCs w:val="24"/>
                            </w:rPr>
                            <m:t>]</m:t>
                          </m:r>
                        </m:e>
                      </m:nary>
                    </m:e>
                  </m:nary>
                </m:e>
              </m:rad>
            </m:den>
          </m:f>
        </m:oMath>
      </m:oMathPara>
    </w:p>
    <w:p w:rsidR="001A043E" w:rsidRPr="00984CF9" w:rsidRDefault="001A043E" w:rsidP="00D75479">
      <w:pPr>
        <w:spacing w:after="160" w:line="360" w:lineRule="auto"/>
        <w:ind w:left="0" w:firstLine="0"/>
        <w:jc w:val="left"/>
        <w:rPr>
          <w:rFonts w:asciiTheme="minorHAnsi" w:hAnsiTheme="minorHAnsi" w:cstheme="minorHAnsi"/>
          <w:szCs w:val="24"/>
        </w:rPr>
      </w:pPr>
      <w:r w:rsidRPr="00984CF9">
        <w:rPr>
          <w:rFonts w:asciiTheme="minorHAnsi" w:hAnsiTheme="minorHAnsi" w:cstheme="minorHAnsi"/>
          <w:szCs w:val="24"/>
        </w:rPr>
        <w:t>Where,</w:t>
      </w:r>
    </w:p>
    <w:p w:rsidR="001A043E" w:rsidRPr="00984CF9" w:rsidRDefault="001A043E" w:rsidP="00D75479">
      <w:pPr>
        <w:spacing w:after="160" w:line="360" w:lineRule="auto"/>
        <w:ind w:left="0" w:firstLine="0"/>
        <w:jc w:val="left"/>
        <w:rPr>
          <w:rFonts w:asciiTheme="minorHAnsi" w:hAnsiTheme="minorHAnsi" w:cstheme="minorHAnsi"/>
          <w:szCs w:val="24"/>
        </w:rPr>
      </w:pPr>
      <w:r w:rsidRPr="00984CF9">
        <w:rPr>
          <w:rFonts w:asciiTheme="minorHAnsi" w:hAnsiTheme="minorHAnsi" w:cstheme="minorHAnsi"/>
          <w:b/>
          <w:szCs w:val="24"/>
        </w:rPr>
        <w:t>r</w:t>
      </w:r>
      <w:r w:rsidRPr="00984CF9">
        <w:rPr>
          <w:rFonts w:asciiTheme="minorHAnsi" w:hAnsiTheme="minorHAnsi" w:cstheme="minorHAnsi"/>
          <w:szCs w:val="24"/>
        </w:rPr>
        <w:t xml:space="preserve"> is the Pearson's coefficient of correlation</w:t>
      </w:r>
    </w:p>
    <w:p w:rsidR="001A043E" w:rsidRPr="00984CF9" w:rsidRDefault="001A043E" w:rsidP="00D75479">
      <w:pPr>
        <w:spacing w:after="160" w:line="360" w:lineRule="auto"/>
        <w:ind w:left="0" w:firstLine="0"/>
        <w:jc w:val="left"/>
        <w:rPr>
          <w:rFonts w:asciiTheme="minorHAnsi" w:hAnsiTheme="minorHAnsi" w:cstheme="minorHAnsi"/>
          <w:szCs w:val="24"/>
        </w:rPr>
      </w:pPr>
      <w:r w:rsidRPr="00984CF9">
        <w:rPr>
          <w:rFonts w:asciiTheme="minorHAnsi" w:hAnsiTheme="minorHAnsi" w:cstheme="minorHAnsi"/>
          <w:b/>
          <w:szCs w:val="24"/>
        </w:rPr>
        <w:t>N</w:t>
      </w:r>
      <w:r w:rsidRPr="00984CF9">
        <w:rPr>
          <w:rFonts w:asciiTheme="minorHAnsi" w:hAnsiTheme="minorHAnsi" w:cstheme="minorHAnsi"/>
          <w:szCs w:val="24"/>
        </w:rPr>
        <w:t xml:space="preserve"> is the number of respondents who took part in the survey</w:t>
      </w:r>
    </w:p>
    <w:p w:rsidR="001A043E" w:rsidRPr="00984CF9" w:rsidRDefault="001A043E" w:rsidP="00D75479">
      <w:pPr>
        <w:spacing w:after="160" w:line="360" w:lineRule="auto"/>
        <w:ind w:left="0" w:firstLine="0"/>
        <w:jc w:val="left"/>
        <w:rPr>
          <w:rFonts w:asciiTheme="minorHAnsi" w:hAnsiTheme="minorHAnsi"/>
          <w:szCs w:val="24"/>
        </w:rPr>
      </w:pPr>
      <w:r w:rsidRPr="00984CF9">
        <w:rPr>
          <w:rFonts w:asciiTheme="minorHAnsi" w:hAnsiTheme="minorHAnsi"/>
          <w:b/>
          <w:szCs w:val="24"/>
        </w:rPr>
        <w:t>X</w:t>
      </w:r>
      <w:r w:rsidRPr="00984CF9">
        <w:rPr>
          <w:rFonts w:asciiTheme="minorHAnsi" w:hAnsiTheme="minorHAnsi"/>
          <w:szCs w:val="24"/>
        </w:rPr>
        <w:t xml:space="preserve"> are the test scores</w:t>
      </w:r>
    </w:p>
    <w:p w:rsidR="001A043E" w:rsidRPr="00984CF9" w:rsidRDefault="001A043E" w:rsidP="00D75479">
      <w:pPr>
        <w:spacing w:after="160" w:line="360" w:lineRule="auto"/>
        <w:ind w:left="0" w:firstLine="0"/>
        <w:jc w:val="left"/>
        <w:rPr>
          <w:rFonts w:asciiTheme="minorHAnsi" w:hAnsiTheme="minorHAnsi"/>
          <w:szCs w:val="24"/>
        </w:rPr>
      </w:pPr>
      <w:r w:rsidRPr="00984CF9">
        <w:rPr>
          <w:rFonts w:asciiTheme="minorHAnsi" w:hAnsiTheme="minorHAnsi"/>
          <w:b/>
          <w:szCs w:val="24"/>
        </w:rPr>
        <w:t>Y</w:t>
      </w:r>
      <w:r w:rsidRPr="00984CF9">
        <w:rPr>
          <w:rFonts w:asciiTheme="minorHAnsi" w:hAnsiTheme="minorHAnsi"/>
          <w:szCs w:val="24"/>
        </w:rPr>
        <w:t xml:space="preserve"> are the retest scores</w:t>
      </w:r>
    </w:p>
    <w:p w:rsidR="001A043E" w:rsidRPr="00984CF9" w:rsidRDefault="001A043E" w:rsidP="00D75479">
      <w:pPr>
        <w:spacing w:line="360" w:lineRule="auto"/>
        <w:ind w:left="0"/>
        <w:rPr>
          <w:rFonts w:asciiTheme="minorHAnsi" w:hAnsiTheme="minorHAnsi" w:cstheme="minorHAnsi"/>
          <w:szCs w:val="24"/>
        </w:rPr>
      </w:pP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b/>
          <w:szCs w:val="24"/>
        </w:rPr>
        <w:t xml:space="preserve">3.7   DATA COLLECTION PROCEDURE </w:t>
      </w: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szCs w:val="24"/>
        </w:rPr>
        <w:t xml:space="preserve">The data for this study was collected by the researcher with the use of questionnaire. Questionnaire, according to Kombo and Tromp (2006) is a research tool that is used for gathering data over a large sample without barrier whatsoever. The questionnaire as the most appropriate research tool, allowed the researcher to collect information from a large sample with diverse background. Other benefits of choosing this research tool include the fact that the findings of the survey are kept confidential, it saves time and no opportunity for bias. This study was done through presentation of the questionnaires to the respondents via electronic means after getting the relevant consent from relevant stakeholders of the company. Primary data was collected in order to get the relevant information. The questionnaire was forwarded to respondents via electronic mail and then collected back within a period of 14 days. This was to allow the respondents to </w:t>
      </w:r>
      <w:r w:rsidRPr="00984CF9">
        <w:rPr>
          <w:rFonts w:asciiTheme="minorHAnsi" w:hAnsiTheme="minorHAnsi" w:cstheme="minorHAnsi"/>
          <w:szCs w:val="24"/>
        </w:rPr>
        <w:lastRenderedPageBreak/>
        <w:t xml:space="preserve">have enough time to complete the questionnaire in order to ensure maximum return on the questionnaire. This procedure was suitable since the population considered in this study is literate, reasonable and the period of data collection allowed them to take time to supply their responses. Storage of data was done in an electronic spreadsheet which also facilitated statistical calculation of the variables. </w:t>
      </w:r>
    </w:p>
    <w:p w:rsidR="00DD06CC" w:rsidRDefault="00DD06CC" w:rsidP="00D75479">
      <w:pPr>
        <w:spacing w:line="360" w:lineRule="auto"/>
        <w:ind w:left="0"/>
        <w:rPr>
          <w:rFonts w:asciiTheme="minorHAnsi" w:hAnsiTheme="minorHAnsi" w:cstheme="minorHAnsi"/>
          <w:b/>
          <w:szCs w:val="24"/>
        </w:rPr>
      </w:pP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b/>
          <w:szCs w:val="24"/>
        </w:rPr>
        <w:t xml:space="preserve">3.8   DATA ANALYSIS METHOD </w:t>
      </w:r>
    </w:p>
    <w:p w:rsidR="001A043E" w:rsidRPr="00984CF9" w:rsidRDefault="001A043E" w:rsidP="00D75479">
      <w:pPr>
        <w:spacing w:line="360" w:lineRule="auto"/>
        <w:ind w:left="0"/>
        <w:rPr>
          <w:rFonts w:asciiTheme="minorHAnsi" w:hAnsiTheme="minorHAnsi" w:cstheme="minorHAnsi"/>
          <w:szCs w:val="24"/>
        </w:rPr>
      </w:pPr>
      <w:r w:rsidRPr="00984CF9">
        <w:rPr>
          <w:rFonts w:asciiTheme="minorHAnsi" w:hAnsiTheme="minorHAnsi" w:cstheme="minorHAnsi"/>
          <w:szCs w:val="24"/>
        </w:rPr>
        <w:t xml:space="preserve">The analysis of the data of this study was carried out using quantitative analysis for the purpose of achieving the set objectives of the study. Numerical values, (1 to 5) were assigned to responses coding in the questionnaires to denote measurement of variables, the data was then analyzed and presented in the form of tables, frequencies, percentages and charts. To determine the correlation between the dependent variable and the independent variables of this research, Pearson correlation was used. </w:t>
      </w:r>
      <w:r w:rsidRPr="00984CF9">
        <w:rPr>
          <w:rFonts w:asciiTheme="minorHAnsi" w:hAnsiTheme="minorHAnsi"/>
          <w:szCs w:val="24"/>
        </w:rPr>
        <w:t xml:space="preserve">This study used Statistical Package for Social Sciences (SPSS) for the analysis of the research data. Multiple regression analysis with ANOVA technique was used to determine the effect of the independent variables on the dependent variable.  Like in correlation analysis, regression analysis assumes that the relationship between variables is linear. Multiple regression analysis focuses on finding the best </w:t>
      </w:r>
      <w:proofErr w:type="gramStart"/>
      <w:r w:rsidRPr="00984CF9">
        <w:rPr>
          <w:rFonts w:asciiTheme="minorHAnsi" w:hAnsiTheme="minorHAnsi"/>
          <w:szCs w:val="24"/>
        </w:rPr>
        <w:t>straight line</w:t>
      </w:r>
      <w:proofErr w:type="gramEnd"/>
      <w:r w:rsidRPr="00984CF9">
        <w:rPr>
          <w:rFonts w:asciiTheme="minorHAnsi" w:hAnsiTheme="minorHAnsi"/>
          <w:szCs w:val="24"/>
        </w:rPr>
        <w:t xml:space="preserve"> relationship to explain how the variation in a dependent variable is dependent on the variation in an independent variable. </w:t>
      </w:r>
      <w:r w:rsidRPr="00984CF9">
        <w:rPr>
          <w:rFonts w:asciiTheme="minorHAnsi" w:hAnsiTheme="minorHAnsi" w:cstheme="minorHAnsi"/>
          <w:szCs w:val="24"/>
        </w:rPr>
        <w:t>Findings were collected and presented using frequency tables, and percentages.</w:t>
      </w:r>
    </w:p>
    <w:p w:rsidR="001A043E" w:rsidRPr="00984CF9" w:rsidRDefault="001A043E" w:rsidP="00D75479">
      <w:pPr>
        <w:spacing w:after="100" w:line="360" w:lineRule="auto"/>
        <w:ind w:left="0" w:firstLine="0"/>
        <w:rPr>
          <w:rFonts w:asciiTheme="minorHAnsi" w:hAnsiTheme="minorHAnsi" w:cstheme="minorHAnsi"/>
          <w:szCs w:val="24"/>
        </w:rPr>
      </w:pPr>
    </w:p>
    <w:p w:rsidR="001A043E" w:rsidRPr="00984CF9" w:rsidRDefault="001A043E" w:rsidP="00D75479">
      <w:pPr>
        <w:spacing w:after="100" w:line="360" w:lineRule="auto"/>
        <w:ind w:left="0" w:firstLine="0"/>
        <w:rPr>
          <w:rFonts w:asciiTheme="minorHAnsi" w:hAnsiTheme="minorHAnsi" w:cstheme="minorHAnsi"/>
          <w:szCs w:val="24"/>
        </w:rPr>
      </w:pPr>
      <w:r w:rsidRPr="00984CF9">
        <w:rPr>
          <w:rFonts w:asciiTheme="minorHAnsi" w:hAnsiTheme="minorHAnsi" w:cstheme="minorHAnsi"/>
          <w:b/>
          <w:szCs w:val="24"/>
        </w:rPr>
        <w:t xml:space="preserve">3.9   ETHICAL CONSIDERATION </w:t>
      </w:r>
    </w:p>
    <w:p w:rsidR="001A043E" w:rsidRPr="00984CF9" w:rsidRDefault="001A043E" w:rsidP="00D75479">
      <w:pPr>
        <w:spacing w:before="240" w:line="360" w:lineRule="auto"/>
        <w:ind w:left="0"/>
        <w:rPr>
          <w:rFonts w:asciiTheme="minorHAnsi" w:hAnsiTheme="minorHAnsi"/>
          <w:szCs w:val="24"/>
        </w:rPr>
      </w:pPr>
      <w:r w:rsidRPr="00984CF9">
        <w:rPr>
          <w:rFonts w:asciiTheme="minorHAnsi" w:hAnsiTheme="minorHAnsi"/>
          <w:szCs w:val="24"/>
        </w:rPr>
        <w:t xml:space="preserve">The researcher obtained the permission of relevant stakeholders of the sampled company, Fratelli </w:t>
      </w:r>
      <w:proofErr w:type="spellStart"/>
      <w:r w:rsidRPr="00984CF9">
        <w:rPr>
          <w:rFonts w:asciiTheme="minorHAnsi" w:hAnsiTheme="minorHAnsi"/>
          <w:szCs w:val="24"/>
        </w:rPr>
        <w:t>Vanni</w:t>
      </w:r>
      <w:proofErr w:type="spellEnd"/>
      <w:r w:rsidRPr="00984CF9">
        <w:rPr>
          <w:rFonts w:asciiTheme="minorHAnsi" w:hAnsiTheme="minorHAnsi"/>
          <w:szCs w:val="24"/>
        </w:rPr>
        <w:t xml:space="preserve"> </w:t>
      </w:r>
      <w:proofErr w:type="spellStart"/>
      <w:r w:rsidRPr="00984CF9">
        <w:rPr>
          <w:rFonts w:asciiTheme="minorHAnsi" w:hAnsiTheme="minorHAnsi"/>
          <w:szCs w:val="24"/>
        </w:rPr>
        <w:t>Calzaturificio</w:t>
      </w:r>
      <w:proofErr w:type="spellEnd"/>
      <w:r w:rsidRPr="00984CF9">
        <w:rPr>
          <w:rFonts w:asciiTheme="minorHAnsi" w:hAnsiTheme="minorHAnsi"/>
          <w:szCs w:val="24"/>
        </w:rPr>
        <w:t xml:space="preserve"> Footwear Company, Italy, to embark on the study. A consent letter which contained detail explanation of the nature and the rationale for the study was forwarded to the respondents by the researcher. The researcher in a bid to show respect for individuals' rights avoided the collection of the personal data of respondents in the survey </w:t>
      </w:r>
      <w:proofErr w:type="gramStart"/>
      <w:r w:rsidRPr="00984CF9">
        <w:rPr>
          <w:rFonts w:asciiTheme="minorHAnsi" w:hAnsiTheme="minorHAnsi"/>
          <w:szCs w:val="24"/>
        </w:rPr>
        <w:t>so as to</w:t>
      </w:r>
      <w:proofErr w:type="gramEnd"/>
      <w:r w:rsidRPr="00984CF9">
        <w:rPr>
          <w:rFonts w:asciiTheme="minorHAnsi" w:hAnsiTheme="minorHAnsi"/>
          <w:szCs w:val="24"/>
        </w:rPr>
        <w:t xml:space="preserve"> safeguard their personal integrity. In respect to this, information such as the names and other personal data of participants was not collected </w:t>
      </w:r>
      <w:r w:rsidRPr="00984CF9">
        <w:rPr>
          <w:rFonts w:asciiTheme="minorHAnsi" w:hAnsiTheme="minorHAnsi"/>
          <w:szCs w:val="24"/>
        </w:rPr>
        <w:lastRenderedPageBreak/>
        <w:t>in the questionnaire, but each questionnaire gave a code number for reference, hence the respondents' anonymity was maintained. The information supplied by the participants was treated confidentially and for the purpose of the research use only. They were also given full right and freedom to either continue with the survey of withdraw from the study at any point or time without any consequences.</w:t>
      </w:r>
    </w:p>
    <w:p w:rsidR="001A043E" w:rsidRDefault="001A043E" w:rsidP="00D75479">
      <w:pPr>
        <w:spacing w:line="360" w:lineRule="auto"/>
        <w:ind w:left="0" w:right="18"/>
        <w:jc w:val="center"/>
        <w:rPr>
          <w:b/>
          <w:szCs w:val="24"/>
        </w:rPr>
      </w:pPr>
    </w:p>
    <w:p w:rsidR="001A043E" w:rsidRDefault="001A043E"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DD06CC" w:rsidRDefault="00DD06CC" w:rsidP="00D75479">
      <w:pPr>
        <w:spacing w:line="360" w:lineRule="auto"/>
        <w:ind w:left="0" w:right="18"/>
        <w:jc w:val="center"/>
        <w:rPr>
          <w:b/>
          <w:szCs w:val="24"/>
        </w:rPr>
      </w:pPr>
    </w:p>
    <w:p w:rsidR="001A043E" w:rsidRPr="001A043E" w:rsidRDefault="001A043E" w:rsidP="00D75479">
      <w:pPr>
        <w:spacing w:line="360" w:lineRule="auto"/>
        <w:ind w:left="0" w:right="18"/>
        <w:jc w:val="center"/>
        <w:rPr>
          <w:rFonts w:asciiTheme="minorHAnsi" w:hAnsiTheme="minorHAnsi"/>
          <w:szCs w:val="24"/>
        </w:rPr>
      </w:pPr>
      <w:r w:rsidRPr="001A043E">
        <w:rPr>
          <w:rFonts w:asciiTheme="minorHAnsi" w:hAnsiTheme="minorHAnsi"/>
          <w:b/>
          <w:szCs w:val="24"/>
        </w:rPr>
        <w:lastRenderedPageBreak/>
        <w:t>CHAPTER FOUR</w:t>
      </w:r>
    </w:p>
    <w:p w:rsidR="001A043E" w:rsidRPr="001A043E" w:rsidRDefault="001A043E" w:rsidP="00D75479">
      <w:pPr>
        <w:spacing w:line="360" w:lineRule="auto"/>
        <w:ind w:left="0" w:right="22"/>
        <w:rPr>
          <w:rFonts w:asciiTheme="minorHAnsi" w:hAnsiTheme="minorHAnsi"/>
          <w:b/>
          <w:szCs w:val="24"/>
        </w:rPr>
      </w:pPr>
      <w:r w:rsidRPr="001A043E">
        <w:rPr>
          <w:rFonts w:asciiTheme="minorHAnsi" w:hAnsiTheme="minorHAnsi"/>
          <w:b/>
          <w:szCs w:val="24"/>
        </w:rPr>
        <w:t>4.0</w:t>
      </w:r>
      <w:r w:rsidRPr="001A043E">
        <w:rPr>
          <w:rFonts w:asciiTheme="minorHAnsi" w:hAnsiTheme="minorHAnsi"/>
          <w:b/>
          <w:szCs w:val="24"/>
        </w:rPr>
        <w:tab/>
        <w:t>DATA ANALYSIS, PRESENTATION AND INTERPRETATION</w:t>
      </w:r>
    </w:p>
    <w:p w:rsidR="001A043E" w:rsidRPr="001A043E" w:rsidRDefault="001A043E" w:rsidP="00D75479">
      <w:pPr>
        <w:tabs>
          <w:tab w:val="left" w:pos="90"/>
        </w:tabs>
        <w:spacing w:line="360" w:lineRule="auto"/>
        <w:ind w:left="0" w:right="3"/>
        <w:rPr>
          <w:rFonts w:asciiTheme="minorHAnsi" w:hAnsiTheme="minorHAnsi"/>
          <w:b/>
          <w:szCs w:val="24"/>
        </w:rPr>
      </w:pPr>
      <w:r w:rsidRPr="001A043E">
        <w:rPr>
          <w:rFonts w:asciiTheme="minorHAnsi" w:hAnsiTheme="minorHAnsi"/>
          <w:b/>
          <w:szCs w:val="24"/>
        </w:rPr>
        <w:t>4.1</w:t>
      </w:r>
      <w:r w:rsidRPr="001A043E">
        <w:rPr>
          <w:rFonts w:asciiTheme="minorHAnsi" w:hAnsiTheme="minorHAnsi"/>
          <w:b/>
          <w:szCs w:val="24"/>
        </w:rPr>
        <w:tab/>
        <w:t xml:space="preserve">QUESTIONNAIRE RETURN RATE </w:t>
      </w: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Questionnaire return rate is the proportion of the questionnaires returned after they had been issued to the respondents. The research carried out sampling of 41 respondents from the various departments at </w:t>
      </w:r>
      <w:r w:rsidRPr="001A043E">
        <w:rPr>
          <w:rFonts w:asciiTheme="minorHAnsi" w:hAnsiTheme="minorHAnsi" w:cstheme="minorHAnsi"/>
          <w:szCs w:val="24"/>
        </w:rPr>
        <w:t xml:space="preserve">Fratelli </w:t>
      </w:r>
      <w:proofErr w:type="spellStart"/>
      <w:r w:rsidRPr="001A043E">
        <w:rPr>
          <w:rFonts w:asciiTheme="minorHAnsi" w:hAnsiTheme="minorHAnsi" w:cstheme="minorHAnsi"/>
          <w:szCs w:val="24"/>
        </w:rPr>
        <w:t>Vanni</w:t>
      </w:r>
      <w:proofErr w:type="spellEnd"/>
      <w:r w:rsidRPr="001A043E">
        <w:rPr>
          <w:rFonts w:asciiTheme="minorHAnsi" w:hAnsiTheme="minorHAnsi" w:cstheme="minorHAnsi"/>
          <w:szCs w:val="24"/>
        </w:rPr>
        <w:t xml:space="preserve"> </w:t>
      </w:r>
      <w:proofErr w:type="spellStart"/>
      <w:r w:rsidRPr="001A043E">
        <w:rPr>
          <w:rFonts w:asciiTheme="minorHAnsi" w:hAnsiTheme="minorHAnsi" w:cstheme="minorHAnsi"/>
          <w:szCs w:val="24"/>
        </w:rPr>
        <w:t>Calzaturificio</w:t>
      </w:r>
      <w:proofErr w:type="spellEnd"/>
      <w:r w:rsidRPr="001A043E">
        <w:rPr>
          <w:rFonts w:asciiTheme="minorHAnsi" w:hAnsiTheme="minorHAnsi" w:cstheme="minorHAnsi"/>
          <w:szCs w:val="24"/>
        </w:rPr>
        <w:t xml:space="preserve"> Footwear Company, Italy</w:t>
      </w:r>
      <w:r w:rsidRPr="001A043E">
        <w:rPr>
          <w:rFonts w:asciiTheme="minorHAnsi" w:hAnsiTheme="minorHAnsi"/>
          <w:szCs w:val="24"/>
        </w:rPr>
        <w:t xml:space="preserve">. A total of 41 positively responded to the study giving a response rate of 100%. A response rate of at least 50% according to Mugenda (2003) is ideal to </w:t>
      </w:r>
      <w:proofErr w:type="gramStart"/>
      <w:r w:rsidRPr="001A043E">
        <w:rPr>
          <w:rFonts w:asciiTheme="minorHAnsi" w:hAnsiTheme="minorHAnsi"/>
          <w:szCs w:val="24"/>
        </w:rPr>
        <w:t>make generalizations</w:t>
      </w:r>
      <w:proofErr w:type="gramEnd"/>
      <w:r w:rsidRPr="001A043E">
        <w:rPr>
          <w:rFonts w:asciiTheme="minorHAnsi" w:hAnsiTheme="minorHAnsi"/>
          <w:szCs w:val="24"/>
        </w:rPr>
        <w:t xml:space="preserve"> for a study. Therefore, the response rate (100%) is perfect for data analysis and for </w:t>
      </w:r>
      <w:proofErr w:type="gramStart"/>
      <w:r w:rsidRPr="001A043E">
        <w:rPr>
          <w:rFonts w:asciiTheme="minorHAnsi" w:hAnsiTheme="minorHAnsi"/>
          <w:szCs w:val="24"/>
        </w:rPr>
        <w:t>making generalizations</w:t>
      </w:r>
      <w:proofErr w:type="gramEnd"/>
      <w:r w:rsidRPr="001A043E">
        <w:rPr>
          <w:rFonts w:asciiTheme="minorHAnsi" w:hAnsiTheme="minorHAnsi"/>
          <w:szCs w:val="24"/>
        </w:rPr>
        <w:t xml:space="preserve"> for this study. The table 4.1 below shows the findings. </w:t>
      </w:r>
    </w:p>
    <w:p w:rsidR="001A043E" w:rsidRPr="001A043E" w:rsidRDefault="001A043E" w:rsidP="00D75479">
      <w:pPr>
        <w:spacing w:line="360" w:lineRule="auto"/>
        <w:ind w:left="0" w:right="9"/>
        <w:rPr>
          <w:rFonts w:asciiTheme="minorHAnsi" w:hAnsiTheme="minorHAnsi"/>
          <w:szCs w:val="24"/>
        </w:rPr>
      </w:pPr>
    </w:p>
    <w:p w:rsidR="001A043E" w:rsidRPr="001A043E" w:rsidRDefault="001A043E" w:rsidP="00D75479">
      <w:pPr>
        <w:spacing w:line="360" w:lineRule="auto"/>
        <w:ind w:left="0" w:right="9"/>
        <w:rPr>
          <w:rFonts w:asciiTheme="minorHAnsi" w:hAnsiTheme="minorHAnsi"/>
          <w:b/>
          <w:szCs w:val="24"/>
        </w:rPr>
      </w:pPr>
      <w:r w:rsidRPr="001A043E">
        <w:rPr>
          <w:rFonts w:asciiTheme="minorHAnsi" w:hAnsiTheme="minorHAnsi"/>
          <w:b/>
          <w:szCs w:val="24"/>
        </w:rPr>
        <w:t>Table 4.1</w:t>
      </w:r>
      <w:r w:rsidRPr="001A043E">
        <w:rPr>
          <w:rFonts w:asciiTheme="minorHAnsi" w:hAnsiTheme="minorHAnsi"/>
          <w:b/>
          <w:szCs w:val="24"/>
        </w:rPr>
        <w:tab/>
        <w:t xml:space="preserve">Questionnaire return rate </w:t>
      </w:r>
    </w:p>
    <w:tbl>
      <w:tblPr>
        <w:tblStyle w:val="TableGrid"/>
        <w:tblpPr w:leftFromText="180" w:rightFromText="180" w:vertAnchor="text" w:horzAnchor="margin" w:tblpY="99"/>
        <w:tblW w:w="836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right w:w="115" w:type="dxa"/>
        </w:tblCellMar>
        <w:tblLook w:val="04A0" w:firstRow="1" w:lastRow="0" w:firstColumn="1" w:lastColumn="0" w:noHBand="0" w:noVBand="1"/>
      </w:tblPr>
      <w:tblGrid>
        <w:gridCol w:w="2784"/>
        <w:gridCol w:w="1441"/>
        <w:gridCol w:w="1710"/>
        <w:gridCol w:w="2430"/>
      </w:tblGrid>
      <w:tr w:rsidR="001A043E" w:rsidRPr="001A043E" w:rsidTr="00DD06CC">
        <w:trPr>
          <w:trHeight w:val="432"/>
        </w:trPr>
        <w:tc>
          <w:tcPr>
            <w:tcW w:w="2784" w:type="dxa"/>
            <w:vAlign w:val="center"/>
          </w:tcPr>
          <w:p w:rsidR="001A043E" w:rsidRPr="001A043E" w:rsidRDefault="001A043E" w:rsidP="00DD06CC">
            <w:pPr>
              <w:spacing w:line="360" w:lineRule="auto"/>
              <w:ind w:left="0"/>
              <w:jc w:val="center"/>
              <w:rPr>
                <w:rFonts w:asciiTheme="minorHAnsi" w:hAnsiTheme="minorHAnsi"/>
                <w:b/>
                <w:szCs w:val="24"/>
              </w:rPr>
            </w:pPr>
            <w:r w:rsidRPr="001A043E">
              <w:rPr>
                <w:rFonts w:asciiTheme="minorHAnsi" w:hAnsiTheme="minorHAnsi"/>
                <w:b/>
                <w:szCs w:val="24"/>
              </w:rPr>
              <w:t>Respondent</w:t>
            </w:r>
          </w:p>
        </w:tc>
        <w:tc>
          <w:tcPr>
            <w:tcW w:w="1441" w:type="dxa"/>
            <w:vAlign w:val="center"/>
          </w:tcPr>
          <w:p w:rsidR="001A043E" w:rsidRPr="001A043E" w:rsidRDefault="001A043E" w:rsidP="00D75479">
            <w:pPr>
              <w:spacing w:line="360" w:lineRule="auto"/>
              <w:ind w:left="0"/>
              <w:jc w:val="center"/>
              <w:rPr>
                <w:rFonts w:asciiTheme="minorHAnsi" w:hAnsiTheme="minorHAnsi"/>
                <w:b/>
                <w:szCs w:val="24"/>
              </w:rPr>
            </w:pPr>
            <w:r w:rsidRPr="001A043E">
              <w:rPr>
                <w:rFonts w:asciiTheme="minorHAnsi" w:hAnsiTheme="minorHAnsi"/>
                <w:b/>
                <w:szCs w:val="24"/>
              </w:rPr>
              <w:t>Sample</w:t>
            </w:r>
          </w:p>
        </w:tc>
        <w:tc>
          <w:tcPr>
            <w:tcW w:w="1710" w:type="dxa"/>
            <w:vAlign w:val="center"/>
          </w:tcPr>
          <w:p w:rsidR="001A043E" w:rsidRPr="001A043E" w:rsidRDefault="001A043E" w:rsidP="00D75479">
            <w:pPr>
              <w:spacing w:line="360" w:lineRule="auto"/>
              <w:ind w:left="0"/>
              <w:jc w:val="center"/>
              <w:rPr>
                <w:rFonts w:asciiTheme="minorHAnsi" w:hAnsiTheme="minorHAnsi"/>
                <w:b/>
                <w:szCs w:val="24"/>
              </w:rPr>
            </w:pPr>
            <w:r w:rsidRPr="001A043E">
              <w:rPr>
                <w:rFonts w:asciiTheme="minorHAnsi" w:hAnsiTheme="minorHAnsi"/>
                <w:b/>
                <w:szCs w:val="24"/>
              </w:rPr>
              <w:t>Returned</w:t>
            </w:r>
          </w:p>
        </w:tc>
        <w:tc>
          <w:tcPr>
            <w:tcW w:w="2430" w:type="dxa"/>
            <w:vAlign w:val="center"/>
          </w:tcPr>
          <w:p w:rsidR="001A043E" w:rsidRPr="001A043E" w:rsidRDefault="001A043E" w:rsidP="00D75479">
            <w:pPr>
              <w:spacing w:line="360" w:lineRule="auto"/>
              <w:ind w:left="0"/>
              <w:jc w:val="center"/>
              <w:rPr>
                <w:rFonts w:asciiTheme="minorHAnsi" w:hAnsiTheme="minorHAnsi"/>
                <w:b/>
                <w:szCs w:val="24"/>
              </w:rPr>
            </w:pPr>
            <w:proofErr w:type="gramStart"/>
            <w:r w:rsidRPr="001A043E">
              <w:rPr>
                <w:rFonts w:asciiTheme="minorHAnsi" w:hAnsiTheme="minorHAnsi"/>
                <w:b/>
                <w:szCs w:val="24"/>
              </w:rPr>
              <w:t>Percentage(</w:t>
            </w:r>
            <w:proofErr w:type="gramEnd"/>
            <w:r w:rsidRPr="001A043E">
              <w:rPr>
                <w:rFonts w:asciiTheme="minorHAnsi" w:hAnsiTheme="minorHAnsi"/>
                <w:b/>
                <w:szCs w:val="24"/>
              </w:rPr>
              <w:t>%)</w:t>
            </w:r>
          </w:p>
        </w:tc>
      </w:tr>
      <w:tr w:rsidR="001A043E" w:rsidRPr="001A043E" w:rsidTr="00DD06CC">
        <w:trPr>
          <w:trHeight w:val="358"/>
        </w:trPr>
        <w:tc>
          <w:tcPr>
            <w:tcW w:w="2784"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Managers</w:t>
            </w:r>
          </w:p>
        </w:tc>
        <w:tc>
          <w:tcPr>
            <w:tcW w:w="1441"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5</w:t>
            </w:r>
          </w:p>
        </w:tc>
        <w:tc>
          <w:tcPr>
            <w:tcW w:w="17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5</w:t>
            </w:r>
          </w:p>
        </w:tc>
        <w:tc>
          <w:tcPr>
            <w:tcW w:w="243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12.2</w:t>
            </w:r>
          </w:p>
        </w:tc>
      </w:tr>
      <w:tr w:rsidR="001A043E" w:rsidRPr="001A043E" w:rsidTr="00DD06CC">
        <w:trPr>
          <w:trHeight w:val="358"/>
        </w:trPr>
        <w:tc>
          <w:tcPr>
            <w:tcW w:w="2784"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cstheme="minorHAnsi"/>
                <w:szCs w:val="24"/>
              </w:rPr>
              <w:t>Procurement officers</w:t>
            </w:r>
          </w:p>
        </w:tc>
        <w:tc>
          <w:tcPr>
            <w:tcW w:w="1441"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24</w:t>
            </w:r>
          </w:p>
        </w:tc>
        <w:tc>
          <w:tcPr>
            <w:tcW w:w="17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24</w:t>
            </w:r>
          </w:p>
        </w:tc>
        <w:tc>
          <w:tcPr>
            <w:tcW w:w="243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58.5</w:t>
            </w:r>
          </w:p>
        </w:tc>
      </w:tr>
      <w:tr w:rsidR="001A043E" w:rsidRPr="001A043E" w:rsidTr="00DD06CC">
        <w:trPr>
          <w:trHeight w:val="413"/>
        </w:trPr>
        <w:tc>
          <w:tcPr>
            <w:tcW w:w="2784"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Supervisors</w:t>
            </w:r>
          </w:p>
        </w:tc>
        <w:tc>
          <w:tcPr>
            <w:tcW w:w="1441"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w:t>
            </w:r>
          </w:p>
        </w:tc>
        <w:tc>
          <w:tcPr>
            <w:tcW w:w="17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w:t>
            </w:r>
          </w:p>
        </w:tc>
        <w:tc>
          <w:tcPr>
            <w:tcW w:w="243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4.9</w:t>
            </w:r>
          </w:p>
        </w:tc>
      </w:tr>
      <w:tr w:rsidR="001A043E" w:rsidRPr="001A043E" w:rsidTr="00DD06CC">
        <w:trPr>
          <w:trHeight w:val="415"/>
        </w:trPr>
        <w:tc>
          <w:tcPr>
            <w:tcW w:w="2784"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Departmental assistants</w:t>
            </w:r>
          </w:p>
        </w:tc>
        <w:tc>
          <w:tcPr>
            <w:tcW w:w="1441"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1</w:t>
            </w:r>
          </w:p>
        </w:tc>
        <w:tc>
          <w:tcPr>
            <w:tcW w:w="17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1</w:t>
            </w:r>
          </w:p>
        </w:tc>
        <w:tc>
          <w:tcPr>
            <w:tcW w:w="243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2.4</w:t>
            </w:r>
          </w:p>
        </w:tc>
      </w:tr>
      <w:tr w:rsidR="001A043E" w:rsidRPr="001A043E" w:rsidTr="00DD06CC">
        <w:trPr>
          <w:trHeight w:val="415"/>
        </w:trPr>
        <w:tc>
          <w:tcPr>
            <w:tcW w:w="2784"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Other staff</w:t>
            </w:r>
          </w:p>
        </w:tc>
        <w:tc>
          <w:tcPr>
            <w:tcW w:w="1441"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w:t>
            </w:r>
          </w:p>
        </w:tc>
        <w:tc>
          <w:tcPr>
            <w:tcW w:w="17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w:t>
            </w:r>
          </w:p>
        </w:tc>
        <w:tc>
          <w:tcPr>
            <w:tcW w:w="243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4.9</w:t>
            </w:r>
          </w:p>
        </w:tc>
      </w:tr>
      <w:tr w:rsidR="001A043E" w:rsidRPr="001A043E" w:rsidTr="00DD06CC">
        <w:trPr>
          <w:trHeight w:val="413"/>
        </w:trPr>
        <w:tc>
          <w:tcPr>
            <w:tcW w:w="2784"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Financial Officers</w:t>
            </w:r>
          </w:p>
        </w:tc>
        <w:tc>
          <w:tcPr>
            <w:tcW w:w="1441"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5</w:t>
            </w:r>
          </w:p>
        </w:tc>
        <w:tc>
          <w:tcPr>
            <w:tcW w:w="17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5</w:t>
            </w:r>
          </w:p>
        </w:tc>
        <w:tc>
          <w:tcPr>
            <w:tcW w:w="243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12.2</w:t>
            </w:r>
          </w:p>
        </w:tc>
      </w:tr>
      <w:tr w:rsidR="001A043E" w:rsidRPr="001A043E" w:rsidTr="00DD06CC">
        <w:trPr>
          <w:trHeight w:val="413"/>
        </w:trPr>
        <w:tc>
          <w:tcPr>
            <w:tcW w:w="2784"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Customer Care Attendants</w:t>
            </w:r>
          </w:p>
        </w:tc>
        <w:tc>
          <w:tcPr>
            <w:tcW w:w="1441"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w:t>
            </w:r>
          </w:p>
        </w:tc>
        <w:tc>
          <w:tcPr>
            <w:tcW w:w="17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w:t>
            </w:r>
          </w:p>
        </w:tc>
        <w:tc>
          <w:tcPr>
            <w:tcW w:w="243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4.9</w:t>
            </w:r>
          </w:p>
        </w:tc>
      </w:tr>
      <w:tr w:rsidR="001A043E" w:rsidRPr="001A043E" w:rsidTr="00DD06CC">
        <w:trPr>
          <w:trHeight w:val="496"/>
        </w:trPr>
        <w:tc>
          <w:tcPr>
            <w:tcW w:w="2784" w:type="dxa"/>
            <w:vAlign w:val="center"/>
          </w:tcPr>
          <w:p w:rsidR="001A043E" w:rsidRPr="001A043E" w:rsidRDefault="001A043E" w:rsidP="00DD06CC">
            <w:pPr>
              <w:spacing w:line="360" w:lineRule="auto"/>
              <w:ind w:left="0"/>
              <w:jc w:val="center"/>
              <w:rPr>
                <w:rFonts w:asciiTheme="minorHAnsi" w:hAnsiTheme="minorHAnsi"/>
                <w:b/>
                <w:szCs w:val="24"/>
              </w:rPr>
            </w:pPr>
            <w:r w:rsidRPr="001A043E">
              <w:rPr>
                <w:rFonts w:asciiTheme="minorHAnsi" w:hAnsiTheme="minorHAnsi"/>
                <w:b/>
                <w:szCs w:val="24"/>
              </w:rPr>
              <w:t>Total</w:t>
            </w:r>
          </w:p>
        </w:tc>
        <w:tc>
          <w:tcPr>
            <w:tcW w:w="1441" w:type="dxa"/>
            <w:vAlign w:val="center"/>
          </w:tcPr>
          <w:p w:rsidR="001A043E" w:rsidRPr="001A043E" w:rsidRDefault="001A043E" w:rsidP="00D75479">
            <w:pPr>
              <w:spacing w:line="360" w:lineRule="auto"/>
              <w:ind w:left="0"/>
              <w:jc w:val="center"/>
              <w:rPr>
                <w:rFonts w:asciiTheme="minorHAnsi" w:hAnsiTheme="minorHAnsi"/>
                <w:b/>
                <w:szCs w:val="24"/>
              </w:rPr>
            </w:pPr>
            <w:r w:rsidRPr="001A043E">
              <w:rPr>
                <w:rFonts w:asciiTheme="minorHAnsi" w:hAnsiTheme="minorHAnsi"/>
                <w:b/>
                <w:szCs w:val="24"/>
              </w:rPr>
              <w:t>41</w:t>
            </w:r>
          </w:p>
        </w:tc>
        <w:tc>
          <w:tcPr>
            <w:tcW w:w="1710" w:type="dxa"/>
            <w:vAlign w:val="center"/>
          </w:tcPr>
          <w:p w:rsidR="001A043E" w:rsidRPr="001A043E" w:rsidRDefault="001A043E" w:rsidP="00D75479">
            <w:pPr>
              <w:spacing w:line="360" w:lineRule="auto"/>
              <w:ind w:left="0"/>
              <w:jc w:val="center"/>
              <w:rPr>
                <w:rFonts w:asciiTheme="minorHAnsi" w:hAnsiTheme="minorHAnsi"/>
                <w:b/>
                <w:szCs w:val="24"/>
              </w:rPr>
            </w:pPr>
            <w:r w:rsidRPr="001A043E">
              <w:rPr>
                <w:rFonts w:asciiTheme="minorHAnsi" w:hAnsiTheme="minorHAnsi"/>
                <w:b/>
                <w:szCs w:val="24"/>
              </w:rPr>
              <w:t>41</w:t>
            </w:r>
          </w:p>
        </w:tc>
        <w:tc>
          <w:tcPr>
            <w:tcW w:w="2430" w:type="dxa"/>
            <w:vAlign w:val="center"/>
          </w:tcPr>
          <w:p w:rsidR="001A043E" w:rsidRPr="001A043E" w:rsidRDefault="001A043E" w:rsidP="00D75479">
            <w:pPr>
              <w:spacing w:line="360" w:lineRule="auto"/>
              <w:ind w:left="0"/>
              <w:jc w:val="center"/>
              <w:rPr>
                <w:rFonts w:asciiTheme="minorHAnsi" w:hAnsiTheme="minorHAnsi"/>
                <w:b/>
                <w:szCs w:val="24"/>
              </w:rPr>
            </w:pPr>
            <w:r w:rsidRPr="001A043E">
              <w:rPr>
                <w:rFonts w:asciiTheme="minorHAnsi" w:hAnsiTheme="minorHAnsi"/>
                <w:b/>
                <w:szCs w:val="24"/>
              </w:rPr>
              <w:t>100</w:t>
            </w:r>
          </w:p>
        </w:tc>
      </w:tr>
    </w:tbl>
    <w:p w:rsidR="001A043E" w:rsidRPr="001A043E" w:rsidRDefault="001A043E" w:rsidP="00D75479">
      <w:pPr>
        <w:tabs>
          <w:tab w:val="left" w:pos="90"/>
        </w:tabs>
        <w:spacing w:line="360" w:lineRule="auto"/>
        <w:ind w:left="0" w:right="52"/>
        <w:rPr>
          <w:rFonts w:asciiTheme="minorHAnsi" w:hAnsiTheme="minorHAnsi"/>
          <w:szCs w:val="24"/>
        </w:rPr>
      </w:pPr>
    </w:p>
    <w:p w:rsidR="001A043E" w:rsidRPr="001A043E" w:rsidRDefault="001A043E" w:rsidP="00D75479">
      <w:pPr>
        <w:tabs>
          <w:tab w:val="left" w:pos="90"/>
        </w:tabs>
        <w:spacing w:line="360" w:lineRule="auto"/>
        <w:ind w:left="0" w:right="52"/>
        <w:rPr>
          <w:rFonts w:asciiTheme="minorHAnsi" w:hAnsiTheme="minorHAnsi"/>
          <w:szCs w:val="24"/>
        </w:rPr>
      </w:pPr>
      <w:r w:rsidRPr="001A043E">
        <w:rPr>
          <w:rFonts w:asciiTheme="minorHAnsi" w:hAnsiTheme="minorHAnsi"/>
          <w:szCs w:val="24"/>
        </w:rPr>
        <w:t xml:space="preserve">Table 4.1 shows that 100% of the questionnaire were returned which was excellent for the study. </w:t>
      </w:r>
    </w:p>
    <w:p w:rsidR="001A043E" w:rsidRPr="001A043E" w:rsidRDefault="001A043E" w:rsidP="00D75479">
      <w:pPr>
        <w:tabs>
          <w:tab w:val="left" w:pos="90"/>
        </w:tabs>
        <w:spacing w:line="360" w:lineRule="auto"/>
        <w:ind w:left="0" w:right="52"/>
        <w:rPr>
          <w:rFonts w:asciiTheme="minorHAnsi" w:hAnsiTheme="minorHAnsi"/>
          <w:b/>
          <w:szCs w:val="24"/>
        </w:rPr>
      </w:pPr>
      <w:r w:rsidRPr="001A043E">
        <w:rPr>
          <w:rFonts w:asciiTheme="minorHAnsi" w:hAnsiTheme="minorHAnsi"/>
          <w:b/>
          <w:szCs w:val="24"/>
        </w:rPr>
        <w:lastRenderedPageBreak/>
        <w:t>4.2</w:t>
      </w:r>
      <w:r w:rsidRPr="001A043E">
        <w:rPr>
          <w:rFonts w:asciiTheme="minorHAnsi" w:hAnsiTheme="minorHAnsi"/>
          <w:b/>
          <w:szCs w:val="24"/>
        </w:rPr>
        <w:tab/>
        <w:t xml:space="preserve">DEMOGRAPHIC DATA OF RESPONDENTS  </w:t>
      </w:r>
    </w:p>
    <w:p w:rsidR="001A043E" w:rsidRPr="001A043E" w:rsidRDefault="001A043E" w:rsidP="00D75479">
      <w:pPr>
        <w:spacing w:line="360" w:lineRule="auto"/>
        <w:ind w:left="0" w:right="5"/>
        <w:rPr>
          <w:rFonts w:asciiTheme="minorHAnsi" w:hAnsiTheme="minorHAnsi"/>
          <w:szCs w:val="24"/>
        </w:rPr>
      </w:pPr>
      <w:r w:rsidRPr="001A043E">
        <w:rPr>
          <w:rFonts w:asciiTheme="minorHAnsi" w:hAnsiTheme="minorHAnsi"/>
          <w:szCs w:val="24"/>
        </w:rPr>
        <w:t>The study sought to survey the demographic characteristics associated with the respondents. These include the survey of the nature of their current job, their job description and the function(s) that best describe their responsibilities</w:t>
      </w:r>
      <w:r w:rsidRPr="001A043E">
        <w:rPr>
          <w:rFonts w:asciiTheme="minorHAnsi" w:eastAsia="HiddenHorzOCR" w:hAnsiTheme="minorHAnsi" w:cs="HiddenHorzOCR"/>
          <w:szCs w:val="24"/>
        </w:rPr>
        <w:t xml:space="preserve"> in their current job</w:t>
      </w:r>
      <w:r w:rsidRPr="001A043E">
        <w:rPr>
          <w:rFonts w:asciiTheme="minorHAnsi" w:hAnsiTheme="minorHAnsi"/>
          <w:szCs w:val="24"/>
        </w:rPr>
        <w:t xml:space="preserve">. The survey was carried out for the purpose of establishing that the methodology used was not biased based on any of the demographics of the respondents. </w:t>
      </w:r>
    </w:p>
    <w:p w:rsidR="001A043E" w:rsidRPr="001A043E" w:rsidRDefault="001A043E" w:rsidP="00D75479">
      <w:pPr>
        <w:spacing w:line="360" w:lineRule="auto"/>
        <w:ind w:left="0" w:right="5"/>
        <w:rPr>
          <w:rFonts w:asciiTheme="minorHAnsi" w:hAnsiTheme="minorHAnsi"/>
          <w:szCs w:val="24"/>
        </w:rPr>
      </w:pPr>
    </w:p>
    <w:p w:rsidR="001A043E" w:rsidRPr="001A043E" w:rsidRDefault="001A043E" w:rsidP="00D75479">
      <w:pPr>
        <w:spacing w:line="360" w:lineRule="auto"/>
        <w:ind w:left="0" w:right="5"/>
        <w:rPr>
          <w:rFonts w:asciiTheme="minorHAnsi" w:hAnsiTheme="minorHAnsi"/>
          <w:b/>
          <w:szCs w:val="24"/>
        </w:rPr>
      </w:pPr>
      <w:r w:rsidRPr="001A043E">
        <w:rPr>
          <w:rFonts w:asciiTheme="minorHAnsi" w:hAnsiTheme="minorHAnsi"/>
          <w:b/>
          <w:szCs w:val="24"/>
        </w:rPr>
        <w:t>4.2.1</w:t>
      </w:r>
      <w:r w:rsidRPr="001A043E">
        <w:rPr>
          <w:rFonts w:asciiTheme="minorHAnsi" w:hAnsiTheme="minorHAnsi"/>
          <w:b/>
          <w:szCs w:val="24"/>
        </w:rPr>
        <w:tab/>
        <w:t xml:space="preserve">Working Experience  </w:t>
      </w: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Collection of data was carried out from respondents of different categories based on the nature of their current job and years of working experience with the aim of getting responses from their years of working experience in their respective positions in the firm. The table 4.2 below shows the findings from the respondents. </w:t>
      </w:r>
    </w:p>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Table 4.2 Current job title</w:t>
      </w:r>
    </w:p>
    <w:tbl>
      <w:tblPr>
        <w:tblStyle w:val="TableGrid"/>
        <w:tblpPr w:leftFromText="180" w:rightFromText="180" w:vertAnchor="text" w:horzAnchor="margin" w:tblpY="99"/>
        <w:tblW w:w="827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right w:w="115" w:type="dxa"/>
        </w:tblCellMar>
        <w:tblLook w:val="04A0" w:firstRow="1" w:lastRow="0" w:firstColumn="1" w:lastColumn="0" w:noHBand="0" w:noVBand="1"/>
      </w:tblPr>
      <w:tblGrid>
        <w:gridCol w:w="2875"/>
        <w:gridCol w:w="2610"/>
        <w:gridCol w:w="2790"/>
      </w:tblGrid>
      <w:tr w:rsidR="001A043E" w:rsidRPr="001A043E" w:rsidTr="00DD06CC">
        <w:trPr>
          <w:trHeight w:val="432"/>
        </w:trPr>
        <w:tc>
          <w:tcPr>
            <w:tcW w:w="2875" w:type="dxa"/>
            <w:vAlign w:val="center"/>
          </w:tcPr>
          <w:p w:rsidR="001A043E" w:rsidRPr="001A043E" w:rsidRDefault="001A043E" w:rsidP="00DD06CC">
            <w:pPr>
              <w:spacing w:line="360" w:lineRule="auto"/>
              <w:ind w:left="0"/>
              <w:jc w:val="center"/>
              <w:rPr>
                <w:rFonts w:asciiTheme="minorHAnsi" w:hAnsiTheme="minorHAnsi"/>
                <w:b/>
                <w:szCs w:val="24"/>
              </w:rPr>
            </w:pPr>
            <w:r w:rsidRPr="001A043E">
              <w:rPr>
                <w:rFonts w:asciiTheme="minorHAnsi" w:hAnsiTheme="minorHAnsi"/>
                <w:b/>
                <w:szCs w:val="24"/>
              </w:rPr>
              <w:t>Job title</w:t>
            </w:r>
          </w:p>
        </w:tc>
        <w:tc>
          <w:tcPr>
            <w:tcW w:w="2610" w:type="dxa"/>
            <w:vAlign w:val="center"/>
          </w:tcPr>
          <w:p w:rsidR="001A043E" w:rsidRPr="001A043E" w:rsidRDefault="001A043E" w:rsidP="00D75479">
            <w:pPr>
              <w:spacing w:line="360" w:lineRule="auto"/>
              <w:ind w:left="0"/>
              <w:jc w:val="center"/>
              <w:rPr>
                <w:rFonts w:asciiTheme="minorHAnsi" w:hAnsiTheme="minorHAnsi"/>
                <w:b/>
                <w:szCs w:val="24"/>
              </w:rPr>
            </w:pPr>
            <w:r w:rsidRPr="001A043E">
              <w:rPr>
                <w:rFonts w:asciiTheme="minorHAnsi" w:hAnsiTheme="minorHAnsi"/>
                <w:b/>
                <w:szCs w:val="24"/>
              </w:rPr>
              <w:t>Frequency</w:t>
            </w:r>
          </w:p>
        </w:tc>
        <w:tc>
          <w:tcPr>
            <w:tcW w:w="2790" w:type="dxa"/>
            <w:vAlign w:val="center"/>
          </w:tcPr>
          <w:p w:rsidR="001A043E" w:rsidRPr="001A043E" w:rsidRDefault="001A043E" w:rsidP="00D75479">
            <w:pPr>
              <w:spacing w:line="360" w:lineRule="auto"/>
              <w:ind w:left="0"/>
              <w:jc w:val="center"/>
              <w:rPr>
                <w:rFonts w:asciiTheme="minorHAnsi" w:hAnsiTheme="minorHAnsi"/>
                <w:b/>
                <w:szCs w:val="24"/>
              </w:rPr>
            </w:pPr>
            <w:r w:rsidRPr="001A043E">
              <w:rPr>
                <w:rFonts w:asciiTheme="minorHAnsi" w:hAnsiTheme="minorHAnsi"/>
                <w:b/>
                <w:szCs w:val="24"/>
              </w:rPr>
              <w:t>Percentage</w:t>
            </w:r>
          </w:p>
        </w:tc>
      </w:tr>
      <w:tr w:rsidR="001A043E" w:rsidRPr="001A043E" w:rsidTr="00DD06CC">
        <w:trPr>
          <w:trHeight w:val="358"/>
        </w:trPr>
        <w:tc>
          <w:tcPr>
            <w:tcW w:w="2875"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Managers</w:t>
            </w:r>
          </w:p>
        </w:tc>
        <w:tc>
          <w:tcPr>
            <w:tcW w:w="26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5</w:t>
            </w:r>
          </w:p>
        </w:tc>
        <w:tc>
          <w:tcPr>
            <w:tcW w:w="279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12.2</w:t>
            </w:r>
          </w:p>
        </w:tc>
      </w:tr>
      <w:tr w:rsidR="001A043E" w:rsidRPr="001A043E" w:rsidTr="00DD06CC">
        <w:trPr>
          <w:trHeight w:val="358"/>
        </w:trPr>
        <w:tc>
          <w:tcPr>
            <w:tcW w:w="2875"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cstheme="minorHAnsi"/>
                <w:szCs w:val="24"/>
              </w:rPr>
              <w:t>Procurement officers</w:t>
            </w:r>
          </w:p>
        </w:tc>
        <w:tc>
          <w:tcPr>
            <w:tcW w:w="26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24</w:t>
            </w:r>
          </w:p>
        </w:tc>
        <w:tc>
          <w:tcPr>
            <w:tcW w:w="279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58.5</w:t>
            </w:r>
          </w:p>
        </w:tc>
      </w:tr>
      <w:tr w:rsidR="001A043E" w:rsidRPr="001A043E" w:rsidTr="00DD06CC">
        <w:trPr>
          <w:trHeight w:val="413"/>
        </w:trPr>
        <w:tc>
          <w:tcPr>
            <w:tcW w:w="2875"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Supervisors</w:t>
            </w:r>
          </w:p>
        </w:tc>
        <w:tc>
          <w:tcPr>
            <w:tcW w:w="26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w:t>
            </w:r>
          </w:p>
        </w:tc>
        <w:tc>
          <w:tcPr>
            <w:tcW w:w="279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4.9</w:t>
            </w:r>
          </w:p>
        </w:tc>
      </w:tr>
      <w:tr w:rsidR="001A043E" w:rsidRPr="001A043E" w:rsidTr="00DD06CC">
        <w:trPr>
          <w:trHeight w:val="415"/>
        </w:trPr>
        <w:tc>
          <w:tcPr>
            <w:tcW w:w="2875"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Departmental assistants</w:t>
            </w:r>
          </w:p>
        </w:tc>
        <w:tc>
          <w:tcPr>
            <w:tcW w:w="26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1</w:t>
            </w:r>
          </w:p>
        </w:tc>
        <w:tc>
          <w:tcPr>
            <w:tcW w:w="279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2.4</w:t>
            </w:r>
          </w:p>
        </w:tc>
      </w:tr>
      <w:tr w:rsidR="001A043E" w:rsidRPr="001A043E" w:rsidTr="00DD06CC">
        <w:trPr>
          <w:trHeight w:val="415"/>
        </w:trPr>
        <w:tc>
          <w:tcPr>
            <w:tcW w:w="2875"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Other staff</w:t>
            </w:r>
          </w:p>
        </w:tc>
        <w:tc>
          <w:tcPr>
            <w:tcW w:w="26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w:t>
            </w:r>
          </w:p>
        </w:tc>
        <w:tc>
          <w:tcPr>
            <w:tcW w:w="279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4.9</w:t>
            </w:r>
          </w:p>
        </w:tc>
      </w:tr>
      <w:tr w:rsidR="001A043E" w:rsidRPr="001A043E" w:rsidTr="00DD06CC">
        <w:trPr>
          <w:trHeight w:val="413"/>
        </w:trPr>
        <w:tc>
          <w:tcPr>
            <w:tcW w:w="2875"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Financial Officers</w:t>
            </w:r>
          </w:p>
        </w:tc>
        <w:tc>
          <w:tcPr>
            <w:tcW w:w="26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5</w:t>
            </w:r>
          </w:p>
        </w:tc>
        <w:tc>
          <w:tcPr>
            <w:tcW w:w="279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12.2</w:t>
            </w:r>
          </w:p>
        </w:tc>
      </w:tr>
      <w:tr w:rsidR="001A043E" w:rsidRPr="001A043E" w:rsidTr="00DD06CC">
        <w:trPr>
          <w:trHeight w:val="413"/>
        </w:trPr>
        <w:tc>
          <w:tcPr>
            <w:tcW w:w="2875"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Customer Care Attendants</w:t>
            </w:r>
          </w:p>
        </w:tc>
        <w:tc>
          <w:tcPr>
            <w:tcW w:w="26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2</w:t>
            </w:r>
          </w:p>
        </w:tc>
        <w:tc>
          <w:tcPr>
            <w:tcW w:w="279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4.9</w:t>
            </w:r>
          </w:p>
        </w:tc>
      </w:tr>
      <w:tr w:rsidR="001A043E" w:rsidRPr="001A043E" w:rsidTr="00DD06CC">
        <w:trPr>
          <w:trHeight w:val="496"/>
        </w:trPr>
        <w:tc>
          <w:tcPr>
            <w:tcW w:w="2875" w:type="dxa"/>
            <w:vAlign w:val="center"/>
          </w:tcPr>
          <w:p w:rsidR="001A043E" w:rsidRPr="001A043E" w:rsidRDefault="001A043E" w:rsidP="00DD06CC">
            <w:pPr>
              <w:spacing w:line="360" w:lineRule="auto"/>
              <w:ind w:left="0"/>
              <w:jc w:val="center"/>
              <w:rPr>
                <w:rFonts w:asciiTheme="minorHAnsi" w:hAnsiTheme="minorHAnsi"/>
                <w:szCs w:val="24"/>
              </w:rPr>
            </w:pPr>
            <w:r w:rsidRPr="001A043E">
              <w:rPr>
                <w:rFonts w:asciiTheme="minorHAnsi" w:hAnsiTheme="minorHAnsi"/>
                <w:szCs w:val="24"/>
              </w:rPr>
              <w:t>Total</w:t>
            </w:r>
          </w:p>
        </w:tc>
        <w:tc>
          <w:tcPr>
            <w:tcW w:w="261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41</w:t>
            </w:r>
          </w:p>
        </w:tc>
        <w:tc>
          <w:tcPr>
            <w:tcW w:w="2790" w:type="dxa"/>
            <w:vAlign w:val="center"/>
          </w:tcPr>
          <w:p w:rsidR="001A043E" w:rsidRPr="001A043E" w:rsidRDefault="001A043E" w:rsidP="00D75479">
            <w:pPr>
              <w:spacing w:line="360" w:lineRule="auto"/>
              <w:ind w:left="0"/>
              <w:jc w:val="center"/>
              <w:rPr>
                <w:rFonts w:asciiTheme="minorHAnsi" w:hAnsiTheme="minorHAnsi"/>
                <w:szCs w:val="24"/>
              </w:rPr>
            </w:pPr>
            <w:r w:rsidRPr="001A043E">
              <w:rPr>
                <w:rFonts w:asciiTheme="minorHAnsi" w:hAnsiTheme="minorHAnsi"/>
                <w:szCs w:val="24"/>
              </w:rPr>
              <w:t>100</w:t>
            </w:r>
          </w:p>
        </w:tc>
      </w:tr>
    </w:tbl>
    <w:p w:rsidR="001A043E" w:rsidRPr="001A043E" w:rsidRDefault="001A043E"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 xml:space="preserve">From the findings as shown in Table 4.2, it was gathered that 5(12.2%) of the respondents were currently occupying the position of Managers at various sector of the </w:t>
      </w:r>
      <w:r w:rsidRPr="001A043E">
        <w:rPr>
          <w:rFonts w:asciiTheme="minorHAnsi" w:hAnsiTheme="minorHAnsi"/>
        </w:rPr>
        <w:lastRenderedPageBreak/>
        <w:t>firm. 24(58.5%) were in the position of procurement officers, 2(4.9%) were supervisors, 1(2.4%) was departmental assistant, 5(12.2%) were financial officers, 2(4.9%) were customer care attendants, while 2(4.9%) fell into the category of other staff. This is also shown in figure 4.1. As a result of their various nature of jobs, the respondents captured in this research were considered ideal as they would be counted upon to provide relevant opinion needed by the researcher for the study.</w:t>
      </w:r>
    </w:p>
    <w:p w:rsidR="001A043E" w:rsidRPr="001A043E" w:rsidRDefault="001A043E" w:rsidP="00D75479">
      <w:pPr>
        <w:pStyle w:val="Default"/>
        <w:spacing w:before="240" w:after="160" w:line="360" w:lineRule="auto"/>
        <w:jc w:val="both"/>
        <w:rPr>
          <w:rFonts w:asciiTheme="minorHAnsi" w:hAnsiTheme="minorHAnsi"/>
        </w:rPr>
      </w:pPr>
      <w:r w:rsidRPr="001A043E">
        <w:rPr>
          <w:rFonts w:asciiTheme="minorHAnsi" w:hAnsiTheme="minorHAnsi"/>
          <w:noProof/>
        </w:rPr>
        <w:drawing>
          <wp:inline distT="0" distB="0" distL="0" distR="0" wp14:anchorId="45E637F7" wp14:editId="2BFDD14E">
            <wp:extent cx="5372100" cy="46101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A043E" w:rsidRPr="001A043E" w:rsidRDefault="001A043E" w:rsidP="00D75479">
      <w:pPr>
        <w:pStyle w:val="Default"/>
        <w:spacing w:before="240" w:after="160" w:line="360" w:lineRule="auto"/>
        <w:jc w:val="both"/>
        <w:rPr>
          <w:rFonts w:asciiTheme="minorHAnsi" w:hAnsiTheme="minorHAnsi"/>
          <w:b/>
        </w:rPr>
      </w:pPr>
      <w:r w:rsidRPr="001A043E">
        <w:rPr>
          <w:rFonts w:asciiTheme="minorHAnsi" w:hAnsiTheme="minorHAnsi"/>
          <w:b/>
        </w:rPr>
        <w:t>Figure 4.1: Job titles</w:t>
      </w:r>
    </w:p>
    <w:p w:rsidR="001A043E" w:rsidRDefault="004327B6" w:rsidP="00D75479">
      <w:pPr>
        <w:pStyle w:val="Default"/>
        <w:spacing w:before="240" w:after="160" w:line="360" w:lineRule="auto"/>
        <w:jc w:val="both"/>
        <w:rPr>
          <w:rFonts w:asciiTheme="minorHAnsi" w:hAnsiTheme="minorHAnsi"/>
          <w:b/>
        </w:rPr>
      </w:pPr>
      <w:r>
        <w:rPr>
          <w:rFonts w:asciiTheme="minorHAnsi" w:hAnsiTheme="minorHAnsi"/>
          <w:b/>
        </w:rPr>
        <w:t>Source: Researcher, (2020)</w:t>
      </w:r>
    </w:p>
    <w:p w:rsidR="004327B6" w:rsidRPr="001A043E" w:rsidRDefault="004327B6" w:rsidP="00D75479">
      <w:pPr>
        <w:pStyle w:val="Default"/>
        <w:spacing w:before="240" w:after="160" w:line="360" w:lineRule="auto"/>
        <w:jc w:val="both"/>
        <w:rPr>
          <w:rFonts w:asciiTheme="minorHAnsi" w:hAnsiTheme="minorHAnsi"/>
          <w:b/>
        </w:rPr>
      </w:pPr>
    </w:p>
    <w:p w:rsidR="001A043E" w:rsidRPr="001A043E" w:rsidRDefault="001A043E" w:rsidP="00D75479">
      <w:pPr>
        <w:pStyle w:val="Default"/>
        <w:spacing w:before="240" w:after="160" w:line="360" w:lineRule="auto"/>
        <w:jc w:val="both"/>
        <w:rPr>
          <w:rFonts w:asciiTheme="minorHAnsi" w:hAnsiTheme="minorHAnsi"/>
          <w:b/>
        </w:rPr>
      </w:pPr>
      <w:r w:rsidRPr="001A043E">
        <w:rPr>
          <w:rFonts w:asciiTheme="minorHAnsi" w:hAnsiTheme="minorHAnsi"/>
          <w:b/>
        </w:rPr>
        <w:t>4.2.2</w:t>
      </w:r>
      <w:r w:rsidRPr="001A043E">
        <w:rPr>
          <w:rFonts w:asciiTheme="minorHAnsi" w:hAnsiTheme="minorHAnsi"/>
          <w:b/>
        </w:rPr>
        <w:tab/>
        <w:t>Job description</w:t>
      </w:r>
    </w:p>
    <w:p w:rsidR="001A043E" w:rsidRPr="001A043E" w:rsidRDefault="001A043E" w:rsidP="00D75479">
      <w:pPr>
        <w:pStyle w:val="Default"/>
        <w:spacing w:before="240" w:after="160" w:line="360" w:lineRule="auto"/>
        <w:jc w:val="both"/>
        <w:rPr>
          <w:rFonts w:asciiTheme="minorHAnsi" w:hAnsiTheme="minorHAnsi"/>
        </w:rPr>
      </w:pPr>
      <w:r w:rsidRPr="001A043E">
        <w:rPr>
          <w:rFonts w:asciiTheme="minorHAnsi" w:hAnsiTheme="minorHAnsi"/>
        </w:rPr>
        <w:t xml:space="preserve">The researcher also sought to collect data from respondents of different years of working experience both in their current position with the organization and the number </w:t>
      </w:r>
      <w:r w:rsidRPr="001A043E">
        <w:rPr>
          <w:rFonts w:asciiTheme="minorHAnsi" w:hAnsiTheme="minorHAnsi"/>
        </w:rPr>
        <w:lastRenderedPageBreak/>
        <w:t>of years they have been working with the current organization. The findings were then presented in Table 4.3</w:t>
      </w:r>
    </w:p>
    <w:p w:rsidR="001A043E" w:rsidRPr="001A043E" w:rsidRDefault="001A043E" w:rsidP="00D75479">
      <w:pPr>
        <w:pStyle w:val="Default"/>
        <w:spacing w:before="240" w:after="160" w:line="360" w:lineRule="auto"/>
        <w:jc w:val="both"/>
        <w:rPr>
          <w:rFonts w:asciiTheme="minorHAnsi" w:hAnsiTheme="minorHAnsi"/>
        </w:rPr>
      </w:pPr>
    </w:p>
    <w:p w:rsidR="001A043E" w:rsidRPr="001A043E" w:rsidRDefault="001A043E" w:rsidP="00D75479">
      <w:pPr>
        <w:pStyle w:val="Default"/>
        <w:spacing w:before="240" w:after="160" w:line="360" w:lineRule="auto"/>
        <w:jc w:val="both"/>
        <w:rPr>
          <w:rFonts w:asciiTheme="minorHAnsi" w:hAnsiTheme="minorHAnsi"/>
          <w:b/>
        </w:rPr>
      </w:pPr>
      <w:r w:rsidRPr="001A043E">
        <w:rPr>
          <w:rFonts w:asciiTheme="minorHAnsi" w:hAnsiTheme="minorHAnsi"/>
          <w:b/>
        </w:rPr>
        <w:t>Table 4.3 Job Description</w:t>
      </w:r>
    </w:p>
    <w:tbl>
      <w:tblPr>
        <w:tblStyle w:val="TableGrid0"/>
        <w:tblW w:w="8095" w:type="dxa"/>
        <w:tblLook w:val="04A0" w:firstRow="1" w:lastRow="0" w:firstColumn="1" w:lastColumn="0" w:noHBand="0" w:noVBand="1"/>
      </w:tblPr>
      <w:tblGrid>
        <w:gridCol w:w="2259"/>
        <w:gridCol w:w="1318"/>
        <w:gridCol w:w="1000"/>
        <w:gridCol w:w="751"/>
        <w:gridCol w:w="787"/>
        <w:gridCol w:w="990"/>
        <w:gridCol w:w="990"/>
      </w:tblGrid>
      <w:tr w:rsidR="001A043E" w:rsidRPr="001A043E" w:rsidTr="001A043E">
        <w:trPr>
          <w:trHeight w:val="197"/>
        </w:trPr>
        <w:tc>
          <w:tcPr>
            <w:tcW w:w="2259" w:type="dxa"/>
          </w:tcPr>
          <w:p w:rsidR="001A043E" w:rsidRPr="001A043E" w:rsidRDefault="001A043E" w:rsidP="00D75479">
            <w:pPr>
              <w:pStyle w:val="Default"/>
              <w:spacing w:after="160" w:line="360" w:lineRule="auto"/>
              <w:jc w:val="both"/>
              <w:rPr>
                <w:rFonts w:asciiTheme="minorHAnsi" w:hAnsiTheme="minorHAnsi"/>
                <w:b/>
                <w:color w:val="auto"/>
              </w:rPr>
            </w:pPr>
          </w:p>
        </w:tc>
        <w:tc>
          <w:tcPr>
            <w:tcW w:w="1318" w:type="dxa"/>
          </w:tcPr>
          <w:p w:rsidR="001A043E" w:rsidRPr="001A043E" w:rsidRDefault="001A043E" w:rsidP="00D75479">
            <w:pPr>
              <w:pStyle w:val="Default"/>
              <w:spacing w:after="160" w:line="360" w:lineRule="auto"/>
              <w:jc w:val="both"/>
              <w:rPr>
                <w:rFonts w:asciiTheme="minorHAnsi" w:hAnsiTheme="minorHAnsi"/>
                <w:b/>
                <w:color w:val="auto"/>
              </w:rPr>
            </w:pPr>
          </w:p>
        </w:tc>
        <w:tc>
          <w:tcPr>
            <w:tcW w:w="1000" w:type="dxa"/>
          </w:tcPr>
          <w:p w:rsidR="001A043E" w:rsidRPr="001A043E" w:rsidRDefault="001A043E" w:rsidP="00D75479">
            <w:pPr>
              <w:pStyle w:val="Default"/>
              <w:spacing w:after="160" w:line="360" w:lineRule="auto"/>
              <w:jc w:val="both"/>
              <w:rPr>
                <w:rFonts w:asciiTheme="minorHAnsi" w:hAnsiTheme="minorHAnsi"/>
                <w:b/>
                <w:color w:val="auto"/>
              </w:rPr>
            </w:pPr>
            <w:r w:rsidRPr="001A043E">
              <w:rPr>
                <w:rFonts w:asciiTheme="minorHAnsi" w:hAnsiTheme="minorHAnsi"/>
                <w:b/>
                <w:color w:val="auto"/>
              </w:rPr>
              <w:t>Under 2 years</w:t>
            </w:r>
          </w:p>
        </w:tc>
        <w:tc>
          <w:tcPr>
            <w:tcW w:w="751" w:type="dxa"/>
          </w:tcPr>
          <w:p w:rsidR="001A043E" w:rsidRPr="001A043E" w:rsidRDefault="001A043E" w:rsidP="00D75479">
            <w:pPr>
              <w:pStyle w:val="Default"/>
              <w:spacing w:after="160" w:line="360" w:lineRule="auto"/>
              <w:jc w:val="both"/>
              <w:rPr>
                <w:rFonts w:asciiTheme="minorHAnsi" w:hAnsiTheme="minorHAnsi"/>
                <w:b/>
                <w:color w:val="auto"/>
              </w:rPr>
            </w:pPr>
            <w:r w:rsidRPr="001A043E">
              <w:rPr>
                <w:rFonts w:asciiTheme="minorHAnsi" w:hAnsiTheme="minorHAnsi"/>
                <w:b/>
                <w:color w:val="auto"/>
              </w:rPr>
              <w:t>2–5 years</w:t>
            </w:r>
          </w:p>
        </w:tc>
        <w:tc>
          <w:tcPr>
            <w:tcW w:w="787" w:type="dxa"/>
          </w:tcPr>
          <w:p w:rsidR="001A043E" w:rsidRPr="001A043E" w:rsidRDefault="001A043E" w:rsidP="00D75479">
            <w:pPr>
              <w:pStyle w:val="Default"/>
              <w:spacing w:after="160" w:line="360" w:lineRule="auto"/>
              <w:jc w:val="both"/>
              <w:rPr>
                <w:rFonts w:asciiTheme="minorHAnsi" w:hAnsiTheme="minorHAnsi"/>
                <w:b/>
                <w:color w:val="auto"/>
              </w:rPr>
            </w:pPr>
            <w:r w:rsidRPr="001A043E">
              <w:rPr>
                <w:rFonts w:asciiTheme="minorHAnsi" w:hAnsiTheme="minorHAnsi"/>
                <w:b/>
                <w:color w:val="auto"/>
              </w:rPr>
              <w:t>6–10 years</w:t>
            </w:r>
          </w:p>
        </w:tc>
        <w:tc>
          <w:tcPr>
            <w:tcW w:w="990" w:type="dxa"/>
          </w:tcPr>
          <w:p w:rsidR="001A043E" w:rsidRPr="001A043E" w:rsidRDefault="001A043E" w:rsidP="00D75479">
            <w:pPr>
              <w:pStyle w:val="Default"/>
              <w:spacing w:after="160" w:line="360" w:lineRule="auto"/>
              <w:jc w:val="both"/>
              <w:rPr>
                <w:rFonts w:asciiTheme="minorHAnsi" w:hAnsiTheme="minorHAnsi"/>
                <w:b/>
                <w:color w:val="auto"/>
              </w:rPr>
            </w:pPr>
            <w:r w:rsidRPr="001A043E">
              <w:rPr>
                <w:rFonts w:asciiTheme="minorHAnsi" w:hAnsiTheme="minorHAnsi"/>
                <w:b/>
                <w:color w:val="auto"/>
              </w:rPr>
              <w:t>Over 10 years</w:t>
            </w:r>
          </w:p>
        </w:tc>
        <w:tc>
          <w:tcPr>
            <w:tcW w:w="990" w:type="dxa"/>
          </w:tcPr>
          <w:p w:rsidR="001A043E" w:rsidRPr="001A043E" w:rsidRDefault="001A043E" w:rsidP="00D75479">
            <w:pPr>
              <w:pStyle w:val="Default"/>
              <w:spacing w:after="160" w:line="360" w:lineRule="auto"/>
              <w:jc w:val="both"/>
              <w:rPr>
                <w:rFonts w:asciiTheme="minorHAnsi" w:hAnsiTheme="minorHAnsi"/>
                <w:b/>
                <w:color w:val="auto"/>
              </w:rPr>
            </w:pPr>
            <w:r w:rsidRPr="001A043E">
              <w:rPr>
                <w:rFonts w:asciiTheme="minorHAnsi" w:hAnsiTheme="minorHAnsi"/>
                <w:b/>
                <w:color w:val="auto"/>
              </w:rPr>
              <w:t>Total</w:t>
            </w:r>
          </w:p>
        </w:tc>
      </w:tr>
      <w:tr w:rsidR="001A043E" w:rsidRPr="001A043E" w:rsidTr="001A043E">
        <w:trPr>
          <w:trHeight w:val="557"/>
        </w:trPr>
        <w:tc>
          <w:tcPr>
            <w:tcW w:w="2259" w:type="dxa"/>
            <w:vMerge w:val="restart"/>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s="Arial"/>
                <w:color w:val="auto"/>
              </w:rPr>
              <w:t xml:space="preserve">For how long </w:t>
            </w:r>
            <w:proofErr w:type="gramStart"/>
            <w:r w:rsidRPr="001A043E">
              <w:rPr>
                <w:rFonts w:asciiTheme="minorHAnsi" w:hAnsiTheme="minorHAnsi" w:cs="Arial"/>
                <w:color w:val="auto"/>
              </w:rPr>
              <w:t>have</w:t>
            </w:r>
            <w:r w:rsidRPr="001A043E">
              <w:rPr>
                <w:rFonts w:asciiTheme="minorHAnsi" w:hAnsiTheme="minorHAnsi"/>
                <w:color w:val="auto"/>
              </w:rPr>
              <w:t xml:space="preserve"> you</w:t>
            </w:r>
            <w:proofErr w:type="gramEnd"/>
            <w:r w:rsidRPr="001A043E">
              <w:rPr>
                <w:rFonts w:asciiTheme="minorHAnsi" w:hAnsiTheme="minorHAnsi"/>
                <w:color w:val="auto"/>
              </w:rPr>
              <w:t xml:space="preserve"> </w:t>
            </w:r>
            <w:r w:rsidRPr="001A043E">
              <w:rPr>
                <w:rFonts w:asciiTheme="minorHAnsi" w:hAnsiTheme="minorHAnsi" w:cs="Arial"/>
                <w:color w:val="auto"/>
              </w:rPr>
              <w:t>been in your current position?</w:t>
            </w:r>
          </w:p>
        </w:tc>
        <w:tc>
          <w:tcPr>
            <w:tcW w:w="1318" w:type="dxa"/>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olor w:val="auto"/>
              </w:rPr>
              <w:t xml:space="preserve">Frequency </w:t>
            </w:r>
          </w:p>
        </w:tc>
        <w:tc>
          <w:tcPr>
            <w:tcW w:w="100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8</w:t>
            </w:r>
          </w:p>
        </w:tc>
        <w:tc>
          <w:tcPr>
            <w:tcW w:w="751"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14</w:t>
            </w:r>
          </w:p>
        </w:tc>
        <w:tc>
          <w:tcPr>
            <w:tcW w:w="787"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13</w:t>
            </w:r>
          </w:p>
        </w:tc>
        <w:tc>
          <w:tcPr>
            <w:tcW w:w="99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6</w:t>
            </w:r>
          </w:p>
        </w:tc>
        <w:tc>
          <w:tcPr>
            <w:tcW w:w="990" w:type="dxa"/>
          </w:tcPr>
          <w:p w:rsidR="001A043E" w:rsidRPr="001A043E" w:rsidRDefault="001A043E" w:rsidP="00D75479">
            <w:pPr>
              <w:pStyle w:val="Default"/>
              <w:spacing w:after="160" w:line="360" w:lineRule="auto"/>
              <w:jc w:val="both"/>
              <w:rPr>
                <w:rFonts w:asciiTheme="minorHAnsi" w:hAnsiTheme="minorHAnsi"/>
                <w:b/>
                <w:color w:val="auto"/>
              </w:rPr>
            </w:pPr>
            <w:r w:rsidRPr="001A043E">
              <w:rPr>
                <w:rFonts w:asciiTheme="minorHAnsi" w:hAnsiTheme="minorHAnsi"/>
                <w:b/>
                <w:color w:val="auto"/>
              </w:rPr>
              <w:t>41</w:t>
            </w:r>
          </w:p>
        </w:tc>
      </w:tr>
      <w:tr w:rsidR="001A043E" w:rsidRPr="001A043E" w:rsidTr="001A043E">
        <w:trPr>
          <w:trHeight w:val="557"/>
        </w:trPr>
        <w:tc>
          <w:tcPr>
            <w:tcW w:w="2259" w:type="dxa"/>
            <w:vMerge/>
          </w:tcPr>
          <w:p w:rsidR="001A043E" w:rsidRPr="001A043E" w:rsidRDefault="001A043E" w:rsidP="00D75479">
            <w:pPr>
              <w:pStyle w:val="Default"/>
              <w:spacing w:after="160" w:line="360" w:lineRule="auto"/>
              <w:jc w:val="both"/>
              <w:rPr>
                <w:rFonts w:asciiTheme="minorHAnsi" w:hAnsiTheme="minorHAnsi" w:cs="Arial"/>
                <w:color w:val="auto"/>
              </w:rPr>
            </w:pPr>
          </w:p>
        </w:tc>
        <w:tc>
          <w:tcPr>
            <w:tcW w:w="1318" w:type="dxa"/>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olor w:val="auto"/>
              </w:rPr>
              <w:t>Percentage</w:t>
            </w:r>
          </w:p>
        </w:tc>
        <w:tc>
          <w:tcPr>
            <w:tcW w:w="1000" w:type="dxa"/>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olor w:val="auto"/>
              </w:rPr>
              <w:t>19.5</w:t>
            </w:r>
          </w:p>
        </w:tc>
        <w:tc>
          <w:tcPr>
            <w:tcW w:w="751" w:type="dxa"/>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olor w:val="auto"/>
              </w:rPr>
              <w:t>34.1</w:t>
            </w:r>
          </w:p>
        </w:tc>
        <w:tc>
          <w:tcPr>
            <w:tcW w:w="787" w:type="dxa"/>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olor w:val="auto"/>
              </w:rPr>
              <w:t>31.7</w:t>
            </w:r>
          </w:p>
        </w:tc>
        <w:tc>
          <w:tcPr>
            <w:tcW w:w="990" w:type="dxa"/>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olor w:val="auto"/>
              </w:rPr>
              <w:t>14.6</w:t>
            </w:r>
          </w:p>
        </w:tc>
        <w:tc>
          <w:tcPr>
            <w:tcW w:w="990" w:type="dxa"/>
          </w:tcPr>
          <w:p w:rsidR="001A043E" w:rsidRPr="001A043E" w:rsidRDefault="001A043E" w:rsidP="00D75479">
            <w:pPr>
              <w:pStyle w:val="Default"/>
              <w:spacing w:after="160" w:line="360" w:lineRule="auto"/>
              <w:jc w:val="both"/>
              <w:rPr>
                <w:rFonts w:asciiTheme="minorHAnsi" w:hAnsiTheme="minorHAnsi"/>
                <w:b/>
                <w:color w:val="auto"/>
              </w:rPr>
            </w:pPr>
            <w:r w:rsidRPr="001A043E">
              <w:rPr>
                <w:rFonts w:asciiTheme="minorHAnsi" w:hAnsiTheme="minorHAnsi"/>
                <w:b/>
                <w:color w:val="auto"/>
              </w:rPr>
              <w:t>100</w:t>
            </w:r>
          </w:p>
        </w:tc>
      </w:tr>
      <w:tr w:rsidR="001A043E" w:rsidRPr="001A043E" w:rsidTr="001A043E">
        <w:trPr>
          <w:trHeight w:val="350"/>
        </w:trPr>
        <w:tc>
          <w:tcPr>
            <w:tcW w:w="2259" w:type="dxa"/>
            <w:vMerge w:val="restart"/>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s="Arial"/>
                <w:color w:val="auto"/>
              </w:rPr>
              <w:t xml:space="preserve">For how long </w:t>
            </w:r>
            <w:proofErr w:type="gramStart"/>
            <w:r w:rsidRPr="001A043E">
              <w:rPr>
                <w:rFonts w:asciiTheme="minorHAnsi" w:hAnsiTheme="minorHAnsi" w:cs="Arial"/>
                <w:color w:val="auto"/>
              </w:rPr>
              <w:t>have</w:t>
            </w:r>
            <w:r w:rsidRPr="001A043E">
              <w:rPr>
                <w:rFonts w:asciiTheme="minorHAnsi" w:hAnsiTheme="minorHAnsi"/>
                <w:color w:val="auto"/>
              </w:rPr>
              <w:t xml:space="preserve"> you</w:t>
            </w:r>
            <w:proofErr w:type="gramEnd"/>
            <w:r w:rsidRPr="001A043E">
              <w:rPr>
                <w:rFonts w:asciiTheme="minorHAnsi" w:hAnsiTheme="minorHAnsi"/>
                <w:color w:val="auto"/>
              </w:rPr>
              <w:t xml:space="preserve"> </w:t>
            </w:r>
            <w:r w:rsidRPr="001A043E">
              <w:rPr>
                <w:rFonts w:asciiTheme="minorHAnsi" w:hAnsiTheme="minorHAnsi" w:cs="Arial"/>
                <w:color w:val="auto"/>
              </w:rPr>
              <w:t>been in your current organization?</w:t>
            </w:r>
          </w:p>
        </w:tc>
        <w:tc>
          <w:tcPr>
            <w:tcW w:w="1318" w:type="dxa"/>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olor w:val="auto"/>
              </w:rPr>
              <w:t>Frequency</w:t>
            </w:r>
          </w:p>
        </w:tc>
        <w:tc>
          <w:tcPr>
            <w:tcW w:w="100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7</w:t>
            </w:r>
          </w:p>
        </w:tc>
        <w:tc>
          <w:tcPr>
            <w:tcW w:w="751"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w:t>
            </w:r>
          </w:p>
        </w:tc>
        <w:tc>
          <w:tcPr>
            <w:tcW w:w="787"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16</w:t>
            </w:r>
          </w:p>
        </w:tc>
        <w:tc>
          <w:tcPr>
            <w:tcW w:w="99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8</w:t>
            </w:r>
          </w:p>
        </w:tc>
        <w:tc>
          <w:tcPr>
            <w:tcW w:w="990" w:type="dxa"/>
          </w:tcPr>
          <w:p w:rsidR="001A043E" w:rsidRPr="001A043E" w:rsidRDefault="001A043E" w:rsidP="00D75479">
            <w:pPr>
              <w:pStyle w:val="Default"/>
              <w:spacing w:after="160" w:line="360" w:lineRule="auto"/>
              <w:jc w:val="both"/>
              <w:rPr>
                <w:rFonts w:asciiTheme="minorHAnsi" w:hAnsiTheme="minorHAnsi"/>
                <w:b/>
                <w:color w:val="auto"/>
              </w:rPr>
            </w:pPr>
            <w:r w:rsidRPr="001A043E">
              <w:rPr>
                <w:rFonts w:asciiTheme="minorHAnsi" w:hAnsiTheme="minorHAnsi"/>
                <w:b/>
                <w:color w:val="auto"/>
              </w:rPr>
              <w:t>41</w:t>
            </w:r>
          </w:p>
        </w:tc>
      </w:tr>
      <w:tr w:rsidR="001A043E" w:rsidRPr="001A043E" w:rsidTr="001A043E">
        <w:trPr>
          <w:trHeight w:val="350"/>
        </w:trPr>
        <w:tc>
          <w:tcPr>
            <w:tcW w:w="2259" w:type="dxa"/>
            <w:vMerge/>
          </w:tcPr>
          <w:p w:rsidR="001A043E" w:rsidRPr="001A043E" w:rsidRDefault="001A043E" w:rsidP="00D75479">
            <w:pPr>
              <w:pStyle w:val="Default"/>
              <w:spacing w:after="160" w:line="360" w:lineRule="auto"/>
              <w:jc w:val="both"/>
              <w:rPr>
                <w:rFonts w:asciiTheme="minorHAnsi" w:hAnsiTheme="minorHAnsi" w:cs="Arial"/>
                <w:color w:val="auto"/>
              </w:rPr>
            </w:pPr>
          </w:p>
        </w:tc>
        <w:tc>
          <w:tcPr>
            <w:tcW w:w="1318" w:type="dxa"/>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olor w:val="auto"/>
              </w:rPr>
              <w:t>Percentage</w:t>
            </w:r>
          </w:p>
        </w:tc>
        <w:tc>
          <w:tcPr>
            <w:tcW w:w="1000" w:type="dxa"/>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olor w:val="auto"/>
              </w:rPr>
              <w:t>17.1</w:t>
            </w:r>
          </w:p>
        </w:tc>
        <w:tc>
          <w:tcPr>
            <w:tcW w:w="751" w:type="dxa"/>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olor w:val="auto"/>
              </w:rPr>
              <w:t>24.4</w:t>
            </w:r>
          </w:p>
        </w:tc>
        <w:tc>
          <w:tcPr>
            <w:tcW w:w="787" w:type="dxa"/>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olor w:val="auto"/>
              </w:rPr>
              <w:t>39.0</w:t>
            </w:r>
          </w:p>
        </w:tc>
        <w:tc>
          <w:tcPr>
            <w:tcW w:w="990" w:type="dxa"/>
          </w:tcPr>
          <w:p w:rsidR="001A043E" w:rsidRPr="001A043E" w:rsidRDefault="001A043E" w:rsidP="00D75479">
            <w:pPr>
              <w:pStyle w:val="Default"/>
              <w:spacing w:after="160" w:line="360" w:lineRule="auto"/>
              <w:jc w:val="both"/>
              <w:rPr>
                <w:rFonts w:asciiTheme="minorHAnsi" w:hAnsiTheme="minorHAnsi"/>
                <w:color w:val="auto"/>
              </w:rPr>
            </w:pPr>
            <w:r w:rsidRPr="001A043E">
              <w:rPr>
                <w:rFonts w:asciiTheme="minorHAnsi" w:hAnsiTheme="minorHAnsi"/>
                <w:color w:val="auto"/>
              </w:rPr>
              <w:t>19.5</w:t>
            </w:r>
          </w:p>
        </w:tc>
        <w:tc>
          <w:tcPr>
            <w:tcW w:w="990" w:type="dxa"/>
          </w:tcPr>
          <w:p w:rsidR="001A043E" w:rsidRPr="001A043E" w:rsidRDefault="001A043E" w:rsidP="00D75479">
            <w:pPr>
              <w:pStyle w:val="Default"/>
              <w:spacing w:after="160" w:line="360" w:lineRule="auto"/>
              <w:jc w:val="both"/>
              <w:rPr>
                <w:rFonts w:asciiTheme="minorHAnsi" w:hAnsiTheme="minorHAnsi"/>
                <w:b/>
                <w:color w:val="auto"/>
              </w:rPr>
            </w:pPr>
            <w:r w:rsidRPr="001A043E">
              <w:rPr>
                <w:rFonts w:asciiTheme="minorHAnsi" w:hAnsiTheme="minorHAnsi"/>
                <w:b/>
                <w:color w:val="auto"/>
              </w:rPr>
              <w:t>100</w:t>
            </w:r>
          </w:p>
        </w:tc>
      </w:tr>
    </w:tbl>
    <w:p w:rsidR="001A043E" w:rsidRPr="001A043E" w:rsidRDefault="001A043E" w:rsidP="00D75479">
      <w:pPr>
        <w:pStyle w:val="Default"/>
        <w:spacing w:after="160" w:line="360" w:lineRule="auto"/>
        <w:jc w:val="both"/>
        <w:rPr>
          <w:rFonts w:asciiTheme="minorHAnsi" w:hAnsiTheme="minorHAnsi"/>
        </w:rPr>
      </w:pP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The study findings showed that 8(19.5%) of respondents had worked in their current position for a period less than 2 years. Another 14(34.1%) of respondents had working experience in their current position for a period between 2-5 years and another 13(31.7%) of respondents had been in their current position for a period of between 6-10 years. Finally, 6(14.6%) of respondents had worked in their current position for a period of more than 10 years. </w:t>
      </w: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 xml:space="preserve">Majority of the respondents have been in their current position for an appreciable number of years between 2-10 years. This implies that the researcher obtained responses from respondents who are well informed in their current position and as such, could supply relevant responses that would help in the study. Also, highest percentage of the respondents (39.0%) had been working in their current organization for a period of 6-10 years. This meant that since the aim of the researcher was to acquire important and relevant information concerning the organization’s procurement and the subsequent performance of the organization in relation to their procurement </w:t>
      </w:r>
      <w:r w:rsidRPr="001A043E">
        <w:rPr>
          <w:rFonts w:asciiTheme="minorHAnsi" w:hAnsiTheme="minorHAnsi"/>
        </w:rPr>
        <w:lastRenderedPageBreak/>
        <w:t>procedure, the respondents were fit for the survey as most of them had been in the organization for good number of years as shown in the table 4.3.</w:t>
      </w:r>
    </w:p>
    <w:p w:rsidR="001A043E" w:rsidRPr="001A043E" w:rsidRDefault="001A043E"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4.2.3</w:t>
      </w:r>
      <w:r w:rsidRPr="001A043E">
        <w:rPr>
          <w:rFonts w:asciiTheme="minorHAnsi" w:hAnsiTheme="minorHAnsi"/>
          <w:b/>
        </w:rPr>
        <w:tab/>
        <w:t>Job Functions</w:t>
      </w: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The study sought to investigate the job functions which the employees carried out in their organization. The outcomes are presented in table 4.4 </w:t>
      </w:r>
    </w:p>
    <w:p w:rsidR="001A043E" w:rsidRPr="001A043E" w:rsidRDefault="001A043E" w:rsidP="00D75479">
      <w:pPr>
        <w:pStyle w:val="Default"/>
        <w:spacing w:after="160" w:line="360" w:lineRule="auto"/>
        <w:jc w:val="both"/>
        <w:rPr>
          <w:rFonts w:asciiTheme="minorHAnsi" w:hAnsiTheme="minorHAnsi"/>
          <w:b/>
        </w:rPr>
      </w:pPr>
    </w:p>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Table 4.4</w:t>
      </w:r>
      <w:r w:rsidRPr="001A043E">
        <w:rPr>
          <w:rFonts w:asciiTheme="minorHAnsi" w:hAnsiTheme="minorHAnsi"/>
          <w:b/>
        </w:rPr>
        <w:tab/>
        <w:t>Job Functions</w:t>
      </w:r>
    </w:p>
    <w:tbl>
      <w:tblPr>
        <w:tblStyle w:val="TableGrid0"/>
        <w:tblW w:w="0" w:type="auto"/>
        <w:tblLook w:val="04A0" w:firstRow="1" w:lastRow="0" w:firstColumn="1" w:lastColumn="0" w:noHBand="0" w:noVBand="1"/>
      </w:tblPr>
      <w:tblGrid>
        <w:gridCol w:w="4151"/>
        <w:gridCol w:w="1784"/>
        <w:gridCol w:w="1620"/>
      </w:tblGrid>
      <w:tr w:rsidR="001A043E" w:rsidRPr="001A043E" w:rsidTr="001A043E">
        <w:tc>
          <w:tcPr>
            <w:tcW w:w="4151" w:type="dxa"/>
          </w:tcPr>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Function</w:t>
            </w:r>
          </w:p>
        </w:tc>
        <w:tc>
          <w:tcPr>
            <w:tcW w:w="1784" w:type="dxa"/>
          </w:tcPr>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Frequency</w:t>
            </w:r>
          </w:p>
        </w:tc>
        <w:tc>
          <w:tcPr>
            <w:tcW w:w="1620" w:type="dxa"/>
          </w:tcPr>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Percentage</w:t>
            </w:r>
          </w:p>
        </w:tc>
      </w:tr>
      <w:tr w:rsidR="001A043E" w:rsidRPr="001A043E" w:rsidTr="001A043E">
        <w:tc>
          <w:tcPr>
            <w:tcW w:w="4151"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Finance</w:t>
            </w:r>
          </w:p>
        </w:tc>
        <w:tc>
          <w:tcPr>
            <w:tcW w:w="1784"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10</w:t>
            </w:r>
          </w:p>
        </w:tc>
        <w:tc>
          <w:tcPr>
            <w:tcW w:w="162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24.4</w:t>
            </w:r>
          </w:p>
        </w:tc>
      </w:tr>
      <w:tr w:rsidR="001A043E" w:rsidRPr="001A043E" w:rsidTr="001A043E">
        <w:tc>
          <w:tcPr>
            <w:tcW w:w="4151"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Production/operation management</w:t>
            </w:r>
          </w:p>
        </w:tc>
        <w:tc>
          <w:tcPr>
            <w:tcW w:w="1784"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14</w:t>
            </w:r>
          </w:p>
        </w:tc>
        <w:tc>
          <w:tcPr>
            <w:tcW w:w="162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34.1</w:t>
            </w:r>
          </w:p>
        </w:tc>
      </w:tr>
      <w:tr w:rsidR="001A043E" w:rsidRPr="001A043E" w:rsidTr="001A043E">
        <w:tc>
          <w:tcPr>
            <w:tcW w:w="4151"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Logistic/transportation/distribution</w:t>
            </w:r>
          </w:p>
        </w:tc>
        <w:tc>
          <w:tcPr>
            <w:tcW w:w="1784"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13</w:t>
            </w:r>
          </w:p>
        </w:tc>
        <w:tc>
          <w:tcPr>
            <w:tcW w:w="162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31.7</w:t>
            </w:r>
          </w:p>
        </w:tc>
      </w:tr>
      <w:tr w:rsidR="001A043E" w:rsidRPr="001A043E" w:rsidTr="001A043E">
        <w:tc>
          <w:tcPr>
            <w:tcW w:w="4151"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Supply/purchasing/procurement</w:t>
            </w:r>
          </w:p>
        </w:tc>
        <w:tc>
          <w:tcPr>
            <w:tcW w:w="1784"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15</w:t>
            </w:r>
          </w:p>
        </w:tc>
        <w:tc>
          <w:tcPr>
            <w:tcW w:w="162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36.6</w:t>
            </w:r>
          </w:p>
        </w:tc>
      </w:tr>
      <w:tr w:rsidR="001A043E" w:rsidRPr="001A043E" w:rsidTr="001A043E">
        <w:tc>
          <w:tcPr>
            <w:tcW w:w="4151"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Information technology</w:t>
            </w:r>
          </w:p>
        </w:tc>
        <w:tc>
          <w:tcPr>
            <w:tcW w:w="1784"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6</w:t>
            </w:r>
          </w:p>
        </w:tc>
        <w:tc>
          <w:tcPr>
            <w:tcW w:w="162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14.6</w:t>
            </w:r>
          </w:p>
        </w:tc>
      </w:tr>
      <w:tr w:rsidR="001A043E" w:rsidRPr="001A043E" w:rsidTr="001A043E">
        <w:tc>
          <w:tcPr>
            <w:tcW w:w="4151"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Sales/marketing</w:t>
            </w:r>
          </w:p>
        </w:tc>
        <w:tc>
          <w:tcPr>
            <w:tcW w:w="1784"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18</w:t>
            </w:r>
          </w:p>
        </w:tc>
        <w:tc>
          <w:tcPr>
            <w:tcW w:w="162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43.9</w:t>
            </w:r>
          </w:p>
        </w:tc>
      </w:tr>
      <w:tr w:rsidR="001A043E" w:rsidRPr="001A043E" w:rsidTr="001A043E">
        <w:tc>
          <w:tcPr>
            <w:tcW w:w="4151"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Engineering/product development</w:t>
            </w:r>
          </w:p>
        </w:tc>
        <w:tc>
          <w:tcPr>
            <w:tcW w:w="1784"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6</w:t>
            </w:r>
          </w:p>
        </w:tc>
        <w:tc>
          <w:tcPr>
            <w:tcW w:w="162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14.6</w:t>
            </w:r>
          </w:p>
        </w:tc>
      </w:tr>
      <w:tr w:rsidR="001A043E" w:rsidRPr="001A043E" w:rsidTr="001A043E">
        <w:tc>
          <w:tcPr>
            <w:tcW w:w="4151"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Other</w:t>
            </w:r>
          </w:p>
        </w:tc>
        <w:tc>
          <w:tcPr>
            <w:tcW w:w="1784"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1</w:t>
            </w:r>
          </w:p>
        </w:tc>
        <w:tc>
          <w:tcPr>
            <w:tcW w:w="162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2.4</w:t>
            </w:r>
          </w:p>
        </w:tc>
      </w:tr>
    </w:tbl>
    <w:p w:rsidR="001A043E" w:rsidRPr="001A043E" w:rsidRDefault="001A043E"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From table 4.4, it was gathered that 10(24.4%) of the respondents were performing finance functions, 14(34.1%) were carrying out the function of production/operation management, 13(31.7%) carried out the function of logistic/transportation/distribution, 15(36.6%) carried out the function of supply/purchasing/procurement, 6(14.6%) carried out the function of information technology, 18(43.9%) carried out the function of sales/marketing, 6(14.6%) carried out engineering/product development function, and 1(2.4%) carried out other functions.</w:t>
      </w: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lastRenderedPageBreak/>
        <w:t xml:space="preserve">This implies that majority of the employees at the organization in the survey carried out functions that were necessary in procurement and therefore would provide </w:t>
      </w:r>
      <w:proofErr w:type="gramStart"/>
      <w:r w:rsidRPr="001A043E">
        <w:rPr>
          <w:rFonts w:asciiTheme="minorHAnsi" w:hAnsiTheme="minorHAnsi"/>
        </w:rPr>
        <w:t>sufficient</w:t>
      </w:r>
      <w:proofErr w:type="gramEnd"/>
      <w:r w:rsidRPr="001A043E">
        <w:rPr>
          <w:rFonts w:asciiTheme="minorHAnsi" w:hAnsiTheme="minorHAnsi"/>
        </w:rPr>
        <w:t xml:space="preserve"> data on the impact procurement procedure on the financial performance of the organization.</w:t>
      </w:r>
    </w:p>
    <w:p w:rsidR="001A043E" w:rsidRPr="001A043E" w:rsidRDefault="001A043E" w:rsidP="00D75479">
      <w:pPr>
        <w:pStyle w:val="Default"/>
        <w:spacing w:after="160" w:line="360" w:lineRule="auto"/>
        <w:jc w:val="both"/>
        <w:rPr>
          <w:rFonts w:asciiTheme="minorHAnsi" w:hAnsiTheme="minorHAnsi"/>
          <w:b/>
        </w:rPr>
      </w:pPr>
    </w:p>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4.3</w:t>
      </w:r>
      <w:r w:rsidRPr="001A043E">
        <w:rPr>
          <w:rFonts w:asciiTheme="minorHAnsi" w:hAnsiTheme="minorHAnsi"/>
          <w:b/>
        </w:rPr>
        <w:tab/>
        <w:t>GENERAL INFORMATION</w:t>
      </w:r>
    </w:p>
    <w:p w:rsidR="001A043E" w:rsidRPr="001A043E" w:rsidRDefault="001A043E" w:rsidP="00D75479">
      <w:pPr>
        <w:autoSpaceDE w:val="0"/>
        <w:autoSpaceDN w:val="0"/>
        <w:adjustRightInd w:val="0"/>
        <w:spacing w:line="360" w:lineRule="auto"/>
        <w:ind w:left="0"/>
        <w:rPr>
          <w:rFonts w:asciiTheme="minorHAnsi" w:hAnsiTheme="minorHAnsi" w:cs="Times New Roman"/>
          <w:szCs w:val="24"/>
        </w:rPr>
      </w:pPr>
      <w:r w:rsidRPr="001A043E">
        <w:rPr>
          <w:rFonts w:asciiTheme="minorHAnsi" w:hAnsiTheme="minorHAnsi" w:cs="Times New Roman"/>
          <w:szCs w:val="24"/>
        </w:rPr>
        <w:t xml:space="preserve">This section presents data on general information on the </w:t>
      </w:r>
      <w:r w:rsidRPr="001A043E">
        <w:rPr>
          <w:rFonts w:asciiTheme="minorHAnsi" w:hAnsiTheme="minorHAnsi"/>
          <w:szCs w:val="24"/>
        </w:rPr>
        <w:t>quality of the procurement procedure</w:t>
      </w:r>
      <w:r w:rsidRPr="001A043E">
        <w:rPr>
          <w:rFonts w:asciiTheme="minorHAnsi" w:hAnsiTheme="minorHAnsi" w:cs="Times New Roman"/>
          <w:szCs w:val="24"/>
        </w:rPr>
        <w:t xml:space="preserve">; the </w:t>
      </w:r>
      <w:r w:rsidRPr="001A043E">
        <w:rPr>
          <w:rFonts w:asciiTheme="minorHAnsi" w:hAnsiTheme="minorHAnsi"/>
          <w:szCs w:val="24"/>
        </w:rPr>
        <w:t>significant effects of the procurement procedure on the organization’s financial performance</w:t>
      </w:r>
      <w:r w:rsidRPr="001A043E">
        <w:rPr>
          <w:rFonts w:asciiTheme="minorHAnsi" w:hAnsiTheme="minorHAnsi" w:cs="Times New Roman"/>
          <w:szCs w:val="24"/>
        </w:rPr>
        <w:t xml:space="preserve">; and the extent of the effects on financial performance of the organization. </w:t>
      </w:r>
    </w:p>
    <w:p w:rsidR="001A043E" w:rsidRPr="001A043E" w:rsidRDefault="001A043E" w:rsidP="00D75479">
      <w:pPr>
        <w:pStyle w:val="Default"/>
        <w:spacing w:after="160" w:line="360" w:lineRule="auto"/>
        <w:jc w:val="both"/>
        <w:rPr>
          <w:rFonts w:asciiTheme="minorHAnsi" w:hAnsiTheme="minorHAnsi"/>
          <w:b/>
        </w:rPr>
      </w:pPr>
    </w:p>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Table 4.5</w:t>
      </w:r>
      <w:r w:rsidRPr="001A043E">
        <w:rPr>
          <w:rFonts w:asciiTheme="minorHAnsi" w:hAnsiTheme="minorHAnsi"/>
          <w:b/>
        </w:rPr>
        <w:tab/>
        <w:t>General Information</w:t>
      </w:r>
    </w:p>
    <w:tbl>
      <w:tblPr>
        <w:tblStyle w:val="TableGrid0"/>
        <w:tblW w:w="8455" w:type="dxa"/>
        <w:tblLook w:val="04A0" w:firstRow="1" w:lastRow="0" w:firstColumn="1" w:lastColumn="0" w:noHBand="0" w:noVBand="1"/>
      </w:tblPr>
      <w:tblGrid>
        <w:gridCol w:w="2027"/>
        <w:gridCol w:w="1308"/>
        <w:gridCol w:w="806"/>
        <w:gridCol w:w="737"/>
        <w:gridCol w:w="570"/>
        <w:gridCol w:w="667"/>
        <w:gridCol w:w="720"/>
        <w:gridCol w:w="900"/>
        <w:gridCol w:w="720"/>
      </w:tblGrid>
      <w:tr w:rsidR="00DD06CC" w:rsidRPr="001A043E" w:rsidTr="00DD06CC">
        <w:trPr>
          <w:trHeight w:val="350"/>
        </w:trPr>
        <w:tc>
          <w:tcPr>
            <w:tcW w:w="2027" w:type="dxa"/>
          </w:tcPr>
          <w:p w:rsidR="001A043E" w:rsidRPr="001A043E" w:rsidRDefault="001A043E" w:rsidP="00D75479">
            <w:pPr>
              <w:spacing w:line="360" w:lineRule="auto"/>
              <w:ind w:left="0"/>
              <w:rPr>
                <w:rFonts w:asciiTheme="minorHAnsi" w:hAnsiTheme="minorHAnsi"/>
                <w:szCs w:val="24"/>
              </w:rPr>
            </w:pPr>
          </w:p>
        </w:tc>
        <w:tc>
          <w:tcPr>
            <w:tcW w:w="1308" w:type="dxa"/>
          </w:tcPr>
          <w:p w:rsidR="001A043E" w:rsidRPr="001A043E" w:rsidRDefault="001A043E" w:rsidP="00D75479">
            <w:pPr>
              <w:spacing w:line="360" w:lineRule="auto"/>
              <w:ind w:left="0"/>
              <w:rPr>
                <w:rFonts w:asciiTheme="minorHAnsi" w:hAnsiTheme="minorHAnsi"/>
                <w:szCs w:val="24"/>
              </w:rPr>
            </w:pPr>
          </w:p>
        </w:tc>
        <w:tc>
          <w:tcPr>
            <w:tcW w:w="806"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Very good</w:t>
            </w:r>
          </w:p>
        </w:tc>
        <w:tc>
          <w:tcPr>
            <w:tcW w:w="737"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Good</w:t>
            </w:r>
          </w:p>
        </w:tc>
        <w:tc>
          <w:tcPr>
            <w:tcW w:w="57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Fair</w:t>
            </w:r>
          </w:p>
        </w:tc>
        <w:tc>
          <w:tcPr>
            <w:tcW w:w="667"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Poor</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Very poor</w:t>
            </w:r>
          </w:p>
        </w:tc>
        <w:tc>
          <w:tcPr>
            <w:tcW w:w="90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I don’t know</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Total</w:t>
            </w:r>
          </w:p>
        </w:tc>
      </w:tr>
      <w:tr w:rsidR="00DD06CC" w:rsidRPr="001A043E" w:rsidTr="00DD06CC">
        <w:trPr>
          <w:trHeight w:val="863"/>
        </w:trPr>
        <w:tc>
          <w:tcPr>
            <w:tcW w:w="2027" w:type="dxa"/>
            <w:vMerge w:val="restart"/>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Rate the Procurement procedure of the organization in your own view</w:t>
            </w:r>
          </w:p>
        </w:tc>
        <w:tc>
          <w:tcPr>
            <w:tcW w:w="1308"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806"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27</w:t>
            </w:r>
          </w:p>
        </w:tc>
        <w:tc>
          <w:tcPr>
            <w:tcW w:w="737"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w:t>
            </w:r>
          </w:p>
        </w:tc>
        <w:tc>
          <w:tcPr>
            <w:tcW w:w="57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w:t>
            </w:r>
          </w:p>
        </w:tc>
        <w:tc>
          <w:tcPr>
            <w:tcW w:w="667"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90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w:t>
            </w:r>
          </w:p>
        </w:tc>
      </w:tr>
      <w:tr w:rsidR="00DD06CC" w:rsidRPr="001A043E" w:rsidTr="00DD06CC">
        <w:trPr>
          <w:trHeight w:val="440"/>
        </w:trPr>
        <w:tc>
          <w:tcPr>
            <w:tcW w:w="2027" w:type="dxa"/>
            <w:vMerge/>
          </w:tcPr>
          <w:p w:rsidR="001A043E" w:rsidRPr="001A043E" w:rsidRDefault="001A043E" w:rsidP="00D75479">
            <w:pPr>
              <w:spacing w:line="360" w:lineRule="auto"/>
              <w:ind w:left="0"/>
              <w:rPr>
                <w:rFonts w:asciiTheme="minorHAnsi" w:hAnsiTheme="minorHAnsi"/>
                <w:szCs w:val="24"/>
              </w:rPr>
            </w:pPr>
          </w:p>
        </w:tc>
        <w:tc>
          <w:tcPr>
            <w:tcW w:w="1308"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Percentage %</w:t>
            </w:r>
          </w:p>
        </w:tc>
        <w:tc>
          <w:tcPr>
            <w:tcW w:w="806"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65.9</w:t>
            </w:r>
          </w:p>
        </w:tc>
        <w:tc>
          <w:tcPr>
            <w:tcW w:w="737"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24.4</w:t>
            </w:r>
          </w:p>
        </w:tc>
        <w:tc>
          <w:tcPr>
            <w:tcW w:w="57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9.8</w:t>
            </w:r>
          </w:p>
        </w:tc>
        <w:tc>
          <w:tcPr>
            <w:tcW w:w="667"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90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bl>
    <w:p w:rsidR="004327B6" w:rsidRDefault="004327B6"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 xml:space="preserve">From the findings, 27(65.9%) of the respondents indicated that in their own view, the procurement procedure of the organization has been very good. 10(24.4%) showed that it was good while 4(9.8%) stated that the procurement procedure has just been fair as shown in table 4.5. Based on the findings from the employees, </w:t>
      </w:r>
      <w:proofErr w:type="gramStart"/>
      <w:r w:rsidRPr="001A043E">
        <w:rPr>
          <w:rFonts w:asciiTheme="minorHAnsi" w:hAnsiTheme="minorHAnsi"/>
        </w:rPr>
        <w:t>it is clear that the</w:t>
      </w:r>
      <w:proofErr w:type="gramEnd"/>
      <w:r w:rsidRPr="001A043E">
        <w:rPr>
          <w:rFonts w:asciiTheme="minorHAnsi" w:hAnsiTheme="minorHAnsi"/>
        </w:rPr>
        <w:t xml:space="preserve"> organization has been carrying out a very good procurement procedure.</w:t>
      </w:r>
    </w:p>
    <w:p w:rsidR="001A043E" w:rsidRDefault="001A043E" w:rsidP="00D75479">
      <w:pPr>
        <w:pStyle w:val="Default"/>
        <w:spacing w:after="160" w:line="360" w:lineRule="auto"/>
        <w:jc w:val="both"/>
        <w:rPr>
          <w:rFonts w:asciiTheme="minorHAnsi" w:hAnsiTheme="minorHAnsi"/>
        </w:rPr>
      </w:pPr>
    </w:p>
    <w:p w:rsidR="004327B6" w:rsidRPr="001A043E" w:rsidRDefault="004327B6"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lastRenderedPageBreak/>
        <w:t>Table 4.6</w:t>
      </w:r>
      <w:r w:rsidR="00613374">
        <w:rPr>
          <w:rFonts w:asciiTheme="minorHAnsi" w:hAnsiTheme="minorHAnsi"/>
          <w:b/>
        </w:rPr>
        <w:t>a</w:t>
      </w:r>
      <w:r w:rsidRPr="001A043E">
        <w:rPr>
          <w:rFonts w:asciiTheme="minorHAnsi" w:hAnsiTheme="minorHAnsi"/>
          <w:b/>
        </w:rPr>
        <w:tab/>
        <w:t>General Information</w:t>
      </w:r>
    </w:p>
    <w:tbl>
      <w:tblPr>
        <w:tblStyle w:val="TableGrid0"/>
        <w:tblW w:w="8005" w:type="dxa"/>
        <w:tblLook w:val="04A0" w:firstRow="1" w:lastRow="0" w:firstColumn="1" w:lastColumn="0" w:noHBand="0" w:noVBand="1"/>
      </w:tblPr>
      <w:tblGrid>
        <w:gridCol w:w="2834"/>
        <w:gridCol w:w="1308"/>
        <w:gridCol w:w="642"/>
        <w:gridCol w:w="517"/>
        <w:gridCol w:w="642"/>
        <w:gridCol w:w="892"/>
        <w:gridCol w:w="1170"/>
      </w:tblGrid>
      <w:tr w:rsidR="001A043E" w:rsidRPr="001A043E" w:rsidTr="009C03CF">
        <w:trPr>
          <w:trHeight w:val="197"/>
        </w:trPr>
        <w:tc>
          <w:tcPr>
            <w:tcW w:w="2834" w:type="dxa"/>
          </w:tcPr>
          <w:p w:rsidR="001A043E" w:rsidRPr="001A043E" w:rsidRDefault="001A043E" w:rsidP="00D75479">
            <w:pPr>
              <w:pStyle w:val="Default"/>
              <w:spacing w:after="160" w:line="360" w:lineRule="auto"/>
              <w:jc w:val="both"/>
              <w:rPr>
                <w:rFonts w:asciiTheme="minorHAnsi" w:hAnsiTheme="minorHAnsi"/>
              </w:rPr>
            </w:pPr>
          </w:p>
        </w:tc>
        <w:tc>
          <w:tcPr>
            <w:tcW w:w="1308" w:type="dxa"/>
          </w:tcPr>
          <w:p w:rsidR="001A043E" w:rsidRPr="001A043E" w:rsidRDefault="001A043E" w:rsidP="00D75479">
            <w:pPr>
              <w:pStyle w:val="Default"/>
              <w:spacing w:after="160" w:line="360" w:lineRule="auto"/>
              <w:jc w:val="both"/>
              <w:rPr>
                <w:rFonts w:asciiTheme="minorHAnsi" w:hAnsiTheme="minorHAnsi"/>
              </w:rPr>
            </w:pPr>
          </w:p>
        </w:tc>
        <w:tc>
          <w:tcPr>
            <w:tcW w:w="642"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Yes</w:t>
            </w:r>
          </w:p>
        </w:tc>
        <w:tc>
          <w:tcPr>
            <w:tcW w:w="517"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No</w:t>
            </w:r>
          </w:p>
        </w:tc>
        <w:tc>
          <w:tcPr>
            <w:tcW w:w="642"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Not sure</w:t>
            </w:r>
          </w:p>
        </w:tc>
        <w:tc>
          <w:tcPr>
            <w:tcW w:w="892"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I don’t Know</w:t>
            </w:r>
          </w:p>
        </w:tc>
        <w:tc>
          <w:tcPr>
            <w:tcW w:w="117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Total</w:t>
            </w:r>
          </w:p>
        </w:tc>
      </w:tr>
      <w:tr w:rsidR="001A043E" w:rsidRPr="001A043E" w:rsidTr="009C03CF">
        <w:trPr>
          <w:trHeight w:val="197"/>
        </w:trPr>
        <w:tc>
          <w:tcPr>
            <w:tcW w:w="2834"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In your view has the organization’s procurement procedure had significant effects on the organization’s financial performance?</w:t>
            </w:r>
          </w:p>
        </w:tc>
        <w:tc>
          <w:tcPr>
            <w:tcW w:w="1308"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642"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35</w:t>
            </w:r>
          </w:p>
        </w:tc>
        <w:tc>
          <w:tcPr>
            <w:tcW w:w="517"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0</w:t>
            </w:r>
          </w:p>
        </w:tc>
        <w:tc>
          <w:tcPr>
            <w:tcW w:w="642"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5</w:t>
            </w:r>
          </w:p>
        </w:tc>
        <w:tc>
          <w:tcPr>
            <w:tcW w:w="892"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1</w:t>
            </w:r>
          </w:p>
        </w:tc>
        <w:tc>
          <w:tcPr>
            <w:tcW w:w="117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41</w:t>
            </w:r>
          </w:p>
        </w:tc>
      </w:tr>
      <w:tr w:rsidR="001A043E" w:rsidRPr="001A043E" w:rsidTr="009C03CF">
        <w:trPr>
          <w:trHeight w:val="467"/>
        </w:trPr>
        <w:tc>
          <w:tcPr>
            <w:tcW w:w="2834" w:type="dxa"/>
            <w:vMerge/>
          </w:tcPr>
          <w:p w:rsidR="001A043E" w:rsidRPr="001A043E" w:rsidRDefault="001A043E" w:rsidP="00D75479">
            <w:pPr>
              <w:pStyle w:val="Default"/>
              <w:spacing w:after="160" w:line="360" w:lineRule="auto"/>
              <w:jc w:val="both"/>
              <w:rPr>
                <w:rFonts w:asciiTheme="minorHAnsi" w:hAnsiTheme="minorHAnsi"/>
              </w:rPr>
            </w:pPr>
          </w:p>
        </w:tc>
        <w:tc>
          <w:tcPr>
            <w:tcW w:w="1308"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Percentage %</w:t>
            </w:r>
          </w:p>
        </w:tc>
        <w:tc>
          <w:tcPr>
            <w:tcW w:w="642"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85.4</w:t>
            </w:r>
          </w:p>
        </w:tc>
        <w:tc>
          <w:tcPr>
            <w:tcW w:w="517"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0</w:t>
            </w:r>
          </w:p>
        </w:tc>
        <w:tc>
          <w:tcPr>
            <w:tcW w:w="642"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12.2</w:t>
            </w:r>
          </w:p>
        </w:tc>
        <w:tc>
          <w:tcPr>
            <w:tcW w:w="892"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2.4</w:t>
            </w:r>
          </w:p>
        </w:tc>
        <w:tc>
          <w:tcPr>
            <w:tcW w:w="117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100</w:t>
            </w:r>
          </w:p>
        </w:tc>
      </w:tr>
    </w:tbl>
    <w:p w:rsidR="004327B6" w:rsidRDefault="004327B6"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From table 4.6</w:t>
      </w:r>
      <w:r w:rsidR="00613374">
        <w:rPr>
          <w:rFonts w:asciiTheme="minorHAnsi" w:hAnsiTheme="minorHAnsi"/>
        </w:rPr>
        <w:t>a</w:t>
      </w:r>
      <w:r w:rsidRPr="001A043E">
        <w:rPr>
          <w:rFonts w:asciiTheme="minorHAnsi" w:hAnsiTheme="minorHAnsi"/>
        </w:rPr>
        <w:t xml:space="preserve">, majority of the respondents, 35(85.4%) agreed the organization’s procurement procedure has had significant effects on the organization’s financial performance. 5(12.2%) of the respondents were not sure while 1(2.4%) respondent did not know whether the organization’s procurement procedure has had significant effects on the financial performance of the organization. From the findings </w:t>
      </w:r>
      <w:proofErr w:type="gramStart"/>
      <w:r w:rsidRPr="001A043E">
        <w:rPr>
          <w:rFonts w:asciiTheme="minorHAnsi" w:hAnsiTheme="minorHAnsi"/>
        </w:rPr>
        <w:t>it is clear that the</w:t>
      </w:r>
      <w:proofErr w:type="gramEnd"/>
      <w:r w:rsidRPr="001A043E">
        <w:rPr>
          <w:rFonts w:asciiTheme="minorHAnsi" w:hAnsiTheme="minorHAnsi"/>
        </w:rPr>
        <w:t xml:space="preserve"> procurement procedure has significant effects on the financial performance of the organization.</w:t>
      </w:r>
    </w:p>
    <w:p w:rsidR="001A043E" w:rsidRPr="001A043E" w:rsidRDefault="001A043E" w:rsidP="00D75479">
      <w:pPr>
        <w:pStyle w:val="Default"/>
        <w:spacing w:after="160" w:line="360" w:lineRule="auto"/>
        <w:jc w:val="both"/>
        <w:rPr>
          <w:rFonts w:asciiTheme="minorHAnsi" w:hAnsiTheme="minorHAnsi"/>
          <w:b/>
        </w:rPr>
      </w:pPr>
    </w:p>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Table 4.6b</w:t>
      </w:r>
      <w:r w:rsidRPr="001A043E">
        <w:rPr>
          <w:rFonts w:asciiTheme="minorHAnsi" w:hAnsiTheme="minorHAnsi"/>
          <w:b/>
        </w:rPr>
        <w:tab/>
        <w:t>Extent of the effects in table 4.6a</w:t>
      </w:r>
    </w:p>
    <w:tbl>
      <w:tblPr>
        <w:tblStyle w:val="TableGrid0"/>
        <w:tblW w:w="8365" w:type="dxa"/>
        <w:tblLook w:val="04A0" w:firstRow="1" w:lastRow="0" w:firstColumn="1" w:lastColumn="0" w:noHBand="0" w:noVBand="1"/>
      </w:tblPr>
      <w:tblGrid>
        <w:gridCol w:w="969"/>
        <w:gridCol w:w="1635"/>
        <w:gridCol w:w="846"/>
        <w:gridCol w:w="846"/>
        <w:gridCol w:w="1192"/>
        <w:gridCol w:w="846"/>
        <w:gridCol w:w="1221"/>
        <w:gridCol w:w="810"/>
      </w:tblGrid>
      <w:tr w:rsidR="009E2BBE" w:rsidRPr="001A043E" w:rsidTr="009E2BBE">
        <w:trPr>
          <w:trHeight w:val="242"/>
        </w:trPr>
        <w:tc>
          <w:tcPr>
            <w:tcW w:w="969" w:type="dxa"/>
            <w:vAlign w:val="center"/>
          </w:tcPr>
          <w:p w:rsidR="001A043E" w:rsidRPr="001A043E" w:rsidRDefault="001A043E" w:rsidP="00D75479">
            <w:pPr>
              <w:pStyle w:val="Default"/>
              <w:spacing w:after="160" w:line="360" w:lineRule="auto"/>
              <w:jc w:val="both"/>
              <w:rPr>
                <w:rFonts w:asciiTheme="minorHAnsi" w:hAnsiTheme="minorHAnsi"/>
              </w:rPr>
            </w:pPr>
          </w:p>
        </w:tc>
        <w:tc>
          <w:tcPr>
            <w:tcW w:w="1635" w:type="dxa"/>
          </w:tcPr>
          <w:p w:rsidR="001A043E" w:rsidRPr="001A043E" w:rsidRDefault="001A043E" w:rsidP="00D75479">
            <w:pPr>
              <w:pStyle w:val="Default"/>
              <w:spacing w:after="160" w:line="360" w:lineRule="auto"/>
              <w:jc w:val="both"/>
              <w:rPr>
                <w:rFonts w:asciiTheme="minorHAnsi" w:hAnsiTheme="minorHAnsi"/>
              </w:rPr>
            </w:pPr>
          </w:p>
        </w:tc>
        <w:tc>
          <w:tcPr>
            <w:tcW w:w="846"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No extent</w:t>
            </w:r>
          </w:p>
        </w:tc>
        <w:tc>
          <w:tcPr>
            <w:tcW w:w="846"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Low extent</w:t>
            </w:r>
          </w:p>
        </w:tc>
        <w:tc>
          <w:tcPr>
            <w:tcW w:w="1192"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Moderate extent</w:t>
            </w:r>
          </w:p>
        </w:tc>
        <w:tc>
          <w:tcPr>
            <w:tcW w:w="846"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Great extent</w:t>
            </w:r>
          </w:p>
        </w:tc>
        <w:tc>
          <w:tcPr>
            <w:tcW w:w="1221"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Very great extent</w:t>
            </w:r>
          </w:p>
        </w:tc>
        <w:tc>
          <w:tcPr>
            <w:tcW w:w="81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Total</w:t>
            </w:r>
          </w:p>
        </w:tc>
      </w:tr>
      <w:tr w:rsidR="009E2BBE" w:rsidRPr="001A043E" w:rsidTr="009E2BBE">
        <w:trPr>
          <w:trHeight w:val="323"/>
        </w:trPr>
        <w:tc>
          <w:tcPr>
            <w:tcW w:w="969" w:type="dxa"/>
            <w:vMerge w:val="restart"/>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If yes, to what extent?</w:t>
            </w:r>
          </w:p>
        </w:tc>
        <w:tc>
          <w:tcPr>
            <w:tcW w:w="1635"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846"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w:t>
            </w:r>
          </w:p>
        </w:tc>
        <w:tc>
          <w:tcPr>
            <w:tcW w:w="846"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w:t>
            </w:r>
          </w:p>
        </w:tc>
        <w:tc>
          <w:tcPr>
            <w:tcW w:w="119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8</w:t>
            </w:r>
          </w:p>
        </w:tc>
        <w:tc>
          <w:tcPr>
            <w:tcW w:w="846"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12</w:t>
            </w:r>
          </w:p>
        </w:tc>
        <w:tc>
          <w:tcPr>
            <w:tcW w:w="1221"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12</w:t>
            </w:r>
          </w:p>
        </w:tc>
        <w:tc>
          <w:tcPr>
            <w:tcW w:w="81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35</w:t>
            </w:r>
          </w:p>
        </w:tc>
      </w:tr>
      <w:tr w:rsidR="009E2BBE" w:rsidRPr="001A043E" w:rsidTr="009E2BBE">
        <w:trPr>
          <w:trHeight w:val="350"/>
        </w:trPr>
        <w:tc>
          <w:tcPr>
            <w:tcW w:w="969" w:type="dxa"/>
            <w:vMerge/>
            <w:vAlign w:val="center"/>
          </w:tcPr>
          <w:p w:rsidR="001A043E" w:rsidRPr="001A043E" w:rsidRDefault="001A043E" w:rsidP="00D75479">
            <w:pPr>
              <w:pStyle w:val="Default"/>
              <w:spacing w:after="160" w:line="360" w:lineRule="auto"/>
              <w:jc w:val="both"/>
              <w:rPr>
                <w:rFonts w:asciiTheme="minorHAnsi" w:hAnsiTheme="minorHAnsi"/>
              </w:rPr>
            </w:pPr>
          </w:p>
        </w:tc>
        <w:tc>
          <w:tcPr>
            <w:tcW w:w="1635" w:type="dxa"/>
          </w:tcPr>
          <w:p w:rsidR="001A043E" w:rsidRPr="001A043E" w:rsidRDefault="001A043E" w:rsidP="00D75479">
            <w:pPr>
              <w:pStyle w:val="Default"/>
              <w:spacing w:after="160" w:line="360" w:lineRule="auto"/>
              <w:jc w:val="both"/>
              <w:rPr>
                <w:rFonts w:asciiTheme="minorHAnsi" w:hAnsiTheme="minorHAnsi"/>
              </w:rPr>
            </w:pPr>
            <w:proofErr w:type="gramStart"/>
            <w:r w:rsidRPr="001A043E">
              <w:rPr>
                <w:rFonts w:asciiTheme="minorHAnsi" w:hAnsiTheme="minorHAnsi"/>
              </w:rPr>
              <w:t>Percentage(</w:t>
            </w:r>
            <w:proofErr w:type="gramEnd"/>
            <w:r w:rsidRPr="001A043E">
              <w:rPr>
                <w:rFonts w:asciiTheme="minorHAnsi" w:hAnsiTheme="minorHAnsi"/>
              </w:rPr>
              <w:t>%)</w:t>
            </w:r>
          </w:p>
        </w:tc>
        <w:tc>
          <w:tcPr>
            <w:tcW w:w="846"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5.1</w:t>
            </w:r>
          </w:p>
        </w:tc>
        <w:tc>
          <w:tcPr>
            <w:tcW w:w="846"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2.6</w:t>
            </w:r>
          </w:p>
        </w:tc>
        <w:tc>
          <w:tcPr>
            <w:tcW w:w="1192"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23.1</w:t>
            </w:r>
          </w:p>
        </w:tc>
        <w:tc>
          <w:tcPr>
            <w:tcW w:w="846"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35.9</w:t>
            </w:r>
          </w:p>
        </w:tc>
        <w:tc>
          <w:tcPr>
            <w:tcW w:w="1221"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33.3</w:t>
            </w:r>
          </w:p>
        </w:tc>
        <w:tc>
          <w:tcPr>
            <w:tcW w:w="81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100</w:t>
            </w:r>
          </w:p>
        </w:tc>
      </w:tr>
    </w:tbl>
    <w:p w:rsidR="001A043E" w:rsidRPr="001A043E" w:rsidRDefault="001A043E" w:rsidP="00D75479">
      <w:pPr>
        <w:pStyle w:val="Default"/>
        <w:spacing w:before="240" w:after="160" w:line="360" w:lineRule="auto"/>
        <w:jc w:val="both"/>
        <w:rPr>
          <w:rFonts w:asciiTheme="minorHAnsi" w:hAnsiTheme="minorHAnsi"/>
        </w:rPr>
      </w:pPr>
      <w:r w:rsidRPr="001A043E">
        <w:rPr>
          <w:rFonts w:asciiTheme="minorHAnsi" w:hAnsiTheme="minorHAnsi"/>
        </w:rPr>
        <w:t xml:space="preserve">Table 4.6b shows the findings as to what extent the 35(85%) of the respondents in table 4.6a  who agreed that the procurement procedure of the sampled organization has had significant effects on the organization’s financial performance, believed the procurement procedure has affected financial performance. From the findings, 2(5.1%) </w:t>
      </w:r>
      <w:r w:rsidRPr="001A043E">
        <w:rPr>
          <w:rFonts w:asciiTheme="minorHAnsi" w:hAnsiTheme="minorHAnsi"/>
        </w:rPr>
        <w:lastRenderedPageBreak/>
        <w:t>of the respondents indicated that the effect is to no extent, 1(2.6%) indicated low extent. 8(23.1%) of the respondents indicated moderate extent while 12(35.9%) indicated great extent. Further, 12(35.9%) indicated very great extent. The findings show that the procurement procedure of the organization has high positive effect on the financial performance of the organization.</w:t>
      </w:r>
    </w:p>
    <w:p w:rsidR="001A043E" w:rsidRPr="001A043E" w:rsidRDefault="001A043E" w:rsidP="00D75479">
      <w:pPr>
        <w:pStyle w:val="Default"/>
        <w:spacing w:after="160" w:line="360" w:lineRule="auto"/>
        <w:jc w:val="both"/>
        <w:rPr>
          <w:rFonts w:asciiTheme="minorHAnsi" w:hAnsiTheme="minorHAnsi"/>
        </w:rPr>
      </w:pPr>
    </w:p>
    <w:p w:rsidR="001A043E" w:rsidRPr="001A043E" w:rsidRDefault="001A043E" w:rsidP="004F7013">
      <w:pPr>
        <w:spacing w:line="360" w:lineRule="auto"/>
        <w:ind w:left="720" w:hanging="720"/>
        <w:rPr>
          <w:rFonts w:asciiTheme="minorHAnsi" w:hAnsiTheme="minorHAnsi"/>
          <w:b/>
          <w:bCs/>
          <w:szCs w:val="24"/>
        </w:rPr>
      </w:pPr>
      <w:r w:rsidRPr="001A043E">
        <w:rPr>
          <w:rFonts w:asciiTheme="minorHAnsi" w:hAnsiTheme="minorHAnsi"/>
          <w:b/>
          <w:bCs/>
          <w:szCs w:val="24"/>
        </w:rPr>
        <w:t>4.4</w:t>
      </w:r>
      <w:r w:rsidRPr="001A043E">
        <w:rPr>
          <w:rFonts w:asciiTheme="minorHAnsi" w:hAnsiTheme="minorHAnsi"/>
          <w:b/>
          <w:bCs/>
          <w:szCs w:val="24"/>
        </w:rPr>
        <w:tab/>
        <w:t>SECTION B: EFFECTS OF PROCUREMENT PROCEDURES ON THE FINANCIAL PERFORMANCE OF THE COMPANY</w:t>
      </w: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b/>
          <w:bCs/>
        </w:rPr>
        <w:t>4.4.1</w:t>
      </w:r>
      <w:r w:rsidRPr="001A043E">
        <w:rPr>
          <w:rFonts w:asciiTheme="minorHAnsi" w:hAnsiTheme="minorHAnsi"/>
          <w:b/>
          <w:bCs/>
        </w:rPr>
        <w:tab/>
        <w:t xml:space="preserve">PROFESSIONALISM </w:t>
      </w: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 xml:space="preserve">The study in this section sought to establish the effect of professionalism in implementation of procurement procedures on the financial performance of </w:t>
      </w:r>
      <w:r w:rsidRPr="001A043E">
        <w:rPr>
          <w:rFonts w:asciiTheme="minorHAnsi" w:hAnsiTheme="minorHAnsi" w:cstheme="minorHAnsi"/>
        </w:rPr>
        <w:t xml:space="preserve">Fratelli </w:t>
      </w:r>
      <w:proofErr w:type="spellStart"/>
      <w:r w:rsidRPr="001A043E">
        <w:rPr>
          <w:rFonts w:asciiTheme="minorHAnsi" w:hAnsiTheme="minorHAnsi" w:cstheme="minorHAnsi"/>
        </w:rPr>
        <w:t>Vanni</w:t>
      </w:r>
      <w:proofErr w:type="spellEnd"/>
      <w:r w:rsidRPr="001A043E">
        <w:rPr>
          <w:rFonts w:asciiTheme="minorHAnsi" w:hAnsiTheme="minorHAnsi" w:cstheme="minorHAnsi"/>
        </w:rPr>
        <w:t xml:space="preserve"> </w:t>
      </w:r>
      <w:proofErr w:type="spellStart"/>
      <w:r w:rsidRPr="001A043E">
        <w:rPr>
          <w:rFonts w:asciiTheme="minorHAnsi" w:hAnsiTheme="minorHAnsi" w:cstheme="minorHAnsi"/>
        </w:rPr>
        <w:t>Calzaturificio</w:t>
      </w:r>
      <w:proofErr w:type="spellEnd"/>
      <w:r w:rsidRPr="001A043E">
        <w:rPr>
          <w:rFonts w:asciiTheme="minorHAnsi" w:hAnsiTheme="minorHAnsi" w:cstheme="minorHAnsi"/>
        </w:rPr>
        <w:t xml:space="preserve"> Footwear Company, Italy</w:t>
      </w:r>
      <w:r w:rsidRPr="001A043E">
        <w:rPr>
          <w:rFonts w:asciiTheme="minorHAnsi" w:hAnsiTheme="minorHAnsi"/>
        </w:rPr>
        <w:t>.</w:t>
      </w:r>
    </w:p>
    <w:p w:rsidR="001A043E" w:rsidRPr="001A043E" w:rsidRDefault="001A043E" w:rsidP="00D75479">
      <w:pPr>
        <w:pStyle w:val="Default"/>
        <w:spacing w:after="160" w:line="360" w:lineRule="auto"/>
        <w:jc w:val="both"/>
        <w:rPr>
          <w:rFonts w:asciiTheme="minorHAnsi" w:hAnsiTheme="minorHAnsi"/>
          <w:b/>
        </w:rPr>
      </w:pPr>
    </w:p>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Table 4.7</w:t>
      </w:r>
      <w:r w:rsidRPr="001A043E">
        <w:rPr>
          <w:rFonts w:asciiTheme="minorHAnsi" w:hAnsiTheme="minorHAnsi"/>
          <w:b/>
        </w:rPr>
        <w:tab/>
        <w:t>Professionalism in implementing procurement procedures</w:t>
      </w:r>
    </w:p>
    <w:tbl>
      <w:tblPr>
        <w:tblStyle w:val="TableGrid0"/>
        <w:tblW w:w="8460" w:type="dxa"/>
        <w:tblInd w:w="-5" w:type="dxa"/>
        <w:tblLayout w:type="fixed"/>
        <w:tblLook w:val="04A0" w:firstRow="1" w:lastRow="0" w:firstColumn="1" w:lastColumn="0" w:noHBand="0" w:noVBand="1"/>
      </w:tblPr>
      <w:tblGrid>
        <w:gridCol w:w="1957"/>
        <w:gridCol w:w="833"/>
        <w:gridCol w:w="810"/>
        <w:gridCol w:w="900"/>
        <w:gridCol w:w="1260"/>
        <w:gridCol w:w="900"/>
        <w:gridCol w:w="900"/>
        <w:gridCol w:w="900"/>
      </w:tblGrid>
      <w:tr w:rsidR="001A043E" w:rsidRPr="001A043E" w:rsidTr="00D7402A">
        <w:trPr>
          <w:trHeight w:val="557"/>
        </w:trPr>
        <w:tc>
          <w:tcPr>
            <w:tcW w:w="1957" w:type="dxa"/>
            <w:vAlign w:val="center"/>
          </w:tcPr>
          <w:p w:rsidR="001A043E" w:rsidRPr="001A043E" w:rsidRDefault="001A043E" w:rsidP="00D75479">
            <w:pPr>
              <w:pStyle w:val="Default"/>
              <w:spacing w:after="160" w:line="360" w:lineRule="auto"/>
              <w:jc w:val="both"/>
              <w:rPr>
                <w:rFonts w:asciiTheme="minorHAnsi" w:hAnsiTheme="minorHAnsi"/>
              </w:rPr>
            </w:pPr>
          </w:p>
        </w:tc>
        <w:tc>
          <w:tcPr>
            <w:tcW w:w="833" w:type="dxa"/>
          </w:tcPr>
          <w:p w:rsidR="001A043E" w:rsidRPr="001A043E" w:rsidRDefault="001A043E" w:rsidP="00D75479">
            <w:pPr>
              <w:pStyle w:val="Default"/>
              <w:spacing w:after="160" w:line="360" w:lineRule="auto"/>
              <w:jc w:val="both"/>
              <w:rPr>
                <w:rFonts w:asciiTheme="minorHAnsi" w:hAnsiTheme="minorHAnsi"/>
              </w:rPr>
            </w:pPr>
          </w:p>
        </w:tc>
        <w:tc>
          <w:tcPr>
            <w:tcW w:w="81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No effect</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Low extent</w:t>
            </w:r>
          </w:p>
        </w:tc>
        <w:tc>
          <w:tcPr>
            <w:tcW w:w="126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Moderate extent</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Great extent</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Very great extent</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Total</w:t>
            </w:r>
          </w:p>
        </w:tc>
      </w:tr>
      <w:tr w:rsidR="001A043E" w:rsidRPr="001A043E" w:rsidTr="00D7402A">
        <w:trPr>
          <w:trHeight w:val="557"/>
        </w:trPr>
        <w:tc>
          <w:tcPr>
            <w:tcW w:w="1957" w:type="dxa"/>
            <w:vMerge w:val="restart"/>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To what extent does the need for professionalism in implementing procurement procedures affect the financial performance of the company?</w:t>
            </w:r>
          </w:p>
        </w:tc>
        <w:tc>
          <w:tcPr>
            <w:tcW w:w="833"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81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w:t>
            </w:r>
          </w:p>
        </w:tc>
        <w:tc>
          <w:tcPr>
            <w:tcW w:w="90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w:t>
            </w:r>
          </w:p>
        </w:tc>
        <w:tc>
          <w:tcPr>
            <w:tcW w:w="126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9</w:t>
            </w:r>
          </w:p>
        </w:tc>
        <w:tc>
          <w:tcPr>
            <w:tcW w:w="90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12</w:t>
            </w:r>
          </w:p>
        </w:tc>
        <w:tc>
          <w:tcPr>
            <w:tcW w:w="90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18</w:t>
            </w:r>
          </w:p>
        </w:tc>
        <w:tc>
          <w:tcPr>
            <w:tcW w:w="90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w:t>
            </w:r>
          </w:p>
        </w:tc>
      </w:tr>
      <w:tr w:rsidR="001A043E" w:rsidRPr="001A043E" w:rsidTr="00D7402A">
        <w:tc>
          <w:tcPr>
            <w:tcW w:w="1957" w:type="dxa"/>
            <w:vMerge/>
            <w:vAlign w:val="center"/>
          </w:tcPr>
          <w:p w:rsidR="001A043E" w:rsidRPr="001A043E" w:rsidRDefault="001A043E" w:rsidP="00D75479">
            <w:pPr>
              <w:pStyle w:val="Default"/>
              <w:spacing w:after="160" w:line="360" w:lineRule="auto"/>
              <w:jc w:val="both"/>
              <w:rPr>
                <w:rFonts w:asciiTheme="minorHAnsi" w:hAnsiTheme="minorHAnsi"/>
              </w:rPr>
            </w:pPr>
          </w:p>
        </w:tc>
        <w:tc>
          <w:tcPr>
            <w:tcW w:w="833" w:type="dxa"/>
          </w:tcPr>
          <w:p w:rsidR="001A043E" w:rsidRPr="001A043E" w:rsidRDefault="001A043E" w:rsidP="00D75479">
            <w:pPr>
              <w:pStyle w:val="Default"/>
              <w:spacing w:after="160" w:line="360" w:lineRule="auto"/>
              <w:jc w:val="both"/>
              <w:rPr>
                <w:rFonts w:asciiTheme="minorHAnsi" w:hAnsiTheme="minorHAnsi"/>
              </w:rPr>
            </w:pPr>
            <w:proofErr w:type="gramStart"/>
            <w:r w:rsidRPr="001A043E">
              <w:rPr>
                <w:rFonts w:asciiTheme="minorHAnsi" w:hAnsiTheme="minorHAnsi"/>
              </w:rPr>
              <w:t>Percentage(</w:t>
            </w:r>
            <w:proofErr w:type="gramEnd"/>
            <w:r w:rsidRPr="001A043E">
              <w:rPr>
                <w:rFonts w:asciiTheme="minorHAnsi" w:hAnsiTheme="minorHAnsi"/>
              </w:rPr>
              <w:t>%)</w:t>
            </w:r>
          </w:p>
        </w:tc>
        <w:tc>
          <w:tcPr>
            <w:tcW w:w="81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2.4</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2.4</w:t>
            </w:r>
          </w:p>
        </w:tc>
        <w:tc>
          <w:tcPr>
            <w:tcW w:w="126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22</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29.3</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43.9</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100</w:t>
            </w:r>
          </w:p>
        </w:tc>
      </w:tr>
    </w:tbl>
    <w:p w:rsidR="001A043E" w:rsidRPr="001A043E" w:rsidRDefault="001A043E" w:rsidP="00D75479">
      <w:pPr>
        <w:pStyle w:val="Default"/>
        <w:spacing w:before="240" w:after="160" w:line="360" w:lineRule="auto"/>
        <w:jc w:val="both"/>
        <w:rPr>
          <w:rFonts w:asciiTheme="minorHAnsi" w:hAnsiTheme="minorHAnsi"/>
        </w:rPr>
      </w:pPr>
      <w:r w:rsidRPr="001A043E">
        <w:rPr>
          <w:rFonts w:asciiTheme="minorHAnsi" w:hAnsiTheme="minorHAnsi"/>
        </w:rPr>
        <w:t xml:space="preserve">Table 4.7 shows the extent at which the employees believed that need for professionalism in implementing procurement procedures affected the financial </w:t>
      </w:r>
      <w:r w:rsidRPr="001A043E">
        <w:rPr>
          <w:rFonts w:asciiTheme="minorHAnsi" w:hAnsiTheme="minorHAnsi"/>
        </w:rPr>
        <w:lastRenderedPageBreak/>
        <w:t>performance of the company. From the findings, 1(2.4%) of the respondents believed that need for professionalism in the procurement procedures has no effect on the financial performance of the company while 1(2.4%) believed that it has effect to low extent. 9(22%) indicated that the effect is moderate while 12(29.3%) indicated that the effect is great. Further, 18(43.9%) indicated that the effect is to a very great extent. The findings show that majority of the respondents believed that professionalism in the procurement procedure of the organization is a great determinant of the financial performance of the organization.</w:t>
      </w:r>
    </w:p>
    <w:p w:rsidR="001A043E" w:rsidRPr="001A043E" w:rsidRDefault="001A043E" w:rsidP="00D75479">
      <w:pPr>
        <w:pStyle w:val="Default"/>
        <w:spacing w:after="160" w:line="360" w:lineRule="auto"/>
        <w:jc w:val="both"/>
        <w:rPr>
          <w:rFonts w:asciiTheme="minorHAnsi" w:hAnsiTheme="minorHAnsi"/>
        </w:rPr>
      </w:pPr>
    </w:p>
    <w:p w:rsidR="001A043E" w:rsidRPr="001A043E" w:rsidRDefault="001A043E" w:rsidP="0046312F">
      <w:pPr>
        <w:pStyle w:val="Default"/>
        <w:spacing w:after="160" w:line="360" w:lineRule="auto"/>
        <w:ind w:left="720" w:hanging="720"/>
        <w:jc w:val="both"/>
        <w:rPr>
          <w:rFonts w:asciiTheme="minorHAnsi" w:hAnsiTheme="minorHAnsi"/>
        </w:rPr>
      </w:pPr>
      <w:r w:rsidRPr="001A043E">
        <w:rPr>
          <w:rFonts w:asciiTheme="minorHAnsi" w:hAnsiTheme="minorHAnsi"/>
          <w:b/>
          <w:bCs/>
        </w:rPr>
        <w:t>4.4.1.1</w:t>
      </w:r>
      <w:r w:rsidRPr="001A043E">
        <w:rPr>
          <w:rFonts w:asciiTheme="minorHAnsi" w:hAnsiTheme="minorHAnsi"/>
          <w:b/>
          <w:bCs/>
        </w:rPr>
        <w:tab/>
        <w:t xml:space="preserve">Effects of </w:t>
      </w:r>
      <w:r w:rsidRPr="001A043E">
        <w:rPr>
          <w:rFonts w:asciiTheme="minorHAnsi" w:hAnsiTheme="minorHAnsi"/>
          <w:b/>
        </w:rPr>
        <w:t>professionalism in</w:t>
      </w:r>
      <w:r w:rsidRPr="001A043E">
        <w:rPr>
          <w:rFonts w:asciiTheme="minorHAnsi" w:hAnsiTheme="minorHAnsi"/>
          <w:b/>
          <w:bCs/>
        </w:rPr>
        <w:t xml:space="preserve"> </w:t>
      </w:r>
      <w:r w:rsidRPr="001A043E">
        <w:rPr>
          <w:rFonts w:asciiTheme="minorHAnsi" w:hAnsiTheme="minorHAnsi"/>
          <w:b/>
        </w:rPr>
        <w:t>procurement procedures on the financial performance</w:t>
      </w:r>
      <w:r w:rsidRPr="001A043E">
        <w:rPr>
          <w:rFonts w:asciiTheme="minorHAnsi" w:hAnsiTheme="minorHAnsi"/>
        </w:rPr>
        <w:t xml:space="preserve"> </w:t>
      </w: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 xml:space="preserve">Using a scale of 1 to 5 where 1 is </w:t>
      </w:r>
      <w:r w:rsidRPr="001A043E">
        <w:rPr>
          <w:rFonts w:asciiTheme="minorHAnsi" w:hAnsiTheme="minorHAnsi"/>
          <w:b/>
        </w:rPr>
        <w:t>strongly disagreed</w:t>
      </w:r>
      <w:r w:rsidRPr="001A043E">
        <w:rPr>
          <w:rFonts w:asciiTheme="minorHAnsi" w:hAnsiTheme="minorHAnsi"/>
        </w:rPr>
        <w:t xml:space="preserve">, 2 is </w:t>
      </w:r>
      <w:r w:rsidRPr="001A043E">
        <w:rPr>
          <w:rFonts w:asciiTheme="minorHAnsi" w:hAnsiTheme="minorHAnsi"/>
          <w:b/>
        </w:rPr>
        <w:t>disagreed</w:t>
      </w:r>
      <w:r w:rsidRPr="001A043E">
        <w:rPr>
          <w:rFonts w:asciiTheme="minorHAnsi" w:hAnsiTheme="minorHAnsi"/>
        </w:rPr>
        <w:t xml:space="preserve">, 3 is </w:t>
      </w:r>
      <w:r w:rsidRPr="001A043E">
        <w:rPr>
          <w:rFonts w:asciiTheme="minorHAnsi" w:hAnsiTheme="minorHAnsi"/>
          <w:b/>
        </w:rPr>
        <w:t>neutral</w:t>
      </w:r>
      <w:r w:rsidRPr="001A043E">
        <w:rPr>
          <w:rFonts w:asciiTheme="minorHAnsi" w:hAnsiTheme="minorHAnsi"/>
        </w:rPr>
        <w:t xml:space="preserve">, 4 is </w:t>
      </w:r>
      <w:r w:rsidRPr="001A043E">
        <w:rPr>
          <w:rFonts w:asciiTheme="minorHAnsi" w:hAnsiTheme="minorHAnsi"/>
          <w:b/>
        </w:rPr>
        <w:t>agreed</w:t>
      </w:r>
      <w:r w:rsidRPr="001A043E">
        <w:rPr>
          <w:rFonts w:asciiTheme="minorHAnsi" w:hAnsiTheme="minorHAnsi"/>
        </w:rPr>
        <w:t xml:space="preserve"> and 5 is </w:t>
      </w:r>
      <w:r w:rsidRPr="001A043E">
        <w:rPr>
          <w:rFonts w:asciiTheme="minorHAnsi" w:hAnsiTheme="minorHAnsi"/>
          <w:b/>
        </w:rPr>
        <w:t>strongly agreed</w:t>
      </w:r>
      <w:r w:rsidRPr="001A043E">
        <w:rPr>
          <w:rFonts w:asciiTheme="minorHAnsi" w:hAnsiTheme="minorHAnsi"/>
        </w:rPr>
        <w:t>, the study sought to examine the how professionalism in the implementation of procurement procedures affects financial performance. The findings are shown in table 4.8 below.</w:t>
      </w:r>
    </w:p>
    <w:p w:rsidR="001A043E" w:rsidRPr="001A043E" w:rsidRDefault="001A043E" w:rsidP="00D75479">
      <w:pPr>
        <w:pStyle w:val="Default"/>
        <w:spacing w:after="160" w:line="360" w:lineRule="auto"/>
        <w:ind w:hanging="1440"/>
        <w:jc w:val="both"/>
        <w:rPr>
          <w:rFonts w:asciiTheme="minorHAnsi" w:hAnsiTheme="minorHAnsi"/>
          <w:b/>
        </w:rPr>
      </w:pPr>
    </w:p>
    <w:p w:rsidR="001A043E" w:rsidRPr="001A043E" w:rsidRDefault="001A043E" w:rsidP="004F7013">
      <w:pPr>
        <w:pStyle w:val="Default"/>
        <w:spacing w:after="160" w:line="360" w:lineRule="auto"/>
        <w:ind w:left="1440" w:hanging="1440"/>
        <w:jc w:val="both"/>
        <w:rPr>
          <w:rFonts w:asciiTheme="minorHAnsi" w:hAnsiTheme="minorHAnsi"/>
          <w:b/>
        </w:rPr>
      </w:pPr>
      <w:r w:rsidRPr="001A043E">
        <w:rPr>
          <w:rFonts w:asciiTheme="minorHAnsi" w:hAnsiTheme="minorHAnsi"/>
          <w:b/>
        </w:rPr>
        <w:t>Table 4.8</w:t>
      </w:r>
      <w:r w:rsidRPr="001A043E">
        <w:rPr>
          <w:rFonts w:asciiTheme="minorHAnsi" w:hAnsiTheme="minorHAnsi"/>
          <w:b/>
        </w:rPr>
        <w:tab/>
      </w:r>
      <w:r w:rsidRPr="001A043E">
        <w:rPr>
          <w:rFonts w:asciiTheme="minorHAnsi" w:hAnsiTheme="minorHAnsi"/>
          <w:b/>
          <w:bCs/>
        </w:rPr>
        <w:t xml:space="preserve">Effects of </w:t>
      </w:r>
      <w:r w:rsidRPr="001A043E">
        <w:rPr>
          <w:rFonts w:asciiTheme="minorHAnsi" w:hAnsiTheme="minorHAnsi"/>
          <w:b/>
        </w:rPr>
        <w:t>professionalism in</w:t>
      </w:r>
      <w:r w:rsidRPr="001A043E">
        <w:rPr>
          <w:rFonts w:asciiTheme="minorHAnsi" w:hAnsiTheme="minorHAnsi"/>
          <w:b/>
          <w:bCs/>
        </w:rPr>
        <w:t xml:space="preserve"> </w:t>
      </w:r>
      <w:r w:rsidRPr="001A043E">
        <w:rPr>
          <w:rFonts w:asciiTheme="minorHAnsi" w:hAnsiTheme="minorHAnsi"/>
          <w:b/>
        </w:rPr>
        <w:t>procurement procedures on the financial performance</w:t>
      </w:r>
    </w:p>
    <w:tbl>
      <w:tblPr>
        <w:tblStyle w:val="TableGrid0"/>
        <w:tblW w:w="0" w:type="auto"/>
        <w:tblLook w:val="04A0" w:firstRow="1" w:lastRow="0" w:firstColumn="1" w:lastColumn="0" w:noHBand="0" w:noVBand="1"/>
      </w:tblPr>
      <w:tblGrid>
        <w:gridCol w:w="2691"/>
        <w:gridCol w:w="1625"/>
        <w:gridCol w:w="510"/>
        <w:gridCol w:w="510"/>
        <w:gridCol w:w="632"/>
        <w:gridCol w:w="632"/>
        <w:gridCol w:w="632"/>
        <w:gridCol w:w="953"/>
      </w:tblGrid>
      <w:tr w:rsidR="008D04FA" w:rsidRPr="001A043E" w:rsidTr="008D04FA">
        <w:trPr>
          <w:trHeight w:val="710"/>
        </w:trPr>
        <w:tc>
          <w:tcPr>
            <w:tcW w:w="2691" w:type="dxa"/>
          </w:tcPr>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bCs/>
              </w:rPr>
              <w:t xml:space="preserve">Effects of </w:t>
            </w:r>
            <w:r w:rsidRPr="001A043E">
              <w:rPr>
                <w:rFonts w:asciiTheme="minorHAnsi" w:hAnsiTheme="minorHAnsi"/>
                <w:b/>
              </w:rPr>
              <w:t>professionalism in</w:t>
            </w:r>
            <w:r w:rsidRPr="001A043E">
              <w:rPr>
                <w:rFonts w:asciiTheme="minorHAnsi" w:hAnsiTheme="minorHAnsi"/>
                <w:b/>
                <w:bCs/>
              </w:rPr>
              <w:t xml:space="preserve"> </w:t>
            </w:r>
            <w:r w:rsidRPr="001A043E">
              <w:rPr>
                <w:rFonts w:asciiTheme="minorHAnsi" w:hAnsiTheme="minorHAnsi"/>
                <w:b/>
              </w:rPr>
              <w:t>procurement procedures on the financial performance</w:t>
            </w:r>
          </w:p>
        </w:tc>
        <w:tc>
          <w:tcPr>
            <w:tcW w:w="1625" w:type="dxa"/>
          </w:tcPr>
          <w:p w:rsidR="001A043E" w:rsidRPr="001A043E" w:rsidRDefault="001A043E" w:rsidP="00D75479">
            <w:pPr>
              <w:spacing w:line="360" w:lineRule="auto"/>
              <w:ind w:left="0"/>
              <w:rPr>
                <w:rFonts w:asciiTheme="minorHAnsi" w:hAnsiTheme="minorHAnsi"/>
                <w:b/>
                <w:szCs w:val="24"/>
              </w:rPr>
            </w:pPr>
          </w:p>
        </w:tc>
        <w:tc>
          <w:tcPr>
            <w:tcW w:w="510" w:type="dxa"/>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1</w:t>
            </w:r>
          </w:p>
        </w:tc>
        <w:tc>
          <w:tcPr>
            <w:tcW w:w="510" w:type="dxa"/>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2</w:t>
            </w:r>
          </w:p>
        </w:tc>
        <w:tc>
          <w:tcPr>
            <w:tcW w:w="632" w:type="dxa"/>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3</w:t>
            </w:r>
          </w:p>
        </w:tc>
        <w:tc>
          <w:tcPr>
            <w:tcW w:w="632" w:type="dxa"/>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4</w:t>
            </w:r>
          </w:p>
        </w:tc>
        <w:tc>
          <w:tcPr>
            <w:tcW w:w="632" w:type="dxa"/>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5</w:t>
            </w:r>
          </w:p>
        </w:tc>
        <w:tc>
          <w:tcPr>
            <w:tcW w:w="953" w:type="dxa"/>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Total</w:t>
            </w:r>
          </w:p>
        </w:tc>
      </w:tr>
      <w:tr w:rsidR="008D04FA" w:rsidRPr="001A043E" w:rsidTr="008D04FA">
        <w:trPr>
          <w:trHeight w:val="710"/>
        </w:trPr>
        <w:tc>
          <w:tcPr>
            <w:tcW w:w="2691" w:type="dxa"/>
            <w:vMerge w:val="restart"/>
          </w:tcPr>
          <w:p w:rsidR="001A043E" w:rsidRPr="001A043E" w:rsidRDefault="001A043E" w:rsidP="00D75479">
            <w:pPr>
              <w:pStyle w:val="Default"/>
              <w:spacing w:after="160" w:line="360" w:lineRule="auto"/>
              <w:jc w:val="both"/>
              <w:rPr>
                <w:rFonts w:asciiTheme="minorHAnsi" w:hAnsiTheme="minorHAnsi"/>
                <w:b/>
                <w:bCs/>
              </w:rPr>
            </w:pPr>
            <w:r w:rsidRPr="001A043E">
              <w:rPr>
                <w:rFonts w:asciiTheme="minorHAnsi" w:hAnsiTheme="minorHAnsi"/>
              </w:rPr>
              <w:t>Improves accountability for procurement decisions</w:t>
            </w:r>
          </w:p>
        </w:tc>
        <w:tc>
          <w:tcPr>
            <w:tcW w:w="1625"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5</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13</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22</w:t>
            </w:r>
          </w:p>
        </w:tc>
        <w:tc>
          <w:tcPr>
            <w:tcW w:w="953"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w:t>
            </w:r>
          </w:p>
        </w:tc>
      </w:tr>
      <w:tr w:rsidR="008D04FA" w:rsidRPr="001A043E" w:rsidTr="008D04FA">
        <w:trPr>
          <w:trHeight w:val="323"/>
        </w:trPr>
        <w:tc>
          <w:tcPr>
            <w:tcW w:w="2691" w:type="dxa"/>
            <w:vMerge/>
          </w:tcPr>
          <w:p w:rsidR="001A043E" w:rsidRPr="001A043E" w:rsidRDefault="001A043E" w:rsidP="00D75479">
            <w:pPr>
              <w:pStyle w:val="Default"/>
              <w:spacing w:after="160" w:line="360" w:lineRule="auto"/>
              <w:jc w:val="both"/>
              <w:rPr>
                <w:rFonts w:asciiTheme="minorHAnsi" w:hAnsiTheme="minorHAnsi"/>
              </w:rPr>
            </w:pPr>
          </w:p>
        </w:tc>
        <w:tc>
          <w:tcPr>
            <w:tcW w:w="1625"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2.4</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12.2</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31.7</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53.7</w:t>
            </w:r>
          </w:p>
        </w:tc>
        <w:tc>
          <w:tcPr>
            <w:tcW w:w="953"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D04FA" w:rsidRPr="001A043E" w:rsidTr="008D04FA">
        <w:trPr>
          <w:trHeight w:val="323"/>
        </w:trPr>
        <w:tc>
          <w:tcPr>
            <w:tcW w:w="2691"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Oversight management over the procuring system</w:t>
            </w:r>
          </w:p>
        </w:tc>
        <w:tc>
          <w:tcPr>
            <w:tcW w:w="1625"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7</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18</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16</w:t>
            </w:r>
          </w:p>
        </w:tc>
        <w:tc>
          <w:tcPr>
            <w:tcW w:w="953"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w:t>
            </w:r>
          </w:p>
        </w:tc>
      </w:tr>
      <w:tr w:rsidR="008D04FA" w:rsidRPr="001A043E" w:rsidTr="008D04FA">
        <w:tc>
          <w:tcPr>
            <w:tcW w:w="2691" w:type="dxa"/>
            <w:vMerge/>
          </w:tcPr>
          <w:p w:rsidR="001A043E" w:rsidRPr="001A043E" w:rsidRDefault="001A043E" w:rsidP="00D75479">
            <w:pPr>
              <w:pStyle w:val="Default"/>
              <w:spacing w:after="160" w:line="360" w:lineRule="auto"/>
              <w:jc w:val="both"/>
              <w:rPr>
                <w:rFonts w:asciiTheme="minorHAnsi" w:hAnsiTheme="minorHAnsi"/>
              </w:rPr>
            </w:pPr>
          </w:p>
        </w:tc>
        <w:tc>
          <w:tcPr>
            <w:tcW w:w="1625"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17.1</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43.9</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39</w:t>
            </w:r>
          </w:p>
        </w:tc>
        <w:tc>
          <w:tcPr>
            <w:tcW w:w="953"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D04FA" w:rsidRPr="001A043E" w:rsidTr="008D04FA">
        <w:tc>
          <w:tcPr>
            <w:tcW w:w="2691"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Ensures efficiencies in implementation</w:t>
            </w:r>
          </w:p>
        </w:tc>
        <w:tc>
          <w:tcPr>
            <w:tcW w:w="1625"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6</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16</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19</w:t>
            </w:r>
          </w:p>
        </w:tc>
        <w:tc>
          <w:tcPr>
            <w:tcW w:w="953"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w:t>
            </w:r>
          </w:p>
        </w:tc>
      </w:tr>
      <w:tr w:rsidR="008D04FA" w:rsidRPr="001A043E" w:rsidTr="008D04FA">
        <w:tc>
          <w:tcPr>
            <w:tcW w:w="2691" w:type="dxa"/>
            <w:vMerge/>
          </w:tcPr>
          <w:p w:rsidR="001A043E" w:rsidRPr="001A043E" w:rsidRDefault="001A043E" w:rsidP="00D75479">
            <w:pPr>
              <w:pStyle w:val="Default"/>
              <w:spacing w:after="160" w:line="360" w:lineRule="auto"/>
              <w:jc w:val="both"/>
              <w:rPr>
                <w:rFonts w:asciiTheme="minorHAnsi" w:hAnsiTheme="minorHAnsi"/>
              </w:rPr>
            </w:pPr>
          </w:p>
        </w:tc>
        <w:tc>
          <w:tcPr>
            <w:tcW w:w="1625"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14.6</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39</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46.3</w:t>
            </w:r>
          </w:p>
        </w:tc>
        <w:tc>
          <w:tcPr>
            <w:tcW w:w="953"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D04FA" w:rsidRPr="001A043E" w:rsidTr="008D04FA">
        <w:tc>
          <w:tcPr>
            <w:tcW w:w="2691"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Assists capacity building in the user departments</w:t>
            </w:r>
          </w:p>
        </w:tc>
        <w:tc>
          <w:tcPr>
            <w:tcW w:w="1625"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6</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14</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19</w:t>
            </w:r>
          </w:p>
        </w:tc>
        <w:tc>
          <w:tcPr>
            <w:tcW w:w="953"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w:t>
            </w:r>
          </w:p>
        </w:tc>
      </w:tr>
      <w:tr w:rsidR="008D04FA" w:rsidRPr="001A043E" w:rsidTr="008D04FA">
        <w:tc>
          <w:tcPr>
            <w:tcW w:w="2691" w:type="dxa"/>
            <w:vMerge/>
          </w:tcPr>
          <w:p w:rsidR="001A043E" w:rsidRPr="001A043E" w:rsidRDefault="001A043E" w:rsidP="00D75479">
            <w:pPr>
              <w:pStyle w:val="Default"/>
              <w:spacing w:after="160" w:line="360" w:lineRule="auto"/>
              <w:jc w:val="both"/>
              <w:rPr>
                <w:rFonts w:asciiTheme="minorHAnsi" w:hAnsiTheme="minorHAnsi"/>
              </w:rPr>
            </w:pPr>
          </w:p>
        </w:tc>
        <w:tc>
          <w:tcPr>
            <w:tcW w:w="1625"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2.4</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2.4</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14.6</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34.1</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46.3</w:t>
            </w:r>
          </w:p>
        </w:tc>
        <w:tc>
          <w:tcPr>
            <w:tcW w:w="953"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D04FA" w:rsidRPr="001A043E" w:rsidTr="008D04FA">
        <w:tc>
          <w:tcPr>
            <w:tcW w:w="2691"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Improves the planning process of the procurement</w:t>
            </w:r>
          </w:p>
        </w:tc>
        <w:tc>
          <w:tcPr>
            <w:tcW w:w="1625"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16</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20</w:t>
            </w:r>
          </w:p>
        </w:tc>
        <w:tc>
          <w:tcPr>
            <w:tcW w:w="953"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w:t>
            </w:r>
          </w:p>
        </w:tc>
      </w:tr>
      <w:tr w:rsidR="008D04FA" w:rsidRPr="001A043E" w:rsidTr="008D04FA">
        <w:tc>
          <w:tcPr>
            <w:tcW w:w="2691" w:type="dxa"/>
            <w:vMerge/>
          </w:tcPr>
          <w:p w:rsidR="001A043E" w:rsidRPr="001A043E" w:rsidRDefault="001A043E" w:rsidP="00D75479">
            <w:pPr>
              <w:pStyle w:val="Default"/>
              <w:spacing w:after="160" w:line="360" w:lineRule="auto"/>
              <w:jc w:val="both"/>
              <w:rPr>
                <w:rFonts w:asciiTheme="minorHAnsi" w:hAnsiTheme="minorHAnsi"/>
              </w:rPr>
            </w:pPr>
          </w:p>
        </w:tc>
        <w:tc>
          <w:tcPr>
            <w:tcW w:w="1625"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2.4</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9.8</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39</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48.8</w:t>
            </w:r>
          </w:p>
        </w:tc>
        <w:tc>
          <w:tcPr>
            <w:tcW w:w="953"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D04FA" w:rsidRPr="001A043E" w:rsidTr="008D04FA">
        <w:tc>
          <w:tcPr>
            <w:tcW w:w="2691"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Ensures consistent utilization of the procurement procedures for various purchases</w:t>
            </w:r>
          </w:p>
        </w:tc>
        <w:tc>
          <w:tcPr>
            <w:tcW w:w="1625"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7</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17</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17</w:t>
            </w:r>
          </w:p>
        </w:tc>
        <w:tc>
          <w:tcPr>
            <w:tcW w:w="953"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w:t>
            </w:r>
          </w:p>
        </w:tc>
      </w:tr>
      <w:tr w:rsidR="008D04FA" w:rsidRPr="001A043E" w:rsidTr="008D04FA">
        <w:tc>
          <w:tcPr>
            <w:tcW w:w="2691" w:type="dxa"/>
            <w:vMerge/>
          </w:tcPr>
          <w:p w:rsidR="001A043E" w:rsidRPr="001A043E" w:rsidRDefault="001A043E" w:rsidP="00D75479">
            <w:pPr>
              <w:pStyle w:val="Default"/>
              <w:spacing w:after="160" w:line="360" w:lineRule="auto"/>
              <w:jc w:val="both"/>
              <w:rPr>
                <w:rFonts w:asciiTheme="minorHAnsi" w:hAnsiTheme="minorHAnsi"/>
              </w:rPr>
            </w:pPr>
          </w:p>
        </w:tc>
        <w:tc>
          <w:tcPr>
            <w:tcW w:w="1625"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17.1</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41.5</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41.5</w:t>
            </w:r>
          </w:p>
        </w:tc>
        <w:tc>
          <w:tcPr>
            <w:tcW w:w="953"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D04FA" w:rsidRPr="001A043E" w:rsidTr="008D04FA">
        <w:tc>
          <w:tcPr>
            <w:tcW w:w="2691"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Ensures quality assessment of the procurement procedures during implementation</w:t>
            </w:r>
          </w:p>
        </w:tc>
        <w:tc>
          <w:tcPr>
            <w:tcW w:w="1625"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15</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20</w:t>
            </w:r>
          </w:p>
        </w:tc>
        <w:tc>
          <w:tcPr>
            <w:tcW w:w="953"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w:t>
            </w:r>
          </w:p>
        </w:tc>
      </w:tr>
      <w:tr w:rsidR="008D04FA" w:rsidRPr="001A043E" w:rsidTr="008D04FA">
        <w:tc>
          <w:tcPr>
            <w:tcW w:w="2691" w:type="dxa"/>
            <w:vMerge/>
          </w:tcPr>
          <w:p w:rsidR="001A043E" w:rsidRPr="001A043E" w:rsidRDefault="001A043E" w:rsidP="00D75479">
            <w:pPr>
              <w:pStyle w:val="Default"/>
              <w:spacing w:after="160" w:line="360" w:lineRule="auto"/>
              <w:jc w:val="both"/>
              <w:rPr>
                <w:rFonts w:asciiTheme="minorHAnsi" w:hAnsiTheme="minorHAnsi"/>
              </w:rPr>
            </w:pPr>
          </w:p>
        </w:tc>
        <w:tc>
          <w:tcPr>
            <w:tcW w:w="1625"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4.9</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9.8</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36.6</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48.8</w:t>
            </w:r>
          </w:p>
        </w:tc>
        <w:tc>
          <w:tcPr>
            <w:tcW w:w="953"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D04FA" w:rsidRPr="001A043E" w:rsidTr="008D04FA">
        <w:tc>
          <w:tcPr>
            <w:tcW w:w="2691"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Reduces costs of implementation of the procurement procedures</w:t>
            </w:r>
          </w:p>
        </w:tc>
        <w:tc>
          <w:tcPr>
            <w:tcW w:w="1625"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5</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22</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12</w:t>
            </w:r>
          </w:p>
        </w:tc>
        <w:tc>
          <w:tcPr>
            <w:tcW w:w="953"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w:t>
            </w:r>
          </w:p>
        </w:tc>
      </w:tr>
      <w:tr w:rsidR="008D04FA" w:rsidRPr="001A043E" w:rsidTr="008D04FA">
        <w:trPr>
          <w:trHeight w:val="440"/>
        </w:trPr>
        <w:tc>
          <w:tcPr>
            <w:tcW w:w="2691" w:type="dxa"/>
            <w:vMerge/>
          </w:tcPr>
          <w:p w:rsidR="001A043E" w:rsidRPr="001A043E" w:rsidRDefault="001A043E" w:rsidP="00D75479">
            <w:pPr>
              <w:pStyle w:val="Default"/>
              <w:spacing w:after="160" w:line="360" w:lineRule="auto"/>
              <w:jc w:val="both"/>
              <w:rPr>
                <w:rFonts w:asciiTheme="minorHAnsi" w:hAnsiTheme="minorHAnsi"/>
              </w:rPr>
            </w:pPr>
          </w:p>
        </w:tc>
        <w:tc>
          <w:tcPr>
            <w:tcW w:w="1625"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4.9</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12.2</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53.7</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29.3</w:t>
            </w:r>
          </w:p>
        </w:tc>
        <w:tc>
          <w:tcPr>
            <w:tcW w:w="953"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D04FA" w:rsidRPr="001A043E" w:rsidTr="008D04FA">
        <w:trPr>
          <w:trHeight w:val="440"/>
        </w:trPr>
        <w:tc>
          <w:tcPr>
            <w:tcW w:w="2691"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Eliminates problem of capacity to address all types of procurements necessary</w:t>
            </w:r>
          </w:p>
        </w:tc>
        <w:tc>
          <w:tcPr>
            <w:tcW w:w="1625"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8</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11</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21</w:t>
            </w:r>
          </w:p>
        </w:tc>
        <w:tc>
          <w:tcPr>
            <w:tcW w:w="953"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w:t>
            </w:r>
          </w:p>
        </w:tc>
      </w:tr>
      <w:tr w:rsidR="008D04FA" w:rsidRPr="001A043E" w:rsidTr="008D04FA">
        <w:trPr>
          <w:trHeight w:val="503"/>
        </w:trPr>
        <w:tc>
          <w:tcPr>
            <w:tcW w:w="2691" w:type="dxa"/>
            <w:vMerge/>
          </w:tcPr>
          <w:p w:rsidR="001A043E" w:rsidRPr="001A043E" w:rsidRDefault="001A043E" w:rsidP="00D75479">
            <w:pPr>
              <w:pStyle w:val="Default"/>
              <w:spacing w:after="160" w:line="360" w:lineRule="auto"/>
              <w:jc w:val="both"/>
              <w:rPr>
                <w:rFonts w:asciiTheme="minorHAnsi" w:hAnsiTheme="minorHAnsi"/>
              </w:rPr>
            </w:pPr>
          </w:p>
        </w:tc>
        <w:tc>
          <w:tcPr>
            <w:tcW w:w="1625"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2.4</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19.5</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26.8</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51.2</w:t>
            </w:r>
          </w:p>
        </w:tc>
        <w:tc>
          <w:tcPr>
            <w:tcW w:w="953"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D04FA" w:rsidRPr="001A043E" w:rsidTr="008D04FA">
        <w:trPr>
          <w:trHeight w:val="503"/>
        </w:trPr>
        <w:tc>
          <w:tcPr>
            <w:tcW w:w="2691"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Ensures full compliance with procedural requirements</w:t>
            </w:r>
          </w:p>
        </w:tc>
        <w:tc>
          <w:tcPr>
            <w:tcW w:w="1625"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5</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16</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20</w:t>
            </w:r>
          </w:p>
        </w:tc>
        <w:tc>
          <w:tcPr>
            <w:tcW w:w="953"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w:t>
            </w:r>
          </w:p>
        </w:tc>
      </w:tr>
      <w:tr w:rsidR="008D04FA" w:rsidRPr="001A043E" w:rsidTr="008D04FA">
        <w:trPr>
          <w:trHeight w:val="647"/>
        </w:trPr>
        <w:tc>
          <w:tcPr>
            <w:tcW w:w="2691" w:type="dxa"/>
            <w:vMerge/>
          </w:tcPr>
          <w:p w:rsidR="001A043E" w:rsidRPr="001A043E" w:rsidRDefault="001A043E" w:rsidP="00D75479">
            <w:pPr>
              <w:pStyle w:val="Default"/>
              <w:spacing w:after="160" w:line="360" w:lineRule="auto"/>
              <w:jc w:val="both"/>
              <w:rPr>
                <w:rFonts w:asciiTheme="minorHAnsi" w:hAnsiTheme="minorHAnsi"/>
              </w:rPr>
            </w:pPr>
          </w:p>
        </w:tc>
        <w:tc>
          <w:tcPr>
            <w:tcW w:w="1625"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5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12.2</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39</w:t>
            </w:r>
          </w:p>
        </w:tc>
        <w:tc>
          <w:tcPr>
            <w:tcW w:w="632"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48.8</w:t>
            </w:r>
          </w:p>
        </w:tc>
        <w:tc>
          <w:tcPr>
            <w:tcW w:w="953"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bl>
    <w:p w:rsidR="001A043E" w:rsidRPr="001A043E" w:rsidRDefault="001A043E" w:rsidP="00D75479">
      <w:pPr>
        <w:spacing w:line="360" w:lineRule="auto"/>
        <w:ind w:left="0"/>
        <w:rPr>
          <w:rFonts w:asciiTheme="minorHAnsi" w:hAnsiTheme="minorHAnsi"/>
          <w:b/>
          <w:bCs/>
          <w:szCs w:val="24"/>
        </w:rPr>
      </w:pP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From the findings displayed in table 4.8, most of the respondents 22(53.7%) strongly agreed that professionalism in</w:t>
      </w:r>
      <w:r w:rsidRPr="001A043E">
        <w:rPr>
          <w:rFonts w:asciiTheme="minorHAnsi" w:hAnsiTheme="minorHAnsi"/>
          <w:bCs/>
          <w:szCs w:val="24"/>
        </w:rPr>
        <w:t xml:space="preserve"> </w:t>
      </w:r>
      <w:r w:rsidRPr="001A043E">
        <w:rPr>
          <w:rFonts w:asciiTheme="minorHAnsi" w:hAnsiTheme="minorHAnsi"/>
          <w:szCs w:val="24"/>
        </w:rPr>
        <w:t>procurement procedures</w:t>
      </w:r>
      <w:r w:rsidRPr="001A043E">
        <w:rPr>
          <w:rFonts w:asciiTheme="minorHAnsi" w:hAnsiTheme="minorHAnsi"/>
          <w:b/>
          <w:szCs w:val="24"/>
        </w:rPr>
        <w:t xml:space="preserve"> </w:t>
      </w:r>
      <w:r w:rsidRPr="001A043E">
        <w:rPr>
          <w:rFonts w:asciiTheme="minorHAnsi" w:hAnsiTheme="minorHAnsi"/>
          <w:szCs w:val="24"/>
        </w:rPr>
        <w:t xml:space="preserve">improves financial performance, 13(31.7%) agreed on this view, 5(12.2%) were neutral while 1(2.4%) disagreed. </w:t>
      </w:r>
      <w:proofErr w:type="gramStart"/>
      <w:r w:rsidRPr="001A043E">
        <w:rPr>
          <w:rFonts w:asciiTheme="minorHAnsi" w:hAnsiTheme="minorHAnsi"/>
          <w:szCs w:val="24"/>
        </w:rPr>
        <w:t>Also</w:t>
      </w:r>
      <w:proofErr w:type="gramEnd"/>
      <w:r w:rsidRPr="001A043E">
        <w:rPr>
          <w:rFonts w:asciiTheme="minorHAnsi" w:hAnsiTheme="minorHAnsi"/>
          <w:szCs w:val="24"/>
        </w:rPr>
        <w:t xml:space="preserve"> a significant majority 16(39%) of the respondents strongly agreed that professionalism enhances oversight management over the procuring system, 18(43.9%) agreed on this statement while 7(17.1%) were neutral on this. The table also indicates that majority of the respondents 19(46.3%) strongly agreed that professionalism ensures efficiencies in implementation, 16(39%) agreed on this statement and 6(14.6%) of the respondents were neutral on this. </w:t>
      </w: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Furthermore, 19(46.3%) of the respondents strongly agreed that professionalism in the procurement procedure assists capacity building in the user departments, 14(34.1%) agreed on the statement, 6(14.6%) were neutral on this, 1(2.4%) disagreed while 1(2.4%) strongly disagreed.</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On the opinion that professionalism improves the planning process of the procurement, 20(48.8%) of the respondents strongly agreed, 16(39%) agreed, 4(9.8%) were neutral on the opinion, and 1(2.4%) disagreed. Also, 17(41.5%) of the respondents strongly agreed that professionalism in the procurement procedure ensures consistent utilization of the procurement procedures for various purchases, 17(41.5%) agreed while 7(17.1%) were neutral on this.</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On the opinion that professionalism ensures quality assessment of the procurement procedures during implementation, 20(48.8%) of the respondents strongly agreed, 15(36.6%) agreed, 4(9.8%) were neutral on the opinion, and 2(4.9%) disagreed. On the statement that professionalism reduces costs of implementation of the procurement procedures, 12(29.3%) of the respondents strongly agreed on the statement, 22(53.7%) agreed, 5(12.2%) were neutral on this while 2(4.9%) disagreed.</w:t>
      </w:r>
    </w:p>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lastRenderedPageBreak/>
        <w:t>Also</w:t>
      </w:r>
      <w:proofErr w:type="gramEnd"/>
      <w:r w:rsidRPr="001A043E">
        <w:rPr>
          <w:rFonts w:asciiTheme="minorHAnsi" w:hAnsiTheme="minorHAnsi"/>
          <w:szCs w:val="24"/>
        </w:rPr>
        <w:t xml:space="preserve"> in the table, most of the respondents 21(51.2%) strongly agreed that professionalism in</w:t>
      </w:r>
      <w:r w:rsidRPr="001A043E">
        <w:rPr>
          <w:rFonts w:asciiTheme="minorHAnsi" w:hAnsiTheme="minorHAnsi"/>
          <w:bCs/>
          <w:szCs w:val="24"/>
        </w:rPr>
        <w:t xml:space="preserve"> </w:t>
      </w:r>
      <w:r w:rsidRPr="001A043E">
        <w:rPr>
          <w:rFonts w:asciiTheme="minorHAnsi" w:hAnsiTheme="minorHAnsi"/>
          <w:szCs w:val="24"/>
        </w:rPr>
        <w:t>procurement procedures</w:t>
      </w:r>
      <w:r w:rsidRPr="001A043E">
        <w:rPr>
          <w:rFonts w:asciiTheme="minorHAnsi" w:hAnsiTheme="minorHAnsi"/>
          <w:b/>
          <w:szCs w:val="24"/>
        </w:rPr>
        <w:t xml:space="preserve"> </w:t>
      </w:r>
      <w:r w:rsidRPr="001A043E">
        <w:rPr>
          <w:rFonts w:asciiTheme="minorHAnsi" w:hAnsiTheme="minorHAnsi"/>
          <w:szCs w:val="24"/>
        </w:rPr>
        <w:t>eliminates problem of capacity to address all types of procurements necessary. 11(26.8%) agreed on this view, 8(19.5%) were neutral while 1(2.4%) disagreed. Lastly on the effect of professionalism on financial performance, 20(48.8%) of the respondents strongly agreed that professionalism ensures full compliance with procedural requirements. Another 16(39%) agreed on this view while 5(12.2%) were neutral on this.</w:t>
      </w:r>
    </w:p>
    <w:p w:rsidR="001A043E" w:rsidRPr="001A043E" w:rsidRDefault="001A043E" w:rsidP="00D75479">
      <w:pPr>
        <w:spacing w:line="360" w:lineRule="auto"/>
        <w:ind w:left="0"/>
        <w:rPr>
          <w:rFonts w:asciiTheme="minorHAnsi" w:hAnsiTheme="minorHAnsi"/>
          <w:b/>
          <w:szCs w:val="24"/>
        </w:rPr>
      </w:pPr>
    </w:p>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4.4.1.2</w:t>
      </w:r>
      <w:r w:rsidRPr="001A043E">
        <w:rPr>
          <w:rFonts w:asciiTheme="minorHAnsi" w:hAnsiTheme="minorHAnsi"/>
          <w:b/>
          <w:szCs w:val="24"/>
        </w:rPr>
        <w:tab/>
        <w:t>Relationship between professionalism and financial performance</w:t>
      </w: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The study further sought to establish the relationship between professionalism and the financial performance of the organization. This was done using Pearson correlation statistical analysis. The correlation was measured at 0.01 significant level (2-tailed). The findings are displayed in table 4.9  </w:t>
      </w:r>
    </w:p>
    <w:p w:rsidR="001A043E" w:rsidRPr="001A043E" w:rsidRDefault="001A043E" w:rsidP="00D75479">
      <w:pPr>
        <w:spacing w:line="360" w:lineRule="auto"/>
        <w:ind w:left="0"/>
        <w:rPr>
          <w:rFonts w:asciiTheme="minorHAnsi" w:hAnsiTheme="minorHAnsi"/>
          <w:b/>
          <w:szCs w:val="24"/>
        </w:rPr>
      </w:pPr>
    </w:p>
    <w:p w:rsidR="001A043E" w:rsidRPr="001A043E" w:rsidRDefault="001A043E" w:rsidP="00D75479">
      <w:pPr>
        <w:spacing w:line="360" w:lineRule="auto"/>
        <w:ind w:left="0"/>
        <w:rPr>
          <w:rFonts w:asciiTheme="minorHAnsi" w:hAnsiTheme="minorHAnsi"/>
          <w:b/>
          <w:bCs/>
          <w:szCs w:val="24"/>
        </w:rPr>
      </w:pPr>
      <w:r w:rsidRPr="001A043E">
        <w:rPr>
          <w:rFonts w:asciiTheme="minorHAnsi" w:hAnsiTheme="minorHAnsi"/>
          <w:b/>
          <w:szCs w:val="24"/>
        </w:rPr>
        <w:t>Table 4.9 Correlation analysis for professionalism and financial performance</w:t>
      </w:r>
    </w:p>
    <w:tbl>
      <w:tblPr>
        <w:tblW w:w="835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200"/>
        <w:gridCol w:w="3060"/>
        <w:gridCol w:w="348"/>
        <w:gridCol w:w="1742"/>
      </w:tblGrid>
      <w:tr w:rsidR="001A043E" w:rsidRPr="001A043E" w:rsidTr="00857DCE">
        <w:trPr>
          <w:cantSplit/>
        </w:trPr>
        <w:tc>
          <w:tcPr>
            <w:tcW w:w="6260" w:type="dxa"/>
            <w:gridSpan w:val="2"/>
            <w:tcBorders>
              <w:top w:val="single" w:sz="4" w:space="0" w:color="auto"/>
              <w:left w:val="nil"/>
              <w:bottom w:val="single" w:sz="4" w:space="0" w:color="auto"/>
              <w:right w:val="nil"/>
            </w:tcBorders>
            <w:shd w:val="clear" w:color="auto" w:fill="FFFFFF"/>
            <w:vAlign w:val="center"/>
          </w:tcPr>
          <w:p w:rsidR="001A043E" w:rsidRPr="001A043E" w:rsidRDefault="001A043E" w:rsidP="00D75479">
            <w:pPr>
              <w:spacing w:line="360" w:lineRule="auto"/>
              <w:ind w:left="0"/>
              <w:rPr>
                <w:rFonts w:asciiTheme="minorHAnsi" w:hAnsiTheme="minorHAnsi" w:cs="Times New Roman"/>
                <w:szCs w:val="24"/>
              </w:rPr>
            </w:pPr>
          </w:p>
        </w:tc>
        <w:tc>
          <w:tcPr>
            <w:tcW w:w="2090" w:type="dxa"/>
            <w:gridSpan w:val="2"/>
            <w:tcBorders>
              <w:top w:val="single" w:sz="4" w:space="0" w:color="auto"/>
              <w:left w:val="nil"/>
              <w:bottom w:val="single" w:sz="4" w:space="0" w:color="auto"/>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Professionalism</w:t>
            </w:r>
          </w:p>
        </w:tc>
      </w:tr>
      <w:tr w:rsidR="001A043E" w:rsidRPr="001A043E" w:rsidTr="00857DCE">
        <w:trPr>
          <w:cantSplit/>
          <w:trHeight w:val="710"/>
        </w:trPr>
        <w:tc>
          <w:tcPr>
            <w:tcW w:w="3200" w:type="dxa"/>
            <w:vMerge w:val="restart"/>
            <w:tcBorders>
              <w:top w:val="single" w:sz="4" w:space="0" w:color="auto"/>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proofErr w:type="spellStart"/>
            <w:r w:rsidRPr="001A043E">
              <w:rPr>
                <w:rFonts w:asciiTheme="minorHAnsi" w:hAnsiTheme="minorHAnsi"/>
                <w:szCs w:val="24"/>
              </w:rPr>
              <w:t>FinancialPerformance</w:t>
            </w:r>
            <w:proofErr w:type="spellEnd"/>
          </w:p>
        </w:tc>
        <w:tc>
          <w:tcPr>
            <w:tcW w:w="3060" w:type="dxa"/>
            <w:tcBorders>
              <w:top w:val="single" w:sz="4" w:space="0" w:color="auto"/>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Pearson Correlation</w:t>
            </w:r>
          </w:p>
        </w:tc>
        <w:tc>
          <w:tcPr>
            <w:tcW w:w="2090" w:type="dxa"/>
            <w:gridSpan w:val="2"/>
            <w:tcBorders>
              <w:top w:val="single" w:sz="4" w:space="0" w:color="auto"/>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.750**</w:t>
            </w:r>
          </w:p>
        </w:tc>
      </w:tr>
      <w:tr w:rsidR="001A043E" w:rsidRPr="001A043E" w:rsidTr="00857DCE">
        <w:trPr>
          <w:cantSplit/>
        </w:trPr>
        <w:tc>
          <w:tcPr>
            <w:tcW w:w="3200" w:type="dxa"/>
            <w:vMerge/>
            <w:tcBorders>
              <w:top w:val="nil"/>
              <w:left w:val="nil"/>
              <w:bottom w:val="nil"/>
              <w:right w:val="nil"/>
            </w:tcBorders>
            <w:shd w:val="clear" w:color="auto" w:fill="FFFFFF"/>
            <w:vAlign w:val="center"/>
          </w:tcPr>
          <w:p w:rsidR="001A043E" w:rsidRPr="001A043E" w:rsidRDefault="001A043E" w:rsidP="00D75479">
            <w:pPr>
              <w:spacing w:line="360" w:lineRule="auto"/>
              <w:ind w:left="0"/>
              <w:rPr>
                <w:rFonts w:asciiTheme="minorHAnsi" w:hAnsiTheme="minorHAnsi"/>
                <w:szCs w:val="24"/>
              </w:rPr>
            </w:pPr>
          </w:p>
        </w:tc>
        <w:tc>
          <w:tcPr>
            <w:tcW w:w="3060" w:type="dxa"/>
            <w:tcBorders>
              <w:top w:val="nil"/>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Sig. (2-tailed)</w:t>
            </w:r>
          </w:p>
        </w:tc>
        <w:tc>
          <w:tcPr>
            <w:tcW w:w="2090" w:type="dxa"/>
            <w:gridSpan w:val="2"/>
            <w:tcBorders>
              <w:top w:val="nil"/>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.000</w:t>
            </w:r>
          </w:p>
        </w:tc>
      </w:tr>
      <w:tr w:rsidR="001A043E" w:rsidRPr="001A043E" w:rsidTr="00857DCE">
        <w:trPr>
          <w:cantSplit/>
          <w:trHeight w:val="648"/>
        </w:trPr>
        <w:tc>
          <w:tcPr>
            <w:tcW w:w="3200" w:type="dxa"/>
            <w:vMerge/>
            <w:tcBorders>
              <w:top w:val="nil"/>
              <w:left w:val="nil"/>
              <w:bottom w:val="single" w:sz="4" w:space="0" w:color="auto"/>
              <w:right w:val="nil"/>
            </w:tcBorders>
            <w:shd w:val="clear" w:color="auto" w:fill="FFFFFF"/>
            <w:vAlign w:val="center"/>
          </w:tcPr>
          <w:p w:rsidR="001A043E" w:rsidRPr="001A043E" w:rsidRDefault="001A043E" w:rsidP="00D75479">
            <w:pPr>
              <w:spacing w:line="360" w:lineRule="auto"/>
              <w:ind w:left="0"/>
              <w:rPr>
                <w:rFonts w:asciiTheme="minorHAnsi" w:hAnsiTheme="minorHAnsi"/>
                <w:szCs w:val="24"/>
              </w:rPr>
            </w:pPr>
          </w:p>
        </w:tc>
        <w:tc>
          <w:tcPr>
            <w:tcW w:w="3060" w:type="dxa"/>
            <w:tcBorders>
              <w:top w:val="nil"/>
              <w:left w:val="nil"/>
              <w:bottom w:val="single" w:sz="4" w:space="0" w:color="auto"/>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N</w:t>
            </w:r>
          </w:p>
        </w:tc>
        <w:tc>
          <w:tcPr>
            <w:tcW w:w="2090" w:type="dxa"/>
            <w:gridSpan w:val="2"/>
            <w:tcBorders>
              <w:top w:val="nil"/>
              <w:left w:val="nil"/>
              <w:bottom w:val="single" w:sz="4" w:space="0" w:color="auto"/>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41</w:t>
            </w:r>
          </w:p>
        </w:tc>
      </w:tr>
      <w:tr w:rsidR="001A043E" w:rsidRPr="001A043E" w:rsidTr="00857DCE">
        <w:trPr>
          <w:gridAfter w:val="1"/>
          <w:wAfter w:w="1742" w:type="dxa"/>
          <w:cantSplit/>
        </w:trPr>
        <w:tc>
          <w:tcPr>
            <w:tcW w:w="6608" w:type="dxa"/>
            <w:gridSpan w:val="3"/>
            <w:tcBorders>
              <w:top w:val="nil"/>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 Correlation is significant at the 0.01 level (2-tailed).</w:t>
            </w:r>
          </w:p>
        </w:tc>
      </w:tr>
    </w:tbl>
    <w:p w:rsidR="004327B6" w:rsidRDefault="004327B6" w:rsidP="00D75479">
      <w:pPr>
        <w:spacing w:line="360" w:lineRule="auto"/>
        <w:ind w:left="0" w:right="9"/>
        <w:rPr>
          <w:rFonts w:asciiTheme="minorHAnsi" w:hAnsiTheme="minorHAnsi"/>
          <w:szCs w:val="24"/>
        </w:rPr>
      </w:pP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Pearson's correlation was run using Statistical </w:t>
      </w:r>
      <w:r w:rsidR="00E4536F" w:rsidRPr="001A043E">
        <w:rPr>
          <w:rFonts w:asciiTheme="minorHAnsi" w:hAnsiTheme="minorHAnsi"/>
          <w:szCs w:val="24"/>
        </w:rPr>
        <w:t>P</w:t>
      </w:r>
      <w:r w:rsidRPr="001A043E">
        <w:rPr>
          <w:rFonts w:asciiTheme="minorHAnsi" w:hAnsiTheme="minorHAnsi"/>
          <w:szCs w:val="24"/>
        </w:rPr>
        <w:t>ackage for Social Sciences (SPSS) to determine the relationship between professionalism and financial performance of the organization. The results indicated a positive correlation between professionalism and financial performance of organizations (P=0.000, r=0.750).</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 xml:space="preserve">From the Analysis report p = 0.000, which is less than 0.01, and from this report, there is a significant correlation between professionalism and the financial performance of the </w:t>
      </w:r>
      <w:r w:rsidRPr="001A043E">
        <w:rPr>
          <w:rFonts w:asciiTheme="minorHAnsi" w:hAnsiTheme="minorHAnsi"/>
          <w:szCs w:val="24"/>
        </w:rPr>
        <w:lastRenderedPageBreak/>
        <w:t xml:space="preserve">organization at </w:t>
      </w:r>
      <w:r w:rsidRPr="001A043E">
        <w:rPr>
          <w:rFonts w:asciiTheme="minorHAnsi" w:hAnsiTheme="minorHAnsi" w:cstheme="minorHAnsi"/>
          <w:szCs w:val="24"/>
        </w:rPr>
        <w:t xml:space="preserve">Fratelli </w:t>
      </w:r>
      <w:proofErr w:type="spellStart"/>
      <w:r w:rsidRPr="001A043E">
        <w:rPr>
          <w:rFonts w:asciiTheme="minorHAnsi" w:hAnsiTheme="minorHAnsi" w:cstheme="minorHAnsi"/>
          <w:szCs w:val="24"/>
        </w:rPr>
        <w:t>Vanni</w:t>
      </w:r>
      <w:proofErr w:type="spellEnd"/>
      <w:r w:rsidRPr="001A043E">
        <w:rPr>
          <w:rFonts w:asciiTheme="minorHAnsi" w:hAnsiTheme="minorHAnsi" w:cstheme="minorHAnsi"/>
          <w:szCs w:val="24"/>
        </w:rPr>
        <w:t xml:space="preserve"> </w:t>
      </w:r>
      <w:proofErr w:type="spellStart"/>
      <w:r w:rsidRPr="001A043E">
        <w:rPr>
          <w:rFonts w:asciiTheme="minorHAnsi" w:hAnsiTheme="minorHAnsi" w:cstheme="minorHAnsi"/>
          <w:szCs w:val="24"/>
        </w:rPr>
        <w:t>Calzaturificio</w:t>
      </w:r>
      <w:proofErr w:type="spellEnd"/>
      <w:r w:rsidRPr="001A043E">
        <w:rPr>
          <w:rFonts w:asciiTheme="minorHAnsi" w:hAnsiTheme="minorHAnsi" w:cstheme="minorHAnsi"/>
          <w:szCs w:val="24"/>
        </w:rPr>
        <w:t xml:space="preserve"> Footwear Company, Italy</w:t>
      </w:r>
      <w:r w:rsidRPr="001A043E">
        <w:rPr>
          <w:rFonts w:asciiTheme="minorHAnsi" w:hAnsiTheme="minorHAnsi"/>
          <w:szCs w:val="24"/>
        </w:rPr>
        <w:t>. Therefore, professionalism is associated with high financial performance of the organization.</w:t>
      </w:r>
    </w:p>
    <w:p w:rsidR="001A043E" w:rsidRDefault="001A043E" w:rsidP="00D75479">
      <w:pPr>
        <w:spacing w:line="360" w:lineRule="auto"/>
        <w:ind w:left="0"/>
        <w:rPr>
          <w:rFonts w:asciiTheme="minorHAnsi" w:hAnsiTheme="minorHAnsi"/>
          <w:szCs w:val="24"/>
        </w:rPr>
      </w:pPr>
    </w:p>
    <w:p w:rsidR="001A043E" w:rsidRPr="001A043E" w:rsidRDefault="001A043E" w:rsidP="00D75479">
      <w:pPr>
        <w:pStyle w:val="Default"/>
        <w:spacing w:after="160" w:line="360" w:lineRule="auto"/>
        <w:jc w:val="both"/>
        <w:rPr>
          <w:rFonts w:asciiTheme="minorHAnsi" w:hAnsiTheme="minorHAnsi"/>
          <w:b/>
          <w:bCs/>
        </w:rPr>
      </w:pPr>
      <w:r w:rsidRPr="001A043E">
        <w:rPr>
          <w:rFonts w:asciiTheme="minorHAnsi" w:hAnsiTheme="minorHAnsi"/>
          <w:b/>
          <w:bCs/>
        </w:rPr>
        <w:t>4.4.2</w:t>
      </w:r>
      <w:r w:rsidRPr="001A043E">
        <w:rPr>
          <w:rFonts w:asciiTheme="minorHAnsi" w:hAnsiTheme="minorHAnsi"/>
          <w:b/>
          <w:bCs/>
        </w:rPr>
        <w:tab/>
        <w:t xml:space="preserve">FINANCIAL MANAGEMENT </w:t>
      </w:r>
    </w:p>
    <w:tbl>
      <w:tblPr>
        <w:tblStyle w:val="TableGrid0"/>
        <w:tblpPr w:leftFromText="180" w:rightFromText="180" w:vertAnchor="text" w:horzAnchor="margin" w:tblpXSpec="center" w:tblpY="2286"/>
        <w:tblW w:w="8185" w:type="dxa"/>
        <w:tblLayout w:type="fixed"/>
        <w:tblLook w:val="04A0" w:firstRow="1" w:lastRow="0" w:firstColumn="1" w:lastColumn="0" w:noHBand="0" w:noVBand="1"/>
      </w:tblPr>
      <w:tblGrid>
        <w:gridCol w:w="2335"/>
        <w:gridCol w:w="1080"/>
        <w:gridCol w:w="810"/>
        <w:gridCol w:w="900"/>
        <w:gridCol w:w="1260"/>
        <w:gridCol w:w="900"/>
        <w:gridCol w:w="900"/>
      </w:tblGrid>
      <w:tr w:rsidR="001A043E" w:rsidRPr="001A043E" w:rsidTr="00857DCE">
        <w:trPr>
          <w:trHeight w:val="647"/>
        </w:trPr>
        <w:tc>
          <w:tcPr>
            <w:tcW w:w="2335" w:type="dxa"/>
          </w:tcPr>
          <w:p w:rsidR="001A043E" w:rsidRPr="001A043E" w:rsidRDefault="001A043E" w:rsidP="00D75479">
            <w:pPr>
              <w:pStyle w:val="Default"/>
              <w:spacing w:after="160" w:line="360" w:lineRule="auto"/>
              <w:jc w:val="both"/>
              <w:rPr>
                <w:rFonts w:asciiTheme="minorHAnsi" w:hAnsiTheme="minorHAnsi"/>
              </w:rPr>
            </w:pPr>
          </w:p>
        </w:tc>
        <w:tc>
          <w:tcPr>
            <w:tcW w:w="1080" w:type="dxa"/>
          </w:tcPr>
          <w:p w:rsidR="001A043E" w:rsidRPr="001A043E" w:rsidRDefault="001A043E" w:rsidP="00D75479">
            <w:pPr>
              <w:pStyle w:val="Default"/>
              <w:spacing w:after="160" w:line="360" w:lineRule="auto"/>
              <w:jc w:val="both"/>
              <w:rPr>
                <w:rFonts w:asciiTheme="minorHAnsi" w:hAnsiTheme="minorHAnsi"/>
              </w:rPr>
            </w:pPr>
          </w:p>
        </w:tc>
        <w:tc>
          <w:tcPr>
            <w:tcW w:w="81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No effect</w:t>
            </w:r>
          </w:p>
        </w:tc>
        <w:tc>
          <w:tcPr>
            <w:tcW w:w="90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Low extent</w:t>
            </w:r>
          </w:p>
        </w:tc>
        <w:tc>
          <w:tcPr>
            <w:tcW w:w="126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Moderate extent</w:t>
            </w:r>
          </w:p>
        </w:tc>
        <w:tc>
          <w:tcPr>
            <w:tcW w:w="90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Great extent</w:t>
            </w:r>
          </w:p>
        </w:tc>
        <w:tc>
          <w:tcPr>
            <w:tcW w:w="90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Very great extent</w:t>
            </w:r>
          </w:p>
        </w:tc>
      </w:tr>
      <w:tr w:rsidR="001A043E" w:rsidRPr="001A043E" w:rsidTr="00857DCE">
        <w:trPr>
          <w:trHeight w:val="647"/>
        </w:trPr>
        <w:tc>
          <w:tcPr>
            <w:tcW w:w="2335"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To what extent does the need for enhanced financial management in the implementation of procurement procedures affect financial performance in your firm?</w:t>
            </w:r>
          </w:p>
        </w:tc>
        <w:tc>
          <w:tcPr>
            <w:tcW w:w="108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81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w:t>
            </w:r>
          </w:p>
        </w:tc>
        <w:tc>
          <w:tcPr>
            <w:tcW w:w="90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w:t>
            </w:r>
          </w:p>
        </w:tc>
        <w:tc>
          <w:tcPr>
            <w:tcW w:w="126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11</w:t>
            </w:r>
          </w:p>
        </w:tc>
        <w:tc>
          <w:tcPr>
            <w:tcW w:w="90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w:t>
            </w:r>
          </w:p>
        </w:tc>
        <w:tc>
          <w:tcPr>
            <w:tcW w:w="900"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18</w:t>
            </w:r>
          </w:p>
        </w:tc>
      </w:tr>
      <w:tr w:rsidR="001A043E" w:rsidRPr="001A043E" w:rsidTr="00857DCE">
        <w:tc>
          <w:tcPr>
            <w:tcW w:w="2335" w:type="dxa"/>
            <w:vMerge/>
          </w:tcPr>
          <w:p w:rsidR="001A043E" w:rsidRPr="001A043E" w:rsidRDefault="001A043E" w:rsidP="00D75479">
            <w:pPr>
              <w:pStyle w:val="Default"/>
              <w:spacing w:after="160" w:line="360" w:lineRule="auto"/>
              <w:jc w:val="both"/>
              <w:rPr>
                <w:rFonts w:asciiTheme="minorHAnsi" w:hAnsiTheme="minorHAnsi"/>
              </w:rPr>
            </w:pPr>
          </w:p>
        </w:tc>
        <w:tc>
          <w:tcPr>
            <w:tcW w:w="1080"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81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2.4</w:t>
            </w:r>
          </w:p>
        </w:tc>
        <w:tc>
          <w:tcPr>
            <w:tcW w:w="90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2.4</w:t>
            </w:r>
          </w:p>
        </w:tc>
        <w:tc>
          <w:tcPr>
            <w:tcW w:w="126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26.8</w:t>
            </w:r>
          </w:p>
        </w:tc>
        <w:tc>
          <w:tcPr>
            <w:tcW w:w="90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24.4</w:t>
            </w:r>
          </w:p>
        </w:tc>
        <w:tc>
          <w:tcPr>
            <w:tcW w:w="900" w:type="dxa"/>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43.9</w:t>
            </w:r>
          </w:p>
        </w:tc>
      </w:tr>
    </w:tbl>
    <w:p w:rsidR="001A043E" w:rsidRDefault="001A043E" w:rsidP="00D75479">
      <w:pPr>
        <w:pStyle w:val="Default"/>
        <w:spacing w:after="160" w:line="360" w:lineRule="auto"/>
        <w:jc w:val="both"/>
        <w:rPr>
          <w:rFonts w:asciiTheme="minorHAnsi" w:hAnsiTheme="minorHAnsi"/>
        </w:rPr>
      </w:pPr>
      <w:r w:rsidRPr="001A043E">
        <w:rPr>
          <w:rFonts w:asciiTheme="minorHAnsi" w:hAnsiTheme="minorHAnsi"/>
        </w:rPr>
        <w:t xml:space="preserve">The study sought to establish the effect of financial management in implementation of procurement procedures on the financial performance of </w:t>
      </w:r>
      <w:r w:rsidRPr="001A043E">
        <w:rPr>
          <w:rFonts w:asciiTheme="minorHAnsi" w:hAnsiTheme="minorHAnsi" w:cstheme="minorHAnsi"/>
        </w:rPr>
        <w:t xml:space="preserve">Fratelli </w:t>
      </w:r>
      <w:proofErr w:type="spellStart"/>
      <w:r w:rsidRPr="001A043E">
        <w:rPr>
          <w:rFonts w:asciiTheme="minorHAnsi" w:hAnsiTheme="minorHAnsi" w:cstheme="minorHAnsi"/>
        </w:rPr>
        <w:t>Vanni</w:t>
      </w:r>
      <w:proofErr w:type="spellEnd"/>
      <w:r w:rsidRPr="001A043E">
        <w:rPr>
          <w:rFonts w:asciiTheme="minorHAnsi" w:hAnsiTheme="minorHAnsi" w:cstheme="minorHAnsi"/>
        </w:rPr>
        <w:t xml:space="preserve"> </w:t>
      </w:r>
      <w:proofErr w:type="spellStart"/>
      <w:r w:rsidRPr="001A043E">
        <w:rPr>
          <w:rFonts w:asciiTheme="minorHAnsi" w:hAnsiTheme="minorHAnsi" w:cstheme="minorHAnsi"/>
        </w:rPr>
        <w:t>Calzaturificio</w:t>
      </w:r>
      <w:proofErr w:type="spellEnd"/>
      <w:r w:rsidRPr="001A043E">
        <w:rPr>
          <w:rFonts w:asciiTheme="minorHAnsi" w:hAnsiTheme="minorHAnsi" w:cstheme="minorHAnsi"/>
        </w:rPr>
        <w:t xml:space="preserve"> Footwear Company, Italy</w:t>
      </w:r>
      <w:r w:rsidRPr="001A043E">
        <w:rPr>
          <w:rFonts w:asciiTheme="minorHAnsi" w:hAnsiTheme="minorHAnsi"/>
        </w:rPr>
        <w:t>.</w:t>
      </w:r>
    </w:p>
    <w:p w:rsidR="004327B6" w:rsidRPr="001A043E" w:rsidRDefault="004327B6" w:rsidP="00D75479">
      <w:pPr>
        <w:pStyle w:val="Default"/>
        <w:spacing w:after="160" w:line="360" w:lineRule="auto"/>
        <w:jc w:val="both"/>
        <w:rPr>
          <w:rFonts w:asciiTheme="minorHAnsi" w:hAnsiTheme="minorHAnsi"/>
          <w:b/>
        </w:rPr>
      </w:pPr>
      <w:r w:rsidRPr="001A043E">
        <w:rPr>
          <w:rFonts w:asciiTheme="minorHAnsi" w:hAnsiTheme="minorHAnsi"/>
          <w:b/>
        </w:rPr>
        <w:t>Table 4.10</w:t>
      </w:r>
      <w:r w:rsidRPr="001A043E">
        <w:rPr>
          <w:rFonts w:asciiTheme="minorHAnsi" w:hAnsiTheme="minorHAnsi"/>
          <w:b/>
        </w:rPr>
        <w:tab/>
        <w:t>Financial Management in Implementing Procurement Procedures</w:t>
      </w:r>
    </w:p>
    <w:p w:rsidR="00944E4E" w:rsidRDefault="00944E4E"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 xml:space="preserve">Table 4.10 shows the extent at which the employees believed that need for enhanced financial management in the implementation of procurement procedures affect financial performance in their firm. From the findings, 1(2.4%) of the respondents believed that need for enhanced financial management in the implementation of procurement procedures has no effect on the financial performance of the company, 1(2.4%) believed that it has effect to low extent, 11(26.8%) indicated that the effect is </w:t>
      </w:r>
      <w:r w:rsidRPr="001A043E">
        <w:rPr>
          <w:rFonts w:asciiTheme="minorHAnsi" w:hAnsiTheme="minorHAnsi"/>
        </w:rPr>
        <w:lastRenderedPageBreak/>
        <w:t>moderate, 10(24.4%) indicated that the effect is great, while 18(43.9%) indicated that the effect is to a very great extent. The findings showed that majority of the respondents believed that enhanced financial management in the implementation of procurement procedures of the firm determines to a very great extent the financial performance of the firm.</w:t>
      </w:r>
    </w:p>
    <w:p w:rsidR="001A043E" w:rsidRPr="001A043E" w:rsidRDefault="001A043E" w:rsidP="00D75479">
      <w:pPr>
        <w:pStyle w:val="Default"/>
        <w:spacing w:after="160" w:line="360" w:lineRule="auto"/>
        <w:jc w:val="both"/>
        <w:rPr>
          <w:rFonts w:asciiTheme="minorHAnsi" w:hAnsiTheme="minorHAnsi"/>
          <w:b/>
        </w:rPr>
      </w:pPr>
    </w:p>
    <w:p w:rsidR="001A043E" w:rsidRPr="001A043E" w:rsidRDefault="001A043E" w:rsidP="0046312F">
      <w:pPr>
        <w:pStyle w:val="Default"/>
        <w:spacing w:after="160" w:line="360" w:lineRule="auto"/>
        <w:ind w:left="720" w:hanging="720"/>
        <w:jc w:val="both"/>
        <w:rPr>
          <w:rFonts w:asciiTheme="minorHAnsi" w:hAnsiTheme="minorHAnsi"/>
        </w:rPr>
      </w:pPr>
      <w:r w:rsidRPr="001A043E">
        <w:rPr>
          <w:rFonts w:asciiTheme="minorHAnsi" w:hAnsiTheme="minorHAnsi"/>
          <w:b/>
        </w:rPr>
        <w:t>4.4.2.1</w:t>
      </w:r>
      <w:r w:rsidRPr="001A043E">
        <w:rPr>
          <w:rFonts w:asciiTheme="minorHAnsi" w:hAnsiTheme="minorHAnsi"/>
          <w:b/>
        </w:rPr>
        <w:tab/>
        <w:t>Financial management challenges in the implementation of the procurement procedures</w:t>
      </w: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 xml:space="preserve">Using a scale of 1 to 5 where 1 is </w:t>
      </w:r>
      <w:r w:rsidRPr="001A043E">
        <w:rPr>
          <w:rFonts w:asciiTheme="minorHAnsi" w:hAnsiTheme="minorHAnsi"/>
          <w:b/>
        </w:rPr>
        <w:t>strongly disagreed</w:t>
      </w:r>
      <w:r w:rsidRPr="001A043E">
        <w:rPr>
          <w:rFonts w:asciiTheme="minorHAnsi" w:hAnsiTheme="minorHAnsi"/>
        </w:rPr>
        <w:t xml:space="preserve">, 2 is </w:t>
      </w:r>
      <w:r w:rsidRPr="001A043E">
        <w:rPr>
          <w:rFonts w:asciiTheme="minorHAnsi" w:hAnsiTheme="minorHAnsi"/>
          <w:b/>
        </w:rPr>
        <w:t>disagreed</w:t>
      </w:r>
      <w:r w:rsidRPr="001A043E">
        <w:rPr>
          <w:rFonts w:asciiTheme="minorHAnsi" w:hAnsiTheme="minorHAnsi"/>
        </w:rPr>
        <w:t xml:space="preserve">, 3 is </w:t>
      </w:r>
      <w:r w:rsidRPr="001A043E">
        <w:rPr>
          <w:rFonts w:asciiTheme="minorHAnsi" w:hAnsiTheme="minorHAnsi"/>
          <w:b/>
        </w:rPr>
        <w:t>neutral</w:t>
      </w:r>
      <w:r w:rsidRPr="001A043E">
        <w:rPr>
          <w:rFonts w:asciiTheme="minorHAnsi" w:hAnsiTheme="minorHAnsi"/>
        </w:rPr>
        <w:t xml:space="preserve">, 4 is </w:t>
      </w:r>
      <w:r w:rsidRPr="001A043E">
        <w:rPr>
          <w:rFonts w:asciiTheme="minorHAnsi" w:hAnsiTheme="minorHAnsi"/>
          <w:b/>
        </w:rPr>
        <w:t>agreed</w:t>
      </w:r>
      <w:r w:rsidRPr="001A043E">
        <w:rPr>
          <w:rFonts w:asciiTheme="minorHAnsi" w:hAnsiTheme="minorHAnsi"/>
        </w:rPr>
        <w:t xml:space="preserve"> and 5 is </w:t>
      </w:r>
      <w:r w:rsidRPr="001A043E">
        <w:rPr>
          <w:rFonts w:asciiTheme="minorHAnsi" w:hAnsiTheme="minorHAnsi"/>
          <w:b/>
        </w:rPr>
        <w:t>strongly agreed</w:t>
      </w:r>
      <w:r w:rsidRPr="001A043E">
        <w:rPr>
          <w:rFonts w:asciiTheme="minorHAnsi" w:hAnsiTheme="minorHAnsi"/>
        </w:rPr>
        <w:t>, the study tried to examine the financial management challenges in the implementation of procurement procedures as it affects financial performance. The findings are presented in table 4.11 below.</w:t>
      </w:r>
    </w:p>
    <w:p w:rsidR="001A043E" w:rsidRPr="001A043E" w:rsidRDefault="001A043E"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Table 4.11</w:t>
      </w:r>
      <w:r w:rsidRPr="001A043E">
        <w:rPr>
          <w:rFonts w:asciiTheme="minorHAnsi" w:hAnsiTheme="minorHAnsi"/>
          <w:b/>
        </w:rPr>
        <w:tab/>
        <w:t>Financial management challenges in the implementation of the procurement procedures</w:t>
      </w:r>
    </w:p>
    <w:tbl>
      <w:tblPr>
        <w:tblStyle w:val="TableGrid0"/>
        <w:tblW w:w="8455" w:type="dxa"/>
        <w:tblLayout w:type="fixed"/>
        <w:tblLook w:val="04A0" w:firstRow="1" w:lastRow="0" w:firstColumn="1" w:lastColumn="0" w:noHBand="0" w:noVBand="1"/>
      </w:tblPr>
      <w:tblGrid>
        <w:gridCol w:w="2515"/>
        <w:gridCol w:w="1710"/>
        <w:gridCol w:w="720"/>
        <w:gridCol w:w="720"/>
        <w:gridCol w:w="720"/>
        <w:gridCol w:w="720"/>
        <w:gridCol w:w="540"/>
        <w:gridCol w:w="810"/>
      </w:tblGrid>
      <w:tr w:rsidR="00857DCE" w:rsidRPr="001A043E" w:rsidTr="00857DCE">
        <w:trPr>
          <w:trHeight w:val="20"/>
        </w:trPr>
        <w:tc>
          <w:tcPr>
            <w:tcW w:w="2515" w:type="dxa"/>
          </w:tcPr>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Financial management challenges in the implementation of the procurement procedures</w:t>
            </w:r>
          </w:p>
        </w:tc>
        <w:tc>
          <w:tcPr>
            <w:tcW w:w="1710" w:type="dxa"/>
          </w:tcPr>
          <w:p w:rsidR="001A043E" w:rsidRPr="001A043E" w:rsidRDefault="001A043E" w:rsidP="00D75479">
            <w:pPr>
              <w:spacing w:line="360" w:lineRule="auto"/>
              <w:ind w:left="0"/>
              <w:rPr>
                <w:rFonts w:asciiTheme="minorHAnsi" w:hAnsiTheme="minorHAnsi"/>
                <w:b/>
                <w:szCs w:val="24"/>
              </w:rPr>
            </w:pPr>
          </w:p>
        </w:tc>
        <w:tc>
          <w:tcPr>
            <w:tcW w:w="720" w:type="dxa"/>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1</w:t>
            </w:r>
          </w:p>
        </w:tc>
        <w:tc>
          <w:tcPr>
            <w:tcW w:w="720" w:type="dxa"/>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2</w:t>
            </w:r>
          </w:p>
        </w:tc>
        <w:tc>
          <w:tcPr>
            <w:tcW w:w="720" w:type="dxa"/>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3</w:t>
            </w:r>
          </w:p>
        </w:tc>
        <w:tc>
          <w:tcPr>
            <w:tcW w:w="720" w:type="dxa"/>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4</w:t>
            </w:r>
          </w:p>
        </w:tc>
        <w:tc>
          <w:tcPr>
            <w:tcW w:w="540" w:type="dxa"/>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5</w:t>
            </w:r>
          </w:p>
        </w:tc>
        <w:tc>
          <w:tcPr>
            <w:tcW w:w="810" w:type="dxa"/>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Total</w:t>
            </w:r>
          </w:p>
        </w:tc>
      </w:tr>
      <w:tr w:rsidR="00857DCE" w:rsidRPr="001A043E" w:rsidTr="00857DCE">
        <w:trPr>
          <w:trHeight w:val="20"/>
        </w:trPr>
        <w:tc>
          <w:tcPr>
            <w:tcW w:w="2515" w:type="dxa"/>
            <w:vMerge w:val="restart"/>
          </w:tcPr>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rPr>
              <w:t>Financial management system not effective</w:t>
            </w:r>
          </w:p>
        </w:tc>
        <w:tc>
          <w:tcPr>
            <w:tcW w:w="17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22</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10</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5</w:t>
            </w:r>
          </w:p>
        </w:tc>
        <w:tc>
          <w:tcPr>
            <w:tcW w:w="54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0</w:t>
            </w:r>
          </w:p>
        </w:tc>
        <w:tc>
          <w:tcPr>
            <w:tcW w:w="81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rPr>
          <w:trHeight w:val="287"/>
        </w:trPr>
        <w:tc>
          <w:tcPr>
            <w:tcW w:w="2515" w:type="dxa"/>
            <w:vMerge/>
          </w:tcPr>
          <w:p w:rsidR="001A043E" w:rsidRPr="001A043E" w:rsidRDefault="001A043E" w:rsidP="00D75479">
            <w:pPr>
              <w:pStyle w:val="Default"/>
              <w:spacing w:after="160" w:line="360" w:lineRule="auto"/>
              <w:jc w:val="both"/>
              <w:rPr>
                <w:rFonts w:asciiTheme="minorHAnsi" w:hAnsiTheme="minorHAnsi"/>
              </w:rPr>
            </w:pPr>
          </w:p>
        </w:tc>
        <w:tc>
          <w:tcPr>
            <w:tcW w:w="1710"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53.7</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9.8</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24.4</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12.4</w:t>
            </w:r>
          </w:p>
        </w:tc>
        <w:tc>
          <w:tcPr>
            <w:tcW w:w="54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8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57DCE" w:rsidRPr="001A043E" w:rsidTr="00857DCE">
        <w:trPr>
          <w:trHeight w:val="20"/>
        </w:trPr>
        <w:tc>
          <w:tcPr>
            <w:tcW w:w="2515"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Lost opportunities for financial growth due to difficulties in decision making process</w:t>
            </w:r>
          </w:p>
        </w:tc>
        <w:tc>
          <w:tcPr>
            <w:tcW w:w="17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13</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12</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9</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6</w:t>
            </w:r>
          </w:p>
        </w:tc>
        <w:tc>
          <w:tcPr>
            <w:tcW w:w="54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w:t>
            </w:r>
          </w:p>
        </w:tc>
        <w:tc>
          <w:tcPr>
            <w:tcW w:w="81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rPr>
          <w:trHeight w:val="20"/>
        </w:trPr>
        <w:tc>
          <w:tcPr>
            <w:tcW w:w="2515" w:type="dxa"/>
            <w:vMerge/>
          </w:tcPr>
          <w:p w:rsidR="001A043E" w:rsidRPr="001A043E" w:rsidRDefault="001A043E" w:rsidP="00D75479">
            <w:pPr>
              <w:pStyle w:val="Default"/>
              <w:spacing w:after="160" w:line="360" w:lineRule="auto"/>
              <w:jc w:val="both"/>
              <w:rPr>
                <w:rFonts w:asciiTheme="minorHAnsi" w:hAnsiTheme="minorHAnsi"/>
              </w:rPr>
            </w:pPr>
          </w:p>
        </w:tc>
        <w:tc>
          <w:tcPr>
            <w:tcW w:w="1710"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31.7</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29.3</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22</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14.6</w:t>
            </w:r>
          </w:p>
        </w:tc>
        <w:tc>
          <w:tcPr>
            <w:tcW w:w="54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2.4</w:t>
            </w:r>
          </w:p>
        </w:tc>
        <w:tc>
          <w:tcPr>
            <w:tcW w:w="8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57DCE" w:rsidRPr="001A043E" w:rsidTr="00857DCE">
        <w:trPr>
          <w:trHeight w:val="20"/>
        </w:trPr>
        <w:tc>
          <w:tcPr>
            <w:tcW w:w="2515"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Lack of capacity for budget preparation</w:t>
            </w:r>
          </w:p>
        </w:tc>
        <w:tc>
          <w:tcPr>
            <w:tcW w:w="17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14</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11</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11</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5</w:t>
            </w:r>
          </w:p>
        </w:tc>
        <w:tc>
          <w:tcPr>
            <w:tcW w:w="54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0</w:t>
            </w:r>
          </w:p>
        </w:tc>
        <w:tc>
          <w:tcPr>
            <w:tcW w:w="81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rPr>
          <w:trHeight w:val="20"/>
        </w:trPr>
        <w:tc>
          <w:tcPr>
            <w:tcW w:w="2515" w:type="dxa"/>
            <w:vMerge/>
          </w:tcPr>
          <w:p w:rsidR="001A043E" w:rsidRPr="001A043E" w:rsidRDefault="001A043E" w:rsidP="00D75479">
            <w:pPr>
              <w:pStyle w:val="Default"/>
              <w:spacing w:after="160" w:line="360" w:lineRule="auto"/>
              <w:jc w:val="both"/>
              <w:rPr>
                <w:rFonts w:asciiTheme="minorHAnsi" w:hAnsiTheme="minorHAnsi"/>
              </w:rPr>
            </w:pPr>
          </w:p>
        </w:tc>
        <w:tc>
          <w:tcPr>
            <w:tcW w:w="1710"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34.1</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26.8</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26.8</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12.2</w:t>
            </w:r>
          </w:p>
        </w:tc>
        <w:tc>
          <w:tcPr>
            <w:tcW w:w="54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8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57DCE" w:rsidRPr="001A043E" w:rsidTr="00857DCE">
        <w:trPr>
          <w:trHeight w:val="20"/>
        </w:trPr>
        <w:tc>
          <w:tcPr>
            <w:tcW w:w="2515"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Unstable internal controls resulting to losses of income/asset</w:t>
            </w:r>
          </w:p>
        </w:tc>
        <w:tc>
          <w:tcPr>
            <w:tcW w:w="17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9</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14</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12</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6</w:t>
            </w:r>
          </w:p>
        </w:tc>
        <w:tc>
          <w:tcPr>
            <w:tcW w:w="54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0</w:t>
            </w:r>
          </w:p>
        </w:tc>
        <w:tc>
          <w:tcPr>
            <w:tcW w:w="81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rPr>
          <w:trHeight w:val="20"/>
        </w:trPr>
        <w:tc>
          <w:tcPr>
            <w:tcW w:w="2515" w:type="dxa"/>
            <w:vMerge/>
          </w:tcPr>
          <w:p w:rsidR="001A043E" w:rsidRPr="001A043E" w:rsidRDefault="001A043E" w:rsidP="00D75479">
            <w:pPr>
              <w:pStyle w:val="Default"/>
              <w:spacing w:after="160" w:line="360" w:lineRule="auto"/>
              <w:jc w:val="both"/>
              <w:rPr>
                <w:rFonts w:asciiTheme="minorHAnsi" w:hAnsiTheme="minorHAnsi"/>
              </w:rPr>
            </w:pPr>
          </w:p>
        </w:tc>
        <w:tc>
          <w:tcPr>
            <w:tcW w:w="1710"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22</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34.1</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29.3</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14.6</w:t>
            </w:r>
          </w:p>
        </w:tc>
        <w:tc>
          <w:tcPr>
            <w:tcW w:w="54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8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57DCE" w:rsidRPr="001A043E" w:rsidTr="00857DCE">
        <w:trPr>
          <w:trHeight w:val="20"/>
        </w:trPr>
        <w:tc>
          <w:tcPr>
            <w:tcW w:w="2515"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Inadequate capacity in accounting for income and assets</w:t>
            </w:r>
          </w:p>
        </w:tc>
        <w:tc>
          <w:tcPr>
            <w:tcW w:w="17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15</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12</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8</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6</w:t>
            </w:r>
          </w:p>
        </w:tc>
        <w:tc>
          <w:tcPr>
            <w:tcW w:w="54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0</w:t>
            </w:r>
          </w:p>
        </w:tc>
        <w:tc>
          <w:tcPr>
            <w:tcW w:w="81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rPr>
          <w:trHeight w:val="20"/>
        </w:trPr>
        <w:tc>
          <w:tcPr>
            <w:tcW w:w="2515" w:type="dxa"/>
            <w:vMerge/>
          </w:tcPr>
          <w:p w:rsidR="001A043E" w:rsidRPr="001A043E" w:rsidRDefault="001A043E" w:rsidP="00D75479">
            <w:pPr>
              <w:pStyle w:val="Default"/>
              <w:spacing w:after="160" w:line="360" w:lineRule="auto"/>
              <w:jc w:val="both"/>
              <w:rPr>
                <w:rFonts w:asciiTheme="minorHAnsi" w:hAnsiTheme="minorHAnsi"/>
              </w:rPr>
            </w:pPr>
          </w:p>
        </w:tc>
        <w:tc>
          <w:tcPr>
            <w:tcW w:w="1710"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36.6</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29.3</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19.5</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14.6</w:t>
            </w:r>
          </w:p>
        </w:tc>
        <w:tc>
          <w:tcPr>
            <w:tcW w:w="54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8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57DCE" w:rsidRPr="001A043E" w:rsidTr="00857DCE">
        <w:trPr>
          <w:trHeight w:val="20"/>
        </w:trPr>
        <w:tc>
          <w:tcPr>
            <w:tcW w:w="2515"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Unproductive internal and external oversight mechanisms</w:t>
            </w:r>
          </w:p>
        </w:tc>
        <w:tc>
          <w:tcPr>
            <w:tcW w:w="17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13</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14</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8</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6</w:t>
            </w:r>
          </w:p>
        </w:tc>
        <w:tc>
          <w:tcPr>
            <w:tcW w:w="54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0</w:t>
            </w:r>
          </w:p>
        </w:tc>
        <w:tc>
          <w:tcPr>
            <w:tcW w:w="81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rPr>
          <w:trHeight w:val="20"/>
        </w:trPr>
        <w:tc>
          <w:tcPr>
            <w:tcW w:w="2515" w:type="dxa"/>
            <w:vMerge/>
          </w:tcPr>
          <w:p w:rsidR="001A043E" w:rsidRPr="001A043E" w:rsidRDefault="001A043E" w:rsidP="00D75479">
            <w:pPr>
              <w:pStyle w:val="Default"/>
              <w:spacing w:after="160" w:line="360" w:lineRule="auto"/>
              <w:jc w:val="both"/>
              <w:rPr>
                <w:rFonts w:asciiTheme="minorHAnsi" w:hAnsiTheme="minorHAnsi"/>
              </w:rPr>
            </w:pPr>
          </w:p>
        </w:tc>
        <w:tc>
          <w:tcPr>
            <w:tcW w:w="1710"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31.7</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34.1</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19.5</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14.6</w:t>
            </w:r>
          </w:p>
        </w:tc>
        <w:tc>
          <w:tcPr>
            <w:tcW w:w="54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8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57DCE" w:rsidRPr="001A043E" w:rsidTr="00857DCE">
        <w:trPr>
          <w:trHeight w:val="20"/>
        </w:trPr>
        <w:tc>
          <w:tcPr>
            <w:tcW w:w="2515"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Poor monitoring and reporting arrangements</w:t>
            </w:r>
          </w:p>
        </w:tc>
        <w:tc>
          <w:tcPr>
            <w:tcW w:w="17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17</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7</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8</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6</w:t>
            </w:r>
          </w:p>
        </w:tc>
        <w:tc>
          <w:tcPr>
            <w:tcW w:w="54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3</w:t>
            </w:r>
          </w:p>
        </w:tc>
        <w:tc>
          <w:tcPr>
            <w:tcW w:w="81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rPr>
          <w:trHeight w:val="20"/>
        </w:trPr>
        <w:tc>
          <w:tcPr>
            <w:tcW w:w="2515" w:type="dxa"/>
            <w:vMerge/>
          </w:tcPr>
          <w:p w:rsidR="001A043E" w:rsidRPr="001A043E" w:rsidRDefault="001A043E" w:rsidP="00D75479">
            <w:pPr>
              <w:pStyle w:val="Default"/>
              <w:spacing w:after="160" w:line="360" w:lineRule="auto"/>
              <w:jc w:val="both"/>
              <w:rPr>
                <w:rFonts w:asciiTheme="minorHAnsi" w:hAnsiTheme="minorHAnsi"/>
              </w:rPr>
            </w:pPr>
          </w:p>
        </w:tc>
        <w:tc>
          <w:tcPr>
            <w:tcW w:w="1710"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41.5</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17.1</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19.5</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14.6</w:t>
            </w:r>
          </w:p>
        </w:tc>
        <w:tc>
          <w:tcPr>
            <w:tcW w:w="54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7.3</w:t>
            </w:r>
          </w:p>
        </w:tc>
        <w:tc>
          <w:tcPr>
            <w:tcW w:w="8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857DCE" w:rsidRPr="001A043E" w:rsidTr="00857DCE">
        <w:trPr>
          <w:trHeight w:val="20"/>
        </w:trPr>
        <w:tc>
          <w:tcPr>
            <w:tcW w:w="2515" w:type="dxa"/>
            <w:vMerge w:val="restart"/>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Poor links to procurement planning, budgets and strategy</w:t>
            </w:r>
          </w:p>
        </w:tc>
        <w:tc>
          <w:tcPr>
            <w:tcW w:w="17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Frequency</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18</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8</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8</w:t>
            </w:r>
          </w:p>
        </w:tc>
        <w:tc>
          <w:tcPr>
            <w:tcW w:w="72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w:t>
            </w:r>
          </w:p>
        </w:tc>
        <w:tc>
          <w:tcPr>
            <w:tcW w:w="54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3</w:t>
            </w:r>
          </w:p>
        </w:tc>
        <w:tc>
          <w:tcPr>
            <w:tcW w:w="810"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rPr>
          <w:trHeight w:val="20"/>
        </w:trPr>
        <w:tc>
          <w:tcPr>
            <w:tcW w:w="2515" w:type="dxa"/>
            <w:vMerge/>
          </w:tcPr>
          <w:p w:rsidR="001A043E" w:rsidRPr="001A043E" w:rsidRDefault="001A043E" w:rsidP="00D75479">
            <w:pPr>
              <w:pStyle w:val="Default"/>
              <w:spacing w:after="160" w:line="360" w:lineRule="auto"/>
              <w:jc w:val="both"/>
              <w:rPr>
                <w:rFonts w:asciiTheme="minorHAnsi" w:hAnsiTheme="minorHAnsi"/>
              </w:rPr>
            </w:pPr>
          </w:p>
        </w:tc>
        <w:tc>
          <w:tcPr>
            <w:tcW w:w="1710"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proofErr w:type="gramEnd"/>
            <w:r w:rsidRPr="001A043E">
              <w:rPr>
                <w:rFonts w:asciiTheme="minorHAnsi" w:hAnsiTheme="minorHAnsi"/>
                <w:szCs w:val="24"/>
              </w:rPr>
              <w:t>%)</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43.9</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19.5</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19.5</w:t>
            </w:r>
          </w:p>
        </w:tc>
        <w:tc>
          <w:tcPr>
            <w:tcW w:w="72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9.8</w:t>
            </w:r>
          </w:p>
        </w:tc>
        <w:tc>
          <w:tcPr>
            <w:tcW w:w="54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7.3</w:t>
            </w:r>
          </w:p>
        </w:tc>
        <w:tc>
          <w:tcPr>
            <w:tcW w:w="810" w:type="dxa"/>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bl>
    <w:p w:rsidR="001A043E" w:rsidRPr="001A043E" w:rsidRDefault="001A043E" w:rsidP="00D75479">
      <w:pPr>
        <w:spacing w:line="360" w:lineRule="auto"/>
        <w:ind w:left="0"/>
        <w:rPr>
          <w:rFonts w:asciiTheme="minorHAnsi" w:hAnsiTheme="minorHAnsi"/>
          <w:szCs w:val="24"/>
        </w:rPr>
      </w:pP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From the findings shown in table 4.11, 5(12.4%) of the respondents agreed that the financial management system of the organization is not effective, 10(24.4%) were neutral, 4(9.8%) disagreed while most of them, 22(53.7%) strongly disagreed. Also few 1(2.4%) of the respondents strongly agreed that lost opportunities for financial growth due to difficulties in decision making process is a financial challenge in the organization, 6(14.6%) agreed on this statement, 9(22%) were neutral on this, 12(29.3%) disagreed while majority of them 13(31.7%) strongly disagreed. The table also indicates that only few 5(12.2%) of the respondents agreed that lack of capacity for budget preparation is a financial challenge in procurement procedure, 11(26.8%) were neutral on this statement, 11(6.8%) of the respondents disagreed while most of them 14(34.1) strongly disagreed. </w:t>
      </w: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lastRenderedPageBreak/>
        <w:t>Also, 6(14.6%) of the respondents agreed that unstable internal control is a financial challenge resulting to losses of income/asset, 12(29.3%) were neutral on the statement, majority of them 14(34.1%) disagreed while 9(22%) strongly disagreed.</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On the opinion that unproductive internal and external oversight mechanisms is a financial challenge in the implementation of procurement procedures, only 6(14.6%) of the respondents agreed, 8(19.5%) were neutral on the opinion, 14(34.1%) disagreed while 13(31.7%) strongly disagreed. Also, 3(7.3%) of the respondents strongly agreed that poor monitoring and reporting arrangements are financial challenges in the implementation of procurement procedures, 6(14.6%) agreed, 8(19.5%) were neutral on this, 7(17.1%) disagreed while 17(41.5%) strongly disagreed.</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On the view that poor links to procurement planning, budgets and strategy is a financial challenge in the implementation of procurement procedures, 3(7.3%) of the respondents strongly agreed, 4(9.8%) agreed, 8(19.5%) were neutral on the opinion, 8(19.5%) disagreed and 18(43.9%) strongly disagreed.</w:t>
      </w:r>
    </w:p>
    <w:p w:rsidR="001A043E" w:rsidRPr="001A043E" w:rsidRDefault="001A043E" w:rsidP="00D75479">
      <w:pPr>
        <w:spacing w:line="360" w:lineRule="auto"/>
        <w:ind w:left="0"/>
        <w:rPr>
          <w:rFonts w:asciiTheme="minorHAnsi" w:hAnsiTheme="minorHAnsi"/>
          <w:szCs w:val="24"/>
        </w:rPr>
      </w:pP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b/>
          <w:szCs w:val="24"/>
        </w:rPr>
        <w:t>4.4.2.2</w:t>
      </w:r>
      <w:r w:rsidRPr="001A043E">
        <w:rPr>
          <w:rFonts w:asciiTheme="minorHAnsi" w:hAnsiTheme="minorHAnsi"/>
          <w:b/>
          <w:szCs w:val="24"/>
        </w:rPr>
        <w:tab/>
        <w:t xml:space="preserve">Relationship between financial management and financial performance  </w:t>
      </w: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The study sought to establish the relationship between financial management and the financial performance of the organization. This was also done using Pearson correlation statistical analysis. The correlation was measured at 0.01 significant level (2-tailed). The findings are displayed in table 4.12  </w:t>
      </w:r>
    </w:p>
    <w:p w:rsidR="001A043E" w:rsidRPr="001A043E" w:rsidRDefault="001A043E" w:rsidP="00D75479">
      <w:pPr>
        <w:spacing w:line="360" w:lineRule="auto"/>
        <w:ind w:left="0" w:right="9"/>
        <w:rPr>
          <w:rFonts w:asciiTheme="minorHAnsi" w:hAnsiTheme="minorHAnsi"/>
          <w:szCs w:val="24"/>
        </w:rPr>
      </w:pPr>
    </w:p>
    <w:p w:rsidR="001A043E" w:rsidRPr="001A043E" w:rsidRDefault="001A043E" w:rsidP="00D75479">
      <w:pPr>
        <w:spacing w:line="360" w:lineRule="auto"/>
        <w:ind w:left="0"/>
        <w:rPr>
          <w:rFonts w:asciiTheme="minorHAnsi" w:hAnsiTheme="minorHAnsi"/>
          <w:b/>
          <w:bCs/>
          <w:szCs w:val="24"/>
        </w:rPr>
      </w:pPr>
      <w:r w:rsidRPr="001A043E">
        <w:rPr>
          <w:rFonts w:asciiTheme="minorHAnsi" w:hAnsiTheme="minorHAnsi"/>
          <w:b/>
          <w:szCs w:val="24"/>
        </w:rPr>
        <w:t>Table 4.12 Correlation analysis for financial management and financial performance</w:t>
      </w:r>
    </w:p>
    <w:tbl>
      <w:tblPr>
        <w:tblW w:w="817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400"/>
        <w:gridCol w:w="2520"/>
        <w:gridCol w:w="1162"/>
        <w:gridCol w:w="1088"/>
      </w:tblGrid>
      <w:tr w:rsidR="001A043E" w:rsidRPr="001A043E" w:rsidTr="00857DCE">
        <w:trPr>
          <w:cantSplit/>
        </w:trPr>
        <w:tc>
          <w:tcPr>
            <w:tcW w:w="5920" w:type="dxa"/>
            <w:gridSpan w:val="2"/>
            <w:tcBorders>
              <w:top w:val="single" w:sz="4" w:space="0" w:color="auto"/>
              <w:left w:val="nil"/>
              <w:bottom w:val="single" w:sz="4" w:space="0" w:color="auto"/>
              <w:right w:val="nil"/>
            </w:tcBorders>
            <w:shd w:val="clear" w:color="auto" w:fill="FFFFFF"/>
            <w:vAlign w:val="center"/>
          </w:tcPr>
          <w:p w:rsidR="001A043E" w:rsidRPr="001A043E" w:rsidRDefault="001A043E" w:rsidP="00D75479">
            <w:pPr>
              <w:spacing w:line="360" w:lineRule="auto"/>
              <w:ind w:left="0"/>
              <w:rPr>
                <w:rFonts w:asciiTheme="minorHAnsi" w:hAnsiTheme="minorHAnsi" w:cs="Times New Roman"/>
                <w:szCs w:val="24"/>
              </w:rPr>
            </w:pPr>
          </w:p>
        </w:tc>
        <w:tc>
          <w:tcPr>
            <w:tcW w:w="2250" w:type="dxa"/>
            <w:gridSpan w:val="2"/>
            <w:tcBorders>
              <w:top w:val="single" w:sz="4" w:space="0" w:color="auto"/>
              <w:left w:val="nil"/>
              <w:bottom w:val="single" w:sz="4" w:space="0" w:color="auto"/>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proofErr w:type="spellStart"/>
            <w:r w:rsidRPr="001A043E">
              <w:rPr>
                <w:rFonts w:asciiTheme="minorHAnsi" w:hAnsiTheme="minorHAnsi"/>
                <w:szCs w:val="24"/>
              </w:rPr>
              <w:t>FinancialManagement</w:t>
            </w:r>
            <w:proofErr w:type="spellEnd"/>
          </w:p>
        </w:tc>
      </w:tr>
      <w:tr w:rsidR="001A043E" w:rsidRPr="001A043E" w:rsidTr="00857DCE">
        <w:trPr>
          <w:cantSplit/>
        </w:trPr>
        <w:tc>
          <w:tcPr>
            <w:tcW w:w="3400" w:type="dxa"/>
            <w:vMerge w:val="restart"/>
            <w:tcBorders>
              <w:top w:val="single" w:sz="4" w:space="0" w:color="auto"/>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proofErr w:type="spellStart"/>
            <w:r w:rsidRPr="001A043E">
              <w:rPr>
                <w:rFonts w:asciiTheme="minorHAnsi" w:hAnsiTheme="minorHAnsi"/>
                <w:szCs w:val="24"/>
              </w:rPr>
              <w:t>FinancialPerformance</w:t>
            </w:r>
            <w:proofErr w:type="spellEnd"/>
          </w:p>
        </w:tc>
        <w:tc>
          <w:tcPr>
            <w:tcW w:w="2520" w:type="dxa"/>
            <w:tcBorders>
              <w:top w:val="single" w:sz="4" w:space="0" w:color="auto"/>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Pearson Correlation</w:t>
            </w:r>
          </w:p>
        </w:tc>
        <w:tc>
          <w:tcPr>
            <w:tcW w:w="2250" w:type="dxa"/>
            <w:gridSpan w:val="2"/>
            <w:tcBorders>
              <w:top w:val="single" w:sz="4" w:space="0" w:color="auto"/>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.745</w:t>
            </w:r>
            <w:r w:rsidRPr="001A043E">
              <w:rPr>
                <w:rFonts w:asciiTheme="minorHAnsi" w:hAnsiTheme="minorHAnsi"/>
                <w:szCs w:val="24"/>
                <w:vertAlign w:val="superscript"/>
              </w:rPr>
              <w:t>**</w:t>
            </w:r>
          </w:p>
        </w:tc>
      </w:tr>
      <w:tr w:rsidR="001A043E" w:rsidRPr="001A043E" w:rsidTr="00857DCE">
        <w:trPr>
          <w:cantSplit/>
        </w:trPr>
        <w:tc>
          <w:tcPr>
            <w:tcW w:w="3400" w:type="dxa"/>
            <w:vMerge/>
            <w:tcBorders>
              <w:top w:val="nil"/>
              <w:left w:val="nil"/>
              <w:bottom w:val="nil"/>
              <w:right w:val="nil"/>
            </w:tcBorders>
            <w:shd w:val="clear" w:color="auto" w:fill="FFFFFF"/>
            <w:vAlign w:val="center"/>
          </w:tcPr>
          <w:p w:rsidR="001A043E" w:rsidRPr="001A043E" w:rsidRDefault="001A043E" w:rsidP="00D75479">
            <w:pPr>
              <w:spacing w:line="360" w:lineRule="auto"/>
              <w:ind w:left="0"/>
              <w:rPr>
                <w:rFonts w:asciiTheme="minorHAnsi" w:hAnsiTheme="minorHAnsi"/>
                <w:szCs w:val="24"/>
              </w:rPr>
            </w:pPr>
          </w:p>
        </w:tc>
        <w:tc>
          <w:tcPr>
            <w:tcW w:w="2520" w:type="dxa"/>
            <w:tcBorders>
              <w:top w:val="nil"/>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Sig. (2-tailed)</w:t>
            </w:r>
          </w:p>
        </w:tc>
        <w:tc>
          <w:tcPr>
            <w:tcW w:w="2250" w:type="dxa"/>
            <w:gridSpan w:val="2"/>
            <w:tcBorders>
              <w:top w:val="nil"/>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.000</w:t>
            </w:r>
          </w:p>
        </w:tc>
      </w:tr>
      <w:tr w:rsidR="001A043E" w:rsidRPr="001A043E" w:rsidTr="00857DCE">
        <w:trPr>
          <w:cantSplit/>
        </w:trPr>
        <w:tc>
          <w:tcPr>
            <w:tcW w:w="3400" w:type="dxa"/>
            <w:vMerge/>
            <w:tcBorders>
              <w:top w:val="nil"/>
              <w:left w:val="nil"/>
              <w:bottom w:val="single" w:sz="4" w:space="0" w:color="auto"/>
              <w:right w:val="nil"/>
            </w:tcBorders>
            <w:shd w:val="clear" w:color="auto" w:fill="FFFFFF"/>
            <w:vAlign w:val="center"/>
          </w:tcPr>
          <w:p w:rsidR="001A043E" w:rsidRPr="001A043E" w:rsidRDefault="001A043E" w:rsidP="00D75479">
            <w:pPr>
              <w:spacing w:line="360" w:lineRule="auto"/>
              <w:ind w:left="0"/>
              <w:rPr>
                <w:rFonts w:asciiTheme="minorHAnsi" w:hAnsiTheme="minorHAnsi"/>
                <w:szCs w:val="24"/>
              </w:rPr>
            </w:pPr>
          </w:p>
        </w:tc>
        <w:tc>
          <w:tcPr>
            <w:tcW w:w="2520" w:type="dxa"/>
            <w:tcBorders>
              <w:top w:val="nil"/>
              <w:left w:val="nil"/>
              <w:bottom w:val="single" w:sz="4" w:space="0" w:color="auto"/>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N</w:t>
            </w:r>
          </w:p>
        </w:tc>
        <w:tc>
          <w:tcPr>
            <w:tcW w:w="2250" w:type="dxa"/>
            <w:gridSpan w:val="2"/>
            <w:tcBorders>
              <w:top w:val="nil"/>
              <w:left w:val="nil"/>
              <w:bottom w:val="single" w:sz="4" w:space="0" w:color="auto"/>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41</w:t>
            </w:r>
          </w:p>
        </w:tc>
      </w:tr>
      <w:tr w:rsidR="001A043E" w:rsidRPr="001A043E" w:rsidTr="00857DCE">
        <w:trPr>
          <w:gridAfter w:val="1"/>
          <w:wAfter w:w="1088" w:type="dxa"/>
          <w:cantSplit/>
        </w:trPr>
        <w:tc>
          <w:tcPr>
            <w:tcW w:w="7082" w:type="dxa"/>
            <w:gridSpan w:val="3"/>
            <w:tcBorders>
              <w:top w:val="nil"/>
              <w:left w:val="nil"/>
              <w:bottom w:val="nil"/>
              <w:right w:val="nil"/>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 Correlation is significant at the 0.01 level (2-tailed).</w:t>
            </w:r>
          </w:p>
        </w:tc>
      </w:tr>
    </w:tbl>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lastRenderedPageBreak/>
        <w:t xml:space="preserve">Pearson's correlation was also run using Statistical </w:t>
      </w:r>
      <w:r w:rsidR="00E4536F">
        <w:rPr>
          <w:rFonts w:asciiTheme="minorHAnsi" w:hAnsiTheme="minorHAnsi"/>
          <w:szCs w:val="24"/>
        </w:rPr>
        <w:t>P</w:t>
      </w:r>
      <w:r w:rsidRPr="001A043E">
        <w:rPr>
          <w:rFonts w:asciiTheme="minorHAnsi" w:hAnsiTheme="minorHAnsi"/>
          <w:szCs w:val="24"/>
        </w:rPr>
        <w:t>ackage for Social Sciences (SPSS) to determine the relationship between financial management and financial performance of the organization. The results indicated a positive correlation between financial management and financial performance of organizations (P=0.000, r=0.745).</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 xml:space="preserve">From the Analysis report p=0.000, which is less than 0.01, and from this report, there is a significant correlation between financial management and the financial performance of the organization at </w:t>
      </w:r>
      <w:r w:rsidRPr="001A043E">
        <w:rPr>
          <w:rFonts w:asciiTheme="minorHAnsi" w:hAnsiTheme="minorHAnsi" w:cstheme="minorHAnsi"/>
          <w:szCs w:val="24"/>
        </w:rPr>
        <w:t xml:space="preserve">Fratelli </w:t>
      </w:r>
      <w:proofErr w:type="spellStart"/>
      <w:r w:rsidRPr="001A043E">
        <w:rPr>
          <w:rFonts w:asciiTheme="minorHAnsi" w:hAnsiTheme="minorHAnsi" w:cstheme="minorHAnsi"/>
          <w:szCs w:val="24"/>
        </w:rPr>
        <w:t>Vanni</w:t>
      </w:r>
      <w:proofErr w:type="spellEnd"/>
      <w:r w:rsidRPr="001A043E">
        <w:rPr>
          <w:rFonts w:asciiTheme="minorHAnsi" w:hAnsiTheme="minorHAnsi" w:cstheme="minorHAnsi"/>
          <w:szCs w:val="24"/>
        </w:rPr>
        <w:t xml:space="preserve"> </w:t>
      </w:r>
      <w:proofErr w:type="spellStart"/>
      <w:r w:rsidRPr="001A043E">
        <w:rPr>
          <w:rFonts w:asciiTheme="minorHAnsi" w:hAnsiTheme="minorHAnsi" w:cstheme="minorHAnsi"/>
          <w:szCs w:val="24"/>
        </w:rPr>
        <w:t>Calzaturificio</w:t>
      </w:r>
      <w:proofErr w:type="spellEnd"/>
      <w:r w:rsidRPr="001A043E">
        <w:rPr>
          <w:rFonts w:asciiTheme="minorHAnsi" w:hAnsiTheme="minorHAnsi" w:cstheme="minorHAnsi"/>
          <w:szCs w:val="24"/>
        </w:rPr>
        <w:t xml:space="preserve"> Footwear Company, Italy</w:t>
      </w:r>
      <w:r w:rsidRPr="001A043E">
        <w:rPr>
          <w:rFonts w:asciiTheme="minorHAnsi" w:hAnsiTheme="minorHAnsi"/>
          <w:szCs w:val="24"/>
        </w:rPr>
        <w:t>. Therefore, financial management is associated with high financial performance of the organization.</w:t>
      </w:r>
    </w:p>
    <w:p w:rsidR="001A043E" w:rsidRPr="001A043E" w:rsidRDefault="001A043E"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b/>
          <w:bCs/>
        </w:rPr>
      </w:pPr>
      <w:r w:rsidRPr="001A043E">
        <w:rPr>
          <w:rFonts w:asciiTheme="minorHAnsi" w:hAnsiTheme="minorHAnsi"/>
          <w:b/>
          <w:bCs/>
        </w:rPr>
        <w:t>4.4.3</w:t>
      </w:r>
      <w:r w:rsidRPr="001A043E">
        <w:rPr>
          <w:rFonts w:asciiTheme="minorHAnsi" w:hAnsiTheme="minorHAnsi"/>
          <w:b/>
          <w:bCs/>
        </w:rPr>
        <w:tab/>
        <w:t xml:space="preserve">RESPONSE </w:t>
      </w:r>
      <w:r w:rsidR="00611AAF">
        <w:rPr>
          <w:rFonts w:asciiTheme="minorHAnsi" w:hAnsiTheme="minorHAnsi"/>
          <w:b/>
          <w:bCs/>
        </w:rPr>
        <w:t>TIME</w:t>
      </w: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The study also sough</w:t>
      </w:r>
      <w:r w:rsidR="00F227A6">
        <w:rPr>
          <w:rFonts w:asciiTheme="minorHAnsi" w:hAnsiTheme="minorHAnsi"/>
        </w:rPr>
        <w:t>t to establish the effect of</w:t>
      </w:r>
      <w:r w:rsidRPr="001A043E">
        <w:rPr>
          <w:rFonts w:asciiTheme="minorHAnsi" w:hAnsiTheme="minorHAnsi"/>
        </w:rPr>
        <w:t xml:space="preserve"> response </w:t>
      </w:r>
      <w:r w:rsidR="00F227A6">
        <w:rPr>
          <w:rFonts w:asciiTheme="minorHAnsi" w:hAnsiTheme="minorHAnsi"/>
        </w:rPr>
        <w:t>time</w:t>
      </w:r>
      <w:r w:rsidRPr="001A043E">
        <w:rPr>
          <w:rFonts w:asciiTheme="minorHAnsi" w:hAnsiTheme="minorHAnsi"/>
        </w:rPr>
        <w:t xml:space="preserve"> in implementation of procurement procedures on the financial performance of </w:t>
      </w:r>
      <w:r w:rsidRPr="001A043E">
        <w:rPr>
          <w:rFonts w:asciiTheme="minorHAnsi" w:hAnsiTheme="minorHAnsi" w:cstheme="minorHAnsi"/>
        </w:rPr>
        <w:t xml:space="preserve">Fratelli </w:t>
      </w:r>
      <w:proofErr w:type="spellStart"/>
      <w:r w:rsidRPr="001A043E">
        <w:rPr>
          <w:rFonts w:asciiTheme="minorHAnsi" w:hAnsiTheme="minorHAnsi" w:cstheme="minorHAnsi"/>
        </w:rPr>
        <w:t>Vanni</w:t>
      </w:r>
      <w:proofErr w:type="spellEnd"/>
      <w:r w:rsidRPr="001A043E">
        <w:rPr>
          <w:rFonts w:asciiTheme="minorHAnsi" w:hAnsiTheme="minorHAnsi" w:cstheme="minorHAnsi"/>
        </w:rPr>
        <w:t xml:space="preserve"> </w:t>
      </w:r>
      <w:proofErr w:type="spellStart"/>
      <w:r w:rsidRPr="001A043E">
        <w:rPr>
          <w:rFonts w:asciiTheme="minorHAnsi" w:hAnsiTheme="minorHAnsi" w:cstheme="minorHAnsi"/>
        </w:rPr>
        <w:t>Calzaturificio</w:t>
      </w:r>
      <w:proofErr w:type="spellEnd"/>
      <w:r w:rsidRPr="001A043E">
        <w:rPr>
          <w:rFonts w:asciiTheme="minorHAnsi" w:hAnsiTheme="minorHAnsi" w:cstheme="minorHAnsi"/>
        </w:rPr>
        <w:t xml:space="preserve"> Footwear Company, Italy</w:t>
      </w:r>
      <w:r w:rsidRPr="001A043E">
        <w:rPr>
          <w:rFonts w:asciiTheme="minorHAnsi" w:hAnsiTheme="minorHAnsi"/>
        </w:rPr>
        <w:t>.</w:t>
      </w:r>
    </w:p>
    <w:p w:rsidR="001A043E" w:rsidRPr="001A043E" w:rsidRDefault="001A043E"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Table 4.13</w:t>
      </w:r>
      <w:r w:rsidRPr="001A043E">
        <w:rPr>
          <w:rFonts w:asciiTheme="minorHAnsi" w:hAnsiTheme="minorHAnsi"/>
          <w:b/>
        </w:rPr>
        <w:tab/>
        <w:t xml:space="preserve">Response </w:t>
      </w:r>
      <w:r w:rsidR="00611AAF">
        <w:rPr>
          <w:rFonts w:asciiTheme="minorHAnsi" w:hAnsiTheme="minorHAnsi"/>
          <w:b/>
        </w:rPr>
        <w:t>Time</w:t>
      </w:r>
      <w:r w:rsidRPr="001A043E">
        <w:rPr>
          <w:rFonts w:asciiTheme="minorHAnsi" w:hAnsiTheme="minorHAnsi"/>
          <w:b/>
        </w:rPr>
        <w:t xml:space="preserve"> in Implementing Procurement Procedures</w:t>
      </w:r>
    </w:p>
    <w:tbl>
      <w:tblPr>
        <w:tblStyle w:val="TableGrid0"/>
        <w:tblW w:w="8365" w:type="dxa"/>
        <w:tblLayout w:type="fixed"/>
        <w:tblLook w:val="04A0" w:firstRow="1" w:lastRow="0" w:firstColumn="1" w:lastColumn="0" w:noHBand="0" w:noVBand="1"/>
      </w:tblPr>
      <w:tblGrid>
        <w:gridCol w:w="1975"/>
        <w:gridCol w:w="990"/>
        <w:gridCol w:w="900"/>
        <w:gridCol w:w="900"/>
        <w:gridCol w:w="1260"/>
        <w:gridCol w:w="900"/>
        <w:gridCol w:w="1440"/>
      </w:tblGrid>
      <w:tr w:rsidR="001A043E" w:rsidRPr="001A043E" w:rsidTr="00857DCE">
        <w:trPr>
          <w:trHeight w:val="647"/>
        </w:trPr>
        <w:tc>
          <w:tcPr>
            <w:tcW w:w="1975" w:type="dxa"/>
            <w:vAlign w:val="center"/>
          </w:tcPr>
          <w:p w:rsidR="001A043E" w:rsidRPr="001A043E" w:rsidRDefault="001A043E" w:rsidP="00D75479">
            <w:pPr>
              <w:pStyle w:val="Default"/>
              <w:spacing w:after="160" w:line="360" w:lineRule="auto"/>
              <w:jc w:val="both"/>
              <w:rPr>
                <w:rFonts w:asciiTheme="minorHAnsi" w:hAnsiTheme="minorHAnsi"/>
              </w:rPr>
            </w:pPr>
          </w:p>
        </w:tc>
        <w:tc>
          <w:tcPr>
            <w:tcW w:w="990" w:type="dxa"/>
          </w:tcPr>
          <w:p w:rsidR="001A043E" w:rsidRPr="001A043E" w:rsidRDefault="001A043E" w:rsidP="00D75479">
            <w:pPr>
              <w:pStyle w:val="Default"/>
              <w:spacing w:after="160" w:line="360" w:lineRule="auto"/>
              <w:jc w:val="both"/>
              <w:rPr>
                <w:rFonts w:asciiTheme="minorHAnsi" w:hAnsiTheme="minorHAnsi"/>
              </w:rPr>
            </w:pP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No extent</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Low extent</w:t>
            </w:r>
          </w:p>
        </w:tc>
        <w:tc>
          <w:tcPr>
            <w:tcW w:w="126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Moderate extent</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Great extent</w:t>
            </w:r>
          </w:p>
        </w:tc>
        <w:tc>
          <w:tcPr>
            <w:tcW w:w="144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Very great extent</w:t>
            </w:r>
          </w:p>
        </w:tc>
      </w:tr>
      <w:tr w:rsidR="001A043E" w:rsidRPr="001A043E" w:rsidTr="00857DCE">
        <w:trPr>
          <w:trHeight w:val="647"/>
        </w:trPr>
        <w:tc>
          <w:tcPr>
            <w:tcW w:w="1975" w:type="dxa"/>
            <w:vMerge w:val="restart"/>
            <w:vAlign w:val="center"/>
          </w:tcPr>
          <w:p w:rsidR="001A043E" w:rsidRPr="001A043E" w:rsidRDefault="001A043E" w:rsidP="00611AAF">
            <w:pPr>
              <w:pStyle w:val="Default"/>
              <w:spacing w:after="160" w:line="360" w:lineRule="auto"/>
              <w:jc w:val="both"/>
              <w:rPr>
                <w:rFonts w:asciiTheme="minorHAnsi" w:hAnsiTheme="minorHAnsi"/>
              </w:rPr>
            </w:pPr>
            <w:r w:rsidRPr="001A043E">
              <w:rPr>
                <w:rFonts w:asciiTheme="minorHAnsi" w:hAnsiTheme="minorHAnsi"/>
              </w:rPr>
              <w:t xml:space="preserve">To what extent do response </w:t>
            </w:r>
            <w:r w:rsidR="00611AAF">
              <w:rPr>
                <w:rFonts w:asciiTheme="minorHAnsi" w:hAnsiTheme="minorHAnsi"/>
              </w:rPr>
              <w:t>time</w:t>
            </w:r>
            <w:r w:rsidRPr="001A043E">
              <w:rPr>
                <w:rFonts w:asciiTheme="minorHAnsi" w:hAnsiTheme="minorHAnsi"/>
              </w:rPr>
              <w:t xml:space="preserve"> in the implementation of procurement procedures affect financial performance in your firm?</w:t>
            </w:r>
          </w:p>
        </w:tc>
        <w:tc>
          <w:tcPr>
            <w:tcW w:w="990" w:type="dxa"/>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Frequency</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0</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0</w:t>
            </w:r>
          </w:p>
        </w:tc>
        <w:tc>
          <w:tcPr>
            <w:tcW w:w="126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15</w:t>
            </w:r>
          </w:p>
        </w:tc>
        <w:tc>
          <w:tcPr>
            <w:tcW w:w="90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w:t>
            </w:r>
          </w:p>
        </w:tc>
        <w:tc>
          <w:tcPr>
            <w:tcW w:w="1440" w:type="dxa"/>
            <w:vAlign w:val="center"/>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16</w:t>
            </w:r>
          </w:p>
        </w:tc>
      </w:tr>
      <w:tr w:rsidR="001A043E" w:rsidRPr="001A043E" w:rsidTr="00857DCE">
        <w:tc>
          <w:tcPr>
            <w:tcW w:w="1975" w:type="dxa"/>
            <w:vMerge/>
            <w:vAlign w:val="center"/>
          </w:tcPr>
          <w:p w:rsidR="001A043E" w:rsidRPr="001A043E" w:rsidRDefault="001A043E" w:rsidP="00D75479">
            <w:pPr>
              <w:pStyle w:val="Default"/>
              <w:spacing w:after="160" w:line="360" w:lineRule="auto"/>
              <w:jc w:val="both"/>
              <w:rPr>
                <w:rFonts w:asciiTheme="minorHAnsi" w:hAnsiTheme="minorHAnsi"/>
              </w:rPr>
            </w:pPr>
          </w:p>
        </w:tc>
        <w:tc>
          <w:tcPr>
            <w:tcW w:w="990"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r w:rsidR="00857DCE">
              <w:rPr>
                <w:rFonts w:asciiTheme="minorHAnsi" w:hAnsiTheme="minorHAnsi"/>
                <w:szCs w:val="24"/>
              </w:rPr>
              <w:t>(</w:t>
            </w:r>
            <w:proofErr w:type="gramEnd"/>
            <w:r w:rsidR="00857DCE">
              <w:rPr>
                <w:rFonts w:asciiTheme="minorHAnsi" w:hAnsiTheme="minorHAnsi"/>
                <w:szCs w:val="24"/>
              </w:rPr>
              <w:t>%)</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0</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0</w:t>
            </w:r>
          </w:p>
        </w:tc>
        <w:tc>
          <w:tcPr>
            <w:tcW w:w="126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36.6</w:t>
            </w:r>
          </w:p>
        </w:tc>
        <w:tc>
          <w:tcPr>
            <w:tcW w:w="90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24.4</w:t>
            </w:r>
          </w:p>
        </w:tc>
        <w:tc>
          <w:tcPr>
            <w:tcW w:w="1440" w:type="dxa"/>
            <w:vAlign w:val="center"/>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39</w:t>
            </w:r>
          </w:p>
        </w:tc>
      </w:tr>
    </w:tbl>
    <w:p w:rsidR="001A043E" w:rsidRPr="001A043E" w:rsidRDefault="001A043E"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lastRenderedPageBreak/>
        <w:t xml:space="preserve">From table 4.13, the extent at which the employees believed that response </w:t>
      </w:r>
      <w:r w:rsidR="00611AAF">
        <w:rPr>
          <w:rFonts w:asciiTheme="minorHAnsi" w:hAnsiTheme="minorHAnsi"/>
        </w:rPr>
        <w:t>time</w:t>
      </w:r>
      <w:r w:rsidRPr="001A043E">
        <w:rPr>
          <w:rFonts w:asciiTheme="minorHAnsi" w:hAnsiTheme="minorHAnsi"/>
        </w:rPr>
        <w:t xml:space="preserve"> in the implementation of procurement procedures affect financial performance in their firm is shown. From the findings, 15(36.6%) of the respondents believed that response </w:t>
      </w:r>
      <w:r w:rsidR="00611AAF">
        <w:rPr>
          <w:rFonts w:asciiTheme="minorHAnsi" w:hAnsiTheme="minorHAnsi"/>
        </w:rPr>
        <w:t>time</w:t>
      </w:r>
      <w:r w:rsidRPr="001A043E">
        <w:rPr>
          <w:rFonts w:asciiTheme="minorHAnsi" w:hAnsiTheme="minorHAnsi"/>
        </w:rPr>
        <w:t xml:space="preserve"> in the implementation of procurement procedures has moderate effect on the financial performance, 10(24.4%) believed that it has great effect, while 16(39%) indicated that the effect is to a very great extent. The findings indicated that majority of the respondents believed that response </w:t>
      </w:r>
      <w:r w:rsidR="00611AAF">
        <w:rPr>
          <w:rFonts w:asciiTheme="minorHAnsi" w:hAnsiTheme="minorHAnsi"/>
        </w:rPr>
        <w:t>time</w:t>
      </w:r>
      <w:r w:rsidRPr="001A043E">
        <w:rPr>
          <w:rFonts w:asciiTheme="minorHAnsi" w:hAnsiTheme="minorHAnsi"/>
        </w:rPr>
        <w:t xml:space="preserve"> in the implementation of procurement procedures determines to a very great extent the financial performance of the firm.</w:t>
      </w:r>
    </w:p>
    <w:p w:rsidR="001A043E" w:rsidRPr="001A043E" w:rsidRDefault="001A043E"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4.4.3.1</w:t>
      </w:r>
      <w:r w:rsidRPr="001A043E">
        <w:rPr>
          <w:rFonts w:asciiTheme="minorHAnsi" w:hAnsiTheme="minorHAnsi"/>
          <w:b/>
        </w:rPr>
        <w:tab/>
        <w:t xml:space="preserve">Effects of response </w:t>
      </w:r>
      <w:r w:rsidR="00611AAF">
        <w:rPr>
          <w:rFonts w:asciiTheme="minorHAnsi" w:hAnsiTheme="minorHAnsi"/>
          <w:b/>
        </w:rPr>
        <w:t>time</w:t>
      </w:r>
      <w:r w:rsidRPr="001A043E">
        <w:rPr>
          <w:rFonts w:asciiTheme="minorHAnsi" w:hAnsiTheme="minorHAnsi"/>
          <w:b/>
        </w:rPr>
        <w:t xml:space="preserve"> on financial performance</w:t>
      </w:r>
    </w:p>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 xml:space="preserve">Using a scale of 1 to 5 where 1 is </w:t>
      </w:r>
      <w:r w:rsidRPr="001A043E">
        <w:rPr>
          <w:rFonts w:asciiTheme="minorHAnsi" w:hAnsiTheme="minorHAnsi"/>
          <w:b/>
        </w:rPr>
        <w:t>strongly disagreed</w:t>
      </w:r>
      <w:r w:rsidRPr="001A043E">
        <w:rPr>
          <w:rFonts w:asciiTheme="minorHAnsi" w:hAnsiTheme="minorHAnsi"/>
        </w:rPr>
        <w:t xml:space="preserve">, 2 is </w:t>
      </w:r>
      <w:r w:rsidRPr="001A043E">
        <w:rPr>
          <w:rFonts w:asciiTheme="minorHAnsi" w:hAnsiTheme="minorHAnsi"/>
          <w:b/>
        </w:rPr>
        <w:t>disagreed</w:t>
      </w:r>
      <w:r w:rsidRPr="001A043E">
        <w:rPr>
          <w:rFonts w:asciiTheme="minorHAnsi" w:hAnsiTheme="minorHAnsi"/>
        </w:rPr>
        <w:t xml:space="preserve">, 3 is </w:t>
      </w:r>
      <w:r w:rsidRPr="001A043E">
        <w:rPr>
          <w:rFonts w:asciiTheme="minorHAnsi" w:hAnsiTheme="minorHAnsi"/>
          <w:b/>
        </w:rPr>
        <w:t>neutral</w:t>
      </w:r>
      <w:r w:rsidRPr="001A043E">
        <w:rPr>
          <w:rFonts w:asciiTheme="minorHAnsi" w:hAnsiTheme="minorHAnsi"/>
        </w:rPr>
        <w:t xml:space="preserve">, 4 is </w:t>
      </w:r>
      <w:r w:rsidRPr="001A043E">
        <w:rPr>
          <w:rFonts w:asciiTheme="minorHAnsi" w:hAnsiTheme="minorHAnsi"/>
          <w:b/>
        </w:rPr>
        <w:t>agreed</w:t>
      </w:r>
      <w:r w:rsidRPr="001A043E">
        <w:rPr>
          <w:rFonts w:asciiTheme="minorHAnsi" w:hAnsiTheme="minorHAnsi"/>
        </w:rPr>
        <w:t xml:space="preserve"> and 5 is </w:t>
      </w:r>
      <w:r w:rsidRPr="001A043E">
        <w:rPr>
          <w:rFonts w:asciiTheme="minorHAnsi" w:hAnsiTheme="minorHAnsi"/>
          <w:b/>
        </w:rPr>
        <w:t>strongly agreed</w:t>
      </w:r>
      <w:r w:rsidRPr="001A043E">
        <w:rPr>
          <w:rFonts w:asciiTheme="minorHAnsi" w:hAnsiTheme="minorHAnsi"/>
        </w:rPr>
        <w:t xml:space="preserve">, the study sought to investigate the effects of response </w:t>
      </w:r>
      <w:r w:rsidR="00611AAF">
        <w:rPr>
          <w:rFonts w:asciiTheme="minorHAnsi" w:hAnsiTheme="minorHAnsi"/>
        </w:rPr>
        <w:t>time</w:t>
      </w:r>
      <w:r w:rsidRPr="001A043E">
        <w:rPr>
          <w:rFonts w:asciiTheme="minorHAnsi" w:hAnsiTheme="minorHAnsi"/>
        </w:rPr>
        <w:t xml:space="preserve"> on financial performance. The findings are presented in table 4.14 below.</w:t>
      </w:r>
    </w:p>
    <w:p w:rsidR="001A043E" w:rsidRPr="001A043E" w:rsidRDefault="001A043E" w:rsidP="00D75479">
      <w:pPr>
        <w:pStyle w:val="Default"/>
        <w:spacing w:after="160" w:line="360" w:lineRule="auto"/>
        <w:jc w:val="both"/>
        <w:rPr>
          <w:rFonts w:asciiTheme="minorHAnsi" w:hAnsiTheme="minorHAnsi"/>
        </w:rPr>
      </w:pPr>
    </w:p>
    <w:p w:rsidR="001A043E" w:rsidRPr="001A043E" w:rsidRDefault="001A043E" w:rsidP="00D75479">
      <w:pPr>
        <w:pStyle w:val="Default"/>
        <w:spacing w:after="160" w:line="360" w:lineRule="auto"/>
        <w:jc w:val="both"/>
        <w:rPr>
          <w:rFonts w:asciiTheme="minorHAnsi" w:hAnsiTheme="minorHAnsi"/>
          <w:b/>
        </w:rPr>
      </w:pPr>
      <w:r w:rsidRPr="001A043E">
        <w:rPr>
          <w:rFonts w:asciiTheme="minorHAnsi" w:hAnsiTheme="minorHAnsi"/>
          <w:b/>
        </w:rPr>
        <w:t>Table 4.14</w:t>
      </w:r>
      <w:r w:rsidRPr="001A043E">
        <w:rPr>
          <w:rFonts w:asciiTheme="minorHAnsi" w:hAnsiTheme="minorHAnsi"/>
          <w:b/>
        </w:rPr>
        <w:tab/>
        <w:t xml:space="preserve">Effects of response </w:t>
      </w:r>
      <w:r w:rsidR="00611AAF">
        <w:rPr>
          <w:rFonts w:asciiTheme="minorHAnsi" w:hAnsiTheme="minorHAnsi"/>
          <w:b/>
        </w:rPr>
        <w:t>time</w:t>
      </w:r>
      <w:r w:rsidRPr="001A043E">
        <w:rPr>
          <w:rFonts w:asciiTheme="minorHAnsi" w:hAnsiTheme="minorHAnsi"/>
          <w:b/>
        </w:rPr>
        <w:t xml:space="preserve"> on financial performance</w:t>
      </w:r>
    </w:p>
    <w:tbl>
      <w:tblPr>
        <w:tblStyle w:val="TableGrid0"/>
        <w:tblW w:w="8275" w:type="dxa"/>
        <w:tblLook w:val="04A0" w:firstRow="1" w:lastRow="0" w:firstColumn="1" w:lastColumn="0" w:noHBand="0" w:noVBand="1"/>
      </w:tblPr>
      <w:tblGrid>
        <w:gridCol w:w="2274"/>
        <w:gridCol w:w="1626"/>
        <w:gridCol w:w="632"/>
        <w:gridCol w:w="632"/>
        <w:gridCol w:w="632"/>
        <w:gridCol w:w="678"/>
        <w:gridCol w:w="632"/>
        <w:gridCol w:w="1169"/>
      </w:tblGrid>
      <w:tr w:rsidR="001A043E" w:rsidRPr="001A043E" w:rsidTr="00857DCE">
        <w:tc>
          <w:tcPr>
            <w:tcW w:w="2274" w:type="dxa"/>
            <w:vAlign w:val="bottom"/>
          </w:tcPr>
          <w:p w:rsidR="001A043E" w:rsidRPr="001A043E" w:rsidRDefault="001A043E" w:rsidP="00611AAF">
            <w:pPr>
              <w:pStyle w:val="Default"/>
              <w:spacing w:after="160" w:line="360" w:lineRule="auto"/>
              <w:jc w:val="both"/>
              <w:rPr>
                <w:rFonts w:asciiTheme="minorHAnsi" w:hAnsiTheme="minorHAnsi"/>
                <w:b/>
              </w:rPr>
            </w:pPr>
            <w:r w:rsidRPr="001A043E">
              <w:rPr>
                <w:rFonts w:asciiTheme="minorHAnsi" w:hAnsiTheme="minorHAnsi"/>
                <w:b/>
              </w:rPr>
              <w:t xml:space="preserve">Effects of response </w:t>
            </w:r>
            <w:r w:rsidR="00611AAF">
              <w:rPr>
                <w:rFonts w:asciiTheme="minorHAnsi" w:hAnsiTheme="minorHAnsi"/>
                <w:b/>
              </w:rPr>
              <w:t>time</w:t>
            </w:r>
            <w:r w:rsidRPr="001A043E">
              <w:rPr>
                <w:rFonts w:asciiTheme="minorHAnsi" w:hAnsiTheme="minorHAnsi"/>
                <w:b/>
              </w:rPr>
              <w:t xml:space="preserve"> on the financial performance of your firm</w:t>
            </w:r>
          </w:p>
        </w:tc>
        <w:tc>
          <w:tcPr>
            <w:tcW w:w="1626" w:type="dxa"/>
          </w:tcPr>
          <w:p w:rsidR="001A043E" w:rsidRPr="001A043E" w:rsidRDefault="001A043E" w:rsidP="00D75479">
            <w:pPr>
              <w:spacing w:line="360" w:lineRule="auto"/>
              <w:ind w:left="0"/>
              <w:rPr>
                <w:rFonts w:asciiTheme="minorHAnsi" w:hAnsiTheme="minorHAnsi"/>
                <w:b/>
                <w:szCs w:val="24"/>
              </w:rPr>
            </w:pPr>
          </w:p>
        </w:tc>
        <w:tc>
          <w:tcPr>
            <w:tcW w:w="632" w:type="dxa"/>
            <w:vAlign w:val="bottom"/>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1</w:t>
            </w:r>
          </w:p>
        </w:tc>
        <w:tc>
          <w:tcPr>
            <w:tcW w:w="632" w:type="dxa"/>
            <w:vAlign w:val="bottom"/>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2</w:t>
            </w:r>
          </w:p>
        </w:tc>
        <w:tc>
          <w:tcPr>
            <w:tcW w:w="632" w:type="dxa"/>
            <w:vAlign w:val="bottom"/>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3</w:t>
            </w:r>
          </w:p>
        </w:tc>
        <w:tc>
          <w:tcPr>
            <w:tcW w:w="678" w:type="dxa"/>
            <w:vAlign w:val="bottom"/>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4</w:t>
            </w:r>
          </w:p>
        </w:tc>
        <w:tc>
          <w:tcPr>
            <w:tcW w:w="632" w:type="dxa"/>
            <w:vAlign w:val="bottom"/>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5</w:t>
            </w:r>
          </w:p>
        </w:tc>
        <w:tc>
          <w:tcPr>
            <w:tcW w:w="1169" w:type="dxa"/>
            <w:vAlign w:val="bottom"/>
          </w:tcPr>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Total</w:t>
            </w:r>
          </w:p>
        </w:tc>
      </w:tr>
      <w:tr w:rsidR="001A043E" w:rsidRPr="001A043E" w:rsidTr="00857DCE">
        <w:tc>
          <w:tcPr>
            <w:tcW w:w="2274" w:type="dxa"/>
            <w:vMerge w:val="restart"/>
            <w:vAlign w:val="bottom"/>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Increase in procurement costs due to inefficiency in procurement procedures</w:t>
            </w:r>
          </w:p>
        </w:tc>
        <w:tc>
          <w:tcPr>
            <w:tcW w:w="1626" w:type="dxa"/>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Frequency</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0</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2</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14</w:t>
            </w:r>
          </w:p>
        </w:tc>
        <w:tc>
          <w:tcPr>
            <w:tcW w:w="678"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10</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15</w:t>
            </w:r>
          </w:p>
        </w:tc>
        <w:tc>
          <w:tcPr>
            <w:tcW w:w="1169"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1A043E" w:rsidRPr="001A043E" w:rsidTr="00857DCE">
        <w:tc>
          <w:tcPr>
            <w:tcW w:w="2274" w:type="dxa"/>
            <w:vMerge/>
            <w:vAlign w:val="bottom"/>
          </w:tcPr>
          <w:p w:rsidR="001A043E" w:rsidRPr="001A043E" w:rsidRDefault="001A043E" w:rsidP="00D75479">
            <w:pPr>
              <w:pStyle w:val="Default"/>
              <w:spacing w:after="160" w:line="360" w:lineRule="auto"/>
              <w:jc w:val="both"/>
              <w:rPr>
                <w:rFonts w:asciiTheme="minorHAnsi" w:hAnsiTheme="minorHAnsi"/>
              </w:rPr>
            </w:pPr>
          </w:p>
        </w:tc>
        <w:tc>
          <w:tcPr>
            <w:tcW w:w="1626" w:type="dxa"/>
          </w:tcPr>
          <w:p w:rsidR="001A043E" w:rsidRPr="001A043E" w:rsidRDefault="001A043E" w:rsidP="00D75479">
            <w:pPr>
              <w:spacing w:line="360" w:lineRule="auto"/>
              <w:ind w:left="0"/>
              <w:rPr>
                <w:rFonts w:asciiTheme="minorHAnsi" w:hAnsiTheme="minorHAnsi"/>
                <w:szCs w:val="24"/>
              </w:rPr>
            </w:pPr>
            <w:proofErr w:type="gramStart"/>
            <w:r w:rsidRPr="001A043E">
              <w:rPr>
                <w:rFonts w:asciiTheme="minorHAnsi" w:hAnsiTheme="minorHAnsi"/>
                <w:szCs w:val="24"/>
              </w:rPr>
              <w:t>Percentage</w:t>
            </w:r>
            <w:r w:rsidR="00857DCE">
              <w:rPr>
                <w:rFonts w:asciiTheme="minorHAnsi" w:hAnsiTheme="minorHAnsi"/>
                <w:szCs w:val="24"/>
              </w:rPr>
              <w:t>(</w:t>
            </w:r>
            <w:proofErr w:type="gramEnd"/>
            <w:r w:rsidR="00857DCE">
              <w:rPr>
                <w:rFonts w:asciiTheme="minorHAnsi" w:hAnsiTheme="minorHAnsi"/>
                <w:szCs w:val="24"/>
              </w:rPr>
              <w:t>%)</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0</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4.9</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34.1</w:t>
            </w:r>
          </w:p>
        </w:tc>
        <w:tc>
          <w:tcPr>
            <w:tcW w:w="678"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24.4</w:t>
            </w:r>
          </w:p>
        </w:tc>
        <w:tc>
          <w:tcPr>
            <w:tcW w:w="632"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36.6</w:t>
            </w:r>
          </w:p>
        </w:tc>
        <w:tc>
          <w:tcPr>
            <w:tcW w:w="1169" w:type="dxa"/>
            <w:vAlign w:val="bottom"/>
          </w:tcPr>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100</w:t>
            </w:r>
          </w:p>
        </w:tc>
      </w:tr>
      <w:tr w:rsidR="001A043E" w:rsidRPr="001A043E" w:rsidTr="00857DCE">
        <w:tc>
          <w:tcPr>
            <w:tcW w:w="2274" w:type="dxa"/>
            <w:vMerge w:val="restart"/>
            <w:vAlign w:val="bottom"/>
          </w:tcPr>
          <w:p w:rsidR="001A043E" w:rsidRPr="001A043E" w:rsidRDefault="001A043E" w:rsidP="00611AAF">
            <w:pPr>
              <w:pStyle w:val="Default"/>
              <w:spacing w:after="160" w:line="360" w:lineRule="auto"/>
              <w:jc w:val="both"/>
              <w:rPr>
                <w:rFonts w:asciiTheme="minorHAnsi" w:hAnsiTheme="minorHAnsi"/>
              </w:rPr>
            </w:pPr>
            <w:r w:rsidRPr="001A043E">
              <w:rPr>
                <w:rFonts w:asciiTheme="minorHAnsi" w:hAnsiTheme="minorHAnsi"/>
              </w:rPr>
              <w:t xml:space="preserve">Failure to order through approved suppliers due to low response </w:t>
            </w:r>
            <w:r w:rsidR="00611AAF">
              <w:rPr>
                <w:rFonts w:asciiTheme="minorHAnsi" w:hAnsiTheme="minorHAnsi"/>
              </w:rPr>
              <w:t>time</w:t>
            </w:r>
            <w:r w:rsidRPr="001A043E">
              <w:rPr>
                <w:rFonts w:asciiTheme="minorHAnsi" w:hAnsiTheme="minorHAnsi"/>
              </w:rPr>
              <w:t xml:space="preserve"> thus </w:t>
            </w:r>
            <w:r w:rsidRPr="001A043E">
              <w:rPr>
                <w:rFonts w:asciiTheme="minorHAnsi" w:hAnsiTheme="minorHAnsi"/>
              </w:rPr>
              <w:lastRenderedPageBreak/>
              <w:t>increase purchase costs</w:t>
            </w:r>
          </w:p>
        </w:tc>
        <w:tc>
          <w:tcPr>
            <w:tcW w:w="1626" w:type="dxa"/>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lastRenderedPageBreak/>
              <w:t>Frequency</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0</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3</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5</w:t>
            </w:r>
          </w:p>
        </w:tc>
        <w:tc>
          <w:tcPr>
            <w:tcW w:w="678"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21</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12</w:t>
            </w:r>
          </w:p>
        </w:tc>
        <w:tc>
          <w:tcPr>
            <w:tcW w:w="1169"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c>
          <w:tcPr>
            <w:tcW w:w="2274" w:type="dxa"/>
            <w:vMerge/>
            <w:vAlign w:val="bottom"/>
          </w:tcPr>
          <w:p w:rsidR="00857DCE" w:rsidRPr="001A043E" w:rsidRDefault="00857DCE" w:rsidP="00D75479">
            <w:pPr>
              <w:pStyle w:val="Default"/>
              <w:spacing w:after="160" w:line="360" w:lineRule="auto"/>
              <w:jc w:val="both"/>
              <w:rPr>
                <w:rFonts w:asciiTheme="minorHAnsi" w:hAnsiTheme="minorHAnsi"/>
              </w:rPr>
            </w:pPr>
          </w:p>
        </w:tc>
        <w:tc>
          <w:tcPr>
            <w:tcW w:w="1626" w:type="dxa"/>
          </w:tcPr>
          <w:p w:rsidR="00857DCE" w:rsidRPr="001A043E" w:rsidRDefault="00857DCE" w:rsidP="00256E58">
            <w:pPr>
              <w:spacing w:line="360" w:lineRule="auto"/>
              <w:ind w:left="0"/>
              <w:rPr>
                <w:rFonts w:asciiTheme="minorHAnsi" w:hAnsiTheme="minorHAnsi"/>
                <w:szCs w:val="24"/>
              </w:rPr>
            </w:pPr>
            <w:proofErr w:type="gramStart"/>
            <w:r w:rsidRPr="001A043E">
              <w:rPr>
                <w:rFonts w:asciiTheme="minorHAnsi" w:hAnsiTheme="minorHAnsi"/>
                <w:szCs w:val="24"/>
              </w:rPr>
              <w:t>Percentage</w:t>
            </w:r>
            <w:r>
              <w:rPr>
                <w:rFonts w:asciiTheme="minorHAnsi" w:hAnsiTheme="minorHAnsi"/>
                <w:szCs w:val="24"/>
              </w:rPr>
              <w:t>(</w:t>
            </w:r>
            <w:proofErr w:type="gramEnd"/>
            <w:r>
              <w:rPr>
                <w:rFonts w:asciiTheme="minorHAnsi" w:hAnsiTheme="minorHAnsi"/>
                <w:szCs w:val="24"/>
              </w:rPr>
              <w:t>%)</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0</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7.3</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12.2</w:t>
            </w:r>
          </w:p>
        </w:tc>
        <w:tc>
          <w:tcPr>
            <w:tcW w:w="678"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51.2</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29.3</w:t>
            </w:r>
          </w:p>
        </w:tc>
        <w:tc>
          <w:tcPr>
            <w:tcW w:w="1169"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100</w:t>
            </w:r>
          </w:p>
        </w:tc>
      </w:tr>
      <w:tr w:rsidR="001A043E" w:rsidRPr="001A043E" w:rsidTr="00857DCE">
        <w:tc>
          <w:tcPr>
            <w:tcW w:w="2274" w:type="dxa"/>
            <w:vMerge w:val="restart"/>
            <w:vAlign w:val="bottom"/>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Longer cycle times and high opportunity costs and re-order levels</w:t>
            </w:r>
          </w:p>
        </w:tc>
        <w:tc>
          <w:tcPr>
            <w:tcW w:w="1626" w:type="dxa"/>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Frequency</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0</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11</w:t>
            </w:r>
          </w:p>
        </w:tc>
        <w:tc>
          <w:tcPr>
            <w:tcW w:w="678"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15</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14</w:t>
            </w:r>
          </w:p>
        </w:tc>
        <w:tc>
          <w:tcPr>
            <w:tcW w:w="1169"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c>
          <w:tcPr>
            <w:tcW w:w="2274" w:type="dxa"/>
            <w:vMerge/>
            <w:vAlign w:val="bottom"/>
          </w:tcPr>
          <w:p w:rsidR="00857DCE" w:rsidRPr="001A043E" w:rsidRDefault="00857DCE" w:rsidP="00D75479">
            <w:pPr>
              <w:pStyle w:val="Default"/>
              <w:spacing w:after="160" w:line="360" w:lineRule="auto"/>
              <w:jc w:val="both"/>
              <w:rPr>
                <w:rFonts w:asciiTheme="minorHAnsi" w:hAnsiTheme="minorHAnsi"/>
              </w:rPr>
            </w:pPr>
          </w:p>
        </w:tc>
        <w:tc>
          <w:tcPr>
            <w:tcW w:w="1626" w:type="dxa"/>
          </w:tcPr>
          <w:p w:rsidR="00857DCE" w:rsidRPr="001A043E" w:rsidRDefault="00857DCE" w:rsidP="00256E58">
            <w:pPr>
              <w:spacing w:line="360" w:lineRule="auto"/>
              <w:ind w:left="0"/>
              <w:rPr>
                <w:rFonts w:asciiTheme="minorHAnsi" w:hAnsiTheme="minorHAnsi"/>
                <w:szCs w:val="24"/>
              </w:rPr>
            </w:pPr>
            <w:proofErr w:type="gramStart"/>
            <w:r w:rsidRPr="001A043E">
              <w:rPr>
                <w:rFonts w:asciiTheme="minorHAnsi" w:hAnsiTheme="minorHAnsi"/>
                <w:szCs w:val="24"/>
              </w:rPr>
              <w:t>Percentage</w:t>
            </w:r>
            <w:r>
              <w:rPr>
                <w:rFonts w:asciiTheme="minorHAnsi" w:hAnsiTheme="minorHAnsi"/>
                <w:szCs w:val="24"/>
              </w:rPr>
              <w:t>(</w:t>
            </w:r>
            <w:proofErr w:type="gramEnd"/>
            <w:r>
              <w:rPr>
                <w:rFonts w:asciiTheme="minorHAnsi" w:hAnsiTheme="minorHAnsi"/>
                <w:szCs w:val="24"/>
              </w:rPr>
              <w:t>%)</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0</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2.4</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26.8</w:t>
            </w:r>
          </w:p>
        </w:tc>
        <w:tc>
          <w:tcPr>
            <w:tcW w:w="678"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36.6</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34.1</w:t>
            </w:r>
          </w:p>
        </w:tc>
        <w:tc>
          <w:tcPr>
            <w:tcW w:w="1169"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100</w:t>
            </w:r>
          </w:p>
        </w:tc>
      </w:tr>
      <w:tr w:rsidR="001A043E" w:rsidRPr="001A043E" w:rsidTr="00857DCE">
        <w:tc>
          <w:tcPr>
            <w:tcW w:w="2274" w:type="dxa"/>
            <w:vMerge w:val="restart"/>
            <w:vAlign w:val="bottom"/>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Ineffectiveness in the procurement system resulting to high error rates</w:t>
            </w:r>
          </w:p>
        </w:tc>
        <w:tc>
          <w:tcPr>
            <w:tcW w:w="1626" w:type="dxa"/>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Frequency</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2</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3</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8</w:t>
            </w:r>
          </w:p>
        </w:tc>
        <w:tc>
          <w:tcPr>
            <w:tcW w:w="678"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19</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9</w:t>
            </w:r>
          </w:p>
        </w:tc>
        <w:tc>
          <w:tcPr>
            <w:tcW w:w="1169"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c>
          <w:tcPr>
            <w:tcW w:w="2274" w:type="dxa"/>
            <w:vMerge/>
            <w:vAlign w:val="bottom"/>
          </w:tcPr>
          <w:p w:rsidR="00857DCE" w:rsidRPr="001A043E" w:rsidRDefault="00857DCE" w:rsidP="00D75479">
            <w:pPr>
              <w:pStyle w:val="Default"/>
              <w:spacing w:after="160" w:line="360" w:lineRule="auto"/>
              <w:jc w:val="both"/>
              <w:rPr>
                <w:rFonts w:asciiTheme="minorHAnsi" w:hAnsiTheme="minorHAnsi"/>
              </w:rPr>
            </w:pPr>
          </w:p>
        </w:tc>
        <w:tc>
          <w:tcPr>
            <w:tcW w:w="1626" w:type="dxa"/>
          </w:tcPr>
          <w:p w:rsidR="00857DCE" w:rsidRPr="001A043E" w:rsidRDefault="00857DCE" w:rsidP="00256E58">
            <w:pPr>
              <w:spacing w:line="360" w:lineRule="auto"/>
              <w:ind w:left="0"/>
              <w:rPr>
                <w:rFonts w:asciiTheme="minorHAnsi" w:hAnsiTheme="minorHAnsi"/>
                <w:szCs w:val="24"/>
              </w:rPr>
            </w:pPr>
            <w:proofErr w:type="gramStart"/>
            <w:r w:rsidRPr="001A043E">
              <w:rPr>
                <w:rFonts w:asciiTheme="minorHAnsi" w:hAnsiTheme="minorHAnsi"/>
                <w:szCs w:val="24"/>
              </w:rPr>
              <w:t>Percentage</w:t>
            </w:r>
            <w:r>
              <w:rPr>
                <w:rFonts w:asciiTheme="minorHAnsi" w:hAnsiTheme="minorHAnsi"/>
                <w:szCs w:val="24"/>
              </w:rPr>
              <w:t>(</w:t>
            </w:r>
            <w:proofErr w:type="gramEnd"/>
            <w:r>
              <w:rPr>
                <w:rFonts w:asciiTheme="minorHAnsi" w:hAnsiTheme="minorHAnsi"/>
                <w:szCs w:val="24"/>
              </w:rPr>
              <w:t>%)</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4.9</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7.3</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19.5</w:t>
            </w:r>
          </w:p>
        </w:tc>
        <w:tc>
          <w:tcPr>
            <w:tcW w:w="678"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46.3</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22</w:t>
            </w:r>
          </w:p>
        </w:tc>
        <w:tc>
          <w:tcPr>
            <w:tcW w:w="1169"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100</w:t>
            </w:r>
          </w:p>
        </w:tc>
      </w:tr>
      <w:tr w:rsidR="001A043E" w:rsidRPr="001A043E" w:rsidTr="00857DCE">
        <w:tc>
          <w:tcPr>
            <w:tcW w:w="2274" w:type="dxa"/>
            <w:vMerge w:val="restart"/>
            <w:vAlign w:val="bottom"/>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Lack of ability to negotiate lower prices</w:t>
            </w:r>
          </w:p>
        </w:tc>
        <w:tc>
          <w:tcPr>
            <w:tcW w:w="1626" w:type="dxa"/>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Frequency</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2</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11</w:t>
            </w:r>
          </w:p>
        </w:tc>
        <w:tc>
          <w:tcPr>
            <w:tcW w:w="678"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12</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12</w:t>
            </w:r>
          </w:p>
        </w:tc>
        <w:tc>
          <w:tcPr>
            <w:tcW w:w="1169"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c>
          <w:tcPr>
            <w:tcW w:w="2274" w:type="dxa"/>
            <w:vMerge/>
            <w:vAlign w:val="bottom"/>
          </w:tcPr>
          <w:p w:rsidR="00857DCE" w:rsidRPr="001A043E" w:rsidRDefault="00857DCE" w:rsidP="00D75479">
            <w:pPr>
              <w:pStyle w:val="Default"/>
              <w:spacing w:after="160" w:line="360" w:lineRule="auto"/>
              <w:jc w:val="both"/>
              <w:rPr>
                <w:rFonts w:asciiTheme="minorHAnsi" w:hAnsiTheme="minorHAnsi"/>
              </w:rPr>
            </w:pPr>
          </w:p>
        </w:tc>
        <w:tc>
          <w:tcPr>
            <w:tcW w:w="1626" w:type="dxa"/>
          </w:tcPr>
          <w:p w:rsidR="00857DCE" w:rsidRPr="001A043E" w:rsidRDefault="00857DCE" w:rsidP="00256E58">
            <w:pPr>
              <w:spacing w:line="360" w:lineRule="auto"/>
              <w:ind w:left="0"/>
              <w:rPr>
                <w:rFonts w:asciiTheme="minorHAnsi" w:hAnsiTheme="minorHAnsi"/>
                <w:szCs w:val="24"/>
              </w:rPr>
            </w:pPr>
            <w:proofErr w:type="gramStart"/>
            <w:r w:rsidRPr="001A043E">
              <w:rPr>
                <w:rFonts w:asciiTheme="minorHAnsi" w:hAnsiTheme="minorHAnsi"/>
                <w:szCs w:val="24"/>
              </w:rPr>
              <w:t>Percentage</w:t>
            </w:r>
            <w:r>
              <w:rPr>
                <w:rFonts w:asciiTheme="minorHAnsi" w:hAnsiTheme="minorHAnsi"/>
                <w:szCs w:val="24"/>
              </w:rPr>
              <w:t>(</w:t>
            </w:r>
            <w:proofErr w:type="gramEnd"/>
            <w:r>
              <w:rPr>
                <w:rFonts w:asciiTheme="minorHAnsi" w:hAnsiTheme="minorHAnsi"/>
                <w:szCs w:val="24"/>
              </w:rPr>
              <w:t>%)</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4.9</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9.8</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26.8</w:t>
            </w:r>
          </w:p>
        </w:tc>
        <w:tc>
          <w:tcPr>
            <w:tcW w:w="678"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29.3</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29.3</w:t>
            </w:r>
          </w:p>
        </w:tc>
        <w:tc>
          <w:tcPr>
            <w:tcW w:w="1169"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100</w:t>
            </w:r>
          </w:p>
        </w:tc>
      </w:tr>
      <w:tr w:rsidR="001A043E" w:rsidRPr="001A043E" w:rsidTr="00857DCE">
        <w:tc>
          <w:tcPr>
            <w:tcW w:w="2274" w:type="dxa"/>
            <w:vMerge w:val="restart"/>
            <w:vAlign w:val="bottom"/>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Losses due to lost investment opportunities</w:t>
            </w:r>
          </w:p>
        </w:tc>
        <w:tc>
          <w:tcPr>
            <w:tcW w:w="1626" w:type="dxa"/>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Frequency</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2</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3</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10</w:t>
            </w:r>
          </w:p>
        </w:tc>
        <w:tc>
          <w:tcPr>
            <w:tcW w:w="678"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17</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9</w:t>
            </w:r>
          </w:p>
        </w:tc>
        <w:tc>
          <w:tcPr>
            <w:tcW w:w="1169"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c>
          <w:tcPr>
            <w:tcW w:w="2274" w:type="dxa"/>
            <w:vMerge/>
            <w:vAlign w:val="bottom"/>
          </w:tcPr>
          <w:p w:rsidR="00857DCE" w:rsidRPr="001A043E" w:rsidRDefault="00857DCE" w:rsidP="00D75479">
            <w:pPr>
              <w:pStyle w:val="Default"/>
              <w:spacing w:after="160" w:line="360" w:lineRule="auto"/>
              <w:jc w:val="both"/>
              <w:rPr>
                <w:rFonts w:asciiTheme="minorHAnsi" w:hAnsiTheme="minorHAnsi"/>
              </w:rPr>
            </w:pPr>
          </w:p>
        </w:tc>
        <w:tc>
          <w:tcPr>
            <w:tcW w:w="1626" w:type="dxa"/>
          </w:tcPr>
          <w:p w:rsidR="00857DCE" w:rsidRPr="001A043E" w:rsidRDefault="00857DCE" w:rsidP="00256E58">
            <w:pPr>
              <w:spacing w:line="360" w:lineRule="auto"/>
              <w:ind w:left="0"/>
              <w:rPr>
                <w:rFonts w:asciiTheme="minorHAnsi" w:hAnsiTheme="minorHAnsi"/>
                <w:szCs w:val="24"/>
              </w:rPr>
            </w:pPr>
            <w:proofErr w:type="gramStart"/>
            <w:r w:rsidRPr="001A043E">
              <w:rPr>
                <w:rFonts w:asciiTheme="minorHAnsi" w:hAnsiTheme="minorHAnsi"/>
                <w:szCs w:val="24"/>
              </w:rPr>
              <w:t>Percentage</w:t>
            </w:r>
            <w:r>
              <w:rPr>
                <w:rFonts w:asciiTheme="minorHAnsi" w:hAnsiTheme="minorHAnsi"/>
                <w:szCs w:val="24"/>
              </w:rPr>
              <w:t>(</w:t>
            </w:r>
            <w:proofErr w:type="gramEnd"/>
            <w:r>
              <w:rPr>
                <w:rFonts w:asciiTheme="minorHAnsi" w:hAnsiTheme="minorHAnsi"/>
                <w:szCs w:val="24"/>
              </w:rPr>
              <w:t>%)</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4.9</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7.3</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24.4</w:t>
            </w:r>
          </w:p>
        </w:tc>
        <w:tc>
          <w:tcPr>
            <w:tcW w:w="678"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41.5</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22</w:t>
            </w:r>
          </w:p>
        </w:tc>
        <w:tc>
          <w:tcPr>
            <w:tcW w:w="1169"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100</w:t>
            </w:r>
          </w:p>
        </w:tc>
      </w:tr>
      <w:tr w:rsidR="001A043E" w:rsidRPr="001A043E" w:rsidTr="00857DCE">
        <w:tc>
          <w:tcPr>
            <w:tcW w:w="2274" w:type="dxa"/>
            <w:vMerge w:val="restart"/>
            <w:vAlign w:val="bottom"/>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Reduced control over the supply chain</w:t>
            </w:r>
          </w:p>
        </w:tc>
        <w:tc>
          <w:tcPr>
            <w:tcW w:w="1626" w:type="dxa"/>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Frequency</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3</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14</w:t>
            </w:r>
          </w:p>
        </w:tc>
        <w:tc>
          <w:tcPr>
            <w:tcW w:w="678"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11</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12</w:t>
            </w:r>
          </w:p>
        </w:tc>
        <w:tc>
          <w:tcPr>
            <w:tcW w:w="1169"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c>
          <w:tcPr>
            <w:tcW w:w="2274" w:type="dxa"/>
            <w:vMerge/>
            <w:vAlign w:val="bottom"/>
          </w:tcPr>
          <w:p w:rsidR="00857DCE" w:rsidRPr="001A043E" w:rsidRDefault="00857DCE" w:rsidP="00D75479">
            <w:pPr>
              <w:pStyle w:val="Default"/>
              <w:spacing w:after="160" w:line="360" w:lineRule="auto"/>
              <w:jc w:val="both"/>
              <w:rPr>
                <w:rFonts w:asciiTheme="minorHAnsi" w:hAnsiTheme="minorHAnsi"/>
              </w:rPr>
            </w:pPr>
          </w:p>
        </w:tc>
        <w:tc>
          <w:tcPr>
            <w:tcW w:w="1626" w:type="dxa"/>
          </w:tcPr>
          <w:p w:rsidR="00857DCE" w:rsidRPr="001A043E" w:rsidRDefault="00857DCE" w:rsidP="00256E58">
            <w:pPr>
              <w:spacing w:line="360" w:lineRule="auto"/>
              <w:ind w:left="0"/>
              <w:rPr>
                <w:rFonts w:asciiTheme="minorHAnsi" w:hAnsiTheme="minorHAnsi"/>
                <w:szCs w:val="24"/>
              </w:rPr>
            </w:pPr>
            <w:proofErr w:type="gramStart"/>
            <w:r w:rsidRPr="001A043E">
              <w:rPr>
                <w:rFonts w:asciiTheme="minorHAnsi" w:hAnsiTheme="minorHAnsi"/>
                <w:szCs w:val="24"/>
              </w:rPr>
              <w:t>Percentage</w:t>
            </w:r>
            <w:r>
              <w:rPr>
                <w:rFonts w:asciiTheme="minorHAnsi" w:hAnsiTheme="minorHAnsi"/>
                <w:szCs w:val="24"/>
              </w:rPr>
              <w:t>(</w:t>
            </w:r>
            <w:proofErr w:type="gramEnd"/>
            <w:r>
              <w:rPr>
                <w:rFonts w:asciiTheme="minorHAnsi" w:hAnsiTheme="minorHAnsi"/>
                <w:szCs w:val="24"/>
              </w:rPr>
              <w:t>%)</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7.3</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2.4</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34.1</w:t>
            </w:r>
          </w:p>
        </w:tc>
        <w:tc>
          <w:tcPr>
            <w:tcW w:w="678"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26.8</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29.3</w:t>
            </w:r>
          </w:p>
        </w:tc>
        <w:tc>
          <w:tcPr>
            <w:tcW w:w="1169"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100</w:t>
            </w:r>
          </w:p>
        </w:tc>
      </w:tr>
      <w:tr w:rsidR="001A043E" w:rsidRPr="001A043E" w:rsidTr="00857DCE">
        <w:tc>
          <w:tcPr>
            <w:tcW w:w="2274" w:type="dxa"/>
            <w:vMerge w:val="restart"/>
            <w:vAlign w:val="bottom"/>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Ordering unapproved or nonessential items</w:t>
            </w:r>
          </w:p>
        </w:tc>
        <w:tc>
          <w:tcPr>
            <w:tcW w:w="1626" w:type="dxa"/>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Frequency</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5</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7</w:t>
            </w:r>
          </w:p>
        </w:tc>
        <w:tc>
          <w:tcPr>
            <w:tcW w:w="678"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11</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14</w:t>
            </w:r>
          </w:p>
        </w:tc>
        <w:tc>
          <w:tcPr>
            <w:tcW w:w="1169"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c>
          <w:tcPr>
            <w:tcW w:w="2274" w:type="dxa"/>
            <w:vMerge/>
            <w:vAlign w:val="bottom"/>
          </w:tcPr>
          <w:p w:rsidR="00857DCE" w:rsidRPr="001A043E" w:rsidRDefault="00857DCE" w:rsidP="00D75479">
            <w:pPr>
              <w:pStyle w:val="Default"/>
              <w:spacing w:after="160" w:line="360" w:lineRule="auto"/>
              <w:jc w:val="both"/>
              <w:rPr>
                <w:rFonts w:asciiTheme="minorHAnsi" w:hAnsiTheme="minorHAnsi"/>
              </w:rPr>
            </w:pPr>
          </w:p>
        </w:tc>
        <w:tc>
          <w:tcPr>
            <w:tcW w:w="1626" w:type="dxa"/>
          </w:tcPr>
          <w:p w:rsidR="00857DCE" w:rsidRPr="001A043E" w:rsidRDefault="00857DCE" w:rsidP="00256E58">
            <w:pPr>
              <w:spacing w:line="360" w:lineRule="auto"/>
              <w:ind w:left="0"/>
              <w:rPr>
                <w:rFonts w:asciiTheme="minorHAnsi" w:hAnsiTheme="minorHAnsi"/>
                <w:szCs w:val="24"/>
              </w:rPr>
            </w:pPr>
            <w:proofErr w:type="gramStart"/>
            <w:r w:rsidRPr="001A043E">
              <w:rPr>
                <w:rFonts w:asciiTheme="minorHAnsi" w:hAnsiTheme="minorHAnsi"/>
                <w:szCs w:val="24"/>
              </w:rPr>
              <w:t>Percentage</w:t>
            </w:r>
            <w:r>
              <w:rPr>
                <w:rFonts w:asciiTheme="minorHAnsi" w:hAnsiTheme="minorHAnsi"/>
                <w:szCs w:val="24"/>
              </w:rPr>
              <w:t>(</w:t>
            </w:r>
            <w:proofErr w:type="gramEnd"/>
            <w:r>
              <w:rPr>
                <w:rFonts w:asciiTheme="minorHAnsi" w:hAnsiTheme="minorHAnsi"/>
                <w:szCs w:val="24"/>
              </w:rPr>
              <w:t>%)</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12.2</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9.8</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17.1</w:t>
            </w:r>
          </w:p>
        </w:tc>
        <w:tc>
          <w:tcPr>
            <w:tcW w:w="678"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26.8</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34.1</w:t>
            </w:r>
          </w:p>
        </w:tc>
        <w:tc>
          <w:tcPr>
            <w:tcW w:w="1169"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100</w:t>
            </w:r>
          </w:p>
        </w:tc>
      </w:tr>
      <w:tr w:rsidR="001A043E" w:rsidRPr="001A043E" w:rsidTr="00857DCE">
        <w:tc>
          <w:tcPr>
            <w:tcW w:w="2274" w:type="dxa"/>
            <w:vMerge w:val="restart"/>
            <w:vAlign w:val="bottom"/>
          </w:tcPr>
          <w:p w:rsidR="001A043E" w:rsidRPr="001A043E" w:rsidRDefault="001A043E" w:rsidP="00D75479">
            <w:pPr>
              <w:pStyle w:val="Default"/>
              <w:spacing w:after="160" w:line="360" w:lineRule="auto"/>
              <w:jc w:val="both"/>
              <w:rPr>
                <w:rFonts w:asciiTheme="minorHAnsi" w:hAnsiTheme="minorHAnsi"/>
              </w:rPr>
            </w:pPr>
            <w:r w:rsidRPr="001A043E">
              <w:rPr>
                <w:rFonts w:asciiTheme="minorHAnsi" w:hAnsiTheme="minorHAnsi"/>
              </w:rPr>
              <w:t>Poor compliance with corporate contracts leading to unnecessary administrative costs</w:t>
            </w:r>
          </w:p>
        </w:tc>
        <w:tc>
          <w:tcPr>
            <w:tcW w:w="1626" w:type="dxa"/>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Frequency</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3</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6</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9</w:t>
            </w:r>
          </w:p>
        </w:tc>
        <w:tc>
          <w:tcPr>
            <w:tcW w:w="678"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13</w:t>
            </w:r>
          </w:p>
        </w:tc>
        <w:tc>
          <w:tcPr>
            <w:tcW w:w="632"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10</w:t>
            </w:r>
          </w:p>
        </w:tc>
        <w:tc>
          <w:tcPr>
            <w:tcW w:w="1169" w:type="dxa"/>
            <w:vAlign w:val="bottom"/>
          </w:tcPr>
          <w:p w:rsidR="001A043E" w:rsidRPr="001A043E" w:rsidRDefault="001A043E" w:rsidP="00D75479">
            <w:pPr>
              <w:spacing w:line="360" w:lineRule="auto"/>
              <w:ind w:left="0"/>
              <w:rPr>
                <w:rFonts w:asciiTheme="minorHAnsi" w:eastAsia="Times New Roman" w:hAnsiTheme="minorHAnsi" w:cs="Times New Roman"/>
                <w:szCs w:val="24"/>
              </w:rPr>
            </w:pPr>
            <w:r w:rsidRPr="001A043E">
              <w:rPr>
                <w:rFonts w:asciiTheme="minorHAnsi" w:eastAsia="Times New Roman" w:hAnsiTheme="minorHAnsi" w:cs="Times New Roman"/>
                <w:szCs w:val="24"/>
              </w:rPr>
              <w:t>41</w:t>
            </w:r>
          </w:p>
        </w:tc>
      </w:tr>
      <w:tr w:rsidR="00857DCE" w:rsidRPr="001A043E" w:rsidTr="00857DCE">
        <w:tc>
          <w:tcPr>
            <w:tcW w:w="2274" w:type="dxa"/>
            <w:vMerge/>
            <w:vAlign w:val="bottom"/>
          </w:tcPr>
          <w:p w:rsidR="00857DCE" w:rsidRPr="001A043E" w:rsidRDefault="00857DCE" w:rsidP="00D75479">
            <w:pPr>
              <w:pStyle w:val="Default"/>
              <w:spacing w:after="160" w:line="360" w:lineRule="auto"/>
              <w:jc w:val="both"/>
              <w:rPr>
                <w:rFonts w:asciiTheme="minorHAnsi" w:hAnsiTheme="minorHAnsi"/>
              </w:rPr>
            </w:pPr>
          </w:p>
        </w:tc>
        <w:tc>
          <w:tcPr>
            <w:tcW w:w="1626" w:type="dxa"/>
          </w:tcPr>
          <w:p w:rsidR="00857DCE" w:rsidRPr="001A043E" w:rsidRDefault="00857DCE" w:rsidP="00256E58">
            <w:pPr>
              <w:spacing w:line="360" w:lineRule="auto"/>
              <w:ind w:left="0"/>
              <w:rPr>
                <w:rFonts w:asciiTheme="minorHAnsi" w:hAnsiTheme="minorHAnsi"/>
                <w:szCs w:val="24"/>
              </w:rPr>
            </w:pPr>
            <w:proofErr w:type="gramStart"/>
            <w:r w:rsidRPr="001A043E">
              <w:rPr>
                <w:rFonts w:asciiTheme="minorHAnsi" w:hAnsiTheme="minorHAnsi"/>
                <w:szCs w:val="24"/>
              </w:rPr>
              <w:t>Percentage</w:t>
            </w:r>
            <w:r>
              <w:rPr>
                <w:rFonts w:asciiTheme="minorHAnsi" w:hAnsiTheme="minorHAnsi"/>
                <w:szCs w:val="24"/>
              </w:rPr>
              <w:t>(</w:t>
            </w:r>
            <w:proofErr w:type="gramEnd"/>
            <w:r>
              <w:rPr>
                <w:rFonts w:asciiTheme="minorHAnsi" w:hAnsiTheme="minorHAnsi"/>
                <w:szCs w:val="24"/>
              </w:rPr>
              <w:t>%)</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7.3</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14.6</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22</w:t>
            </w:r>
          </w:p>
        </w:tc>
        <w:tc>
          <w:tcPr>
            <w:tcW w:w="678"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31.7</w:t>
            </w:r>
          </w:p>
        </w:tc>
        <w:tc>
          <w:tcPr>
            <w:tcW w:w="632"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24.4</w:t>
            </w:r>
          </w:p>
        </w:tc>
        <w:tc>
          <w:tcPr>
            <w:tcW w:w="1169" w:type="dxa"/>
            <w:vAlign w:val="bottom"/>
          </w:tcPr>
          <w:p w:rsidR="00857DCE" w:rsidRPr="001A043E" w:rsidRDefault="00857DCE" w:rsidP="00D75479">
            <w:pPr>
              <w:spacing w:line="360" w:lineRule="auto"/>
              <w:ind w:left="0"/>
              <w:rPr>
                <w:rFonts w:asciiTheme="minorHAnsi" w:hAnsiTheme="minorHAnsi"/>
                <w:szCs w:val="24"/>
              </w:rPr>
            </w:pPr>
            <w:r w:rsidRPr="001A043E">
              <w:rPr>
                <w:rFonts w:asciiTheme="minorHAnsi" w:hAnsiTheme="minorHAnsi"/>
                <w:szCs w:val="24"/>
              </w:rPr>
              <w:t>100</w:t>
            </w:r>
          </w:p>
        </w:tc>
      </w:tr>
    </w:tbl>
    <w:p w:rsidR="001A043E" w:rsidRPr="001A043E" w:rsidRDefault="001A043E" w:rsidP="00D75479">
      <w:pPr>
        <w:spacing w:line="360" w:lineRule="auto"/>
        <w:ind w:left="0"/>
        <w:rPr>
          <w:rFonts w:asciiTheme="minorHAnsi" w:hAnsiTheme="minorHAnsi"/>
          <w:szCs w:val="24"/>
        </w:rPr>
      </w:pP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lastRenderedPageBreak/>
        <w:t xml:space="preserve">From the findings in table 4.14, majority of the respondents 15(36.6%) strongly agreed on the opinion that low response </w:t>
      </w:r>
      <w:r w:rsidR="00611AAF">
        <w:rPr>
          <w:rFonts w:asciiTheme="minorHAnsi" w:hAnsiTheme="minorHAnsi"/>
          <w:szCs w:val="24"/>
        </w:rPr>
        <w:t>time</w:t>
      </w:r>
      <w:r w:rsidRPr="001A043E">
        <w:rPr>
          <w:rFonts w:asciiTheme="minorHAnsi" w:hAnsiTheme="minorHAnsi"/>
          <w:szCs w:val="24"/>
        </w:rPr>
        <w:t xml:space="preserve"> increase procurement costs due to inefficiency in procurement procedures, 10(24.4%) agreed, 14(34.1%) were neutral on the opinion, and 2(4.9%) disagreed. Furthermore, 12(29.3%) of the respondents strongly agreed that failure to order through approved suppliers due to low response </w:t>
      </w:r>
      <w:r w:rsidR="00611AAF">
        <w:rPr>
          <w:rFonts w:asciiTheme="minorHAnsi" w:hAnsiTheme="minorHAnsi"/>
          <w:szCs w:val="24"/>
        </w:rPr>
        <w:t>time</w:t>
      </w:r>
      <w:r w:rsidRPr="001A043E">
        <w:rPr>
          <w:rFonts w:asciiTheme="minorHAnsi" w:hAnsiTheme="minorHAnsi"/>
          <w:szCs w:val="24"/>
        </w:rPr>
        <w:t xml:space="preserve"> increases purchase costs in the procurement procedure, 21(51.2%) agreed, 5(12.2%) were neutral while 3(7.3%) disagreed to this.</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 xml:space="preserve">On the opinion that low response </w:t>
      </w:r>
      <w:r w:rsidR="00611AAF">
        <w:rPr>
          <w:rFonts w:asciiTheme="minorHAnsi" w:hAnsiTheme="minorHAnsi"/>
          <w:szCs w:val="24"/>
        </w:rPr>
        <w:t>time</w:t>
      </w:r>
      <w:r w:rsidRPr="001A043E">
        <w:rPr>
          <w:rFonts w:asciiTheme="minorHAnsi" w:hAnsiTheme="minorHAnsi"/>
          <w:szCs w:val="24"/>
        </w:rPr>
        <w:t xml:space="preserve"> leads to longer cycle times and high opportunity costs and re-order levels, 14(34.1%) of the respondents strongly agreed, 15(36.6%) agreed, 11(26.8%) were neutral, while 1(2.4%) disagreed. Also on the view that low response </w:t>
      </w:r>
      <w:r w:rsidR="00611AAF">
        <w:rPr>
          <w:rFonts w:asciiTheme="minorHAnsi" w:hAnsiTheme="minorHAnsi"/>
          <w:szCs w:val="24"/>
        </w:rPr>
        <w:t>time</w:t>
      </w:r>
      <w:r w:rsidRPr="001A043E">
        <w:rPr>
          <w:rFonts w:asciiTheme="minorHAnsi" w:hAnsiTheme="minorHAnsi"/>
          <w:szCs w:val="24"/>
        </w:rPr>
        <w:t xml:space="preserve"> causes ineffectiveness in the procurement system resulting to high error rates, 9(22%) of the respondents strongly agreed, majority 19(46.3%) agreed, 8(19.5%) were neutral while 3(7.3%) disagreed and 2(4.9%) strongly disagreed.</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 xml:space="preserve">On the statement that low response </w:t>
      </w:r>
      <w:r w:rsidR="00611AAF">
        <w:rPr>
          <w:rFonts w:asciiTheme="minorHAnsi" w:hAnsiTheme="minorHAnsi"/>
          <w:szCs w:val="24"/>
        </w:rPr>
        <w:t>time</w:t>
      </w:r>
      <w:r w:rsidRPr="001A043E">
        <w:rPr>
          <w:rFonts w:asciiTheme="minorHAnsi" w:hAnsiTheme="minorHAnsi"/>
          <w:szCs w:val="24"/>
        </w:rPr>
        <w:t xml:space="preserve"> results in lack of ability to negotiate lower prices, 12(29.3%) of the respondents strongly agreed on the statement, 12(29.3%) agreed, 11(26.8%) were neutral on this while 4(9.8%) disagreed and 2(4.9%) strongly disagreed. Also, on the statement that low response </w:t>
      </w:r>
      <w:r w:rsidR="00611AAF">
        <w:rPr>
          <w:rFonts w:asciiTheme="minorHAnsi" w:hAnsiTheme="minorHAnsi"/>
          <w:szCs w:val="24"/>
        </w:rPr>
        <w:t>time</w:t>
      </w:r>
      <w:r w:rsidRPr="001A043E">
        <w:rPr>
          <w:rFonts w:asciiTheme="minorHAnsi" w:hAnsiTheme="minorHAnsi"/>
          <w:szCs w:val="24"/>
        </w:rPr>
        <w:t xml:space="preserve"> leads to losses due to lost investment opportunities, 9(22%) of the respondents strongly agreed, 17(41.5%) agreed, 10(24.4%) were neutral, 3(7.3%) disagreed and 2(4.9%) strongly disagreed.</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 xml:space="preserve">Also from the findings, most of the respondents 12(29.3%) strongly agreed that low response </w:t>
      </w:r>
      <w:r w:rsidR="00611AAF">
        <w:rPr>
          <w:rFonts w:asciiTheme="minorHAnsi" w:hAnsiTheme="minorHAnsi"/>
          <w:szCs w:val="24"/>
        </w:rPr>
        <w:t>time</w:t>
      </w:r>
      <w:r w:rsidRPr="001A043E">
        <w:rPr>
          <w:rFonts w:asciiTheme="minorHAnsi" w:hAnsiTheme="minorHAnsi"/>
          <w:szCs w:val="24"/>
        </w:rPr>
        <w:t xml:space="preserve"> could lead to reduction in control over the supply chain, 11(26.8%) agreed on this view, 14(34.1%) were neutral while 1(2.4%) disagreed and 3(7.3%) strongly disagreed. On the view that low response </w:t>
      </w:r>
      <w:r w:rsidR="00611AAF">
        <w:rPr>
          <w:rFonts w:asciiTheme="minorHAnsi" w:hAnsiTheme="minorHAnsi"/>
          <w:szCs w:val="24"/>
        </w:rPr>
        <w:t>time</w:t>
      </w:r>
      <w:r w:rsidRPr="001A043E">
        <w:rPr>
          <w:rFonts w:asciiTheme="minorHAnsi" w:hAnsiTheme="minorHAnsi"/>
          <w:szCs w:val="24"/>
        </w:rPr>
        <w:t xml:space="preserve"> could result in ordering unapproved or nonessential items, 14(34.1%) of the respondents strongly agreed, 11(26.8%) agreed, 7(17.1%) were neutral, 4(9.8%) disagreed while 5(12.2%) strongly disagreed. And lastly on the effect of low response </w:t>
      </w:r>
      <w:r w:rsidR="00611AAF">
        <w:rPr>
          <w:rFonts w:asciiTheme="minorHAnsi" w:hAnsiTheme="minorHAnsi"/>
          <w:szCs w:val="24"/>
        </w:rPr>
        <w:t>time</w:t>
      </w:r>
      <w:r w:rsidRPr="001A043E">
        <w:rPr>
          <w:rFonts w:asciiTheme="minorHAnsi" w:hAnsiTheme="minorHAnsi"/>
          <w:szCs w:val="24"/>
        </w:rPr>
        <w:t xml:space="preserve"> on financial performance, 10(24.4%) of the respondents strongly agreed that low response </w:t>
      </w:r>
      <w:r w:rsidR="00611AAF">
        <w:rPr>
          <w:rFonts w:asciiTheme="minorHAnsi" w:hAnsiTheme="minorHAnsi"/>
          <w:szCs w:val="24"/>
        </w:rPr>
        <w:t>time</w:t>
      </w:r>
      <w:r w:rsidRPr="001A043E">
        <w:rPr>
          <w:rFonts w:asciiTheme="minorHAnsi" w:hAnsiTheme="minorHAnsi"/>
          <w:szCs w:val="24"/>
        </w:rPr>
        <w:t xml:space="preserve"> leads to poor compliance with corporate contracts leading to unnecessary administrative costs, 13(31.7%) agreed, 9(22%) were neutral on this, 6(14.6%) disagreed while 3(7.3%) strongly disagreed.</w:t>
      </w:r>
    </w:p>
    <w:p w:rsidR="001A043E" w:rsidRPr="001A043E" w:rsidRDefault="001A043E" w:rsidP="00D75479">
      <w:pPr>
        <w:spacing w:line="360" w:lineRule="auto"/>
        <w:ind w:left="0"/>
        <w:rPr>
          <w:rFonts w:asciiTheme="minorHAnsi" w:hAnsiTheme="minorHAnsi"/>
          <w:szCs w:val="24"/>
        </w:rPr>
      </w:pP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b/>
          <w:szCs w:val="24"/>
        </w:rPr>
        <w:lastRenderedPageBreak/>
        <w:t>4.4.3.2</w:t>
      </w:r>
      <w:r w:rsidRPr="001A043E">
        <w:rPr>
          <w:rFonts w:asciiTheme="minorHAnsi" w:hAnsiTheme="minorHAnsi"/>
          <w:b/>
          <w:szCs w:val="24"/>
        </w:rPr>
        <w:tab/>
        <w:t xml:space="preserve">Relationship between response </w:t>
      </w:r>
      <w:r w:rsidR="00611AAF">
        <w:rPr>
          <w:rFonts w:asciiTheme="minorHAnsi" w:hAnsiTheme="minorHAnsi"/>
          <w:b/>
          <w:szCs w:val="24"/>
        </w:rPr>
        <w:t>time</w:t>
      </w:r>
      <w:r w:rsidRPr="001A043E">
        <w:rPr>
          <w:rFonts w:asciiTheme="minorHAnsi" w:hAnsiTheme="minorHAnsi"/>
          <w:b/>
          <w:szCs w:val="24"/>
        </w:rPr>
        <w:t xml:space="preserve"> and financial performance  </w:t>
      </w: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The study sought to establish the relationship between financial management and the financial performance of the organization. This was also done using Pearson correlation statistical analysis. The correlation was measured at 0.01 significant level (2-tailed). The findings are displayed in table 4.15  </w:t>
      </w:r>
    </w:p>
    <w:p w:rsidR="001A043E" w:rsidRPr="001A043E" w:rsidRDefault="001A043E" w:rsidP="00D75479">
      <w:pPr>
        <w:spacing w:line="360" w:lineRule="auto"/>
        <w:ind w:left="0" w:right="9"/>
        <w:rPr>
          <w:rFonts w:asciiTheme="minorHAnsi" w:hAnsiTheme="minorHAnsi"/>
          <w:szCs w:val="24"/>
        </w:rPr>
      </w:pPr>
    </w:p>
    <w:p w:rsidR="001A043E" w:rsidRPr="001A043E" w:rsidRDefault="001A043E" w:rsidP="00D75479">
      <w:pPr>
        <w:spacing w:line="360" w:lineRule="auto"/>
        <w:ind w:left="0"/>
        <w:rPr>
          <w:rFonts w:asciiTheme="minorHAnsi" w:hAnsiTheme="minorHAnsi"/>
          <w:b/>
          <w:bCs/>
          <w:szCs w:val="24"/>
        </w:rPr>
      </w:pPr>
      <w:r w:rsidRPr="001A043E">
        <w:rPr>
          <w:rFonts w:asciiTheme="minorHAnsi" w:hAnsiTheme="minorHAnsi"/>
          <w:b/>
          <w:szCs w:val="24"/>
        </w:rPr>
        <w:t xml:space="preserve">Table 4.15 Correlation analysis for response </w:t>
      </w:r>
      <w:r w:rsidR="00611AAF">
        <w:rPr>
          <w:rFonts w:asciiTheme="minorHAnsi" w:hAnsiTheme="minorHAnsi"/>
          <w:b/>
          <w:szCs w:val="24"/>
        </w:rPr>
        <w:t>time</w:t>
      </w:r>
      <w:r w:rsidRPr="001A043E">
        <w:rPr>
          <w:rFonts w:asciiTheme="minorHAnsi" w:hAnsiTheme="minorHAnsi"/>
          <w:b/>
          <w:szCs w:val="24"/>
        </w:rPr>
        <w:t xml:space="preserve"> and financial performance</w:t>
      </w:r>
    </w:p>
    <w:tbl>
      <w:tblPr>
        <w:tblW w:w="82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010"/>
        <w:gridCol w:w="2491"/>
        <w:gridCol w:w="209"/>
        <w:gridCol w:w="1550"/>
      </w:tblGrid>
      <w:tr w:rsidR="001A043E" w:rsidRPr="001A043E" w:rsidTr="00857DCE">
        <w:trPr>
          <w:cantSplit/>
        </w:trPr>
        <w:tc>
          <w:tcPr>
            <w:tcW w:w="6710" w:type="dxa"/>
            <w:gridSpan w:val="3"/>
            <w:tcBorders>
              <w:top w:val="single" w:sz="4" w:space="0" w:color="auto"/>
              <w:left w:val="nil"/>
              <w:bottom w:val="single" w:sz="4" w:space="0" w:color="auto"/>
              <w:right w:val="nil"/>
            </w:tcBorders>
            <w:shd w:val="clear" w:color="auto" w:fill="FFFFFF"/>
            <w:vAlign w:val="center"/>
          </w:tcPr>
          <w:p w:rsidR="001A043E" w:rsidRPr="001A043E" w:rsidRDefault="001A043E" w:rsidP="00D75479">
            <w:pPr>
              <w:spacing w:line="360" w:lineRule="auto"/>
              <w:ind w:left="0"/>
              <w:rPr>
                <w:rFonts w:asciiTheme="minorHAnsi" w:hAnsiTheme="minorHAnsi" w:cs="Times New Roman"/>
                <w:szCs w:val="24"/>
              </w:rPr>
            </w:pPr>
          </w:p>
        </w:tc>
        <w:tc>
          <w:tcPr>
            <w:tcW w:w="1550" w:type="dxa"/>
            <w:tcBorders>
              <w:top w:val="single" w:sz="4" w:space="0" w:color="auto"/>
              <w:left w:val="nil"/>
              <w:bottom w:val="single" w:sz="4" w:space="0" w:color="auto"/>
              <w:right w:val="nil"/>
            </w:tcBorders>
            <w:shd w:val="clear" w:color="auto" w:fill="FFFFFF"/>
            <w:vAlign w:val="center"/>
          </w:tcPr>
          <w:p w:rsidR="001A043E" w:rsidRPr="001A043E" w:rsidRDefault="001A043E" w:rsidP="00F227A6">
            <w:pPr>
              <w:spacing w:line="360" w:lineRule="auto"/>
              <w:ind w:left="0" w:right="60"/>
              <w:rPr>
                <w:rFonts w:asciiTheme="minorHAnsi" w:hAnsiTheme="minorHAnsi"/>
                <w:szCs w:val="24"/>
              </w:rPr>
            </w:pPr>
            <w:proofErr w:type="spellStart"/>
            <w:r w:rsidRPr="001A043E">
              <w:rPr>
                <w:rFonts w:asciiTheme="minorHAnsi" w:hAnsiTheme="minorHAnsi"/>
                <w:szCs w:val="24"/>
              </w:rPr>
              <w:t>Response</w:t>
            </w:r>
            <w:r w:rsidR="00F227A6">
              <w:rPr>
                <w:rFonts w:asciiTheme="minorHAnsi" w:hAnsiTheme="minorHAnsi"/>
                <w:szCs w:val="24"/>
              </w:rPr>
              <w:t>Time</w:t>
            </w:r>
            <w:proofErr w:type="spellEnd"/>
          </w:p>
        </w:tc>
      </w:tr>
      <w:tr w:rsidR="001A043E" w:rsidRPr="001A043E" w:rsidTr="00857DCE">
        <w:trPr>
          <w:cantSplit/>
        </w:trPr>
        <w:tc>
          <w:tcPr>
            <w:tcW w:w="4010" w:type="dxa"/>
            <w:vMerge w:val="restart"/>
            <w:tcBorders>
              <w:top w:val="single" w:sz="4" w:space="0" w:color="auto"/>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proofErr w:type="spellStart"/>
            <w:r w:rsidRPr="001A043E">
              <w:rPr>
                <w:rFonts w:asciiTheme="minorHAnsi" w:hAnsiTheme="minorHAnsi"/>
                <w:szCs w:val="24"/>
              </w:rPr>
              <w:t>FinancialPerformance</w:t>
            </w:r>
            <w:proofErr w:type="spellEnd"/>
          </w:p>
        </w:tc>
        <w:tc>
          <w:tcPr>
            <w:tcW w:w="2700" w:type="dxa"/>
            <w:gridSpan w:val="2"/>
            <w:tcBorders>
              <w:top w:val="single" w:sz="4" w:space="0" w:color="auto"/>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Pearson Correlation</w:t>
            </w:r>
          </w:p>
        </w:tc>
        <w:tc>
          <w:tcPr>
            <w:tcW w:w="1550" w:type="dxa"/>
            <w:tcBorders>
              <w:top w:val="single" w:sz="4" w:space="0" w:color="auto"/>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.733</w:t>
            </w:r>
            <w:r w:rsidRPr="001A043E">
              <w:rPr>
                <w:rFonts w:asciiTheme="minorHAnsi" w:hAnsiTheme="minorHAnsi"/>
                <w:szCs w:val="24"/>
                <w:vertAlign w:val="superscript"/>
              </w:rPr>
              <w:t>**</w:t>
            </w:r>
          </w:p>
        </w:tc>
      </w:tr>
      <w:tr w:rsidR="001A043E" w:rsidRPr="001A043E" w:rsidTr="00857DCE">
        <w:trPr>
          <w:cantSplit/>
          <w:trHeight w:val="387"/>
        </w:trPr>
        <w:tc>
          <w:tcPr>
            <w:tcW w:w="4010" w:type="dxa"/>
            <w:vMerge/>
            <w:tcBorders>
              <w:top w:val="nil"/>
              <w:left w:val="nil"/>
              <w:bottom w:val="nil"/>
              <w:right w:val="nil"/>
            </w:tcBorders>
            <w:shd w:val="clear" w:color="auto" w:fill="FFFFFF"/>
            <w:vAlign w:val="center"/>
          </w:tcPr>
          <w:p w:rsidR="001A043E" w:rsidRPr="001A043E" w:rsidRDefault="001A043E" w:rsidP="00D75479">
            <w:pPr>
              <w:spacing w:line="360" w:lineRule="auto"/>
              <w:ind w:left="0"/>
              <w:rPr>
                <w:rFonts w:asciiTheme="minorHAnsi" w:hAnsiTheme="minorHAnsi"/>
                <w:szCs w:val="24"/>
              </w:rPr>
            </w:pPr>
          </w:p>
        </w:tc>
        <w:tc>
          <w:tcPr>
            <w:tcW w:w="2700" w:type="dxa"/>
            <w:gridSpan w:val="2"/>
            <w:tcBorders>
              <w:top w:val="nil"/>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Sig. (2-tailed)</w:t>
            </w:r>
          </w:p>
        </w:tc>
        <w:tc>
          <w:tcPr>
            <w:tcW w:w="1550" w:type="dxa"/>
            <w:tcBorders>
              <w:top w:val="nil"/>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.000</w:t>
            </w:r>
          </w:p>
        </w:tc>
      </w:tr>
      <w:tr w:rsidR="001A043E" w:rsidRPr="001A043E" w:rsidTr="00857DCE">
        <w:trPr>
          <w:cantSplit/>
        </w:trPr>
        <w:tc>
          <w:tcPr>
            <w:tcW w:w="4010" w:type="dxa"/>
            <w:vMerge/>
            <w:tcBorders>
              <w:top w:val="nil"/>
              <w:left w:val="nil"/>
              <w:bottom w:val="single" w:sz="4" w:space="0" w:color="auto"/>
              <w:right w:val="nil"/>
            </w:tcBorders>
            <w:shd w:val="clear" w:color="auto" w:fill="FFFFFF"/>
            <w:vAlign w:val="center"/>
          </w:tcPr>
          <w:p w:rsidR="001A043E" w:rsidRPr="001A043E" w:rsidRDefault="001A043E" w:rsidP="00D75479">
            <w:pPr>
              <w:spacing w:line="360" w:lineRule="auto"/>
              <w:ind w:left="0"/>
              <w:rPr>
                <w:rFonts w:asciiTheme="minorHAnsi" w:hAnsiTheme="minorHAnsi"/>
                <w:szCs w:val="24"/>
              </w:rPr>
            </w:pPr>
          </w:p>
        </w:tc>
        <w:tc>
          <w:tcPr>
            <w:tcW w:w="2700" w:type="dxa"/>
            <w:gridSpan w:val="2"/>
            <w:tcBorders>
              <w:top w:val="nil"/>
              <w:left w:val="nil"/>
              <w:bottom w:val="single" w:sz="4" w:space="0" w:color="auto"/>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N</w:t>
            </w:r>
          </w:p>
        </w:tc>
        <w:tc>
          <w:tcPr>
            <w:tcW w:w="1550" w:type="dxa"/>
            <w:tcBorders>
              <w:top w:val="nil"/>
              <w:left w:val="nil"/>
              <w:bottom w:val="single" w:sz="4" w:space="0" w:color="auto"/>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41</w:t>
            </w:r>
          </w:p>
        </w:tc>
      </w:tr>
      <w:tr w:rsidR="001A043E" w:rsidRPr="001A043E" w:rsidTr="00857DCE">
        <w:trPr>
          <w:gridAfter w:val="2"/>
          <w:wAfter w:w="1759" w:type="dxa"/>
          <w:cantSplit/>
        </w:trPr>
        <w:tc>
          <w:tcPr>
            <w:tcW w:w="6501" w:type="dxa"/>
            <w:gridSpan w:val="2"/>
            <w:tcBorders>
              <w:top w:val="nil"/>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 Correlation is significant at the 0.01 level (2-tailed).</w:t>
            </w:r>
          </w:p>
        </w:tc>
      </w:tr>
    </w:tbl>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Pearson's correlation was also run using Statistical package for Social Sciences (SPSS) to determine the relationship between response </w:t>
      </w:r>
      <w:r w:rsidR="00F227A6">
        <w:rPr>
          <w:rFonts w:asciiTheme="minorHAnsi" w:hAnsiTheme="minorHAnsi"/>
          <w:szCs w:val="24"/>
        </w:rPr>
        <w:t>time</w:t>
      </w:r>
      <w:r w:rsidRPr="001A043E">
        <w:rPr>
          <w:rFonts w:asciiTheme="minorHAnsi" w:hAnsiTheme="minorHAnsi"/>
          <w:szCs w:val="24"/>
        </w:rPr>
        <w:t xml:space="preserve"> and financial performance of the organization. The results also indicated a positive correlation between response </w:t>
      </w:r>
      <w:r w:rsidR="00F227A6">
        <w:rPr>
          <w:rFonts w:asciiTheme="minorHAnsi" w:hAnsiTheme="minorHAnsi"/>
          <w:szCs w:val="24"/>
        </w:rPr>
        <w:t>time</w:t>
      </w:r>
      <w:r w:rsidRPr="001A043E">
        <w:rPr>
          <w:rFonts w:asciiTheme="minorHAnsi" w:hAnsiTheme="minorHAnsi"/>
          <w:szCs w:val="24"/>
        </w:rPr>
        <w:t xml:space="preserve"> and financial performance of organizations (P=0.000, r=0.733).</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 xml:space="preserve">From the Analysis report p=0.000, which is less than 0.01, and from this report, there is a significant correlation between response </w:t>
      </w:r>
      <w:r w:rsidR="00F227A6">
        <w:rPr>
          <w:rFonts w:asciiTheme="minorHAnsi" w:hAnsiTheme="minorHAnsi"/>
          <w:szCs w:val="24"/>
        </w:rPr>
        <w:t>time</w:t>
      </w:r>
      <w:r w:rsidRPr="001A043E">
        <w:rPr>
          <w:rFonts w:asciiTheme="minorHAnsi" w:hAnsiTheme="minorHAnsi"/>
          <w:szCs w:val="24"/>
        </w:rPr>
        <w:t xml:space="preserve"> and the financial performance of the organization at </w:t>
      </w:r>
      <w:r w:rsidRPr="001A043E">
        <w:rPr>
          <w:rFonts w:asciiTheme="minorHAnsi" w:hAnsiTheme="minorHAnsi" w:cstheme="minorHAnsi"/>
          <w:szCs w:val="24"/>
        </w:rPr>
        <w:t xml:space="preserve">Fratelli </w:t>
      </w:r>
      <w:proofErr w:type="spellStart"/>
      <w:r w:rsidRPr="001A043E">
        <w:rPr>
          <w:rFonts w:asciiTheme="minorHAnsi" w:hAnsiTheme="minorHAnsi" w:cstheme="minorHAnsi"/>
          <w:szCs w:val="24"/>
        </w:rPr>
        <w:t>Vanni</w:t>
      </w:r>
      <w:proofErr w:type="spellEnd"/>
      <w:r w:rsidRPr="001A043E">
        <w:rPr>
          <w:rFonts w:asciiTheme="minorHAnsi" w:hAnsiTheme="minorHAnsi" w:cstheme="minorHAnsi"/>
          <w:szCs w:val="24"/>
        </w:rPr>
        <w:t xml:space="preserve"> </w:t>
      </w:r>
      <w:proofErr w:type="spellStart"/>
      <w:r w:rsidRPr="001A043E">
        <w:rPr>
          <w:rFonts w:asciiTheme="minorHAnsi" w:hAnsiTheme="minorHAnsi" w:cstheme="minorHAnsi"/>
          <w:szCs w:val="24"/>
        </w:rPr>
        <w:t>Calzaturificio</w:t>
      </w:r>
      <w:proofErr w:type="spellEnd"/>
      <w:r w:rsidRPr="001A043E">
        <w:rPr>
          <w:rFonts w:asciiTheme="minorHAnsi" w:hAnsiTheme="minorHAnsi" w:cstheme="minorHAnsi"/>
          <w:szCs w:val="24"/>
        </w:rPr>
        <w:t xml:space="preserve"> Footwear Company, Italy</w:t>
      </w:r>
      <w:r w:rsidRPr="001A043E">
        <w:rPr>
          <w:rFonts w:asciiTheme="minorHAnsi" w:hAnsiTheme="minorHAnsi"/>
          <w:szCs w:val="24"/>
        </w:rPr>
        <w:t xml:space="preserve">. Therefore, response </w:t>
      </w:r>
      <w:r w:rsidR="00F227A6">
        <w:rPr>
          <w:rFonts w:asciiTheme="minorHAnsi" w:hAnsiTheme="minorHAnsi"/>
          <w:szCs w:val="24"/>
        </w:rPr>
        <w:t>time</w:t>
      </w:r>
      <w:r w:rsidRPr="001A043E">
        <w:rPr>
          <w:rFonts w:asciiTheme="minorHAnsi" w:hAnsiTheme="minorHAnsi"/>
          <w:szCs w:val="24"/>
        </w:rPr>
        <w:t xml:space="preserve"> is associated with financial performance of the organization.</w:t>
      </w:r>
    </w:p>
    <w:p w:rsidR="001A043E" w:rsidRPr="001A043E" w:rsidRDefault="001A043E" w:rsidP="00D75479">
      <w:pPr>
        <w:spacing w:line="360" w:lineRule="auto"/>
        <w:ind w:left="0"/>
        <w:rPr>
          <w:rFonts w:asciiTheme="minorHAnsi" w:hAnsiTheme="minorHAnsi"/>
          <w:szCs w:val="24"/>
        </w:rPr>
      </w:pPr>
    </w:p>
    <w:p w:rsidR="001A043E" w:rsidRPr="001A043E" w:rsidRDefault="001A043E" w:rsidP="00D75479">
      <w:pPr>
        <w:spacing w:line="360" w:lineRule="auto"/>
        <w:ind w:left="0"/>
        <w:rPr>
          <w:rFonts w:asciiTheme="minorHAnsi" w:hAnsiTheme="minorHAnsi"/>
          <w:b/>
          <w:szCs w:val="24"/>
        </w:rPr>
      </w:pPr>
      <w:r w:rsidRPr="001A043E">
        <w:rPr>
          <w:rFonts w:asciiTheme="minorHAnsi" w:hAnsiTheme="minorHAnsi"/>
          <w:b/>
          <w:szCs w:val="24"/>
        </w:rPr>
        <w:t>4.5</w:t>
      </w:r>
      <w:r w:rsidRPr="001A043E">
        <w:rPr>
          <w:rFonts w:asciiTheme="minorHAnsi" w:hAnsiTheme="minorHAnsi"/>
          <w:b/>
          <w:szCs w:val="24"/>
        </w:rPr>
        <w:tab/>
        <w:t xml:space="preserve">REGRESSION MODEL </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 xml:space="preserve">The study sought to determine the relationship between the independent and dependent variables. The findings are represented in Table 4.16. The study used a standard multiple regression analysis to determine the quantitative relationship between each of the independent variables (professionalism, financial management and </w:t>
      </w:r>
      <w:r w:rsidRPr="001A043E">
        <w:rPr>
          <w:rFonts w:asciiTheme="minorHAnsi" w:hAnsiTheme="minorHAnsi"/>
          <w:szCs w:val="24"/>
        </w:rPr>
        <w:lastRenderedPageBreak/>
        <w:t xml:space="preserve">response </w:t>
      </w:r>
      <w:r w:rsidR="00F227A6">
        <w:rPr>
          <w:rFonts w:asciiTheme="minorHAnsi" w:hAnsiTheme="minorHAnsi"/>
          <w:szCs w:val="24"/>
        </w:rPr>
        <w:t>time</w:t>
      </w:r>
      <w:r w:rsidRPr="001A043E">
        <w:rPr>
          <w:rFonts w:asciiTheme="minorHAnsi" w:hAnsiTheme="minorHAnsi"/>
          <w:szCs w:val="24"/>
        </w:rPr>
        <w:t>) and the dependent variable (financial performance). This was expressed using the multiple regression model Y = β</w:t>
      </w:r>
      <w:r w:rsidRPr="001A043E">
        <w:rPr>
          <w:rFonts w:asciiTheme="minorHAnsi" w:hAnsiTheme="minorHAnsi"/>
          <w:position w:val="-8"/>
          <w:szCs w:val="24"/>
          <w:vertAlign w:val="subscript"/>
        </w:rPr>
        <w:t>1</w:t>
      </w:r>
      <w:r w:rsidRPr="001A043E">
        <w:rPr>
          <w:rFonts w:asciiTheme="minorHAnsi" w:hAnsiTheme="minorHAnsi"/>
          <w:szCs w:val="24"/>
        </w:rPr>
        <w:t>X</w:t>
      </w:r>
      <w:r w:rsidRPr="001A043E">
        <w:rPr>
          <w:rFonts w:asciiTheme="minorHAnsi" w:hAnsiTheme="minorHAnsi"/>
          <w:position w:val="-8"/>
          <w:szCs w:val="24"/>
          <w:vertAlign w:val="subscript"/>
        </w:rPr>
        <w:t xml:space="preserve">1 </w:t>
      </w:r>
      <w:r w:rsidRPr="001A043E">
        <w:rPr>
          <w:rFonts w:asciiTheme="minorHAnsi" w:hAnsiTheme="minorHAnsi"/>
          <w:szCs w:val="24"/>
        </w:rPr>
        <w:t>+ β</w:t>
      </w:r>
      <w:r w:rsidRPr="001A043E">
        <w:rPr>
          <w:rFonts w:asciiTheme="minorHAnsi" w:hAnsiTheme="minorHAnsi"/>
          <w:position w:val="-8"/>
          <w:szCs w:val="24"/>
          <w:vertAlign w:val="subscript"/>
        </w:rPr>
        <w:t>2</w:t>
      </w:r>
      <w:r w:rsidRPr="001A043E">
        <w:rPr>
          <w:rFonts w:asciiTheme="minorHAnsi" w:hAnsiTheme="minorHAnsi"/>
          <w:szCs w:val="24"/>
        </w:rPr>
        <w:t>X</w:t>
      </w:r>
      <w:r w:rsidRPr="001A043E">
        <w:rPr>
          <w:rFonts w:asciiTheme="minorHAnsi" w:hAnsiTheme="minorHAnsi"/>
          <w:position w:val="-8"/>
          <w:szCs w:val="24"/>
          <w:vertAlign w:val="subscript"/>
        </w:rPr>
        <w:t xml:space="preserve">2 </w:t>
      </w:r>
      <w:r w:rsidRPr="001A043E">
        <w:rPr>
          <w:rFonts w:asciiTheme="minorHAnsi" w:hAnsiTheme="minorHAnsi"/>
          <w:szCs w:val="24"/>
        </w:rPr>
        <w:t>+ β</w:t>
      </w:r>
      <w:r w:rsidRPr="001A043E">
        <w:rPr>
          <w:rFonts w:asciiTheme="minorHAnsi" w:hAnsiTheme="minorHAnsi"/>
          <w:position w:val="-8"/>
          <w:szCs w:val="24"/>
          <w:vertAlign w:val="subscript"/>
        </w:rPr>
        <w:t>3</w:t>
      </w:r>
      <w:r w:rsidRPr="001A043E">
        <w:rPr>
          <w:rFonts w:asciiTheme="minorHAnsi" w:hAnsiTheme="minorHAnsi"/>
          <w:szCs w:val="24"/>
        </w:rPr>
        <w:t>X</w:t>
      </w:r>
      <w:r w:rsidRPr="001A043E">
        <w:rPr>
          <w:rFonts w:asciiTheme="minorHAnsi" w:hAnsiTheme="minorHAnsi"/>
          <w:position w:val="-8"/>
          <w:szCs w:val="24"/>
          <w:vertAlign w:val="subscript"/>
        </w:rPr>
        <w:t xml:space="preserve">3 </w:t>
      </w:r>
      <w:r w:rsidRPr="001A043E">
        <w:rPr>
          <w:rFonts w:asciiTheme="minorHAnsi" w:hAnsiTheme="minorHAnsi"/>
          <w:szCs w:val="24"/>
        </w:rPr>
        <w:t xml:space="preserve">+ </w:t>
      </w:r>
      <w:r w:rsidRPr="001A043E">
        <w:rPr>
          <w:rFonts w:asciiTheme="minorHAnsi" w:hAnsiTheme="minorHAnsi"/>
          <w:i/>
          <w:iCs/>
          <w:szCs w:val="24"/>
        </w:rPr>
        <w:t xml:space="preserve">Ə. </w:t>
      </w:r>
    </w:p>
    <w:p w:rsidR="004F7013" w:rsidRDefault="004F7013" w:rsidP="00D75479">
      <w:pPr>
        <w:spacing w:line="360" w:lineRule="auto"/>
        <w:ind w:left="0"/>
        <w:rPr>
          <w:rFonts w:asciiTheme="minorHAnsi" w:hAnsiTheme="minorHAnsi" w:cs="Times New Roman"/>
          <w:b/>
          <w:szCs w:val="24"/>
        </w:rPr>
      </w:pPr>
    </w:p>
    <w:p w:rsidR="001A043E" w:rsidRDefault="001A043E" w:rsidP="00D75479">
      <w:pPr>
        <w:spacing w:line="360" w:lineRule="auto"/>
        <w:ind w:left="0"/>
        <w:rPr>
          <w:rFonts w:asciiTheme="minorHAnsi" w:hAnsiTheme="minorHAnsi" w:cs="Times New Roman"/>
          <w:b/>
          <w:szCs w:val="24"/>
        </w:rPr>
      </w:pPr>
      <w:r w:rsidRPr="001A043E">
        <w:rPr>
          <w:rFonts w:asciiTheme="minorHAnsi" w:hAnsiTheme="minorHAnsi" w:cs="Times New Roman"/>
          <w:b/>
          <w:szCs w:val="24"/>
        </w:rPr>
        <w:t>Table 4.16</w:t>
      </w:r>
      <w:r w:rsidRPr="001A043E">
        <w:rPr>
          <w:rFonts w:asciiTheme="minorHAnsi" w:hAnsiTheme="minorHAnsi" w:cs="Times New Roman"/>
          <w:b/>
          <w:szCs w:val="24"/>
        </w:rPr>
        <w:tab/>
        <w:t>Regression Analysis</w:t>
      </w:r>
    </w:p>
    <w:tbl>
      <w:tblPr>
        <w:tblW w:w="8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0"/>
        <w:gridCol w:w="338"/>
        <w:gridCol w:w="902"/>
        <w:gridCol w:w="59"/>
        <w:gridCol w:w="391"/>
        <w:gridCol w:w="988"/>
        <w:gridCol w:w="632"/>
        <w:gridCol w:w="1170"/>
        <w:gridCol w:w="179"/>
        <w:gridCol w:w="539"/>
        <w:gridCol w:w="902"/>
        <w:gridCol w:w="89"/>
        <w:gridCol w:w="811"/>
        <w:gridCol w:w="319"/>
        <w:gridCol w:w="311"/>
        <w:gridCol w:w="180"/>
      </w:tblGrid>
      <w:tr w:rsidR="001A043E" w:rsidRPr="001A043E" w:rsidTr="004F7013">
        <w:trPr>
          <w:gridAfter w:val="1"/>
          <w:wAfter w:w="180" w:type="dxa"/>
          <w:cantSplit/>
        </w:trPr>
        <w:tc>
          <w:tcPr>
            <w:tcW w:w="8370" w:type="dxa"/>
            <w:gridSpan w:val="15"/>
            <w:tcBorders>
              <w:top w:val="nil"/>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b/>
                <w:bCs/>
                <w:szCs w:val="24"/>
              </w:rPr>
              <w:t>Model Summary</w:t>
            </w:r>
          </w:p>
        </w:tc>
      </w:tr>
      <w:tr w:rsidR="001A043E" w:rsidRPr="001A043E" w:rsidTr="004F7013">
        <w:trPr>
          <w:gridAfter w:val="1"/>
          <w:wAfter w:w="180" w:type="dxa"/>
          <w:cantSplit/>
        </w:trPr>
        <w:tc>
          <w:tcPr>
            <w:tcW w:w="1078" w:type="dxa"/>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Model</w:t>
            </w:r>
          </w:p>
        </w:tc>
        <w:tc>
          <w:tcPr>
            <w:tcW w:w="902" w:type="dxa"/>
            <w:tcBorders>
              <w:top w:val="single" w:sz="16" w:space="0" w:color="000000"/>
              <w:left w:val="single" w:sz="16" w:space="0" w:color="000000"/>
              <w:bottom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R</w:t>
            </w:r>
          </w:p>
        </w:tc>
        <w:tc>
          <w:tcPr>
            <w:tcW w:w="1438" w:type="dxa"/>
            <w:gridSpan w:val="3"/>
            <w:tcBorders>
              <w:top w:val="single" w:sz="16" w:space="0" w:color="000000"/>
              <w:bottom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R Square</w:t>
            </w:r>
          </w:p>
        </w:tc>
        <w:tc>
          <w:tcPr>
            <w:tcW w:w="2520" w:type="dxa"/>
            <w:gridSpan w:val="4"/>
            <w:tcBorders>
              <w:top w:val="single" w:sz="16" w:space="0" w:color="000000"/>
              <w:bottom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Adjusted R Square</w:t>
            </w:r>
          </w:p>
        </w:tc>
        <w:tc>
          <w:tcPr>
            <w:tcW w:w="2432" w:type="dxa"/>
            <w:gridSpan w:val="5"/>
            <w:tcBorders>
              <w:top w:val="single" w:sz="16" w:space="0" w:color="000000"/>
              <w:bottom w:val="single" w:sz="16" w:space="0" w:color="000000"/>
              <w:right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Std. Error of the Estimate</w:t>
            </w:r>
          </w:p>
        </w:tc>
      </w:tr>
      <w:tr w:rsidR="001A043E" w:rsidRPr="001A043E" w:rsidTr="004F7013">
        <w:trPr>
          <w:gridAfter w:val="1"/>
          <w:wAfter w:w="180" w:type="dxa"/>
          <w:cantSplit/>
        </w:trPr>
        <w:tc>
          <w:tcPr>
            <w:tcW w:w="1078" w:type="dxa"/>
            <w:gridSpan w:val="2"/>
            <w:tcBorders>
              <w:top w:val="single" w:sz="16" w:space="0" w:color="000000"/>
              <w:left w:val="single" w:sz="16" w:space="0" w:color="000000"/>
              <w:bottom w:val="single" w:sz="16" w:space="0" w:color="000000"/>
              <w:right w:val="single" w:sz="16" w:space="0" w:color="000000"/>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1</w:t>
            </w:r>
          </w:p>
        </w:tc>
        <w:tc>
          <w:tcPr>
            <w:tcW w:w="902" w:type="dxa"/>
            <w:tcBorders>
              <w:top w:val="single" w:sz="16" w:space="0" w:color="000000"/>
              <w:left w:val="single" w:sz="16" w:space="0" w:color="000000"/>
              <w:bottom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.846</w:t>
            </w:r>
            <w:r w:rsidRPr="001A043E">
              <w:rPr>
                <w:rFonts w:asciiTheme="minorHAnsi" w:hAnsiTheme="minorHAnsi"/>
                <w:szCs w:val="24"/>
                <w:vertAlign w:val="superscript"/>
              </w:rPr>
              <w:t>a</w:t>
            </w:r>
          </w:p>
        </w:tc>
        <w:tc>
          <w:tcPr>
            <w:tcW w:w="1438" w:type="dxa"/>
            <w:gridSpan w:val="3"/>
            <w:tcBorders>
              <w:top w:val="single" w:sz="16" w:space="0" w:color="000000"/>
              <w:bottom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.717</w:t>
            </w:r>
          </w:p>
        </w:tc>
        <w:tc>
          <w:tcPr>
            <w:tcW w:w="2520" w:type="dxa"/>
            <w:gridSpan w:val="4"/>
            <w:tcBorders>
              <w:top w:val="single" w:sz="16" w:space="0" w:color="000000"/>
              <w:bottom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.694</w:t>
            </w:r>
          </w:p>
        </w:tc>
        <w:tc>
          <w:tcPr>
            <w:tcW w:w="2432" w:type="dxa"/>
            <w:gridSpan w:val="5"/>
            <w:tcBorders>
              <w:top w:val="single" w:sz="16" w:space="0" w:color="000000"/>
              <w:bottom w:val="single" w:sz="16" w:space="0" w:color="000000"/>
              <w:right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.38555</w:t>
            </w:r>
          </w:p>
        </w:tc>
      </w:tr>
      <w:tr w:rsidR="001A043E" w:rsidRPr="001A043E" w:rsidTr="004F7013">
        <w:trPr>
          <w:gridAfter w:val="3"/>
          <w:wAfter w:w="810" w:type="dxa"/>
          <w:cantSplit/>
        </w:trPr>
        <w:tc>
          <w:tcPr>
            <w:tcW w:w="7740" w:type="dxa"/>
            <w:gridSpan w:val="13"/>
            <w:tcBorders>
              <w:top w:val="nil"/>
              <w:left w:val="nil"/>
              <w:bottom w:val="nil"/>
              <w:right w:val="nil"/>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 xml:space="preserve">a. Predictors: (Constant), </w:t>
            </w:r>
            <w:proofErr w:type="spellStart"/>
            <w:r w:rsidRPr="001A043E">
              <w:rPr>
                <w:rFonts w:asciiTheme="minorHAnsi" w:hAnsiTheme="minorHAnsi"/>
                <w:szCs w:val="24"/>
              </w:rPr>
              <w:t>ResponseRate</w:t>
            </w:r>
            <w:proofErr w:type="spellEnd"/>
            <w:r w:rsidRPr="001A043E">
              <w:rPr>
                <w:rFonts w:asciiTheme="minorHAnsi" w:hAnsiTheme="minorHAnsi"/>
                <w:szCs w:val="24"/>
              </w:rPr>
              <w:t xml:space="preserve">, </w:t>
            </w:r>
            <w:proofErr w:type="spellStart"/>
            <w:r w:rsidRPr="001A043E">
              <w:rPr>
                <w:rFonts w:asciiTheme="minorHAnsi" w:hAnsiTheme="minorHAnsi"/>
                <w:szCs w:val="24"/>
              </w:rPr>
              <w:t>FinancialManagement</w:t>
            </w:r>
            <w:proofErr w:type="spellEnd"/>
            <w:r w:rsidRPr="001A043E">
              <w:rPr>
                <w:rFonts w:asciiTheme="minorHAnsi" w:hAnsiTheme="minorHAnsi"/>
                <w:szCs w:val="24"/>
              </w:rPr>
              <w:t>, Professionalism</w:t>
            </w:r>
          </w:p>
        </w:tc>
      </w:tr>
      <w:tr w:rsidR="001A043E" w:rsidRPr="001A043E" w:rsidTr="004F7013">
        <w:trPr>
          <w:cantSplit/>
        </w:trPr>
        <w:tc>
          <w:tcPr>
            <w:tcW w:w="8550" w:type="dxa"/>
            <w:gridSpan w:val="16"/>
            <w:tcBorders>
              <w:top w:val="nil"/>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b/>
                <w:bCs/>
                <w:szCs w:val="24"/>
              </w:rPr>
            </w:pPr>
          </w:p>
          <w:p w:rsidR="001A043E" w:rsidRPr="001A043E" w:rsidRDefault="001A043E" w:rsidP="00D75479">
            <w:pPr>
              <w:spacing w:line="360" w:lineRule="auto"/>
              <w:ind w:left="0" w:right="60"/>
              <w:rPr>
                <w:rFonts w:asciiTheme="minorHAnsi" w:hAnsiTheme="minorHAnsi"/>
                <w:szCs w:val="24"/>
              </w:rPr>
            </w:pPr>
            <w:proofErr w:type="spellStart"/>
            <w:r w:rsidRPr="001A043E">
              <w:rPr>
                <w:rFonts w:asciiTheme="minorHAnsi" w:hAnsiTheme="minorHAnsi"/>
                <w:b/>
                <w:bCs/>
                <w:szCs w:val="24"/>
              </w:rPr>
              <w:t>ANOVA</w:t>
            </w:r>
            <w:r w:rsidRPr="001A043E">
              <w:rPr>
                <w:rFonts w:asciiTheme="minorHAnsi" w:hAnsiTheme="minorHAnsi"/>
                <w:b/>
                <w:bCs/>
                <w:szCs w:val="24"/>
                <w:vertAlign w:val="superscript"/>
              </w:rPr>
              <w:t>a</w:t>
            </w:r>
            <w:proofErr w:type="spellEnd"/>
          </w:p>
        </w:tc>
      </w:tr>
      <w:tr w:rsidR="001A043E" w:rsidRPr="001A043E" w:rsidTr="004F7013">
        <w:trPr>
          <w:cantSplit/>
        </w:trPr>
        <w:tc>
          <w:tcPr>
            <w:tcW w:w="2039" w:type="dxa"/>
            <w:gridSpan w:val="4"/>
            <w:tcBorders>
              <w:top w:val="single" w:sz="16" w:space="0" w:color="000000"/>
              <w:left w:val="single" w:sz="16" w:space="0" w:color="000000"/>
              <w:bottom w:val="single" w:sz="16" w:space="0" w:color="000000"/>
              <w:right w:val="nil"/>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Model</w:t>
            </w:r>
          </w:p>
        </w:tc>
        <w:tc>
          <w:tcPr>
            <w:tcW w:w="2011" w:type="dxa"/>
            <w:gridSpan w:val="3"/>
            <w:tcBorders>
              <w:top w:val="single" w:sz="16" w:space="0" w:color="000000"/>
              <w:left w:val="single" w:sz="16" w:space="0" w:color="000000"/>
              <w:bottom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Sum of Squares</w:t>
            </w:r>
          </w:p>
        </w:tc>
        <w:tc>
          <w:tcPr>
            <w:tcW w:w="1349" w:type="dxa"/>
            <w:gridSpan w:val="2"/>
            <w:tcBorders>
              <w:top w:val="single" w:sz="16" w:space="0" w:color="000000"/>
              <w:bottom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df</w:t>
            </w:r>
          </w:p>
        </w:tc>
        <w:tc>
          <w:tcPr>
            <w:tcW w:w="1530" w:type="dxa"/>
            <w:gridSpan w:val="3"/>
            <w:tcBorders>
              <w:top w:val="single" w:sz="16" w:space="0" w:color="000000"/>
              <w:bottom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Mean Square</w:t>
            </w:r>
          </w:p>
        </w:tc>
        <w:tc>
          <w:tcPr>
            <w:tcW w:w="811" w:type="dxa"/>
            <w:tcBorders>
              <w:top w:val="single" w:sz="16" w:space="0" w:color="000000"/>
              <w:bottom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F</w:t>
            </w:r>
          </w:p>
        </w:tc>
        <w:tc>
          <w:tcPr>
            <w:tcW w:w="810" w:type="dxa"/>
            <w:gridSpan w:val="3"/>
            <w:tcBorders>
              <w:top w:val="single" w:sz="16" w:space="0" w:color="000000"/>
              <w:bottom w:val="single" w:sz="16" w:space="0" w:color="000000"/>
              <w:right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Sig.</w:t>
            </w:r>
          </w:p>
        </w:tc>
      </w:tr>
      <w:tr w:rsidR="001A043E" w:rsidRPr="001A043E" w:rsidTr="004F7013">
        <w:trPr>
          <w:cantSplit/>
        </w:trPr>
        <w:tc>
          <w:tcPr>
            <w:tcW w:w="740" w:type="dxa"/>
            <w:vMerge w:val="restart"/>
            <w:tcBorders>
              <w:top w:val="single" w:sz="16" w:space="0" w:color="000000"/>
              <w:left w:val="single" w:sz="16" w:space="0" w:color="000000"/>
              <w:bottom w:val="single" w:sz="16" w:space="0" w:color="000000"/>
              <w:right w:val="nil"/>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1</w:t>
            </w:r>
          </w:p>
        </w:tc>
        <w:tc>
          <w:tcPr>
            <w:tcW w:w="1299" w:type="dxa"/>
            <w:gridSpan w:val="3"/>
            <w:tcBorders>
              <w:top w:val="single" w:sz="16" w:space="0" w:color="000000"/>
              <w:left w:val="nil"/>
              <w:bottom w:val="nil"/>
              <w:right w:val="single" w:sz="16" w:space="0" w:color="000000"/>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Regression</w:t>
            </w:r>
          </w:p>
        </w:tc>
        <w:tc>
          <w:tcPr>
            <w:tcW w:w="2011" w:type="dxa"/>
            <w:gridSpan w:val="3"/>
            <w:tcBorders>
              <w:top w:val="single" w:sz="16" w:space="0" w:color="000000"/>
              <w:left w:val="single" w:sz="16" w:space="0" w:color="000000"/>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13.902</w:t>
            </w:r>
          </w:p>
        </w:tc>
        <w:tc>
          <w:tcPr>
            <w:tcW w:w="1349" w:type="dxa"/>
            <w:gridSpan w:val="2"/>
            <w:tcBorders>
              <w:top w:val="single" w:sz="16" w:space="0" w:color="000000"/>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3</w:t>
            </w:r>
          </w:p>
        </w:tc>
        <w:tc>
          <w:tcPr>
            <w:tcW w:w="1530" w:type="dxa"/>
            <w:gridSpan w:val="3"/>
            <w:tcBorders>
              <w:top w:val="single" w:sz="16" w:space="0" w:color="000000"/>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4.634</w:t>
            </w:r>
          </w:p>
        </w:tc>
        <w:tc>
          <w:tcPr>
            <w:tcW w:w="811" w:type="dxa"/>
            <w:tcBorders>
              <w:top w:val="single" w:sz="16" w:space="0" w:color="000000"/>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31.175</w:t>
            </w:r>
          </w:p>
        </w:tc>
        <w:tc>
          <w:tcPr>
            <w:tcW w:w="810" w:type="dxa"/>
            <w:gridSpan w:val="3"/>
            <w:tcBorders>
              <w:top w:val="single" w:sz="16" w:space="0" w:color="000000"/>
              <w:bottom w:val="nil"/>
              <w:right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.000</w:t>
            </w:r>
            <w:r w:rsidRPr="001A043E">
              <w:rPr>
                <w:rFonts w:asciiTheme="minorHAnsi" w:hAnsiTheme="minorHAnsi"/>
                <w:szCs w:val="24"/>
                <w:vertAlign w:val="superscript"/>
              </w:rPr>
              <w:t>b</w:t>
            </w:r>
          </w:p>
        </w:tc>
      </w:tr>
      <w:tr w:rsidR="001A043E" w:rsidRPr="001A043E" w:rsidTr="004F7013">
        <w:trPr>
          <w:cantSplit/>
        </w:trPr>
        <w:tc>
          <w:tcPr>
            <w:tcW w:w="740" w:type="dxa"/>
            <w:vMerge/>
            <w:tcBorders>
              <w:top w:val="single" w:sz="16" w:space="0" w:color="000000"/>
              <w:left w:val="single" w:sz="16" w:space="0" w:color="000000"/>
              <w:bottom w:val="single" w:sz="16" w:space="0" w:color="000000"/>
              <w:right w:val="nil"/>
            </w:tcBorders>
            <w:shd w:val="clear" w:color="auto" w:fill="FFFFFF"/>
          </w:tcPr>
          <w:p w:rsidR="001A043E" w:rsidRPr="001A043E" w:rsidRDefault="001A043E" w:rsidP="00D75479">
            <w:pPr>
              <w:spacing w:line="360" w:lineRule="auto"/>
              <w:ind w:left="0"/>
              <w:rPr>
                <w:rFonts w:asciiTheme="minorHAnsi" w:hAnsiTheme="minorHAnsi"/>
                <w:szCs w:val="24"/>
              </w:rPr>
            </w:pPr>
          </w:p>
        </w:tc>
        <w:tc>
          <w:tcPr>
            <w:tcW w:w="1299" w:type="dxa"/>
            <w:gridSpan w:val="3"/>
            <w:tcBorders>
              <w:top w:val="nil"/>
              <w:left w:val="nil"/>
              <w:bottom w:val="nil"/>
              <w:right w:val="single" w:sz="16" w:space="0" w:color="000000"/>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Residual</w:t>
            </w:r>
          </w:p>
        </w:tc>
        <w:tc>
          <w:tcPr>
            <w:tcW w:w="2011" w:type="dxa"/>
            <w:gridSpan w:val="3"/>
            <w:tcBorders>
              <w:top w:val="nil"/>
              <w:left w:val="single" w:sz="16" w:space="0" w:color="000000"/>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5.500</w:t>
            </w:r>
          </w:p>
        </w:tc>
        <w:tc>
          <w:tcPr>
            <w:tcW w:w="1349" w:type="dxa"/>
            <w:gridSpan w:val="2"/>
            <w:tcBorders>
              <w:top w:val="nil"/>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37</w:t>
            </w:r>
          </w:p>
        </w:tc>
        <w:tc>
          <w:tcPr>
            <w:tcW w:w="1530" w:type="dxa"/>
            <w:gridSpan w:val="3"/>
            <w:tcBorders>
              <w:top w:val="nil"/>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.149</w:t>
            </w:r>
          </w:p>
        </w:tc>
        <w:tc>
          <w:tcPr>
            <w:tcW w:w="811" w:type="dxa"/>
            <w:tcBorders>
              <w:top w:val="nil"/>
              <w:bottom w:val="nil"/>
            </w:tcBorders>
            <w:shd w:val="clear" w:color="auto" w:fill="FFFFFF"/>
            <w:vAlign w:val="center"/>
          </w:tcPr>
          <w:p w:rsidR="001A043E" w:rsidRPr="001A043E" w:rsidRDefault="001A043E" w:rsidP="00D75479">
            <w:pPr>
              <w:spacing w:line="360" w:lineRule="auto"/>
              <w:ind w:left="0"/>
              <w:rPr>
                <w:rFonts w:asciiTheme="minorHAnsi" w:hAnsiTheme="minorHAnsi" w:cs="Times New Roman"/>
                <w:szCs w:val="24"/>
              </w:rPr>
            </w:pPr>
          </w:p>
        </w:tc>
        <w:tc>
          <w:tcPr>
            <w:tcW w:w="810" w:type="dxa"/>
            <w:gridSpan w:val="3"/>
            <w:tcBorders>
              <w:top w:val="nil"/>
              <w:bottom w:val="nil"/>
              <w:right w:val="single" w:sz="16" w:space="0" w:color="000000"/>
            </w:tcBorders>
            <w:shd w:val="clear" w:color="auto" w:fill="FFFFFF"/>
            <w:vAlign w:val="center"/>
          </w:tcPr>
          <w:p w:rsidR="001A043E" w:rsidRPr="001A043E" w:rsidRDefault="001A043E" w:rsidP="00D75479">
            <w:pPr>
              <w:spacing w:line="360" w:lineRule="auto"/>
              <w:ind w:left="0"/>
              <w:rPr>
                <w:rFonts w:asciiTheme="minorHAnsi" w:hAnsiTheme="minorHAnsi" w:cs="Times New Roman"/>
                <w:szCs w:val="24"/>
              </w:rPr>
            </w:pPr>
          </w:p>
        </w:tc>
      </w:tr>
      <w:tr w:rsidR="001A043E" w:rsidRPr="001A043E" w:rsidTr="004F7013">
        <w:trPr>
          <w:cantSplit/>
        </w:trPr>
        <w:tc>
          <w:tcPr>
            <w:tcW w:w="740" w:type="dxa"/>
            <w:vMerge/>
            <w:tcBorders>
              <w:top w:val="single" w:sz="16" w:space="0" w:color="000000"/>
              <w:left w:val="single" w:sz="16" w:space="0" w:color="000000"/>
              <w:bottom w:val="single" w:sz="16" w:space="0" w:color="000000"/>
              <w:right w:val="nil"/>
            </w:tcBorders>
            <w:shd w:val="clear" w:color="auto" w:fill="FFFFFF"/>
          </w:tcPr>
          <w:p w:rsidR="001A043E" w:rsidRPr="001A043E" w:rsidRDefault="001A043E" w:rsidP="00D75479">
            <w:pPr>
              <w:spacing w:line="360" w:lineRule="auto"/>
              <w:ind w:left="0"/>
              <w:rPr>
                <w:rFonts w:asciiTheme="minorHAnsi" w:hAnsiTheme="minorHAnsi" w:cs="Times New Roman"/>
                <w:szCs w:val="24"/>
              </w:rPr>
            </w:pPr>
          </w:p>
        </w:tc>
        <w:tc>
          <w:tcPr>
            <w:tcW w:w="1299" w:type="dxa"/>
            <w:gridSpan w:val="3"/>
            <w:tcBorders>
              <w:top w:val="nil"/>
              <w:left w:val="nil"/>
              <w:bottom w:val="single" w:sz="16" w:space="0" w:color="000000"/>
              <w:right w:val="single" w:sz="16" w:space="0" w:color="000000"/>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Total</w:t>
            </w:r>
          </w:p>
        </w:tc>
        <w:tc>
          <w:tcPr>
            <w:tcW w:w="2011" w:type="dxa"/>
            <w:gridSpan w:val="3"/>
            <w:tcBorders>
              <w:top w:val="nil"/>
              <w:left w:val="single" w:sz="16" w:space="0" w:color="000000"/>
              <w:bottom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19.402</w:t>
            </w:r>
          </w:p>
        </w:tc>
        <w:tc>
          <w:tcPr>
            <w:tcW w:w="1349" w:type="dxa"/>
            <w:gridSpan w:val="2"/>
            <w:tcBorders>
              <w:top w:val="nil"/>
              <w:bottom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40</w:t>
            </w:r>
          </w:p>
        </w:tc>
        <w:tc>
          <w:tcPr>
            <w:tcW w:w="1530" w:type="dxa"/>
            <w:gridSpan w:val="3"/>
            <w:tcBorders>
              <w:top w:val="nil"/>
              <w:bottom w:val="single" w:sz="16" w:space="0" w:color="000000"/>
            </w:tcBorders>
            <w:shd w:val="clear" w:color="auto" w:fill="FFFFFF"/>
            <w:vAlign w:val="center"/>
          </w:tcPr>
          <w:p w:rsidR="001A043E" w:rsidRPr="001A043E" w:rsidRDefault="001A043E" w:rsidP="00D75479">
            <w:pPr>
              <w:spacing w:line="360" w:lineRule="auto"/>
              <w:ind w:left="0"/>
              <w:rPr>
                <w:rFonts w:asciiTheme="minorHAnsi" w:hAnsiTheme="minorHAnsi" w:cs="Times New Roman"/>
                <w:szCs w:val="24"/>
              </w:rPr>
            </w:pPr>
          </w:p>
        </w:tc>
        <w:tc>
          <w:tcPr>
            <w:tcW w:w="811" w:type="dxa"/>
            <w:tcBorders>
              <w:top w:val="nil"/>
              <w:bottom w:val="single" w:sz="16" w:space="0" w:color="000000"/>
            </w:tcBorders>
            <w:shd w:val="clear" w:color="auto" w:fill="FFFFFF"/>
            <w:vAlign w:val="center"/>
          </w:tcPr>
          <w:p w:rsidR="001A043E" w:rsidRPr="001A043E" w:rsidRDefault="001A043E" w:rsidP="00D75479">
            <w:pPr>
              <w:spacing w:line="360" w:lineRule="auto"/>
              <w:ind w:left="0"/>
              <w:rPr>
                <w:rFonts w:asciiTheme="minorHAnsi" w:hAnsiTheme="minorHAnsi" w:cs="Times New Roman"/>
                <w:szCs w:val="24"/>
              </w:rPr>
            </w:pPr>
          </w:p>
        </w:tc>
        <w:tc>
          <w:tcPr>
            <w:tcW w:w="810" w:type="dxa"/>
            <w:gridSpan w:val="3"/>
            <w:tcBorders>
              <w:top w:val="nil"/>
              <w:bottom w:val="single" w:sz="16" w:space="0" w:color="000000"/>
              <w:right w:val="single" w:sz="16" w:space="0" w:color="000000"/>
            </w:tcBorders>
            <w:shd w:val="clear" w:color="auto" w:fill="FFFFFF"/>
            <w:vAlign w:val="center"/>
          </w:tcPr>
          <w:p w:rsidR="001A043E" w:rsidRPr="001A043E" w:rsidRDefault="001A043E" w:rsidP="00D75479">
            <w:pPr>
              <w:spacing w:line="360" w:lineRule="auto"/>
              <w:ind w:left="0"/>
              <w:rPr>
                <w:rFonts w:asciiTheme="minorHAnsi" w:hAnsiTheme="minorHAnsi" w:cs="Times New Roman"/>
                <w:szCs w:val="24"/>
              </w:rPr>
            </w:pPr>
          </w:p>
        </w:tc>
      </w:tr>
      <w:tr w:rsidR="001A043E" w:rsidRPr="001A043E" w:rsidTr="004F7013">
        <w:trPr>
          <w:gridAfter w:val="2"/>
          <w:wAfter w:w="491" w:type="dxa"/>
          <w:cantSplit/>
        </w:trPr>
        <w:tc>
          <w:tcPr>
            <w:tcW w:w="8059" w:type="dxa"/>
            <w:gridSpan w:val="14"/>
            <w:tcBorders>
              <w:top w:val="nil"/>
              <w:left w:val="nil"/>
              <w:bottom w:val="nil"/>
              <w:right w:val="nil"/>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 xml:space="preserve">a. Dependent Variable: </w:t>
            </w:r>
            <w:proofErr w:type="spellStart"/>
            <w:r w:rsidRPr="001A043E">
              <w:rPr>
                <w:rFonts w:asciiTheme="minorHAnsi" w:hAnsiTheme="minorHAnsi"/>
                <w:szCs w:val="24"/>
              </w:rPr>
              <w:t>FinancialPerformance</w:t>
            </w:r>
            <w:proofErr w:type="spellEnd"/>
          </w:p>
        </w:tc>
      </w:tr>
      <w:tr w:rsidR="001A043E" w:rsidRPr="001A043E" w:rsidTr="004F7013">
        <w:trPr>
          <w:gridAfter w:val="2"/>
          <w:wAfter w:w="491" w:type="dxa"/>
          <w:cantSplit/>
        </w:trPr>
        <w:tc>
          <w:tcPr>
            <w:tcW w:w="8059" w:type="dxa"/>
            <w:gridSpan w:val="14"/>
            <w:tcBorders>
              <w:top w:val="nil"/>
              <w:left w:val="nil"/>
              <w:bottom w:val="nil"/>
              <w:right w:val="nil"/>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 xml:space="preserve">b. Predictors: (Constant), </w:t>
            </w:r>
            <w:proofErr w:type="spellStart"/>
            <w:r w:rsidRPr="001A043E">
              <w:rPr>
                <w:rFonts w:asciiTheme="minorHAnsi" w:hAnsiTheme="minorHAnsi"/>
                <w:szCs w:val="24"/>
              </w:rPr>
              <w:t>ResponseRate</w:t>
            </w:r>
            <w:proofErr w:type="spellEnd"/>
            <w:r w:rsidRPr="001A043E">
              <w:rPr>
                <w:rFonts w:asciiTheme="minorHAnsi" w:hAnsiTheme="minorHAnsi"/>
                <w:szCs w:val="24"/>
              </w:rPr>
              <w:t xml:space="preserve">, </w:t>
            </w:r>
            <w:proofErr w:type="spellStart"/>
            <w:r w:rsidRPr="001A043E">
              <w:rPr>
                <w:rFonts w:asciiTheme="minorHAnsi" w:hAnsiTheme="minorHAnsi"/>
                <w:szCs w:val="24"/>
              </w:rPr>
              <w:t>FinancialManagement</w:t>
            </w:r>
            <w:proofErr w:type="spellEnd"/>
            <w:r w:rsidRPr="001A043E">
              <w:rPr>
                <w:rFonts w:asciiTheme="minorHAnsi" w:hAnsiTheme="minorHAnsi"/>
                <w:szCs w:val="24"/>
              </w:rPr>
              <w:t>, Professionalism</w:t>
            </w:r>
          </w:p>
        </w:tc>
      </w:tr>
      <w:tr w:rsidR="001A043E" w:rsidRPr="001A043E" w:rsidTr="004F7013">
        <w:trPr>
          <w:cantSplit/>
        </w:trPr>
        <w:tc>
          <w:tcPr>
            <w:tcW w:w="8550" w:type="dxa"/>
            <w:gridSpan w:val="16"/>
            <w:tcBorders>
              <w:top w:val="nil"/>
              <w:left w:val="nil"/>
              <w:bottom w:val="nil"/>
              <w:right w:val="nil"/>
            </w:tcBorders>
            <w:shd w:val="clear" w:color="auto" w:fill="FFFFFF"/>
            <w:vAlign w:val="center"/>
          </w:tcPr>
          <w:p w:rsidR="001A043E" w:rsidRPr="001A043E" w:rsidRDefault="001A043E" w:rsidP="00D75479">
            <w:pPr>
              <w:spacing w:line="360" w:lineRule="auto"/>
              <w:ind w:left="0" w:right="60"/>
              <w:rPr>
                <w:rFonts w:asciiTheme="minorHAnsi" w:hAnsiTheme="minorHAnsi"/>
                <w:b/>
                <w:bCs/>
                <w:szCs w:val="24"/>
              </w:rPr>
            </w:pPr>
          </w:p>
          <w:p w:rsidR="001A043E" w:rsidRPr="001A043E" w:rsidRDefault="001A043E" w:rsidP="00D75479">
            <w:pPr>
              <w:spacing w:line="360" w:lineRule="auto"/>
              <w:ind w:left="0" w:right="60"/>
              <w:rPr>
                <w:rFonts w:asciiTheme="minorHAnsi" w:hAnsiTheme="minorHAnsi"/>
                <w:szCs w:val="24"/>
              </w:rPr>
            </w:pPr>
            <w:proofErr w:type="spellStart"/>
            <w:r w:rsidRPr="001A043E">
              <w:rPr>
                <w:rFonts w:asciiTheme="minorHAnsi" w:hAnsiTheme="minorHAnsi"/>
                <w:b/>
                <w:bCs/>
                <w:szCs w:val="24"/>
              </w:rPr>
              <w:t>Coefficients</w:t>
            </w:r>
            <w:r w:rsidRPr="001A043E">
              <w:rPr>
                <w:rFonts w:asciiTheme="minorHAnsi" w:hAnsiTheme="minorHAnsi"/>
                <w:b/>
                <w:bCs/>
                <w:szCs w:val="24"/>
                <w:vertAlign w:val="superscript"/>
              </w:rPr>
              <w:t>a</w:t>
            </w:r>
            <w:proofErr w:type="spellEnd"/>
          </w:p>
        </w:tc>
      </w:tr>
      <w:tr w:rsidR="001A043E" w:rsidRPr="001A043E" w:rsidTr="004F7013">
        <w:trPr>
          <w:cantSplit/>
        </w:trPr>
        <w:tc>
          <w:tcPr>
            <w:tcW w:w="2430" w:type="dxa"/>
            <w:gridSpan w:val="5"/>
            <w:vMerge w:val="restart"/>
            <w:tcBorders>
              <w:top w:val="single" w:sz="16" w:space="0" w:color="000000"/>
              <w:left w:val="single" w:sz="16" w:space="0" w:color="000000"/>
              <w:bottom w:val="nil"/>
              <w:right w:val="nil"/>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Model</w:t>
            </w:r>
          </w:p>
        </w:tc>
        <w:tc>
          <w:tcPr>
            <w:tcW w:w="2790" w:type="dxa"/>
            <w:gridSpan w:val="3"/>
            <w:tcBorders>
              <w:top w:val="single" w:sz="16" w:space="0" w:color="000000"/>
              <w:left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Unstandardized Coefficients</w:t>
            </w:r>
          </w:p>
        </w:tc>
        <w:tc>
          <w:tcPr>
            <w:tcW w:w="1620" w:type="dxa"/>
            <w:gridSpan w:val="3"/>
            <w:tcBorders>
              <w:top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Standardized Coefficients</w:t>
            </w:r>
          </w:p>
        </w:tc>
        <w:tc>
          <w:tcPr>
            <w:tcW w:w="900" w:type="dxa"/>
            <w:gridSpan w:val="2"/>
            <w:vMerge w:val="restart"/>
            <w:tcBorders>
              <w:top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t</w:t>
            </w:r>
          </w:p>
        </w:tc>
        <w:tc>
          <w:tcPr>
            <w:tcW w:w="810" w:type="dxa"/>
            <w:gridSpan w:val="3"/>
            <w:vMerge w:val="restart"/>
            <w:tcBorders>
              <w:top w:val="single" w:sz="16" w:space="0" w:color="000000"/>
              <w:right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Sig.</w:t>
            </w:r>
          </w:p>
        </w:tc>
      </w:tr>
      <w:tr w:rsidR="001A043E" w:rsidRPr="001A043E" w:rsidTr="004F7013">
        <w:trPr>
          <w:cantSplit/>
        </w:trPr>
        <w:tc>
          <w:tcPr>
            <w:tcW w:w="2430" w:type="dxa"/>
            <w:gridSpan w:val="5"/>
            <w:vMerge/>
            <w:tcBorders>
              <w:top w:val="single" w:sz="16" w:space="0" w:color="000000"/>
              <w:left w:val="single" w:sz="16" w:space="0" w:color="000000"/>
              <w:bottom w:val="nil"/>
              <w:right w:val="nil"/>
            </w:tcBorders>
            <w:shd w:val="clear" w:color="auto" w:fill="FFFFFF"/>
            <w:vAlign w:val="bottom"/>
          </w:tcPr>
          <w:p w:rsidR="001A043E" w:rsidRPr="001A043E" w:rsidRDefault="001A043E" w:rsidP="00D75479">
            <w:pPr>
              <w:spacing w:line="360" w:lineRule="auto"/>
              <w:ind w:left="0"/>
              <w:rPr>
                <w:rFonts w:asciiTheme="minorHAnsi" w:hAnsiTheme="minorHAnsi"/>
                <w:szCs w:val="24"/>
              </w:rPr>
            </w:pPr>
          </w:p>
        </w:tc>
        <w:tc>
          <w:tcPr>
            <w:tcW w:w="1620" w:type="dxa"/>
            <w:gridSpan w:val="2"/>
            <w:tcBorders>
              <w:left w:val="single" w:sz="16" w:space="0" w:color="000000"/>
              <w:bottom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B</w:t>
            </w:r>
          </w:p>
        </w:tc>
        <w:tc>
          <w:tcPr>
            <w:tcW w:w="1170" w:type="dxa"/>
            <w:tcBorders>
              <w:bottom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Std. Error</w:t>
            </w:r>
          </w:p>
        </w:tc>
        <w:tc>
          <w:tcPr>
            <w:tcW w:w="1620" w:type="dxa"/>
            <w:gridSpan w:val="3"/>
            <w:tcBorders>
              <w:bottom w:val="single" w:sz="16" w:space="0" w:color="000000"/>
            </w:tcBorders>
            <w:shd w:val="clear" w:color="auto" w:fill="FFFFFF"/>
            <w:vAlign w:val="bottom"/>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Beta</w:t>
            </w:r>
          </w:p>
        </w:tc>
        <w:tc>
          <w:tcPr>
            <w:tcW w:w="900" w:type="dxa"/>
            <w:gridSpan w:val="2"/>
            <w:vMerge/>
            <w:tcBorders>
              <w:top w:val="single" w:sz="16" w:space="0" w:color="000000"/>
            </w:tcBorders>
            <w:shd w:val="clear" w:color="auto" w:fill="FFFFFF"/>
            <w:vAlign w:val="bottom"/>
          </w:tcPr>
          <w:p w:rsidR="001A043E" w:rsidRPr="001A043E" w:rsidRDefault="001A043E" w:rsidP="00D75479">
            <w:pPr>
              <w:spacing w:line="360" w:lineRule="auto"/>
              <w:ind w:left="0"/>
              <w:rPr>
                <w:rFonts w:asciiTheme="minorHAnsi" w:hAnsiTheme="minorHAnsi"/>
                <w:szCs w:val="24"/>
              </w:rPr>
            </w:pPr>
          </w:p>
        </w:tc>
        <w:tc>
          <w:tcPr>
            <w:tcW w:w="810" w:type="dxa"/>
            <w:gridSpan w:val="3"/>
            <w:vMerge/>
            <w:tcBorders>
              <w:top w:val="single" w:sz="16" w:space="0" w:color="000000"/>
              <w:right w:val="single" w:sz="16" w:space="0" w:color="000000"/>
            </w:tcBorders>
            <w:shd w:val="clear" w:color="auto" w:fill="FFFFFF"/>
            <w:vAlign w:val="bottom"/>
          </w:tcPr>
          <w:p w:rsidR="001A043E" w:rsidRPr="001A043E" w:rsidRDefault="001A043E" w:rsidP="00D75479">
            <w:pPr>
              <w:spacing w:line="360" w:lineRule="auto"/>
              <w:ind w:left="0"/>
              <w:rPr>
                <w:rFonts w:asciiTheme="minorHAnsi" w:hAnsiTheme="minorHAnsi"/>
                <w:szCs w:val="24"/>
              </w:rPr>
            </w:pPr>
          </w:p>
        </w:tc>
      </w:tr>
      <w:tr w:rsidR="001A043E" w:rsidRPr="001A043E" w:rsidTr="004F7013">
        <w:trPr>
          <w:cantSplit/>
        </w:trPr>
        <w:tc>
          <w:tcPr>
            <w:tcW w:w="740" w:type="dxa"/>
            <w:vMerge w:val="restart"/>
            <w:tcBorders>
              <w:top w:val="single" w:sz="16" w:space="0" w:color="000000"/>
              <w:left w:val="single" w:sz="16" w:space="0" w:color="000000"/>
              <w:bottom w:val="single" w:sz="16" w:space="0" w:color="000000"/>
              <w:right w:val="nil"/>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lastRenderedPageBreak/>
              <w:t>1</w:t>
            </w:r>
          </w:p>
        </w:tc>
        <w:tc>
          <w:tcPr>
            <w:tcW w:w="1690" w:type="dxa"/>
            <w:gridSpan w:val="4"/>
            <w:tcBorders>
              <w:top w:val="single" w:sz="16" w:space="0" w:color="000000"/>
              <w:left w:val="nil"/>
              <w:bottom w:val="nil"/>
              <w:right w:val="single" w:sz="16" w:space="0" w:color="000000"/>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(Constant)</w:t>
            </w:r>
          </w:p>
        </w:tc>
        <w:tc>
          <w:tcPr>
            <w:tcW w:w="1620" w:type="dxa"/>
            <w:gridSpan w:val="2"/>
            <w:tcBorders>
              <w:top w:val="single" w:sz="16" w:space="0" w:color="000000"/>
              <w:left w:val="single" w:sz="16" w:space="0" w:color="000000"/>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.661</w:t>
            </w:r>
          </w:p>
        </w:tc>
        <w:tc>
          <w:tcPr>
            <w:tcW w:w="1170" w:type="dxa"/>
            <w:tcBorders>
              <w:top w:val="single" w:sz="16" w:space="0" w:color="000000"/>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.378</w:t>
            </w:r>
          </w:p>
        </w:tc>
        <w:tc>
          <w:tcPr>
            <w:tcW w:w="1620" w:type="dxa"/>
            <w:gridSpan w:val="3"/>
            <w:tcBorders>
              <w:top w:val="single" w:sz="16" w:space="0" w:color="000000"/>
              <w:bottom w:val="nil"/>
            </w:tcBorders>
            <w:shd w:val="clear" w:color="auto" w:fill="FFFFFF"/>
            <w:vAlign w:val="center"/>
          </w:tcPr>
          <w:p w:rsidR="001A043E" w:rsidRPr="001A043E" w:rsidRDefault="001A043E" w:rsidP="00D75479">
            <w:pPr>
              <w:spacing w:line="360" w:lineRule="auto"/>
              <w:ind w:left="0"/>
              <w:rPr>
                <w:rFonts w:asciiTheme="minorHAnsi" w:hAnsiTheme="minorHAnsi" w:cs="Times New Roman"/>
                <w:szCs w:val="24"/>
              </w:rPr>
            </w:pPr>
          </w:p>
        </w:tc>
        <w:tc>
          <w:tcPr>
            <w:tcW w:w="900" w:type="dxa"/>
            <w:gridSpan w:val="2"/>
            <w:tcBorders>
              <w:top w:val="single" w:sz="16" w:space="0" w:color="000000"/>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1.748</w:t>
            </w:r>
          </w:p>
        </w:tc>
        <w:tc>
          <w:tcPr>
            <w:tcW w:w="810" w:type="dxa"/>
            <w:gridSpan w:val="3"/>
            <w:tcBorders>
              <w:top w:val="single" w:sz="16" w:space="0" w:color="000000"/>
              <w:bottom w:val="nil"/>
              <w:right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.089</w:t>
            </w:r>
          </w:p>
        </w:tc>
      </w:tr>
      <w:tr w:rsidR="001A043E" w:rsidRPr="001A043E" w:rsidTr="004F7013">
        <w:trPr>
          <w:cantSplit/>
        </w:trPr>
        <w:tc>
          <w:tcPr>
            <w:tcW w:w="740" w:type="dxa"/>
            <w:vMerge/>
            <w:tcBorders>
              <w:top w:val="single" w:sz="16" w:space="0" w:color="000000"/>
              <w:left w:val="single" w:sz="16" w:space="0" w:color="000000"/>
              <w:bottom w:val="single" w:sz="16" w:space="0" w:color="000000"/>
              <w:right w:val="nil"/>
            </w:tcBorders>
            <w:shd w:val="clear" w:color="auto" w:fill="FFFFFF"/>
          </w:tcPr>
          <w:p w:rsidR="001A043E" w:rsidRPr="001A043E" w:rsidRDefault="001A043E" w:rsidP="00D75479">
            <w:pPr>
              <w:spacing w:line="360" w:lineRule="auto"/>
              <w:ind w:left="0"/>
              <w:rPr>
                <w:rFonts w:asciiTheme="minorHAnsi" w:hAnsiTheme="minorHAnsi"/>
                <w:szCs w:val="24"/>
              </w:rPr>
            </w:pPr>
          </w:p>
        </w:tc>
        <w:tc>
          <w:tcPr>
            <w:tcW w:w="1690" w:type="dxa"/>
            <w:gridSpan w:val="4"/>
            <w:tcBorders>
              <w:top w:val="nil"/>
              <w:left w:val="nil"/>
              <w:right w:val="single" w:sz="16" w:space="0" w:color="000000"/>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Professionalism</w:t>
            </w:r>
          </w:p>
        </w:tc>
        <w:tc>
          <w:tcPr>
            <w:tcW w:w="1620" w:type="dxa"/>
            <w:gridSpan w:val="2"/>
            <w:tcBorders>
              <w:top w:val="nil"/>
              <w:left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.220</w:t>
            </w:r>
          </w:p>
        </w:tc>
        <w:tc>
          <w:tcPr>
            <w:tcW w:w="1170" w:type="dxa"/>
            <w:tcBorders>
              <w:top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.102</w:t>
            </w:r>
          </w:p>
        </w:tc>
        <w:tc>
          <w:tcPr>
            <w:tcW w:w="1620" w:type="dxa"/>
            <w:gridSpan w:val="3"/>
            <w:tcBorders>
              <w:top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.291</w:t>
            </w:r>
          </w:p>
        </w:tc>
        <w:tc>
          <w:tcPr>
            <w:tcW w:w="900" w:type="dxa"/>
            <w:gridSpan w:val="2"/>
            <w:tcBorders>
              <w:top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2.161</w:t>
            </w:r>
          </w:p>
        </w:tc>
        <w:tc>
          <w:tcPr>
            <w:tcW w:w="810" w:type="dxa"/>
            <w:gridSpan w:val="3"/>
            <w:tcBorders>
              <w:top w:val="nil"/>
              <w:right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.037</w:t>
            </w:r>
          </w:p>
        </w:tc>
      </w:tr>
      <w:tr w:rsidR="001A043E" w:rsidRPr="001A043E" w:rsidTr="004F7013">
        <w:trPr>
          <w:cantSplit/>
        </w:trPr>
        <w:tc>
          <w:tcPr>
            <w:tcW w:w="740" w:type="dxa"/>
            <w:vMerge/>
            <w:tcBorders>
              <w:top w:val="single" w:sz="16" w:space="0" w:color="000000"/>
              <w:left w:val="single" w:sz="16" w:space="0" w:color="000000"/>
              <w:bottom w:val="single" w:sz="16" w:space="0" w:color="000000"/>
              <w:right w:val="nil"/>
            </w:tcBorders>
            <w:shd w:val="clear" w:color="auto" w:fill="FFFFFF"/>
          </w:tcPr>
          <w:p w:rsidR="001A043E" w:rsidRPr="001A043E" w:rsidRDefault="001A043E" w:rsidP="00D75479">
            <w:pPr>
              <w:spacing w:line="360" w:lineRule="auto"/>
              <w:ind w:left="0"/>
              <w:rPr>
                <w:rFonts w:asciiTheme="minorHAnsi" w:hAnsiTheme="minorHAnsi"/>
                <w:szCs w:val="24"/>
              </w:rPr>
            </w:pPr>
          </w:p>
        </w:tc>
        <w:tc>
          <w:tcPr>
            <w:tcW w:w="1690" w:type="dxa"/>
            <w:gridSpan w:val="4"/>
            <w:tcBorders>
              <w:top w:val="nil"/>
              <w:left w:val="nil"/>
              <w:bottom w:val="nil"/>
              <w:right w:val="single" w:sz="16" w:space="0" w:color="000000"/>
            </w:tcBorders>
            <w:shd w:val="clear" w:color="auto" w:fill="FFFFFF"/>
          </w:tcPr>
          <w:p w:rsidR="001A043E" w:rsidRPr="001A043E" w:rsidRDefault="001A043E" w:rsidP="00D75479">
            <w:pPr>
              <w:spacing w:line="360" w:lineRule="auto"/>
              <w:ind w:left="0" w:right="60"/>
              <w:rPr>
                <w:rFonts w:asciiTheme="minorHAnsi" w:hAnsiTheme="minorHAnsi"/>
                <w:szCs w:val="24"/>
              </w:rPr>
            </w:pPr>
            <w:proofErr w:type="spellStart"/>
            <w:r w:rsidRPr="001A043E">
              <w:rPr>
                <w:rFonts w:asciiTheme="minorHAnsi" w:hAnsiTheme="minorHAnsi"/>
                <w:szCs w:val="24"/>
              </w:rPr>
              <w:t>FinancialManagement</w:t>
            </w:r>
            <w:proofErr w:type="spellEnd"/>
          </w:p>
        </w:tc>
        <w:tc>
          <w:tcPr>
            <w:tcW w:w="1620" w:type="dxa"/>
            <w:gridSpan w:val="2"/>
            <w:tcBorders>
              <w:top w:val="nil"/>
              <w:left w:val="single" w:sz="16" w:space="0" w:color="000000"/>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.276</w:t>
            </w:r>
          </w:p>
        </w:tc>
        <w:tc>
          <w:tcPr>
            <w:tcW w:w="1170" w:type="dxa"/>
            <w:tcBorders>
              <w:top w:val="nil"/>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.098</w:t>
            </w:r>
          </w:p>
        </w:tc>
        <w:tc>
          <w:tcPr>
            <w:tcW w:w="1620" w:type="dxa"/>
            <w:gridSpan w:val="3"/>
            <w:tcBorders>
              <w:top w:val="nil"/>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.350</w:t>
            </w:r>
          </w:p>
        </w:tc>
        <w:tc>
          <w:tcPr>
            <w:tcW w:w="900" w:type="dxa"/>
            <w:gridSpan w:val="2"/>
            <w:tcBorders>
              <w:top w:val="nil"/>
              <w:bottom w:val="nil"/>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2.814</w:t>
            </w:r>
          </w:p>
        </w:tc>
        <w:tc>
          <w:tcPr>
            <w:tcW w:w="810" w:type="dxa"/>
            <w:gridSpan w:val="3"/>
            <w:tcBorders>
              <w:top w:val="nil"/>
              <w:bottom w:val="nil"/>
              <w:right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.008</w:t>
            </w:r>
          </w:p>
        </w:tc>
      </w:tr>
      <w:tr w:rsidR="001A043E" w:rsidRPr="001A043E" w:rsidTr="004F7013">
        <w:trPr>
          <w:cantSplit/>
        </w:trPr>
        <w:tc>
          <w:tcPr>
            <w:tcW w:w="740" w:type="dxa"/>
            <w:vMerge/>
            <w:tcBorders>
              <w:top w:val="single" w:sz="16" w:space="0" w:color="000000"/>
              <w:left w:val="single" w:sz="16" w:space="0" w:color="000000"/>
              <w:bottom w:val="single" w:sz="16" w:space="0" w:color="000000"/>
              <w:right w:val="nil"/>
            </w:tcBorders>
            <w:shd w:val="clear" w:color="auto" w:fill="FFFFFF"/>
          </w:tcPr>
          <w:p w:rsidR="001A043E" w:rsidRPr="001A043E" w:rsidRDefault="001A043E" w:rsidP="00D75479">
            <w:pPr>
              <w:spacing w:line="360" w:lineRule="auto"/>
              <w:ind w:left="0"/>
              <w:rPr>
                <w:rFonts w:asciiTheme="minorHAnsi" w:hAnsiTheme="minorHAnsi"/>
                <w:szCs w:val="24"/>
              </w:rPr>
            </w:pPr>
          </w:p>
        </w:tc>
        <w:tc>
          <w:tcPr>
            <w:tcW w:w="1690" w:type="dxa"/>
            <w:gridSpan w:val="4"/>
            <w:tcBorders>
              <w:top w:val="nil"/>
              <w:left w:val="nil"/>
              <w:bottom w:val="single" w:sz="16" w:space="0" w:color="000000"/>
              <w:right w:val="single" w:sz="16" w:space="0" w:color="000000"/>
            </w:tcBorders>
            <w:shd w:val="clear" w:color="auto" w:fill="FFFFFF"/>
          </w:tcPr>
          <w:p w:rsidR="001A043E" w:rsidRPr="001A043E" w:rsidRDefault="001A043E" w:rsidP="00F227A6">
            <w:pPr>
              <w:spacing w:line="360" w:lineRule="auto"/>
              <w:ind w:left="0" w:right="60"/>
              <w:rPr>
                <w:rFonts w:asciiTheme="minorHAnsi" w:hAnsiTheme="minorHAnsi"/>
                <w:szCs w:val="24"/>
              </w:rPr>
            </w:pPr>
            <w:proofErr w:type="spellStart"/>
            <w:r w:rsidRPr="001A043E">
              <w:rPr>
                <w:rFonts w:asciiTheme="minorHAnsi" w:hAnsiTheme="minorHAnsi"/>
                <w:szCs w:val="24"/>
              </w:rPr>
              <w:t>Response</w:t>
            </w:r>
            <w:r w:rsidR="00F227A6">
              <w:rPr>
                <w:rFonts w:asciiTheme="minorHAnsi" w:hAnsiTheme="minorHAnsi"/>
                <w:szCs w:val="24"/>
              </w:rPr>
              <w:t>Time</w:t>
            </w:r>
            <w:proofErr w:type="spellEnd"/>
          </w:p>
        </w:tc>
        <w:tc>
          <w:tcPr>
            <w:tcW w:w="1620" w:type="dxa"/>
            <w:gridSpan w:val="2"/>
            <w:tcBorders>
              <w:top w:val="nil"/>
              <w:left w:val="single" w:sz="16" w:space="0" w:color="000000"/>
              <w:bottom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.357</w:t>
            </w:r>
          </w:p>
        </w:tc>
        <w:tc>
          <w:tcPr>
            <w:tcW w:w="1170" w:type="dxa"/>
            <w:tcBorders>
              <w:top w:val="nil"/>
              <w:bottom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.136</w:t>
            </w:r>
          </w:p>
        </w:tc>
        <w:tc>
          <w:tcPr>
            <w:tcW w:w="1620" w:type="dxa"/>
            <w:gridSpan w:val="3"/>
            <w:tcBorders>
              <w:top w:val="nil"/>
              <w:bottom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.324</w:t>
            </w:r>
          </w:p>
        </w:tc>
        <w:tc>
          <w:tcPr>
            <w:tcW w:w="900" w:type="dxa"/>
            <w:gridSpan w:val="2"/>
            <w:tcBorders>
              <w:top w:val="nil"/>
              <w:bottom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2.631</w:t>
            </w:r>
          </w:p>
        </w:tc>
        <w:tc>
          <w:tcPr>
            <w:tcW w:w="810" w:type="dxa"/>
            <w:gridSpan w:val="3"/>
            <w:tcBorders>
              <w:top w:val="nil"/>
              <w:bottom w:val="single" w:sz="16" w:space="0" w:color="000000"/>
              <w:right w:val="single" w:sz="16" w:space="0" w:color="000000"/>
            </w:tcBorders>
            <w:shd w:val="clear" w:color="auto" w:fill="FFFFFF"/>
            <w:vAlign w:val="center"/>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.012</w:t>
            </w:r>
          </w:p>
        </w:tc>
      </w:tr>
      <w:tr w:rsidR="001A043E" w:rsidRPr="001A043E" w:rsidTr="004F7013">
        <w:trPr>
          <w:cantSplit/>
        </w:trPr>
        <w:tc>
          <w:tcPr>
            <w:tcW w:w="8550" w:type="dxa"/>
            <w:gridSpan w:val="16"/>
            <w:tcBorders>
              <w:top w:val="nil"/>
              <w:left w:val="nil"/>
              <w:bottom w:val="nil"/>
              <w:right w:val="nil"/>
            </w:tcBorders>
            <w:shd w:val="clear" w:color="auto" w:fill="FFFFFF"/>
          </w:tcPr>
          <w:p w:rsidR="001A043E" w:rsidRPr="001A043E" w:rsidRDefault="001A043E" w:rsidP="00D75479">
            <w:pPr>
              <w:spacing w:line="360" w:lineRule="auto"/>
              <w:ind w:left="0" w:right="60"/>
              <w:rPr>
                <w:rFonts w:asciiTheme="minorHAnsi" w:hAnsiTheme="minorHAnsi"/>
                <w:szCs w:val="24"/>
              </w:rPr>
            </w:pPr>
            <w:r w:rsidRPr="001A043E">
              <w:rPr>
                <w:rFonts w:asciiTheme="minorHAnsi" w:hAnsiTheme="minorHAnsi"/>
                <w:szCs w:val="24"/>
              </w:rPr>
              <w:t xml:space="preserve">a. Dependent Variable: </w:t>
            </w:r>
            <w:proofErr w:type="spellStart"/>
            <w:r w:rsidRPr="001A043E">
              <w:rPr>
                <w:rFonts w:asciiTheme="minorHAnsi" w:hAnsiTheme="minorHAnsi"/>
                <w:szCs w:val="24"/>
              </w:rPr>
              <w:t>FinancialPerformance</w:t>
            </w:r>
            <w:proofErr w:type="spellEnd"/>
          </w:p>
        </w:tc>
      </w:tr>
    </w:tbl>
    <w:p w:rsidR="004F7013" w:rsidRDefault="004F7013" w:rsidP="00D75479">
      <w:pPr>
        <w:spacing w:line="360" w:lineRule="auto"/>
        <w:ind w:left="0" w:right="9"/>
        <w:rPr>
          <w:rFonts w:asciiTheme="minorHAnsi" w:hAnsiTheme="minorHAnsi"/>
          <w:szCs w:val="24"/>
        </w:rPr>
      </w:pP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The model summary in table 4.16 indicated that about 69.4% of the regression model could be accounted for in the study. </w:t>
      </w:r>
      <w:proofErr w:type="gramStart"/>
      <w:r w:rsidRPr="001A043E">
        <w:rPr>
          <w:rFonts w:asciiTheme="minorHAnsi" w:hAnsiTheme="minorHAnsi"/>
          <w:szCs w:val="24"/>
        </w:rPr>
        <w:t>Also</w:t>
      </w:r>
      <w:proofErr w:type="gramEnd"/>
      <w:r w:rsidRPr="001A043E">
        <w:rPr>
          <w:rFonts w:asciiTheme="minorHAnsi" w:hAnsiTheme="minorHAnsi"/>
          <w:szCs w:val="24"/>
        </w:rPr>
        <w:t xml:space="preserve"> the regression output in table 4.16 indicated F=31.175, p=0.000. The F-test showed an overall test of significance of the fitted regression model. The F value of 31.175 showed that all the variables in the equation (professionalism, financial management and response </w:t>
      </w:r>
      <w:r w:rsidR="00F227A6">
        <w:rPr>
          <w:rFonts w:asciiTheme="minorHAnsi" w:hAnsiTheme="minorHAnsi"/>
          <w:szCs w:val="24"/>
        </w:rPr>
        <w:t>time</w:t>
      </w:r>
      <w:r w:rsidRPr="001A043E">
        <w:rPr>
          <w:rFonts w:asciiTheme="minorHAnsi" w:hAnsiTheme="minorHAnsi"/>
          <w:szCs w:val="24"/>
        </w:rPr>
        <w:t xml:space="preserve">) are important hence the overall regression is significant. </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t>Based on the multiple regression model of; Y=β</w:t>
      </w:r>
      <w:r w:rsidRPr="001A043E">
        <w:rPr>
          <w:rFonts w:asciiTheme="minorHAnsi" w:hAnsiTheme="minorHAnsi"/>
          <w:position w:val="-8"/>
          <w:szCs w:val="24"/>
          <w:vertAlign w:val="subscript"/>
        </w:rPr>
        <w:t>1</w:t>
      </w:r>
      <w:r w:rsidRPr="001A043E">
        <w:rPr>
          <w:rFonts w:asciiTheme="minorHAnsi" w:hAnsiTheme="minorHAnsi"/>
          <w:szCs w:val="24"/>
        </w:rPr>
        <w:t>X</w:t>
      </w:r>
      <w:r w:rsidRPr="001A043E">
        <w:rPr>
          <w:rFonts w:asciiTheme="minorHAnsi" w:hAnsiTheme="minorHAnsi"/>
          <w:position w:val="-8"/>
          <w:szCs w:val="24"/>
          <w:vertAlign w:val="subscript"/>
        </w:rPr>
        <w:t xml:space="preserve">1 </w:t>
      </w:r>
      <w:r w:rsidRPr="001A043E">
        <w:rPr>
          <w:rFonts w:asciiTheme="minorHAnsi" w:hAnsiTheme="minorHAnsi"/>
          <w:szCs w:val="24"/>
        </w:rPr>
        <w:t>+ β</w:t>
      </w:r>
      <w:r w:rsidRPr="001A043E">
        <w:rPr>
          <w:rFonts w:asciiTheme="minorHAnsi" w:hAnsiTheme="minorHAnsi"/>
          <w:position w:val="-8"/>
          <w:szCs w:val="24"/>
          <w:vertAlign w:val="subscript"/>
        </w:rPr>
        <w:t>2</w:t>
      </w:r>
      <w:r w:rsidRPr="001A043E">
        <w:rPr>
          <w:rFonts w:asciiTheme="minorHAnsi" w:hAnsiTheme="minorHAnsi"/>
          <w:szCs w:val="24"/>
        </w:rPr>
        <w:t>X</w:t>
      </w:r>
      <w:r w:rsidRPr="001A043E">
        <w:rPr>
          <w:rFonts w:asciiTheme="minorHAnsi" w:hAnsiTheme="minorHAnsi"/>
          <w:position w:val="-8"/>
          <w:szCs w:val="24"/>
          <w:vertAlign w:val="subscript"/>
        </w:rPr>
        <w:t xml:space="preserve">2 </w:t>
      </w:r>
      <w:r w:rsidRPr="001A043E">
        <w:rPr>
          <w:rFonts w:asciiTheme="minorHAnsi" w:hAnsiTheme="minorHAnsi"/>
          <w:szCs w:val="24"/>
        </w:rPr>
        <w:t>+ β</w:t>
      </w:r>
      <w:r w:rsidRPr="001A043E">
        <w:rPr>
          <w:rFonts w:asciiTheme="minorHAnsi" w:hAnsiTheme="minorHAnsi"/>
          <w:position w:val="-8"/>
          <w:szCs w:val="24"/>
          <w:vertAlign w:val="subscript"/>
        </w:rPr>
        <w:t>3</w:t>
      </w:r>
      <w:r w:rsidRPr="001A043E">
        <w:rPr>
          <w:rFonts w:asciiTheme="minorHAnsi" w:hAnsiTheme="minorHAnsi"/>
          <w:szCs w:val="24"/>
        </w:rPr>
        <w:t>X</w:t>
      </w:r>
      <w:r w:rsidRPr="001A043E">
        <w:rPr>
          <w:rFonts w:asciiTheme="minorHAnsi" w:hAnsiTheme="minorHAnsi"/>
          <w:position w:val="-8"/>
          <w:szCs w:val="24"/>
          <w:vertAlign w:val="subscript"/>
        </w:rPr>
        <w:t xml:space="preserve">3 </w:t>
      </w:r>
      <w:r w:rsidRPr="001A043E">
        <w:rPr>
          <w:rFonts w:asciiTheme="minorHAnsi" w:hAnsiTheme="minorHAnsi"/>
          <w:szCs w:val="24"/>
        </w:rPr>
        <w:t>+ Ə, table 4.16 can now be translated to; Y = 0.291X</w:t>
      </w:r>
      <w:r w:rsidRPr="001A043E">
        <w:rPr>
          <w:rFonts w:asciiTheme="minorHAnsi" w:hAnsiTheme="minorHAnsi"/>
          <w:szCs w:val="24"/>
          <w:vertAlign w:val="subscript"/>
        </w:rPr>
        <w:t>1</w:t>
      </w:r>
      <w:r w:rsidRPr="001A043E">
        <w:rPr>
          <w:rFonts w:asciiTheme="minorHAnsi" w:hAnsiTheme="minorHAnsi"/>
          <w:szCs w:val="24"/>
        </w:rPr>
        <w:t xml:space="preserve"> + 0.350X</w:t>
      </w:r>
      <w:r w:rsidRPr="001A043E">
        <w:rPr>
          <w:rFonts w:asciiTheme="minorHAnsi" w:hAnsiTheme="minorHAnsi"/>
          <w:szCs w:val="24"/>
          <w:vertAlign w:val="subscript"/>
        </w:rPr>
        <w:t>2</w:t>
      </w:r>
      <w:r w:rsidRPr="001A043E">
        <w:rPr>
          <w:rFonts w:asciiTheme="minorHAnsi" w:hAnsiTheme="minorHAnsi"/>
          <w:szCs w:val="24"/>
        </w:rPr>
        <w:t xml:space="preserve"> + 0.324X</w:t>
      </w:r>
      <w:r w:rsidRPr="001A043E">
        <w:rPr>
          <w:rFonts w:asciiTheme="minorHAnsi" w:hAnsiTheme="minorHAnsi"/>
          <w:szCs w:val="24"/>
          <w:vertAlign w:val="subscript"/>
        </w:rPr>
        <w:t>3</w:t>
      </w:r>
      <w:r w:rsidRPr="001A043E">
        <w:rPr>
          <w:rFonts w:asciiTheme="minorHAnsi" w:hAnsiTheme="minorHAnsi"/>
          <w:szCs w:val="24"/>
        </w:rPr>
        <w:t xml:space="preserve"> + 0.378</w:t>
      </w:r>
      <w:r w:rsidRPr="001A043E">
        <w:rPr>
          <w:rFonts w:asciiTheme="minorHAnsi" w:hAnsiTheme="minorHAnsi"/>
          <w:position w:val="-8"/>
          <w:szCs w:val="24"/>
          <w:vertAlign w:val="subscript"/>
        </w:rPr>
        <w:t>3</w:t>
      </w:r>
      <w:r w:rsidRPr="001A043E">
        <w:rPr>
          <w:rFonts w:asciiTheme="minorHAnsi" w:hAnsiTheme="minorHAnsi"/>
          <w:position w:val="-8"/>
          <w:szCs w:val="24"/>
        </w:rPr>
        <w:t xml:space="preserve"> </w:t>
      </w:r>
      <w:r w:rsidRPr="001A043E">
        <w:rPr>
          <w:rFonts w:asciiTheme="minorHAnsi" w:hAnsiTheme="minorHAnsi"/>
          <w:szCs w:val="24"/>
        </w:rPr>
        <w:t xml:space="preserve">based on table 4.16 which implies; Organizational performance = 0.291 (professionalism) + 0.350 (financial management) + 0.324 (response </w:t>
      </w:r>
      <w:r w:rsidR="00F227A6">
        <w:rPr>
          <w:rFonts w:asciiTheme="minorHAnsi" w:hAnsiTheme="minorHAnsi"/>
          <w:szCs w:val="24"/>
        </w:rPr>
        <w:t>time</w:t>
      </w:r>
      <w:r w:rsidRPr="001A043E">
        <w:rPr>
          <w:rFonts w:asciiTheme="minorHAnsi" w:hAnsiTheme="minorHAnsi"/>
          <w:szCs w:val="24"/>
        </w:rPr>
        <w:t>) + 0.378 (Error Margin)</w:t>
      </w: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The result in table 4.16 shows that there is a high effect of financial management on financial performance as well as a high effect of response </w:t>
      </w:r>
      <w:r w:rsidR="00F227A6">
        <w:rPr>
          <w:rFonts w:asciiTheme="minorHAnsi" w:hAnsiTheme="minorHAnsi"/>
          <w:szCs w:val="24"/>
        </w:rPr>
        <w:t>time</w:t>
      </w:r>
      <w:r w:rsidRPr="001A043E">
        <w:rPr>
          <w:rFonts w:asciiTheme="minorHAnsi" w:hAnsiTheme="minorHAnsi"/>
          <w:szCs w:val="24"/>
        </w:rPr>
        <w:t xml:space="preserve"> on financial performance. The study however shows that the effect of professionalism in procurement procedure on financial performance is weak.</w:t>
      </w:r>
    </w:p>
    <w:p w:rsidR="001A043E" w:rsidRPr="001A043E" w:rsidRDefault="001A043E" w:rsidP="00D75479">
      <w:pPr>
        <w:spacing w:line="360" w:lineRule="auto"/>
        <w:ind w:left="0" w:right="9"/>
        <w:rPr>
          <w:rFonts w:asciiTheme="minorHAnsi" w:hAnsiTheme="minorHAnsi"/>
          <w:szCs w:val="24"/>
        </w:rPr>
      </w:pPr>
    </w:p>
    <w:p w:rsidR="001A043E" w:rsidRPr="001A043E" w:rsidRDefault="001A043E" w:rsidP="00D75479">
      <w:pPr>
        <w:spacing w:line="360" w:lineRule="auto"/>
        <w:ind w:left="0" w:right="9"/>
        <w:rPr>
          <w:rFonts w:asciiTheme="minorHAnsi" w:hAnsiTheme="minorHAnsi"/>
          <w:b/>
          <w:szCs w:val="24"/>
        </w:rPr>
      </w:pPr>
      <w:r w:rsidRPr="001A043E">
        <w:rPr>
          <w:rFonts w:asciiTheme="minorHAnsi" w:hAnsiTheme="minorHAnsi"/>
          <w:b/>
          <w:szCs w:val="24"/>
        </w:rPr>
        <w:t>4.6</w:t>
      </w:r>
      <w:r w:rsidRPr="001A043E">
        <w:rPr>
          <w:rFonts w:asciiTheme="minorHAnsi" w:hAnsiTheme="minorHAnsi"/>
          <w:b/>
          <w:szCs w:val="24"/>
        </w:rPr>
        <w:tab/>
        <w:t xml:space="preserve">HYPOTHESES TESTING USING THE MULTIPLE REGRESSION MODEL </w:t>
      </w: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From the regression model computed in table 4.16, the research hypotheses were tested using the significance level of the coefficients. The research aimed to test the hypotheses with the aim of either accepting or rejecting the relationship between the three measures of procurement procedures (professionalism, financial management </w:t>
      </w:r>
      <w:r w:rsidRPr="001A043E">
        <w:rPr>
          <w:rFonts w:asciiTheme="minorHAnsi" w:hAnsiTheme="minorHAnsi"/>
          <w:szCs w:val="24"/>
        </w:rPr>
        <w:lastRenderedPageBreak/>
        <w:t xml:space="preserve">and response </w:t>
      </w:r>
      <w:r w:rsidR="00A66C19">
        <w:rPr>
          <w:rFonts w:asciiTheme="minorHAnsi" w:hAnsiTheme="minorHAnsi"/>
          <w:szCs w:val="24"/>
        </w:rPr>
        <w:t>time</w:t>
      </w:r>
      <w:r w:rsidRPr="001A043E">
        <w:rPr>
          <w:rFonts w:asciiTheme="minorHAnsi" w:hAnsiTheme="minorHAnsi"/>
          <w:szCs w:val="24"/>
        </w:rPr>
        <w:t xml:space="preserve">) and the financial performance of organizations. The research hypotheses for the study included; </w:t>
      </w:r>
    </w:p>
    <w:p w:rsidR="001A043E" w:rsidRPr="001A043E" w:rsidRDefault="001A043E" w:rsidP="00D75479">
      <w:pPr>
        <w:spacing w:line="360" w:lineRule="auto"/>
        <w:ind w:left="0" w:right="9" w:hanging="721"/>
        <w:rPr>
          <w:rFonts w:asciiTheme="minorHAnsi" w:hAnsiTheme="minorHAnsi"/>
          <w:b/>
          <w:szCs w:val="24"/>
        </w:rPr>
      </w:pPr>
    </w:p>
    <w:p w:rsidR="001A043E" w:rsidRPr="001A043E" w:rsidRDefault="001A043E" w:rsidP="004F7013">
      <w:pPr>
        <w:spacing w:line="360" w:lineRule="auto"/>
        <w:ind w:left="711" w:right="9" w:hanging="721"/>
        <w:rPr>
          <w:rFonts w:asciiTheme="minorHAnsi" w:hAnsiTheme="minorHAnsi"/>
          <w:szCs w:val="24"/>
        </w:rPr>
      </w:pPr>
      <w:r w:rsidRPr="001A043E">
        <w:rPr>
          <w:rFonts w:asciiTheme="minorHAnsi" w:hAnsiTheme="minorHAnsi"/>
          <w:b/>
          <w:szCs w:val="24"/>
        </w:rPr>
        <w:t>4.6.1</w:t>
      </w:r>
      <w:r w:rsidRPr="001A043E">
        <w:rPr>
          <w:rFonts w:asciiTheme="minorHAnsi" w:hAnsiTheme="minorHAnsi"/>
          <w:b/>
          <w:szCs w:val="24"/>
        </w:rPr>
        <w:tab/>
        <w:t>HYPOTHESIS H</w:t>
      </w:r>
      <w:r w:rsidRPr="001A043E">
        <w:rPr>
          <w:rFonts w:asciiTheme="minorHAnsi" w:hAnsiTheme="minorHAnsi"/>
          <w:b/>
          <w:szCs w:val="24"/>
          <w:vertAlign w:val="subscript"/>
        </w:rPr>
        <w:t>01</w:t>
      </w:r>
      <w:r w:rsidRPr="001A043E">
        <w:rPr>
          <w:rFonts w:asciiTheme="minorHAnsi" w:hAnsiTheme="minorHAnsi"/>
          <w:szCs w:val="24"/>
        </w:rPr>
        <w:t xml:space="preserve">: </w:t>
      </w:r>
      <w:r w:rsidRPr="001A043E">
        <w:rPr>
          <w:rFonts w:asciiTheme="minorHAnsi" w:hAnsiTheme="minorHAnsi"/>
          <w:szCs w:val="24"/>
        </w:rPr>
        <w:tab/>
      </w:r>
      <w:r w:rsidRPr="001A043E">
        <w:rPr>
          <w:rFonts w:asciiTheme="minorHAnsi" w:hAnsiTheme="minorHAnsi"/>
          <w:b/>
          <w:szCs w:val="24"/>
        </w:rPr>
        <w:t>There is no significant relationship between need for professionalism in procurement procedure and financial performance.</w:t>
      </w: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The regression results in Table 4.16 indicate that need for professionalism in procurement procedure has little direct effect on the financial performance of the organization with a beta coefficient of 0.291 and significance of (p=0.037). The study rejected the hypothesis. These findings imply that adopting professionalism in procurement procedures improves financial performance of organizations. This could be attributed to the fact that professionalism improves accountability for procurement decisions, ensures oversight management over the procuring system, ensures efficiencies in implementation, assists capacity building in the user departments, improves the planning process of the procurement, ensures consistent utilization of the procurement procedures for various purchases, ensures quality assessment of the procurement procedures during implementation, reduces costs of implementation of the procurement procedures, eliminates problem of capacity to address all types of procurements necessary, and ensures full compliance with procedural requirements. </w:t>
      </w:r>
    </w:p>
    <w:p w:rsidR="001A043E" w:rsidRPr="001A043E" w:rsidRDefault="001A043E" w:rsidP="00D75479">
      <w:pPr>
        <w:spacing w:line="360" w:lineRule="auto"/>
        <w:ind w:left="0" w:right="9"/>
        <w:rPr>
          <w:rFonts w:asciiTheme="minorHAnsi" w:hAnsiTheme="minorHAnsi"/>
          <w:szCs w:val="24"/>
        </w:rPr>
      </w:pPr>
    </w:p>
    <w:p w:rsidR="001A043E" w:rsidRPr="001A043E" w:rsidRDefault="001A043E" w:rsidP="004F7013">
      <w:pPr>
        <w:spacing w:line="360" w:lineRule="auto"/>
        <w:ind w:left="711" w:right="9" w:hanging="721"/>
        <w:rPr>
          <w:rFonts w:asciiTheme="minorHAnsi" w:hAnsiTheme="minorHAnsi"/>
          <w:szCs w:val="24"/>
        </w:rPr>
      </w:pPr>
      <w:r w:rsidRPr="001A043E">
        <w:rPr>
          <w:rFonts w:asciiTheme="minorHAnsi" w:hAnsiTheme="minorHAnsi"/>
          <w:b/>
          <w:szCs w:val="24"/>
        </w:rPr>
        <w:t>4.6.2</w:t>
      </w:r>
      <w:r w:rsidRPr="001A043E">
        <w:rPr>
          <w:rFonts w:asciiTheme="minorHAnsi" w:hAnsiTheme="minorHAnsi"/>
          <w:b/>
          <w:szCs w:val="24"/>
        </w:rPr>
        <w:tab/>
        <w:t>Hypothesis H</w:t>
      </w:r>
      <w:r w:rsidRPr="001A043E">
        <w:rPr>
          <w:rFonts w:asciiTheme="minorHAnsi" w:hAnsiTheme="minorHAnsi"/>
          <w:b/>
          <w:szCs w:val="24"/>
          <w:vertAlign w:val="subscript"/>
        </w:rPr>
        <w:t>02</w:t>
      </w:r>
      <w:r w:rsidRPr="001A043E">
        <w:rPr>
          <w:rFonts w:asciiTheme="minorHAnsi" w:hAnsiTheme="minorHAnsi"/>
          <w:szCs w:val="24"/>
        </w:rPr>
        <w:t>:</w:t>
      </w:r>
      <w:r w:rsidRPr="001A043E">
        <w:rPr>
          <w:rFonts w:asciiTheme="minorHAnsi" w:hAnsiTheme="minorHAnsi"/>
          <w:szCs w:val="24"/>
        </w:rPr>
        <w:tab/>
      </w:r>
      <w:r w:rsidRPr="001A043E">
        <w:rPr>
          <w:rFonts w:asciiTheme="minorHAnsi" w:hAnsiTheme="minorHAnsi"/>
          <w:b/>
          <w:szCs w:val="24"/>
        </w:rPr>
        <w:t xml:space="preserve">There is a significant relationship between financial management and financial performance of organizations. </w:t>
      </w:r>
    </w:p>
    <w:p w:rsidR="001A043E" w:rsidRPr="001A043E" w:rsidRDefault="001A043E" w:rsidP="00D75479">
      <w:pPr>
        <w:spacing w:line="360" w:lineRule="auto"/>
        <w:ind w:left="0" w:right="9"/>
        <w:rPr>
          <w:rFonts w:asciiTheme="minorHAnsi" w:hAnsiTheme="minorHAnsi"/>
          <w:szCs w:val="24"/>
        </w:rPr>
      </w:pPr>
      <w:r w:rsidRPr="001A043E">
        <w:rPr>
          <w:rFonts w:asciiTheme="minorHAnsi" w:hAnsiTheme="minorHAnsi"/>
          <w:szCs w:val="24"/>
        </w:rPr>
        <w:t>The regression results in Table 4.16 indicate that financial management has direct effect on the financial performance of the organization with a beta coefficient of 0.350 and significance of (p=0.008). The study accepted the hypothesis. These results indicate that good financial management has a great effect in boosting the financial performance of organizations. This could be attributed to effective financial management system, good decision making process, capacity for budget preparation, stable internal controls averting to losses of income/asset, adequate capacity in accounting for income and assets, productive internal and external oversight mechanisms, good monitoring and reporting arrangements, and good links to procurement planning, budgets and strategy</w:t>
      </w:r>
    </w:p>
    <w:p w:rsidR="001A043E" w:rsidRPr="001A043E" w:rsidRDefault="001A043E" w:rsidP="00D75479">
      <w:pPr>
        <w:spacing w:line="360" w:lineRule="auto"/>
        <w:ind w:left="0"/>
        <w:rPr>
          <w:rFonts w:asciiTheme="minorHAnsi" w:hAnsiTheme="minorHAnsi"/>
          <w:szCs w:val="24"/>
        </w:rPr>
      </w:pPr>
      <w:r w:rsidRPr="001A043E">
        <w:rPr>
          <w:rFonts w:asciiTheme="minorHAnsi" w:hAnsiTheme="minorHAnsi"/>
          <w:szCs w:val="24"/>
        </w:rPr>
        <w:lastRenderedPageBreak/>
        <w:t xml:space="preserve"> </w:t>
      </w:r>
    </w:p>
    <w:p w:rsidR="001A043E" w:rsidRPr="001A043E" w:rsidRDefault="00C576DE" w:rsidP="004F7013">
      <w:pPr>
        <w:spacing w:line="360" w:lineRule="auto"/>
        <w:ind w:left="711" w:right="9" w:hanging="721"/>
        <w:rPr>
          <w:rFonts w:asciiTheme="minorHAnsi" w:hAnsiTheme="minorHAnsi"/>
          <w:b/>
          <w:szCs w:val="24"/>
        </w:rPr>
      </w:pPr>
      <w:r>
        <w:rPr>
          <w:rFonts w:asciiTheme="minorHAnsi" w:hAnsiTheme="minorHAnsi"/>
          <w:b/>
          <w:szCs w:val="24"/>
        </w:rPr>
        <w:t>4.6</w:t>
      </w:r>
      <w:r w:rsidR="001A043E" w:rsidRPr="001A043E">
        <w:rPr>
          <w:rFonts w:asciiTheme="minorHAnsi" w:hAnsiTheme="minorHAnsi"/>
          <w:b/>
          <w:szCs w:val="24"/>
        </w:rPr>
        <w:t>.3</w:t>
      </w:r>
      <w:r w:rsidR="001A043E" w:rsidRPr="001A043E">
        <w:rPr>
          <w:rFonts w:asciiTheme="minorHAnsi" w:hAnsiTheme="minorHAnsi"/>
          <w:b/>
          <w:szCs w:val="24"/>
        </w:rPr>
        <w:tab/>
        <w:t>Hypothesis H</w:t>
      </w:r>
      <w:r w:rsidR="001A043E" w:rsidRPr="001A043E">
        <w:rPr>
          <w:rFonts w:asciiTheme="minorHAnsi" w:hAnsiTheme="minorHAnsi"/>
          <w:b/>
          <w:szCs w:val="24"/>
          <w:vertAlign w:val="subscript"/>
        </w:rPr>
        <w:t>03</w:t>
      </w:r>
      <w:r w:rsidR="001A043E" w:rsidRPr="001A043E">
        <w:rPr>
          <w:rFonts w:asciiTheme="minorHAnsi" w:hAnsiTheme="minorHAnsi"/>
          <w:b/>
          <w:szCs w:val="24"/>
        </w:rPr>
        <w:t>:</w:t>
      </w:r>
      <w:r w:rsidR="001A043E" w:rsidRPr="001A043E">
        <w:rPr>
          <w:rFonts w:asciiTheme="minorHAnsi" w:hAnsiTheme="minorHAnsi"/>
          <w:b/>
          <w:szCs w:val="24"/>
        </w:rPr>
        <w:tab/>
        <w:t xml:space="preserve">There is no significant relationship between low response </w:t>
      </w:r>
      <w:r w:rsidR="00A66C19">
        <w:rPr>
          <w:rFonts w:asciiTheme="minorHAnsi" w:hAnsiTheme="minorHAnsi"/>
          <w:b/>
          <w:szCs w:val="24"/>
        </w:rPr>
        <w:t>time</w:t>
      </w:r>
      <w:r w:rsidR="001A043E" w:rsidRPr="001A043E">
        <w:rPr>
          <w:rFonts w:asciiTheme="minorHAnsi" w:hAnsiTheme="minorHAnsi"/>
          <w:b/>
          <w:szCs w:val="24"/>
        </w:rPr>
        <w:t xml:space="preserve"> and financial performance of organizations.  </w:t>
      </w:r>
    </w:p>
    <w:p w:rsidR="00B4162C" w:rsidRDefault="001A043E" w:rsidP="00D75479">
      <w:pPr>
        <w:spacing w:line="360" w:lineRule="auto"/>
        <w:ind w:left="0" w:right="9"/>
        <w:rPr>
          <w:rFonts w:asciiTheme="minorHAnsi" w:hAnsiTheme="minorHAnsi"/>
          <w:szCs w:val="24"/>
        </w:rPr>
      </w:pPr>
      <w:r w:rsidRPr="001A043E">
        <w:rPr>
          <w:rFonts w:asciiTheme="minorHAnsi" w:hAnsiTheme="minorHAnsi"/>
          <w:szCs w:val="24"/>
        </w:rPr>
        <w:t xml:space="preserve">The regression results in Table 4.16 indicate that low </w:t>
      </w:r>
      <w:r w:rsidR="00A66C19">
        <w:rPr>
          <w:rFonts w:asciiTheme="minorHAnsi" w:hAnsiTheme="minorHAnsi"/>
          <w:szCs w:val="24"/>
        </w:rPr>
        <w:t>response time</w:t>
      </w:r>
      <w:r w:rsidRPr="001A043E">
        <w:rPr>
          <w:rFonts w:asciiTheme="minorHAnsi" w:hAnsiTheme="minorHAnsi"/>
          <w:szCs w:val="24"/>
        </w:rPr>
        <w:t xml:space="preserve"> has a direct negative effect on the financial performance of the organization with a beta coefficient of 0.324 and significance of (p=0.012). The study rejected the hypothesis. These results show that </w:t>
      </w:r>
      <w:r w:rsidR="00A66C19">
        <w:rPr>
          <w:rFonts w:asciiTheme="minorHAnsi" w:hAnsiTheme="minorHAnsi"/>
          <w:szCs w:val="24"/>
        </w:rPr>
        <w:t>response time</w:t>
      </w:r>
      <w:r w:rsidRPr="001A043E">
        <w:rPr>
          <w:rFonts w:asciiTheme="minorHAnsi" w:hAnsiTheme="minorHAnsi"/>
          <w:szCs w:val="24"/>
        </w:rPr>
        <w:t xml:space="preserve"> really have significant effect on the financial performance of an organization. This could be credited to the fact that low </w:t>
      </w:r>
      <w:r w:rsidR="00A66C19">
        <w:rPr>
          <w:rFonts w:asciiTheme="minorHAnsi" w:hAnsiTheme="minorHAnsi"/>
          <w:szCs w:val="24"/>
        </w:rPr>
        <w:t>response time</w:t>
      </w:r>
      <w:r w:rsidRPr="001A043E">
        <w:rPr>
          <w:rFonts w:asciiTheme="minorHAnsi" w:hAnsiTheme="minorHAnsi"/>
          <w:szCs w:val="24"/>
        </w:rPr>
        <w:t xml:space="preserve"> leads to some disadvantages to the organization’s financial performance such as increasing the procurement costs due to inefficiency in procurement procedures, failure to order through approved suppliers due to low response </w:t>
      </w:r>
      <w:r w:rsidR="00A66C19">
        <w:rPr>
          <w:rFonts w:asciiTheme="minorHAnsi" w:hAnsiTheme="minorHAnsi"/>
          <w:szCs w:val="24"/>
        </w:rPr>
        <w:t>time</w:t>
      </w:r>
      <w:r w:rsidRPr="001A043E">
        <w:rPr>
          <w:rFonts w:asciiTheme="minorHAnsi" w:hAnsiTheme="minorHAnsi"/>
          <w:szCs w:val="24"/>
        </w:rPr>
        <w:t>, longer cycle times and high opportunity costs and re-order levels, ineffectiveness in the procurement system resulting to high error rates, lack of ability to negotiate lower prices, losses due to lost investment opportunities, reduced control over the supply chain, ordering unapproved or nonessential items, and poor compliance with corporate contracts leading to unnecessary administrative costs.</w:t>
      </w:r>
    </w:p>
    <w:p w:rsidR="001A043E" w:rsidRDefault="001A043E" w:rsidP="00D75479">
      <w:pPr>
        <w:pStyle w:val="Default"/>
        <w:spacing w:after="240" w:line="360" w:lineRule="auto"/>
        <w:ind w:hanging="720"/>
        <w:jc w:val="center"/>
        <w:rPr>
          <w:rFonts w:asciiTheme="minorHAnsi" w:hAnsiTheme="minorHAnsi"/>
          <w:b/>
          <w:bCs/>
        </w:rPr>
      </w:pPr>
    </w:p>
    <w:p w:rsidR="001A043E" w:rsidRDefault="001A043E" w:rsidP="00D75479">
      <w:pPr>
        <w:pStyle w:val="Default"/>
        <w:spacing w:after="240" w:line="360" w:lineRule="auto"/>
        <w:ind w:hanging="720"/>
        <w:jc w:val="center"/>
        <w:rPr>
          <w:rFonts w:asciiTheme="minorHAnsi" w:hAnsiTheme="minorHAnsi"/>
          <w:b/>
          <w:bCs/>
        </w:rPr>
      </w:pPr>
    </w:p>
    <w:p w:rsidR="001A043E" w:rsidRDefault="001A043E" w:rsidP="00D75479">
      <w:pPr>
        <w:pStyle w:val="Default"/>
        <w:spacing w:after="240" w:line="360" w:lineRule="auto"/>
        <w:ind w:hanging="720"/>
        <w:jc w:val="center"/>
        <w:rPr>
          <w:rFonts w:asciiTheme="minorHAnsi" w:hAnsiTheme="minorHAnsi"/>
          <w:b/>
          <w:bCs/>
        </w:rPr>
      </w:pPr>
    </w:p>
    <w:p w:rsidR="001A043E" w:rsidRDefault="001A043E" w:rsidP="00D75479">
      <w:pPr>
        <w:pStyle w:val="Default"/>
        <w:spacing w:after="240" w:line="360" w:lineRule="auto"/>
        <w:ind w:hanging="720"/>
        <w:jc w:val="center"/>
        <w:rPr>
          <w:rFonts w:asciiTheme="minorHAnsi" w:hAnsiTheme="minorHAnsi"/>
          <w:b/>
          <w:bCs/>
        </w:rPr>
      </w:pPr>
    </w:p>
    <w:p w:rsidR="001A043E" w:rsidRDefault="001A043E" w:rsidP="00D75479">
      <w:pPr>
        <w:pStyle w:val="Default"/>
        <w:spacing w:after="240" w:line="360" w:lineRule="auto"/>
        <w:ind w:hanging="720"/>
        <w:jc w:val="center"/>
        <w:rPr>
          <w:rFonts w:asciiTheme="minorHAnsi" w:hAnsiTheme="minorHAnsi"/>
          <w:b/>
          <w:bCs/>
        </w:rPr>
      </w:pPr>
    </w:p>
    <w:p w:rsidR="00834C40" w:rsidRDefault="00834C40" w:rsidP="00D75479">
      <w:pPr>
        <w:pStyle w:val="Default"/>
        <w:spacing w:after="240" w:line="360" w:lineRule="auto"/>
        <w:ind w:hanging="720"/>
        <w:jc w:val="center"/>
        <w:rPr>
          <w:rFonts w:asciiTheme="minorHAnsi" w:hAnsiTheme="minorHAnsi"/>
          <w:b/>
          <w:bCs/>
        </w:rPr>
      </w:pPr>
    </w:p>
    <w:p w:rsidR="00834C40" w:rsidRDefault="00834C40" w:rsidP="00D75479">
      <w:pPr>
        <w:pStyle w:val="Default"/>
        <w:spacing w:after="240" w:line="360" w:lineRule="auto"/>
        <w:ind w:hanging="720"/>
        <w:jc w:val="center"/>
        <w:rPr>
          <w:rFonts w:asciiTheme="minorHAnsi" w:hAnsiTheme="minorHAnsi"/>
          <w:b/>
          <w:bCs/>
        </w:rPr>
      </w:pPr>
    </w:p>
    <w:p w:rsidR="00834C40" w:rsidRDefault="00834C40" w:rsidP="00D75479">
      <w:pPr>
        <w:pStyle w:val="Default"/>
        <w:spacing w:after="240" w:line="360" w:lineRule="auto"/>
        <w:ind w:hanging="720"/>
        <w:jc w:val="center"/>
        <w:rPr>
          <w:rFonts w:asciiTheme="minorHAnsi" w:hAnsiTheme="minorHAnsi"/>
          <w:b/>
          <w:bCs/>
        </w:rPr>
      </w:pPr>
    </w:p>
    <w:p w:rsidR="00834C40" w:rsidRDefault="00834C40" w:rsidP="00D75479">
      <w:pPr>
        <w:pStyle w:val="Default"/>
        <w:spacing w:after="240" w:line="360" w:lineRule="auto"/>
        <w:ind w:hanging="720"/>
        <w:jc w:val="center"/>
        <w:rPr>
          <w:rFonts w:asciiTheme="minorHAnsi" w:hAnsiTheme="minorHAnsi"/>
          <w:b/>
          <w:bCs/>
        </w:rPr>
      </w:pPr>
    </w:p>
    <w:p w:rsidR="00834C40" w:rsidRDefault="00834C40" w:rsidP="00D75479">
      <w:pPr>
        <w:pStyle w:val="Default"/>
        <w:spacing w:after="240" w:line="360" w:lineRule="auto"/>
        <w:ind w:hanging="720"/>
        <w:jc w:val="center"/>
        <w:rPr>
          <w:rFonts w:asciiTheme="minorHAnsi" w:hAnsiTheme="minorHAnsi"/>
          <w:b/>
          <w:bCs/>
        </w:rPr>
      </w:pPr>
    </w:p>
    <w:p w:rsidR="001A043E" w:rsidRPr="001A043E" w:rsidRDefault="001A043E" w:rsidP="00D75479">
      <w:pPr>
        <w:pStyle w:val="Default"/>
        <w:spacing w:after="240" w:line="360" w:lineRule="auto"/>
        <w:ind w:hanging="720"/>
        <w:jc w:val="center"/>
        <w:rPr>
          <w:rFonts w:asciiTheme="minorHAnsi" w:hAnsiTheme="minorHAnsi"/>
          <w:b/>
          <w:bCs/>
        </w:rPr>
      </w:pPr>
      <w:r w:rsidRPr="001A043E">
        <w:rPr>
          <w:rFonts w:asciiTheme="minorHAnsi" w:hAnsiTheme="minorHAnsi"/>
          <w:b/>
          <w:bCs/>
        </w:rPr>
        <w:lastRenderedPageBreak/>
        <w:t>CHAPTER FIVE</w:t>
      </w:r>
    </w:p>
    <w:p w:rsidR="001A043E" w:rsidRPr="001A043E" w:rsidRDefault="001A043E" w:rsidP="004F7013">
      <w:pPr>
        <w:pStyle w:val="Default"/>
        <w:spacing w:after="240" w:line="360" w:lineRule="auto"/>
        <w:ind w:left="720" w:hanging="720"/>
        <w:jc w:val="both"/>
        <w:rPr>
          <w:rFonts w:asciiTheme="minorHAnsi" w:hAnsiTheme="minorHAnsi"/>
          <w:b/>
          <w:bCs/>
        </w:rPr>
      </w:pPr>
      <w:r w:rsidRPr="001A043E">
        <w:rPr>
          <w:rFonts w:asciiTheme="minorHAnsi" w:hAnsiTheme="minorHAnsi"/>
          <w:b/>
          <w:bCs/>
        </w:rPr>
        <w:t>5.0</w:t>
      </w:r>
      <w:r w:rsidRPr="001A043E">
        <w:rPr>
          <w:rFonts w:asciiTheme="minorHAnsi" w:hAnsiTheme="minorHAnsi"/>
          <w:b/>
          <w:bCs/>
        </w:rPr>
        <w:tab/>
        <w:t>CONCLUDING THOUGHTS ON THE CONTRIBUTION OF THIS RESEARCH, ITS LIMITATIONS AND SUGGESTIONS FOR FURTHER RESEARCH</w:t>
      </w:r>
    </w:p>
    <w:p w:rsidR="001A043E" w:rsidRPr="001A043E" w:rsidRDefault="001A043E" w:rsidP="00D75479">
      <w:pPr>
        <w:pStyle w:val="Default"/>
        <w:spacing w:after="240" w:line="360" w:lineRule="auto"/>
        <w:jc w:val="both"/>
        <w:rPr>
          <w:rFonts w:asciiTheme="minorHAnsi" w:hAnsiTheme="minorHAnsi"/>
          <w:b/>
          <w:bCs/>
        </w:rPr>
      </w:pPr>
      <w:r w:rsidRPr="001A043E">
        <w:rPr>
          <w:rFonts w:asciiTheme="minorHAnsi" w:hAnsiTheme="minorHAnsi"/>
          <w:b/>
          <w:bCs/>
        </w:rPr>
        <w:t>5.1</w:t>
      </w:r>
      <w:r w:rsidRPr="001A043E">
        <w:rPr>
          <w:rFonts w:asciiTheme="minorHAnsi" w:hAnsiTheme="minorHAnsi"/>
          <w:b/>
          <w:bCs/>
        </w:rPr>
        <w:tab/>
        <w:t>IMPLICATIONS OF FINDINGS FOR THE RESEARCH QUESTIONS</w:t>
      </w:r>
    </w:p>
    <w:p w:rsidR="001A043E" w:rsidRPr="001A043E" w:rsidRDefault="001A043E" w:rsidP="00D75479">
      <w:pPr>
        <w:pStyle w:val="Default"/>
        <w:spacing w:after="240" w:line="360" w:lineRule="auto"/>
        <w:jc w:val="both"/>
        <w:rPr>
          <w:rFonts w:asciiTheme="minorHAnsi" w:hAnsiTheme="minorHAnsi"/>
        </w:rPr>
      </w:pPr>
      <w:r w:rsidRPr="001A043E">
        <w:rPr>
          <w:rFonts w:asciiTheme="minorHAnsi" w:hAnsiTheme="minorHAnsi"/>
        </w:rPr>
        <w:t xml:space="preserve">The findings </w:t>
      </w:r>
      <w:proofErr w:type="gramStart"/>
      <w:r w:rsidRPr="001A043E">
        <w:rPr>
          <w:rFonts w:asciiTheme="minorHAnsi" w:hAnsiTheme="minorHAnsi"/>
        </w:rPr>
        <w:t>with regard to</w:t>
      </w:r>
      <w:proofErr w:type="gramEnd"/>
      <w:r w:rsidRPr="001A043E">
        <w:rPr>
          <w:rFonts w:asciiTheme="minorHAnsi" w:hAnsiTheme="minorHAnsi"/>
        </w:rPr>
        <w:t xml:space="preserve"> the effects of procurement procedures on financial performance of organizations indicated that there are significant impacts of professionalism, financial management and </w:t>
      </w:r>
      <w:r w:rsidR="00A66C19">
        <w:rPr>
          <w:rFonts w:asciiTheme="minorHAnsi" w:hAnsiTheme="minorHAnsi"/>
        </w:rPr>
        <w:t>response time</w:t>
      </w:r>
      <w:r w:rsidRPr="001A043E">
        <w:rPr>
          <w:rFonts w:asciiTheme="minorHAnsi" w:hAnsiTheme="minorHAnsi"/>
        </w:rPr>
        <w:t xml:space="preserve"> on the financial performance of organizations. As discussed in the study professionalism, financial management and </w:t>
      </w:r>
      <w:r w:rsidR="00A66C19">
        <w:rPr>
          <w:rFonts w:asciiTheme="minorHAnsi" w:hAnsiTheme="minorHAnsi"/>
        </w:rPr>
        <w:t>response time</w:t>
      </w:r>
      <w:r w:rsidRPr="001A043E">
        <w:rPr>
          <w:rFonts w:asciiTheme="minorHAnsi" w:hAnsiTheme="minorHAnsi"/>
        </w:rPr>
        <w:t xml:space="preserve"> are not the only factors which affect financial performance of </w:t>
      </w:r>
      <w:proofErr w:type="gramStart"/>
      <w:r w:rsidRPr="001A043E">
        <w:rPr>
          <w:rFonts w:asciiTheme="minorHAnsi" w:hAnsiTheme="minorHAnsi"/>
        </w:rPr>
        <w:t>organizations</w:t>
      </w:r>
      <w:proofErr w:type="gramEnd"/>
      <w:r w:rsidRPr="001A043E">
        <w:rPr>
          <w:rFonts w:asciiTheme="minorHAnsi" w:hAnsiTheme="minorHAnsi"/>
        </w:rPr>
        <w:t xml:space="preserve"> but we have others which are not discussed under this study. </w:t>
      </w:r>
    </w:p>
    <w:p w:rsidR="001A043E" w:rsidRPr="001A043E" w:rsidRDefault="001A043E" w:rsidP="00D75479">
      <w:pPr>
        <w:pStyle w:val="Default"/>
        <w:spacing w:after="240" w:line="360" w:lineRule="auto"/>
        <w:jc w:val="both"/>
        <w:rPr>
          <w:rFonts w:asciiTheme="minorHAnsi" w:hAnsiTheme="minorHAnsi"/>
        </w:rPr>
      </w:pPr>
      <w:r w:rsidRPr="001A043E">
        <w:rPr>
          <w:rFonts w:asciiTheme="minorHAnsi" w:hAnsiTheme="minorHAnsi"/>
        </w:rPr>
        <w:t xml:space="preserve">From the findings, most of the respondents noted that adopting professionalism in procurement procedures improves financial performance of organizations. This majority noted that professionalism improves accountability for procurement decisions, ensures oversight management over the procuring system, ensures efficiencies in implementation, assists capacity building in the user departments, improves the planning process of the procurement, ensures consistent utilization of the procurement procedures for various purchases, and ensures quality assessment of the procurement procedures during implementation. They further noted that it reduces costs of implementation of the procurement procedures, eliminates problem of capacity to address all types of procurements necessary, and ensures full compliance with procedural requirements. The results established a positive correlation between professionalism and financial performance of organizations. This meant that professionalism in procurement procedure has significant effect on financial performance of the organization. </w:t>
      </w:r>
    </w:p>
    <w:p w:rsidR="001A043E" w:rsidRPr="001A043E" w:rsidRDefault="001A043E" w:rsidP="00D75479">
      <w:pPr>
        <w:pStyle w:val="Default"/>
        <w:spacing w:after="240" w:line="360" w:lineRule="auto"/>
        <w:jc w:val="both"/>
        <w:rPr>
          <w:rFonts w:asciiTheme="minorHAnsi" w:hAnsiTheme="minorHAnsi"/>
        </w:rPr>
      </w:pPr>
      <w:r w:rsidRPr="001A043E">
        <w:rPr>
          <w:rFonts w:asciiTheme="minorHAnsi" w:hAnsiTheme="minorHAnsi"/>
        </w:rPr>
        <w:t xml:space="preserve">From the findings concerning the effects of financial management on the financial performance of organizations, majority of the respondents agreed that there is a direct positive effect, this is shown as majority of the respondents noted that good financial management ensures effective financial management system, good decision making process, capacity for budget preparation, stable internal controls averting to losses of </w:t>
      </w:r>
      <w:r w:rsidRPr="001A043E">
        <w:rPr>
          <w:rFonts w:asciiTheme="minorHAnsi" w:hAnsiTheme="minorHAnsi"/>
        </w:rPr>
        <w:lastRenderedPageBreak/>
        <w:t xml:space="preserve">income/asset, adequate capacity in accounting for income and assets, productive internal and external oversight mechanisms, good monitoring and reporting arrangements, and good links to procurement planning, budgets and strategy. The results also established a positive correlation between financial management and financial performance of the organization. This also implied that employing good financial management system in the implementation of procurement procedure has a great effect in boosting the financial performance of organizations. </w:t>
      </w:r>
    </w:p>
    <w:p w:rsidR="001A043E" w:rsidRPr="001A043E" w:rsidRDefault="001A043E" w:rsidP="00D75479">
      <w:pPr>
        <w:spacing w:after="240" w:line="360" w:lineRule="auto"/>
        <w:ind w:left="0" w:right="9"/>
        <w:rPr>
          <w:rFonts w:asciiTheme="minorHAnsi" w:hAnsiTheme="minorHAnsi"/>
          <w:szCs w:val="24"/>
        </w:rPr>
      </w:pPr>
      <w:r w:rsidRPr="001A043E">
        <w:rPr>
          <w:rFonts w:asciiTheme="minorHAnsi" w:hAnsiTheme="minorHAnsi"/>
          <w:szCs w:val="24"/>
        </w:rPr>
        <w:t xml:space="preserve">The findings further indicated that low </w:t>
      </w:r>
      <w:r w:rsidR="00A66C19">
        <w:rPr>
          <w:rFonts w:asciiTheme="minorHAnsi" w:hAnsiTheme="minorHAnsi"/>
          <w:szCs w:val="24"/>
        </w:rPr>
        <w:t>response time</w:t>
      </w:r>
      <w:r w:rsidRPr="001A043E">
        <w:rPr>
          <w:rFonts w:asciiTheme="minorHAnsi" w:hAnsiTheme="minorHAnsi"/>
          <w:szCs w:val="24"/>
        </w:rPr>
        <w:t xml:space="preserve"> has a direct negative impact on the financial performance of the organization. This was noted where majority of the respondents agreed that low </w:t>
      </w:r>
      <w:r w:rsidR="00A66C19">
        <w:rPr>
          <w:rFonts w:asciiTheme="minorHAnsi" w:hAnsiTheme="minorHAnsi"/>
          <w:szCs w:val="24"/>
        </w:rPr>
        <w:t>response time</w:t>
      </w:r>
      <w:r w:rsidRPr="001A043E">
        <w:rPr>
          <w:rFonts w:asciiTheme="minorHAnsi" w:hAnsiTheme="minorHAnsi"/>
          <w:szCs w:val="24"/>
        </w:rPr>
        <w:t xml:space="preserve"> leads to negative effects on the organization’s financial performance such as increasing the procurement costs due to inefficiency in procurement procedures, failure to order through approved suppliers due to low response </w:t>
      </w:r>
      <w:r w:rsidR="00A66C19">
        <w:rPr>
          <w:rFonts w:asciiTheme="minorHAnsi" w:hAnsiTheme="minorHAnsi"/>
          <w:szCs w:val="24"/>
        </w:rPr>
        <w:t>time</w:t>
      </w:r>
      <w:r w:rsidRPr="001A043E">
        <w:rPr>
          <w:rFonts w:asciiTheme="minorHAnsi" w:hAnsiTheme="minorHAnsi"/>
          <w:szCs w:val="24"/>
        </w:rPr>
        <w:t xml:space="preserve">, longer cycle times and high opportunity costs and re-order levels, ineffectiveness in the procurement system resulting to high error rates, lack of ability to negotiate lower prices, losses due to lost investment opportunities, reduced control over the supply chain, ordering unapproved or nonessential items, and poor compliance with corporate contracts leading to unnecessary administrative costs. The correlation indicated a strong relationship between </w:t>
      </w:r>
      <w:r w:rsidR="00A66C19">
        <w:rPr>
          <w:rFonts w:asciiTheme="minorHAnsi" w:hAnsiTheme="minorHAnsi"/>
          <w:szCs w:val="24"/>
        </w:rPr>
        <w:t>response time</w:t>
      </w:r>
      <w:r w:rsidRPr="001A043E">
        <w:rPr>
          <w:rFonts w:asciiTheme="minorHAnsi" w:hAnsiTheme="minorHAnsi"/>
          <w:szCs w:val="24"/>
        </w:rPr>
        <w:t xml:space="preserve"> and financial performance. This meant that low </w:t>
      </w:r>
      <w:r w:rsidR="00A66C19">
        <w:rPr>
          <w:rFonts w:asciiTheme="minorHAnsi" w:hAnsiTheme="minorHAnsi"/>
          <w:szCs w:val="24"/>
        </w:rPr>
        <w:t>response time</w:t>
      </w:r>
      <w:r w:rsidRPr="001A043E">
        <w:rPr>
          <w:rFonts w:asciiTheme="minorHAnsi" w:hAnsiTheme="minorHAnsi"/>
          <w:szCs w:val="24"/>
        </w:rPr>
        <w:t xml:space="preserve"> is associated with low financial performance of the organization.</w:t>
      </w:r>
    </w:p>
    <w:p w:rsidR="001A043E" w:rsidRPr="001A043E" w:rsidRDefault="001A043E" w:rsidP="00D75479">
      <w:pPr>
        <w:spacing w:after="240" w:line="360" w:lineRule="auto"/>
        <w:ind w:left="0"/>
        <w:rPr>
          <w:rFonts w:asciiTheme="minorHAnsi" w:hAnsiTheme="minorHAnsi"/>
          <w:b/>
          <w:szCs w:val="24"/>
        </w:rPr>
      </w:pPr>
    </w:p>
    <w:p w:rsidR="001A043E" w:rsidRPr="001A043E" w:rsidRDefault="001A043E" w:rsidP="00D75479">
      <w:pPr>
        <w:spacing w:after="240" w:line="360" w:lineRule="auto"/>
        <w:ind w:left="0"/>
        <w:rPr>
          <w:rFonts w:asciiTheme="minorHAnsi" w:hAnsiTheme="minorHAnsi"/>
          <w:b/>
          <w:szCs w:val="24"/>
        </w:rPr>
      </w:pPr>
      <w:r w:rsidRPr="001A043E">
        <w:rPr>
          <w:rFonts w:asciiTheme="minorHAnsi" w:hAnsiTheme="minorHAnsi"/>
          <w:b/>
          <w:szCs w:val="24"/>
        </w:rPr>
        <w:t>5.2</w:t>
      </w:r>
      <w:r w:rsidRPr="001A043E">
        <w:rPr>
          <w:rFonts w:asciiTheme="minorHAnsi" w:hAnsiTheme="minorHAnsi"/>
          <w:b/>
          <w:szCs w:val="24"/>
        </w:rPr>
        <w:tab/>
        <w:t>CONTRIBUTIONS AND LIMITATIONS OF THE RESEARCH</w:t>
      </w:r>
    </w:p>
    <w:p w:rsidR="001A043E" w:rsidRPr="001A043E" w:rsidRDefault="001A043E" w:rsidP="00D75479">
      <w:pPr>
        <w:spacing w:before="240" w:line="360" w:lineRule="auto"/>
        <w:ind w:left="0"/>
        <w:rPr>
          <w:rFonts w:asciiTheme="minorHAnsi" w:hAnsiTheme="minorHAnsi"/>
          <w:szCs w:val="24"/>
        </w:rPr>
      </w:pPr>
      <w:r w:rsidRPr="001A043E">
        <w:rPr>
          <w:rFonts w:asciiTheme="minorHAnsi" w:hAnsiTheme="minorHAnsi"/>
          <w:szCs w:val="24"/>
        </w:rPr>
        <w:t>The findings arrived at in this study might be useful to the management of the organization in formulating methods and means of selecting and deploying their employees based on professionalism, measuring the daily activities of the staff in the procurement department and formulating profitable relationship between the organization and its customers.</w:t>
      </w:r>
    </w:p>
    <w:p w:rsidR="001A043E" w:rsidRPr="001A043E" w:rsidRDefault="001A043E" w:rsidP="00D75479">
      <w:pPr>
        <w:spacing w:before="240" w:line="360" w:lineRule="auto"/>
        <w:ind w:left="0"/>
        <w:rPr>
          <w:rFonts w:asciiTheme="minorHAnsi" w:eastAsia="Calibri" w:hAnsiTheme="minorHAnsi"/>
          <w:szCs w:val="24"/>
        </w:rPr>
      </w:pPr>
      <w:r w:rsidRPr="001A043E">
        <w:rPr>
          <w:rFonts w:asciiTheme="minorHAnsi" w:hAnsiTheme="minorHAnsi"/>
          <w:szCs w:val="24"/>
        </w:rPr>
        <w:lastRenderedPageBreak/>
        <w:t xml:space="preserve">Also, the findings might serve as guide for the organization in improving its </w:t>
      </w:r>
      <w:r w:rsidRPr="001A043E">
        <w:rPr>
          <w:rFonts w:asciiTheme="minorHAnsi" w:eastAsia="Calibri" w:hAnsiTheme="minorHAnsi"/>
          <w:szCs w:val="24"/>
        </w:rPr>
        <w:t xml:space="preserve">response </w:t>
      </w:r>
      <w:r w:rsidR="00A66C19">
        <w:rPr>
          <w:rFonts w:asciiTheme="minorHAnsi" w:eastAsia="Calibri" w:hAnsiTheme="minorHAnsi"/>
          <w:szCs w:val="24"/>
        </w:rPr>
        <w:t>time</w:t>
      </w:r>
      <w:r w:rsidRPr="001A043E">
        <w:rPr>
          <w:rFonts w:asciiTheme="minorHAnsi" w:eastAsia="Calibri" w:hAnsiTheme="minorHAnsi"/>
          <w:szCs w:val="24"/>
        </w:rPr>
        <w:t xml:space="preserve"> to the market, and </w:t>
      </w:r>
      <w:r w:rsidR="0077060D">
        <w:rPr>
          <w:rFonts w:asciiTheme="minorHAnsi" w:eastAsia="Calibri" w:hAnsiTheme="minorHAnsi"/>
          <w:szCs w:val="24"/>
        </w:rPr>
        <w:t>financial</w:t>
      </w:r>
      <w:r w:rsidRPr="001A043E">
        <w:rPr>
          <w:rFonts w:asciiTheme="minorHAnsi" w:eastAsia="Calibri" w:hAnsiTheme="minorHAnsi"/>
          <w:szCs w:val="24"/>
        </w:rPr>
        <w:t xml:space="preserve"> management in the implementation of its procurement procedures.</w:t>
      </w:r>
    </w:p>
    <w:p w:rsidR="001A043E" w:rsidRPr="001A043E" w:rsidRDefault="001A043E" w:rsidP="00D75479">
      <w:pPr>
        <w:spacing w:before="240" w:line="360" w:lineRule="auto"/>
        <w:ind w:left="0"/>
        <w:rPr>
          <w:rFonts w:asciiTheme="minorHAnsi" w:hAnsiTheme="minorHAnsi"/>
          <w:b/>
          <w:bCs/>
          <w:szCs w:val="24"/>
        </w:rPr>
      </w:pPr>
      <w:r w:rsidRPr="001A043E">
        <w:rPr>
          <w:rFonts w:asciiTheme="minorHAnsi" w:hAnsiTheme="minorHAnsi"/>
          <w:szCs w:val="24"/>
        </w:rPr>
        <w:t>Finally, the findings of the study might serve as a relevant literature for other future stakeholders and researchers in relations to procurement procedure and financial performance improvement.</w:t>
      </w:r>
      <w:r w:rsidRPr="001A043E">
        <w:rPr>
          <w:rFonts w:asciiTheme="minorHAnsi" w:hAnsiTheme="minorHAnsi"/>
          <w:b/>
          <w:bCs/>
          <w:szCs w:val="24"/>
        </w:rPr>
        <w:t xml:space="preserve">  </w:t>
      </w:r>
    </w:p>
    <w:p w:rsidR="001A043E" w:rsidRPr="001A043E" w:rsidRDefault="001A043E" w:rsidP="00D75479">
      <w:pPr>
        <w:spacing w:before="240" w:line="360" w:lineRule="auto"/>
        <w:ind w:left="0"/>
        <w:rPr>
          <w:rFonts w:asciiTheme="minorHAnsi" w:hAnsiTheme="minorHAnsi"/>
          <w:szCs w:val="24"/>
        </w:rPr>
      </w:pPr>
      <w:r w:rsidRPr="001A043E">
        <w:rPr>
          <w:rFonts w:asciiTheme="minorHAnsi" w:hAnsiTheme="minorHAnsi"/>
          <w:szCs w:val="24"/>
        </w:rPr>
        <w:t xml:space="preserve">Time happened to be the limitation of the study. The final report of the study must be provided within a specified time frame and due to the then global Covid-19 pandemic there was time restriction to gathering additional relevant information by the researcher. This was addressed by the development of a research plan to effectively and optimally manage time allocated to conduct the study and the survey was carried out via online google form to allow respondents supply needed information for the study at their conveniences as they were to work from home as a result of the global pandemic. There was also the issue concerning information dissemination whereby, the target population may be unwilling to release the relevant data regarding their opinion of the procurement procedure issues of their organization. This was addressed by the option of anonymity </w:t>
      </w:r>
      <w:proofErr w:type="gramStart"/>
      <w:r w:rsidRPr="001A043E">
        <w:rPr>
          <w:rFonts w:asciiTheme="minorHAnsi" w:hAnsiTheme="minorHAnsi"/>
          <w:szCs w:val="24"/>
        </w:rPr>
        <w:t>with regard to</w:t>
      </w:r>
      <w:proofErr w:type="gramEnd"/>
      <w:r w:rsidRPr="001A043E">
        <w:rPr>
          <w:rFonts w:asciiTheme="minorHAnsi" w:hAnsiTheme="minorHAnsi"/>
          <w:szCs w:val="24"/>
        </w:rPr>
        <w:t xml:space="preserve"> the structured questionnaires that were administered to respondents.</w:t>
      </w:r>
    </w:p>
    <w:p w:rsidR="001A043E" w:rsidRPr="001A043E" w:rsidRDefault="001A043E" w:rsidP="00D75479">
      <w:pPr>
        <w:spacing w:before="240" w:line="360" w:lineRule="auto"/>
        <w:ind w:left="0"/>
        <w:rPr>
          <w:rFonts w:asciiTheme="minorHAnsi" w:hAnsiTheme="minorHAnsi"/>
          <w:szCs w:val="24"/>
        </w:rPr>
      </w:pPr>
    </w:p>
    <w:p w:rsidR="001A043E" w:rsidRPr="001A043E" w:rsidRDefault="001A043E" w:rsidP="00D75479">
      <w:pPr>
        <w:spacing w:before="240" w:line="360" w:lineRule="auto"/>
        <w:ind w:left="0"/>
        <w:rPr>
          <w:rFonts w:asciiTheme="minorHAnsi" w:hAnsiTheme="minorHAnsi"/>
          <w:szCs w:val="24"/>
        </w:rPr>
      </w:pPr>
      <w:r w:rsidRPr="001A043E">
        <w:rPr>
          <w:rFonts w:asciiTheme="minorHAnsi" w:hAnsiTheme="minorHAnsi"/>
          <w:b/>
          <w:szCs w:val="24"/>
        </w:rPr>
        <w:t>5.3</w:t>
      </w:r>
      <w:r w:rsidRPr="001A043E">
        <w:rPr>
          <w:rFonts w:asciiTheme="minorHAnsi" w:hAnsiTheme="minorHAnsi"/>
          <w:b/>
          <w:szCs w:val="24"/>
        </w:rPr>
        <w:tab/>
        <w:t>RECOMMENDATIONS FOR PRACTICE</w:t>
      </w:r>
    </w:p>
    <w:p w:rsidR="001A043E" w:rsidRPr="001A043E" w:rsidRDefault="001A043E" w:rsidP="00D75479">
      <w:pPr>
        <w:spacing w:before="240" w:line="360" w:lineRule="auto"/>
        <w:ind w:left="0"/>
        <w:rPr>
          <w:rFonts w:asciiTheme="minorHAnsi" w:hAnsiTheme="minorHAnsi"/>
          <w:szCs w:val="24"/>
        </w:rPr>
      </w:pPr>
      <w:r w:rsidRPr="001A043E">
        <w:rPr>
          <w:rFonts w:asciiTheme="minorHAnsi" w:hAnsiTheme="minorHAnsi"/>
          <w:szCs w:val="24"/>
        </w:rPr>
        <w:t xml:space="preserve">Based on the findings, the following recommendations can be used to enhance financial performance not only at Fratelli </w:t>
      </w:r>
      <w:proofErr w:type="spellStart"/>
      <w:r w:rsidRPr="001A043E">
        <w:rPr>
          <w:rFonts w:asciiTheme="minorHAnsi" w:hAnsiTheme="minorHAnsi"/>
          <w:szCs w:val="24"/>
        </w:rPr>
        <w:t>Vanni</w:t>
      </w:r>
      <w:proofErr w:type="spellEnd"/>
      <w:r w:rsidRPr="001A043E">
        <w:rPr>
          <w:rFonts w:asciiTheme="minorHAnsi" w:hAnsiTheme="minorHAnsi"/>
          <w:szCs w:val="24"/>
        </w:rPr>
        <w:t xml:space="preserve"> </w:t>
      </w:r>
      <w:proofErr w:type="spellStart"/>
      <w:r w:rsidRPr="001A043E">
        <w:rPr>
          <w:rFonts w:asciiTheme="minorHAnsi" w:hAnsiTheme="minorHAnsi"/>
          <w:szCs w:val="24"/>
        </w:rPr>
        <w:t>Calzaturificio</w:t>
      </w:r>
      <w:proofErr w:type="spellEnd"/>
      <w:r w:rsidRPr="001A043E">
        <w:rPr>
          <w:rFonts w:asciiTheme="minorHAnsi" w:hAnsiTheme="minorHAnsi"/>
          <w:szCs w:val="24"/>
        </w:rPr>
        <w:t xml:space="preserve"> Footwear Company</w:t>
      </w:r>
      <w:r w:rsidRPr="001A043E">
        <w:rPr>
          <w:rFonts w:asciiTheme="minorHAnsi" w:eastAsia="Calibri" w:hAnsiTheme="minorHAnsi"/>
          <w:szCs w:val="24"/>
        </w:rPr>
        <w:t>, Italy</w:t>
      </w:r>
      <w:r w:rsidRPr="001A043E">
        <w:rPr>
          <w:rFonts w:asciiTheme="minorHAnsi" w:hAnsiTheme="minorHAnsi"/>
          <w:szCs w:val="24"/>
        </w:rPr>
        <w:t xml:space="preserve"> but also in other similar organizations.</w:t>
      </w:r>
    </w:p>
    <w:p w:rsidR="001A043E" w:rsidRPr="001A043E" w:rsidRDefault="001A043E" w:rsidP="003E7C82">
      <w:pPr>
        <w:pStyle w:val="ListParagraph"/>
        <w:numPr>
          <w:ilvl w:val="0"/>
          <w:numId w:val="14"/>
        </w:numPr>
        <w:spacing w:before="240" w:after="160" w:line="360" w:lineRule="auto"/>
        <w:contextualSpacing/>
        <w:rPr>
          <w:rFonts w:asciiTheme="minorHAnsi" w:eastAsia="Calibri" w:hAnsiTheme="minorHAnsi"/>
          <w:sz w:val="24"/>
          <w:szCs w:val="24"/>
        </w:rPr>
      </w:pPr>
      <w:r w:rsidRPr="001A043E">
        <w:rPr>
          <w:rFonts w:asciiTheme="minorHAnsi" w:hAnsiTheme="minorHAnsi"/>
          <w:sz w:val="24"/>
          <w:szCs w:val="24"/>
        </w:rPr>
        <w:t xml:space="preserve">The study recommends that there is need to consider the level of professionalism of personnel to be involved in implementing procurement procedures which will encourage good procurement policies making, quality financial management, prompt </w:t>
      </w:r>
      <w:r w:rsidR="00A66C19">
        <w:rPr>
          <w:rFonts w:asciiTheme="minorHAnsi" w:hAnsiTheme="minorHAnsi"/>
          <w:sz w:val="24"/>
          <w:szCs w:val="24"/>
        </w:rPr>
        <w:t>response time</w:t>
      </w:r>
      <w:r w:rsidRPr="001A043E">
        <w:rPr>
          <w:rFonts w:asciiTheme="minorHAnsi" w:hAnsiTheme="minorHAnsi"/>
          <w:sz w:val="24"/>
          <w:szCs w:val="24"/>
        </w:rPr>
        <w:t xml:space="preserve"> and cost effectiveness in organizations in order to enhance financial performance.</w:t>
      </w:r>
    </w:p>
    <w:p w:rsidR="001A043E" w:rsidRPr="001A043E" w:rsidRDefault="001A043E" w:rsidP="003E7C82">
      <w:pPr>
        <w:pStyle w:val="ListParagraph"/>
        <w:numPr>
          <w:ilvl w:val="0"/>
          <w:numId w:val="14"/>
        </w:numPr>
        <w:spacing w:before="240" w:after="160" w:line="360" w:lineRule="auto"/>
        <w:contextualSpacing/>
        <w:rPr>
          <w:rFonts w:asciiTheme="minorHAnsi" w:eastAsia="Calibri" w:hAnsiTheme="minorHAnsi"/>
          <w:sz w:val="24"/>
          <w:szCs w:val="24"/>
        </w:rPr>
      </w:pPr>
      <w:r w:rsidRPr="001A043E">
        <w:rPr>
          <w:rFonts w:asciiTheme="minorHAnsi" w:hAnsiTheme="minorHAnsi"/>
          <w:sz w:val="24"/>
          <w:szCs w:val="24"/>
        </w:rPr>
        <w:lastRenderedPageBreak/>
        <w:t xml:space="preserve">Further the study recommends that procurement procedures should be well planned and implemented in any procurement process to ease the procurement processes and associated costs hence achieve organizational objectives. </w:t>
      </w:r>
    </w:p>
    <w:p w:rsidR="001A043E" w:rsidRDefault="001A043E" w:rsidP="00D75479">
      <w:pPr>
        <w:spacing w:after="240" w:line="360" w:lineRule="auto"/>
        <w:ind w:left="0"/>
        <w:rPr>
          <w:rFonts w:asciiTheme="minorHAnsi" w:hAnsiTheme="minorHAnsi"/>
          <w:b/>
          <w:szCs w:val="24"/>
        </w:rPr>
      </w:pPr>
    </w:p>
    <w:p w:rsidR="001A043E" w:rsidRPr="001A043E" w:rsidRDefault="001A043E" w:rsidP="00D75479">
      <w:pPr>
        <w:spacing w:after="240" w:line="360" w:lineRule="auto"/>
        <w:ind w:left="0"/>
        <w:rPr>
          <w:rFonts w:asciiTheme="minorHAnsi" w:hAnsiTheme="minorHAnsi"/>
          <w:b/>
          <w:szCs w:val="24"/>
        </w:rPr>
      </w:pPr>
      <w:r w:rsidRPr="001A043E">
        <w:rPr>
          <w:rFonts w:asciiTheme="minorHAnsi" w:hAnsiTheme="minorHAnsi"/>
          <w:b/>
          <w:szCs w:val="24"/>
        </w:rPr>
        <w:t>5.4</w:t>
      </w:r>
      <w:r w:rsidRPr="001A043E">
        <w:rPr>
          <w:rFonts w:asciiTheme="minorHAnsi" w:hAnsiTheme="minorHAnsi"/>
          <w:b/>
          <w:szCs w:val="24"/>
        </w:rPr>
        <w:tab/>
        <w:t>RECOMMENDATIONS FOR FUTURE RESEARCH</w:t>
      </w:r>
    </w:p>
    <w:p w:rsidR="001A043E" w:rsidRPr="001A043E" w:rsidRDefault="001A043E" w:rsidP="00D75479">
      <w:pPr>
        <w:spacing w:after="240" w:line="360" w:lineRule="auto"/>
        <w:ind w:left="0"/>
        <w:rPr>
          <w:rFonts w:asciiTheme="minorHAnsi" w:hAnsiTheme="minorHAnsi"/>
          <w:szCs w:val="24"/>
        </w:rPr>
      </w:pPr>
      <w:r w:rsidRPr="001A043E">
        <w:rPr>
          <w:rFonts w:asciiTheme="minorHAnsi" w:hAnsiTheme="minorHAnsi"/>
          <w:szCs w:val="24"/>
        </w:rPr>
        <w:t xml:space="preserve">Although the implications of the findings in the study established that procurement procedures have positive effect on organizational financial performance, more elaborate research is necessary to accurately quantify the effects of procurement procedures on financial performance. </w:t>
      </w:r>
    </w:p>
    <w:p w:rsidR="001A043E" w:rsidRPr="001A043E" w:rsidRDefault="001A043E" w:rsidP="00D75479">
      <w:pPr>
        <w:spacing w:after="240" w:line="360" w:lineRule="auto"/>
        <w:ind w:left="0"/>
        <w:rPr>
          <w:rFonts w:asciiTheme="minorHAnsi" w:hAnsiTheme="minorHAnsi"/>
          <w:b/>
          <w:szCs w:val="24"/>
        </w:rPr>
      </w:pPr>
      <w:r w:rsidRPr="001A043E">
        <w:rPr>
          <w:rFonts w:asciiTheme="minorHAnsi" w:hAnsiTheme="minorHAnsi"/>
          <w:szCs w:val="24"/>
        </w:rPr>
        <w:t xml:space="preserve">In addition, using more footwear industries as case study in the same research topic can also be made of the new research by other scholars in future. A similar study also </w:t>
      </w:r>
      <w:proofErr w:type="gramStart"/>
      <w:r w:rsidRPr="001A043E">
        <w:rPr>
          <w:rFonts w:asciiTheme="minorHAnsi" w:hAnsiTheme="minorHAnsi"/>
          <w:szCs w:val="24"/>
        </w:rPr>
        <w:t>has to</w:t>
      </w:r>
      <w:proofErr w:type="gramEnd"/>
      <w:r w:rsidRPr="001A043E">
        <w:rPr>
          <w:rFonts w:asciiTheme="minorHAnsi" w:hAnsiTheme="minorHAnsi"/>
          <w:szCs w:val="24"/>
        </w:rPr>
        <w:t xml:space="preserve"> be conducted in other organizational sectors order than footwear industries so as to establish a conclusive picture of the effects of procurement procedures on the financial performance of such organizations. With these considerations, there will be conclusive results on the effect of procurement procedures on organizational financial performance.</w:t>
      </w:r>
    </w:p>
    <w:p w:rsidR="001A043E" w:rsidRPr="001A043E" w:rsidRDefault="001A043E" w:rsidP="00D75479">
      <w:pPr>
        <w:spacing w:after="240" w:line="360" w:lineRule="auto"/>
        <w:ind w:left="0"/>
        <w:rPr>
          <w:rFonts w:asciiTheme="minorHAnsi" w:hAnsiTheme="minorHAnsi"/>
          <w:b/>
          <w:szCs w:val="24"/>
        </w:rPr>
      </w:pPr>
    </w:p>
    <w:p w:rsidR="001A043E" w:rsidRPr="001A043E" w:rsidRDefault="001A043E" w:rsidP="00D75479">
      <w:pPr>
        <w:spacing w:after="240" w:line="360" w:lineRule="auto"/>
        <w:ind w:left="0"/>
        <w:rPr>
          <w:rFonts w:asciiTheme="minorHAnsi" w:hAnsiTheme="minorHAnsi"/>
          <w:b/>
          <w:szCs w:val="24"/>
        </w:rPr>
      </w:pPr>
      <w:r w:rsidRPr="001A043E">
        <w:rPr>
          <w:rFonts w:asciiTheme="minorHAnsi" w:hAnsiTheme="minorHAnsi"/>
          <w:b/>
          <w:szCs w:val="24"/>
        </w:rPr>
        <w:t>5.5</w:t>
      </w:r>
      <w:r w:rsidRPr="001A043E">
        <w:rPr>
          <w:rFonts w:asciiTheme="minorHAnsi" w:hAnsiTheme="minorHAnsi"/>
          <w:b/>
          <w:szCs w:val="24"/>
        </w:rPr>
        <w:tab/>
        <w:t>FINAL CONCLUSION AND REFLECTIONS</w:t>
      </w:r>
    </w:p>
    <w:p w:rsidR="001A043E" w:rsidRPr="001A043E" w:rsidRDefault="001A043E" w:rsidP="00D75479">
      <w:pPr>
        <w:spacing w:after="240" w:line="360" w:lineRule="auto"/>
        <w:ind w:left="0"/>
        <w:rPr>
          <w:rFonts w:asciiTheme="minorHAnsi" w:hAnsiTheme="minorHAnsi"/>
          <w:szCs w:val="24"/>
        </w:rPr>
      </w:pPr>
      <w:r w:rsidRPr="001A043E">
        <w:rPr>
          <w:rFonts w:asciiTheme="minorHAnsi" w:hAnsiTheme="minorHAnsi"/>
          <w:szCs w:val="24"/>
        </w:rPr>
        <w:t>The objective of the study was geared towards investigating the effect of procurement procedures on organizational financial performance of footwear</w:t>
      </w:r>
      <w:r w:rsidR="002F42D3">
        <w:rPr>
          <w:rFonts w:asciiTheme="minorHAnsi" w:hAnsiTheme="minorHAnsi"/>
          <w:szCs w:val="24"/>
        </w:rPr>
        <w:t xml:space="preserve"> industries </w:t>
      </w:r>
      <w:r w:rsidRPr="001A043E">
        <w:rPr>
          <w:rFonts w:asciiTheme="minorHAnsi" w:hAnsiTheme="minorHAnsi"/>
          <w:szCs w:val="24"/>
        </w:rPr>
        <w:t xml:space="preserve">with reference to Fratelli </w:t>
      </w:r>
      <w:proofErr w:type="spellStart"/>
      <w:r w:rsidRPr="001A043E">
        <w:rPr>
          <w:rFonts w:asciiTheme="minorHAnsi" w:hAnsiTheme="minorHAnsi"/>
          <w:szCs w:val="24"/>
        </w:rPr>
        <w:t>Vanni</w:t>
      </w:r>
      <w:proofErr w:type="spellEnd"/>
      <w:r w:rsidRPr="001A043E">
        <w:rPr>
          <w:rFonts w:asciiTheme="minorHAnsi" w:hAnsiTheme="minorHAnsi"/>
          <w:szCs w:val="24"/>
        </w:rPr>
        <w:t xml:space="preserve"> </w:t>
      </w:r>
      <w:proofErr w:type="spellStart"/>
      <w:r w:rsidRPr="001A043E">
        <w:rPr>
          <w:rFonts w:asciiTheme="minorHAnsi" w:hAnsiTheme="minorHAnsi"/>
          <w:szCs w:val="24"/>
        </w:rPr>
        <w:t>Calzaturificio</w:t>
      </w:r>
      <w:proofErr w:type="spellEnd"/>
      <w:r w:rsidRPr="001A043E">
        <w:rPr>
          <w:rFonts w:asciiTheme="minorHAnsi" w:hAnsiTheme="minorHAnsi"/>
          <w:szCs w:val="24"/>
        </w:rPr>
        <w:t xml:space="preserve"> Footwear Company</w:t>
      </w:r>
      <w:r w:rsidRPr="001A043E">
        <w:rPr>
          <w:rFonts w:asciiTheme="minorHAnsi" w:eastAsia="Calibri" w:hAnsiTheme="minorHAnsi"/>
          <w:szCs w:val="24"/>
        </w:rPr>
        <w:t>, Italy</w:t>
      </w:r>
      <w:r w:rsidRPr="001A043E">
        <w:rPr>
          <w:rFonts w:asciiTheme="minorHAnsi" w:hAnsiTheme="minorHAnsi"/>
          <w:szCs w:val="24"/>
        </w:rPr>
        <w:t>.</w:t>
      </w:r>
    </w:p>
    <w:p w:rsidR="001A043E" w:rsidRPr="001A043E" w:rsidRDefault="001A043E" w:rsidP="00D75479">
      <w:pPr>
        <w:spacing w:after="240" w:line="360" w:lineRule="auto"/>
        <w:ind w:left="0"/>
        <w:rPr>
          <w:rFonts w:asciiTheme="minorHAnsi" w:hAnsiTheme="minorHAnsi"/>
          <w:b/>
          <w:szCs w:val="24"/>
        </w:rPr>
      </w:pPr>
      <w:r w:rsidRPr="001A043E">
        <w:rPr>
          <w:rFonts w:asciiTheme="minorHAnsi" w:hAnsiTheme="minorHAnsi"/>
          <w:szCs w:val="24"/>
        </w:rPr>
        <w:t xml:space="preserve">The study established that there is positive correlation between professionalism and financial performance. The study also established positive correlation between financial management and financial performance as well as between </w:t>
      </w:r>
      <w:r w:rsidR="00A66C19">
        <w:rPr>
          <w:rFonts w:asciiTheme="minorHAnsi" w:hAnsiTheme="minorHAnsi"/>
          <w:szCs w:val="24"/>
        </w:rPr>
        <w:t>response time</w:t>
      </w:r>
      <w:r w:rsidRPr="001A043E">
        <w:rPr>
          <w:rFonts w:asciiTheme="minorHAnsi" w:hAnsiTheme="minorHAnsi"/>
          <w:szCs w:val="24"/>
        </w:rPr>
        <w:t xml:space="preserve"> and financial performance of the organization. This meant that through professionalism, financial management and quick </w:t>
      </w:r>
      <w:r w:rsidR="00A66C19">
        <w:rPr>
          <w:rFonts w:asciiTheme="minorHAnsi" w:hAnsiTheme="minorHAnsi"/>
          <w:szCs w:val="24"/>
        </w:rPr>
        <w:t>response time</w:t>
      </w:r>
      <w:r w:rsidRPr="001A043E">
        <w:rPr>
          <w:rFonts w:asciiTheme="minorHAnsi" w:hAnsiTheme="minorHAnsi"/>
          <w:szCs w:val="24"/>
        </w:rPr>
        <w:t xml:space="preserve">, the organization can achieve its objectives which will lead to enhancement of financial performance. Professionalism was found to be crucial in any procurement procedure implementation in an organization. Therefore, it </w:t>
      </w:r>
      <w:r w:rsidRPr="001A043E">
        <w:rPr>
          <w:rFonts w:asciiTheme="minorHAnsi" w:hAnsiTheme="minorHAnsi"/>
          <w:szCs w:val="24"/>
        </w:rPr>
        <w:lastRenderedPageBreak/>
        <w:t xml:space="preserve">is very important for organizations to encourage professionalism and quality financial management in procurement of goods and services. They should also avoid low </w:t>
      </w:r>
      <w:r w:rsidR="00A66C19">
        <w:rPr>
          <w:rFonts w:asciiTheme="minorHAnsi" w:hAnsiTheme="minorHAnsi"/>
          <w:szCs w:val="24"/>
        </w:rPr>
        <w:t>response time</w:t>
      </w:r>
      <w:r w:rsidRPr="001A043E">
        <w:rPr>
          <w:rFonts w:asciiTheme="minorHAnsi" w:hAnsiTheme="minorHAnsi"/>
          <w:szCs w:val="24"/>
        </w:rPr>
        <w:t xml:space="preserve"> in the implementation of the procurement procedures.</w:t>
      </w:r>
    </w:p>
    <w:p w:rsidR="001A043E" w:rsidRDefault="001A043E"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834C40" w:rsidRDefault="00834C40" w:rsidP="00D75479">
      <w:pPr>
        <w:spacing w:line="360" w:lineRule="auto"/>
        <w:ind w:left="0" w:right="9"/>
        <w:rPr>
          <w:rFonts w:asciiTheme="minorHAnsi" w:hAnsiTheme="minorHAnsi"/>
          <w:szCs w:val="24"/>
        </w:rPr>
      </w:pPr>
    </w:p>
    <w:p w:rsidR="003E7C82" w:rsidRDefault="003E7C82" w:rsidP="00D75479">
      <w:pPr>
        <w:spacing w:line="360" w:lineRule="auto"/>
        <w:ind w:left="0" w:right="9"/>
        <w:rPr>
          <w:rFonts w:asciiTheme="minorHAnsi" w:hAnsiTheme="minorHAnsi"/>
          <w:szCs w:val="24"/>
        </w:rPr>
      </w:pPr>
    </w:p>
    <w:p w:rsidR="003E7C82" w:rsidRDefault="003E7C82" w:rsidP="00D75479">
      <w:pPr>
        <w:spacing w:line="360" w:lineRule="auto"/>
        <w:ind w:left="0" w:right="9"/>
        <w:rPr>
          <w:rFonts w:asciiTheme="minorHAnsi" w:hAnsiTheme="minorHAnsi"/>
          <w:szCs w:val="24"/>
        </w:rPr>
      </w:pPr>
    </w:p>
    <w:p w:rsidR="003E7C82" w:rsidRDefault="003E7C82" w:rsidP="00D75479">
      <w:pPr>
        <w:spacing w:line="360" w:lineRule="auto"/>
        <w:ind w:left="0" w:right="9"/>
        <w:rPr>
          <w:rFonts w:asciiTheme="minorHAnsi" w:hAnsiTheme="minorHAnsi"/>
          <w:szCs w:val="24"/>
        </w:rPr>
      </w:pPr>
    </w:p>
    <w:p w:rsidR="003E2426" w:rsidRDefault="003E2426" w:rsidP="003E2426">
      <w:pPr>
        <w:autoSpaceDE w:val="0"/>
        <w:autoSpaceDN w:val="0"/>
        <w:adjustRightInd w:val="0"/>
        <w:spacing w:line="240" w:lineRule="auto"/>
        <w:jc w:val="center"/>
        <w:rPr>
          <w:rFonts w:asciiTheme="minorHAnsi" w:hAnsiTheme="minorHAnsi" w:cs="Times New Roman"/>
          <w:b/>
          <w:szCs w:val="24"/>
        </w:rPr>
      </w:pPr>
      <w:r>
        <w:rPr>
          <w:rFonts w:asciiTheme="minorHAnsi" w:hAnsiTheme="minorHAnsi" w:cs="Times New Roman"/>
          <w:b/>
          <w:szCs w:val="24"/>
        </w:rPr>
        <w:lastRenderedPageBreak/>
        <w:t>REFERENCE</w:t>
      </w:r>
    </w:p>
    <w:p w:rsidR="003E2426" w:rsidRDefault="003E2426" w:rsidP="003E2426">
      <w:pPr>
        <w:spacing w:line="240" w:lineRule="auto"/>
        <w:rPr>
          <w:rFonts w:asciiTheme="minorHAnsi" w:hAnsiTheme="minorHAnsi"/>
          <w:szCs w:val="24"/>
        </w:rPr>
      </w:pPr>
      <w:proofErr w:type="spellStart"/>
      <w:r>
        <w:rPr>
          <w:rFonts w:asciiTheme="minorHAnsi" w:hAnsiTheme="minorHAnsi"/>
          <w:szCs w:val="24"/>
        </w:rPr>
        <w:t>Alaez</w:t>
      </w:r>
      <w:proofErr w:type="spellEnd"/>
      <w:r>
        <w:rPr>
          <w:rFonts w:asciiTheme="minorHAnsi" w:hAnsiTheme="minorHAnsi"/>
          <w:szCs w:val="24"/>
        </w:rPr>
        <w:t xml:space="preserve">-Aller, R. &amp; </w:t>
      </w:r>
      <w:proofErr w:type="spellStart"/>
      <w:r>
        <w:rPr>
          <w:rFonts w:asciiTheme="minorHAnsi" w:hAnsiTheme="minorHAnsi"/>
          <w:szCs w:val="24"/>
        </w:rPr>
        <w:t>Longas</w:t>
      </w:r>
      <w:proofErr w:type="spellEnd"/>
      <w:r>
        <w:rPr>
          <w:rFonts w:asciiTheme="minorHAnsi" w:hAnsiTheme="minorHAnsi"/>
          <w:szCs w:val="24"/>
        </w:rPr>
        <w:t xml:space="preserve">-Garcia, J.C., 2010. Dynamic supplier management in the automotive industry. </w:t>
      </w:r>
      <w:r>
        <w:rPr>
          <w:rFonts w:asciiTheme="minorHAnsi" w:hAnsiTheme="minorHAnsi"/>
          <w:i/>
          <w:szCs w:val="24"/>
        </w:rPr>
        <w:t>International Journal of Operations &amp; Production Management</w:t>
      </w:r>
      <w:r>
        <w:rPr>
          <w:rFonts w:asciiTheme="minorHAnsi" w:hAnsiTheme="minorHAnsi"/>
          <w:szCs w:val="24"/>
        </w:rPr>
        <w:t>, 30(3), 312-335</w:t>
      </w:r>
    </w:p>
    <w:p w:rsidR="003E2426" w:rsidRDefault="003E2426" w:rsidP="003E2426">
      <w:pPr>
        <w:spacing w:line="240" w:lineRule="auto"/>
        <w:rPr>
          <w:rFonts w:asciiTheme="minorHAnsi" w:hAnsiTheme="minorHAnsi"/>
          <w:szCs w:val="24"/>
        </w:rPr>
      </w:pPr>
    </w:p>
    <w:p w:rsidR="003E2426" w:rsidRDefault="003E2426" w:rsidP="003E2426">
      <w:pPr>
        <w:autoSpaceDE w:val="0"/>
        <w:autoSpaceDN w:val="0"/>
        <w:adjustRightInd w:val="0"/>
        <w:spacing w:line="240" w:lineRule="auto"/>
        <w:ind w:left="540" w:hanging="540"/>
        <w:rPr>
          <w:rFonts w:asciiTheme="minorHAnsi" w:hAnsiTheme="minorHAnsi"/>
          <w:szCs w:val="24"/>
        </w:rPr>
      </w:pPr>
      <w:proofErr w:type="spellStart"/>
      <w:r>
        <w:rPr>
          <w:rFonts w:asciiTheme="minorHAnsi" w:hAnsiTheme="minorHAnsi" w:cs="Times New Roman"/>
          <w:szCs w:val="24"/>
        </w:rPr>
        <w:t>Aldin</w:t>
      </w:r>
      <w:proofErr w:type="spellEnd"/>
      <w:r>
        <w:rPr>
          <w:rFonts w:asciiTheme="minorHAnsi" w:hAnsiTheme="minorHAnsi" w:cs="Times New Roman"/>
          <w:szCs w:val="24"/>
        </w:rPr>
        <w:t xml:space="preserve">, N., </w:t>
      </w:r>
      <w:proofErr w:type="spellStart"/>
      <w:r>
        <w:rPr>
          <w:rFonts w:asciiTheme="minorHAnsi" w:hAnsiTheme="minorHAnsi" w:cs="Times New Roman"/>
          <w:szCs w:val="24"/>
        </w:rPr>
        <w:t>Brehmer</w:t>
      </w:r>
      <w:proofErr w:type="spellEnd"/>
      <w:r>
        <w:rPr>
          <w:rFonts w:asciiTheme="minorHAnsi" w:hAnsiTheme="minorHAnsi" w:cs="Times New Roman"/>
          <w:szCs w:val="24"/>
        </w:rPr>
        <w:t xml:space="preserve">, P.O., </w:t>
      </w:r>
      <w:r>
        <w:rPr>
          <w:rFonts w:asciiTheme="minorHAnsi" w:hAnsiTheme="minorHAnsi"/>
          <w:szCs w:val="24"/>
        </w:rPr>
        <w:t xml:space="preserve">&amp; Johansson, A., </w:t>
      </w:r>
      <w:r>
        <w:rPr>
          <w:rFonts w:asciiTheme="minorHAnsi" w:hAnsiTheme="minorHAnsi" w:cs="Times New Roman"/>
          <w:szCs w:val="24"/>
        </w:rPr>
        <w:t>2004. Business development with electronic commerc</w:t>
      </w:r>
      <w:r>
        <w:rPr>
          <w:rFonts w:asciiTheme="minorHAnsi" w:hAnsiTheme="minorHAnsi"/>
          <w:szCs w:val="24"/>
        </w:rPr>
        <w:t>e: refinement and repositioning.</w:t>
      </w:r>
      <w:r>
        <w:rPr>
          <w:rFonts w:asciiTheme="minorHAnsi" w:hAnsiTheme="minorHAnsi" w:cs="Times New Roman"/>
          <w:szCs w:val="24"/>
        </w:rPr>
        <w:t xml:space="preserve"> </w:t>
      </w:r>
      <w:r>
        <w:rPr>
          <w:rFonts w:asciiTheme="minorHAnsi" w:hAnsiTheme="minorHAnsi" w:cs="Times New Roman"/>
          <w:i/>
          <w:iCs/>
          <w:szCs w:val="24"/>
        </w:rPr>
        <w:t>Business Process Management Journal</w:t>
      </w:r>
      <w:r>
        <w:rPr>
          <w:rFonts w:asciiTheme="minorHAnsi" w:hAnsiTheme="minorHAnsi"/>
          <w:szCs w:val="24"/>
        </w:rPr>
        <w:t>. 10</w:t>
      </w:r>
      <w:r>
        <w:rPr>
          <w:rFonts w:asciiTheme="minorHAnsi" w:hAnsiTheme="minorHAnsi" w:cs="Times New Roman"/>
          <w:szCs w:val="24"/>
        </w:rPr>
        <w:t xml:space="preserve">(1), </w:t>
      </w:r>
      <w:r>
        <w:rPr>
          <w:rFonts w:asciiTheme="minorHAnsi" w:hAnsiTheme="minorHAnsi"/>
          <w:szCs w:val="24"/>
        </w:rPr>
        <w:t>pp.44-62</w:t>
      </w: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p>
    <w:p w:rsidR="003E2426" w:rsidRDefault="003E2426" w:rsidP="003E2426">
      <w:pPr>
        <w:spacing w:line="240" w:lineRule="auto"/>
        <w:ind w:left="540" w:hanging="540"/>
        <w:rPr>
          <w:rFonts w:asciiTheme="minorHAnsi" w:hAnsiTheme="minorHAnsi" w:cs="Times New Roman"/>
          <w:szCs w:val="24"/>
        </w:rPr>
      </w:pPr>
      <w:proofErr w:type="spellStart"/>
      <w:r>
        <w:rPr>
          <w:rFonts w:asciiTheme="minorHAnsi" w:hAnsiTheme="minorHAnsi"/>
          <w:szCs w:val="24"/>
        </w:rPr>
        <w:t>Arminas</w:t>
      </w:r>
      <w:proofErr w:type="spellEnd"/>
      <w:r>
        <w:rPr>
          <w:rFonts w:asciiTheme="minorHAnsi" w:hAnsiTheme="minorHAnsi"/>
          <w:szCs w:val="24"/>
        </w:rPr>
        <w:t xml:space="preserve">, D., </w:t>
      </w:r>
      <w:r>
        <w:rPr>
          <w:rFonts w:asciiTheme="minorHAnsi" w:hAnsiTheme="minorHAnsi" w:cs="Times New Roman"/>
          <w:szCs w:val="24"/>
        </w:rPr>
        <w:t>2002. Hidden dangers in global advance</w:t>
      </w:r>
      <w:r>
        <w:rPr>
          <w:rFonts w:asciiTheme="minorHAnsi" w:hAnsiTheme="minorHAnsi"/>
          <w:szCs w:val="24"/>
        </w:rPr>
        <w:t>.</w:t>
      </w:r>
      <w:r>
        <w:rPr>
          <w:rFonts w:asciiTheme="minorHAnsi" w:hAnsiTheme="minorHAnsi" w:cs="Times New Roman"/>
          <w:szCs w:val="24"/>
        </w:rPr>
        <w:t xml:space="preserve"> </w:t>
      </w:r>
      <w:r>
        <w:rPr>
          <w:rFonts w:asciiTheme="minorHAnsi" w:hAnsiTheme="minorHAnsi" w:cs="Times New Roman"/>
          <w:i/>
          <w:iCs/>
          <w:szCs w:val="24"/>
        </w:rPr>
        <w:t>Supply Management</w:t>
      </w:r>
      <w:r>
        <w:rPr>
          <w:rFonts w:asciiTheme="minorHAnsi" w:hAnsiTheme="minorHAnsi"/>
          <w:szCs w:val="24"/>
        </w:rPr>
        <w:t>.</w:t>
      </w:r>
      <w:r>
        <w:rPr>
          <w:rFonts w:asciiTheme="minorHAnsi" w:hAnsiTheme="minorHAnsi" w:cs="Times New Roman"/>
          <w:szCs w:val="24"/>
        </w:rPr>
        <w:t xml:space="preserve"> 7(10) </w:t>
      </w:r>
      <w:r>
        <w:rPr>
          <w:rFonts w:asciiTheme="minorHAnsi" w:hAnsiTheme="minorHAnsi"/>
          <w:szCs w:val="24"/>
        </w:rPr>
        <w:t>pp.</w:t>
      </w:r>
      <w:r>
        <w:rPr>
          <w:rFonts w:asciiTheme="minorHAnsi" w:hAnsiTheme="minorHAnsi" w:cs="Times New Roman"/>
          <w:szCs w:val="24"/>
        </w:rPr>
        <w:t>14-15.</w:t>
      </w:r>
    </w:p>
    <w:p w:rsidR="003E2426" w:rsidRDefault="003E2426" w:rsidP="003E2426">
      <w:pPr>
        <w:pStyle w:val="Default"/>
        <w:spacing w:after="3"/>
        <w:ind w:left="540" w:hanging="540"/>
        <w:jc w:val="both"/>
        <w:rPr>
          <w:rStyle w:val="A3"/>
          <w:rFonts w:asciiTheme="minorHAnsi" w:hAnsiTheme="minorHAnsi"/>
          <w:sz w:val="24"/>
          <w:szCs w:val="24"/>
        </w:rPr>
      </w:pPr>
    </w:p>
    <w:p w:rsidR="003E2426" w:rsidRDefault="003E2426" w:rsidP="003E2426">
      <w:pPr>
        <w:pStyle w:val="Default"/>
        <w:spacing w:after="3"/>
        <w:ind w:left="540" w:hanging="540"/>
        <w:jc w:val="both"/>
      </w:pPr>
      <w:proofErr w:type="spellStart"/>
      <w:r>
        <w:rPr>
          <w:rStyle w:val="A3"/>
          <w:rFonts w:asciiTheme="minorHAnsi" w:hAnsiTheme="minorHAnsi"/>
          <w:sz w:val="24"/>
          <w:szCs w:val="24"/>
        </w:rPr>
        <w:t>Arregle</w:t>
      </w:r>
      <w:proofErr w:type="spellEnd"/>
      <w:r>
        <w:rPr>
          <w:rStyle w:val="A3"/>
          <w:rFonts w:asciiTheme="minorHAnsi" w:hAnsiTheme="minorHAnsi"/>
          <w:sz w:val="24"/>
          <w:szCs w:val="24"/>
        </w:rPr>
        <w:t xml:space="preserve">, JL., Beamish, PW. &amp; Hébert, L., 2009. The regional dimension of MNEs’ foreign subsidiary localization. </w:t>
      </w:r>
      <w:r>
        <w:rPr>
          <w:rStyle w:val="A3"/>
          <w:rFonts w:asciiTheme="minorHAnsi" w:hAnsiTheme="minorHAnsi"/>
          <w:i/>
          <w:sz w:val="24"/>
          <w:szCs w:val="24"/>
        </w:rPr>
        <w:t>Journal of International Business Studies.</w:t>
      </w:r>
      <w:r>
        <w:rPr>
          <w:rStyle w:val="A3"/>
          <w:rFonts w:asciiTheme="minorHAnsi" w:hAnsiTheme="minorHAnsi"/>
          <w:sz w:val="24"/>
          <w:szCs w:val="24"/>
        </w:rPr>
        <w:t xml:space="preserve"> 40(1), pp.86-107</w:t>
      </w:r>
    </w:p>
    <w:p w:rsidR="003E2426" w:rsidRDefault="003E2426" w:rsidP="003E2426">
      <w:pPr>
        <w:autoSpaceDE w:val="0"/>
        <w:autoSpaceDN w:val="0"/>
        <w:adjustRightInd w:val="0"/>
        <w:spacing w:line="240" w:lineRule="auto"/>
        <w:ind w:left="540" w:hanging="540"/>
        <w:rPr>
          <w:rFonts w:asciiTheme="minorHAnsi" w:hAnsiTheme="minorHAnsi"/>
          <w:szCs w:val="24"/>
        </w:rPr>
      </w:pP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r>
        <w:rPr>
          <w:rFonts w:asciiTheme="minorHAnsi" w:hAnsiTheme="minorHAnsi"/>
          <w:szCs w:val="24"/>
        </w:rPr>
        <w:t xml:space="preserve">Arrowsmith, S., </w:t>
      </w:r>
      <w:r>
        <w:rPr>
          <w:rFonts w:asciiTheme="minorHAnsi" w:hAnsiTheme="minorHAnsi" w:cs="Times New Roman"/>
          <w:szCs w:val="24"/>
        </w:rPr>
        <w:t xml:space="preserve">2000. Transparency in government procurement: the objectives of regulation and the boundaries </w:t>
      </w:r>
      <w:r>
        <w:rPr>
          <w:rFonts w:asciiTheme="minorHAnsi" w:hAnsiTheme="minorHAnsi"/>
          <w:szCs w:val="24"/>
        </w:rPr>
        <w:t xml:space="preserve">of the World Trade </w:t>
      </w:r>
      <w:proofErr w:type="spellStart"/>
      <w:r>
        <w:rPr>
          <w:rFonts w:asciiTheme="minorHAnsi" w:hAnsiTheme="minorHAnsi"/>
          <w:szCs w:val="24"/>
        </w:rPr>
        <w:t>Organisation</w:t>
      </w:r>
      <w:proofErr w:type="spellEnd"/>
      <w:r>
        <w:rPr>
          <w:rFonts w:asciiTheme="minorHAnsi" w:hAnsiTheme="minorHAnsi"/>
          <w:szCs w:val="24"/>
        </w:rPr>
        <w:t>.</w:t>
      </w:r>
      <w:r>
        <w:rPr>
          <w:rFonts w:asciiTheme="minorHAnsi" w:hAnsiTheme="minorHAnsi" w:cs="Times New Roman"/>
          <w:szCs w:val="24"/>
        </w:rPr>
        <w:t xml:space="preserve"> </w:t>
      </w:r>
      <w:r>
        <w:rPr>
          <w:rFonts w:asciiTheme="minorHAnsi" w:hAnsiTheme="minorHAnsi" w:cs="Times New Roman"/>
          <w:i/>
          <w:iCs/>
          <w:szCs w:val="24"/>
        </w:rPr>
        <w:t>Journal of World Trade</w:t>
      </w:r>
      <w:r>
        <w:rPr>
          <w:rFonts w:asciiTheme="minorHAnsi" w:hAnsiTheme="minorHAnsi"/>
          <w:szCs w:val="24"/>
        </w:rPr>
        <w:t>. 37</w:t>
      </w:r>
      <w:r>
        <w:rPr>
          <w:rFonts w:asciiTheme="minorHAnsi" w:hAnsiTheme="minorHAnsi" w:cs="Times New Roman"/>
          <w:szCs w:val="24"/>
        </w:rPr>
        <w:t xml:space="preserve">(2), </w:t>
      </w:r>
      <w:r>
        <w:rPr>
          <w:rFonts w:asciiTheme="minorHAnsi" w:hAnsiTheme="minorHAnsi"/>
          <w:szCs w:val="24"/>
        </w:rPr>
        <w:t>pp.</w:t>
      </w:r>
      <w:r>
        <w:rPr>
          <w:rFonts w:asciiTheme="minorHAnsi" w:hAnsiTheme="minorHAnsi" w:cs="Times New Roman"/>
          <w:szCs w:val="24"/>
        </w:rPr>
        <w:t>283-303.</w:t>
      </w:r>
    </w:p>
    <w:p w:rsidR="003E2426" w:rsidRDefault="003E2426" w:rsidP="003E2426">
      <w:pPr>
        <w:autoSpaceDE w:val="0"/>
        <w:autoSpaceDN w:val="0"/>
        <w:adjustRightInd w:val="0"/>
        <w:spacing w:line="240" w:lineRule="auto"/>
        <w:ind w:left="540" w:hanging="540"/>
        <w:rPr>
          <w:rFonts w:asciiTheme="minorHAnsi" w:hAnsiTheme="minorHAnsi"/>
          <w:szCs w:val="24"/>
        </w:rPr>
      </w:pP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proofErr w:type="spellStart"/>
      <w:r>
        <w:rPr>
          <w:rFonts w:asciiTheme="minorHAnsi" w:hAnsiTheme="minorHAnsi"/>
          <w:szCs w:val="24"/>
        </w:rPr>
        <w:t>Bartezzaghi</w:t>
      </w:r>
      <w:proofErr w:type="spellEnd"/>
      <w:r>
        <w:rPr>
          <w:rFonts w:asciiTheme="minorHAnsi" w:hAnsiTheme="minorHAnsi"/>
          <w:szCs w:val="24"/>
        </w:rPr>
        <w:t xml:space="preserve">, E., Ronchi, S., </w:t>
      </w:r>
      <w:r>
        <w:rPr>
          <w:rFonts w:asciiTheme="minorHAnsi" w:hAnsiTheme="minorHAnsi" w:cs="Times New Roman"/>
          <w:szCs w:val="24"/>
        </w:rPr>
        <w:t>2004. A portfolio approach i</w:t>
      </w:r>
      <w:r>
        <w:rPr>
          <w:rFonts w:asciiTheme="minorHAnsi" w:hAnsiTheme="minorHAnsi"/>
          <w:szCs w:val="24"/>
        </w:rPr>
        <w:t>n the e-purchasing of materials.</w:t>
      </w:r>
      <w:r>
        <w:rPr>
          <w:rFonts w:asciiTheme="minorHAnsi" w:hAnsiTheme="minorHAnsi" w:cs="Times New Roman"/>
          <w:szCs w:val="24"/>
        </w:rPr>
        <w:t xml:space="preserve"> </w:t>
      </w:r>
      <w:r>
        <w:rPr>
          <w:rFonts w:asciiTheme="minorHAnsi" w:hAnsiTheme="minorHAnsi" w:cs="Times New Roman"/>
          <w:i/>
          <w:iCs/>
          <w:szCs w:val="24"/>
        </w:rPr>
        <w:t>Journal of Purchasing and Supply Management</w:t>
      </w:r>
      <w:r>
        <w:rPr>
          <w:rFonts w:asciiTheme="minorHAnsi" w:hAnsiTheme="minorHAnsi"/>
          <w:szCs w:val="24"/>
        </w:rPr>
        <w:t>, 10</w:t>
      </w:r>
      <w:r>
        <w:rPr>
          <w:rFonts w:asciiTheme="minorHAnsi" w:hAnsiTheme="minorHAnsi" w:cs="Times New Roman"/>
          <w:szCs w:val="24"/>
        </w:rPr>
        <w:t>(3)</w:t>
      </w:r>
      <w:r>
        <w:rPr>
          <w:rFonts w:asciiTheme="minorHAnsi" w:hAnsiTheme="minorHAnsi"/>
          <w:szCs w:val="24"/>
        </w:rPr>
        <w:t>,</w:t>
      </w:r>
      <w:r>
        <w:rPr>
          <w:rFonts w:asciiTheme="minorHAnsi" w:hAnsiTheme="minorHAnsi" w:cs="Times New Roman"/>
          <w:szCs w:val="24"/>
        </w:rPr>
        <w:t xml:space="preserve"> </w:t>
      </w:r>
      <w:r>
        <w:rPr>
          <w:rFonts w:asciiTheme="minorHAnsi" w:hAnsiTheme="minorHAnsi"/>
          <w:szCs w:val="24"/>
        </w:rPr>
        <w:t>pp.</w:t>
      </w:r>
      <w:r>
        <w:rPr>
          <w:rFonts w:asciiTheme="minorHAnsi" w:hAnsiTheme="minorHAnsi" w:cs="Times New Roman"/>
          <w:szCs w:val="24"/>
        </w:rPr>
        <w:t>117-26.</w:t>
      </w:r>
    </w:p>
    <w:p w:rsidR="003E2426" w:rsidRDefault="003E2426" w:rsidP="003E2426">
      <w:pPr>
        <w:autoSpaceDE w:val="0"/>
        <w:autoSpaceDN w:val="0"/>
        <w:adjustRightInd w:val="0"/>
        <w:spacing w:line="240" w:lineRule="auto"/>
        <w:ind w:left="540" w:hanging="540"/>
        <w:rPr>
          <w:rFonts w:asciiTheme="minorHAnsi" w:hAnsiTheme="minorHAnsi"/>
          <w:szCs w:val="24"/>
        </w:rPr>
      </w:pP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r>
        <w:rPr>
          <w:rFonts w:asciiTheme="minorHAnsi" w:hAnsiTheme="minorHAnsi"/>
          <w:szCs w:val="24"/>
        </w:rPr>
        <w:t>Bolton, P., 2006</w:t>
      </w:r>
      <w:r>
        <w:rPr>
          <w:rFonts w:asciiTheme="minorHAnsi" w:hAnsiTheme="minorHAnsi" w:cs="Times New Roman"/>
          <w:szCs w:val="24"/>
        </w:rPr>
        <w:t>. Government procurement as a policy tool in South Africa</w:t>
      </w:r>
      <w:r>
        <w:rPr>
          <w:rFonts w:asciiTheme="minorHAnsi" w:hAnsiTheme="minorHAnsi"/>
          <w:szCs w:val="24"/>
        </w:rPr>
        <w:t>.</w:t>
      </w:r>
      <w:r>
        <w:rPr>
          <w:rFonts w:asciiTheme="minorHAnsi" w:hAnsiTheme="minorHAnsi" w:cs="Times New Roman"/>
          <w:szCs w:val="24"/>
        </w:rPr>
        <w:t xml:space="preserve"> </w:t>
      </w:r>
      <w:r>
        <w:rPr>
          <w:rFonts w:asciiTheme="minorHAnsi" w:hAnsiTheme="minorHAnsi" w:cs="Times New Roman"/>
          <w:i/>
          <w:iCs/>
          <w:szCs w:val="24"/>
        </w:rPr>
        <w:t>Journal of Public Procurement</w:t>
      </w:r>
      <w:r>
        <w:rPr>
          <w:rFonts w:asciiTheme="minorHAnsi" w:hAnsiTheme="minorHAnsi"/>
          <w:szCs w:val="24"/>
        </w:rPr>
        <w:t>. 6</w:t>
      </w:r>
      <w:r>
        <w:rPr>
          <w:rFonts w:asciiTheme="minorHAnsi" w:hAnsiTheme="minorHAnsi" w:cs="Times New Roman"/>
          <w:szCs w:val="24"/>
        </w:rPr>
        <w:t>(3)</w:t>
      </w:r>
      <w:r>
        <w:rPr>
          <w:rFonts w:asciiTheme="minorHAnsi" w:hAnsiTheme="minorHAnsi"/>
          <w:szCs w:val="24"/>
        </w:rPr>
        <w:t>,</w:t>
      </w:r>
      <w:r>
        <w:rPr>
          <w:rFonts w:asciiTheme="minorHAnsi" w:hAnsiTheme="minorHAnsi" w:cs="Times New Roman"/>
          <w:szCs w:val="24"/>
        </w:rPr>
        <w:t xml:space="preserve"> </w:t>
      </w:r>
      <w:r>
        <w:rPr>
          <w:rFonts w:asciiTheme="minorHAnsi" w:hAnsiTheme="minorHAnsi"/>
          <w:szCs w:val="24"/>
        </w:rPr>
        <w:t>pp.</w:t>
      </w:r>
      <w:r>
        <w:rPr>
          <w:rFonts w:asciiTheme="minorHAnsi" w:hAnsiTheme="minorHAnsi" w:cs="Times New Roman"/>
          <w:szCs w:val="24"/>
        </w:rPr>
        <w:t>193-217.</w:t>
      </w:r>
    </w:p>
    <w:p w:rsidR="003E2426" w:rsidRDefault="003E2426" w:rsidP="003E2426">
      <w:pPr>
        <w:autoSpaceDE w:val="0"/>
        <w:autoSpaceDN w:val="0"/>
        <w:adjustRightInd w:val="0"/>
        <w:spacing w:line="240" w:lineRule="auto"/>
        <w:ind w:left="540" w:hanging="540"/>
        <w:rPr>
          <w:rStyle w:val="reference-text"/>
        </w:rPr>
      </w:pPr>
    </w:p>
    <w:p w:rsidR="00761996" w:rsidRPr="00AD20B4" w:rsidRDefault="00761996" w:rsidP="00761996">
      <w:pPr>
        <w:autoSpaceDE w:val="0"/>
        <w:autoSpaceDN w:val="0"/>
        <w:adjustRightInd w:val="0"/>
        <w:spacing w:line="240" w:lineRule="auto"/>
        <w:ind w:left="540" w:hanging="540"/>
        <w:rPr>
          <w:rStyle w:val="reference-text"/>
          <w:rFonts w:asciiTheme="minorHAnsi" w:hAnsiTheme="minorHAnsi"/>
          <w:i/>
          <w:szCs w:val="24"/>
        </w:rPr>
      </w:pPr>
      <w:r w:rsidRPr="00B2577B">
        <w:rPr>
          <w:rStyle w:val="reference-text"/>
          <w:rFonts w:asciiTheme="minorHAnsi" w:hAnsiTheme="minorHAnsi"/>
          <w:szCs w:val="24"/>
        </w:rPr>
        <w:t>Caldwell, N</w:t>
      </w:r>
      <w:r>
        <w:rPr>
          <w:rStyle w:val="reference-text"/>
          <w:rFonts w:asciiTheme="minorHAnsi" w:hAnsiTheme="minorHAnsi"/>
          <w:szCs w:val="24"/>
        </w:rPr>
        <w:t xml:space="preserve">. </w:t>
      </w:r>
      <w:r w:rsidRPr="00B2577B">
        <w:rPr>
          <w:rStyle w:val="reference-text"/>
          <w:rFonts w:asciiTheme="minorHAnsi" w:hAnsiTheme="minorHAnsi"/>
          <w:szCs w:val="24"/>
        </w:rPr>
        <w:t xml:space="preserve">D., </w:t>
      </w:r>
      <w:proofErr w:type="spellStart"/>
      <w:r w:rsidRPr="00B2577B">
        <w:rPr>
          <w:rStyle w:val="reference-text"/>
          <w:rFonts w:asciiTheme="minorHAnsi" w:hAnsiTheme="minorHAnsi"/>
          <w:szCs w:val="24"/>
        </w:rPr>
        <w:t>Roehrich</w:t>
      </w:r>
      <w:proofErr w:type="spellEnd"/>
      <w:r w:rsidRPr="00B2577B">
        <w:rPr>
          <w:rStyle w:val="reference-text"/>
          <w:rFonts w:asciiTheme="minorHAnsi" w:hAnsiTheme="minorHAnsi"/>
          <w:szCs w:val="24"/>
        </w:rPr>
        <w:t>, J</w:t>
      </w:r>
      <w:r>
        <w:rPr>
          <w:rStyle w:val="reference-text"/>
          <w:rFonts w:asciiTheme="minorHAnsi" w:hAnsiTheme="minorHAnsi"/>
          <w:szCs w:val="24"/>
        </w:rPr>
        <w:t xml:space="preserve">. </w:t>
      </w:r>
      <w:r w:rsidRPr="00B2577B">
        <w:rPr>
          <w:rStyle w:val="reference-text"/>
          <w:rFonts w:asciiTheme="minorHAnsi" w:hAnsiTheme="minorHAnsi"/>
          <w:szCs w:val="24"/>
        </w:rPr>
        <w:t>K. &amp; Davies, A</w:t>
      </w:r>
      <w:r>
        <w:rPr>
          <w:rStyle w:val="reference-text"/>
          <w:rFonts w:asciiTheme="minorHAnsi" w:hAnsiTheme="minorHAnsi"/>
          <w:szCs w:val="24"/>
        </w:rPr>
        <w:t xml:space="preserve">. </w:t>
      </w:r>
      <w:r w:rsidRPr="00B2577B">
        <w:rPr>
          <w:rStyle w:val="reference-text"/>
          <w:rFonts w:asciiTheme="minorHAnsi" w:hAnsiTheme="minorHAnsi"/>
          <w:szCs w:val="24"/>
        </w:rPr>
        <w:t>C., 2009.</w:t>
      </w:r>
      <w:r>
        <w:rPr>
          <w:rStyle w:val="reference-text"/>
          <w:rFonts w:asciiTheme="minorHAnsi" w:hAnsiTheme="minorHAnsi"/>
          <w:szCs w:val="24"/>
        </w:rPr>
        <w:t xml:space="preserve"> Procuring Complex Performance in Construction: London Heathrow Terminal 5 and a Private Finance Initiative Hospital. </w:t>
      </w:r>
      <w:r>
        <w:rPr>
          <w:rStyle w:val="reference-text"/>
          <w:rFonts w:asciiTheme="minorHAnsi" w:hAnsiTheme="minorHAnsi"/>
          <w:i/>
          <w:szCs w:val="24"/>
        </w:rPr>
        <w:t>Journal of Purchasing and Supply Management, 15(3), pp.178-186.</w:t>
      </w:r>
    </w:p>
    <w:p w:rsidR="003E2426" w:rsidRDefault="003E2426" w:rsidP="003E2426">
      <w:pPr>
        <w:pStyle w:val="Default"/>
        <w:spacing w:after="3"/>
        <w:ind w:left="540" w:hanging="540"/>
        <w:jc w:val="both"/>
        <w:rPr>
          <w:rStyle w:val="A3"/>
          <w:rFonts w:asciiTheme="minorHAnsi" w:hAnsiTheme="minorHAnsi"/>
          <w:sz w:val="24"/>
          <w:szCs w:val="24"/>
        </w:rPr>
      </w:pPr>
    </w:p>
    <w:p w:rsidR="003E2426" w:rsidRDefault="003E2426" w:rsidP="003E2426">
      <w:pPr>
        <w:pStyle w:val="Default"/>
        <w:spacing w:after="3"/>
        <w:ind w:left="540" w:hanging="540"/>
        <w:jc w:val="both"/>
      </w:pPr>
      <w:r>
        <w:rPr>
          <w:rStyle w:val="A3"/>
          <w:rFonts w:asciiTheme="minorHAnsi" w:hAnsiTheme="minorHAnsi"/>
          <w:sz w:val="24"/>
          <w:szCs w:val="24"/>
        </w:rPr>
        <w:t xml:space="preserve">Cantwell J., 2009. Location and the multinational enterprise. </w:t>
      </w:r>
      <w:r>
        <w:rPr>
          <w:rStyle w:val="A3"/>
          <w:rFonts w:asciiTheme="minorHAnsi" w:hAnsiTheme="minorHAnsi"/>
          <w:i/>
          <w:sz w:val="24"/>
          <w:szCs w:val="24"/>
        </w:rPr>
        <w:t>Journal of International Business Studies.</w:t>
      </w:r>
      <w:r>
        <w:rPr>
          <w:rStyle w:val="A3"/>
          <w:rFonts w:asciiTheme="minorHAnsi" w:hAnsiTheme="minorHAnsi"/>
          <w:sz w:val="24"/>
          <w:szCs w:val="24"/>
        </w:rPr>
        <w:t xml:space="preserve"> 40(1), pp.35-41. </w:t>
      </w:r>
    </w:p>
    <w:p w:rsidR="003E2426" w:rsidRDefault="003E2426" w:rsidP="003E2426">
      <w:pPr>
        <w:autoSpaceDE w:val="0"/>
        <w:autoSpaceDN w:val="0"/>
        <w:adjustRightInd w:val="0"/>
        <w:spacing w:line="240" w:lineRule="auto"/>
        <w:ind w:left="540" w:hanging="540"/>
        <w:rPr>
          <w:rFonts w:asciiTheme="minorHAnsi" w:hAnsiTheme="minorHAnsi"/>
          <w:szCs w:val="24"/>
        </w:rPr>
      </w:pP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r>
        <w:rPr>
          <w:rFonts w:asciiTheme="minorHAnsi" w:hAnsiTheme="minorHAnsi"/>
          <w:szCs w:val="24"/>
        </w:rPr>
        <w:t xml:space="preserve">Cummings, G., &amp; </w:t>
      </w:r>
      <w:proofErr w:type="spellStart"/>
      <w:r>
        <w:rPr>
          <w:rFonts w:asciiTheme="minorHAnsi" w:hAnsiTheme="minorHAnsi"/>
          <w:szCs w:val="24"/>
        </w:rPr>
        <w:t>Qiao</w:t>
      </w:r>
      <w:proofErr w:type="spellEnd"/>
      <w:r>
        <w:rPr>
          <w:rFonts w:asciiTheme="minorHAnsi" w:hAnsiTheme="minorHAnsi"/>
          <w:szCs w:val="24"/>
        </w:rPr>
        <w:t>, Y., 2003</w:t>
      </w:r>
      <w:r>
        <w:rPr>
          <w:rFonts w:asciiTheme="minorHAnsi" w:hAnsiTheme="minorHAnsi" w:cs="Times New Roman"/>
          <w:szCs w:val="24"/>
        </w:rPr>
        <w:t>. The use of qualification-based selection in public procurement: a survey research</w:t>
      </w:r>
      <w:r>
        <w:rPr>
          <w:rFonts w:asciiTheme="minorHAnsi" w:hAnsiTheme="minorHAnsi"/>
          <w:szCs w:val="24"/>
        </w:rPr>
        <w:t>.</w:t>
      </w:r>
      <w:r>
        <w:rPr>
          <w:rFonts w:asciiTheme="minorHAnsi" w:hAnsiTheme="minorHAnsi" w:cs="Times New Roman"/>
          <w:szCs w:val="24"/>
        </w:rPr>
        <w:t xml:space="preserve"> </w:t>
      </w:r>
      <w:r>
        <w:rPr>
          <w:rFonts w:asciiTheme="minorHAnsi" w:hAnsiTheme="minorHAnsi" w:cs="Times New Roman"/>
          <w:i/>
          <w:iCs/>
          <w:szCs w:val="24"/>
        </w:rPr>
        <w:t>Journal of Public Procurement</w:t>
      </w:r>
      <w:r>
        <w:rPr>
          <w:rFonts w:asciiTheme="minorHAnsi" w:hAnsiTheme="minorHAnsi"/>
          <w:szCs w:val="24"/>
        </w:rPr>
        <w:t>. 3(2), pp.</w:t>
      </w:r>
      <w:r>
        <w:rPr>
          <w:rFonts w:asciiTheme="minorHAnsi" w:hAnsiTheme="minorHAnsi" w:cs="Times New Roman"/>
          <w:szCs w:val="24"/>
        </w:rPr>
        <w:t>215-26.</w:t>
      </w: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r>
        <w:rPr>
          <w:rFonts w:asciiTheme="minorHAnsi" w:hAnsiTheme="minorHAnsi" w:cs="Times New Roman"/>
          <w:szCs w:val="24"/>
        </w:rPr>
        <w:t>D’Amico</w:t>
      </w:r>
      <w:r>
        <w:rPr>
          <w:rFonts w:asciiTheme="minorHAnsi" w:hAnsiTheme="minorHAnsi"/>
          <w:szCs w:val="24"/>
        </w:rPr>
        <w:t>,</w:t>
      </w:r>
      <w:r>
        <w:rPr>
          <w:rFonts w:asciiTheme="minorHAnsi" w:hAnsiTheme="minorHAnsi" w:cs="Times New Roman"/>
          <w:szCs w:val="24"/>
        </w:rPr>
        <w:t xml:space="preserve"> S., </w:t>
      </w:r>
      <w:proofErr w:type="spellStart"/>
      <w:r>
        <w:rPr>
          <w:rFonts w:asciiTheme="minorHAnsi" w:hAnsiTheme="minorHAnsi" w:cs="Times New Roman"/>
          <w:szCs w:val="24"/>
        </w:rPr>
        <w:t>Giustiniano</w:t>
      </w:r>
      <w:proofErr w:type="spellEnd"/>
      <w:r>
        <w:rPr>
          <w:rFonts w:asciiTheme="minorHAnsi" w:hAnsiTheme="minorHAnsi"/>
          <w:szCs w:val="24"/>
        </w:rPr>
        <w:t>,</w:t>
      </w:r>
      <w:r>
        <w:rPr>
          <w:rFonts w:asciiTheme="minorHAnsi" w:hAnsiTheme="minorHAnsi" w:cs="Times New Roman"/>
          <w:szCs w:val="24"/>
        </w:rPr>
        <w:t xml:space="preserve"> L., </w:t>
      </w:r>
      <w:proofErr w:type="spellStart"/>
      <w:r>
        <w:rPr>
          <w:rFonts w:asciiTheme="minorHAnsi" w:hAnsiTheme="minorHAnsi" w:cs="Times New Roman"/>
          <w:szCs w:val="24"/>
        </w:rPr>
        <w:t>Nenni</w:t>
      </w:r>
      <w:proofErr w:type="spellEnd"/>
      <w:r>
        <w:rPr>
          <w:rFonts w:asciiTheme="minorHAnsi" w:hAnsiTheme="minorHAnsi"/>
          <w:szCs w:val="24"/>
        </w:rPr>
        <w:t>, ME. &amp;</w:t>
      </w:r>
      <w:r>
        <w:rPr>
          <w:rFonts w:asciiTheme="minorHAnsi" w:hAnsiTheme="minorHAnsi" w:cs="Times New Roman"/>
          <w:szCs w:val="24"/>
        </w:rPr>
        <w:t xml:space="preserve"> </w:t>
      </w:r>
      <w:proofErr w:type="spellStart"/>
      <w:r>
        <w:rPr>
          <w:rFonts w:asciiTheme="minorHAnsi" w:hAnsiTheme="minorHAnsi" w:cs="Times New Roman"/>
          <w:szCs w:val="24"/>
        </w:rPr>
        <w:t>Pirolo</w:t>
      </w:r>
      <w:proofErr w:type="spellEnd"/>
      <w:r>
        <w:rPr>
          <w:rFonts w:asciiTheme="minorHAnsi" w:hAnsiTheme="minorHAnsi"/>
          <w:szCs w:val="24"/>
        </w:rPr>
        <w:t xml:space="preserve">, L., </w:t>
      </w:r>
      <w:r>
        <w:rPr>
          <w:rFonts w:asciiTheme="minorHAnsi" w:hAnsiTheme="minorHAnsi" w:cs="Times New Roman"/>
          <w:szCs w:val="24"/>
        </w:rPr>
        <w:t xml:space="preserve">2013. Product </w:t>
      </w:r>
      <w:r>
        <w:rPr>
          <w:rFonts w:asciiTheme="minorHAnsi" w:hAnsiTheme="minorHAnsi"/>
          <w:szCs w:val="24"/>
        </w:rPr>
        <w:t>lifecycle manage</w:t>
      </w:r>
      <w:r>
        <w:rPr>
          <w:rFonts w:asciiTheme="minorHAnsi" w:hAnsiTheme="minorHAnsi" w:cs="Times New Roman"/>
          <w:szCs w:val="24"/>
        </w:rPr>
        <w:t xml:space="preserve">ment as a tool to create value in the fashion system. </w:t>
      </w:r>
      <w:r>
        <w:rPr>
          <w:rFonts w:asciiTheme="minorHAnsi" w:hAnsiTheme="minorHAnsi" w:cs="Times New Roman"/>
          <w:i/>
          <w:szCs w:val="24"/>
        </w:rPr>
        <w:t>International Journal of Engineering Business Management</w:t>
      </w:r>
      <w:r>
        <w:rPr>
          <w:rFonts w:asciiTheme="minorHAnsi" w:hAnsiTheme="minorHAnsi" w:cs="Times New Roman"/>
          <w:szCs w:val="24"/>
        </w:rPr>
        <w:t>.</w:t>
      </w:r>
    </w:p>
    <w:p w:rsidR="003E2426" w:rsidRDefault="003E2426" w:rsidP="003E2426">
      <w:pPr>
        <w:spacing w:line="240" w:lineRule="auto"/>
        <w:ind w:left="540" w:hanging="540"/>
        <w:rPr>
          <w:rFonts w:asciiTheme="minorHAnsi" w:hAnsiTheme="minorHAnsi" w:cs="Times New Roman"/>
          <w:szCs w:val="24"/>
        </w:rPr>
      </w:pPr>
    </w:p>
    <w:p w:rsidR="003E2426" w:rsidRDefault="003E2426" w:rsidP="003E2426">
      <w:pPr>
        <w:spacing w:line="240" w:lineRule="auto"/>
        <w:ind w:left="540" w:hanging="540"/>
        <w:rPr>
          <w:rFonts w:asciiTheme="minorHAnsi" w:hAnsiTheme="minorHAnsi" w:cs="Times New Roman"/>
          <w:szCs w:val="24"/>
        </w:rPr>
      </w:pPr>
      <w:r>
        <w:rPr>
          <w:rFonts w:asciiTheme="minorHAnsi" w:hAnsiTheme="minorHAnsi" w:cs="Times New Roman"/>
          <w:szCs w:val="24"/>
        </w:rPr>
        <w:t xml:space="preserve">Essays, </w:t>
      </w:r>
      <w:r>
        <w:rPr>
          <w:rFonts w:asciiTheme="minorHAnsi" w:hAnsiTheme="minorHAnsi"/>
          <w:szCs w:val="24"/>
        </w:rPr>
        <w:t xml:space="preserve">UK., </w:t>
      </w:r>
      <w:r>
        <w:rPr>
          <w:rFonts w:asciiTheme="minorHAnsi" w:hAnsiTheme="minorHAnsi" w:cs="Times New Roman"/>
          <w:szCs w:val="24"/>
        </w:rPr>
        <w:t xml:space="preserve">2018. Types </w:t>
      </w:r>
      <w:r>
        <w:rPr>
          <w:rFonts w:asciiTheme="minorHAnsi" w:hAnsiTheme="minorHAnsi"/>
          <w:szCs w:val="24"/>
        </w:rPr>
        <w:t>of tenders and tendering process construction essay</w:t>
      </w:r>
      <w:r>
        <w:rPr>
          <w:rFonts w:asciiTheme="minorHAnsi" w:hAnsiTheme="minorHAnsi" w:cs="Times New Roman"/>
          <w:szCs w:val="24"/>
        </w:rPr>
        <w:t>. Retrieved from https://www.ukessays.com/essays/construction/types-of-tenders-and-tendering-process-construction-essay.php?vref=1</w:t>
      </w: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r>
        <w:rPr>
          <w:rFonts w:asciiTheme="minorHAnsi" w:hAnsiTheme="minorHAnsi" w:cs="Times New Roman"/>
          <w:szCs w:val="24"/>
        </w:rPr>
        <w:t>Gordon</w:t>
      </w:r>
      <w:r>
        <w:rPr>
          <w:rFonts w:asciiTheme="minorHAnsi" w:hAnsiTheme="minorHAnsi"/>
          <w:szCs w:val="24"/>
        </w:rPr>
        <w:t>, JM., 2009</w:t>
      </w:r>
      <w:r>
        <w:rPr>
          <w:rFonts w:asciiTheme="minorHAnsi" w:hAnsiTheme="minorHAnsi" w:cs="Times New Roman"/>
          <w:szCs w:val="24"/>
        </w:rPr>
        <w:t>. Public procurement strategy for acc</w:t>
      </w:r>
      <w:r>
        <w:rPr>
          <w:rFonts w:asciiTheme="minorHAnsi" w:hAnsiTheme="minorHAnsi"/>
          <w:szCs w:val="24"/>
        </w:rPr>
        <w:t>elerating the economic recovery,</w:t>
      </w:r>
      <w:r>
        <w:rPr>
          <w:rFonts w:asciiTheme="minorHAnsi" w:hAnsiTheme="minorHAnsi" w:cs="Times New Roman"/>
          <w:szCs w:val="24"/>
        </w:rPr>
        <w:t xml:space="preserve"> Supply Chain Management: </w:t>
      </w:r>
      <w:r>
        <w:rPr>
          <w:rFonts w:asciiTheme="minorHAnsi" w:hAnsiTheme="minorHAnsi" w:cs="Times New Roman"/>
          <w:i/>
          <w:szCs w:val="24"/>
        </w:rPr>
        <w:t>An International Journal</w:t>
      </w:r>
      <w:r>
        <w:rPr>
          <w:rFonts w:asciiTheme="minorHAnsi" w:hAnsiTheme="minorHAnsi"/>
          <w:szCs w:val="24"/>
        </w:rPr>
        <w:t>.</w:t>
      </w:r>
      <w:r>
        <w:rPr>
          <w:rFonts w:asciiTheme="minorHAnsi" w:hAnsiTheme="minorHAnsi" w:cs="Times New Roman"/>
          <w:szCs w:val="24"/>
        </w:rPr>
        <w:t xml:space="preserve"> </w:t>
      </w:r>
      <w:r>
        <w:rPr>
          <w:rFonts w:asciiTheme="minorHAnsi" w:hAnsiTheme="minorHAnsi"/>
          <w:szCs w:val="24"/>
        </w:rPr>
        <w:t>14(</w:t>
      </w:r>
      <w:r>
        <w:rPr>
          <w:rFonts w:asciiTheme="minorHAnsi" w:hAnsiTheme="minorHAnsi" w:cs="Times New Roman"/>
          <w:szCs w:val="24"/>
        </w:rPr>
        <w:t>6)</w:t>
      </w:r>
      <w:r>
        <w:rPr>
          <w:rFonts w:asciiTheme="minorHAnsi" w:hAnsiTheme="minorHAnsi"/>
          <w:szCs w:val="24"/>
        </w:rPr>
        <w:t>,</w:t>
      </w:r>
      <w:r>
        <w:rPr>
          <w:rFonts w:asciiTheme="minorHAnsi" w:hAnsiTheme="minorHAnsi" w:cs="Times New Roman"/>
          <w:szCs w:val="24"/>
        </w:rPr>
        <w:t xml:space="preserve"> </w:t>
      </w:r>
      <w:r>
        <w:rPr>
          <w:rFonts w:asciiTheme="minorHAnsi" w:hAnsiTheme="minorHAnsi"/>
          <w:szCs w:val="24"/>
        </w:rPr>
        <w:t>pp.</w:t>
      </w:r>
      <w:r>
        <w:rPr>
          <w:rFonts w:asciiTheme="minorHAnsi" w:hAnsiTheme="minorHAnsi" w:cs="Times New Roman"/>
          <w:szCs w:val="24"/>
        </w:rPr>
        <w:t>429 – 434</w:t>
      </w:r>
    </w:p>
    <w:p w:rsidR="003E2426" w:rsidRDefault="003E2426" w:rsidP="003E2426">
      <w:pPr>
        <w:spacing w:line="240" w:lineRule="auto"/>
        <w:ind w:left="540" w:right="50" w:hanging="540"/>
        <w:rPr>
          <w:rFonts w:asciiTheme="minorHAnsi" w:hAnsiTheme="minorHAnsi"/>
          <w:szCs w:val="24"/>
        </w:rPr>
      </w:pPr>
    </w:p>
    <w:p w:rsidR="003E2426" w:rsidRDefault="003E2426" w:rsidP="003E2426">
      <w:pPr>
        <w:spacing w:line="240" w:lineRule="auto"/>
        <w:ind w:left="540" w:right="50" w:hanging="540"/>
        <w:rPr>
          <w:rFonts w:asciiTheme="minorHAnsi" w:hAnsiTheme="minorHAnsi" w:cs="Times New Roman"/>
          <w:szCs w:val="24"/>
        </w:rPr>
      </w:pPr>
      <w:proofErr w:type="spellStart"/>
      <w:r>
        <w:rPr>
          <w:rFonts w:asciiTheme="minorHAnsi" w:hAnsiTheme="minorHAnsi"/>
          <w:szCs w:val="24"/>
        </w:rPr>
        <w:t>Ibitoye</w:t>
      </w:r>
      <w:proofErr w:type="spellEnd"/>
      <w:r>
        <w:rPr>
          <w:rFonts w:asciiTheme="minorHAnsi" w:hAnsiTheme="minorHAnsi"/>
          <w:szCs w:val="24"/>
        </w:rPr>
        <w:t>, O., 2001</w:t>
      </w:r>
      <w:r>
        <w:rPr>
          <w:rFonts w:asciiTheme="minorHAnsi" w:hAnsiTheme="minorHAnsi" w:cs="Times New Roman"/>
          <w:szCs w:val="24"/>
        </w:rPr>
        <w:t xml:space="preserve">. Transparency and accountability in Nigeria: an assessment. </w:t>
      </w:r>
    </w:p>
    <w:p w:rsidR="003E2426" w:rsidRDefault="003E2426" w:rsidP="003E2426">
      <w:pPr>
        <w:spacing w:line="240" w:lineRule="auto"/>
        <w:ind w:left="540" w:right="9" w:hanging="540"/>
        <w:rPr>
          <w:rFonts w:asciiTheme="minorHAnsi" w:hAnsiTheme="minorHAnsi" w:cs="Times New Roman"/>
          <w:szCs w:val="24"/>
        </w:rPr>
      </w:pPr>
    </w:p>
    <w:p w:rsidR="003E2426" w:rsidRDefault="003E2426" w:rsidP="003E2426">
      <w:pPr>
        <w:spacing w:line="240" w:lineRule="auto"/>
        <w:ind w:left="540" w:right="9" w:hanging="540"/>
        <w:rPr>
          <w:rFonts w:asciiTheme="minorHAnsi" w:hAnsiTheme="minorHAnsi" w:cs="Times New Roman"/>
          <w:szCs w:val="24"/>
        </w:rPr>
      </w:pPr>
      <w:r>
        <w:rPr>
          <w:rFonts w:asciiTheme="minorHAnsi" w:hAnsiTheme="minorHAnsi" w:cs="Times New Roman"/>
          <w:szCs w:val="24"/>
        </w:rPr>
        <w:t>Jensen</w:t>
      </w:r>
      <w:r>
        <w:rPr>
          <w:rFonts w:asciiTheme="minorHAnsi" w:hAnsiTheme="minorHAnsi"/>
          <w:szCs w:val="24"/>
        </w:rPr>
        <w:t xml:space="preserve"> K</w:t>
      </w:r>
      <w:r>
        <w:rPr>
          <w:rFonts w:asciiTheme="minorHAnsi" w:hAnsiTheme="minorHAnsi" w:cs="Times New Roman"/>
          <w:szCs w:val="24"/>
        </w:rPr>
        <w:t>R</w:t>
      </w:r>
      <w:r>
        <w:rPr>
          <w:rFonts w:asciiTheme="minorHAnsi" w:hAnsiTheme="minorHAnsi"/>
          <w:szCs w:val="24"/>
        </w:rPr>
        <w:t>.</w:t>
      </w:r>
      <w:r>
        <w:rPr>
          <w:rFonts w:asciiTheme="minorHAnsi" w:hAnsiTheme="minorHAnsi" w:cs="Times New Roman"/>
          <w:szCs w:val="24"/>
        </w:rPr>
        <w:t xml:space="preserve"> </w:t>
      </w:r>
      <w:r>
        <w:rPr>
          <w:rFonts w:asciiTheme="minorHAnsi" w:hAnsiTheme="minorHAnsi"/>
          <w:szCs w:val="24"/>
        </w:rPr>
        <w:t>&amp;</w:t>
      </w:r>
      <w:r>
        <w:rPr>
          <w:rFonts w:asciiTheme="minorHAnsi" w:hAnsiTheme="minorHAnsi" w:cs="Times New Roman"/>
          <w:szCs w:val="24"/>
        </w:rPr>
        <w:t xml:space="preserve"> Marie L. </w:t>
      </w:r>
      <w:proofErr w:type="spellStart"/>
      <w:r>
        <w:rPr>
          <w:rFonts w:asciiTheme="minorHAnsi" w:hAnsiTheme="minorHAnsi" w:cs="Times New Roman"/>
          <w:szCs w:val="24"/>
        </w:rPr>
        <w:t>Refsgaard</w:t>
      </w:r>
      <w:proofErr w:type="spellEnd"/>
      <w:r>
        <w:rPr>
          <w:rFonts w:asciiTheme="minorHAnsi" w:hAnsiTheme="minorHAnsi" w:cs="Times New Roman"/>
          <w:szCs w:val="24"/>
        </w:rPr>
        <w:t>, 2008</w:t>
      </w:r>
      <w:r>
        <w:rPr>
          <w:rFonts w:asciiTheme="minorHAnsi" w:hAnsiTheme="minorHAnsi"/>
          <w:szCs w:val="24"/>
        </w:rPr>
        <w:t>.</w:t>
      </w:r>
      <w:r>
        <w:rPr>
          <w:rFonts w:asciiTheme="minorHAnsi" w:hAnsiTheme="minorHAnsi" w:cs="Times New Roman"/>
          <w:szCs w:val="24"/>
        </w:rPr>
        <w:t xml:space="preserve"> </w:t>
      </w:r>
      <w:r>
        <w:rPr>
          <w:rFonts w:asciiTheme="minorHAnsi" w:hAnsiTheme="minorHAnsi"/>
          <w:szCs w:val="24"/>
        </w:rPr>
        <w:t>P</w:t>
      </w:r>
      <w:r>
        <w:rPr>
          <w:rFonts w:asciiTheme="minorHAnsi" w:hAnsiTheme="minorHAnsi" w:cs="Times New Roman"/>
          <w:szCs w:val="24"/>
        </w:rPr>
        <w:t>rocurement capacity develo</w:t>
      </w:r>
      <w:r>
        <w:rPr>
          <w:rFonts w:asciiTheme="minorHAnsi" w:hAnsiTheme="minorHAnsi"/>
          <w:szCs w:val="24"/>
        </w:rPr>
        <w:t>pment: from theory to practice.</w:t>
      </w:r>
      <w:r>
        <w:rPr>
          <w:rFonts w:asciiTheme="minorHAnsi" w:hAnsiTheme="minorHAnsi" w:cs="Times New Roman"/>
          <w:szCs w:val="24"/>
        </w:rPr>
        <w:t xml:space="preserve"> </w:t>
      </w:r>
      <w:r>
        <w:rPr>
          <w:rFonts w:asciiTheme="minorHAnsi" w:hAnsiTheme="minorHAnsi"/>
          <w:i/>
          <w:szCs w:val="24"/>
        </w:rPr>
        <w:t>I</w:t>
      </w:r>
      <w:r>
        <w:rPr>
          <w:rFonts w:asciiTheme="minorHAnsi" w:hAnsiTheme="minorHAnsi" w:cs="Times New Roman"/>
          <w:i/>
          <w:szCs w:val="24"/>
        </w:rPr>
        <w:t>n Proceedings of the 3rd international public procurement</w:t>
      </w:r>
      <w:r>
        <w:rPr>
          <w:rFonts w:asciiTheme="minorHAnsi" w:hAnsiTheme="minorHAnsi"/>
          <w:szCs w:val="24"/>
        </w:rPr>
        <w:t>.</w:t>
      </w:r>
      <w:r>
        <w:rPr>
          <w:rFonts w:asciiTheme="minorHAnsi" w:hAnsiTheme="minorHAnsi" w:cs="Times New Roman"/>
          <w:szCs w:val="24"/>
        </w:rPr>
        <w:t xml:space="preserve"> </w:t>
      </w:r>
      <w:r>
        <w:rPr>
          <w:rFonts w:asciiTheme="minorHAnsi" w:hAnsiTheme="minorHAnsi"/>
          <w:szCs w:val="24"/>
        </w:rPr>
        <w:t>pp.</w:t>
      </w:r>
      <w:r>
        <w:rPr>
          <w:rFonts w:asciiTheme="minorHAnsi" w:hAnsiTheme="minorHAnsi" w:cs="Times New Roman"/>
          <w:szCs w:val="24"/>
        </w:rPr>
        <w:t xml:space="preserve">28-30  </w:t>
      </w: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proofErr w:type="spellStart"/>
      <w:r>
        <w:rPr>
          <w:rFonts w:asciiTheme="minorHAnsi" w:hAnsiTheme="minorHAnsi" w:cs="Times New Roman"/>
          <w:szCs w:val="24"/>
        </w:rPr>
        <w:t>Kiburi</w:t>
      </w:r>
      <w:proofErr w:type="spellEnd"/>
      <w:r>
        <w:rPr>
          <w:rFonts w:asciiTheme="minorHAnsi" w:hAnsiTheme="minorHAnsi"/>
          <w:szCs w:val="24"/>
        </w:rPr>
        <w:t>, FW., 2008. Factors influencing the implementation of e-procurement among firms listed on the Nairobi stock exchange</w:t>
      </w:r>
      <w:r>
        <w:rPr>
          <w:rFonts w:asciiTheme="minorHAnsi" w:hAnsiTheme="minorHAnsi" w:cs="Times New Roman"/>
          <w:szCs w:val="24"/>
        </w:rPr>
        <w:t xml:space="preserve">. </w:t>
      </w:r>
      <w:r>
        <w:rPr>
          <w:rFonts w:asciiTheme="minorHAnsi" w:hAnsiTheme="minorHAnsi" w:cs="Times New Roman"/>
          <w:i/>
          <w:szCs w:val="24"/>
        </w:rPr>
        <w:t>A Management Research Thesis of the University of Nairobi</w:t>
      </w:r>
    </w:p>
    <w:p w:rsidR="003E2426" w:rsidRDefault="003E2426" w:rsidP="003E2426">
      <w:pPr>
        <w:autoSpaceDE w:val="0"/>
        <w:autoSpaceDN w:val="0"/>
        <w:adjustRightInd w:val="0"/>
        <w:spacing w:line="240" w:lineRule="auto"/>
        <w:ind w:left="540" w:hanging="540"/>
        <w:rPr>
          <w:rStyle w:val="HTMLCite"/>
          <w:rFonts w:cs="Arial"/>
        </w:rPr>
      </w:pPr>
    </w:p>
    <w:p w:rsidR="00D00BD2" w:rsidRPr="00D00BD2" w:rsidRDefault="00D00BD2" w:rsidP="00D00BD2">
      <w:pPr>
        <w:rPr>
          <w:rFonts w:asciiTheme="minorHAnsi" w:hAnsiTheme="minorHAnsi" w:cstheme="minorHAnsi"/>
          <w:szCs w:val="24"/>
        </w:rPr>
      </w:pPr>
      <w:r w:rsidRPr="00D00BD2">
        <w:rPr>
          <w:rFonts w:asciiTheme="minorHAnsi" w:hAnsiTheme="minorHAnsi" w:cstheme="minorHAnsi"/>
          <w:szCs w:val="24"/>
        </w:rPr>
        <w:t xml:space="preserve">Kombo, D. K., and Tromp, D. L. A., 2006. Proposal and Thesis Writing: </w:t>
      </w:r>
      <w:r w:rsidRPr="00D00BD2">
        <w:rPr>
          <w:rFonts w:asciiTheme="minorHAnsi" w:hAnsiTheme="minorHAnsi" w:cstheme="minorHAnsi"/>
          <w:i/>
          <w:szCs w:val="24"/>
        </w:rPr>
        <w:t>An Introduction</w:t>
      </w:r>
      <w:r w:rsidRPr="00D00BD2">
        <w:rPr>
          <w:rFonts w:asciiTheme="minorHAnsi" w:hAnsiTheme="minorHAnsi" w:cstheme="minorHAnsi"/>
          <w:szCs w:val="24"/>
        </w:rPr>
        <w:t xml:space="preserve">. Nairobi: </w:t>
      </w:r>
      <w:proofErr w:type="spellStart"/>
      <w:r w:rsidRPr="00D00BD2">
        <w:rPr>
          <w:rFonts w:asciiTheme="minorHAnsi" w:hAnsiTheme="minorHAnsi" w:cstheme="minorHAnsi"/>
          <w:szCs w:val="24"/>
        </w:rPr>
        <w:t>Paulines</w:t>
      </w:r>
      <w:proofErr w:type="spellEnd"/>
      <w:r w:rsidRPr="00D00BD2">
        <w:rPr>
          <w:rFonts w:asciiTheme="minorHAnsi" w:hAnsiTheme="minorHAnsi" w:cstheme="minorHAnsi"/>
          <w:szCs w:val="24"/>
        </w:rPr>
        <w:t xml:space="preserve"> Publications Africa.</w:t>
      </w:r>
    </w:p>
    <w:p w:rsidR="00D00BD2" w:rsidRPr="00D00BD2" w:rsidRDefault="00D00BD2" w:rsidP="00D00BD2">
      <w:pPr>
        <w:rPr>
          <w:rFonts w:asciiTheme="minorHAnsi" w:hAnsiTheme="minorHAnsi" w:cstheme="minorHAnsi"/>
          <w:szCs w:val="24"/>
        </w:rPr>
      </w:pPr>
    </w:p>
    <w:p w:rsidR="00D00BD2" w:rsidRPr="00D00BD2" w:rsidRDefault="00D00BD2" w:rsidP="00D00BD2">
      <w:pPr>
        <w:rPr>
          <w:rFonts w:asciiTheme="minorHAnsi" w:hAnsiTheme="minorHAnsi" w:cstheme="minorHAnsi"/>
          <w:szCs w:val="24"/>
        </w:rPr>
      </w:pPr>
      <w:r w:rsidRPr="00D00BD2">
        <w:rPr>
          <w:rFonts w:asciiTheme="minorHAnsi" w:hAnsiTheme="minorHAnsi" w:cstheme="minorHAnsi"/>
          <w:szCs w:val="24"/>
        </w:rPr>
        <w:t xml:space="preserve">Kothari, C. R., 2003. Research Methodology, Methods and Techniques, </w:t>
      </w:r>
      <w:proofErr w:type="spellStart"/>
      <w:r w:rsidRPr="00D00BD2">
        <w:rPr>
          <w:rFonts w:asciiTheme="minorHAnsi" w:hAnsiTheme="minorHAnsi" w:cstheme="minorHAnsi"/>
          <w:szCs w:val="24"/>
        </w:rPr>
        <w:t>Wisha</w:t>
      </w:r>
      <w:proofErr w:type="spellEnd"/>
      <w:r w:rsidRPr="00D00BD2">
        <w:rPr>
          <w:rFonts w:asciiTheme="minorHAnsi" w:hAnsiTheme="minorHAnsi" w:cstheme="minorHAnsi"/>
          <w:szCs w:val="24"/>
        </w:rPr>
        <w:t xml:space="preserve"> </w:t>
      </w:r>
      <w:proofErr w:type="spellStart"/>
      <w:r w:rsidRPr="00D00BD2">
        <w:rPr>
          <w:rFonts w:asciiTheme="minorHAnsi" w:hAnsiTheme="minorHAnsi" w:cstheme="minorHAnsi"/>
          <w:szCs w:val="24"/>
        </w:rPr>
        <w:t>Prakashan</w:t>
      </w:r>
      <w:proofErr w:type="spellEnd"/>
      <w:r w:rsidRPr="00D00BD2">
        <w:rPr>
          <w:rFonts w:asciiTheme="minorHAnsi" w:hAnsiTheme="minorHAnsi" w:cstheme="minorHAnsi"/>
          <w:szCs w:val="24"/>
        </w:rPr>
        <w:t>, New Delhi.</w:t>
      </w:r>
    </w:p>
    <w:p w:rsidR="00D00BD2" w:rsidRDefault="00D00BD2" w:rsidP="00D00BD2">
      <w:pPr>
        <w:autoSpaceDE w:val="0"/>
        <w:autoSpaceDN w:val="0"/>
        <w:adjustRightInd w:val="0"/>
        <w:spacing w:after="0" w:line="240" w:lineRule="auto"/>
        <w:rPr>
          <w:rFonts w:cs="Times New Roman"/>
          <w:szCs w:val="24"/>
        </w:rPr>
      </w:pPr>
    </w:p>
    <w:p w:rsidR="0032003D" w:rsidRPr="0032003D" w:rsidRDefault="0032003D" w:rsidP="003E2426">
      <w:pPr>
        <w:autoSpaceDE w:val="0"/>
        <w:autoSpaceDN w:val="0"/>
        <w:adjustRightInd w:val="0"/>
        <w:spacing w:line="240" w:lineRule="auto"/>
        <w:ind w:left="540" w:hanging="540"/>
        <w:rPr>
          <w:rFonts w:asciiTheme="minorHAnsi" w:hAnsiTheme="minorHAnsi" w:cs="Times New Roman"/>
          <w:szCs w:val="21"/>
        </w:rPr>
      </w:pPr>
      <w:r w:rsidRPr="0032003D">
        <w:rPr>
          <w:rFonts w:asciiTheme="minorHAnsi" w:hAnsiTheme="minorHAnsi" w:cs="Times New Roman"/>
          <w:szCs w:val="21"/>
        </w:rPr>
        <w:t xml:space="preserve">Kumar, </w:t>
      </w:r>
      <w:r>
        <w:rPr>
          <w:rFonts w:asciiTheme="minorHAnsi" w:hAnsiTheme="minorHAnsi" w:cs="Times New Roman"/>
          <w:szCs w:val="21"/>
        </w:rPr>
        <w:t xml:space="preserve">A., </w:t>
      </w:r>
      <w:proofErr w:type="spellStart"/>
      <w:r>
        <w:rPr>
          <w:rFonts w:asciiTheme="minorHAnsi" w:hAnsiTheme="minorHAnsi" w:cs="Times New Roman"/>
          <w:szCs w:val="21"/>
        </w:rPr>
        <w:t>Ozdamar</w:t>
      </w:r>
      <w:proofErr w:type="spellEnd"/>
      <w:r>
        <w:rPr>
          <w:rFonts w:asciiTheme="minorHAnsi" w:hAnsiTheme="minorHAnsi" w:cs="Times New Roman"/>
          <w:szCs w:val="21"/>
        </w:rPr>
        <w:t xml:space="preserve">, L., &amp; Peng, N. C., </w:t>
      </w:r>
      <w:r w:rsidRPr="0032003D">
        <w:rPr>
          <w:rFonts w:asciiTheme="minorHAnsi" w:hAnsiTheme="minorHAnsi" w:cs="Times New Roman"/>
          <w:szCs w:val="21"/>
        </w:rPr>
        <w:t xml:space="preserve">2001. Procurement Performance Measurement System in the Health Care Industry. </w:t>
      </w:r>
      <w:r w:rsidRPr="0032003D">
        <w:rPr>
          <w:rFonts w:asciiTheme="minorHAnsi" w:hAnsiTheme="minorHAnsi" w:cs="Times New Roman"/>
          <w:i/>
          <w:iCs/>
          <w:szCs w:val="21"/>
        </w:rPr>
        <w:t>International Journal of Health Care Quality Assurance</w:t>
      </w:r>
      <w:r w:rsidRPr="0032003D">
        <w:rPr>
          <w:rFonts w:asciiTheme="minorHAnsi" w:hAnsiTheme="minorHAnsi" w:cs="Times New Roman"/>
          <w:szCs w:val="21"/>
        </w:rPr>
        <w:t>, 152-166.</w:t>
      </w:r>
    </w:p>
    <w:p w:rsidR="0032003D" w:rsidRPr="0032003D" w:rsidRDefault="0032003D" w:rsidP="003E2426">
      <w:pPr>
        <w:autoSpaceDE w:val="0"/>
        <w:autoSpaceDN w:val="0"/>
        <w:adjustRightInd w:val="0"/>
        <w:spacing w:line="240" w:lineRule="auto"/>
        <w:ind w:left="540" w:hanging="540"/>
        <w:rPr>
          <w:rStyle w:val="HTMLCite"/>
          <w:rFonts w:asciiTheme="minorHAnsi" w:hAnsiTheme="minorHAnsi" w:cs="Arial"/>
          <w:sz w:val="28"/>
        </w:rPr>
      </w:pPr>
    </w:p>
    <w:p w:rsidR="003E2426" w:rsidRDefault="003E2426" w:rsidP="003E2426">
      <w:pPr>
        <w:autoSpaceDE w:val="0"/>
        <w:autoSpaceDN w:val="0"/>
        <w:adjustRightInd w:val="0"/>
        <w:spacing w:line="240" w:lineRule="auto"/>
        <w:ind w:left="540" w:hanging="540"/>
        <w:rPr>
          <w:rStyle w:val="HTMLCite"/>
          <w:rFonts w:asciiTheme="minorHAnsi" w:hAnsiTheme="minorHAnsi"/>
          <w:szCs w:val="24"/>
        </w:rPr>
      </w:pPr>
      <w:proofErr w:type="spellStart"/>
      <w:r>
        <w:rPr>
          <w:rStyle w:val="HTMLCite"/>
          <w:rFonts w:asciiTheme="minorHAnsi" w:hAnsiTheme="minorHAnsi"/>
          <w:i w:val="0"/>
          <w:szCs w:val="24"/>
        </w:rPr>
        <w:t>Laffont</w:t>
      </w:r>
      <w:proofErr w:type="spellEnd"/>
      <w:r>
        <w:rPr>
          <w:rStyle w:val="HTMLCite"/>
          <w:rFonts w:asciiTheme="minorHAnsi" w:hAnsiTheme="minorHAnsi"/>
          <w:i w:val="0"/>
          <w:szCs w:val="24"/>
        </w:rPr>
        <w:t xml:space="preserve">, Jean-Jacques &amp; </w:t>
      </w:r>
      <w:proofErr w:type="spellStart"/>
      <w:r>
        <w:rPr>
          <w:rStyle w:val="HTMLCite"/>
          <w:rFonts w:asciiTheme="minorHAnsi" w:hAnsiTheme="minorHAnsi"/>
          <w:i w:val="0"/>
          <w:szCs w:val="24"/>
        </w:rPr>
        <w:t>Tirole</w:t>
      </w:r>
      <w:proofErr w:type="spellEnd"/>
      <w:r>
        <w:rPr>
          <w:rStyle w:val="HTMLCite"/>
          <w:rFonts w:asciiTheme="minorHAnsi" w:hAnsiTheme="minorHAnsi"/>
          <w:i w:val="0"/>
          <w:szCs w:val="24"/>
        </w:rPr>
        <w:t>, Jean,</w:t>
      </w:r>
      <w:r>
        <w:rPr>
          <w:rStyle w:val="HTMLCite"/>
          <w:rFonts w:asciiTheme="minorHAnsi" w:hAnsiTheme="minorHAnsi"/>
          <w:szCs w:val="24"/>
        </w:rPr>
        <w:t xml:space="preserve"> 1993. </w:t>
      </w:r>
      <w:r>
        <w:rPr>
          <w:rFonts w:asciiTheme="minorHAnsi" w:hAnsiTheme="minorHAnsi"/>
          <w:iCs/>
          <w:szCs w:val="24"/>
        </w:rPr>
        <w:t>A Theory of Incentives in Procurement and Regulation</w:t>
      </w:r>
      <w:r>
        <w:rPr>
          <w:rStyle w:val="HTMLCite"/>
          <w:rFonts w:asciiTheme="minorHAnsi" w:hAnsiTheme="minorHAnsi"/>
          <w:szCs w:val="24"/>
        </w:rPr>
        <w:t>. MIT Press. p. </w:t>
      </w:r>
      <w:r>
        <w:rPr>
          <w:rFonts w:asciiTheme="minorHAnsi" w:hAnsiTheme="minorHAnsi"/>
          <w:i/>
          <w:iCs/>
          <w:szCs w:val="24"/>
        </w:rPr>
        <w:t>1</w:t>
      </w:r>
      <w:r>
        <w:rPr>
          <w:rStyle w:val="HTMLCite"/>
          <w:rFonts w:asciiTheme="minorHAnsi" w:hAnsiTheme="minorHAnsi"/>
          <w:szCs w:val="24"/>
        </w:rPr>
        <w:t xml:space="preserve">. </w:t>
      </w:r>
      <w:r>
        <w:rPr>
          <w:rFonts w:asciiTheme="minorHAnsi" w:hAnsiTheme="minorHAnsi"/>
          <w:i/>
          <w:iCs/>
          <w:szCs w:val="24"/>
        </w:rPr>
        <w:t>ISBN</w:t>
      </w:r>
      <w:r>
        <w:rPr>
          <w:rStyle w:val="HTMLCite"/>
          <w:rFonts w:asciiTheme="minorHAnsi" w:hAnsiTheme="minorHAnsi"/>
          <w:szCs w:val="24"/>
        </w:rPr>
        <w:t> </w:t>
      </w:r>
      <w:r>
        <w:rPr>
          <w:rFonts w:asciiTheme="minorHAnsi" w:hAnsiTheme="minorHAnsi"/>
          <w:i/>
          <w:iCs/>
          <w:szCs w:val="24"/>
        </w:rPr>
        <w:t>9780262121743</w:t>
      </w:r>
      <w:r>
        <w:rPr>
          <w:rStyle w:val="HTMLCite"/>
          <w:rFonts w:asciiTheme="minorHAnsi" w:hAnsiTheme="minorHAnsi"/>
          <w:szCs w:val="24"/>
        </w:rPr>
        <w:t>.</w:t>
      </w:r>
    </w:p>
    <w:p w:rsidR="003E2426" w:rsidRDefault="003E2426" w:rsidP="003E2426">
      <w:pPr>
        <w:spacing w:line="240" w:lineRule="auto"/>
        <w:ind w:left="540" w:hanging="540"/>
        <w:rPr>
          <w:rStyle w:val="reference-text"/>
        </w:rPr>
      </w:pPr>
    </w:p>
    <w:p w:rsidR="003E2426" w:rsidRDefault="003E2426" w:rsidP="003E2426">
      <w:pPr>
        <w:spacing w:line="240" w:lineRule="auto"/>
        <w:ind w:left="540" w:hanging="540"/>
        <w:rPr>
          <w:rStyle w:val="reference-text"/>
          <w:rFonts w:asciiTheme="minorHAnsi" w:hAnsiTheme="minorHAnsi" w:cs="Times New Roman"/>
          <w:szCs w:val="24"/>
        </w:rPr>
      </w:pPr>
      <w:r>
        <w:rPr>
          <w:rStyle w:val="reference-text"/>
          <w:rFonts w:asciiTheme="minorHAnsi" w:hAnsiTheme="minorHAnsi"/>
          <w:szCs w:val="24"/>
        </w:rPr>
        <w:t xml:space="preserve">Lewis, MA. &amp; </w:t>
      </w:r>
      <w:proofErr w:type="spellStart"/>
      <w:r>
        <w:rPr>
          <w:rStyle w:val="reference-text"/>
          <w:rFonts w:asciiTheme="minorHAnsi" w:hAnsiTheme="minorHAnsi"/>
          <w:szCs w:val="24"/>
        </w:rPr>
        <w:t>Roehrich</w:t>
      </w:r>
      <w:proofErr w:type="spellEnd"/>
      <w:r>
        <w:rPr>
          <w:rStyle w:val="reference-text"/>
          <w:rFonts w:asciiTheme="minorHAnsi" w:hAnsiTheme="minorHAnsi"/>
          <w:szCs w:val="24"/>
        </w:rPr>
        <w:t xml:space="preserve">, JK., 2009. Contracts, relationships and integration: Towards a model of the procurement of complex performance. </w:t>
      </w:r>
      <w:r>
        <w:rPr>
          <w:rStyle w:val="reference-text"/>
          <w:rFonts w:asciiTheme="minorHAnsi" w:hAnsiTheme="minorHAnsi"/>
          <w:i/>
          <w:iCs/>
          <w:szCs w:val="24"/>
        </w:rPr>
        <w:t>International Journal of Procurement Management</w:t>
      </w:r>
      <w:r>
        <w:rPr>
          <w:rStyle w:val="reference-text"/>
          <w:rFonts w:asciiTheme="minorHAnsi" w:hAnsiTheme="minorHAnsi"/>
          <w:szCs w:val="24"/>
        </w:rPr>
        <w:t>. 2(2), pp.125–142</w:t>
      </w:r>
    </w:p>
    <w:p w:rsidR="003E2426" w:rsidRDefault="003E2426" w:rsidP="003E2426">
      <w:pPr>
        <w:pStyle w:val="Default"/>
        <w:spacing w:after="3"/>
        <w:ind w:left="540" w:hanging="540"/>
        <w:jc w:val="both"/>
      </w:pPr>
    </w:p>
    <w:p w:rsidR="003E2426" w:rsidRDefault="003E2426" w:rsidP="003E2426">
      <w:pPr>
        <w:pStyle w:val="Default"/>
        <w:spacing w:after="3"/>
        <w:ind w:left="540" w:hanging="540"/>
        <w:jc w:val="both"/>
        <w:rPr>
          <w:rFonts w:asciiTheme="minorHAnsi" w:hAnsiTheme="minorHAnsi"/>
        </w:rPr>
      </w:pPr>
      <w:r>
        <w:rPr>
          <w:rFonts w:asciiTheme="minorHAnsi" w:hAnsiTheme="minorHAnsi"/>
        </w:rPr>
        <w:lastRenderedPageBreak/>
        <w:t xml:space="preserve">Lumpkin, GT. &amp; Dess, GG., 2000. E-business strategies and internet business models: how the internet adds value. </w:t>
      </w:r>
      <w:r>
        <w:rPr>
          <w:rFonts w:asciiTheme="minorHAnsi" w:hAnsiTheme="minorHAnsi"/>
          <w:i/>
          <w:iCs/>
        </w:rPr>
        <w:t>Organizational Dynamics</w:t>
      </w:r>
      <w:r>
        <w:rPr>
          <w:rFonts w:asciiTheme="minorHAnsi" w:hAnsiTheme="minorHAnsi"/>
        </w:rPr>
        <w:t xml:space="preserve">. 33(2), pp.161-73. </w:t>
      </w:r>
    </w:p>
    <w:p w:rsidR="003E2426" w:rsidRDefault="003E2426" w:rsidP="003E2426">
      <w:pPr>
        <w:pStyle w:val="Default"/>
        <w:spacing w:after="3"/>
        <w:ind w:left="540" w:hanging="540"/>
        <w:jc w:val="both"/>
        <w:rPr>
          <w:rStyle w:val="A3"/>
          <w:rFonts w:asciiTheme="minorHAnsi" w:hAnsiTheme="minorHAnsi"/>
          <w:sz w:val="24"/>
          <w:szCs w:val="24"/>
        </w:rPr>
      </w:pPr>
    </w:p>
    <w:p w:rsidR="003E2426" w:rsidRDefault="003E2426" w:rsidP="003E2426">
      <w:pPr>
        <w:spacing w:line="240" w:lineRule="auto"/>
        <w:rPr>
          <w:rFonts w:asciiTheme="minorHAnsi" w:hAnsiTheme="minorHAnsi"/>
          <w:szCs w:val="24"/>
        </w:rPr>
      </w:pPr>
      <w:r>
        <w:rPr>
          <w:rFonts w:asciiTheme="minorHAnsi" w:hAnsiTheme="minorHAnsi"/>
          <w:szCs w:val="24"/>
        </w:rPr>
        <w:t xml:space="preserve">Margo DeMello, 2009. Feet and footwear: </w:t>
      </w:r>
      <w:r>
        <w:rPr>
          <w:rFonts w:asciiTheme="minorHAnsi" w:hAnsiTheme="minorHAnsi"/>
          <w:i/>
          <w:szCs w:val="24"/>
        </w:rPr>
        <w:t>a cultural encyclopedia</w:t>
      </w:r>
      <w:r>
        <w:rPr>
          <w:rFonts w:asciiTheme="minorHAnsi" w:hAnsiTheme="minorHAnsi"/>
          <w:szCs w:val="24"/>
        </w:rPr>
        <w:t>. Macmillan. pp. 65–. ISBN 978-0-313-35714-5.</w:t>
      </w:r>
    </w:p>
    <w:p w:rsidR="003E2426" w:rsidRDefault="003E2426" w:rsidP="003E2426">
      <w:pPr>
        <w:spacing w:line="240" w:lineRule="auto"/>
        <w:rPr>
          <w:rFonts w:asciiTheme="minorHAnsi" w:hAnsiTheme="minorHAnsi"/>
          <w:szCs w:val="24"/>
        </w:rPr>
      </w:pPr>
    </w:p>
    <w:p w:rsidR="003E2426" w:rsidRDefault="003E2426" w:rsidP="003E2426">
      <w:pPr>
        <w:pStyle w:val="Default"/>
        <w:spacing w:after="3"/>
        <w:ind w:left="540" w:hanging="540"/>
        <w:jc w:val="both"/>
      </w:pPr>
      <w:r>
        <w:rPr>
          <w:rStyle w:val="A3"/>
          <w:rFonts w:asciiTheme="minorHAnsi" w:hAnsiTheme="minorHAnsi"/>
          <w:sz w:val="24"/>
          <w:szCs w:val="24"/>
        </w:rPr>
        <w:t xml:space="preserve">Miller, SR. &amp; Eden, L., 2006. Local density and foreign subsidiary performance. </w:t>
      </w:r>
      <w:r>
        <w:rPr>
          <w:rStyle w:val="A3"/>
          <w:rFonts w:asciiTheme="minorHAnsi" w:hAnsiTheme="minorHAnsi"/>
          <w:i/>
          <w:sz w:val="24"/>
          <w:szCs w:val="24"/>
        </w:rPr>
        <w:t>Academy of Management Journal.</w:t>
      </w:r>
      <w:r>
        <w:rPr>
          <w:rStyle w:val="A3"/>
          <w:rFonts w:asciiTheme="minorHAnsi" w:hAnsiTheme="minorHAnsi"/>
          <w:sz w:val="24"/>
          <w:szCs w:val="24"/>
        </w:rPr>
        <w:t xml:space="preserve"> 49(2), pp.341-355. </w:t>
      </w:r>
    </w:p>
    <w:p w:rsidR="003E2426" w:rsidRDefault="003E2426" w:rsidP="003E2426">
      <w:pPr>
        <w:autoSpaceDE w:val="0"/>
        <w:autoSpaceDN w:val="0"/>
        <w:adjustRightInd w:val="0"/>
        <w:spacing w:line="240" w:lineRule="auto"/>
        <w:ind w:left="540" w:hanging="540"/>
        <w:rPr>
          <w:rFonts w:asciiTheme="minorHAnsi" w:hAnsiTheme="minorHAnsi"/>
          <w:szCs w:val="24"/>
        </w:rPr>
      </w:pPr>
    </w:p>
    <w:p w:rsidR="00D00BD2" w:rsidRPr="00D00BD2" w:rsidRDefault="00D00BD2" w:rsidP="00D00BD2">
      <w:pPr>
        <w:rPr>
          <w:rFonts w:asciiTheme="minorHAnsi" w:hAnsiTheme="minorHAnsi" w:cstheme="minorHAnsi"/>
          <w:szCs w:val="24"/>
        </w:rPr>
      </w:pPr>
      <w:r w:rsidRPr="00D00BD2">
        <w:rPr>
          <w:rFonts w:asciiTheme="minorHAnsi" w:hAnsiTheme="minorHAnsi" w:cstheme="minorHAnsi"/>
          <w:szCs w:val="24"/>
        </w:rPr>
        <w:t xml:space="preserve">Mugenda, A. G., 2003. Research Methods: </w:t>
      </w:r>
      <w:r w:rsidRPr="00D00BD2">
        <w:rPr>
          <w:rFonts w:asciiTheme="minorHAnsi" w:hAnsiTheme="minorHAnsi" w:cstheme="minorHAnsi"/>
          <w:i/>
          <w:szCs w:val="24"/>
        </w:rPr>
        <w:t>Quantitative and Qualitative Approaches</w:t>
      </w:r>
      <w:r w:rsidRPr="00D00BD2">
        <w:rPr>
          <w:rFonts w:asciiTheme="minorHAnsi" w:hAnsiTheme="minorHAnsi" w:cstheme="minorHAnsi"/>
          <w:szCs w:val="24"/>
        </w:rPr>
        <w:t>. Nairobi Kenya: Acts Press Nairobi.</w:t>
      </w:r>
    </w:p>
    <w:p w:rsidR="00D00BD2" w:rsidRPr="00D00BD2" w:rsidRDefault="00D00BD2" w:rsidP="00D00BD2">
      <w:pPr>
        <w:rPr>
          <w:rFonts w:asciiTheme="minorHAnsi" w:hAnsiTheme="minorHAnsi" w:cs="Times New Roman"/>
          <w:szCs w:val="24"/>
        </w:rPr>
      </w:pP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proofErr w:type="spellStart"/>
      <w:r>
        <w:rPr>
          <w:rFonts w:asciiTheme="minorHAnsi" w:hAnsiTheme="minorHAnsi"/>
          <w:szCs w:val="24"/>
        </w:rPr>
        <w:t>Neef</w:t>
      </w:r>
      <w:proofErr w:type="spellEnd"/>
      <w:r>
        <w:rPr>
          <w:rFonts w:asciiTheme="minorHAnsi" w:hAnsiTheme="minorHAnsi"/>
          <w:szCs w:val="24"/>
        </w:rPr>
        <w:t xml:space="preserve">, D., </w:t>
      </w:r>
      <w:r>
        <w:rPr>
          <w:rFonts w:asciiTheme="minorHAnsi" w:hAnsiTheme="minorHAnsi" w:cs="Times New Roman"/>
          <w:szCs w:val="24"/>
        </w:rPr>
        <w:t xml:space="preserve">2001. </w:t>
      </w:r>
      <w:r>
        <w:rPr>
          <w:rFonts w:asciiTheme="minorHAnsi" w:hAnsiTheme="minorHAnsi" w:cs="Times New Roman"/>
          <w:i/>
          <w:iCs/>
          <w:szCs w:val="24"/>
        </w:rPr>
        <w:t>e-Procurement from</w:t>
      </w:r>
      <w:r>
        <w:rPr>
          <w:rFonts w:asciiTheme="minorHAnsi" w:hAnsiTheme="minorHAnsi"/>
          <w:i/>
          <w:iCs/>
          <w:szCs w:val="24"/>
        </w:rPr>
        <w:t xml:space="preserve"> strategy to implementation</w:t>
      </w:r>
      <w:r>
        <w:rPr>
          <w:rFonts w:asciiTheme="minorHAnsi" w:hAnsiTheme="minorHAnsi"/>
          <w:szCs w:val="24"/>
        </w:rPr>
        <w:t>, financial times prentice hal</w:t>
      </w:r>
      <w:r>
        <w:rPr>
          <w:rFonts w:asciiTheme="minorHAnsi" w:hAnsiTheme="minorHAnsi" w:cs="Times New Roman"/>
          <w:szCs w:val="24"/>
        </w:rPr>
        <w:t>l, Harlow.</w:t>
      </w:r>
    </w:p>
    <w:p w:rsidR="003E2426" w:rsidRDefault="003E2426" w:rsidP="003E2426">
      <w:pPr>
        <w:autoSpaceDE w:val="0"/>
        <w:autoSpaceDN w:val="0"/>
        <w:adjustRightInd w:val="0"/>
        <w:spacing w:line="240" w:lineRule="auto"/>
        <w:ind w:left="540" w:hanging="540"/>
        <w:rPr>
          <w:rFonts w:asciiTheme="minorHAnsi" w:hAnsiTheme="minorHAnsi"/>
          <w:szCs w:val="24"/>
        </w:rPr>
      </w:pP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proofErr w:type="spellStart"/>
      <w:r>
        <w:rPr>
          <w:rFonts w:asciiTheme="minorHAnsi" w:hAnsiTheme="minorHAnsi"/>
          <w:szCs w:val="24"/>
        </w:rPr>
        <w:t>Nevalainen</w:t>
      </w:r>
      <w:proofErr w:type="spellEnd"/>
      <w:r>
        <w:rPr>
          <w:rFonts w:asciiTheme="minorHAnsi" w:hAnsiTheme="minorHAnsi"/>
          <w:szCs w:val="24"/>
        </w:rPr>
        <w:t xml:space="preserve">, A., </w:t>
      </w:r>
      <w:r>
        <w:rPr>
          <w:rFonts w:asciiTheme="minorHAnsi" w:hAnsiTheme="minorHAnsi" w:cs="Times New Roman"/>
          <w:szCs w:val="24"/>
        </w:rPr>
        <w:t xml:space="preserve">2001. </w:t>
      </w:r>
      <w:r>
        <w:rPr>
          <w:rFonts w:asciiTheme="minorHAnsi" w:hAnsiTheme="minorHAnsi" w:cs="Times New Roman"/>
          <w:iCs/>
          <w:szCs w:val="24"/>
        </w:rPr>
        <w:t>The e-Business Dictionary</w:t>
      </w:r>
      <w:r>
        <w:rPr>
          <w:rFonts w:asciiTheme="minorHAnsi" w:hAnsiTheme="minorHAnsi"/>
          <w:szCs w:val="24"/>
        </w:rPr>
        <w:t>.</w:t>
      </w:r>
      <w:r>
        <w:rPr>
          <w:rFonts w:asciiTheme="minorHAnsi" w:hAnsiTheme="minorHAnsi" w:cs="Times New Roman"/>
          <w:szCs w:val="24"/>
        </w:rPr>
        <w:t xml:space="preserve"> </w:t>
      </w:r>
      <w:proofErr w:type="spellStart"/>
      <w:r>
        <w:rPr>
          <w:rFonts w:asciiTheme="minorHAnsi" w:hAnsiTheme="minorHAnsi" w:cs="Times New Roman"/>
          <w:i/>
          <w:szCs w:val="24"/>
        </w:rPr>
        <w:t>Rockbend</w:t>
      </w:r>
      <w:proofErr w:type="spellEnd"/>
      <w:r>
        <w:rPr>
          <w:rFonts w:asciiTheme="minorHAnsi" w:hAnsiTheme="minorHAnsi" w:cs="Times New Roman"/>
          <w:i/>
          <w:szCs w:val="24"/>
        </w:rPr>
        <w:t xml:space="preserve"> Books, Alaska</w:t>
      </w:r>
      <w:r>
        <w:rPr>
          <w:rFonts w:asciiTheme="minorHAnsi" w:hAnsiTheme="minorHAnsi" w:cs="Times New Roman"/>
          <w:szCs w:val="24"/>
        </w:rPr>
        <w:t>.</w:t>
      </w:r>
    </w:p>
    <w:p w:rsidR="003E2426" w:rsidRDefault="003E2426" w:rsidP="003E2426">
      <w:pPr>
        <w:spacing w:line="240" w:lineRule="auto"/>
        <w:rPr>
          <w:rFonts w:asciiTheme="minorHAnsi" w:hAnsiTheme="minorHAnsi"/>
          <w:szCs w:val="24"/>
        </w:rPr>
      </w:pPr>
    </w:p>
    <w:p w:rsidR="003E2426" w:rsidRDefault="003E2426" w:rsidP="003E2426">
      <w:pPr>
        <w:spacing w:line="240" w:lineRule="auto"/>
        <w:rPr>
          <w:rFonts w:asciiTheme="minorHAnsi" w:hAnsiTheme="minorHAnsi"/>
          <w:szCs w:val="24"/>
        </w:rPr>
      </w:pPr>
      <w:proofErr w:type="spellStart"/>
      <w:r>
        <w:rPr>
          <w:rFonts w:asciiTheme="minorHAnsi" w:hAnsiTheme="minorHAnsi"/>
          <w:szCs w:val="24"/>
        </w:rPr>
        <w:t>Nieneber</w:t>
      </w:r>
      <w:proofErr w:type="spellEnd"/>
      <w:r>
        <w:rPr>
          <w:rFonts w:asciiTheme="minorHAnsi" w:hAnsiTheme="minorHAnsi"/>
          <w:szCs w:val="24"/>
        </w:rPr>
        <w:t xml:space="preserve">, J., 2006. Operations management. New Delhi, </w:t>
      </w:r>
      <w:proofErr w:type="gramStart"/>
      <w:r>
        <w:rPr>
          <w:rFonts w:asciiTheme="minorHAnsi" w:hAnsiTheme="minorHAnsi"/>
          <w:szCs w:val="24"/>
        </w:rPr>
        <w:t>prentice-hall</w:t>
      </w:r>
      <w:proofErr w:type="gramEnd"/>
      <w:r>
        <w:rPr>
          <w:rFonts w:asciiTheme="minorHAnsi" w:hAnsiTheme="minorHAnsi"/>
          <w:szCs w:val="24"/>
        </w:rPr>
        <w:t>.</w:t>
      </w:r>
    </w:p>
    <w:p w:rsidR="003E2426" w:rsidRDefault="003E2426" w:rsidP="003E2426">
      <w:pPr>
        <w:pStyle w:val="Default"/>
        <w:spacing w:after="3"/>
        <w:ind w:left="540" w:hanging="540"/>
        <w:jc w:val="both"/>
        <w:rPr>
          <w:rFonts w:asciiTheme="minorHAnsi" w:hAnsiTheme="minorHAnsi"/>
          <w:bCs/>
          <w:color w:val="auto"/>
        </w:rPr>
      </w:pPr>
    </w:p>
    <w:p w:rsidR="003E2426" w:rsidRDefault="003E2426" w:rsidP="003E2426">
      <w:pPr>
        <w:pStyle w:val="Default"/>
        <w:spacing w:after="3"/>
        <w:ind w:left="540" w:hanging="540"/>
        <w:jc w:val="both"/>
        <w:rPr>
          <w:rFonts w:asciiTheme="minorHAnsi" w:hAnsiTheme="minorHAnsi"/>
          <w:bCs/>
          <w:color w:val="auto"/>
        </w:rPr>
      </w:pPr>
      <w:r>
        <w:rPr>
          <w:rFonts w:asciiTheme="minorHAnsi" w:hAnsiTheme="minorHAnsi"/>
          <w:bCs/>
          <w:color w:val="auto"/>
        </w:rPr>
        <w:t xml:space="preserve">Odhiambo, AC. &amp; </w:t>
      </w:r>
      <w:proofErr w:type="spellStart"/>
      <w:r>
        <w:rPr>
          <w:rFonts w:asciiTheme="minorHAnsi" w:hAnsiTheme="minorHAnsi"/>
          <w:bCs/>
          <w:color w:val="auto"/>
        </w:rPr>
        <w:t>Theuri</w:t>
      </w:r>
      <w:proofErr w:type="spellEnd"/>
      <w:r>
        <w:rPr>
          <w:rFonts w:asciiTheme="minorHAnsi" w:hAnsiTheme="minorHAnsi"/>
          <w:bCs/>
          <w:color w:val="auto"/>
        </w:rPr>
        <w:t>, FS., 2015. Effects of public procurement processes on organization performance.</w:t>
      </w:r>
    </w:p>
    <w:p w:rsidR="003E2426" w:rsidRDefault="003E2426" w:rsidP="003E2426">
      <w:pPr>
        <w:autoSpaceDE w:val="0"/>
        <w:autoSpaceDN w:val="0"/>
        <w:adjustRightInd w:val="0"/>
        <w:spacing w:line="240" w:lineRule="auto"/>
        <w:ind w:left="540" w:hanging="540"/>
        <w:rPr>
          <w:rFonts w:asciiTheme="minorHAnsi" w:eastAsiaTheme="minorHAnsi" w:hAnsiTheme="minorHAnsi"/>
          <w:color w:val="auto"/>
          <w:szCs w:val="24"/>
        </w:rPr>
      </w:pPr>
    </w:p>
    <w:p w:rsidR="003E2426" w:rsidRDefault="003E2426" w:rsidP="003E2426">
      <w:pPr>
        <w:autoSpaceDE w:val="0"/>
        <w:autoSpaceDN w:val="0"/>
        <w:adjustRightInd w:val="0"/>
        <w:spacing w:line="240" w:lineRule="auto"/>
        <w:ind w:left="540" w:hanging="540"/>
        <w:rPr>
          <w:rFonts w:asciiTheme="minorHAnsi" w:hAnsiTheme="minorHAnsi" w:cs="Times New Roman"/>
          <w:szCs w:val="24"/>
        </w:rPr>
      </w:pPr>
      <w:r>
        <w:rPr>
          <w:rFonts w:asciiTheme="minorHAnsi" w:eastAsiaTheme="minorHAnsi" w:hAnsiTheme="minorHAnsi"/>
          <w:color w:val="auto"/>
          <w:szCs w:val="24"/>
        </w:rPr>
        <w:t>Peter, H</w:t>
      </w:r>
      <w:r>
        <w:rPr>
          <w:rFonts w:asciiTheme="minorHAnsi" w:eastAsiaTheme="minorHAnsi" w:hAnsiTheme="minorHAnsi" w:cs="Times New Roman"/>
          <w:color w:val="auto"/>
          <w:szCs w:val="24"/>
        </w:rPr>
        <w:t>A</w:t>
      </w:r>
      <w:r>
        <w:rPr>
          <w:rFonts w:asciiTheme="minorHAnsi" w:eastAsiaTheme="minorHAnsi" w:hAnsiTheme="minorHAnsi"/>
          <w:color w:val="auto"/>
          <w:szCs w:val="24"/>
        </w:rPr>
        <w:t xml:space="preserve">., </w:t>
      </w:r>
      <w:r>
        <w:rPr>
          <w:rFonts w:asciiTheme="minorHAnsi" w:eastAsiaTheme="minorHAnsi" w:hAnsiTheme="minorHAnsi" w:cs="Times New Roman"/>
          <w:color w:val="auto"/>
          <w:szCs w:val="24"/>
        </w:rPr>
        <w:t>2012</w:t>
      </w:r>
      <w:r>
        <w:rPr>
          <w:rFonts w:asciiTheme="minorHAnsi" w:eastAsiaTheme="minorHAnsi" w:hAnsiTheme="minorHAnsi"/>
          <w:color w:val="auto"/>
          <w:szCs w:val="24"/>
        </w:rPr>
        <w:t>.</w:t>
      </w:r>
      <w:r>
        <w:rPr>
          <w:rFonts w:asciiTheme="minorHAnsi" w:eastAsiaTheme="minorHAnsi" w:hAnsiTheme="minorHAnsi" w:cs="Times New Roman"/>
          <w:color w:val="auto"/>
          <w:szCs w:val="24"/>
        </w:rPr>
        <w:t xml:space="preserve"> The </w:t>
      </w:r>
      <w:r>
        <w:rPr>
          <w:rFonts w:asciiTheme="minorHAnsi" w:eastAsiaTheme="minorHAnsi" w:hAnsiTheme="minorHAnsi"/>
          <w:color w:val="auto"/>
          <w:szCs w:val="24"/>
        </w:rPr>
        <w:t>dynamics of procurement management, a complexity approach</w:t>
      </w:r>
      <w:r>
        <w:rPr>
          <w:rFonts w:asciiTheme="minorHAnsi" w:eastAsiaTheme="minorHAnsi" w:hAnsiTheme="minorHAnsi" w:cs="Times New Roman"/>
          <w:color w:val="auto"/>
          <w:szCs w:val="24"/>
        </w:rPr>
        <w:t>. 1st Edition.</w:t>
      </w:r>
    </w:p>
    <w:p w:rsidR="003E2426" w:rsidRDefault="003E2426" w:rsidP="003E2426">
      <w:pPr>
        <w:autoSpaceDE w:val="0"/>
        <w:autoSpaceDN w:val="0"/>
        <w:adjustRightInd w:val="0"/>
        <w:spacing w:line="240" w:lineRule="auto"/>
        <w:ind w:left="540" w:hanging="540"/>
        <w:rPr>
          <w:rFonts w:asciiTheme="minorHAnsi" w:hAnsiTheme="minorHAnsi"/>
          <w:szCs w:val="24"/>
        </w:rPr>
      </w:pPr>
    </w:p>
    <w:p w:rsidR="003E2426" w:rsidRDefault="003E2426" w:rsidP="003E2426">
      <w:pPr>
        <w:autoSpaceDE w:val="0"/>
        <w:autoSpaceDN w:val="0"/>
        <w:adjustRightInd w:val="0"/>
        <w:spacing w:line="240" w:lineRule="auto"/>
        <w:ind w:left="540" w:hanging="540"/>
        <w:rPr>
          <w:rFonts w:asciiTheme="minorHAnsi" w:hAnsiTheme="minorHAnsi"/>
          <w:i/>
          <w:iCs/>
          <w:szCs w:val="24"/>
        </w:rPr>
      </w:pPr>
      <w:proofErr w:type="spellStart"/>
      <w:r>
        <w:rPr>
          <w:rFonts w:asciiTheme="minorHAnsi" w:hAnsiTheme="minorHAnsi"/>
          <w:szCs w:val="24"/>
        </w:rPr>
        <w:t>Robek</w:t>
      </w:r>
      <w:proofErr w:type="spellEnd"/>
      <w:r>
        <w:rPr>
          <w:rFonts w:asciiTheme="minorHAnsi" w:hAnsiTheme="minorHAnsi"/>
          <w:szCs w:val="24"/>
        </w:rPr>
        <w:t>, Brown &amp;</w:t>
      </w:r>
      <w:r>
        <w:rPr>
          <w:rFonts w:asciiTheme="minorHAnsi" w:hAnsiTheme="minorHAnsi" w:cs="Times New Roman"/>
          <w:szCs w:val="24"/>
        </w:rPr>
        <w:t xml:space="preserve"> Stephens,</w:t>
      </w:r>
      <w:r>
        <w:rPr>
          <w:rFonts w:asciiTheme="minorHAnsi" w:hAnsiTheme="minorHAnsi"/>
          <w:szCs w:val="24"/>
        </w:rPr>
        <w:t xml:space="preserve"> </w:t>
      </w:r>
      <w:r>
        <w:rPr>
          <w:rFonts w:asciiTheme="minorHAnsi" w:hAnsiTheme="minorHAnsi" w:cs="Times New Roman"/>
          <w:szCs w:val="24"/>
        </w:rPr>
        <w:t>1995. Ten Business Reasons for Records Management in Information and Records Management</w:t>
      </w:r>
      <w:r>
        <w:rPr>
          <w:rFonts w:asciiTheme="minorHAnsi" w:hAnsiTheme="minorHAnsi" w:cs="Times New Roman"/>
          <w:i/>
          <w:iCs/>
          <w:szCs w:val="24"/>
        </w:rPr>
        <w:t>: Document-based Information Systems</w:t>
      </w:r>
    </w:p>
    <w:p w:rsidR="003E2426" w:rsidRDefault="003E2426" w:rsidP="003E2426">
      <w:pPr>
        <w:autoSpaceDE w:val="0"/>
        <w:autoSpaceDN w:val="0"/>
        <w:adjustRightInd w:val="0"/>
        <w:spacing w:line="240" w:lineRule="auto"/>
        <w:ind w:left="540" w:hanging="540"/>
        <w:rPr>
          <w:rStyle w:val="A3"/>
          <w:rFonts w:asciiTheme="minorHAnsi" w:hAnsiTheme="minorHAnsi" w:cs="Times New Roman"/>
          <w:sz w:val="24"/>
          <w:szCs w:val="24"/>
        </w:rPr>
      </w:pPr>
    </w:p>
    <w:p w:rsidR="003E2426" w:rsidRDefault="003E2426" w:rsidP="003E2426">
      <w:pPr>
        <w:autoSpaceDE w:val="0"/>
        <w:autoSpaceDN w:val="0"/>
        <w:adjustRightInd w:val="0"/>
        <w:spacing w:line="240" w:lineRule="auto"/>
        <w:ind w:left="540" w:hanging="540"/>
        <w:rPr>
          <w:rStyle w:val="A3"/>
          <w:rFonts w:asciiTheme="minorHAnsi" w:hAnsiTheme="minorHAnsi" w:cs="Times New Roman"/>
          <w:sz w:val="24"/>
          <w:szCs w:val="24"/>
        </w:rPr>
      </w:pPr>
      <w:r>
        <w:rPr>
          <w:rStyle w:val="A3"/>
          <w:rFonts w:asciiTheme="minorHAnsi" w:hAnsiTheme="minorHAnsi" w:cs="Times New Roman"/>
          <w:sz w:val="24"/>
          <w:szCs w:val="24"/>
        </w:rPr>
        <w:t xml:space="preserve">Rugman, AM. &amp; Verbeke, A., 2004. A perspective on regional and global strategies of multinational enterprises. </w:t>
      </w:r>
      <w:r>
        <w:rPr>
          <w:rStyle w:val="A3"/>
          <w:rFonts w:asciiTheme="minorHAnsi" w:hAnsiTheme="minorHAnsi" w:cs="Times New Roman"/>
          <w:i/>
          <w:sz w:val="24"/>
          <w:szCs w:val="24"/>
        </w:rPr>
        <w:t>Journal of International Studies.</w:t>
      </w:r>
      <w:r>
        <w:rPr>
          <w:rStyle w:val="A3"/>
          <w:rFonts w:asciiTheme="minorHAnsi" w:hAnsiTheme="minorHAnsi" w:cs="Times New Roman"/>
          <w:sz w:val="24"/>
          <w:szCs w:val="24"/>
        </w:rPr>
        <w:t xml:space="preserve"> 35(1), pp.3-18.</w:t>
      </w:r>
    </w:p>
    <w:p w:rsidR="003E2426" w:rsidRDefault="003E2426" w:rsidP="003E2426">
      <w:pPr>
        <w:pStyle w:val="Default"/>
        <w:spacing w:after="3"/>
        <w:ind w:left="540" w:hanging="540"/>
        <w:jc w:val="both"/>
      </w:pPr>
    </w:p>
    <w:p w:rsidR="003E2426" w:rsidRPr="00D00BD2" w:rsidRDefault="003E2426" w:rsidP="003E2426">
      <w:pPr>
        <w:pStyle w:val="Default"/>
        <w:spacing w:after="3"/>
        <w:ind w:left="540" w:hanging="540"/>
        <w:jc w:val="both"/>
        <w:rPr>
          <w:rFonts w:asciiTheme="minorHAnsi" w:hAnsiTheme="minorHAnsi"/>
        </w:rPr>
      </w:pPr>
      <w:proofErr w:type="spellStart"/>
      <w:r w:rsidRPr="00D00BD2">
        <w:rPr>
          <w:rFonts w:asciiTheme="minorHAnsi" w:hAnsiTheme="minorHAnsi"/>
        </w:rPr>
        <w:t>Scarpetta</w:t>
      </w:r>
      <w:proofErr w:type="spellEnd"/>
      <w:r w:rsidRPr="00D00BD2">
        <w:rPr>
          <w:rFonts w:asciiTheme="minorHAnsi" w:hAnsiTheme="minorHAnsi"/>
        </w:rPr>
        <w:t xml:space="preserve">, S., 2003. </w:t>
      </w:r>
      <w:r w:rsidRPr="00D00BD2">
        <w:rPr>
          <w:rFonts w:asciiTheme="minorHAnsi" w:hAnsiTheme="minorHAnsi"/>
          <w:iCs/>
        </w:rPr>
        <w:t>The Sources of Economic Growth in OECD Countries</w:t>
      </w:r>
      <w:r w:rsidRPr="00D00BD2">
        <w:rPr>
          <w:rFonts w:asciiTheme="minorHAnsi" w:hAnsiTheme="minorHAnsi"/>
        </w:rPr>
        <w:t xml:space="preserve">. </w:t>
      </w:r>
      <w:proofErr w:type="spellStart"/>
      <w:r w:rsidRPr="00D00BD2">
        <w:rPr>
          <w:rFonts w:asciiTheme="minorHAnsi" w:hAnsiTheme="minorHAnsi"/>
          <w:i/>
        </w:rPr>
        <w:t>Organisation</w:t>
      </w:r>
      <w:proofErr w:type="spellEnd"/>
      <w:r w:rsidRPr="00D00BD2">
        <w:rPr>
          <w:rFonts w:asciiTheme="minorHAnsi" w:hAnsiTheme="minorHAnsi"/>
          <w:i/>
        </w:rPr>
        <w:t xml:space="preserve"> for Economic Co-operation and Development, Paris</w:t>
      </w:r>
      <w:r w:rsidRPr="00D00BD2">
        <w:rPr>
          <w:rFonts w:asciiTheme="minorHAnsi" w:hAnsiTheme="minorHAnsi"/>
        </w:rPr>
        <w:t>.</w:t>
      </w:r>
    </w:p>
    <w:p w:rsidR="003E2426" w:rsidRPr="00D00BD2" w:rsidRDefault="003E2426" w:rsidP="003E2426">
      <w:pPr>
        <w:spacing w:line="240" w:lineRule="auto"/>
        <w:ind w:left="540" w:hanging="540"/>
        <w:rPr>
          <w:rStyle w:val="HTMLCite"/>
          <w:rFonts w:asciiTheme="minorHAnsi" w:hAnsiTheme="minorHAnsi"/>
          <w:sz w:val="24"/>
          <w:szCs w:val="24"/>
        </w:rPr>
      </w:pPr>
    </w:p>
    <w:p w:rsidR="00D00BD2" w:rsidRPr="00D00BD2" w:rsidRDefault="00D00BD2" w:rsidP="003E2426">
      <w:pPr>
        <w:spacing w:line="240" w:lineRule="auto"/>
        <w:ind w:left="540" w:hanging="540"/>
        <w:rPr>
          <w:rFonts w:asciiTheme="minorHAnsi" w:hAnsiTheme="minorHAnsi" w:cs="Times New Roman"/>
          <w:szCs w:val="24"/>
        </w:rPr>
      </w:pPr>
      <w:r w:rsidRPr="00D00BD2">
        <w:rPr>
          <w:rFonts w:asciiTheme="minorHAnsi" w:hAnsiTheme="minorHAnsi" w:cs="Times New Roman"/>
          <w:szCs w:val="24"/>
        </w:rPr>
        <w:t xml:space="preserve">Wee H. M., &amp; Wu S., 2009. Lean Supply Chain and its Effects on Product Cost and Quality. Supply Chain Management: </w:t>
      </w:r>
      <w:r w:rsidRPr="00D00BD2">
        <w:rPr>
          <w:rFonts w:asciiTheme="minorHAnsi" w:hAnsiTheme="minorHAnsi" w:cs="Times New Roman"/>
          <w:i/>
          <w:szCs w:val="24"/>
        </w:rPr>
        <w:t>An International Journal</w:t>
      </w:r>
      <w:r w:rsidRPr="00D00BD2">
        <w:rPr>
          <w:rFonts w:asciiTheme="minorHAnsi" w:hAnsiTheme="minorHAnsi" w:cs="Times New Roman"/>
          <w:szCs w:val="24"/>
        </w:rPr>
        <w:t>. 14(5), pp.335-341</w:t>
      </w:r>
    </w:p>
    <w:p w:rsidR="00D00BD2" w:rsidRPr="00D00BD2" w:rsidRDefault="00D00BD2" w:rsidP="003E2426">
      <w:pPr>
        <w:spacing w:line="240" w:lineRule="auto"/>
        <w:ind w:left="540" w:hanging="540"/>
        <w:rPr>
          <w:rFonts w:asciiTheme="minorHAnsi" w:hAnsiTheme="minorHAnsi" w:cs="Times New Roman"/>
          <w:szCs w:val="24"/>
        </w:rPr>
      </w:pPr>
    </w:p>
    <w:p w:rsidR="003E2426" w:rsidRPr="00D00BD2" w:rsidRDefault="003E2426" w:rsidP="003E2426">
      <w:pPr>
        <w:spacing w:line="240" w:lineRule="auto"/>
        <w:ind w:left="540" w:hanging="540"/>
        <w:rPr>
          <w:rStyle w:val="HTMLCite"/>
          <w:rFonts w:asciiTheme="minorHAnsi" w:hAnsiTheme="minorHAnsi"/>
          <w:sz w:val="24"/>
          <w:szCs w:val="24"/>
        </w:rPr>
      </w:pPr>
      <w:proofErr w:type="spellStart"/>
      <w:r w:rsidRPr="00D00BD2">
        <w:rPr>
          <w:rStyle w:val="HTMLCite"/>
          <w:rFonts w:asciiTheme="minorHAnsi" w:hAnsiTheme="minorHAnsi"/>
          <w:i w:val="0"/>
          <w:sz w:val="24"/>
          <w:szCs w:val="24"/>
        </w:rPr>
        <w:t>Weele</w:t>
      </w:r>
      <w:proofErr w:type="spellEnd"/>
      <w:r w:rsidRPr="00D00BD2">
        <w:rPr>
          <w:rStyle w:val="HTMLCite"/>
          <w:rFonts w:asciiTheme="minorHAnsi" w:hAnsiTheme="minorHAnsi"/>
          <w:i w:val="0"/>
          <w:sz w:val="24"/>
          <w:szCs w:val="24"/>
        </w:rPr>
        <w:t xml:space="preserve">, Arjan J. van, 2010. Purchasing and Supply Chain Management: </w:t>
      </w:r>
      <w:r w:rsidRPr="00D00BD2">
        <w:rPr>
          <w:rStyle w:val="HTMLCite"/>
          <w:rFonts w:asciiTheme="minorHAnsi" w:hAnsiTheme="minorHAnsi"/>
          <w:sz w:val="24"/>
          <w:szCs w:val="24"/>
        </w:rPr>
        <w:t xml:space="preserve">Analysis, Strategy, Planning and Practice (5th ed.). Andover: Cengage Learning. </w:t>
      </w:r>
      <w:r w:rsidRPr="00D00BD2">
        <w:rPr>
          <w:rFonts w:asciiTheme="minorHAnsi" w:hAnsiTheme="minorHAnsi"/>
          <w:i/>
          <w:iCs/>
          <w:szCs w:val="24"/>
        </w:rPr>
        <w:t>ISBN</w:t>
      </w:r>
      <w:r w:rsidRPr="00D00BD2">
        <w:rPr>
          <w:rStyle w:val="HTMLCite"/>
          <w:rFonts w:asciiTheme="minorHAnsi" w:hAnsiTheme="minorHAnsi"/>
          <w:sz w:val="24"/>
          <w:szCs w:val="24"/>
        </w:rPr>
        <w:t> </w:t>
      </w:r>
      <w:r w:rsidRPr="00D00BD2">
        <w:rPr>
          <w:rFonts w:asciiTheme="minorHAnsi" w:hAnsiTheme="minorHAnsi"/>
          <w:i/>
          <w:iCs/>
          <w:szCs w:val="24"/>
        </w:rPr>
        <w:t>978-1-4080-1896-5</w:t>
      </w:r>
      <w:r w:rsidRPr="00D00BD2">
        <w:rPr>
          <w:rStyle w:val="HTMLCite"/>
          <w:rFonts w:asciiTheme="minorHAnsi" w:hAnsiTheme="minorHAnsi"/>
          <w:sz w:val="24"/>
          <w:szCs w:val="24"/>
        </w:rPr>
        <w:t>.</w:t>
      </w:r>
    </w:p>
    <w:p w:rsidR="003E2426" w:rsidRPr="00D00BD2" w:rsidRDefault="003E2426" w:rsidP="003E2426">
      <w:pPr>
        <w:autoSpaceDE w:val="0"/>
        <w:autoSpaceDN w:val="0"/>
        <w:adjustRightInd w:val="0"/>
        <w:spacing w:line="240" w:lineRule="auto"/>
        <w:ind w:left="540" w:hanging="540"/>
        <w:rPr>
          <w:rStyle w:val="A3"/>
          <w:rFonts w:asciiTheme="minorHAnsi" w:hAnsiTheme="minorHAnsi" w:cs="Times New Roman"/>
          <w:sz w:val="24"/>
          <w:szCs w:val="24"/>
        </w:rPr>
      </w:pPr>
    </w:p>
    <w:p w:rsidR="003E2426" w:rsidRPr="00D00BD2" w:rsidRDefault="003E2426" w:rsidP="003E2426">
      <w:pPr>
        <w:autoSpaceDE w:val="0"/>
        <w:autoSpaceDN w:val="0"/>
        <w:adjustRightInd w:val="0"/>
        <w:spacing w:line="240" w:lineRule="auto"/>
        <w:ind w:left="540" w:hanging="540"/>
        <w:rPr>
          <w:rStyle w:val="A3"/>
          <w:rFonts w:asciiTheme="minorHAnsi" w:hAnsiTheme="minorHAnsi" w:cs="Times New Roman"/>
          <w:sz w:val="24"/>
          <w:szCs w:val="24"/>
        </w:rPr>
      </w:pPr>
      <w:r w:rsidRPr="00D00BD2">
        <w:rPr>
          <w:rStyle w:val="A3"/>
          <w:rFonts w:asciiTheme="minorHAnsi" w:hAnsiTheme="minorHAnsi" w:cs="Times New Roman"/>
          <w:sz w:val="24"/>
          <w:szCs w:val="24"/>
        </w:rPr>
        <w:t>Yin, RK., 2003. Applications of case study research. Second</w:t>
      </w:r>
      <w:r w:rsidRPr="00D00BD2">
        <w:rPr>
          <w:rFonts w:asciiTheme="minorHAnsi" w:hAnsiTheme="minorHAnsi" w:cs="Times New Roman"/>
          <w:position w:val="5"/>
          <w:szCs w:val="24"/>
          <w:vertAlign w:val="superscript"/>
        </w:rPr>
        <w:t xml:space="preserve"> </w:t>
      </w:r>
      <w:r w:rsidRPr="00D00BD2">
        <w:rPr>
          <w:rStyle w:val="A3"/>
          <w:rFonts w:asciiTheme="minorHAnsi" w:hAnsiTheme="minorHAnsi" w:cs="Times New Roman"/>
          <w:sz w:val="24"/>
          <w:szCs w:val="24"/>
        </w:rPr>
        <w:t xml:space="preserve">edition. </w:t>
      </w:r>
      <w:r w:rsidRPr="00D00BD2">
        <w:rPr>
          <w:rStyle w:val="A3"/>
          <w:rFonts w:asciiTheme="minorHAnsi" w:hAnsiTheme="minorHAnsi" w:cs="Times New Roman"/>
          <w:i/>
          <w:sz w:val="24"/>
          <w:szCs w:val="24"/>
        </w:rPr>
        <w:t>SAGE Publications, Thousand Oaks, USA</w:t>
      </w:r>
      <w:r w:rsidRPr="00D00BD2">
        <w:rPr>
          <w:rStyle w:val="A3"/>
          <w:rFonts w:asciiTheme="minorHAnsi" w:hAnsiTheme="minorHAnsi" w:cs="Times New Roman"/>
          <w:sz w:val="24"/>
          <w:szCs w:val="24"/>
        </w:rPr>
        <w:t>.</w:t>
      </w:r>
    </w:p>
    <w:p w:rsidR="003E2426" w:rsidRPr="00D00BD2" w:rsidRDefault="003E2426" w:rsidP="003E2426">
      <w:pPr>
        <w:spacing w:line="240" w:lineRule="auto"/>
        <w:rPr>
          <w:rFonts w:asciiTheme="minorHAnsi" w:hAnsiTheme="minorHAnsi"/>
          <w:szCs w:val="24"/>
        </w:rPr>
      </w:pPr>
    </w:p>
    <w:p w:rsidR="003E2426" w:rsidRDefault="003E2426">
      <w:pPr>
        <w:spacing w:line="360" w:lineRule="auto"/>
        <w:ind w:left="0" w:right="9" w:firstLine="0"/>
        <w:rPr>
          <w:rFonts w:asciiTheme="minorHAnsi" w:hAnsiTheme="minorHAnsi"/>
          <w:szCs w:val="24"/>
        </w:rPr>
      </w:pPr>
    </w:p>
    <w:p w:rsidR="0032003D" w:rsidRDefault="0032003D">
      <w:pPr>
        <w:spacing w:line="360" w:lineRule="auto"/>
        <w:ind w:left="0" w:right="9" w:firstLine="0"/>
        <w:rPr>
          <w:rFonts w:asciiTheme="minorHAnsi" w:hAnsiTheme="minorHAnsi"/>
          <w:szCs w:val="24"/>
        </w:rPr>
      </w:pPr>
    </w:p>
    <w:p w:rsidR="0032003D" w:rsidRDefault="0032003D">
      <w:pPr>
        <w:spacing w:line="360" w:lineRule="auto"/>
        <w:ind w:left="0" w:right="9" w:firstLine="0"/>
        <w:rPr>
          <w:rFonts w:asciiTheme="minorHAnsi" w:hAnsiTheme="minorHAnsi"/>
          <w:szCs w:val="24"/>
        </w:rPr>
      </w:pPr>
    </w:p>
    <w:p w:rsidR="0032003D" w:rsidRDefault="0032003D">
      <w:pPr>
        <w:spacing w:line="360" w:lineRule="auto"/>
        <w:ind w:left="0" w:right="9" w:firstLine="0"/>
        <w:rPr>
          <w:rFonts w:asciiTheme="minorHAnsi" w:hAnsiTheme="minorHAnsi"/>
          <w:szCs w:val="24"/>
        </w:rPr>
      </w:pPr>
    </w:p>
    <w:p w:rsidR="0032003D" w:rsidRDefault="0032003D">
      <w:pPr>
        <w:spacing w:line="360" w:lineRule="auto"/>
        <w:ind w:left="0" w:right="9" w:firstLine="0"/>
        <w:rPr>
          <w:rFonts w:asciiTheme="minorHAnsi" w:hAnsiTheme="minorHAnsi"/>
          <w:szCs w:val="24"/>
        </w:rPr>
      </w:pPr>
    </w:p>
    <w:p w:rsidR="0032003D" w:rsidRDefault="0032003D">
      <w:pPr>
        <w:spacing w:line="360" w:lineRule="auto"/>
        <w:ind w:left="0" w:right="9" w:firstLine="0"/>
        <w:rPr>
          <w:rFonts w:asciiTheme="minorHAnsi" w:hAnsiTheme="minorHAnsi"/>
          <w:szCs w:val="24"/>
        </w:rPr>
      </w:pPr>
    </w:p>
    <w:p w:rsidR="0032003D" w:rsidRDefault="0032003D">
      <w:pPr>
        <w:spacing w:line="360" w:lineRule="auto"/>
        <w:ind w:left="0" w:right="9" w:firstLine="0"/>
        <w:rPr>
          <w:rFonts w:asciiTheme="minorHAnsi" w:hAnsiTheme="minorHAnsi"/>
          <w:szCs w:val="24"/>
        </w:rPr>
      </w:pPr>
    </w:p>
    <w:p w:rsidR="00D00BD2" w:rsidRDefault="00D00BD2">
      <w:pPr>
        <w:spacing w:line="360" w:lineRule="auto"/>
        <w:ind w:left="0" w:right="9" w:firstLine="0"/>
        <w:rPr>
          <w:rFonts w:asciiTheme="minorHAnsi" w:hAnsiTheme="minorHAnsi"/>
          <w:szCs w:val="24"/>
        </w:rPr>
      </w:pPr>
    </w:p>
    <w:p w:rsidR="00D00BD2" w:rsidRDefault="00D00BD2">
      <w:pPr>
        <w:spacing w:line="360" w:lineRule="auto"/>
        <w:ind w:left="0" w:right="9" w:firstLine="0"/>
        <w:rPr>
          <w:rFonts w:asciiTheme="minorHAnsi" w:hAnsiTheme="minorHAnsi"/>
          <w:szCs w:val="24"/>
        </w:rPr>
      </w:pPr>
    </w:p>
    <w:p w:rsidR="00D00BD2" w:rsidRDefault="00D00BD2">
      <w:pPr>
        <w:spacing w:line="360" w:lineRule="auto"/>
        <w:ind w:left="0" w:right="9" w:firstLine="0"/>
        <w:rPr>
          <w:rFonts w:asciiTheme="minorHAnsi" w:hAnsiTheme="minorHAnsi"/>
          <w:szCs w:val="24"/>
        </w:rPr>
      </w:pPr>
    </w:p>
    <w:p w:rsidR="00D00BD2" w:rsidRDefault="00D00BD2">
      <w:pPr>
        <w:spacing w:line="360" w:lineRule="auto"/>
        <w:ind w:left="0" w:right="9" w:firstLine="0"/>
        <w:rPr>
          <w:rFonts w:asciiTheme="minorHAnsi" w:hAnsiTheme="minorHAnsi"/>
          <w:szCs w:val="24"/>
        </w:rPr>
      </w:pPr>
    </w:p>
    <w:p w:rsidR="00D00BD2" w:rsidRDefault="00D00BD2">
      <w:pPr>
        <w:spacing w:line="360" w:lineRule="auto"/>
        <w:ind w:left="0" w:right="9" w:firstLine="0"/>
        <w:rPr>
          <w:rFonts w:asciiTheme="minorHAnsi" w:hAnsiTheme="minorHAnsi"/>
          <w:szCs w:val="24"/>
        </w:rPr>
      </w:pPr>
    </w:p>
    <w:p w:rsidR="00D00BD2" w:rsidRDefault="00D00BD2">
      <w:pPr>
        <w:spacing w:line="360" w:lineRule="auto"/>
        <w:ind w:left="0" w:right="9" w:firstLine="0"/>
        <w:rPr>
          <w:rFonts w:asciiTheme="minorHAnsi" w:hAnsiTheme="minorHAnsi"/>
          <w:szCs w:val="24"/>
        </w:rPr>
      </w:pPr>
    </w:p>
    <w:p w:rsidR="00D00BD2" w:rsidRDefault="00D00BD2">
      <w:pPr>
        <w:spacing w:line="360" w:lineRule="auto"/>
        <w:ind w:left="0" w:right="9" w:firstLine="0"/>
        <w:rPr>
          <w:rFonts w:asciiTheme="minorHAnsi" w:hAnsiTheme="minorHAnsi"/>
          <w:szCs w:val="24"/>
        </w:rPr>
      </w:pPr>
    </w:p>
    <w:p w:rsidR="00D00BD2" w:rsidRDefault="00D00BD2">
      <w:pPr>
        <w:spacing w:line="360" w:lineRule="auto"/>
        <w:ind w:left="0" w:right="9" w:firstLine="0"/>
        <w:rPr>
          <w:rFonts w:asciiTheme="minorHAnsi" w:hAnsiTheme="minorHAnsi"/>
          <w:szCs w:val="24"/>
        </w:rPr>
      </w:pPr>
    </w:p>
    <w:p w:rsidR="00D00BD2" w:rsidRDefault="00D00BD2">
      <w:pPr>
        <w:spacing w:line="360" w:lineRule="auto"/>
        <w:ind w:left="0" w:right="9" w:firstLine="0"/>
        <w:rPr>
          <w:rFonts w:asciiTheme="minorHAnsi" w:hAnsiTheme="minorHAnsi"/>
          <w:szCs w:val="24"/>
        </w:rPr>
      </w:pPr>
    </w:p>
    <w:p w:rsidR="00D00BD2" w:rsidRDefault="00D00BD2">
      <w:pPr>
        <w:spacing w:line="360" w:lineRule="auto"/>
        <w:ind w:left="0" w:right="9" w:firstLine="0"/>
        <w:rPr>
          <w:rFonts w:asciiTheme="minorHAnsi" w:hAnsiTheme="minorHAnsi"/>
          <w:szCs w:val="24"/>
        </w:rPr>
      </w:pPr>
    </w:p>
    <w:p w:rsidR="00D00BD2" w:rsidRDefault="00D00BD2">
      <w:pPr>
        <w:spacing w:line="360" w:lineRule="auto"/>
        <w:ind w:left="0" w:right="9" w:firstLine="0"/>
        <w:rPr>
          <w:rFonts w:asciiTheme="minorHAnsi" w:hAnsiTheme="minorHAnsi"/>
          <w:szCs w:val="24"/>
        </w:rPr>
      </w:pPr>
    </w:p>
    <w:p w:rsidR="0032003D" w:rsidRPr="00144285" w:rsidRDefault="0032003D" w:rsidP="0032003D">
      <w:pPr>
        <w:autoSpaceDE w:val="0"/>
        <w:autoSpaceDN w:val="0"/>
        <w:adjustRightInd w:val="0"/>
        <w:spacing w:line="240" w:lineRule="auto"/>
        <w:jc w:val="center"/>
        <w:rPr>
          <w:rFonts w:asciiTheme="minorHAnsi" w:hAnsiTheme="minorHAnsi" w:cs="Times New Roman"/>
          <w:b/>
          <w:szCs w:val="24"/>
        </w:rPr>
      </w:pPr>
      <w:r w:rsidRPr="00144285">
        <w:rPr>
          <w:rFonts w:asciiTheme="minorHAnsi" w:hAnsiTheme="minorHAnsi" w:cs="Times New Roman"/>
          <w:b/>
          <w:szCs w:val="24"/>
        </w:rPr>
        <w:lastRenderedPageBreak/>
        <w:t>APPENDIX A</w:t>
      </w:r>
    </w:p>
    <w:p w:rsidR="0032003D" w:rsidRPr="00144285" w:rsidRDefault="0032003D" w:rsidP="0032003D">
      <w:pPr>
        <w:pStyle w:val="Default"/>
        <w:spacing w:after="240"/>
        <w:jc w:val="center"/>
        <w:rPr>
          <w:rFonts w:asciiTheme="minorHAnsi" w:hAnsiTheme="minorHAnsi"/>
        </w:rPr>
      </w:pPr>
      <w:r w:rsidRPr="00144285">
        <w:rPr>
          <w:rFonts w:asciiTheme="minorHAnsi" w:hAnsiTheme="minorHAnsi"/>
          <w:b/>
          <w:bCs/>
        </w:rPr>
        <w:t>QUESTIONNAIRE</w: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 xml:space="preserve">This questionnaire consists of two parts; kindly answer all the questions by ticking in the appropriate box or filling in the spaces provided. </w:t>
      </w:r>
    </w:p>
    <w:p w:rsidR="0032003D" w:rsidRPr="00144285" w:rsidRDefault="0032003D" w:rsidP="0032003D">
      <w:pPr>
        <w:pStyle w:val="Default"/>
        <w:spacing w:after="240"/>
        <w:jc w:val="both"/>
        <w:rPr>
          <w:rFonts w:asciiTheme="minorHAnsi" w:hAnsiTheme="minorHAnsi"/>
        </w:rPr>
      </w:pPr>
    </w:p>
    <w:p w:rsidR="0032003D" w:rsidRPr="00144285" w:rsidRDefault="0032003D" w:rsidP="0032003D">
      <w:pPr>
        <w:pStyle w:val="Default"/>
        <w:spacing w:after="240"/>
        <w:jc w:val="both"/>
        <w:rPr>
          <w:rFonts w:asciiTheme="minorHAnsi" w:hAnsiTheme="minorHAnsi"/>
        </w:rPr>
      </w:pPr>
      <w:r w:rsidRPr="00144285">
        <w:rPr>
          <w:rFonts w:asciiTheme="minorHAnsi" w:hAnsiTheme="minorHAnsi"/>
          <w:b/>
          <w:bCs/>
        </w:rPr>
        <w:t xml:space="preserve">SECTION A: </w:t>
      </w:r>
      <w:r w:rsidRPr="00144285">
        <w:rPr>
          <w:rFonts w:asciiTheme="minorHAnsi" w:hAnsiTheme="minorHAnsi"/>
          <w:b/>
        </w:rPr>
        <w:t>DEMOGRAPHICS</w:t>
      </w:r>
    </w:p>
    <w:p w:rsidR="0032003D" w:rsidRPr="00144285" w:rsidRDefault="0032003D" w:rsidP="0032003D">
      <w:pPr>
        <w:pStyle w:val="Default"/>
        <w:numPr>
          <w:ilvl w:val="0"/>
          <w:numId w:val="6"/>
        </w:numPr>
        <w:spacing w:after="240"/>
        <w:jc w:val="both"/>
        <w:rPr>
          <w:rFonts w:asciiTheme="minorHAnsi" w:hAnsiTheme="minorHAnsi"/>
        </w:rPr>
      </w:pPr>
      <w:r w:rsidRPr="00144285">
        <w:rPr>
          <w:rFonts w:asciiTheme="minorHAnsi" w:hAnsiTheme="minorHAnsi"/>
        </w:rPr>
        <w:t xml:space="preserve">What is your current job title? </w:t>
      </w:r>
    </w:p>
    <w:tbl>
      <w:tblPr>
        <w:tblStyle w:val="TableGrid0"/>
        <w:tblW w:w="0" w:type="auto"/>
        <w:tblLook w:val="04A0" w:firstRow="1" w:lastRow="0" w:firstColumn="1" w:lastColumn="0" w:noHBand="0" w:noVBand="1"/>
      </w:tblPr>
      <w:tblGrid>
        <w:gridCol w:w="8365"/>
      </w:tblGrid>
      <w:tr w:rsidR="0032003D" w:rsidRPr="00144285" w:rsidTr="00912B0F">
        <w:trPr>
          <w:trHeight w:val="332"/>
        </w:trPr>
        <w:tc>
          <w:tcPr>
            <w:tcW w:w="8365" w:type="dxa"/>
          </w:tcPr>
          <w:p w:rsidR="0032003D" w:rsidRPr="00144285" w:rsidRDefault="0032003D" w:rsidP="0032003D">
            <w:pPr>
              <w:pStyle w:val="Default"/>
              <w:spacing w:after="240"/>
              <w:jc w:val="both"/>
              <w:rPr>
                <w:rFonts w:asciiTheme="minorHAnsi" w:hAnsiTheme="minorHAnsi"/>
              </w:rPr>
            </w:pPr>
          </w:p>
        </w:tc>
      </w:tr>
    </w:tbl>
    <w:p w:rsidR="0032003D" w:rsidRDefault="0032003D" w:rsidP="0032003D">
      <w:pPr>
        <w:pStyle w:val="Default"/>
        <w:spacing w:before="240" w:after="240"/>
        <w:jc w:val="both"/>
        <w:rPr>
          <w:rFonts w:asciiTheme="minorHAnsi" w:hAnsiTheme="minorHAnsi"/>
        </w:rPr>
      </w:pPr>
    </w:p>
    <w:p w:rsidR="0032003D" w:rsidRPr="00144285" w:rsidRDefault="0032003D" w:rsidP="0032003D">
      <w:pPr>
        <w:pStyle w:val="Default"/>
        <w:numPr>
          <w:ilvl w:val="0"/>
          <w:numId w:val="6"/>
        </w:numPr>
        <w:spacing w:before="240" w:after="240"/>
        <w:jc w:val="both"/>
        <w:rPr>
          <w:rFonts w:asciiTheme="minorHAnsi" w:hAnsiTheme="minorHAnsi"/>
        </w:rPr>
      </w:pPr>
      <w:r w:rsidRPr="00144285">
        <w:rPr>
          <w:rFonts w:asciiTheme="minorHAnsi" w:hAnsiTheme="minorHAnsi"/>
        </w:rPr>
        <w:t>Job description</w:t>
      </w:r>
    </w:p>
    <w:tbl>
      <w:tblPr>
        <w:tblStyle w:val="TableGrid0"/>
        <w:tblW w:w="8365" w:type="dxa"/>
        <w:tblCellMar>
          <w:left w:w="115" w:type="dxa"/>
          <w:right w:w="115" w:type="dxa"/>
        </w:tblCellMar>
        <w:tblLook w:val="04A0" w:firstRow="1" w:lastRow="0" w:firstColumn="1" w:lastColumn="0" w:noHBand="0" w:noVBand="1"/>
      </w:tblPr>
      <w:tblGrid>
        <w:gridCol w:w="2335"/>
        <w:gridCol w:w="1710"/>
        <w:gridCol w:w="1260"/>
        <w:gridCol w:w="1440"/>
        <w:gridCol w:w="1620"/>
      </w:tblGrid>
      <w:tr w:rsidR="0032003D" w:rsidRPr="00144285" w:rsidTr="0009671A">
        <w:trPr>
          <w:trHeight w:val="197"/>
        </w:trPr>
        <w:tc>
          <w:tcPr>
            <w:tcW w:w="2335" w:type="dxa"/>
          </w:tcPr>
          <w:p w:rsidR="0032003D" w:rsidRPr="00144285" w:rsidRDefault="0032003D" w:rsidP="0032003D">
            <w:pPr>
              <w:pStyle w:val="Default"/>
              <w:spacing w:after="240"/>
              <w:jc w:val="both"/>
              <w:rPr>
                <w:rFonts w:asciiTheme="minorHAnsi" w:hAnsiTheme="minorHAnsi"/>
                <w:b/>
                <w:color w:val="auto"/>
              </w:rPr>
            </w:pPr>
          </w:p>
        </w:tc>
        <w:tc>
          <w:tcPr>
            <w:tcW w:w="1710" w:type="dxa"/>
          </w:tcPr>
          <w:p w:rsidR="0032003D" w:rsidRPr="00144285" w:rsidRDefault="0032003D" w:rsidP="0032003D">
            <w:pPr>
              <w:pStyle w:val="Default"/>
              <w:spacing w:after="240"/>
              <w:jc w:val="both"/>
              <w:rPr>
                <w:rFonts w:asciiTheme="minorHAnsi" w:hAnsiTheme="minorHAnsi"/>
                <w:b/>
                <w:color w:val="auto"/>
              </w:rPr>
            </w:pPr>
            <w:r w:rsidRPr="00144285">
              <w:rPr>
                <w:rFonts w:asciiTheme="minorHAnsi" w:hAnsiTheme="minorHAnsi"/>
                <w:b/>
                <w:color w:val="auto"/>
              </w:rPr>
              <w:t>Under 2 years</w:t>
            </w:r>
          </w:p>
        </w:tc>
        <w:tc>
          <w:tcPr>
            <w:tcW w:w="1260" w:type="dxa"/>
          </w:tcPr>
          <w:p w:rsidR="0032003D" w:rsidRPr="00144285" w:rsidRDefault="0032003D" w:rsidP="0032003D">
            <w:pPr>
              <w:pStyle w:val="Default"/>
              <w:spacing w:after="240"/>
              <w:jc w:val="both"/>
              <w:rPr>
                <w:rFonts w:asciiTheme="minorHAnsi" w:hAnsiTheme="minorHAnsi"/>
                <w:b/>
                <w:color w:val="auto"/>
              </w:rPr>
            </w:pPr>
            <w:r w:rsidRPr="00144285">
              <w:rPr>
                <w:rFonts w:asciiTheme="minorHAnsi" w:hAnsiTheme="minorHAnsi"/>
                <w:b/>
                <w:color w:val="auto"/>
              </w:rPr>
              <w:t>2 – 5 years</w:t>
            </w:r>
          </w:p>
        </w:tc>
        <w:tc>
          <w:tcPr>
            <w:tcW w:w="1440" w:type="dxa"/>
          </w:tcPr>
          <w:p w:rsidR="0032003D" w:rsidRPr="00144285" w:rsidRDefault="0032003D" w:rsidP="0032003D">
            <w:pPr>
              <w:pStyle w:val="Default"/>
              <w:spacing w:after="240"/>
              <w:jc w:val="both"/>
              <w:rPr>
                <w:rFonts w:asciiTheme="minorHAnsi" w:hAnsiTheme="minorHAnsi"/>
                <w:b/>
                <w:color w:val="auto"/>
              </w:rPr>
            </w:pPr>
            <w:r w:rsidRPr="00144285">
              <w:rPr>
                <w:rFonts w:asciiTheme="minorHAnsi" w:hAnsiTheme="minorHAnsi"/>
                <w:b/>
                <w:color w:val="auto"/>
              </w:rPr>
              <w:t>6 – 10 years</w:t>
            </w:r>
          </w:p>
        </w:tc>
        <w:tc>
          <w:tcPr>
            <w:tcW w:w="1620" w:type="dxa"/>
          </w:tcPr>
          <w:p w:rsidR="0032003D" w:rsidRPr="00144285" w:rsidRDefault="0032003D" w:rsidP="0032003D">
            <w:pPr>
              <w:pStyle w:val="Default"/>
              <w:spacing w:after="240"/>
              <w:jc w:val="both"/>
              <w:rPr>
                <w:rFonts w:asciiTheme="minorHAnsi" w:hAnsiTheme="minorHAnsi"/>
                <w:b/>
                <w:color w:val="auto"/>
              </w:rPr>
            </w:pPr>
            <w:r w:rsidRPr="00144285">
              <w:rPr>
                <w:rFonts w:asciiTheme="minorHAnsi" w:hAnsiTheme="minorHAnsi"/>
                <w:b/>
                <w:color w:val="auto"/>
              </w:rPr>
              <w:t>Over 10 years</w:t>
            </w:r>
          </w:p>
        </w:tc>
      </w:tr>
      <w:tr w:rsidR="0032003D" w:rsidRPr="00144285" w:rsidTr="0009671A">
        <w:trPr>
          <w:trHeight w:val="557"/>
        </w:trPr>
        <w:tc>
          <w:tcPr>
            <w:tcW w:w="2335" w:type="dxa"/>
          </w:tcPr>
          <w:p w:rsidR="0032003D" w:rsidRPr="00144285" w:rsidRDefault="0032003D" w:rsidP="0032003D">
            <w:pPr>
              <w:pStyle w:val="Default"/>
              <w:spacing w:after="240"/>
              <w:jc w:val="both"/>
              <w:rPr>
                <w:rFonts w:asciiTheme="minorHAnsi" w:hAnsiTheme="minorHAnsi"/>
                <w:color w:val="auto"/>
              </w:rPr>
            </w:pPr>
            <w:r w:rsidRPr="00144285">
              <w:rPr>
                <w:rFonts w:asciiTheme="minorHAnsi" w:hAnsiTheme="minorHAnsi" w:cs="Arial"/>
                <w:color w:val="auto"/>
              </w:rPr>
              <w:t xml:space="preserve">For how long </w:t>
            </w:r>
            <w:proofErr w:type="gramStart"/>
            <w:r w:rsidRPr="00144285">
              <w:rPr>
                <w:rFonts w:asciiTheme="minorHAnsi" w:hAnsiTheme="minorHAnsi" w:cs="Arial"/>
                <w:color w:val="auto"/>
              </w:rPr>
              <w:t>have</w:t>
            </w:r>
            <w:r w:rsidRPr="00144285">
              <w:rPr>
                <w:rFonts w:asciiTheme="minorHAnsi" w:hAnsiTheme="minorHAnsi"/>
                <w:color w:val="auto"/>
              </w:rPr>
              <w:t xml:space="preserve"> you</w:t>
            </w:r>
            <w:proofErr w:type="gramEnd"/>
            <w:r w:rsidRPr="00144285">
              <w:rPr>
                <w:rFonts w:asciiTheme="minorHAnsi" w:hAnsiTheme="minorHAnsi"/>
                <w:color w:val="auto"/>
              </w:rPr>
              <w:t xml:space="preserve"> </w:t>
            </w:r>
            <w:r w:rsidRPr="00144285">
              <w:rPr>
                <w:rFonts w:asciiTheme="minorHAnsi" w:hAnsiTheme="minorHAnsi" w:cs="Arial"/>
                <w:color w:val="auto"/>
              </w:rPr>
              <w:t>been in your current position?</w:t>
            </w:r>
          </w:p>
        </w:tc>
        <w:tc>
          <w:tcPr>
            <w:tcW w:w="1710" w:type="dxa"/>
          </w:tcPr>
          <w:p w:rsidR="0032003D" w:rsidRPr="00144285" w:rsidRDefault="0032003D" w:rsidP="0032003D">
            <w:pPr>
              <w:pStyle w:val="Default"/>
              <w:spacing w:after="240"/>
              <w:jc w:val="both"/>
              <w:rPr>
                <w:rFonts w:asciiTheme="minorHAnsi" w:hAnsiTheme="minorHAnsi"/>
                <w:color w:val="auto"/>
              </w:rPr>
            </w:pPr>
          </w:p>
        </w:tc>
        <w:tc>
          <w:tcPr>
            <w:tcW w:w="1260" w:type="dxa"/>
          </w:tcPr>
          <w:p w:rsidR="0032003D" w:rsidRPr="00144285" w:rsidRDefault="0032003D" w:rsidP="0032003D">
            <w:pPr>
              <w:pStyle w:val="Default"/>
              <w:spacing w:after="240"/>
              <w:jc w:val="both"/>
              <w:rPr>
                <w:rFonts w:asciiTheme="minorHAnsi" w:hAnsiTheme="minorHAnsi"/>
                <w:color w:val="auto"/>
              </w:rPr>
            </w:pPr>
          </w:p>
        </w:tc>
        <w:tc>
          <w:tcPr>
            <w:tcW w:w="1440" w:type="dxa"/>
          </w:tcPr>
          <w:p w:rsidR="0032003D" w:rsidRPr="00144285" w:rsidRDefault="0032003D" w:rsidP="0032003D">
            <w:pPr>
              <w:pStyle w:val="Default"/>
              <w:spacing w:after="240"/>
              <w:jc w:val="both"/>
              <w:rPr>
                <w:rFonts w:asciiTheme="minorHAnsi" w:hAnsiTheme="minorHAnsi"/>
                <w:color w:val="auto"/>
              </w:rPr>
            </w:pPr>
          </w:p>
        </w:tc>
        <w:tc>
          <w:tcPr>
            <w:tcW w:w="1620" w:type="dxa"/>
          </w:tcPr>
          <w:p w:rsidR="0032003D" w:rsidRPr="00144285" w:rsidRDefault="0032003D" w:rsidP="0032003D">
            <w:pPr>
              <w:pStyle w:val="Default"/>
              <w:spacing w:after="240"/>
              <w:jc w:val="both"/>
              <w:rPr>
                <w:rFonts w:asciiTheme="minorHAnsi" w:hAnsiTheme="minorHAnsi"/>
                <w:color w:val="auto"/>
              </w:rPr>
            </w:pPr>
          </w:p>
        </w:tc>
      </w:tr>
      <w:tr w:rsidR="0032003D" w:rsidRPr="00144285" w:rsidTr="0009671A">
        <w:trPr>
          <w:trHeight w:val="350"/>
        </w:trPr>
        <w:tc>
          <w:tcPr>
            <w:tcW w:w="2335" w:type="dxa"/>
            <w:tcBorders>
              <w:bottom w:val="single" w:sz="4" w:space="0" w:color="auto"/>
            </w:tcBorders>
          </w:tcPr>
          <w:p w:rsidR="0032003D" w:rsidRPr="00144285" w:rsidRDefault="0032003D" w:rsidP="0032003D">
            <w:pPr>
              <w:pStyle w:val="Default"/>
              <w:spacing w:after="240"/>
              <w:jc w:val="both"/>
              <w:rPr>
                <w:rFonts w:asciiTheme="minorHAnsi" w:hAnsiTheme="minorHAnsi"/>
                <w:color w:val="auto"/>
              </w:rPr>
            </w:pPr>
            <w:r w:rsidRPr="00144285">
              <w:rPr>
                <w:rFonts w:asciiTheme="minorHAnsi" w:hAnsiTheme="minorHAnsi" w:cs="Arial"/>
                <w:color w:val="auto"/>
              </w:rPr>
              <w:t xml:space="preserve">For how long </w:t>
            </w:r>
            <w:proofErr w:type="gramStart"/>
            <w:r w:rsidRPr="00144285">
              <w:rPr>
                <w:rFonts w:asciiTheme="minorHAnsi" w:hAnsiTheme="minorHAnsi" w:cs="Arial"/>
                <w:color w:val="auto"/>
              </w:rPr>
              <w:t>have</w:t>
            </w:r>
            <w:r w:rsidRPr="00144285">
              <w:rPr>
                <w:rFonts w:asciiTheme="minorHAnsi" w:hAnsiTheme="minorHAnsi"/>
                <w:color w:val="auto"/>
              </w:rPr>
              <w:t xml:space="preserve"> you</w:t>
            </w:r>
            <w:proofErr w:type="gramEnd"/>
            <w:r w:rsidRPr="00144285">
              <w:rPr>
                <w:rFonts w:asciiTheme="minorHAnsi" w:hAnsiTheme="minorHAnsi"/>
                <w:color w:val="auto"/>
              </w:rPr>
              <w:t xml:space="preserve"> </w:t>
            </w:r>
            <w:r w:rsidRPr="00144285">
              <w:rPr>
                <w:rFonts w:asciiTheme="minorHAnsi" w:hAnsiTheme="minorHAnsi" w:cs="Arial"/>
                <w:color w:val="auto"/>
              </w:rPr>
              <w:t>been in your current organization?</w:t>
            </w:r>
          </w:p>
        </w:tc>
        <w:tc>
          <w:tcPr>
            <w:tcW w:w="1710" w:type="dxa"/>
            <w:tcBorders>
              <w:bottom w:val="single" w:sz="4" w:space="0" w:color="auto"/>
            </w:tcBorders>
          </w:tcPr>
          <w:p w:rsidR="0032003D" w:rsidRPr="00144285" w:rsidRDefault="0032003D" w:rsidP="0032003D">
            <w:pPr>
              <w:pStyle w:val="Default"/>
              <w:spacing w:after="240"/>
              <w:jc w:val="both"/>
              <w:rPr>
                <w:rFonts w:asciiTheme="minorHAnsi" w:hAnsiTheme="minorHAnsi"/>
                <w:color w:val="auto"/>
              </w:rPr>
            </w:pPr>
          </w:p>
        </w:tc>
        <w:tc>
          <w:tcPr>
            <w:tcW w:w="1260" w:type="dxa"/>
            <w:tcBorders>
              <w:bottom w:val="single" w:sz="4" w:space="0" w:color="auto"/>
            </w:tcBorders>
          </w:tcPr>
          <w:p w:rsidR="0032003D" w:rsidRPr="00144285" w:rsidRDefault="0032003D" w:rsidP="0032003D">
            <w:pPr>
              <w:pStyle w:val="Default"/>
              <w:spacing w:after="240"/>
              <w:jc w:val="both"/>
              <w:rPr>
                <w:rFonts w:asciiTheme="minorHAnsi" w:hAnsiTheme="minorHAnsi"/>
                <w:color w:val="auto"/>
              </w:rPr>
            </w:pPr>
          </w:p>
        </w:tc>
        <w:tc>
          <w:tcPr>
            <w:tcW w:w="1440" w:type="dxa"/>
            <w:tcBorders>
              <w:bottom w:val="single" w:sz="4" w:space="0" w:color="auto"/>
            </w:tcBorders>
          </w:tcPr>
          <w:p w:rsidR="0032003D" w:rsidRPr="00144285" w:rsidRDefault="0032003D" w:rsidP="0032003D">
            <w:pPr>
              <w:pStyle w:val="Default"/>
              <w:spacing w:after="240"/>
              <w:jc w:val="both"/>
              <w:rPr>
                <w:rFonts w:asciiTheme="minorHAnsi" w:hAnsiTheme="minorHAnsi"/>
                <w:color w:val="auto"/>
              </w:rPr>
            </w:pPr>
          </w:p>
        </w:tc>
        <w:tc>
          <w:tcPr>
            <w:tcW w:w="1620" w:type="dxa"/>
            <w:tcBorders>
              <w:bottom w:val="single" w:sz="4" w:space="0" w:color="auto"/>
            </w:tcBorders>
          </w:tcPr>
          <w:p w:rsidR="0032003D" w:rsidRPr="00144285" w:rsidRDefault="0032003D" w:rsidP="0032003D">
            <w:pPr>
              <w:pStyle w:val="Default"/>
              <w:spacing w:after="240"/>
              <w:jc w:val="both"/>
              <w:rPr>
                <w:rFonts w:asciiTheme="minorHAnsi" w:hAnsiTheme="minorHAnsi"/>
                <w:color w:val="auto"/>
              </w:rPr>
            </w:pPr>
          </w:p>
        </w:tc>
      </w:tr>
    </w:tbl>
    <w:p w:rsidR="0032003D" w:rsidRDefault="0032003D" w:rsidP="0032003D"/>
    <w:p w:rsidR="0032003D" w:rsidRDefault="0032003D" w:rsidP="0032003D">
      <w:pPr>
        <w:rPr>
          <w:rFonts w:asciiTheme="minorHAnsi" w:hAnsiTheme="minorHAnsi"/>
        </w:rPr>
      </w:pPr>
      <w:r w:rsidRPr="00144285">
        <w:rPr>
          <w:rFonts w:asciiTheme="minorHAnsi" w:hAnsiTheme="minorHAnsi"/>
        </w:rPr>
        <w:t>In your current job. what function(s) best describe your responsibilities</w:t>
      </w:r>
      <w:r w:rsidRPr="00144285">
        <w:rPr>
          <w:rFonts w:asciiTheme="minorHAnsi" w:eastAsia="HiddenHorzOCR" w:hAnsiTheme="minorHAnsi" w:cs="HiddenHorzOCR"/>
        </w:rPr>
        <w:t xml:space="preserve">? </w:t>
      </w:r>
      <w:r w:rsidRPr="00144285">
        <w:rPr>
          <w:rFonts w:asciiTheme="minorHAnsi" w:hAnsiTheme="minorHAnsi"/>
        </w:rPr>
        <w:t>Check all that apply.</w:t>
      </w:r>
    </w:p>
    <w:tbl>
      <w:tblPr>
        <w:tblStyle w:val="TableGrid0"/>
        <w:tblW w:w="5850" w:type="dxa"/>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900"/>
        <w:gridCol w:w="4950"/>
      </w:tblGrid>
      <w:tr w:rsidR="0032003D" w:rsidRPr="00144285" w:rsidTr="0032003D">
        <w:trPr>
          <w:trHeight w:val="615"/>
        </w:trPr>
        <w:tc>
          <w:tcPr>
            <w:tcW w:w="90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noProof/>
              </w:rPr>
              <mc:AlternateContent>
                <mc:Choice Requires="wps">
                  <w:drawing>
                    <wp:anchor distT="0" distB="0" distL="114300" distR="114300" simplePos="0" relativeHeight="251660288" behindDoc="0" locked="0" layoutInCell="1" allowOverlap="1" wp14:anchorId="470550BD" wp14:editId="31F74A23">
                      <wp:simplePos x="0" y="0"/>
                      <wp:positionH relativeFrom="column">
                        <wp:posOffset>-3175</wp:posOffset>
                      </wp:positionH>
                      <wp:positionV relativeFrom="paragraph">
                        <wp:posOffset>46990</wp:posOffset>
                      </wp:positionV>
                      <wp:extent cx="285750" cy="161925"/>
                      <wp:effectExtent l="0" t="0" r="19050" b="28575"/>
                      <wp:wrapNone/>
                      <wp:docPr id="20" name="Rectangle 20"/>
                      <wp:cNvGraphicFramePr/>
                      <a:graphic xmlns:a="http://schemas.openxmlformats.org/drawingml/2006/main">
                        <a:graphicData uri="http://schemas.microsoft.com/office/word/2010/wordprocessingShape">
                          <wps:wsp>
                            <wps:cNvSpPr/>
                            <wps:spPr>
                              <a:xfrm>
                                <a:off x="0" y="0"/>
                                <a:ext cx="285750"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56E956" id="Rectangle 20" o:spid="_x0000_s1026" style="position:absolute;margin-left:-.25pt;margin-top:3.7pt;width:22.5pt;height:12.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" filled="f" strokecolor="black [3213]" strokeweight="1pt"/>
                  </w:pict>
                </mc:Fallback>
              </mc:AlternateConten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noProof/>
              </w:rPr>
              <mc:AlternateContent>
                <mc:Choice Requires="wps">
                  <w:drawing>
                    <wp:anchor distT="0" distB="0" distL="114300" distR="114300" simplePos="0" relativeHeight="251666432" behindDoc="0" locked="0" layoutInCell="1" allowOverlap="1" wp14:anchorId="76E3F4A2" wp14:editId="222CD57A">
                      <wp:simplePos x="0" y="0"/>
                      <wp:positionH relativeFrom="column">
                        <wp:posOffset>-3175</wp:posOffset>
                      </wp:positionH>
                      <wp:positionV relativeFrom="paragraph">
                        <wp:posOffset>27940</wp:posOffset>
                      </wp:positionV>
                      <wp:extent cx="285750" cy="161925"/>
                      <wp:effectExtent l="0" t="0" r="19050" b="28575"/>
                      <wp:wrapNone/>
                      <wp:docPr id="33" name="Rectangle 33"/>
                      <wp:cNvGraphicFramePr/>
                      <a:graphic xmlns:a="http://schemas.openxmlformats.org/drawingml/2006/main">
                        <a:graphicData uri="http://schemas.microsoft.com/office/word/2010/wordprocessingShape">
                          <wps:wsp>
                            <wps:cNvSpPr/>
                            <wps:spPr>
                              <a:xfrm>
                                <a:off x="0" y="0"/>
                                <a:ext cx="285750"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9CB250" id="Rectangle 33" o:spid="_x0000_s1026" style="position:absolute;margin-left:-.25pt;margin-top:2.2pt;width:22.5pt;height:12.7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" filled="f" strokecolor="black [3213]" strokeweight="1pt"/>
                  </w:pict>
                </mc:Fallback>
              </mc:AlternateConten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noProof/>
              </w:rPr>
              <mc:AlternateContent>
                <mc:Choice Requires="wps">
                  <w:drawing>
                    <wp:anchor distT="0" distB="0" distL="114300" distR="114300" simplePos="0" relativeHeight="251665408" behindDoc="0" locked="0" layoutInCell="1" allowOverlap="1" wp14:anchorId="2D066F14" wp14:editId="6AE03039">
                      <wp:simplePos x="0" y="0"/>
                      <wp:positionH relativeFrom="column">
                        <wp:posOffset>-3175</wp:posOffset>
                      </wp:positionH>
                      <wp:positionV relativeFrom="paragraph">
                        <wp:posOffset>46355</wp:posOffset>
                      </wp:positionV>
                      <wp:extent cx="285750" cy="161925"/>
                      <wp:effectExtent l="0" t="0" r="19050" b="28575"/>
                      <wp:wrapNone/>
                      <wp:docPr id="34" name="Rectangle 34"/>
                      <wp:cNvGraphicFramePr/>
                      <a:graphic xmlns:a="http://schemas.openxmlformats.org/drawingml/2006/main">
                        <a:graphicData uri="http://schemas.microsoft.com/office/word/2010/wordprocessingShape">
                          <wps:wsp>
                            <wps:cNvSpPr/>
                            <wps:spPr>
                              <a:xfrm>
                                <a:off x="0" y="0"/>
                                <a:ext cx="285750"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B16E001" id="Rectangle 34" o:spid="_x0000_s1026" style="position:absolute;margin-left:-.25pt;margin-top:3.65pt;width:22.5pt;height:12.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" filled="f" strokecolor="black [3213]" strokeweight="1pt"/>
                  </w:pict>
                </mc:Fallback>
              </mc:AlternateConten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noProof/>
              </w:rPr>
              <mc:AlternateContent>
                <mc:Choice Requires="wps">
                  <w:drawing>
                    <wp:anchor distT="0" distB="0" distL="114300" distR="114300" simplePos="0" relativeHeight="251664384" behindDoc="0" locked="0" layoutInCell="1" allowOverlap="1" wp14:anchorId="35A6F25E" wp14:editId="60ACDD22">
                      <wp:simplePos x="0" y="0"/>
                      <wp:positionH relativeFrom="column">
                        <wp:posOffset>-3175</wp:posOffset>
                      </wp:positionH>
                      <wp:positionV relativeFrom="paragraph">
                        <wp:posOffset>36830</wp:posOffset>
                      </wp:positionV>
                      <wp:extent cx="285750" cy="161925"/>
                      <wp:effectExtent l="0" t="0" r="19050" b="28575"/>
                      <wp:wrapNone/>
                      <wp:docPr id="35" name="Rectangle 35"/>
                      <wp:cNvGraphicFramePr/>
                      <a:graphic xmlns:a="http://schemas.openxmlformats.org/drawingml/2006/main">
                        <a:graphicData uri="http://schemas.microsoft.com/office/word/2010/wordprocessingShape">
                          <wps:wsp>
                            <wps:cNvSpPr/>
                            <wps:spPr>
                              <a:xfrm>
                                <a:off x="0" y="0"/>
                                <a:ext cx="285750"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330074" id="Rectangle 35" o:spid="_x0000_s1026" style="position:absolute;margin-left:-.25pt;margin-top:2.9pt;width:22.5pt;height:12.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" filled="f" strokecolor="black [3213]" strokeweight="1pt"/>
                  </w:pict>
                </mc:Fallback>
              </mc:AlternateConten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noProof/>
              </w:rPr>
              <mc:AlternateContent>
                <mc:Choice Requires="wps">
                  <w:drawing>
                    <wp:anchor distT="0" distB="0" distL="114300" distR="114300" simplePos="0" relativeHeight="251663360" behindDoc="0" locked="0" layoutInCell="1" allowOverlap="1" wp14:anchorId="62AC4B26" wp14:editId="06CBDCEE">
                      <wp:simplePos x="0" y="0"/>
                      <wp:positionH relativeFrom="column">
                        <wp:posOffset>-3175</wp:posOffset>
                      </wp:positionH>
                      <wp:positionV relativeFrom="paragraph">
                        <wp:posOffset>36830</wp:posOffset>
                      </wp:positionV>
                      <wp:extent cx="285750" cy="161925"/>
                      <wp:effectExtent l="0" t="0" r="19050" b="28575"/>
                      <wp:wrapNone/>
                      <wp:docPr id="36" name="Rectangle 36"/>
                      <wp:cNvGraphicFramePr/>
                      <a:graphic xmlns:a="http://schemas.openxmlformats.org/drawingml/2006/main">
                        <a:graphicData uri="http://schemas.microsoft.com/office/word/2010/wordprocessingShape">
                          <wps:wsp>
                            <wps:cNvSpPr/>
                            <wps:spPr>
                              <a:xfrm>
                                <a:off x="0" y="0"/>
                                <a:ext cx="285750"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498549" id="Rectangle 36" o:spid="_x0000_s1026" style="position:absolute;margin-left:-.25pt;margin-top:2.9pt;width:22.5pt;height:12.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" filled="f" strokecolor="black [3213]" strokeweight="1pt"/>
                  </w:pict>
                </mc:Fallback>
              </mc:AlternateConten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noProof/>
              </w:rPr>
              <mc:AlternateContent>
                <mc:Choice Requires="wps">
                  <w:drawing>
                    <wp:anchor distT="0" distB="0" distL="114300" distR="114300" simplePos="0" relativeHeight="251662336" behindDoc="0" locked="0" layoutInCell="1" allowOverlap="1" wp14:anchorId="55E74E0F" wp14:editId="25AA66C0">
                      <wp:simplePos x="0" y="0"/>
                      <wp:positionH relativeFrom="column">
                        <wp:posOffset>-3175</wp:posOffset>
                      </wp:positionH>
                      <wp:positionV relativeFrom="paragraph">
                        <wp:posOffset>36830</wp:posOffset>
                      </wp:positionV>
                      <wp:extent cx="285750" cy="161925"/>
                      <wp:effectExtent l="0" t="0" r="19050" b="28575"/>
                      <wp:wrapNone/>
                      <wp:docPr id="37" name="Rectangle 37"/>
                      <wp:cNvGraphicFramePr/>
                      <a:graphic xmlns:a="http://schemas.openxmlformats.org/drawingml/2006/main">
                        <a:graphicData uri="http://schemas.microsoft.com/office/word/2010/wordprocessingShape">
                          <wps:wsp>
                            <wps:cNvSpPr/>
                            <wps:spPr>
                              <a:xfrm>
                                <a:off x="0" y="0"/>
                                <a:ext cx="285750"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845AEF" id="Rectangle 37" o:spid="_x0000_s1026" style="position:absolute;margin-left:-.25pt;margin-top:2.9pt;width:22.5pt;height:12.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" filled="f" strokecolor="black [3213]" strokeweight="1pt"/>
                  </w:pict>
                </mc:Fallback>
              </mc:AlternateConten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noProof/>
              </w:rPr>
              <mc:AlternateContent>
                <mc:Choice Requires="wps">
                  <w:drawing>
                    <wp:anchor distT="0" distB="0" distL="114300" distR="114300" simplePos="0" relativeHeight="251661312" behindDoc="0" locked="0" layoutInCell="1" allowOverlap="1" wp14:anchorId="15348A4D" wp14:editId="1BAA6871">
                      <wp:simplePos x="0" y="0"/>
                      <wp:positionH relativeFrom="column">
                        <wp:posOffset>-3175</wp:posOffset>
                      </wp:positionH>
                      <wp:positionV relativeFrom="paragraph">
                        <wp:posOffset>46355</wp:posOffset>
                      </wp:positionV>
                      <wp:extent cx="285750" cy="161925"/>
                      <wp:effectExtent l="0" t="0" r="19050" b="28575"/>
                      <wp:wrapNone/>
                      <wp:docPr id="38" name="Rectangle 38"/>
                      <wp:cNvGraphicFramePr/>
                      <a:graphic xmlns:a="http://schemas.openxmlformats.org/drawingml/2006/main">
                        <a:graphicData uri="http://schemas.microsoft.com/office/word/2010/wordprocessingShape">
                          <wps:wsp>
                            <wps:cNvSpPr/>
                            <wps:spPr>
                              <a:xfrm>
                                <a:off x="0" y="0"/>
                                <a:ext cx="285750"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668D08F" id="Rectangle 38" o:spid="_x0000_s1026" style="position:absolute;margin-left:-.25pt;margin-top:3.65pt;width:22.5pt;height:12.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" filled="f" strokecolor="black [3213]" strokeweight="1pt"/>
                  </w:pict>
                </mc:Fallback>
              </mc:AlternateConten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noProof/>
              </w:rPr>
              <mc:AlternateContent>
                <mc:Choice Requires="wps">
                  <w:drawing>
                    <wp:anchor distT="0" distB="0" distL="114300" distR="114300" simplePos="0" relativeHeight="251659264" behindDoc="0" locked="0" layoutInCell="1" allowOverlap="1" wp14:anchorId="737580ED" wp14:editId="7DE0080B">
                      <wp:simplePos x="0" y="0"/>
                      <wp:positionH relativeFrom="column">
                        <wp:posOffset>7620</wp:posOffset>
                      </wp:positionH>
                      <wp:positionV relativeFrom="paragraph">
                        <wp:posOffset>68580</wp:posOffset>
                      </wp:positionV>
                      <wp:extent cx="285750" cy="161925"/>
                      <wp:effectExtent l="0" t="0" r="19050" b="28575"/>
                      <wp:wrapNone/>
                      <wp:docPr id="39" name="Rectangle 39"/>
                      <wp:cNvGraphicFramePr/>
                      <a:graphic xmlns:a="http://schemas.openxmlformats.org/drawingml/2006/main">
                        <a:graphicData uri="http://schemas.microsoft.com/office/word/2010/wordprocessingShape">
                          <wps:wsp>
                            <wps:cNvSpPr/>
                            <wps:spPr>
                              <a:xfrm>
                                <a:off x="0" y="0"/>
                                <a:ext cx="285750"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F64611" id="Rectangle 39" o:spid="_x0000_s1026" style="position:absolute;margin-left:.6pt;margin-top:5.4pt;width:22.5pt;height:12.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" filled="f" strokecolor="black [3213]" strokeweight="1pt"/>
                  </w:pict>
                </mc:Fallback>
              </mc:AlternateContent>
            </w:r>
          </w:p>
        </w:tc>
        <w:tc>
          <w:tcPr>
            <w:tcW w:w="495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Finance</w: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Production/operation management</w: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Logistic/transportation/distribution</w: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Supply/purchasing/procurement</w: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Information technology</w: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Sales/marketing</w: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Engineering/product development</w:t>
            </w:r>
          </w:p>
          <w:p w:rsidR="0032003D" w:rsidRPr="00144285" w:rsidRDefault="0032003D" w:rsidP="0032003D">
            <w:pPr>
              <w:pStyle w:val="Default"/>
              <w:spacing w:after="240"/>
              <w:rPr>
                <w:rFonts w:asciiTheme="minorHAnsi" w:hAnsiTheme="minorHAnsi"/>
              </w:rPr>
            </w:pPr>
            <w:proofErr w:type="gramStart"/>
            <w:r w:rsidRPr="00144285">
              <w:rPr>
                <w:rFonts w:asciiTheme="minorHAnsi" w:hAnsiTheme="minorHAnsi"/>
              </w:rPr>
              <w:t>Other(</w:t>
            </w:r>
            <w:proofErr w:type="gramEnd"/>
            <w:r w:rsidRPr="00144285">
              <w:rPr>
                <w:rFonts w:asciiTheme="minorHAnsi" w:hAnsiTheme="minorHAnsi"/>
              </w:rPr>
              <w:t>________________________________)</w:t>
            </w:r>
          </w:p>
        </w:tc>
      </w:tr>
    </w:tbl>
    <w:p w:rsidR="0032003D" w:rsidRDefault="0032003D" w:rsidP="0032003D">
      <w:pPr>
        <w:pStyle w:val="Default"/>
        <w:spacing w:after="240"/>
        <w:jc w:val="both"/>
        <w:rPr>
          <w:rFonts w:asciiTheme="minorHAnsi" w:hAnsiTheme="minorHAnsi"/>
          <w:b/>
        </w:rPr>
      </w:pPr>
    </w:p>
    <w:p w:rsidR="0032003D" w:rsidRPr="00144285" w:rsidRDefault="0032003D" w:rsidP="0032003D">
      <w:pPr>
        <w:pStyle w:val="Default"/>
        <w:spacing w:after="240"/>
        <w:jc w:val="both"/>
        <w:rPr>
          <w:rFonts w:asciiTheme="minorHAnsi" w:hAnsiTheme="minorHAnsi"/>
          <w:b/>
        </w:rPr>
      </w:pPr>
      <w:r w:rsidRPr="00144285">
        <w:rPr>
          <w:rFonts w:asciiTheme="minorHAnsi" w:hAnsiTheme="minorHAnsi"/>
          <w:b/>
        </w:rPr>
        <w:t>General Information</w:t>
      </w:r>
    </w:p>
    <w:tbl>
      <w:tblPr>
        <w:tblStyle w:val="TableGrid0"/>
        <w:tblW w:w="0" w:type="auto"/>
        <w:tblLook w:val="04A0" w:firstRow="1" w:lastRow="0" w:firstColumn="1" w:lastColumn="0" w:noHBand="0" w:noVBand="1"/>
      </w:tblPr>
      <w:tblGrid>
        <w:gridCol w:w="3281"/>
        <w:gridCol w:w="1178"/>
        <w:gridCol w:w="800"/>
        <w:gridCol w:w="589"/>
        <w:gridCol w:w="677"/>
        <w:gridCol w:w="850"/>
        <w:gridCol w:w="1080"/>
      </w:tblGrid>
      <w:tr w:rsidR="0032003D" w:rsidRPr="00144285" w:rsidTr="0032003D">
        <w:trPr>
          <w:trHeight w:val="350"/>
        </w:trPr>
        <w:tc>
          <w:tcPr>
            <w:tcW w:w="3281" w:type="dxa"/>
          </w:tcPr>
          <w:p w:rsidR="0032003D" w:rsidRPr="00144285" w:rsidRDefault="0032003D" w:rsidP="0032003D">
            <w:pPr>
              <w:spacing w:after="240" w:line="240" w:lineRule="auto"/>
              <w:rPr>
                <w:rFonts w:asciiTheme="minorHAnsi" w:hAnsiTheme="minorHAnsi"/>
                <w:szCs w:val="24"/>
              </w:rPr>
            </w:pPr>
          </w:p>
        </w:tc>
        <w:tc>
          <w:tcPr>
            <w:tcW w:w="1178" w:type="dxa"/>
          </w:tcPr>
          <w:p w:rsidR="0032003D" w:rsidRPr="00144285" w:rsidRDefault="0032003D" w:rsidP="0032003D">
            <w:pPr>
              <w:spacing w:after="240" w:line="240" w:lineRule="auto"/>
              <w:rPr>
                <w:rFonts w:asciiTheme="minorHAnsi" w:hAnsiTheme="minorHAnsi"/>
                <w:szCs w:val="24"/>
              </w:rPr>
            </w:pPr>
            <w:r w:rsidRPr="00144285">
              <w:rPr>
                <w:rFonts w:asciiTheme="minorHAnsi" w:hAnsiTheme="minorHAnsi"/>
                <w:szCs w:val="24"/>
              </w:rPr>
              <w:t>Very good</w:t>
            </w:r>
          </w:p>
        </w:tc>
        <w:tc>
          <w:tcPr>
            <w:tcW w:w="800" w:type="dxa"/>
          </w:tcPr>
          <w:p w:rsidR="0032003D" w:rsidRPr="00144285" w:rsidRDefault="0032003D" w:rsidP="0032003D">
            <w:pPr>
              <w:spacing w:after="240" w:line="240" w:lineRule="auto"/>
              <w:rPr>
                <w:rFonts w:asciiTheme="minorHAnsi" w:hAnsiTheme="minorHAnsi"/>
                <w:szCs w:val="24"/>
              </w:rPr>
            </w:pPr>
            <w:r w:rsidRPr="00144285">
              <w:rPr>
                <w:rFonts w:asciiTheme="minorHAnsi" w:hAnsiTheme="minorHAnsi"/>
                <w:szCs w:val="24"/>
              </w:rPr>
              <w:t>Good</w:t>
            </w:r>
          </w:p>
        </w:tc>
        <w:tc>
          <w:tcPr>
            <w:tcW w:w="589" w:type="dxa"/>
          </w:tcPr>
          <w:p w:rsidR="0032003D" w:rsidRPr="00144285" w:rsidRDefault="0032003D" w:rsidP="0032003D">
            <w:pPr>
              <w:spacing w:after="240" w:line="240" w:lineRule="auto"/>
              <w:rPr>
                <w:rFonts w:asciiTheme="minorHAnsi" w:hAnsiTheme="minorHAnsi"/>
                <w:szCs w:val="24"/>
              </w:rPr>
            </w:pPr>
            <w:r w:rsidRPr="00144285">
              <w:rPr>
                <w:rFonts w:asciiTheme="minorHAnsi" w:hAnsiTheme="minorHAnsi"/>
                <w:szCs w:val="24"/>
              </w:rPr>
              <w:t>Fair</w:t>
            </w:r>
          </w:p>
        </w:tc>
        <w:tc>
          <w:tcPr>
            <w:tcW w:w="677" w:type="dxa"/>
          </w:tcPr>
          <w:p w:rsidR="0032003D" w:rsidRPr="00144285" w:rsidRDefault="0032003D" w:rsidP="0032003D">
            <w:pPr>
              <w:spacing w:after="240" w:line="240" w:lineRule="auto"/>
              <w:rPr>
                <w:rFonts w:asciiTheme="minorHAnsi" w:hAnsiTheme="minorHAnsi"/>
                <w:szCs w:val="24"/>
              </w:rPr>
            </w:pPr>
            <w:r w:rsidRPr="00144285">
              <w:rPr>
                <w:rFonts w:asciiTheme="minorHAnsi" w:hAnsiTheme="minorHAnsi"/>
                <w:szCs w:val="24"/>
              </w:rPr>
              <w:t>Poor</w:t>
            </w:r>
          </w:p>
        </w:tc>
        <w:tc>
          <w:tcPr>
            <w:tcW w:w="850" w:type="dxa"/>
          </w:tcPr>
          <w:p w:rsidR="0032003D" w:rsidRPr="00144285" w:rsidRDefault="0032003D" w:rsidP="0032003D">
            <w:pPr>
              <w:spacing w:after="240" w:line="240" w:lineRule="auto"/>
              <w:rPr>
                <w:rFonts w:asciiTheme="minorHAnsi" w:hAnsiTheme="minorHAnsi"/>
                <w:szCs w:val="24"/>
              </w:rPr>
            </w:pPr>
            <w:r w:rsidRPr="00144285">
              <w:rPr>
                <w:rFonts w:asciiTheme="minorHAnsi" w:hAnsiTheme="minorHAnsi"/>
                <w:szCs w:val="24"/>
              </w:rPr>
              <w:t>Very poor</w:t>
            </w:r>
          </w:p>
        </w:tc>
        <w:tc>
          <w:tcPr>
            <w:tcW w:w="1080" w:type="dxa"/>
          </w:tcPr>
          <w:p w:rsidR="0032003D" w:rsidRPr="00144285" w:rsidRDefault="0032003D" w:rsidP="0032003D">
            <w:pPr>
              <w:spacing w:after="240" w:line="240" w:lineRule="auto"/>
              <w:rPr>
                <w:rFonts w:asciiTheme="minorHAnsi" w:hAnsiTheme="minorHAnsi"/>
                <w:szCs w:val="24"/>
              </w:rPr>
            </w:pPr>
            <w:r w:rsidRPr="00144285">
              <w:rPr>
                <w:rFonts w:asciiTheme="minorHAnsi" w:hAnsiTheme="minorHAnsi"/>
                <w:szCs w:val="24"/>
              </w:rPr>
              <w:t>I don’t know</w:t>
            </w:r>
          </w:p>
        </w:tc>
      </w:tr>
      <w:tr w:rsidR="0032003D" w:rsidRPr="00144285" w:rsidTr="0032003D">
        <w:trPr>
          <w:trHeight w:val="440"/>
        </w:trPr>
        <w:tc>
          <w:tcPr>
            <w:tcW w:w="3281" w:type="dxa"/>
          </w:tcPr>
          <w:p w:rsidR="0032003D" w:rsidRPr="00144285" w:rsidRDefault="0032003D" w:rsidP="0032003D">
            <w:pPr>
              <w:spacing w:after="240" w:line="240" w:lineRule="auto"/>
              <w:rPr>
                <w:rFonts w:asciiTheme="minorHAnsi" w:hAnsiTheme="minorHAnsi"/>
                <w:szCs w:val="24"/>
              </w:rPr>
            </w:pPr>
            <w:r w:rsidRPr="00144285">
              <w:rPr>
                <w:rFonts w:asciiTheme="minorHAnsi" w:hAnsiTheme="minorHAnsi"/>
                <w:szCs w:val="24"/>
              </w:rPr>
              <w:t>Rate the Procurement procedure of the organization in your own view</w:t>
            </w:r>
          </w:p>
        </w:tc>
        <w:tc>
          <w:tcPr>
            <w:tcW w:w="1178" w:type="dxa"/>
          </w:tcPr>
          <w:p w:rsidR="0032003D" w:rsidRPr="00144285" w:rsidRDefault="0032003D" w:rsidP="0032003D">
            <w:pPr>
              <w:spacing w:after="240" w:line="240" w:lineRule="auto"/>
              <w:rPr>
                <w:rFonts w:asciiTheme="minorHAnsi" w:hAnsiTheme="minorHAnsi"/>
                <w:szCs w:val="24"/>
              </w:rPr>
            </w:pPr>
          </w:p>
        </w:tc>
        <w:tc>
          <w:tcPr>
            <w:tcW w:w="800" w:type="dxa"/>
          </w:tcPr>
          <w:p w:rsidR="0032003D" w:rsidRPr="00144285" w:rsidRDefault="0032003D" w:rsidP="0032003D">
            <w:pPr>
              <w:spacing w:after="240" w:line="240" w:lineRule="auto"/>
              <w:rPr>
                <w:rFonts w:asciiTheme="minorHAnsi" w:hAnsiTheme="minorHAnsi"/>
                <w:szCs w:val="24"/>
              </w:rPr>
            </w:pPr>
          </w:p>
        </w:tc>
        <w:tc>
          <w:tcPr>
            <w:tcW w:w="589" w:type="dxa"/>
          </w:tcPr>
          <w:p w:rsidR="0032003D" w:rsidRPr="00144285" w:rsidRDefault="0032003D" w:rsidP="0032003D">
            <w:pPr>
              <w:spacing w:after="240" w:line="240" w:lineRule="auto"/>
              <w:rPr>
                <w:rFonts w:asciiTheme="minorHAnsi" w:hAnsiTheme="minorHAnsi"/>
                <w:szCs w:val="24"/>
              </w:rPr>
            </w:pPr>
          </w:p>
        </w:tc>
        <w:tc>
          <w:tcPr>
            <w:tcW w:w="677" w:type="dxa"/>
          </w:tcPr>
          <w:p w:rsidR="0032003D" w:rsidRPr="00144285" w:rsidRDefault="0032003D" w:rsidP="0032003D">
            <w:pPr>
              <w:spacing w:after="240" w:line="240" w:lineRule="auto"/>
              <w:rPr>
                <w:rFonts w:asciiTheme="minorHAnsi" w:hAnsiTheme="minorHAnsi"/>
                <w:szCs w:val="24"/>
              </w:rPr>
            </w:pPr>
          </w:p>
        </w:tc>
        <w:tc>
          <w:tcPr>
            <w:tcW w:w="850" w:type="dxa"/>
          </w:tcPr>
          <w:p w:rsidR="0032003D" w:rsidRPr="00144285" w:rsidRDefault="0032003D" w:rsidP="0032003D">
            <w:pPr>
              <w:spacing w:after="240" w:line="240" w:lineRule="auto"/>
              <w:rPr>
                <w:rFonts w:asciiTheme="minorHAnsi" w:hAnsiTheme="minorHAnsi"/>
                <w:szCs w:val="24"/>
              </w:rPr>
            </w:pPr>
          </w:p>
        </w:tc>
        <w:tc>
          <w:tcPr>
            <w:tcW w:w="1080" w:type="dxa"/>
          </w:tcPr>
          <w:p w:rsidR="0032003D" w:rsidRPr="00144285" w:rsidRDefault="0032003D" w:rsidP="0032003D">
            <w:pPr>
              <w:spacing w:after="240" w:line="240" w:lineRule="auto"/>
              <w:rPr>
                <w:rFonts w:asciiTheme="minorHAnsi" w:hAnsiTheme="minorHAnsi"/>
                <w:szCs w:val="24"/>
              </w:rPr>
            </w:pPr>
          </w:p>
        </w:tc>
      </w:tr>
    </w:tbl>
    <w:p w:rsidR="0032003D" w:rsidRPr="00144285" w:rsidRDefault="0032003D" w:rsidP="0032003D">
      <w:pPr>
        <w:pStyle w:val="Default"/>
        <w:spacing w:after="240"/>
        <w:jc w:val="both"/>
        <w:rPr>
          <w:rFonts w:asciiTheme="minorHAnsi" w:hAnsiTheme="minorHAnsi"/>
        </w:rPr>
      </w:pPr>
    </w:p>
    <w:tbl>
      <w:tblPr>
        <w:tblStyle w:val="TableGrid0"/>
        <w:tblW w:w="8455" w:type="dxa"/>
        <w:tblLook w:val="04A0" w:firstRow="1" w:lastRow="0" w:firstColumn="1" w:lastColumn="0" w:noHBand="0" w:noVBand="1"/>
      </w:tblPr>
      <w:tblGrid>
        <w:gridCol w:w="4045"/>
        <w:gridCol w:w="1350"/>
        <w:gridCol w:w="990"/>
        <w:gridCol w:w="900"/>
        <w:gridCol w:w="1170"/>
      </w:tblGrid>
      <w:tr w:rsidR="0032003D" w:rsidRPr="00144285" w:rsidTr="0032003D">
        <w:trPr>
          <w:trHeight w:val="197"/>
        </w:trPr>
        <w:tc>
          <w:tcPr>
            <w:tcW w:w="4045" w:type="dxa"/>
          </w:tcPr>
          <w:p w:rsidR="0032003D" w:rsidRPr="00144285" w:rsidRDefault="0032003D" w:rsidP="0032003D">
            <w:pPr>
              <w:pStyle w:val="Default"/>
              <w:spacing w:after="240"/>
              <w:jc w:val="both"/>
              <w:rPr>
                <w:rFonts w:asciiTheme="minorHAnsi" w:hAnsiTheme="minorHAnsi"/>
              </w:rPr>
            </w:pPr>
          </w:p>
        </w:tc>
        <w:tc>
          <w:tcPr>
            <w:tcW w:w="135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Yes</w:t>
            </w:r>
          </w:p>
        </w:tc>
        <w:tc>
          <w:tcPr>
            <w:tcW w:w="99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No</w:t>
            </w:r>
          </w:p>
        </w:tc>
        <w:tc>
          <w:tcPr>
            <w:tcW w:w="90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Not sure</w:t>
            </w:r>
          </w:p>
        </w:tc>
        <w:tc>
          <w:tcPr>
            <w:tcW w:w="117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I don’t Know</w:t>
            </w:r>
          </w:p>
        </w:tc>
      </w:tr>
      <w:tr w:rsidR="0032003D" w:rsidRPr="00144285" w:rsidTr="0032003D">
        <w:trPr>
          <w:trHeight w:val="467"/>
        </w:trPr>
        <w:tc>
          <w:tcPr>
            <w:tcW w:w="404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In your view has the organization’s procurement procedure had significant effects on the organization’s financial performance?</w:t>
            </w:r>
          </w:p>
        </w:tc>
        <w:tc>
          <w:tcPr>
            <w:tcW w:w="1350" w:type="dxa"/>
          </w:tcPr>
          <w:p w:rsidR="0032003D" w:rsidRPr="00144285" w:rsidRDefault="0032003D" w:rsidP="0032003D">
            <w:pPr>
              <w:pStyle w:val="Default"/>
              <w:spacing w:after="240"/>
              <w:jc w:val="both"/>
              <w:rPr>
                <w:rFonts w:asciiTheme="minorHAnsi" w:hAnsiTheme="minorHAnsi"/>
              </w:rPr>
            </w:pPr>
          </w:p>
        </w:tc>
        <w:tc>
          <w:tcPr>
            <w:tcW w:w="990" w:type="dxa"/>
          </w:tcPr>
          <w:p w:rsidR="0032003D" w:rsidRPr="00144285" w:rsidRDefault="0032003D" w:rsidP="0032003D">
            <w:pPr>
              <w:pStyle w:val="Default"/>
              <w:spacing w:after="240"/>
              <w:jc w:val="both"/>
              <w:rPr>
                <w:rFonts w:asciiTheme="minorHAnsi" w:hAnsiTheme="minorHAnsi"/>
              </w:rPr>
            </w:pPr>
          </w:p>
        </w:tc>
        <w:tc>
          <w:tcPr>
            <w:tcW w:w="900" w:type="dxa"/>
          </w:tcPr>
          <w:p w:rsidR="0032003D" w:rsidRPr="00144285" w:rsidRDefault="0032003D" w:rsidP="0032003D">
            <w:pPr>
              <w:pStyle w:val="Default"/>
              <w:spacing w:after="240"/>
              <w:jc w:val="both"/>
              <w:rPr>
                <w:rFonts w:asciiTheme="minorHAnsi" w:hAnsiTheme="minorHAnsi"/>
              </w:rPr>
            </w:pPr>
          </w:p>
        </w:tc>
        <w:tc>
          <w:tcPr>
            <w:tcW w:w="1170" w:type="dxa"/>
          </w:tcPr>
          <w:p w:rsidR="0032003D" w:rsidRPr="00144285" w:rsidRDefault="0032003D" w:rsidP="0032003D">
            <w:pPr>
              <w:pStyle w:val="Default"/>
              <w:spacing w:after="240"/>
              <w:jc w:val="both"/>
              <w:rPr>
                <w:rFonts w:asciiTheme="minorHAnsi" w:hAnsiTheme="minorHAnsi"/>
              </w:rPr>
            </w:pPr>
          </w:p>
        </w:tc>
      </w:tr>
    </w:tbl>
    <w:p w:rsidR="0032003D" w:rsidRPr="00144285" w:rsidRDefault="0032003D" w:rsidP="0032003D">
      <w:pPr>
        <w:pStyle w:val="Default"/>
        <w:spacing w:after="240"/>
        <w:jc w:val="both"/>
        <w:rPr>
          <w:rFonts w:asciiTheme="minorHAnsi" w:hAnsiTheme="minorHAnsi"/>
        </w:rPr>
      </w:pPr>
    </w:p>
    <w:tbl>
      <w:tblPr>
        <w:tblStyle w:val="TableGrid0"/>
        <w:tblW w:w="8455" w:type="dxa"/>
        <w:tblLook w:val="04A0" w:firstRow="1" w:lastRow="0" w:firstColumn="1" w:lastColumn="0" w:noHBand="0" w:noVBand="1"/>
      </w:tblPr>
      <w:tblGrid>
        <w:gridCol w:w="2418"/>
        <w:gridCol w:w="1168"/>
        <w:gridCol w:w="1348"/>
        <w:gridCol w:w="1192"/>
        <w:gridCol w:w="979"/>
        <w:gridCol w:w="1350"/>
      </w:tblGrid>
      <w:tr w:rsidR="0032003D" w:rsidRPr="00144285" w:rsidTr="0032003D">
        <w:trPr>
          <w:trHeight w:val="242"/>
        </w:trPr>
        <w:tc>
          <w:tcPr>
            <w:tcW w:w="2418" w:type="dxa"/>
          </w:tcPr>
          <w:p w:rsidR="0032003D" w:rsidRPr="00144285" w:rsidRDefault="0032003D" w:rsidP="0032003D">
            <w:pPr>
              <w:pStyle w:val="Default"/>
              <w:spacing w:after="240"/>
              <w:jc w:val="both"/>
              <w:rPr>
                <w:rFonts w:asciiTheme="minorHAnsi" w:hAnsiTheme="minorHAnsi"/>
              </w:rPr>
            </w:pPr>
          </w:p>
        </w:tc>
        <w:tc>
          <w:tcPr>
            <w:tcW w:w="1168"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No extent</w:t>
            </w:r>
          </w:p>
        </w:tc>
        <w:tc>
          <w:tcPr>
            <w:tcW w:w="1348"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Low extent</w:t>
            </w:r>
          </w:p>
        </w:tc>
        <w:tc>
          <w:tcPr>
            <w:tcW w:w="1192"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Moderate extent</w:t>
            </w:r>
          </w:p>
        </w:tc>
        <w:tc>
          <w:tcPr>
            <w:tcW w:w="979"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Great extent</w:t>
            </w:r>
          </w:p>
        </w:tc>
        <w:tc>
          <w:tcPr>
            <w:tcW w:w="135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Very great extent</w:t>
            </w:r>
          </w:p>
        </w:tc>
      </w:tr>
      <w:tr w:rsidR="0032003D" w:rsidRPr="00144285" w:rsidTr="0032003D">
        <w:trPr>
          <w:trHeight w:val="70"/>
        </w:trPr>
        <w:tc>
          <w:tcPr>
            <w:tcW w:w="2418"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If yes, to what extent?</w:t>
            </w:r>
          </w:p>
        </w:tc>
        <w:tc>
          <w:tcPr>
            <w:tcW w:w="1168" w:type="dxa"/>
          </w:tcPr>
          <w:p w:rsidR="0032003D" w:rsidRPr="00144285" w:rsidRDefault="0032003D" w:rsidP="0032003D">
            <w:pPr>
              <w:pStyle w:val="Default"/>
              <w:spacing w:after="240"/>
              <w:jc w:val="both"/>
              <w:rPr>
                <w:rFonts w:asciiTheme="minorHAnsi" w:hAnsiTheme="minorHAnsi"/>
              </w:rPr>
            </w:pPr>
          </w:p>
        </w:tc>
        <w:tc>
          <w:tcPr>
            <w:tcW w:w="1348" w:type="dxa"/>
          </w:tcPr>
          <w:p w:rsidR="0032003D" w:rsidRPr="00144285" w:rsidRDefault="0032003D" w:rsidP="0032003D">
            <w:pPr>
              <w:pStyle w:val="Default"/>
              <w:spacing w:after="240"/>
              <w:jc w:val="both"/>
              <w:rPr>
                <w:rFonts w:asciiTheme="minorHAnsi" w:hAnsiTheme="minorHAnsi"/>
              </w:rPr>
            </w:pPr>
          </w:p>
        </w:tc>
        <w:tc>
          <w:tcPr>
            <w:tcW w:w="1192" w:type="dxa"/>
          </w:tcPr>
          <w:p w:rsidR="0032003D" w:rsidRPr="00144285" w:rsidRDefault="0032003D" w:rsidP="0032003D">
            <w:pPr>
              <w:pStyle w:val="Default"/>
              <w:spacing w:after="240"/>
              <w:jc w:val="both"/>
              <w:rPr>
                <w:rFonts w:asciiTheme="minorHAnsi" w:hAnsiTheme="minorHAnsi"/>
              </w:rPr>
            </w:pPr>
          </w:p>
        </w:tc>
        <w:tc>
          <w:tcPr>
            <w:tcW w:w="979" w:type="dxa"/>
          </w:tcPr>
          <w:p w:rsidR="0032003D" w:rsidRPr="00144285" w:rsidRDefault="0032003D" w:rsidP="0032003D">
            <w:pPr>
              <w:pStyle w:val="Default"/>
              <w:spacing w:after="240"/>
              <w:jc w:val="both"/>
              <w:rPr>
                <w:rFonts w:asciiTheme="minorHAnsi" w:hAnsiTheme="minorHAnsi"/>
              </w:rPr>
            </w:pPr>
          </w:p>
        </w:tc>
        <w:tc>
          <w:tcPr>
            <w:tcW w:w="1350" w:type="dxa"/>
          </w:tcPr>
          <w:p w:rsidR="0032003D" w:rsidRPr="00144285" w:rsidRDefault="0032003D" w:rsidP="0032003D">
            <w:pPr>
              <w:pStyle w:val="Default"/>
              <w:spacing w:after="240"/>
              <w:jc w:val="both"/>
              <w:rPr>
                <w:rFonts w:asciiTheme="minorHAnsi" w:hAnsiTheme="minorHAnsi"/>
              </w:rPr>
            </w:pPr>
          </w:p>
        </w:tc>
      </w:tr>
    </w:tbl>
    <w:p w:rsidR="0032003D" w:rsidRPr="00144285" w:rsidRDefault="0032003D" w:rsidP="0032003D">
      <w:pPr>
        <w:pStyle w:val="Default"/>
        <w:spacing w:after="240"/>
        <w:jc w:val="both"/>
        <w:rPr>
          <w:rFonts w:asciiTheme="minorHAnsi" w:hAnsiTheme="minorHAnsi"/>
        </w:rPr>
      </w:pPr>
    </w:p>
    <w:p w:rsidR="0032003D" w:rsidRPr="00144285" w:rsidRDefault="0032003D" w:rsidP="0032003D">
      <w:pPr>
        <w:spacing w:after="240" w:line="240" w:lineRule="auto"/>
        <w:rPr>
          <w:rFonts w:asciiTheme="minorHAnsi" w:hAnsiTheme="minorHAnsi"/>
          <w:b/>
          <w:bCs/>
          <w:szCs w:val="24"/>
        </w:rPr>
      </w:pPr>
    </w:p>
    <w:p w:rsidR="0032003D" w:rsidRPr="00144285" w:rsidRDefault="0032003D" w:rsidP="0032003D">
      <w:pPr>
        <w:spacing w:after="240" w:line="240" w:lineRule="auto"/>
        <w:rPr>
          <w:rFonts w:asciiTheme="minorHAnsi" w:hAnsiTheme="minorHAnsi"/>
          <w:b/>
          <w:bCs/>
          <w:szCs w:val="24"/>
        </w:rPr>
      </w:pPr>
      <w:r w:rsidRPr="00144285">
        <w:rPr>
          <w:rFonts w:asciiTheme="minorHAnsi" w:hAnsiTheme="minorHAnsi"/>
          <w:b/>
          <w:bCs/>
          <w:szCs w:val="24"/>
        </w:rPr>
        <w:t>SECTION B: EFFECTS OF PROCUREMENT PROCEDURES ON THE FINANCIAL PERFORMANCE OF THE COMPANY</w:t>
      </w:r>
    </w:p>
    <w:p w:rsidR="0032003D" w:rsidRPr="00144285" w:rsidRDefault="0032003D" w:rsidP="0032003D">
      <w:pPr>
        <w:spacing w:after="240" w:line="240" w:lineRule="auto"/>
        <w:rPr>
          <w:rFonts w:asciiTheme="minorHAnsi" w:hAnsiTheme="minorHAnsi"/>
          <w:b/>
          <w:bCs/>
          <w:szCs w:val="24"/>
        </w:rPr>
      </w:pPr>
    </w:p>
    <w:p w:rsidR="0032003D" w:rsidRPr="00144285" w:rsidRDefault="0032003D" w:rsidP="0032003D">
      <w:pPr>
        <w:pStyle w:val="Default"/>
        <w:numPr>
          <w:ilvl w:val="0"/>
          <w:numId w:val="7"/>
        </w:numPr>
        <w:spacing w:after="240"/>
        <w:jc w:val="both"/>
        <w:rPr>
          <w:rFonts w:asciiTheme="minorHAnsi" w:hAnsiTheme="minorHAnsi"/>
          <w:u w:val="single"/>
        </w:rPr>
      </w:pPr>
      <w:r w:rsidRPr="00144285">
        <w:rPr>
          <w:rFonts w:asciiTheme="minorHAnsi" w:hAnsiTheme="minorHAnsi"/>
          <w:b/>
          <w:bCs/>
          <w:u w:val="single"/>
        </w:rPr>
        <w:t xml:space="preserve">PROFESSIONALISM </w:t>
      </w:r>
    </w:p>
    <w:tbl>
      <w:tblPr>
        <w:tblStyle w:val="TableGrid0"/>
        <w:tblW w:w="8365" w:type="dxa"/>
        <w:tblLayout w:type="fixed"/>
        <w:tblLook w:val="04A0" w:firstRow="1" w:lastRow="0" w:firstColumn="1" w:lastColumn="0" w:noHBand="0" w:noVBand="1"/>
      </w:tblPr>
      <w:tblGrid>
        <w:gridCol w:w="3235"/>
        <w:gridCol w:w="900"/>
        <w:gridCol w:w="900"/>
        <w:gridCol w:w="1260"/>
        <w:gridCol w:w="900"/>
        <w:gridCol w:w="1170"/>
      </w:tblGrid>
      <w:tr w:rsidR="0032003D" w:rsidRPr="00144285" w:rsidTr="0032003D">
        <w:trPr>
          <w:trHeight w:val="557"/>
        </w:trPr>
        <w:tc>
          <w:tcPr>
            <w:tcW w:w="3235" w:type="dxa"/>
          </w:tcPr>
          <w:p w:rsidR="0032003D" w:rsidRPr="00144285" w:rsidRDefault="0032003D" w:rsidP="0032003D">
            <w:pPr>
              <w:pStyle w:val="Default"/>
              <w:spacing w:after="240"/>
              <w:jc w:val="both"/>
              <w:rPr>
                <w:rFonts w:asciiTheme="minorHAnsi" w:hAnsiTheme="minorHAnsi"/>
              </w:rPr>
            </w:pPr>
          </w:p>
        </w:tc>
        <w:tc>
          <w:tcPr>
            <w:tcW w:w="90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No effect</w:t>
            </w:r>
          </w:p>
        </w:tc>
        <w:tc>
          <w:tcPr>
            <w:tcW w:w="90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Low extent</w:t>
            </w:r>
          </w:p>
        </w:tc>
        <w:tc>
          <w:tcPr>
            <w:tcW w:w="126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Moderate extent</w:t>
            </w:r>
          </w:p>
        </w:tc>
        <w:tc>
          <w:tcPr>
            <w:tcW w:w="90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Great extent</w:t>
            </w:r>
          </w:p>
        </w:tc>
        <w:tc>
          <w:tcPr>
            <w:tcW w:w="117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Very great extent</w:t>
            </w:r>
          </w:p>
        </w:tc>
      </w:tr>
      <w:tr w:rsidR="0032003D" w:rsidRPr="00144285" w:rsidTr="0032003D">
        <w:tc>
          <w:tcPr>
            <w:tcW w:w="323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To what extent does the need for professionalism in implementing procurement procedures affect the financial performance of the company?</w:t>
            </w:r>
          </w:p>
        </w:tc>
        <w:tc>
          <w:tcPr>
            <w:tcW w:w="900" w:type="dxa"/>
          </w:tcPr>
          <w:p w:rsidR="0032003D" w:rsidRPr="00144285" w:rsidRDefault="0032003D" w:rsidP="0032003D">
            <w:pPr>
              <w:pStyle w:val="Default"/>
              <w:spacing w:after="240"/>
              <w:jc w:val="both"/>
              <w:rPr>
                <w:rFonts w:asciiTheme="minorHAnsi" w:hAnsiTheme="minorHAnsi"/>
              </w:rPr>
            </w:pPr>
          </w:p>
        </w:tc>
        <w:tc>
          <w:tcPr>
            <w:tcW w:w="900" w:type="dxa"/>
          </w:tcPr>
          <w:p w:rsidR="0032003D" w:rsidRPr="00144285" w:rsidRDefault="0032003D" w:rsidP="0032003D">
            <w:pPr>
              <w:pStyle w:val="Default"/>
              <w:spacing w:after="240"/>
              <w:jc w:val="both"/>
              <w:rPr>
                <w:rFonts w:asciiTheme="minorHAnsi" w:hAnsiTheme="minorHAnsi"/>
              </w:rPr>
            </w:pPr>
          </w:p>
        </w:tc>
        <w:tc>
          <w:tcPr>
            <w:tcW w:w="1260" w:type="dxa"/>
          </w:tcPr>
          <w:p w:rsidR="0032003D" w:rsidRPr="00144285" w:rsidRDefault="0032003D" w:rsidP="0032003D">
            <w:pPr>
              <w:pStyle w:val="Default"/>
              <w:spacing w:after="240"/>
              <w:jc w:val="both"/>
              <w:rPr>
                <w:rFonts w:asciiTheme="minorHAnsi" w:hAnsiTheme="minorHAnsi"/>
              </w:rPr>
            </w:pPr>
          </w:p>
        </w:tc>
        <w:tc>
          <w:tcPr>
            <w:tcW w:w="900" w:type="dxa"/>
          </w:tcPr>
          <w:p w:rsidR="0032003D" w:rsidRPr="00144285" w:rsidRDefault="0032003D" w:rsidP="0032003D">
            <w:pPr>
              <w:pStyle w:val="Default"/>
              <w:spacing w:after="240"/>
              <w:jc w:val="both"/>
              <w:rPr>
                <w:rFonts w:asciiTheme="minorHAnsi" w:hAnsiTheme="minorHAnsi"/>
              </w:rPr>
            </w:pPr>
          </w:p>
        </w:tc>
        <w:tc>
          <w:tcPr>
            <w:tcW w:w="1170" w:type="dxa"/>
          </w:tcPr>
          <w:p w:rsidR="0032003D" w:rsidRPr="00144285" w:rsidRDefault="0032003D" w:rsidP="0032003D">
            <w:pPr>
              <w:pStyle w:val="Default"/>
              <w:spacing w:after="240"/>
              <w:jc w:val="both"/>
              <w:rPr>
                <w:rFonts w:asciiTheme="minorHAnsi" w:hAnsiTheme="minorHAnsi"/>
              </w:rPr>
            </w:pPr>
          </w:p>
        </w:tc>
      </w:tr>
    </w:tbl>
    <w:p w:rsidR="0032003D" w:rsidRPr="00144285" w:rsidRDefault="0032003D" w:rsidP="0032003D">
      <w:pPr>
        <w:pStyle w:val="Default"/>
        <w:spacing w:after="240"/>
        <w:jc w:val="both"/>
        <w:rPr>
          <w:rFonts w:asciiTheme="minorHAnsi" w:hAnsiTheme="minorHAnsi"/>
        </w:rPr>
      </w:pPr>
    </w:p>
    <w:p w:rsidR="0032003D" w:rsidRPr="00144285" w:rsidRDefault="0032003D" w:rsidP="0032003D">
      <w:pPr>
        <w:pStyle w:val="Default"/>
        <w:numPr>
          <w:ilvl w:val="0"/>
          <w:numId w:val="5"/>
        </w:numPr>
        <w:spacing w:after="240"/>
        <w:jc w:val="both"/>
        <w:rPr>
          <w:rFonts w:asciiTheme="minorHAnsi" w:hAnsiTheme="minorHAnsi"/>
        </w:rPr>
      </w:pPr>
      <w:r w:rsidRPr="00144285">
        <w:rPr>
          <w:rFonts w:asciiTheme="minorHAnsi" w:hAnsiTheme="minorHAnsi"/>
        </w:rPr>
        <w:lastRenderedPageBreak/>
        <w:t xml:space="preserve">Using the following matters as measures, to what extent do you agree that professionalism in the implementation of procurement procedures affect the financial performance of the company. </w:t>
      </w:r>
    </w:p>
    <w:p w:rsidR="0032003D" w:rsidRPr="00144285" w:rsidRDefault="0032003D" w:rsidP="0032003D">
      <w:pPr>
        <w:pStyle w:val="Default"/>
        <w:spacing w:after="240"/>
        <w:jc w:val="both"/>
        <w:rPr>
          <w:rFonts w:asciiTheme="minorHAnsi" w:hAnsiTheme="minorHAnsi"/>
          <w:b/>
        </w:rPr>
      </w:pPr>
      <w:r w:rsidRPr="00144285">
        <w:rPr>
          <w:rFonts w:asciiTheme="minorHAnsi" w:hAnsiTheme="minorHAnsi"/>
        </w:rPr>
        <w:t xml:space="preserve">Use a scale of 1 to 5 where 1 is </w:t>
      </w:r>
      <w:r w:rsidRPr="00144285">
        <w:rPr>
          <w:rFonts w:asciiTheme="minorHAnsi" w:hAnsiTheme="minorHAnsi"/>
          <w:b/>
        </w:rPr>
        <w:t>strongly disagreed</w:t>
      </w:r>
      <w:r w:rsidRPr="00144285">
        <w:rPr>
          <w:rFonts w:asciiTheme="minorHAnsi" w:hAnsiTheme="minorHAnsi"/>
        </w:rPr>
        <w:t xml:space="preserve">, 2 is </w:t>
      </w:r>
      <w:r w:rsidRPr="00144285">
        <w:rPr>
          <w:rFonts w:asciiTheme="minorHAnsi" w:hAnsiTheme="minorHAnsi"/>
          <w:b/>
        </w:rPr>
        <w:t>disagreed</w:t>
      </w:r>
      <w:r w:rsidRPr="00144285">
        <w:rPr>
          <w:rFonts w:asciiTheme="minorHAnsi" w:hAnsiTheme="minorHAnsi"/>
        </w:rPr>
        <w:t xml:space="preserve">, 3 is </w:t>
      </w:r>
      <w:r w:rsidRPr="00144285">
        <w:rPr>
          <w:rFonts w:asciiTheme="minorHAnsi" w:hAnsiTheme="minorHAnsi"/>
          <w:b/>
        </w:rPr>
        <w:t>neutral</w:t>
      </w:r>
      <w:r w:rsidRPr="00144285">
        <w:rPr>
          <w:rFonts w:asciiTheme="minorHAnsi" w:hAnsiTheme="minorHAnsi"/>
        </w:rPr>
        <w:t xml:space="preserve">, 4 is </w:t>
      </w:r>
      <w:r w:rsidRPr="00144285">
        <w:rPr>
          <w:rFonts w:asciiTheme="minorHAnsi" w:hAnsiTheme="minorHAnsi"/>
          <w:b/>
        </w:rPr>
        <w:t>agreed</w:t>
      </w:r>
      <w:r w:rsidRPr="00144285">
        <w:rPr>
          <w:rFonts w:asciiTheme="minorHAnsi" w:hAnsiTheme="minorHAnsi"/>
        </w:rPr>
        <w:t xml:space="preserve"> and 5 is </w:t>
      </w:r>
      <w:r w:rsidRPr="00144285">
        <w:rPr>
          <w:rFonts w:asciiTheme="minorHAnsi" w:hAnsiTheme="minorHAnsi"/>
          <w:b/>
        </w:rPr>
        <w:t>strongly agreed</w:t>
      </w:r>
      <w:r w:rsidRPr="00144285">
        <w:rPr>
          <w:rFonts w:asciiTheme="minorHAnsi" w:hAnsiTheme="minorHAnsi"/>
        </w:rPr>
        <w:t>.</w:t>
      </w:r>
    </w:p>
    <w:tbl>
      <w:tblPr>
        <w:tblStyle w:val="TableGrid0"/>
        <w:tblW w:w="0" w:type="auto"/>
        <w:tblLook w:val="04A0" w:firstRow="1" w:lastRow="0" w:firstColumn="1" w:lastColumn="0" w:noHBand="0" w:noVBand="1"/>
      </w:tblPr>
      <w:tblGrid>
        <w:gridCol w:w="4774"/>
        <w:gridCol w:w="749"/>
        <w:gridCol w:w="749"/>
        <w:gridCol w:w="827"/>
        <w:gridCol w:w="749"/>
        <w:gridCol w:w="646"/>
      </w:tblGrid>
      <w:tr w:rsidR="0032003D" w:rsidRPr="00144285" w:rsidTr="0032003D">
        <w:trPr>
          <w:trHeight w:val="710"/>
        </w:trPr>
        <w:tc>
          <w:tcPr>
            <w:tcW w:w="4911" w:type="dxa"/>
          </w:tcPr>
          <w:p w:rsidR="0032003D" w:rsidRPr="00144285" w:rsidRDefault="0032003D" w:rsidP="0032003D">
            <w:pPr>
              <w:pStyle w:val="Default"/>
              <w:spacing w:after="240"/>
              <w:jc w:val="both"/>
              <w:rPr>
                <w:rFonts w:asciiTheme="minorHAnsi" w:hAnsiTheme="minorHAnsi"/>
                <w:b/>
              </w:rPr>
            </w:pPr>
            <w:r w:rsidRPr="00144285">
              <w:rPr>
                <w:rFonts w:asciiTheme="minorHAnsi" w:hAnsiTheme="minorHAnsi"/>
                <w:b/>
                <w:bCs/>
              </w:rPr>
              <w:t xml:space="preserve">Effects of </w:t>
            </w:r>
            <w:r w:rsidRPr="00144285">
              <w:rPr>
                <w:rFonts w:asciiTheme="minorHAnsi" w:hAnsiTheme="minorHAnsi"/>
                <w:b/>
              </w:rPr>
              <w:t>professionalism in</w:t>
            </w:r>
            <w:r w:rsidRPr="00144285">
              <w:rPr>
                <w:rFonts w:asciiTheme="minorHAnsi" w:hAnsiTheme="minorHAnsi"/>
                <w:b/>
                <w:bCs/>
              </w:rPr>
              <w:t xml:space="preserve"> </w:t>
            </w:r>
            <w:r w:rsidRPr="00144285">
              <w:rPr>
                <w:rFonts w:asciiTheme="minorHAnsi" w:hAnsiTheme="minorHAnsi"/>
                <w:b/>
              </w:rPr>
              <w:t>procurement procedures on the financial performance</w:t>
            </w:r>
          </w:p>
        </w:tc>
        <w:tc>
          <w:tcPr>
            <w:tcW w:w="768"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1</w:t>
            </w:r>
          </w:p>
        </w:tc>
        <w:tc>
          <w:tcPr>
            <w:tcW w:w="768"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2</w:t>
            </w:r>
          </w:p>
        </w:tc>
        <w:tc>
          <w:tcPr>
            <w:tcW w:w="850"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3</w:t>
            </w:r>
          </w:p>
        </w:tc>
        <w:tc>
          <w:tcPr>
            <w:tcW w:w="768"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4</w:t>
            </w:r>
          </w:p>
        </w:tc>
        <w:tc>
          <w:tcPr>
            <w:tcW w:w="660"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5</w:t>
            </w:r>
          </w:p>
        </w:tc>
      </w:tr>
      <w:tr w:rsidR="0032003D" w:rsidRPr="00144285" w:rsidTr="0032003D">
        <w:trPr>
          <w:trHeight w:val="323"/>
        </w:trPr>
        <w:tc>
          <w:tcPr>
            <w:tcW w:w="4911"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Improves accountability for procurement decisions</w:t>
            </w:r>
          </w:p>
        </w:tc>
        <w:tc>
          <w:tcPr>
            <w:tcW w:w="768"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850"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660"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4911"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Oversight management over the procuring system</w:t>
            </w:r>
          </w:p>
        </w:tc>
        <w:tc>
          <w:tcPr>
            <w:tcW w:w="768"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850"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660"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4911"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Ensures efficiencies in implementation</w:t>
            </w:r>
          </w:p>
        </w:tc>
        <w:tc>
          <w:tcPr>
            <w:tcW w:w="768"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850"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660"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4911"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Assists capacity building in the user departments</w:t>
            </w:r>
          </w:p>
        </w:tc>
        <w:tc>
          <w:tcPr>
            <w:tcW w:w="768"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850"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660"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4911"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Improves the planning process of the procurement</w:t>
            </w:r>
          </w:p>
        </w:tc>
        <w:tc>
          <w:tcPr>
            <w:tcW w:w="768"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850"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660"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4911"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Ensures consistent utilization of the procurement procedures for various purchases</w:t>
            </w:r>
          </w:p>
        </w:tc>
        <w:tc>
          <w:tcPr>
            <w:tcW w:w="768"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850"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660"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4911"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Ensures quality assessment of the procurement procedures during implementation</w:t>
            </w:r>
          </w:p>
        </w:tc>
        <w:tc>
          <w:tcPr>
            <w:tcW w:w="768"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850"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660"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rPr>
          <w:trHeight w:val="440"/>
        </w:trPr>
        <w:tc>
          <w:tcPr>
            <w:tcW w:w="4911"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Reduces costs of implementation of the procurement procedures</w:t>
            </w:r>
          </w:p>
        </w:tc>
        <w:tc>
          <w:tcPr>
            <w:tcW w:w="768"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850"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660"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rPr>
          <w:trHeight w:val="503"/>
        </w:trPr>
        <w:tc>
          <w:tcPr>
            <w:tcW w:w="4911"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Eliminates problem of capacity to address all types of procurements necessary</w:t>
            </w:r>
          </w:p>
        </w:tc>
        <w:tc>
          <w:tcPr>
            <w:tcW w:w="768"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850"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660"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rPr>
          <w:trHeight w:val="647"/>
        </w:trPr>
        <w:tc>
          <w:tcPr>
            <w:tcW w:w="4911"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Ensures full compliance with procedural requirements</w:t>
            </w:r>
          </w:p>
        </w:tc>
        <w:tc>
          <w:tcPr>
            <w:tcW w:w="768"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850" w:type="dxa"/>
          </w:tcPr>
          <w:p w:rsidR="0032003D" w:rsidRPr="00144285" w:rsidRDefault="0032003D" w:rsidP="0032003D">
            <w:pPr>
              <w:spacing w:after="240" w:line="240" w:lineRule="auto"/>
              <w:rPr>
                <w:rFonts w:asciiTheme="minorHAnsi" w:hAnsiTheme="minorHAnsi"/>
                <w:szCs w:val="24"/>
              </w:rPr>
            </w:pPr>
          </w:p>
        </w:tc>
        <w:tc>
          <w:tcPr>
            <w:tcW w:w="768" w:type="dxa"/>
          </w:tcPr>
          <w:p w:rsidR="0032003D" w:rsidRPr="00144285" w:rsidRDefault="0032003D" w:rsidP="0032003D">
            <w:pPr>
              <w:spacing w:after="240" w:line="240" w:lineRule="auto"/>
              <w:rPr>
                <w:rFonts w:asciiTheme="minorHAnsi" w:hAnsiTheme="minorHAnsi"/>
                <w:szCs w:val="24"/>
              </w:rPr>
            </w:pPr>
          </w:p>
        </w:tc>
        <w:tc>
          <w:tcPr>
            <w:tcW w:w="660" w:type="dxa"/>
          </w:tcPr>
          <w:p w:rsidR="0032003D" w:rsidRPr="00144285" w:rsidRDefault="0032003D" w:rsidP="0032003D">
            <w:pPr>
              <w:spacing w:after="240" w:line="240" w:lineRule="auto"/>
              <w:rPr>
                <w:rFonts w:asciiTheme="minorHAnsi" w:hAnsiTheme="minorHAnsi"/>
                <w:szCs w:val="24"/>
              </w:rPr>
            </w:pPr>
          </w:p>
        </w:tc>
      </w:tr>
    </w:tbl>
    <w:p w:rsidR="0032003D" w:rsidRPr="00144285" w:rsidRDefault="0032003D" w:rsidP="0032003D">
      <w:pPr>
        <w:spacing w:after="240" w:line="240" w:lineRule="auto"/>
        <w:rPr>
          <w:rFonts w:asciiTheme="minorHAnsi" w:hAnsiTheme="minorHAnsi"/>
          <w:szCs w:val="24"/>
        </w:rPr>
      </w:pPr>
    </w:p>
    <w:p w:rsidR="0032003D" w:rsidRPr="00144285" w:rsidRDefault="0032003D" w:rsidP="0032003D">
      <w:pPr>
        <w:spacing w:after="240" w:line="240" w:lineRule="auto"/>
        <w:rPr>
          <w:rFonts w:asciiTheme="minorHAnsi" w:hAnsiTheme="minorHAnsi"/>
          <w:szCs w:val="24"/>
        </w:rPr>
      </w:pPr>
    </w:p>
    <w:p w:rsidR="0032003D" w:rsidRPr="00144285" w:rsidRDefault="0032003D" w:rsidP="0032003D">
      <w:pPr>
        <w:pStyle w:val="Default"/>
        <w:numPr>
          <w:ilvl w:val="0"/>
          <w:numId w:val="5"/>
        </w:numPr>
        <w:spacing w:after="240"/>
        <w:jc w:val="both"/>
        <w:rPr>
          <w:rFonts w:asciiTheme="minorHAnsi" w:hAnsiTheme="minorHAnsi"/>
          <w:u w:val="single"/>
        </w:rPr>
      </w:pPr>
      <w:r w:rsidRPr="00144285">
        <w:rPr>
          <w:rFonts w:asciiTheme="minorHAnsi" w:hAnsiTheme="minorHAnsi"/>
          <w:b/>
          <w:bCs/>
          <w:u w:val="single"/>
        </w:rPr>
        <w:t xml:space="preserve">FINANCIAL MANAGEMENT </w:t>
      </w:r>
    </w:p>
    <w:tbl>
      <w:tblPr>
        <w:tblStyle w:val="TableGrid0"/>
        <w:tblW w:w="8095" w:type="dxa"/>
        <w:tblLayout w:type="fixed"/>
        <w:tblLook w:val="04A0" w:firstRow="1" w:lastRow="0" w:firstColumn="1" w:lastColumn="0" w:noHBand="0" w:noVBand="1"/>
      </w:tblPr>
      <w:tblGrid>
        <w:gridCol w:w="2965"/>
        <w:gridCol w:w="810"/>
        <w:gridCol w:w="900"/>
        <w:gridCol w:w="1260"/>
        <w:gridCol w:w="900"/>
        <w:gridCol w:w="1260"/>
      </w:tblGrid>
      <w:tr w:rsidR="0032003D" w:rsidRPr="00144285" w:rsidTr="0032003D">
        <w:trPr>
          <w:trHeight w:val="647"/>
        </w:trPr>
        <w:tc>
          <w:tcPr>
            <w:tcW w:w="2965" w:type="dxa"/>
          </w:tcPr>
          <w:p w:rsidR="0032003D" w:rsidRPr="00144285" w:rsidRDefault="0032003D" w:rsidP="0032003D">
            <w:pPr>
              <w:pStyle w:val="Default"/>
              <w:spacing w:after="240"/>
              <w:jc w:val="both"/>
              <w:rPr>
                <w:rFonts w:asciiTheme="minorHAnsi" w:hAnsiTheme="minorHAnsi"/>
              </w:rPr>
            </w:pPr>
          </w:p>
        </w:tc>
        <w:tc>
          <w:tcPr>
            <w:tcW w:w="81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No effect</w:t>
            </w:r>
          </w:p>
        </w:tc>
        <w:tc>
          <w:tcPr>
            <w:tcW w:w="90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Low extent</w:t>
            </w:r>
          </w:p>
        </w:tc>
        <w:tc>
          <w:tcPr>
            <w:tcW w:w="126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Moderate extent</w:t>
            </w:r>
          </w:p>
        </w:tc>
        <w:tc>
          <w:tcPr>
            <w:tcW w:w="90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Great extent</w:t>
            </w:r>
          </w:p>
        </w:tc>
        <w:tc>
          <w:tcPr>
            <w:tcW w:w="126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Very great extent</w:t>
            </w:r>
          </w:p>
        </w:tc>
      </w:tr>
      <w:tr w:rsidR="0032003D" w:rsidRPr="00144285" w:rsidTr="0032003D">
        <w:tc>
          <w:tcPr>
            <w:tcW w:w="296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lastRenderedPageBreak/>
              <w:t>To what extent does the need for enhanced financial management in the implementation of procurement procedures affect financial performance in your firm?</w:t>
            </w:r>
          </w:p>
        </w:tc>
        <w:tc>
          <w:tcPr>
            <w:tcW w:w="810" w:type="dxa"/>
          </w:tcPr>
          <w:p w:rsidR="0032003D" w:rsidRPr="00144285" w:rsidRDefault="0032003D" w:rsidP="0032003D">
            <w:pPr>
              <w:pStyle w:val="Default"/>
              <w:spacing w:after="240"/>
              <w:jc w:val="both"/>
              <w:rPr>
                <w:rFonts w:asciiTheme="minorHAnsi" w:hAnsiTheme="minorHAnsi"/>
              </w:rPr>
            </w:pPr>
          </w:p>
        </w:tc>
        <w:tc>
          <w:tcPr>
            <w:tcW w:w="900" w:type="dxa"/>
          </w:tcPr>
          <w:p w:rsidR="0032003D" w:rsidRPr="00144285" w:rsidRDefault="0032003D" w:rsidP="0032003D">
            <w:pPr>
              <w:pStyle w:val="Default"/>
              <w:spacing w:after="240"/>
              <w:jc w:val="both"/>
              <w:rPr>
                <w:rFonts w:asciiTheme="minorHAnsi" w:hAnsiTheme="minorHAnsi"/>
              </w:rPr>
            </w:pPr>
          </w:p>
        </w:tc>
        <w:tc>
          <w:tcPr>
            <w:tcW w:w="1260" w:type="dxa"/>
          </w:tcPr>
          <w:p w:rsidR="0032003D" w:rsidRPr="00144285" w:rsidRDefault="0032003D" w:rsidP="0032003D">
            <w:pPr>
              <w:pStyle w:val="Default"/>
              <w:spacing w:after="240"/>
              <w:jc w:val="both"/>
              <w:rPr>
                <w:rFonts w:asciiTheme="minorHAnsi" w:hAnsiTheme="minorHAnsi"/>
              </w:rPr>
            </w:pPr>
          </w:p>
        </w:tc>
        <w:tc>
          <w:tcPr>
            <w:tcW w:w="900" w:type="dxa"/>
          </w:tcPr>
          <w:p w:rsidR="0032003D" w:rsidRPr="00144285" w:rsidRDefault="0032003D" w:rsidP="0032003D">
            <w:pPr>
              <w:pStyle w:val="Default"/>
              <w:spacing w:after="240"/>
              <w:jc w:val="both"/>
              <w:rPr>
                <w:rFonts w:asciiTheme="minorHAnsi" w:hAnsiTheme="minorHAnsi"/>
              </w:rPr>
            </w:pPr>
          </w:p>
        </w:tc>
        <w:tc>
          <w:tcPr>
            <w:tcW w:w="1260" w:type="dxa"/>
          </w:tcPr>
          <w:p w:rsidR="0032003D" w:rsidRPr="00144285" w:rsidRDefault="0032003D" w:rsidP="0032003D">
            <w:pPr>
              <w:pStyle w:val="Default"/>
              <w:spacing w:after="240"/>
              <w:jc w:val="both"/>
              <w:rPr>
                <w:rFonts w:asciiTheme="minorHAnsi" w:hAnsiTheme="minorHAnsi"/>
              </w:rPr>
            </w:pPr>
          </w:p>
        </w:tc>
      </w:tr>
    </w:tbl>
    <w:p w:rsidR="0032003D" w:rsidRPr="00144285" w:rsidRDefault="0032003D" w:rsidP="0032003D">
      <w:pPr>
        <w:pStyle w:val="Default"/>
        <w:spacing w:after="240"/>
        <w:jc w:val="both"/>
        <w:rPr>
          <w:rFonts w:asciiTheme="minorHAnsi" w:hAnsiTheme="minorHAnsi"/>
        </w:rPr>
      </w:pPr>
    </w:p>
    <w:p w:rsidR="0032003D" w:rsidRPr="00144285" w:rsidRDefault="0032003D" w:rsidP="0032003D">
      <w:pPr>
        <w:pStyle w:val="Default"/>
        <w:spacing w:after="240"/>
        <w:jc w:val="both"/>
        <w:rPr>
          <w:rFonts w:asciiTheme="minorHAnsi" w:hAnsiTheme="minorHAnsi"/>
        </w:rPr>
      </w:pPr>
    </w:p>
    <w:p w:rsidR="0032003D" w:rsidRPr="00144285" w:rsidRDefault="0032003D" w:rsidP="0032003D">
      <w:pPr>
        <w:pStyle w:val="Default"/>
        <w:numPr>
          <w:ilvl w:val="0"/>
          <w:numId w:val="8"/>
        </w:numPr>
        <w:spacing w:after="240"/>
        <w:jc w:val="both"/>
        <w:rPr>
          <w:rFonts w:asciiTheme="minorHAnsi" w:hAnsiTheme="minorHAnsi"/>
        </w:rPr>
      </w:pPr>
      <w:r w:rsidRPr="00144285">
        <w:rPr>
          <w:rFonts w:asciiTheme="minorHAnsi" w:hAnsiTheme="minorHAnsi"/>
        </w:rPr>
        <w:t>Using the measures below, to what extent do you agree that the organization is facing the following financial management challenges in the implementation of the procurement procedures?</w: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 xml:space="preserve">Use a scale of 1 to 5 where 1 is </w:t>
      </w:r>
      <w:r w:rsidRPr="00144285">
        <w:rPr>
          <w:rFonts w:asciiTheme="minorHAnsi" w:hAnsiTheme="minorHAnsi"/>
          <w:b/>
        </w:rPr>
        <w:t>strongly disagreed</w:t>
      </w:r>
      <w:r w:rsidRPr="00144285">
        <w:rPr>
          <w:rFonts w:asciiTheme="minorHAnsi" w:hAnsiTheme="minorHAnsi"/>
        </w:rPr>
        <w:t xml:space="preserve">, 2 is </w:t>
      </w:r>
      <w:r w:rsidRPr="00144285">
        <w:rPr>
          <w:rFonts w:asciiTheme="minorHAnsi" w:hAnsiTheme="minorHAnsi"/>
          <w:b/>
        </w:rPr>
        <w:t>disagreed</w:t>
      </w:r>
      <w:r w:rsidRPr="00144285">
        <w:rPr>
          <w:rFonts w:asciiTheme="minorHAnsi" w:hAnsiTheme="minorHAnsi"/>
        </w:rPr>
        <w:t xml:space="preserve">, 3 is </w:t>
      </w:r>
      <w:r w:rsidRPr="00144285">
        <w:rPr>
          <w:rFonts w:asciiTheme="minorHAnsi" w:hAnsiTheme="minorHAnsi"/>
          <w:b/>
        </w:rPr>
        <w:t>neutral</w:t>
      </w:r>
      <w:r w:rsidRPr="00144285">
        <w:rPr>
          <w:rFonts w:asciiTheme="minorHAnsi" w:hAnsiTheme="minorHAnsi"/>
        </w:rPr>
        <w:t xml:space="preserve">, 4 is </w:t>
      </w:r>
      <w:r w:rsidRPr="00144285">
        <w:rPr>
          <w:rFonts w:asciiTheme="minorHAnsi" w:hAnsiTheme="minorHAnsi"/>
          <w:b/>
        </w:rPr>
        <w:t>agreed</w:t>
      </w:r>
      <w:r w:rsidRPr="00144285">
        <w:rPr>
          <w:rFonts w:asciiTheme="minorHAnsi" w:hAnsiTheme="minorHAnsi"/>
        </w:rPr>
        <w:t xml:space="preserve"> and 5 is </w:t>
      </w:r>
      <w:r w:rsidRPr="00144285">
        <w:rPr>
          <w:rFonts w:asciiTheme="minorHAnsi" w:hAnsiTheme="minorHAnsi"/>
          <w:b/>
        </w:rPr>
        <w:t>strongly agreed</w:t>
      </w:r>
      <w:r w:rsidRPr="00144285">
        <w:rPr>
          <w:rFonts w:asciiTheme="minorHAnsi" w:hAnsiTheme="minorHAnsi"/>
        </w:rPr>
        <w:t>.</w:t>
      </w:r>
    </w:p>
    <w:tbl>
      <w:tblPr>
        <w:tblStyle w:val="TableGrid0"/>
        <w:tblW w:w="0" w:type="auto"/>
        <w:tblLook w:val="04A0" w:firstRow="1" w:lastRow="0" w:firstColumn="1" w:lastColumn="0" w:noHBand="0" w:noVBand="1"/>
      </w:tblPr>
      <w:tblGrid>
        <w:gridCol w:w="4585"/>
        <w:gridCol w:w="720"/>
        <w:gridCol w:w="720"/>
        <w:gridCol w:w="720"/>
        <w:gridCol w:w="720"/>
        <w:gridCol w:w="810"/>
      </w:tblGrid>
      <w:tr w:rsidR="0032003D" w:rsidRPr="00144285" w:rsidTr="0009671A">
        <w:tc>
          <w:tcPr>
            <w:tcW w:w="4585" w:type="dxa"/>
          </w:tcPr>
          <w:p w:rsidR="0032003D" w:rsidRPr="00144285" w:rsidRDefault="0032003D" w:rsidP="0032003D">
            <w:pPr>
              <w:pStyle w:val="Default"/>
              <w:spacing w:after="240"/>
              <w:jc w:val="both"/>
              <w:rPr>
                <w:rFonts w:asciiTheme="minorHAnsi" w:hAnsiTheme="minorHAnsi"/>
                <w:b/>
              </w:rPr>
            </w:pPr>
            <w:r w:rsidRPr="00144285">
              <w:rPr>
                <w:rFonts w:asciiTheme="minorHAnsi" w:hAnsiTheme="minorHAnsi"/>
                <w:b/>
              </w:rPr>
              <w:t>Financial management challenges in the implementation of the procurement procedures</w:t>
            </w:r>
          </w:p>
        </w:tc>
        <w:tc>
          <w:tcPr>
            <w:tcW w:w="720"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1</w:t>
            </w:r>
          </w:p>
        </w:tc>
        <w:tc>
          <w:tcPr>
            <w:tcW w:w="720"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2</w:t>
            </w:r>
          </w:p>
        </w:tc>
        <w:tc>
          <w:tcPr>
            <w:tcW w:w="720"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3</w:t>
            </w:r>
          </w:p>
        </w:tc>
        <w:tc>
          <w:tcPr>
            <w:tcW w:w="720"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4</w:t>
            </w:r>
          </w:p>
        </w:tc>
        <w:tc>
          <w:tcPr>
            <w:tcW w:w="810"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5</w:t>
            </w:r>
          </w:p>
        </w:tc>
      </w:tr>
      <w:tr w:rsidR="0032003D" w:rsidRPr="00144285" w:rsidTr="0009671A">
        <w:tc>
          <w:tcPr>
            <w:tcW w:w="458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Financial management system not effective</w:t>
            </w: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r>
      <w:tr w:rsidR="0032003D" w:rsidRPr="00144285" w:rsidTr="0009671A">
        <w:tc>
          <w:tcPr>
            <w:tcW w:w="458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Lost opportunities for financial growth due to difficulties in decision making process</w:t>
            </w: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r>
      <w:tr w:rsidR="0032003D" w:rsidRPr="00144285" w:rsidTr="0009671A">
        <w:tc>
          <w:tcPr>
            <w:tcW w:w="458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Lack of capacity for budget preparation</w:t>
            </w: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r>
      <w:tr w:rsidR="0032003D" w:rsidRPr="00144285" w:rsidTr="0009671A">
        <w:tc>
          <w:tcPr>
            <w:tcW w:w="458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Unstable internal controls resulting to losses of income/asset</w:t>
            </w: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r>
      <w:tr w:rsidR="0032003D" w:rsidRPr="00144285" w:rsidTr="0009671A">
        <w:tc>
          <w:tcPr>
            <w:tcW w:w="458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Inadequate capacity in accounting for income and assets</w:t>
            </w: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r>
      <w:tr w:rsidR="0032003D" w:rsidRPr="00144285" w:rsidTr="0009671A">
        <w:tc>
          <w:tcPr>
            <w:tcW w:w="458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Unproductive internal and external oversight mechanisms</w:t>
            </w: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r>
      <w:tr w:rsidR="0032003D" w:rsidRPr="00144285" w:rsidTr="0009671A">
        <w:tc>
          <w:tcPr>
            <w:tcW w:w="458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Poor monitoring and reporting arrangements</w:t>
            </w: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r>
      <w:tr w:rsidR="0032003D" w:rsidRPr="00144285" w:rsidTr="0009671A">
        <w:trPr>
          <w:trHeight w:val="593"/>
        </w:trPr>
        <w:tc>
          <w:tcPr>
            <w:tcW w:w="458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Poor links to procurement planning, budgets and strategy</w:t>
            </w: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72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r>
    </w:tbl>
    <w:p w:rsidR="0032003D" w:rsidRPr="00251209" w:rsidRDefault="0032003D" w:rsidP="0032003D">
      <w:pPr>
        <w:pStyle w:val="Default"/>
        <w:spacing w:after="240"/>
        <w:jc w:val="both"/>
        <w:rPr>
          <w:rFonts w:asciiTheme="minorHAnsi" w:hAnsiTheme="minorHAnsi"/>
        </w:rPr>
      </w:pPr>
    </w:p>
    <w:p w:rsidR="0032003D" w:rsidRPr="00144285" w:rsidRDefault="0032003D" w:rsidP="0032003D">
      <w:pPr>
        <w:pStyle w:val="Default"/>
        <w:numPr>
          <w:ilvl w:val="0"/>
          <w:numId w:val="9"/>
        </w:numPr>
        <w:spacing w:after="240"/>
        <w:jc w:val="both"/>
        <w:rPr>
          <w:rFonts w:asciiTheme="minorHAnsi" w:hAnsiTheme="minorHAnsi"/>
        </w:rPr>
      </w:pPr>
      <w:r w:rsidRPr="00144285">
        <w:rPr>
          <w:rFonts w:asciiTheme="minorHAnsi" w:hAnsiTheme="minorHAnsi"/>
          <w:b/>
          <w:bCs/>
        </w:rPr>
        <w:t>RESPONSE RATES</w:t>
      </w:r>
    </w:p>
    <w:tbl>
      <w:tblPr>
        <w:tblStyle w:val="TableGrid0"/>
        <w:tblW w:w="8365" w:type="dxa"/>
        <w:tblLayout w:type="fixed"/>
        <w:tblLook w:val="04A0" w:firstRow="1" w:lastRow="0" w:firstColumn="1" w:lastColumn="0" w:noHBand="0" w:noVBand="1"/>
      </w:tblPr>
      <w:tblGrid>
        <w:gridCol w:w="3145"/>
        <w:gridCol w:w="900"/>
        <w:gridCol w:w="900"/>
        <w:gridCol w:w="1260"/>
        <w:gridCol w:w="900"/>
        <w:gridCol w:w="1260"/>
      </w:tblGrid>
      <w:tr w:rsidR="0032003D" w:rsidRPr="00144285" w:rsidTr="0032003D">
        <w:trPr>
          <w:trHeight w:val="647"/>
        </w:trPr>
        <w:tc>
          <w:tcPr>
            <w:tcW w:w="3145" w:type="dxa"/>
          </w:tcPr>
          <w:p w:rsidR="0032003D" w:rsidRPr="00144285" w:rsidRDefault="0032003D" w:rsidP="0032003D">
            <w:pPr>
              <w:pStyle w:val="Default"/>
              <w:spacing w:after="240"/>
              <w:jc w:val="both"/>
              <w:rPr>
                <w:rFonts w:asciiTheme="minorHAnsi" w:hAnsiTheme="minorHAnsi"/>
              </w:rPr>
            </w:pPr>
          </w:p>
        </w:tc>
        <w:tc>
          <w:tcPr>
            <w:tcW w:w="90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No extent</w:t>
            </w:r>
          </w:p>
        </w:tc>
        <w:tc>
          <w:tcPr>
            <w:tcW w:w="90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Low extent</w:t>
            </w:r>
          </w:p>
        </w:tc>
        <w:tc>
          <w:tcPr>
            <w:tcW w:w="126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Moderate extent</w:t>
            </w:r>
          </w:p>
        </w:tc>
        <w:tc>
          <w:tcPr>
            <w:tcW w:w="90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Great extent</w:t>
            </w:r>
          </w:p>
        </w:tc>
        <w:tc>
          <w:tcPr>
            <w:tcW w:w="1260"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Very great extent</w:t>
            </w:r>
          </w:p>
        </w:tc>
      </w:tr>
      <w:tr w:rsidR="0032003D" w:rsidRPr="00144285" w:rsidTr="0032003D">
        <w:tc>
          <w:tcPr>
            <w:tcW w:w="314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To what extent do response rates in the implementation of procurement procedures affect financial performance in your firm?</w:t>
            </w:r>
          </w:p>
        </w:tc>
        <w:tc>
          <w:tcPr>
            <w:tcW w:w="900" w:type="dxa"/>
          </w:tcPr>
          <w:p w:rsidR="0032003D" w:rsidRPr="00144285" w:rsidRDefault="0032003D" w:rsidP="0032003D">
            <w:pPr>
              <w:pStyle w:val="Default"/>
              <w:spacing w:after="240"/>
              <w:jc w:val="both"/>
              <w:rPr>
                <w:rFonts w:asciiTheme="minorHAnsi" w:hAnsiTheme="minorHAnsi"/>
              </w:rPr>
            </w:pPr>
          </w:p>
        </w:tc>
        <w:tc>
          <w:tcPr>
            <w:tcW w:w="900" w:type="dxa"/>
          </w:tcPr>
          <w:p w:rsidR="0032003D" w:rsidRPr="00144285" w:rsidRDefault="0032003D" w:rsidP="0032003D">
            <w:pPr>
              <w:pStyle w:val="Default"/>
              <w:spacing w:after="240"/>
              <w:jc w:val="both"/>
              <w:rPr>
                <w:rFonts w:asciiTheme="minorHAnsi" w:hAnsiTheme="minorHAnsi"/>
              </w:rPr>
            </w:pPr>
          </w:p>
        </w:tc>
        <w:tc>
          <w:tcPr>
            <w:tcW w:w="1260" w:type="dxa"/>
          </w:tcPr>
          <w:p w:rsidR="0032003D" w:rsidRPr="00144285" w:rsidRDefault="0032003D" w:rsidP="0032003D">
            <w:pPr>
              <w:pStyle w:val="Default"/>
              <w:spacing w:after="240"/>
              <w:jc w:val="both"/>
              <w:rPr>
                <w:rFonts w:asciiTheme="minorHAnsi" w:hAnsiTheme="minorHAnsi"/>
              </w:rPr>
            </w:pPr>
          </w:p>
        </w:tc>
        <w:tc>
          <w:tcPr>
            <w:tcW w:w="900" w:type="dxa"/>
          </w:tcPr>
          <w:p w:rsidR="0032003D" w:rsidRPr="00144285" w:rsidRDefault="0032003D" w:rsidP="0032003D">
            <w:pPr>
              <w:pStyle w:val="Default"/>
              <w:spacing w:after="240"/>
              <w:jc w:val="both"/>
              <w:rPr>
                <w:rFonts w:asciiTheme="minorHAnsi" w:hAnsiTheme="minorHAnsi"/>
              </w:rPr>
            </w:pPr>
          </w:p>
        </w:tc>
        <w:tc>
          <w:tcPr>
            <w:tcW w:w="1260" w:type="dxa"/>
          </w:tcPr>
          <w:p w:rsidR="0032003D" w:rsidRPr="00144285" w:rsidRDefault="0032003D" w:rsidP="0032003D">
            <w:pPr>
              <w:pStyle w:val="Default"/>
              <w:spacing w:after="240"/>
              <w:jc w:val="both"/>
              <w:rPr>
                <w:rFonts w:asciiTheme="minorHAnsi" w:hAnsiTheme="minorHAnsi"/>
              </w:rPr>
            </w:pPr>
          </w:p>
        </w:tc>
      </w:tr>
    </w:tbl>
    <w:p w:rsidR="0032003D" w:rsidRPr="00144285" w:rsidRDefault="0032003D" w:rsidP="0032003D">
      <w:pPr>
        <w:pStyle w:val="Default"/>
        <w:spacing w:after="240"/>
        <w:jc w:val="both"/>
        <w:rPr>
          <w:rFonts w:asciiTheme="minorHAnsi" w:hAnsiTheme="minorHAnsi"/>
        </w:rPr>
      </w:pPr>
    </w:p>
    <w:p w:rsidR="0032003D" w:rsidRPr="00144285" w:rsidRDefault="0032003D" w:rsidP="0032003D">
      <w:pPr>
        <w:pStyle w:val="Default"/>
        <w:numPr>
          <w:ilvl w:val="0"/>
          <w:numId w:val="10"/>
        </w:numPr>
        <w:spacing w:after="240"/>
        <w:jc w:val="both"/>
        <w:rPr>
          <w:rFonts w:asciiTheme="minorHAnsi" w:hAnsiTheme="minorHAnsi"/>
        </w:rPr>
      </w:pPr>
      <w:r w:rsidRPr="00144285">
        <w:rPr>
          <w:rFonts w:asciiTheme="minorHAnsi" w:hAnsiTheme="minorHAnsi"/>
        </w:rPr>
        <w:t>Rate the extent to which you agree that the following are the effects of low response rates on the financial performance of your firm?</w:t>
      </w:r>
    </w:p>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 xml:space="preserve">Use a scale of 1 to 5 where 1 is </w:t>
      </w:r>
      <w:r w:rsidRPr="00144285">
        <w:rPr>
          <w:rFonts w:asciiTheme="minorHAnsi" w:hAnsiTheme="minorHAnsi"/>
          <w:b/>
        </w:rPr>
        <w:t>strongly disagreed</w:t>
      </w:r>
      <w:r w:rsidRPr="00144285">
        <w:rPr>
          <w:rFonts w:asciiTheme="minorHAnsi" w:hAnsiTheme="minorHAnsi"/>
        </w:rPr>
        <w:t xml:space="preserve">, 2 is </w:t>
      </w:r>
      <w:r w:rsidRPr="00144285">
        <w:rPr>
          <w:rFonts w:asciiTheme="minorHAnsi" w:hAnsiTheme="minorHAnsi"/>
          <w:b/>
        </w:rPr>
        <w:t>disagreed</w:t>
      </w:r>
      <w:r w:rsidRPr="00144285">
        <w:rPr>
          <w:rFonts w:asciiTheme="minorHAnsi" w:hAnsiTheme="minorHAnsi"/>
        </w:rPr>
        <w:t xml:space="preserve">, 3 is </w:t>
      </w:r>
      <w:r w:rsidRPr="00144285">
        <w:rPr>
          <w:rFonts w:asciiTheme="minorHAnsi" w:hAnsiTheme="minorHAnsi"/>
          <w:b/>
        </w:rPr>
        <w:t>neutral</w:t>
      </w:r>
      <w:r w:rsidRPr="00144285">
        <w:rPr>
          <w:rFonts w:asciiTheme="minorHAnsi" w:hAnsiTheme="minorHAnsi"/>
        </w:rPr>
        <w:t xml:space="preserve">, 4 is </w:t>
      </w:r>
      <w:r w:rsidRPr="00144285">
        <w:rPr>
          <w:rFonts w:asciiTheme="minorHAnsi" w:hAnsiTheme="minorHAnsi"/>
          <w:b/>
        </w:rPr>
        <w:t>agreed</w:t>
      </w:r>
      <w:r w:rsidRPr="00144285">
        <w:rPr>
          <w:rFonts w:asciiTheme="minorHAnsi" w:hAnsiTheme="minorHAnsi"/>
        </w:rPr>
        <w:t xml:space="preserve"> and 5 is </w:t>
      </w:r>
      <w:r w:rsidRPr="00144285">
        <w:rPr>
          <w:rFonts w:asciiTheme="minorHAnsi" w:hAnsiTheme="minorHAnsi"/>
          <w:b/>
        </w:rPr>
        <w:t>strongly agreed</w:t>
      </w:r>
      <w:r w:rsidRPr="00144285">
        <w:rPr>
          <w:rFonts w:asciiTheme="minorHAnsi" w:hAnsiTheme="minorHAnsi"/>
        </w:rPr>
        <w:t>.</w:t>
      </w:r>
    </w:p>
    <w:tbl>
      <w:tblPr>
        <w:tblStyle w:val="TableGrid0"/>
        <w:tblW w:w="0" w:type="auto"/>
        <w:tblLook w:val="04A0" w:firstRow="1" w:lastRow="0" w:firstColumn="1" w:lastColumn="0" w:noHBand="0" w:noVBand="1"/>
      </w:tblPr>
      <w:tblGrid>
        <w:gridCol w:w="4710"/>
        <w:gridCol w:w="743"/>
        <w:gridCol w:w="742"/>
        <w:gridCol w:w="819"/>
        <w:gridCol w:w="742"/>
        <w:gridCol w:w="738"/>
      </w:tblGrid>
      <w:tr w:rsidR="0032003D" w:rsidRPr="00144285" w:rsidTr="0032003D">
        <w:tc>
          <w:tcPr>
            <w:tcW w:w="5215" w:type="dxa"/>
          </w:tcPr>
          <w:p w:rsidR="0032003D" w:rsidRPr="00144285" w:rsidRDefault="0032003D" w:rsidP="0032003D">
            <w:pPr>
              <w:pStyle w:val="Default"/>
              <w:spacing w:after="240"/>
              <w:jc w:val="both"/>
              <w:rPr>
                <w:rFonts w:asciiTheme="minorHAnsi" w:hAnsiTheme="minorHAnsi"/>
                <w:b/>
              </w:rPr>
            </w:pPr>
            <w:r w:rsidRPr="00144285">
              <w:rPr>
                <w:rFonts w:asciiTheme="minorHAnsi" w:hAnsiTheme="minorHAnsi"/>
                <w:b/>
              </w:rPr>
              <w:t>Effects of low response rates on the financial performance of your firm</w:t>
            </w:r>
          </w:p>
        </w:tc>
        <w:tc>
          <w:tcPr>
            <w:tcW w:w="810"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1</w:t>
            </w:r>
          </w:p>
        </w:tc>
        <w:tc>
          <w:tcPr>
            <w:tcW w:w="810"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2</w:t>
            </w:r>
          </w:p>
        </w:tc>
        <w:tc>
          <w:tcPr>
            <w:tcW w:w="900"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3</w:t>
            </w:r>
          </w:p>
        </w:tc>
        <w:tc>
          <w:tcPr>
            <w:tcW w:w="810"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4</w:t>
            </w:r>
          </w:p>
        </w:tc>
        <w:tc>
          <w:tcPr>
            <w:tcW w:w="805" w:type="dxa"/>
          </w:tcPr>
          <w:p w:rsidR="0032003D" w:rsidRPr="00144285" w:rsidRDefault="0032003D" w:rsidP="0032003D">
            <w:pPr>
              <w:spacing w:after="240" w:line="240" w:lineRule="auto"/>
              <w:rPr>
                <w:rFonts w:asciiTheme="minorHAnsi" w:hAnsiTheme="minorHAnsi"/>
                <w:b/>
                <w:szCs w:val="24"/>
              </w:rPr>
            </w:pPr>
            <w:r w:rsidRPr="00144285">
              <w:rPr>
                <w:rFonts w:asciiTheme="minorHAnsi" w:hAnsiTheme="minorHAnsi"/>
                <w:b/>
                <w:szCs w:val="24"/>
              </w:rPr>
              <w:t>5</w:t>
            </w:r>
          </w:p>
        </w:tc>
      </w:tr>
      <w:tr w:rsidR="0032003D" w:rsidRPr="00144285" w:rsidTr="0032003D">
        <w:tc>
          <w:tcPr>
            <w:tcW w:w="521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Increase in procurement costs due to inefficiency in procurement procedures</w:t>
            </w:r>
          </w:p>
        </w:tc>
        <w:tc>
          <w:tcPr>
            <w:tcW w:w="81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90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805"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521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Failure to order through approved suppliers due to low response rates thus increase purchase costs</w:t>
            </w:r>
          </w:p>
        </w:tc>
        <w:tc>
          <w:tcPr>
            <w:tcW w:w="81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90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805"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521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Longer cycle times and high opportunity costs and re-order levels</w:t>
            </w:r>
          </w:p>
        </w:tc>
        <w:tc>
          <w:tcPr>
            <w:tcW w:w="81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90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805"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521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Ineffectiveness in the procurement system resulting to high error rates</w:t>
            </w:r>
          </w:p>
        </w:tc>
        <w:tc>
          <w:tcPr>
            <w:tcW w:w="81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90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805"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521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Lack of ability to negotiate lower prices</w:t>
            </w:r>
          </w:p>
        </w:tc>
        <w:tc>
          <w:tcPr>
            <w:tcW w:w="81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90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805"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521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Losses due to lost investment opportunities</w:t>
            </w:r>
          </w:p>
        </w:tc>
        <w:tc>
          <w:tcPr>
            <w:tcW w:w="81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90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805"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521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Reduced control over the supply chain</w:t>
            </w:r>
          </w:p>
        </w:tc>
        <w:tc>
          <w:tcPr>
            <w:tcW w:w="81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90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805"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521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Ordering unapproved or nonessential items</w:t>
            </w:r>
          </w:p>
        </w:tc>
        <w:tc>
          <w:tcPr>
            <w:tcW w:w="81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90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805" w:type="dxa"/>
          </w:tcPr>
          <w:p w:rsidR="0032003D" w:rsidRPr="00144285" w:rsidRDefault="0032003D" w:rsidP="0032003D">
            <w:pPr>
              <w:spacing w:after="240" w:line="240" w:lineRule="auto"/>
              <w:rPr>
                <w:rFonts w:asciiTheme="minorHAnsi" w:hAnsiTheme="minorHAnsi"/>
                <w:szCs w:val="24"/>
              </w:rPr>
            </w:pPr>
          </w:p>
        </w:tc>
      </w:tr>
      <w:tr w:rsidR="0032003D" w:rsidRPr="00144285" w:rsidTr="0032003D">
        <w:tc>
          <w:tcPr>
            <w:tcW w:w="5215" w:type="dxa"/>
          </w:tcPr>
          <w:p w:rsidR="0032003D" w:rsidRPr="00144285" w:rsidRDefault="0032003D" w:rsidP="0032003D">
            <w:pPr>
              <w:pStyle w:val="Default"/>
              <w:spacing w:after="240"/>
              <w:jc w:val="both"/>
              <w:rPr>
                <w:rFonts w:asciiTheme="minorHAnsi" w:hAnsiTheme="minorHAnsi"/>
              </w:rPr>
            </w:pPr>
            <w:r w:rsidRPr="00144285">
              <w:rPr>
                <w:rFonts w:asciiTheme="minorHAnsi" w:hAnsiTheme="minorHAnsi"/>
              </w:rPr>
              <w:t>Poor compliance with corporate contracts leading to unnecessary administrative costs</w:t>
            </w:r>
          </w:p>
        </w:tc>
        <w:tc>
          <w:tcPr>
            <w:tcW w:w="81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900" w:type="dxa"/>
          </w:tcPr>
          <w:p w:rsidR="0032003D" w:rsidRPr="00144285" w:rsidRDefault="0032003D" w:rsidP="0032003D">
            <w:pPr>
              <w:spacing w:after="240" w:line="240" w:lineRule="auto"/>
              <w:rPr>
                <w:rFonts w:asciiTheme="minorHAnsi" w:hAnsiTheme="minorHAnsi"/>
                <w:szCs w:val="24"/>
              </w:rPr>
            </w:pPr>
          </w:p>
        </w:tc>
        <w:tc>
          <w:tcPr>
            <w:tcW w:w="810" w:type="dxa"/>
          </w:tcPr>
          <w:p w:rsidR="0032003D" w:rsidRPr="00144285" w:rsidRDefault="0032003D" w:rsidP="0032003D">
            <w:pPr>
              <w:spacing w:after="240" w:line="240" w:lineRule="auto"/>
              <w:rPr>
                <w:rFonts w:asciiTheme="minorHAnsi" w:hAnsiTheme="minorHAnsi"/>
                <w:szCs w:val="24"/>
              </w:rPr>
            </w:pPr>
          </w:p>
        </w:tc>
        <w:tc>
          <w:tcPr>
            <w:tcW w:w="805" w:type="dxa"/>
          </w:tcPr>
          <w:p w:rsidR="0032003D" w:rsidRPr="00144285" w:rsidRDefault="0032003D" w:rsidP="0032003D">
            <w:pPr>
              <w:spacing w:after="240" w:line="240" w:lineRule="auto"/>
              <w:rPr>
                <w:rFonts w:asciiTheme="minorHAnsi" w:hAnsiTheme="minorHAnsi"/>
                <w:szCs w:val="24"/>
              </w:rPr>
            </w:pPr>
          </w:p>
        </w:tc>
      </w:tr>
    </w:tbl>
    <w:p w:rsidR="0032003D" w:rsidRPr="00144285" w:rsidRDefault="0032003D" w:rsidP="0032003D">
      <w:pPr>
        <w:pStyle w:val="Default"/>
        <w:spacing w:after="240"/>
        <w:jc w:val="both"/>
        <w:rPr>
          <w:rFonts w:asciiTheme="minorHAnsi" w:hAnsiTheme="minorHAnsi"/>
        </w:rPr>
      </w:pPr>
    </w:p>
    <w:p w:rsidR="0032003D" w:rsidRPr="00144285" w:rsidRDefault="0032003D" w:rsidP="0032003D">
      <w:pPr>
        <w:spacing w:line="240" w:lineRule="auto"/>
        <w:rPr>
          <w:rFonts w:asciiTheme="minorHAnsi" w:hAnsiTheme="minorHAnsi"/>
          <w:szCs w:val="24"/>
        </w:rPr>
      </w:pPr>
    </w:p>
    <w:p w:rsidR="0032003D" w:rsidRPr="001A043E" w:rsidRDefault="0032003D">
      <w:pPr>
        <w:spacing w:line="360" w:lineRule="auto"/>
        <w:ind w:left="0" w:right="9" w:firstLine="0"/>
        <w:rPr>
          <w:rFonts w:asciiTheme="minorHAnsi" w:hAnsiTheme="minorHAnsi"/>
          <w:szCs w:val="24"/>
        </w:rPr>
      </w:pPr>
    </w:p>
    <w:sectPr w:rsidR="0032003D" w:rsidRPr="001A043E" w:rsidSect="008B7F11">
      <w:footerReference w:type="default" r:id="rId11"/>
      <w:pgSz w:w="11906" w:h="16838"/>
      <w:pgMar w:top="1418" w:right="1134" w:bottom="1418" w:left="2268" w:header="706" w:footer="706"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9753C" w:rsidRDefault="0079753C" w:rsidP="001A043E">
      <w:pPr>
        <w:spacing w:after="0" w:line="240" w:lineRule="auto"/>
      </w:pPr>
      <w:r>
        <w:separator/>
      </w:r>
    </w:p>
  </w:endnote>
  <w:endnote w:type="continuationSeparator" w:id="0">
    <w:p w:rsidR="0079753C" w:rsidRDefault="0079753C" w:rsidP="001A0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HiddenHorzOCR">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039D" w:rsidRPr="00B16869" w:rsidRDefault="0047039D" w:rsidP="00B16869">
    <w:pPr>
      <w:pStyle w:val="Footer"/>
      <w:ind w:left="0"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67813384"/>
      <w:docPartObj>
        <w:docPartGallery w:val="Page Numbers (Bottom of Page)"/>
        <w:docPartUnique/>
      </w:docPartObj>
    </w:sdtPr>
    <w:sdtEndPr>
      <w:rPr>
        <w:noProof/>
      </w:rPr>
    </w:sdtEndPr>
    <w:sdtContent>
      <w:p w:rsidR="0047039D" w:rsidRDefault="0047039D">
        <w:pPr>
          <w:pStyle w:val="Footer"/>
          <w:jc w:val="center"/>
        </w:pPr>
        <w:r>
          <w:fldChar w:fldCharType="begin"/>
        </w:r>
        <w:r>
          <w:instrText xml:space="preserve"> PAGE   \* MERGEFORMAT </w:instrText>
        </w:r>
        <w:r>
          <w:fldChar w:fldCharType="separate"/>
        </w:r>
        <w:r>
          <w:rPr>
            <w:noProof/>
          </w:rPr>
          <w:t>iv</w:t>
        </w:r>
        <w:r>
          <w:rPr>
            <w:noProof/>
          </w:rPr>
          <w:fldChar w:fldCharType="end"/>
        </w:r>
      </w:p>
    </w:sdtContent>
  </w:sdt>
  <w:p w:rsidR="0047039D" w:rsidRDefault="0047039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3152592"/>
      <w:docPartObj>
        <w:docPartGallery w:val="Page Numbers (Bottom of Page)"/>
        <w:docPartUnique/>
      </w:docPartObj>
    </w:sdtPr>
    <w:sdtContent>
      <w:p w:rsidR="0047039D" w:rsidRDefault="0047039D">
        <w:pPr>
          <w:pStyle w:val="Footer"/>
        </w:pPr>
        <w:r>
          <w:rPr>
            <w:noProof/>
          </w:rPr>
          <mc:AlternateContent>
            <mc:Choice Requires="wps">
              <w:drawing>
                <wp:anchor distT="0" distB="0" distL="114300" distR="114300" simplePos="0" relativeHeight="251663360" behindDoc="0" locked="0" layoutInCell="1" allowOverlap="1" wp14:anchorId="29F37D7D" wp14:editId="7D21E778">
                  <wp:simplePos x="0" y="0"/>
                  <wp:positionH relativeFrom="margin">
                    <wp:align>center</wp:align>
                  </wp:positionH>
                  <wp:positionV relativeFrom="bottomMargin">
                    <wp:align>center</wp:align>
                  </wp:positionV>
                  <wp:extent cx="551815" cy="238760"/>
                  <wp:effectExtent l="19050" t="19050" r="19685" b="18415"/>
                  <wp:wrapNone/>
                  <wp:docPr id="41" name="Double Bracket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7039D" w:rsidRDefault="0047039D">
                              <w:pPr>
                                <w:jc w:val="center"/>
                              </w:pPr>
                              <w:r>
                                <w:fldChar w:fldCharType="begin"/>
                              </w:r>
                              <w:r>
                                <w:instrText xml:space="preserve"> PAGE    \* MERGEFORMAT </w:instrText>
                              </w:r>
                              <w:r>
                                <w:fldChar w:fldCharType="separate"/>
                              </w:r>
                              <w:r>
                                <w:rPr>
                                  <w:noProof/>
                                </w:rPr>
                                <w:t>6</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29F37D7D"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41" o:spid="_x0000_s1054" type="#_x0000_t185" style="position:absolute;left:0;text-align:left;margin-left:0;margin-top:0;width:43.45pt;height:18.8pt;z-index:25166336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" filled="t" strokecolor="gray" strokeweight="2.25pt">
                  <v:textbox inset=",0,,0">
                    <w:txbxContent>
                      <w:p w:rsidR="0047039D" w:rsidRDefault="0047039D">
                        <w:pPr>
                          <w:jc w:val="center"/>
                        </w:pPr>
                        <w:r>
                          <w:fldChar w:fldCharType="begin"/>
                        </w:r>
                        <w:r>
                          <w:instrText xml:space="preserve"> PAGE    \* MERGEFORMAT </w:instrText>
                        </w:r>
                        <w:r>
                          <w:fldChar w:fldCharType="separate"/>
                        </w:r>
                        <w:r>
                          <w:rPr>
                            <w:noProof/>
                          </w:rPr>
                          <w:t>6</w:t>
                        </w:r>
                        <w:r>
                          <w:rPr>
                            <w:noProof/>
                          </w:rP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62336" behindDoc="0" locked="0" layoutInCell="1" allowOverlap="1" wp14:anchorId="18B9D63D" wp14:editId="2C5CAE83">
                  <wp:simplePos x="0" y="0"/>
                  <wp:positionH relativeFrom="margin">
                    <wp:align>center</wp:align>
                  </wp:positionH>
                  <wp:positionV relativeFrom="bottomMargin">
                    <wp:align>center</wp:align>
                  </wp:positionV>
                  <wp:extent cx="5518150" cy="0"/>
                  <wp:effectExtent l="9525" t="9525" r="6350" b="9525"/>
                  <wp:wrapNone/>
                  <wp:docPr id="42" name="Straight Arrow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3AE489B4" id="_x0000_t32" coordsize="21600,21600" o:spt="32" o:oned="t" path="m,l21600,21600e" filled="f">
                  <v:path arrowok="t" fillok="f" o:connecttype="none"/>
                  <o:lock v:ext="edit" shapetype="t"/>
                </v:shapetype>
                <v:shape id="Straight Arrow Connector 42" o:spid="_x0000_s1026" type="#_x0000_t32" style="position:absolute;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BqYbSgoAgAATQQAAA4AAAAAAAAAAAAAAAAALgIAAGRycy9lMm9Eb2MueG1s&#10;UEsBAi0AFAAGAAgAAAAhAPWmTdfXAAAAAgEAAA8AAAAAAAAAAAAAAAAAggQAAGRycy9kb3ducmV2&#10;LnhtbFBLBQYAAAAABAAEAPMAAACGBQ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9753C" w:rsidRDefault="0079753C" w:rsidP="001A043E">
      <w:pPr>
        <w:spacing w:after="0" w:line="240" w:lineRule="auto"/>
      </w:pPr>
      <w:r>
        <w:separator/>
      </w:r>
    </w:p>
  </w:footnote>
  <w:footnote w:type="continuationSeparator" w:id="0">
    <w:p w:rsidR="0079753C" w:rsidRDefault="0079753C" w:rsidP="001A0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36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360"/>
      </w:pPr>
    </w:lvl>
  </w:abstractNum>
  <w:abstractNum w:abstractNumId="1" w15:restartNumberingAfterBreak="0">
    <w:nsid w:val="00000002"/>
    <w:multiLevelType w:val="hybridMultilevel"/>
    <w:tmpl w:val="000000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3B35C9A"/>
    <w:multiLevelType w:val="multilevel"/>
    <w:tmpl w:val="8FE48984"/>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6765A8D"/>
    <w:multiLevelType w:val="hybridMultilevel"/>
    <w:tmpl w:val="2CB6C0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FE31056"/>
    <w:multiLevelType w:val="hybridMultilevel"/>
    <w:tmpl w:val="9BC096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5C9298E"/>
    <w:multiLevelType w:val="hybridMultilevel"/>
    <w:tmpl w:val="D0EA56FC"/>
    <w:lvl w:ilvl="0" w:tplc="89343B40">
      <w:start w:val="4"/>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4F3ACC"/>
    <w:multiLevelType w:val="hybridMultilevel"/>
    <w:tmpl w:val="E95AC942"/>
    <w:lvl w:ilvl="0" w:tplc="0809000F">
      <w:start w:val="1"/>
      <w:numFmt w:val="decimal"/>
      <w:lvlText w:val="%1."/>
      <w:lvlJc w:val="left"/>
      <w:pPr>
        <w:ind w:left="1070" w:hanging="360"/>
      </w:pPr>
    </w:lvl>
    <w:lvl w:ilvl="1" w:tplc="08090019">
      <w:start w:val="1"/>
      <w:numFmt w:val="lowerLetter"/>
      <w:lvlText w:val="%2."/>
      <w:lvlJc w:val="left"/>
      <w:pPr>
        <w:ind w:left="1790" w:hanging="360"/>
      </w:pPr>
    </w:lvl>
    <w:lvl w:ilvl="2" w:tplc="0809001B">
      <w:start w:val="1"/>
      <w:numFmt w:val="lowerRoman"/>
      <w:lvlText w:val="%3."/>
      <w:lvlJc w:val="right"/>
      <w:pPr>
        <w:ind w:left="2510" w:hanging="180"/>
      </w:pPr>
    </w:lvl>
    <w:lvl w:ilvl="3" w:tplc="0809000F">
      <w:start w:val="1"/>
      <w:numFmt w:val="decimal"/>
      <w:lvlText w:val="%4."/>
      <w:lvlJc w:val="left"/>
      <w:pPr>
        <w:ind w:left="3230" w:hanging="360"/>
      </w:pPr>
    </w:lvl>
    <w:lvl w:ilvl="4" w:tplc="08090019">
      <w:start w:val="1"/>
      <w:numFmt w:val="lowerLetter"/>
      <w:lvlText w:val="%5."/>
      <w:lvlJc w:val="left"/>
      <w:pPr>
        <w:ind w:left="3950" w:hanging="360"/>
      </w:pPr>
    </w:lvl>
    <w:lvl w:ilvl="5" w:tplc="0809001B">
      <w:start w:val="1"/>
      <w:numFmt w:val="lowerRoman"/>
      <w:lvlText w:val="%6."/>
      <w:lvlJc w:val="right"/>
      <w:pPr>
        <w:ind w:left="4670" w:hanging="180"/>
      </w:pPr>
    </w:lvl>
    <w:lvl w:ilvl="6" w:tplc="0809000F">
      <w:start w:val="1"/>
      <w:numFmt w:val="decimal"/>
      <w:lvlText w:val="%7."/>
      <w:lvlJc w:val="left"/>
      <w:pPr>
        <w:ind w:left="5390" w:hanging="360"/>
      </w:pPr>
    </w:lvl>
    <w:lvl w:ilvl="7" w:tplc="08090019">
      <w:start w:val="1"/>
      <w:numFmt w:val="lowerLetter"/>
      <w:lvlText w:val="%8."/>
      <w:lvlJc w:val="left"/>
      <w:pPr>
        <w:ind w:left="6110" w:hanging="360"/>
      </w:pPr>
    </w:lvl>
    <w:lvl w:ilvl="8" w:tplc="0809001B">
      <w:start w:val="1"/>
      <w:numFmt w:val="lowerRoman"/>
      <w:lvlText w:val="%9."/>
      <w:lvlJc w:val="right"/>
      <w:pPr>
        <w:ind w:left="6830" w:hanging="180"/>
      </w:pPr>
    </w:lvl>
  </w:abstractNum>
  <w:abstractNum w:abstractNumId="7" w15:restartNumberingAfterBreak="0">
    <w:nsid w:val="3E911367"/>
    <w:multiLevelType w:val="hybridMultilevel"/>
    <w:tmpl w:val="8018819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5A1C24CB"/>
    <w:multiLevelType w:val="hybridMultilevel"/>
    <w:tmpl w:val="2522D48E"/>
    <w:lvl w:ilvl="0" w:tplc="A97ECBC4">
      <w:start w:val="3"/>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A3E5120"/>
    <w:multiLevelType w:val="hybridMultilevel"/>
    <w:tmpl w:val="F6E0AA90"/>
    <w:lvl w:ilvl="0" w:tplc="0409000F">
      <w:start w:val="1"/>
      <w:numFmt w:val="decimal"/>
      <w:lvlText w:val="%1."/>
      <w:lvlJc w:val="left"/>
      <w:pPr>
        <w:ind w:left="4220" w:hanging="360"/>
      </w:pPr>
    </w:lvl>
    <w:lvl w:ilvl="1" w:tplc="04090019" w:tentative="1">
      <w:start w:val="1"/>
      <w:numFmt w:val="lowerLetter"/>
      <w:lvlText w:val="%2."/>
      <w:lvlJc w:val="left"/>
      <w:pPr>
        <w:ind w:left="4940" w:hanging="360"/>
      </w:pPr>
    </w:lvl>
    <w:lvl w:ilvl="2" w:tplc="0409001B" w:tentative="1">
      <w:start w:val="1"/>
      <w:numFmt w:val="lowerRoman"/>
      <w:lvlText w:val="%3."/>
      <w:lvlJc w:val="right"/>
      <w:pPr>
        <w:ind w:left="5660" w:hanging="180"/>
      </w:pPr>
    </w:lvl>
    <w:lvl w:ilvl="3" w:tplc="0409000F" w:tentative="1">
      <w:start w:val="1"/>
      <w:numFmt w:val="decimal"/>
      <w:lvlText w:val="%4."/>
      <w:lvlJc w:val="left"/>
      <w:pPr>
        <w:ind w:left="6380" w:hanging="360"/>
      </w:pPr>
    </w:lvl>
    <w:lvl w:ilvl="4" w:tplc="04090019" w:tentative="1">
      <w:start w:val="1"/>
      <w:numFmt w:val="lowerLetter"/>
      <w:lvlText w:val="%5."/>
      <w:lvlJc w:val="left"/>
      <w:pPr>
        <w:ind w:left="7100" w:hanging="360"/>
      </w:pPr>
    </w:lvl>
    <w:lvl w:ilvl="5" w:tplc="0409001B" w:tentative="1">
      <w:start w:val="1"/>
      <w:numFmt w:val="lowerRoman"/>
      <w:lvlText w:val="%6."/>
      <w:lvlJc w:val="right"/>
      <w:pPr>
        <w:ind w:left="7820" w:hanging="180"/>
      </w:pPr>
    </w:lvl>
    <w:lvl w:ilvl="6" w:tplc="0409000F" w:tentative="1">
      <w:start w:val="1"/>
      <w:numFmt w:val="decimal"/>
      <w:lvlText w:val="%7."/>
      <w:lvlJc w:val="left"/>
      <w:pPr>
        <w:ind w:left="8540" w:hanging="360"/>
      </w:pPr>
    </w:lvl>
    <w:lvl w:ilvl="7" w:tplc="04090019" w:tentative="1">
      <w:start w:val="1"/>
      <w:numFmt w:val="lowerLetter"/>
      <w:lvlText w:val="%8."/>
      <w:lvlJc w:val="left"/>
      <w:pPr>
        <w:ind w:left="9260" w:hanging="360"/>
      </w:pPr>
    </w:lvl>
    <w:lvl w:ilvl="8" w:tplc="0409001B" w:tentative="1">
      <w:start w:val="1"/>
      <w:numFmt w:val="lowerRoman"/>
      <w:lvlText w:val="%9."/>
      <w:lvlJc w:val="right"/>
      <w:pPr>
        <w:ind w:left="9980" w:hanging="180"/>
      </w:pPr>
    </w:lvl>
  </w:abstractNum>
  <w:abstractNum w:abstractNumId="10" w15:restartNumberingAfterBreak="0">
    <w:nsid w:val="5E523238"/>
    <w:multiLevelType w:val="hybridMultilevel"/>
    <w:tmpl w:val="48820594"/>
    <w:lvl w:ilvl="0" w:tplc="B0D8C226">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1B23941"/>
    <w:multiLevelType w:val="multilevel"/>
    <w:tmpl w:val="49C43B62"/>
    <w:lvl w:ilvl="0">
      <w:start w:val="4"/>
      <w:numFmt w:val="decimal"/>
      <w:lvlText w:val="%1"/>
      <w:lvlJc w:val="left"/>
      <w:pPr>
        <w:ind w:left="480" w:hanging="480"/>
      </w:pPr>
      <w:rPr>
        <w:rFonts w:hint="default"/>
        <w:b/>
      </w:rPr>
    </w:lvl>
    <w:lvl w:ilvl="1">
      <w:start w:val="5"/>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 w15:restartNumberingAfterBreak="0">
    <w:nsid w:val="6CA66F03"/>
    <w:multiLevelType w:val="multilevel"/>
    <w:tmpl w:val="3A7C2454"/>
    <w:lvl w:ilvl="0">
      <w:start w:val="4"/>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755C27DA"/>
    <w:multiLevelType w:val="hybridMultilevel"/>
    <w:tmpl w:val="DBCEFD6E"/>
    <w:lvl w:ilvl="0" w:tplc="E0A00DC6">
      <w:start w:val="1"/>
      <w:numFmt w:val="lowerRoman"/>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0"/>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7"/>
  </w:num>
  <w:num w:numId="6">
    <w:abstractNumId w:val="4"/>
  </w:num>
  <w:num w:numId="7">
    <w:abstractNumId w:val="3"/>
  </w:num>
  <w:num w:numId="8">
    <w:abstractNumId w:val="10"/>
  </w:num>
  <w:num w:numId="9">
    <w:abstractNumId w:val="8"/>
  </w:num>
  <w:num w:numId="10">
    <w:abstractNumId w:val="5"/>
  </w:num>
  <w:num w:numId="11">
    <w:abstractNumId w:val="2"/>
  </w:num>
  <w:num w:numId="12">
    <w:abstractNumId w:val="11"/>
  </w:num>
  <w:num w:numId="13">
    <w:abstractNumId w:val="12"/>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5A7D"/>
    <w:rsid w:val="00062AED"/>
    <w:rsid w:val="0009671A"/>
    <w:rsid w:val="000B3B1C"/>
    <w:rsid w:val="00187491"/>
    <w:rsid w:val="001A043E"/>
    <w:rsid w:val="001A4F1E"/>
    <w:rsid w:val="001F430D"/>
    <w:rsid w:val="00256E58"/>
    <w:rsid w:val="002F42D3"/>
    <w:rsid w:val="00313432"/>
    <w:rsid w:val="003152D9"/>
    <w:rsid w:val="0032003D"/>
    <w:rsid w:val="003801F6"/>
    <w:rsid w:val="003E2426"/>
    <w:rsid w:val="003E7C82"/>
    <w:rsid w:val="003F610C"/>
    <w:rsid w:val="00430405"/>
    <w:rsid w:val="004327B6"/>
    <w:rsid w:val="0046312F"/>
    <w:rsid w:val="0047039D"/>
    <w:rsid w:val="00490054"/>
    <w:rsid w:val="004A5A7D"/>
    <w:rsid w:val="004E252B"/>
    <w:rsid w:val="004F7013"/>
    <w:rsid w:val="005826F2"/>
    <w:rsid w:val="00611AAF"/>
    <w:rsid w:val="00613374"/>
    <w:rsid w:val="006B35B6"/>
    <w:rsid w:val="00736EFE"/>
    <w:rsid w:val="00761996"/>
    <w:rsid w:val="0077060D"/>
    <w:rsid w:val="0079753C"/>
    <w:rsid w:val="007D31BD"/>
    <w:rsid w:val="00810102"/>
    <w:rsid w:val="00834C40"/>
    <w:rsid w:val="00857DCE"/>
    <w:rsid w:val="008B7F11"/>
    <w:rsid w:val="008C2401"/>
    <w:rsid w:val="008D04FA"/>
    <w:rsid w:val="00912B0F"/>
    <w:rsid w:val="00917451"/>
    <w:rsid w:val="00944E4E"/>
    <w:rsid w:val="009658B8"/>
    <w:rsid w:val="009C03CF"/>
    <w:rsid w:val="009E2BBE"/>
    <w:rsid w:val="009E4763"/>
    <w:rsid w:val="009F4169"/>
    <w:rsid w:val="00A03E81"/>
    <w:rsid w:val="00A66C19"/>
    <w:rsid w:val="00B11891"/>
    <w:rsid w:val="00B16869"/>
    <w:rsid w:val="00B4162C"/>
    <w:rsid w:val="00BC6FE5"/>
    <w:rsid w:val="00C576DE"/>
    <w:rsid w:val="00D00BD2"/>
    <w:rsid w:val="00D7402A"/>
    <w:rsid w:val="00D75479"/>
    <w:rsid w:val="00DD06CC"/>
    <w:rsid w:val="00E4536F"/>
    <w:rsid w:val="00E50D87"/>
    <w:rsid w:val="00F227A6"/>
    <w:rsid w:val="00F958C0"/>
    <w:rsid w:val="00FF13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47C849"/>
  <w15:chartTrackingRefBased/>
  <w15:docId w15:val="{DAA7F54B-F14E-46F3-955A-7D592089A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5A7D"/>
    <w:pPr>
      <w:spacing w:after="152" w:line="369" w:lineRule="auto"/>
      <w:ind w:left="10" w:hanging="10"/>
      <w:jc w:val="both"/>
    </w:pPr>
    <w:rPr>
      <w:rFonts w:ascii="Arial" w:eastAsia="Arial" w:hAnsi="Arial" w:cs="Arial"/>
      <w:color w:val="000000"/>
      <w:sz w:val="24"/>
      <w:lang w:val="en-US"/>
    </w:rPr>
  </w:style>
  <w:style w:type="paragraph" w:styleId="Heading1">
    <w:name w:val="heading 1"/>
    <w:next w:val="Normal"/>
    <w:link w:val="Heading1Char"/>
    <w:uiPriority w:val="9"/>
    <w:unhideWhenUsed/>
    <w:qFormat/>
    <w:rsid w:val="001A043E"/>
    <w:pPr>
      <w:keepNext/>
      <w:keepLines/>
      <w:spacing w:after="241" w:line="265" w:lineRule="auto"/>
      <w:ind w:left="10" w:right="3" w:hanging="10"/>
      <w:outlineLvl w:val="0"/>
    </w:pPr>
    <w:rPr>
      <w:rFonts w:ascii="Times New Roman" w:eastAsia="Times New Roman" w:hAnsi="Times New Roman" w:cs="Times New Roman"/>
      <w:b/>
      <w:color w:val="000000"/>
      <w:sz w:val="24"/>
      <w:lang w:val="en-US"/>
    </w:rPr>
  </w:style>
  <w:style w:type="paragraph" w:styleId="Heading2">
    <w:name w:val="heading 2"/>
    <w:basedOn w:val="Normal"/>
    <w:next w:val="Normal"/>
    <w:link w:val="Heading2Char"/>
    <w:uiPriority w:val="9"/>
    <w:semiHidden/>
    <w:unhideWhenUsed/>
    <w:qFormat/>
    <w:rsid w:val="001A043E"/>
    <w:pPr>
      <w:keepNext/>
      <w:keepLines/>
      <w:spacing w:before="40" w:after="0" w:line="259" w:lineRule="auto"/>
      <w:ind w:left="0" w:firstLine="0"/>
      <w:jc w:val="left"/>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A5A7D"/>
    <w:pPr>
      <w:spacing w:after="200" w:line="276" w:lineRule="auto"/>
      <w:ind w:left="720"/>
    </w:pPr>
    <w:rPr>
      <w:rFonts w:ascii="Calibri" w:eastAsia="SimSun" w:hAnsi="Calibri" w:cs="Times New Roman"/>
      <w:sz w:val="22"/>
      <w:lang w:eastAsia="zh-CN"/>
    </w:rPr>
  </w:style>
  <w:style w:type="character" w:styleId="HTMLCite">
    <w:name w:val="HTML Cite"/>
    <w:basedOn w:val="DefaultParagraphFont"/>
    <w:uiPriority w:val="99"/>
    <w:rsid w:val="004A5A7D"/>
    <w:rPr>
      <w:rFonts w:ascii="Calibri" w:eastAsia="SimSun" w:hAnsi="Calibri" w:cs="Times New Roman"/>
      <w:i/>
      <w:iCs/>
      <w:sz w:val="22"/>
      <w:szCs w:val="22"/>
      <w:lang w:val="en-US" w:eastAsia="en-US" w:bidi="ar-SA"/>
    </w:rPr>
  </w:style>
  <w:style w:type="character" w:customStyle="1" w:styleId="A4">
    <w:name w:val="A4"/>
    <w:rsid w:val="004A5A7D"/>
    <w:rPr>
      <w:rFonts w:ascii="Calibri" w:eastAsia="Calibri" w:hAnsi="Calibri" w:cs="Cambria"/>
      <w:color w:val="000000"/>
      <w:sz w:val="18"/>
      <w:szCs w:val="18"/>
      <w:lang w:val="en-US" w:eastAsia="en-US" w:bidi="ar-SA"/>
    </w:rPr>
  </w:style>
  <w:style w:type="character" w:customStyle="1" w:styleId="Heading1Char">
    <w:name w:val="Heading 1 Char"/>
    <w:basedOn w:val="DefaultParagraphFont"/>
    <w:link w:val="Heading1"/>
    <w:uiPriority w:val="9"/>
    <w:rsid w:val="001A043E"/>
    <w:rPr>
      <w:rFonts w:ascii="Times New Roman" w:eastAsia="Times New Roman" w:hAnsi="Times New Roman" w:cs="Times New Roman"/>
      <w:b/>
      <w:color w:val="000000"/>
      <w:sz w:val="24"/>
      <w:lang w:val="en-US"/>
    </w:rPr>
  </w:style>
  <w:style w:type="table" w:customStyle="1" w:styleId="TableGrid">
    <w:name w:val="TableGrid"/>
    <w:rsid w:val="001A043E"/>
    <w:pPr>
      <w:spacing w:after="0" w:line="240" w:lineRule="auto"/>
    </w:pPr>
    <w:rPr>
      <w:rFonts w:eastAsiaTheme="minorEastAsia"/>
      <w:lang w:val="en-US"/>
    </w:rPr>
    <w:tblPr>
      <w:tblCellMar>
        <w:top w:w="0" w:type="dxa"/>
        <w:left w:w="0" w:type="dxa"/>
        <w:bottom w:w="0" w:type="dxa"/>
        <w:right w:w="0" w:type="dxa"/>
      </w:tblCellMar>
    </w:tblPr>
  </w:style>
  <w:style w:type="character" w:customStyle="1" w:styleId="Heading2Char">
    <w:name w:val="Heading 2 Char"/>
    <w:basedOn w:val="DefaultParagraphFont"/>
    <w:link w:val="Heading2"/>
    <w:uiPriority w:val="9"/>
    <w:semiHidden/>
    <w:rsid w:val="001A043E"/>
    <w:rPr>
      <w:rFonts w:asciiTheme="majorHAnsi" w:eastAsiaTheme="majorEastAsia" w:hAnsiTheme="majorHAnsi" w:cstheme="majorBidi"/>
      <w:color w:val="2E74B5" w:themeColor="accent1" w:themeShade="BF"/>
      <w:sz w:val="26"/>
      <w:szCs w:val="26"/>
      <w:lang w:val="en-US"/>
    </w:rPr>
  </w:style>
  <w:style w:type="paragraph" w:customStyle="1" w:styleId="Default">
    <w:name w:val="Default"/>
    <w:rsid w:val="001A043E"/>
    <w:pPr>
      <w:autoSpaceDE w:val="0"/>
      <w:autoSpaceDN w:val="0"/>
      <w:adjustRightInd w:val="0"/>
      <w:spacing w:after="0" w:line="240" w:lineRule="auto"/>
    </w:pPr>
    <w:rPr>
      <w:rFonts w:ascii="Times New Roman" w:hAnsi="Times New Roman" w:cs="Times New Roman"/>
      <w:color w:val="000000"/>
      <w:sz w:val="24"/>
      <w:szCs w:val="24"/>
      <w:lang w:val="en-US"/>
    </w:rPr>
  </w:style>
  <w:style w:type="table" w:styleId="TableGrid0">
    <w:name w:val="Table Grid"/>
    <w:basedOn w:val="TableNormal"/>
    <w:uiPriority w:val="39"/>
    <w:rsid w:val="001A043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A04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043E"/>
    <w:rPr>
      <w:rFonts w:ascii="Arial" w:eastAsia="Arial" w:hAnsi="Arial" w:cs="Arial"/>
      <w:color w:val="000000"/>
      <w:sz w:val="24"/>
      <w:lang w:val="en-US"/>
    </w:rPr>
  </w:style>
  <w:style w:type="paragraph" w:styleId="Footer">
    <w:name w:val="footer"/>
    <w:basedOn w:val="Normal"/>
    <w:link w:val="FooterChar"/>
    <w:uiPriority w:val="99"/>
    <w:unhideWhenUsed/>
    <w:rsid w:val="001A04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043E"/>
    <w:rPr>
      <w:rFonts w:ascii="Arial" w:eastAsia="Arial" w:hAnsi="Arial" w:cs="Arial"/>
      <w:color w:val="000000"/>
      <w:sz w:val="24"/>
      <w:lang w:val="en-US"/>
    </w:rPr>
  </w:style>
  <w:style w:type="character" w:customStyle="1" w:styleId="A3">
    <w:name w:val="A3"/>
    <w:uiPriority w:val="99"/>
    <w:rsid w:val="003E2426"/>
    <w:rPr>
      <w:rFonts w:ascii="Cambria" w:hAnsi="Cambria" w:cs="Cambria" w:hint="default"/>
      <w:color w:val="000000"/>
      <w:sz w:val="16"/>
      <w:szCs w:val="16"/>
    </w:rPr>
  </w:style>
  <w:style w:type="character" w:customStyle="1" w:styleId="reference-text">
    <w:name w:val="reference-text"/>
    <w:basedOn w:val="DefaultParagraphFont"/>
    <w:rsid w:val="003E2426"/>
  </w:style>
  <w:style w:type="paragraph" w:customStyle="1" w:styleId="bodyfont">
    <w:name w:val="bodyfont"/>
    <w:basedOn w:val="Normal"/>
    <w:rsid w:val="008B7F11"/>
    <w:pPr>
      <w:spacing w:before="100" w:beforeAutospacing="1" w:after="100" w:afterAutospacing="1" w:line="240" w:lineRule="auto"/>
      <w:ind w:left="0" w:firstLine="0"/>
      <w:jc w:val="left"/>
    </w:pPr>
    <w:rPr>
      <w:rFonts w:ascii="Calibri" w:eastAsia="Arial Unicode MS" w:hAnsi="Calibr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8688983">
      <w:bodyDiv w:val="1"/>
      <w:marLeft w:val="0"/>
      <w:marRight w:val="0"/>
      <w:marTop w:val="0"/>
      <w:marBottom w:val="0"/>
      <w:divBdr>
        <w:top w:val="none" w:sz="0" w:space="0" w:color="auto"/>
        <w:left w:val="none" w:sz="0" w:space="0" w:color="auto"/>
        <w:bottom w:val="none" w:sz="0" w:space="0" w:color="auto"/>
        <w:right w:val="none" w:sz="0" w:space="0" w:color="auto"/>
      </w:divBdr>
    </w:div>
    <w:div w:id="1631521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Job Titles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Frequency</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B80-4961-943C-42BD01B78FD7}"/>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B80-4961-943C-42BD01B78FD7}"/>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B80-4961-943C-42BD01B78FD7}"/>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B80-4961-943C-42BD01B78FD7}"/>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0B80-4961-943C-42BD01B78FD7}"/>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0B80-4961-943C-42BD01B78FD7}"/>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0B80-4961-943C-42BD01B78FD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Sheet1!$A$2:$A$8</c:f>
              <c:strCache>
                <c:ptCount val="7"/>
                <c:pt idx="0">
                  <c:v>Managers </c:v>
                </c:pt>
                <c:pt idx="1">
                  <c:v>Procurement officers</c:v>
                </c:pt>
                <c:pt idx="2">
                  <c:v>Supervisors  </c:v>
                </c:pt>
                <c:pt idx="3">
                  <c:v>Departmental assistants </c:v>
                </c:pt>
                <c:pt idx="4">
                  <c:v>Other staff </c:v>
                </c:pt>
                <c:pt idx="5">
                  <c:v>Financial Officers </c:v>
                </c:pt>
                <c:pt idx="6">
                  <c:v>Customer Care Attendants </c:v>
                </c:pt>
              </c:strCache>
            </c:strRef>
          </c:cat>
          <c:val>
            <c:numRef>
              <c:f>Sheet1!$B$2:$B$8</c:f>
              <c:numCache>
                <c:formatCode>General</c:formatCode>
                <c:ptCount val="7"/>
                <c:pt idx="0">
                  <c:v>5</c:v>
                </c:pt>
                <c:pt idx="1">
                  <c:v>24</c:v>
                </c:pt>
                <c:pt idx="2">
                  <c:v>2</c:v>
                </c:pt>
                <c:pt idx="3">
                  <c:v>1</c:v>
                </c:pt>
                <c:pt idx="4">
                  <c:v>2</c:v>
                </c:pt>
                <c:pt idx="5">
                  <c:v>5</c:v>
                </c:pt>
                <c:pt idx="6">
                  <c:v>2</c:v>
                </c:pt>
              </c:numCache>
            </c:numRef>
          </c:val>
          <c:extLst>
            <c:ext xmlns:c16="http://schemas.microsoft.com/office/drawing/2014/chart" uri="{C3380CC4-5D6E-409C-BE32-E72D297353CC}">
              <c16:uniqueId val="{0000000E-0B80-4961-943C-42BD01B78FD7}"/>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78</Pages>
  <Words>16623</Words>
  <Characters>94752</Characters>
  <Application>Microsoft Office Word</Application>
  <DocSecurity>0</DocSecurity>
  <Lines>789</Lines>
  <Paragraphs>222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 </cp:lastModifiedBy>
  <cp:revision>2</cp:revision>
  <dcterms:created xsi:type="dcterms:W3CDTF">2021-01-08T10:29:00Z</dcterms:created>
  <dcterms:modified xsi:type="dcterms:W3CDTF">2021-01-08T10:29:00Z</dcterms:modified>
</cp:coreProperties>
</file>