
<file path=[Content_Types].xml><?xml version="1.0" encoding="utf-8"?>
<Types xmlns="http://schemas.openxmlformats.org/package/2006/content-types">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40DD6E5" w14:textId="77777777" w:rsidR="00CD09FD" w:rsidRDefault="00CD09FD">
      <w:pPr>
        <w:jc w:val="center"/>
        <w:rPr>
          <w:b/>
          <w:sz w:val="32"/>
          <w:szCs w:val="32"/>
        </w:rPr>
      </w:pPr>
    </w:p>
    <w:p w14:paraId="21F9B64E" w14:textId="77777777" w:rsidR="00CD09FD" w:rsidRDefault="00CD09FD">
      <w:pPr>
        <w:jc w:val="center"/>
        <w:rPr>
          <w:b/>
          <w:sz w:val="32"/>
          <w:szCs w:val="32"/>
        </w:rPr>
      </w:pPr>
    </w:p>
    <w:p w14:paraId="03D3A123" w14:textId="77777777" w:rsidR="00CD09FD" w:rsidRDefault="00CD09FD">
      <w:pPr>
        <w:jc w:val="center"/>
        <w:rPr>
          <w:b/>
          <w:sz w:val="32"/>
          <w:szCs w:val="32"/>
        </w:rPr>
      </w:pPr>
    </w:p>
    <w:p w14:paraId="68D9642D" w14:textId="77777777" w:rsidR="00CD09FD" w:rsidRDefault="00CD09FD">
      <w:pPr>
        <w:jc w:val="center"/>
        <w:rPr>
          <w:b/>
          <w:sz w:val="32"/>
          <w:szCs w:val="32"/>
        </w:rPr>
      </w:pPr>
    </w:p>
    <w:p w14:paraId="76E4EF7B" w14:textId="77777777" w:rsidR="00CD09FD" w:rsidRDefault="00CD09FD">
      <w:pPr>
        <w:jc w:val="center"/>
        <w:rPr>
          <w:b/>
          <w:sz w:val="32"/>
          <w:szCs w:val="32"/>
        </w:rPr>
      </w:pPr>
    </w:p>
    <w:p w14:paraId="47C4396B" w14:textId="77777777" w:rsidR="00CD09FD" w:rsidRDefault="00CD09FD">
      <w:pPr>
        <w:jc w:val="center"/>
        <w:rPr>
          <w:b/>
          <w:sz w:val="32"/>
          <w:szCs w:val="32"/>
        </w:rPr>
      </w:pPr>
    </w:p>
    <w:p w14:paraId="4DDBA1E6" w14:textId="77777777" w:rsidR="00CD09FD" w:rsidRDefault="00CD09FD">
      <w:pPr>
        <w:spacing w:line="360" w:lineRule="auto"/>
        <w:jc w:val="center"/>
        <w:rPr>
          <w:b/>
          <w:sz w:val="32"/>
          <w:szCs w:val="32"/>
        </w:rPr>
      </w:pPr>
    </w:p>
    <w:p w14:paraId="39629C35" w14:textId="0C691F30" w:rsidR="00973164" w:rsidRDefault="009535AC">
      <w:pPr>
        <w:spacing w:line="360" w:lineRule="auto"/>
        <w:jc w:val="center"/>
        <w:rPr>
          <w:b/>
          <w:sz w:val="32"/>
          <w:szCs w:val="32"/>
        </w:rPr>
      </w:pPr>
      <w:bookmarkStart w:id="0" w:name="_Hlk73541084"/>
      <w:r>
        <w:rPr>
          <w:b/>
          <w:sz w:val="32"/>
          <w:szCs w:val="32"/>
        </w:rPr>
        <w:t>DISRUPTION OF SUPPLY CHAIN AND ITS FUTURE TRENDS AMIDST THE GLOBAL COVID-19 PANDEMIC IN THE AIRLINE AND MANUFACTURING INDUSTRY</w:t>
      </w:r>
    </w:p>
    <w:bookmarkEnd w:id="0"/>
    <w:p w14:paraId="37DE3B05" w14:textId="638B0CB3" w:rsidR="00973164" w:rsidRDefault="00973164">
      <w:pPr>
        <w:spacing w:line="360" w:lineRule="auto"/>
        <w:jc w:val="center"/>
        <w:rPr>
          <w:b/>
          <w:sz w:val="32"/>
          <w:szCs w:val="32"/>
        </w:rPr>
      </w:pPr>
    </w:p>
    <w:p w14:paraId="043D8908" w14:textId="1EC5C033" w:rsidR="00973164" w:rsidRPr="00973164" w:rsidRDefault="00973164" w:rsidP="00973164">
      <w:pPr>
        <w:spacing w:before="100" w:beforeAutospacing="1" w:after="100" w:afterAutospacing="1"/>
        <w:jc w:val="center"/>
      </w:pPr>
      <w:r w:rsidRPr="00973164">
        <w:t xml:space="preserve">Research dissertation presented in partial fulfilment of the requirements </w:t>
      </w:r>
      <w:r w:rsidRPr="00973164">
        <w:br/>
        <w:t>for the degree of</w:t>
      </w:r>
      <w:r w:rsidRPr="00973164">
        <w:br/>
        <w:t>MSc in Accounting and finance management.</w:t>
      </w:r>
    </w:p>
    <w:p w14:paraId="47BEB69F" w14:textId="257601FB" w:rsidR="00973164" w:rsidRPr="00973164" w:rsidRDefault="00973164" w:rsidP="00973164">
      <w:pPr>
        <w:spacing w:before="100" w:beforeAutospacing="1" w:after="100" w:afterAutospacing="1" w:line="240" w:lineRule="auto"/>
        <w:jc w:val="center"/>
      </w:pPr>
      <w:r w:rsidRPr="00973164">
        <w:t>Griffith College Dublin</w:t>
      </w:r>
    </w:p>
    <w:p w14:paraId="3B36B17B" w14:textId="3C439779" w:rsidR="00973164" w:rsidRPr="00973164" w:rsidRDefault="00973164" w:rsidP="00973164">
      <w:pPr>
        <w:spacing w:before="100" w:beforeAutospacing="1" w:after="100" w:afterAutospacing="1" w:line="240" w:lineRule="auto"/>
        <w:jc w:val="center"/>
      </w:pPr>
    </w:p>
    <w:p w14:paraId="0816C3FE" w14:textId="6C69A23D" w:rsidR="00973164" w:rsidRDefault="00973164" w:rsidP="00973164">
      <w:pPr>
        <w:spacing w:before="100" w:beforeAutospacing="1" w:after="100" w:afterAutospacing="1" w:line="240" w:lineRule="auto"/>
        <w:jc w:val="center"/>
      </w:pPr>
    </w:p>
    <w:p w14:paraId="7BF2658F" w14:textId="729C8F5C" w:rsidR="00973164" w:rsidRPr="00973164" w:rsidRDefault="00973164" w:rsidP="00973164">
      <w:pPr>
        <w:pStyle w:val="bodyfont"/>
        <w:jc w:val="center"/>
        <w:rPr>
          <w:rFonts w:ascii="Times New Roman" w:eastAsia="Times New Roman" w:hAnsi="Times New Roman" w:cs="Times New Roman"/>
          <w:color w:val="auto"/>
          <w:lang w:val="en-GB" w:eastAsia="en-IN"/>
        </w:rPr>
      </w:pPr>
      <w:r w:rsidRPr="00973164">
        <w:rPr>
          <w:rFonts w:ascii="Times New Roman" w:eastAsia="Times New Roman" w:hAnsi="Times New Roman" w:cs="Times New Roman"/>
          <w:color w:val="auto"/>
          <w:lang w:val="en-GB" w:eastAsia="en-IN"/>
        </w:rPr>
        <w:t>Dissertation Supervisor: Michael Bosonnet</w:t>
      </w:r>
    </w:p>
    <w:p w14:paraId="1D2F077A" w14:textId="77777777" w:rsidR="00973164" w:rsidRPr="00973164" w:rsidRDefault="00973164" w:rsidP="00973164">
      <w:pPr>
        <w:pStyle w:val="bodyfont"/>
        <w:jc w:val="center"/>
        <w:rPr>
          <w:rFonts w:ascii="Times New Roman" w:eastAsia="Times New Roman" w:hAnsi="Times New Roman" w:cs="Times New Roman"/>
          <w:color w:val="auto"/>
          <w:lang w:val="en-GB" w:eastAsia="en-IN"/>
        </w:rPr>
      </w:pPr>
    </w:p>
    <w:p w14:paraId="303E95C8" w14:textId="77777777" w:rsidR="00973164" w:rsidRPr="00973164" w:rsidRDefault="00973164" w:rsidP="00973164">
      <w:pPr>
        <w:pStyle w:val="bodyfont"/>
        <w:jc w:val="center"/>
        <w:rPr>
          <w:rFonts w:ascii="Times New Roman" w:eastAsia="Times New Roman" w:hAnsi="Times New Roman" w:cs="Times New Roman"/>
          <w:color w:val="auto"/>
          <w:lang w:val="en-GB" w:eastAsia="en-IN"/>
        </w:rPr>
      </w:pPr>
    </w:p>
    <w:p w14:paraId="6C04F7EA" w14:textId="57BD581D" w:rsidR="00973164" w:rsidRPr="00973164" w:rsidRDefault="00973164" w:rsidP="00973164">
      <w:pPr>
        <w:pStyle w:val="bodyfont"/>
        <w:jc w:val="center"/>
        <w:rPr>
          <w:rFonts w:ascii="Times New Roman" w:eastAsia="Times New Roman" w:hAnsi="Times New Roman" w:cs="Times New Roman"/>
          <w:color w:val="auto"/>
          <w:lang w:val="en-GB" w:eastAsia="en-IN"/>
        </w:rPr>
      </w:pPr>
      <w:r w:rsidRPr="00973164">
        <w:rPr>
          <w:rFonts w:ascii="Times New Roman" w:eastAsia="Times New Roman" w:hAnsi="Times New Roman" w:cs="Times New Roman"/>
          <w:color w:val="auto"/>
          <w:lang w:val="en-GB" w:eastAsia="en-IN"/>
        </w:rPr>
        <w:t>Student Name: Harshitha Kaku</w:t>
      </w:r>
    </w:p>
    <w:p w14:paraId="15A7B92E" w14:textId="0B7AAA57" w:rsidR="00973164" w:rsidRPr="00973164" w:rsidRDefault="00973164" w:rsidP="00973164">
      <w:pPr>
        <w:jc w:val="center"/>
      </w:pPr>
      <w:r w:rsidRPr="00973164">
        <w:t>Date of submission-June 4,</w:t>
      </w:r>
      <w:r w:rsidR="00086EA5">
        <w:t xml:space="preserve"> </w:t>
      </w:r>
      <w:r w:rsidRPr="00973164">
        <w:t>2021.</w:t>
      </w:r>
    </w:p>
    <w:p w14:paraId="26BA1B48" w14:textId="77777777" w:rsidR="00973164" w:rsidRPr="00973164" w:rsidRDefault="00973164" w:rsidP="00973164">
      <w:pPr>
        <w:jc w:val="center"/>
      </w:pPr>
    </w:p>
    <w:p w14:paraId="5E77E636" w14:textId="77777777" w:rsidR="00973164" w:rsidRPr="006A28C9" w:rsidRDefault="00973164" w:rsidP="00973164">
      <w:pPr>
        <w:jc w:val="center"/>
        <w:rPr>
          <w:rFonts w:ascii="Century Gothic" w:hAnsi="Century Gothic"/>
        </w:rPr>
      </w:pPr>
    </w:p>
    <w:p w14:paraId="53428934" w14:textId="4760669D" w:rsidR="00973164" w:rsidRPr="00973164" w:rsidRDefault="00973164" w:rsidP="00973164">
      <w:pPr>
        <w:pStyle w:val="Heading2"/>
      </w:pPr>
      <w:r w:rsidRPr="006A28C9">
        <w:rPr>
          <w:rFonts w:ascii="Century Gothic" w:hAnsi="Century Gothic" w:cs="Arial"/>
          <w:sz w:val="24"/>
          <w:szCs w:val="24"/>
        </w:rPr>
        <w:br w:type="page"/>
      </w:r>
      <w:bookmarkStart w:id="1" w:name="_Toc303695061"/>
      <w:bookmarkStart w:id="2" w:name="_Toc303695266"/>
      <w:bookmarkStart w:id="3" w:name="_Toc303695314"/>
      <w:r w:rsidRPr="006A28C9">
        <w:lastRenderedPageBreak/>
        <w:t>Candidate Declaration</w:t>
      </w:r>
      <w:bookmarkEnd w:id="1"/>
      <w:bookmarkEnd w:id="2"/>
      <w:bookmarkEnd w:id="3"/>
    </w:p>
    <w:p w14:paraId="3A968335" w14:textId="77777777" w:rsidR="00973164" w:rsidRPr="006A28C9" w:rsidRDefault="00973164" w:rsidP="00973164">
      <w:pPr>
        <w:spacing w:line="240" w:lineRule="auto"/>
        <w:rPr>
          <w:rFonts w:ascii="Century Gothic" w:hAnsi="Century Gothic"/>
        </w:rPr>
      </w:pPr>
    </w:p>
    <w:p w14:paraId="3B3450A3" w14:textId="77777777" w:rsidR="00973164" w:rsidRPr="006A28C9" w:rsidRDefault="00973164" w:rsidP="00973164">
      <w:pPr>
        <w:spacing w:line="240" w:lineRule="auto"/>
        <w:rPr>
          <w:rFonts w:ascii="Century Gothic" w:hAnsi="Century Gothic"/>
        </w:rPr>
      </w:pPr>
    </w:p>
    <w:p w14:paraId="61064286" w14:textId="09CC491B" w:rsidR="00973164" w:rsidRPr="00973164" w:rsidRDefault="00973164" w:rsidP="00973164">
      <w:r w:rsidRPr="00973164">
        <w:t>Candidate Name:</w:t>
      </w:r>
      <w:r w:rsidR="00197BB7">
        <w:t xml:space="preserve"> </w:t>
      </w:r>
      <w:r>
        <w:t xml:space="preserve">Harshitha </w:t>
      </w:r>
      <w:r w:rsidR="00297AC8">
        <w:t>Kaku</w:t>
      </w:r>
      <w:r w:rsidRPr="00973164">
        <w:tab/>
      </w:r>
    </w:p>
    <w:p w14:paraId="4832E931" w14:textId="77777777" w:rsidR="00973164" w:rsidRPr="00973164" w:rsidRDefault="00973164" w:rsidP="00973164"/>
    <w:p w14:paraId="102C0752" w14:textId="756EA5E2" w:rsidR="00973164" w:rsidRPr="00973164" w:rsidRDefault="00973164" w:rsidP="00297AC8">
      <w:r w:rsidRPr="00973164">
        <w:t>I certify that the dissertation entitled</w:t>
      </w:r>
      <w:r w:rsidR="00297AC8" w:rsidRPr="00297AC8">
        <w:t>: Disruption of supply chain and its future trends amidst the global covid-19 pandemic in the airline and manufacturing industry.</w:t>
      </w:r>
    </w:p>
    <w:p w14:paraId="04218007" w14:textId="6F71D2E4" w:rsidR="00973164" w:rsidRPr="00973164" w:rsidRDefault="00973164" w:rsidP="00297AC8">
      <w:pPr>
        <w:spacing w:before="100" w:beforeAutospacing="1" w:after="100" w:afterAutospacing="1"/>
      </w:pPr>
      <w:r w:rsidRPr="00973164">
        <w:t xml:space="preserve">submitted for the degree of   MSc in Accounting and finance management. is the result of </w:t>
      </w:r>
      <w:r w:rsidR="00297AC8" w:rsidRPr="00973164">
        <w:t>my</w:t>
      </w:r>
      <w:r w:rsidRPr="00973164">
        <w:t xml:space="preserve"> own work and that where reference is made to the work of others, due acknowledgment is given.</w:t>
      </w:r>
    </w:p>
    <w:p w14:paraId="1439389B" w14:textId="77777777" w:rsidR="00973164" w:rsidRPr="00973164" w:rsidRDefault="00973164" w:rsidP="00973164"/>
    <w:p w14:paraId="57A0C15C" w14:textId="77777777" w:rsidR="00197BB7" w:rsidRDefault="00973164" w:rsidP="00973164">
      <w:r w:rsidRPr="00973164">
        <w:t>Candidate signature:</w:t>
      </w:r>
      <w:r w:rsidRPr="00973164">
        <w:tab/>
      </w:r>
      <w:r w:rsidR="00297AC8">
        <w:t>Harshitha Kaku</w:t>
      </w:r>
      <w:r w:rsidRPr="00973164">
        <w:tab/>
      </w:r>
    </w:p>
    <w:p w14:paraId="723D3E4A" w14:textId="67A59DB9" w:rsidR="00973164" w:rsidRPr="00973164" w:rsidRDefault="00973164" w:rsidP="00973164">
      <w:r w:rsidRPr="00973164">
        <w:tab/>
      </w:r>
    </w:p>
    <w:p w14:paraId="5415E957" w14:textId="2EE45352" w:rsidR="00197BB7" w:rsidRDefault="00973164" w:rsidP="00973164">
      <w:r w:rsidRPr="00973164">
        <w:t>Date:</w:t>
      </w:r>
      <w:r w:rsidRPr="00973164">
        <w:tab/>
      </w:r>
      <w:r w:rsidR="00086EA5">
        <w:t>June 4, 2021</w:t>
      </w:r>
    </w:p>
    <w:p w14:paraId="16C60BFE" w14:textId="02F03460" w:rsidR="00973164" w:rsidRPr="00973164" w:rsidRDefault="00973164" w:rsidP="00973164">
      <w:r w:rsidRPr="00973164">
        <w:tab/>
      </w:r>
      <w:r w:rsidRPr="00973164">
        <w:tab/>
      </w:r>
      <w:r w:rsidRPr="00973164">
        <w:tab/>
      </w:r>
      <w:r w:rsidRPr="00973164">
        <w:tab/>
      </w:r>
    </w:p>
    <w:p w14:paraId="5599A9D9" w14:textId="24AB2705" w:rsidR="00973164" w:rsidRDefault="00973164" w:rsidP="00197BB7">
      <w:pPr>
        <w:pStyle w:val="bodyfont"/>
        <w:rPr>
          <w:rFonts w:ascii="Times New Roman" w:hAnsi="Times New Roman"/>
        </w:rPr>
      </w:pPr>
      <w:r w:rsidRPr="00973164">
        <w:rPr>
          <w:rFonts w:ascii="Times New Roman" w:hAnsi="Times New Roman"/>
        </w:rPr>
        <w:t>Supervisor Name:</w:t>
      </w:r>
      <w:r w:rsidR="00086EA5">
        <w:rPr>
          <w:rFonts w:ascii="Times New Roman" w:hAnsi="Times New Roman"/>
        </w:rPr>
        <w:t xml:space="preserve"> </w:t>
      </w:r>
      <w:r w:rsidR="00297AC8" w:rsidRPr="00973164">
        <w:rPr>
          <w:rFonts w:ascii="Times New Roman" w:eastAsia="Times New Roman" w:hAnsi="Times New Roman" w:cs="Times New Roman"/>
          <w:color w:val="auto"/>
          <w:lang w:val="en-GB" w:eastAsia="en-IN"/>
        </w:rPr>
        <w:t>Michael Bosonnet</w:t>
      </w:r>
      <w:r w:rsidRPr="00973164">
        <w:rPr>
          <w:rFonts w:ascii="Times New Roman" w:hAnsi="Times New Roman"/>
        </w:rPr>
        <w:tab/>
      </w:r>
    </w:p>
    <w:p w14:paraId="6411EBD8" w14:textId="77777777" w:rsidR="00197BB7" w:rsidRPr="00197BB7" w:rsidRDefault="00197BB7" w:rsidP="00197BB7">
      <w:pPr>
        <w:pStyle w:val="bodyfont"/>
        <w:rPr>
          <w:rFonts w:ascii="Times New Roman" w:eastAsia="Times New Roman" w:hAnsi="Times New Roman" w:cs="Times New Roman"/>
          <w:color w:val="auto"/>
          <w:lang w:val="en-GB" w:eastAsia="en-IN"/>
        </w:rPr>
      </w:pPr>
    </w:p>
    <w:p w14:paraId="559F7E41" w14:textId="77777777" w:rsidR="00197BB7" w:rsidRDefault="00973164" w:rsidP="00197BB7">
      <w:pPr>
        <w:tabs>
          <w:tab w:val="left" w:pos="2835"/>
        </w:tabs>
      </w:pPr>
      <w:r w:rsidRPr="00973164">
        <w:t>Supervisor signature:</w:t>
      </w:r>
      <w:r w:rsidRPr="00973164">
        <w:tab/>
      </w:r>
    </w:p>
    <w:p w14:paraId="75ACE765" w14:textId="1E91ACD1" w:rsidR="00973164" w:rsidRPr="00973164" w:rsidRDefault="00973164" w:rsidP="00197BB7">
      <w:pPr>
        <w:tabs>
          <w:tab w:val="left" w:pos="2835"/>
        </w:tabs>
      </w:pPr>
      <w:r w:rsidRPr="00973164">
        <w:tab/>
      </w:r>
    </w:p>
    <w:p w14:paraId="5DB7A1DB" w14:textId="77777777" w:rsidR="00086EA5" w:rsidRDefault="00973164" w:rsidP="00973164">
      <w:r w:rsidRPr="00973164">
        <w:t>Date:</w:t>
      </w:r>
      <w:r w:rsidRPr="00973164">
        <w:tab/>
      </w:r>
      <w:r w:rsidRPr="00973164">
        <w:tab/>
      </w:r>
      <w:r w:rsidRPr="00973164">
        <w:tab/>
      </w:r>
    </w:p>
    <w:p w14:paraId="0C7222EF" w14:textId="77777777" w:rsidR="00086EA5" w:rsidRDefault="00086EA5" w:rsidP="00973164"/>
    <w:p w14:paraId="169F5ACB" w14:textId="77777777" w:rsidR="00086EA5" w:rsidRDefault="00086EA5" w:rsidP="00973164"/>
    <w:p w14:paraId="709B55D9" w14:textId="77777777" w:rsidR="00086EA5" w:rsidRDefault="00086EA5" w:rsidP="00973164"/>
    <w:p w14:paraId="3DB90847" w14:textId="77777777" w:rsidR="00086EA5" w:rsidRDefault="00086EA5" w:rsidP="00973164"/>
    <w:p w14:paraId="7787B3BD" w14:textId="77777777" w:rsidR="00086EA5" w:rsidRDefault="00086EA5" w:rsidP="00973164"/>
    <w:p w14:paraId="2E0CE7B1" w14:textId="77777777" w:rsidR="00086EA5" w:rsidRDefault="00086EA5" w:rsidP="00973164"/>
    <w:p w14:paraId="58101877" w14:textId="77777777" w:rsidR="00086EA5" w:rsidRDefault="00086EA5" w:rsidP="00973164"/>
    <w:p w14:paraId="72F13F0B" w14:textId="77777777" w:rsidR="00086EA5" w:rsidRDefault="00086EA5" w:rsidP="00973164"/>
    <w:p w14:paraId="7574583D" w14:textId="05693DC5" w:rsidR="00086EA5" w:rsidRDefault="009003EA" w:rsidP="00973164">
      <w:pPr>
        <w:rPr>
          <w:rFonts w:eastAsiaTheme="majorEastAsia" w:cstheme="majorBidi"/>
          <w:b/>
          <w:bCs/>
          <w:sz w:val="26"/>
          <w:szCs w:val="26"/>
        </w:rPr>
      </w:pPr>
      <w:bookmarkStart w:id="4" w:name="_Toc303695062"/>
      <w:bookmarkStart w:id="5" w:name="_Toc303695267"/>
      <w:bookmarkStart w:id="6" w:name="_Toc303695315"/>
      <w:r w:rsidRPr="009003EA">
        <w:rPr>
          <w:rFonts w:eastAsiaTheme="majorEastAsia" w:cstheme="majorBidi"/>
          <w:b/>
          <w:bCs/>
          <w:sz w:val="26"/>
          <w:szCs w:val="26"/>
        </w:rPr>
        <w:lastRenderedPageBreak/>
        <w:t>Dedication</w:t>
      </w:r>
      <w:bookmarkEnd w:id="4"/>
      <w:bookmarkEnd w:id="5"/>
      <w:bookmarkEnd w:id="6"/>
    </w:p>
    <w:p w14:paraId="31736C75" w14:textId="77777777" w:rsidR="009003EA" w:rsidRPr="009003EA" w:rsidRDefault="009003EA" w:rsidP="00973164">
      <w:pPr>
        <w:rPr>
          <w:rFonts w:eastAsiaTheme="majorEastAsia" w:cstheme="majorBidi"/>
          <w:b/>
          <w:bCs/>
          <w:sz w:val="26"/>
          <w:szCs w:val="26"/>
        </w:rPr>
      </w:pPr>
    </w:p>
    <w:p w14:paraId="31B12350" w14:textId="77777777" w:rsidR="00BA667C" w:rsidRDefault="009003EA" w:rsidP="00973164">
      <w:r>
        <w:t>Dedicating this to my</w:t>
      </w:r>
      <w:r w:rsidR="00086EA5" w:rsidRPr="00086EA5">
        <w:t xml:space="preserve"> parents</w:t>
      </w:r>
      <w:r>
        <w:t xml:space="preserve"> and my supervisor</w:t>
      </w:r>
      <w:r w:rsidR="00086EA5" w:rsidRPr="00086EA5">
        <w:t xml:space="preserve"> for supporting me throughout the research </w:t>
      </w:r>
    </w:p>
    <w:p w14:paraId="38C790EA" w14:textId="73A48282" w:rsidR="00973164" w:rsidRDefault="00086EA5" w:rsidP="00973164">
      <w:r w:rsidRPr="00086EA5">
        <w:t>process and helping me to complete the dissertation successfully.</w:t>
      </w:r>
      <w:r w:rsidR="00973164" w:rsidRPr="00973164">
        <w:tab/>
      </w:r>
      <w:r w:rsidR="00973164" w:rsidRPr="00973164">
        <w:tab/>
      </w:r>
    </w:p>
    <w:p w14:paraId="092FBC40" w14:textId="0755A305" w:rsidR="00BA667C" w:rsidRDefault="00BA667C" w:rsidP="00973164"/>
    <w:p w14:paraId="7B5B9A08" w14:textId="04310CFC" w:rsidR="00BA667C" w:rsidRDefault="00BA667C" w:rsidP="00973164"/>
    <w:p w14:paraId="68CBDE8F" w14:textId="70260AEF" w:rsidR="00BA667C" w:rsidRDefault="00BA667C" w:rsidP="00973164"/>
    <w:p w14:paraId="7E7E5DBE" w14:textId="50DF4A05" w:rsidR="00BA667C" w:rsidRDefault="00BA667C" w:rsidP="00973164"/>
    <w:p w14:paraId="21276F5F" w14:textId="00E842EB" w:rsidR="00BA667C" w:rsidRDefault="00BA667C" w:rsidP="00973164"/>
    <w:p w14:paraId="695BD5B6" w14:textId="032284A2" w:rsidR="00BA667C" w:rsidRDefault="00BA667C" w:rsidP="00973164"/>
    <w:p w14:paraId="5E46EDCD" w14:textId="621DBF18" w:rsidR="00BA667C" w:rsidRDefault="00BA667C" w:rsidP="00973164"/>
    <w:p w14:paraId="2A38E299" w14:textId="6359CA1E" w:rsidR="00BA667C" w:rsidRDefault="00BA667C" w:rsidP="00973164"/>
    <w:p w14:paraId="06ABC621" w14:textId="06DCA2AE" w:rsidR="00BA667C" w:rsidRDefault="00BA667C" w:rsidP="00973164"/>
    <w:p w14:paraId="595993A6" w14:textId="5C82281C" w:rsidR="00BA667C" w:rsidRDefault="00BA667C" w:rsidP="00973164"/>
    <w:p w14:paraId="0849AE17" w14:textId="0DA85BC2" w:rsidR="00BA667C" w:rsidRDefault="00BA667C" w:rsidP="00973164"/>
    <w:p w14:paraId="0ED4EC2F" w14:textId="19757E39" w:rsidR="00BA667C" w:rsidRDefault="00BA667C" w:rsidP="00973164"/>
    <w:p w14:paraId="4B781E8F" w14:textId="5A392339" w:rsidR="00BA667C" w:rsidRDefault="00BA667C" w:rsidP="00973164"/>
    <w:p w14:paraId="5D09224A" w14:textId="42754FE4" w:rsidR="00BA667C" w:rsidRDefault="00BA667C" w:rsidP="00973164"/>
    <w:p w14:paraId="2986C3F5" w14:textId="32185796" w:rsidR="00BA667C" w:rsidRDefault="00BA667C" w:rsidP="00973164"/>
    <w:p w14:paraId="6AE4D734" w14:textId="6820CB31" w:rsidR="00BA667C" w:rsidRDefault="00BA667C" w:rsidP="00973164"/>
    <w:p w14:paraId="4D2006D1" w14:textId="60B26EF8" w:rsidR="00BA667C" w:rsidRDefault="00BA667C" w:rsidP="00973164"/>
    <w:p w14:paraId="38580147" w14:textId="2335CAD3" w:rsidR="00BA667C" w:rsidRDefault="00BA667C" w:rsidP="00973164"/>
    <w:p w14:paraId="61B2C5CF" w14:textId="225B8924" w:rsidR="00BA667C" w:rsidRDefault="00BA667C" w:rsidP="00973164"/>
    <w:p w14:paraId="2CA8F5FB" w14:textId="68F17818" w:rsidR="00BA667C" w:rsidRDefault="00BA667C" w:rsidP="00973164"/>
    <w:p w14:paraId="12992FBA" w14:textId="19C8A17A" w:rsidR="00BA667C" w:rsidRDefault="00BA667C" w:rsidP="00973164"/>
    <w:p w14:paraId="40E793EC" w14:textId="0F228CF8" w:rsidR="00BA667C" w:rsidRDefault="00BA667C" w:rsidP="00973164"/>
    <w:p w14:paraId="71E74C14" w14:textId="77777777" w:rsidR="00BA667C" w:rsidRPr="00973164" w:rsidRDefault="00BA667C" w:rsidP="00973164"/>
    <w:p w14:paraId="6A7249E6" w14:textId="77777777" w:rsidR="00CD09FD" w:rsidRDefault="009535AC">
      <w:pPr>
        <w:spacing w:line="360" w:lineRule="auto"/>
        <w:jc w:val="center"/>
        <w:rPr>
          <w:b/>
          <w:sz w:val="32"/>
          <w:szCs w:val="32"/>
        </w:rPr>
      </w:pPr>
      <w:r>
        <w:rPr>
          <w:b/>
          <w:sz w:val="28"/>
          <w:szCs w:val="28"/>
        </w:rPr>
        <w:lastRenderedPageBreak/>
        <w:t>Acknowledgement</w:t>
      </w:r>
    </w:p>
    <w:p w14:paraId="3D89FDCE" w14:textId="77777777" w:rsidR="00CD09FD" w:rsidRDefault="009535AC">
      <w:pPr>
        <w:spacing w:line="360" w:lineRule="auto"/>
        <w:jc w:val="both"/>
      </w:pPr>
      <w:r>
        <w:t>I am delighted to acknowledge the completion of my dissertation paper successfully. I would like to take this opportunity to thank my Professor for constantly guiding me and helping me with the different points on my dissertation. I also thank my parents for constantly supporting me with the dissertation and motivating me to complete this paper successfully and on time. This paper has helped me inculcate deeper knowledge of the effects of COVID 19 pandemic on the aviation industry as well as in supply chain management. I lend my heartfelt gratitude to the people around who have helped to cope with the pandemic situation and complete my entire dissertation without any shortcomings. Thank you.</w:t>
      </w:r>
    </w:p>
    <w:p w14:paraId="71DAAE56" w14:textId="77777777" w:rsidR="00CD09FD" w:rsidRDefault="00CD09FD">
      <w:pPr>
        <w:spacing w:line="360" w:lineRule="auto"/>
        <w:jc w:val="both"/>
      </w:pPr>
    </w:p>
    <w:p w14:paraId="6D5F05A9" w14:textId="77777777" w:rsidR="00CD09FD" w:rsidRDefault="009535AC">
      <w:pPr>
        <w:spacing w:line="360" w:lineRule="auto"/>
        <w:jc w:val="both"/>
      </w:pPr>
      <w:r>
        <w:t>With Regards,</w:t>
      </w:r>
    </w:p>
    <w:p w14:paraId="68BC5E31" w14:textId="42BB7E03" w:rsidR="00CD09FD" w:rsidRDefault="009535AC" w:rsidP="00ED3036">
      <w:pPr>
        <w:spacing w:line="360" w:lineRule="auto"/>
        <w:jc w:val="both"/>
      </w:pPr>
      <w:r>
        <w:t>(</w:t>
      </w:r>
      <w:r w:rsidR="00297AC8">
        <w:t>Harshitha Kaku</w:t>
      </w:r>
      <w:r>
        <w:t>)</w:t>
      </w:r>
    </w:p>
    <w:p w14:paraId="09B1B5FB" w14:textId="145E0A54" w:rsidR="00CD09FD" w:rsidRPr="00BA667C" w:rsidRDefault="009535AC" w:rsidP="00BA667C">
      <w:r>
        <w:t xml:space="preserve">Date: </w:t>
      </w:r>
      <w:r w:rsidR="00086EA5">
        <w:t>June 4, 2021</w:t>
      </w:r>
      <w:r>
        <w:br w:type="page"/>
      </w:r>
    </w:p>
    <w:p w14:paraId="019F22DC" w14:textId="77777777" w:rsidR="00CD09FD" w:rsidRDefault="009535AC">
      <w:pPr>
        <w:spacing w:line="360" w:lineRule="auto"/>
        <w:jc w:val="center"/>
        <w:rPr>
          <w:b/>
          <w:sz w:val="32"/>
          <w:szCs w:val="32"/>
        </w:rPr>
      </w:pPr>
      <w:r>
        <w:rPr>
          <w:b/>
          <w:sz w:val="28"/>
          <w:szCs w:val="28"/>
        </w:rPr>
        <w:lastRenderedPageBreak/>
        <w:t>Abstract</w:t>
      </w:r>
      <w:r>
        <w:rPr>
          <w:b/>
          <w:sz w:val="32"/>
          <w:szCs w:val="32"/>
        </w:rPr>
        <w:t xml:space="preserve"> </w:t>
      </w:r>
    </w:p>
    <w:p w14:paraId="51090463" w14:textId="77777777" w:rsidR="00CD09FD" w:rsidRDefault="009535AC">
      <w:pPr>
        <w:spacing w:line="360" w:lineRule="auto"/>
        <w:jc w:val="both"/>
      </w:pPr>
      <w:r>
        <w:t xml:space="preserve">The major aspects of the study focus on the elements of changes that have occurred in the supply chain process due to the impact of COVID 19. The primary aim of the research is identified in two specific sections, which focus on finding the impact of COVID 19 on supply chain framework and the future possible changes in the coming years. The major purpose of this study is to identify the impact of COVID 19 pandemic on the supply chain of the manufacturing industry and its future trends. </w:t>
      </w:r>
    </w:p>
    <w:p w14:paraId="61FA1D79" w14:textId="48056225" w:rsidR="00CD09FD" w:rsidRDefault="009535AC">
      <w:pPr>
        <w:spacing w:line="360" w:lineRule="auto"/>
        <w:jc w:val="both"/>
      </w:pPr>
      <w:r>
        <w:t xml:space="preserve">The supply chain plays a key role in the airline industry to reduce the costs of several business functions inside the industry. The growth and development of every business depends on how well the company can adopt the strategies of the supply chain. </w:t>
      </w:r>
      <w:r w:rsidR="007768B3">
        <w:t>The supply</w:t>
      </w:r>
      <w:r>
        <w:t xml:space="preserve"> chain of the airlines </w:t>
      </w:r>
      <w:r w:rsidR="007768B3">
        <w:t>follows</w:t>
      </w:r>
      <w:r>
        <w:t xml:space="preserve"> different strategies such as creating low traffic airlines or reducing the maintenance cost. With the outbreak of COVID 19, there has been an immense effect on the operations of business across diverse segments. Supply chain operations are no different, in this regard. The prospects of identifying the possible implications of pandemic on the supply chain and logistics operations have been largely determined by the on-going business and trade relationships of the different nations with the Chinese market. The reduction in the percentage of good production along with halt in the supply chain has led to a decline in the supply chain sustainability and resilience. </w:t>
      </w:r>
    </w:p>
    <w:p w14:paraId="53498DF0" w14:textId="2ABAA57A" w:rsidR="00CD09FD" w:rsidRDefault="009535AC">
      <w:pPr>
        <w:spacing w:line="360" w:lineRule="auto"/>
        <w:jc w:val="both"/>
      </w:pPr>
      <w:r>
        <w:t xml:space="preserve">For a research work, the data collection process is highly effective to extract proper consequences of the research paper positively. In this research paper, the researcher needs to collect primary data for the positive outcome of the case study. Therefore, the impact of covid-19 in the supply chain business can be enhanced properly. With help of observation methods, researchers can observe the </w:t>
      </w:r>
      <w:r w:rsidR="007768B3">
        <w:t>behavioural</w:t>
      </w:r>
      <w:r>
        <w:t xml:space="preserve"> approach of the covid situation in the supply chain business. By applying the personal interview method, researchers can focus on the individuals to extract their overview on the aspect of covid situation in the supply chain business. Even through the telephonic interview, investigators can connect with potential individuals to extract their thinking point of view over </w:t>
      </w:r>
      <w:r w:rsidR="007768B3">
        <w:t>all the</w:t>
      </w:r>
      <w:r>
        <w:t xml:space="preserve"> impact of covid situation in the supply chain business. Therefore, researchers can obtain feedback to provide a healthy research work. </w:t>
      </w:r>
    </w:p>
    <w:p w14:paraId="47D70801" w14:textId="77777777" w:rsidR="00CD09FD" w:rsidRDefault="009535AC">
      <w:pPr>
        <w:spacing w:line="360" w:lineRule="auto"/>
        <w:jc w:val="both"/>
      </w:pPr>
      <w:r>
        <w:t xml:space="preserve">According to the first objective that is to identify the destructive impact of covid-19 on the supply chain process it could be understood that the outbreak impacted the diverse business segments. A negative impact can be witnessed as it led to an economic crisis at the global level. </w:t>
      </w:r>
      <w:r>
        <w:lastRenderedPageBreak/>
        <w:t>This led researchers to research the scope and probability through which the organization could rebound and bounce back to business. Some of the future Trends that it was established over the utilization of 5G in the aviation industry. With the help of 5G and the Internet of Things massive data could be managed. Finally, management during the pandemic was a crucial element as restrictions were imposed by higher authorities on the pretext of public health and human rights for every individual. Therefore, abiding by the rules created by the authorities it was essential to use effective management strategies within businesses to ensure that the constant flow of business activities continues. Yet with the help of digitalization organizations are able to withhold their businesses and continue the economy to function.</w:t>
      </w:r>
    </w:p>
    <w:p w14:paraId="1F5AE3B5" w14:textId="77777777" w:rsidR="00CD09FD" w:rsidRDefault="00CD09FD">
      <w:pPr>
        <w:spacing w:line="360" w:lineRule="auto"/>
        <w:jc w:val="both"/>
      </w:pPr>
    </w:p>
    <w:p w14:paraId="7CDE6C52" w14:textId="77777777" w:rsidR="00CD09FD" w:rsidRDefault="00CD09FD">
      <w:pPr>
        <w:spacing w:line="360" w:lineRule="auto"/>
        <w:jc w:val="both"/>
      </w:pPr>
    </w:p>
    <w:p w14:paraId="7BEE7042" w14:textId="77777777" w:rsidR="00CD09FD" w:rsidRDefault="009535AC">
      <w:r>
        <w:br w:type="page"/>
      </w:r>
    </w:p>
    <w:p w14:paraId="05559887" w14:textId="77777777" w:rsidR="00CD09FD" w:rsidRDefault="009535AC">
      <w:pPr>
        <w:spacing w:line="360" w:lineRule="auto"/>
        <w:rPr>
          <w:b/>
          <w:sz w:val="28"/>
          <w:szCs w:val="28"/>
        </w:rPr>
      </w:pPr>
      <w:r>
        <w:rPr>
          <w:b/>
          <w:sz w:val="28"/>
          <w:szCs w:val="28"/>
        </w:rPr>
        <w:lastRenderedPageBreak/>
        <w:t>Table of contents</w:t>
      </w:r>
    </w:p>
    <w:bookmarkStart w:id="7" w:name="_heading=h.gjdgxs" w:colFirst="0" w:colLast="0" w:displacedByCustomXml="next"/>
    <w:bookmarkEnd w:id="7" w:displacedByCustomXml="next"/>
    <w:sdt>
      <w:sdtPr>
        <w:id w:val="887150883"/>
        <w:docPartObj>
          <w:docPartGallery w:val="Table of Contents"/>
          <w:docPartUnique/>
        </w:docPartObj>
      </w:sdtPr>
      <w:sdtEndPr/>
      <w:sdtContent>
        <w:p w14:paraId="468E8BA8" w14:textId="7C8A0C38" w:rsidR="00462A27" w:rsidRPr="006525B8" w:rsidRDefault="009535AC">
          <w:pPr>
            <w:pStyle w:val="TOC1"/>
            <w:tabs>
              <w:tab w:val="right" w:pos="9016"/>
            </w:tabs>
            <w:rPr>
              <w:rFonts w:asciiTheme="minorHAnsi" w:eastAsiaTheme="minorEastAsia" w:hAnsiTheme="minorHAnsi" w:cstheme="minorBidi"/>
              <w:noProof/>
              <w:sz w:val="22"/>
              <w:szCs w:val="22"/>
              <w:lang w:val="en-IN"/>
            </w:rPr>
          </w:pPr>
          <w:r>
            <w:fldChar w:fldCharType="begin"/>
          </w:r>
          <w:r>
            <w:instrText xml:space="preserve"> TOC \h \u \z </w:instrText>
          </w:r>
          <w:r>
            <w:fldChar w:fldCharType="separate"/>
          </w:r>
          <w:hyperlink w:anchor="_Toc73143822" w:history="1">
            <w:r w:rsidR="00462A27" w:rsidRPr="006525B8">
              <w:rPr>
                <w:rStyle w:val="Hyperlink"/>
                <w:noProof/>
              </w:rPr>
              <w:t>CHAPTER 1: INTRODUCTION</w:t>
            </w:r>
            <w:r w:rsidR="00462A27" w:rsidRPr="006525B8">
              <w:rPr>
                <w:noProof/>
                <w:webHidden/>
              </w:rPr>
              <w:tab/>
            </w:r>
            <w:r w:rsidR="00462A27" w:rsidRPr="006525B8">
              <w:rPr>
                <w:noProof/>
                <w:webHidden/>
              </w:rPr>
              <w:fldChar w:fldCharType="begin"/>
            </w:r>
            <w:r w:rsidR="00462A27" w:rsidRPr="006525B8">
              <w:rPr>
                <w:noProof/>
                <w:webHidden/>
              </w:rPr>
              <w:instrText xml:space="preserve"> PAGEREF _Toc73143822 \h </w:instrText>
            </w:r>
            <w:r w:rsidR="00462A27" w:rsidRPr="006525B8">
              <w:rPr>
                <w:noProof/>
                <w:webHidden/>
              </w:rPr>
            </w:r>
            <w:r w:rsidR="00462A27" w:rsidRPr="006525B8">
              <w:rPr>
                <w:noProof/>
                <w:webHidden/>
              </w:rPr>
              <w:fldChar w:fldCharType="separate"/>
            </w:r>
            <w:r w:rsidR="00462A27" w:rsidRPr="006525B8">
              <w:rPr>
                <w:noProof/>
                <w:webHidden/>
              </w:rPr>
              <w:t>9</w:t>
            </w:r>
            <w:r w:rsidR="00462A27" w:rsidRPr="006525B8">
              <w:rPr>
                <w:noProof/>
                <w:webHidden/>
              </w:rPr>
              <w:fldChar w:fldCharType="end"/>
            </w:r>
          </w:hyperlink>
        </w:p>
        <w:p w14:paraId="6590881E" w14:textId="2D7644CB" w:rsidR="00462A27" w:rsidRPr="006525B8" w:rsidRDefault="004A27ED">
          <w:pPr>
            <w:pStyle w:val="TOC2"/>
            <w:tabs>
              <w:tab w:val="right" w:pos="9016"/>
            </w:tabs>
            <w:rPr>
              <w:rFonts w:asciiTheme="minorHAnsi" w:eastAsiaTheme="minorEastAsia" w:hAnsiTheme="minorHAnsi" w:cstheme="minorBidi"/>
              <w:noProof/>
              <w:sz w:val="22"/>
              <w:szCs w:val="22"/>
              <w:lang w:val="en-IN"/>
            </w:rPr>
          </w:pPr>
          <w:hyperlink w:anchor="_Toc73143823" w:history="1">
            <w:r w:rsidR="00462A27" w:rsidRPr="006525B8">
              <w:rPr>
                <w:rStyle w:val="Hyperlink"/>
                <w:noProof/>
              </w:rPr>
              <w:t>1.1 Introduction</w:t>
            </w:r>
            <w:r w:rsidR="00462A27" w:rsidRPr="006525B8">
              <w:rPr>
                <w:noProof/>
                <w:webHidden/>
              </w:rPr>
              <w:tab/>
            </w:r>
            <w:r w:rsidR="00462A27" w:rsidRPr="006525B8">
              <w:rPr>
                <w:noProof/>
                <w:webHidden/>
              </w:rPr>
              <w:fldChar w:fldCharType="begin"/>
            </w:r>
            <w:r w:rsidR="00462A27" w:rsidRPr="006525B8">
              <w:rPr>
                <w:noProof/>
                <w:webHidden/>
              </w:rPr>
              <w:instrText xml:space="preserve"> PAGEREF _Toc73143823 \h </w:instrText>
            </w:r>
            <w:r w:rsidR="00462A27" w:rsidRPr="006525B8">
              <w:rPr>
                <w:noProof/>
                <w:webHidden/>
              </w:rPr>
            </w:r>
            <w:r w:rsidR="00462A27" w:rsidRPr="006525B8">
              <w:rPr>
                <w:noProof/>
                <w:webHidden/>
              </w:rPr>
              <w:fldChar w:fldCharType="separate"/>
            </w:r>
            <w:r w:rsidR="00462A27" w:rsidRPr="006525B8">
              <w:rPr>
                <w:noProof/>
                <w:webHidden/>
              </w:rPr>
              <w:t>9</w:t>
            </w:r>
            <w:r w:rsidR="00462A27" w:rsidRPr="006525B8">
              <w:rPr>
                <w:noProof/>
                <w:webHidden/>
              </w:rPr>
              <w:fldChar w:fldCharType="end"/>
            </w:r>
          </w:hyperlink>
        </w:p>
        <w:p w14:paraId="74C2C9CD" w14:textId="67806B2B" w:rsidR="00462A27" w:rsidRPr="006525B8" w:rsidRDefault="004A27ED">
          <w:pPr>
            <w:pStyle w:val="TOC2"/>
            <w:tabs>
              <w:tab w:val="right" w:pos="9016"/>
            </w:tabs>
            <w:rPr>
              <w:rFonts w:asciiTheme="minorHAnsi" w:eastAsiaTheme="minorEastAsia" w:hAnsiTheme="minorHAnsi" w:cstheme="minorBidi"/>
              <w:noProof/>
              <w:sz w:val="22"/>
              <w:szCs w:val="22"/>
              <w:lang w:val="en-IN"/>
            </w:rPr>
          </w:pPr>
          <w:hyperlink w:anchor="_Toc73143824" w:history="1">
            <w:r w:rsidR="00462A27" w:rsidRPr="006525B8">
              <w:rPr>
                <w:rStyle w:val="Hyperlink"/>
                <w:noProof/>
              </w:rPr>
              <w:t xml:space="preserve">1.2 Overview of </w:t>
            </w:r>
            <w:r w:rsidR="00462A27" w:rsidRPr="006525B8">
              <w:rPr>
                <w:rStyle w:val="Hyperlink"/>
                <w:noProof/>
                <w:u w:val="none"/>
              </w:rPr>
              <w:t>the</w:t>
            </w:r>
            <w:r w:rsidR="00462A27" w:rsidRPr="006525B8">
              <w:rPr>
                <w:rStyle w:val="Hyperlink"/>
                <w:noProof/>
              </w:rPr>
              <w:t xml:space="preserve"> research background</w:t>
            </w:r>
            <w:r w:rsidR="00462A27" w:rsidRPr="006525B8">
              <w:rPr>
                <w:noProof/>
                <w:webHidden/>
              </w:rPr>
              <w:tab/>
            </w:r>
            <w:r w:rsidR="00462A27" w:rsidRPr="006525B8">
              <w:rPr>
                <w:noProof/>
                <w:webHidden/>
              </w:rPr>
              <w:fldChar w:fldCharType="begin"/>
            </w:r>
            <w:r w:rsidR="00462A27" w:rsidRPr="006525B8">
              <w:rPr>
                <w:noProof/>
                <w:webHidden/>
              </w:rPr>
              <w:instrText xml:space="preserve"> PAGEREF _Toc73143824 \h </w:instrText>
            </w:r>
            <w:r w:rsidR="00462A27" w:rsidRPr="006525B8">
              <w:rPr>
                <w:noProof/>
                <w:webHidden/>
              </w:rPr>
            </w:r>
            <w:r w:rsidR="00462A27" w:rsidRPr="006525B8">
              <w:rPr>
                <w:noProof/>
                <w:webHidden/>
              </w:rPr>
              <w:fldChar w:fldCharType="separate"/>
            </w:r>
            <w:r w:rsidR="00462A27" w:rsidRPr="006525B8">
              <w:rPr>
                <w:noProof/>
                <w:webHidden/>
              </w:rPr>
              <w:t>9</w:t>
            </w:r>
            <w:r w:rsidR="00462A27" w:rsidRPr="006525B8">
              <w:rPr>
                <w:noProof/>
                <w:webHidden/>
              </w:rPr>
              <w:fldChar w:fldCharType="end"/>
            </w:r>
          </w:hyperlink>
        </w:p>
        <w:p w14:paraId="6FC4B4AE" w14:textId="27B7295E" w:rsidR="00462A27" w:rsidRPr="006525B8" w:rsidRDefault="004A27ED">
          <w:pPr>
            <w:pStyle w:val="TOC2"/>
            <w:tabs>
              <w:tab w:val="right" w:pos="9016"/>
            </w:tabs>
            <w:rPr>
              <w:rFonts w:asciiTheme="minorHAnsi" w:eastAsiaTheme="minorEastAsia" w:hAnsiTheme="minorHAnsi" w:cstheme="minorBidi"/>
              <w:noProof/>
              <w:sz w:val="22"/>
              <w:szCs w:val="22"/>
              <w:lang w:val="en-IN"/>
            </w:rPr>
          </w:pPr>
          <w:hyperlink w:anchor="_Toc73143825" w:history="1">
            <w:r w:rsidR="00462A27" w:rsidRPr="006525B8">
              <w:rPr>
                <w:rStyle w:val="Hyperlink"/>
                <w:noProof/>
              </w:rPr>
              <w:t xml:space="preserve">1.3 Research </w:t>
            </w:r>
            <w:r w:rsidR="00462A27" w:rsidRPr="006525B8">
              <w:rPr>
                <w:rStyle w:val="Hyperlink"/>
                <w:noProof/>
                <w:u w:val="none"/>
              </w:rPr>
              <w:t>purpose</w:t>
            </w:r>
            <w:r w:rsidR="00462A27" w:rsidRPr="006525B8">
              <w:rPr>
                <w:noProof/>
                <w:webHidden/>
              </w:rPr>
              <w:tab/>
            </w:r>
            <w:r w:rsidR="00462A27" w:rsidRPr="006525B8">
              <w:rPr>
                <w:noProof/>
                <w:webHidden/>
              </w:rPr>
              <w:fldChar w:fldCharType="begin"/>
            </w:r>
            <w:r w:rsidR="00462A27" w:rsidRPr="006525B8">
              <w:rPr>
                <w:noProof/>
                <w:webHidden/>
              </w:rPr>
              <w:instrText xml:space="preserve"> PAGEREF _Toc73143825 \h </w:instrText>
            </w:r>
            <w:r w:rsidR="00462A27" w:rsidRPr="006525B8">
              <w:rPr>
                <w:noProof/>
                <w:webHidden/>
              </w:rPr>
            </w:r>
            <w:r w:rsidR="00462A27" w:rsidRPr="006525B8">
              <w:rPr>
                <w:noProof/>
                <w:webHidden/>
              </w:rPr>
              <w:fldChar w:fldCharType="separate"/>
            </w:r>
            <w:r w:rsidR="00462A27" w:rsidRPr="006525B8">
              <w:rPr>
                <w:noProof/>
                <w:webHidden/>
              </w:rPr>
              <w:t>13</w:t>
            </w:r>
            <w:r w:rsidR="00462A27" w:rsidRPr="006525B8">
              <w:rPr>
                <w:noProof/>
                <w:webHidden/>
              </w:rPr>
              <w:fldChar w:fldCharType="end"/>
            </w:r>
          </w:hyperlink>
        </w:p>
        <w:p w14:paraId="6854771D" w14:textId="1B806094" w:rsidR="00462A27" w:rsidRPr="006525B8" w:rsidRDefault="004A27ED">
          <w:pPr>
            <w:pStyle w:val="TOC2"/>
            <w:tabs>
              <w:tab w:val="right" w:pos="9016"/>
            </w:tabs>
            <w:rPr>
              <w:rFonts w:asciiTheme="minorHAnsi" w:eastAsiaTheme="minorEastAsia" w:hAnsiTheme="minorHAnsi" w:cstheme="minorBidi"/>
              <w:noProof/>
              <w:sz w:val="22"/>
              <w:szCs w:val="22"/>
              <w:lang w:val="en-IN"/>
            </w:rPr>
          </w:pPr>
          <w:hyperlink w:anchor="_Toc73143826" w:history="1">
            <w:r w:rsidR="00462A27" w:rsidRPr="006525B8">
              <w:rPr>
                <w:rStyle w:val="Hyperlink"/>
                <w:noProof/>
              </w:rPr>
              <w:t>1.4 Significance of the study</w:t>
            </w:r>
            <w:r w:rsidR="00462A27" w:rsidRPr="006525B8">
              <w:rPr>
                <w:noProof/>
                <w:webHidden/>
              </w:rPr>
              <w:tab/>
            </w:r>
            <w:r w:rsidR="00462A27" w:rsidRPr="006525B8">
              <w:rPr>
                <w:noProof/>
                <w:webHidden/>
              </w:rPr>
              <w:fldChar w:fldCharType="begin"/>
            </w:r>
            <w:r w:rsidR="00462A27" w:rsidRPr="006525B8">
              <w:rPr>
                <w:noProof/>
                <w:webHidden/>
              </w:rPr>
              <w:instrText xml:space="preserve"> PAGEREF _Toc73143826 \h </w:instrText>
            </w:r>
            <w:r w:rsidR="00462A27" w:rsidRPr="006525B8">
              <w:rPr>
                <w:noProof/>
                <w:webHidden/>
              </w:rPr>
            </w:r>
            <w:r w:rsidR="00462A27" w:rsidRPr="006525B8">
              <w:rPr>
                <w:noProof/>
                <w:webHidden/>
              </w:rPr>
              <w:fldChar w:fldCharType="separate"/>
            </w:r>
            <w:r w:rsidR="00462A27" w:rsidRPr="006525B8">
              <w:rPr>
                <w:noProof/>
                <w:webHidden/>
              </w:rPr>
              <w:t>13</w:t>
            </w:r>
            <w:r w:rsidR="00462A27" w:rsidRPr="006525B8">
              <w:rPr>
                <w:noProof/>
                <w:webHidden/>
              </w:rPr>
              <w:fldChar w:fldCharType="end"/>
            </w:r>
          </w:hyperlink>
        </w:p>
        <w:p w14:paraId="0B6A6FC7" w14:textId="72D8B70A" w:rsidR="00462A27" w:rsidRPr="006525B8" w:rsidRDefault="004A27ED">
          <w:pPr>
            <w:pStyle w:val="TOC2"/>
            <w:tabs>
              <w:tab w:val="left" w:pos="880"/>
              <w:tab w:val="right" w:pos="9016"/>
            </w:tabs>
            <w:rPr>
              <w:rFonts w:asciiTheme="minorHAnsi" w:eastAsiaTheme="minorEastAsia" w:hAnsiTheme="minorHAnsi" w:cstheme="minorBidi"/>
              <w:noProof/>
              <w:sz w:val="22"/>
              <w:szCs w:val="22"/>
              <w:lang w:val="en-IN"/>
            </w:rPr>
          </w:pPr>
          <w:hyperlink w:anchor="_Toc73143827" w:history="1">
            <w:r w:rsidR="00462A27" w:rsidRPr="006525B8">
              <w:rPr>
                <w:rStyle w:val="Hyperlink"/>
                <w:noProof/>
              </w:rPr>
              <w:t>1.2</w:t>
            </w:r>
            <w:r w:rsidR="00462A27" w:rsidRPr="006525B8">
              <w:rPr>
                <w:rFonts w:asciiTheme="minorHAnsi" w:eastAsiaTheme="minorEastAsia" w:hAnsiTheme="minorHAnsi" w:cstheme="minorBidi"/>
                <w:noProof/>
                <w:sz w:val="22"/>
                <w:szCs w:val="22"/>
                <w:lang w:val="en-IN"/>
              </w:rPr>
              <w:tab/>
            </w:r>
            <w:r w:rsidR="00462A27" w:rsidRPr="006525B8">
              <w:rPr>
                <w:rStyle w:val="Hyperlink"/>
                <w:noProof/>
              </w:rPr>
              <w:t>Research objective</w:t>
            </w:r>
            <w:r w:rsidR="00462A27" w:rsidRPr="006525B8">
              <w:rPr>
                <w:noProof/>
                <w:webHidden/>
              </w:rPr>
              <w:tab/>
            </w:r>
            <w:r w:rsidR="00462A27" w:rsidRPr="006525B8">
              <w:rPr>
                <w:noProof/>
                <w:webHidden/>
              </w:rPr>
              <w:fldChar w:fldCharType="begin"/>
            </w:r>
            <w:r w:rsidR="00462A27" w:rsidRPr="006525B8">
              <w:rPr>
                <w:noProof/>
                <w:webHidden/>
              </w:rPr>
              <w:instrText xml:space="preserve"> PAGEREF _Toc73143827 \h </w:instrText>
            </w:r>
            <w:r w:rsidR="00462A27" w:rsidRPr="006525B8">
              <w:rPr>
                <w:noProof/>
                <w:webHidden/>
              </w:rPr>
            </w:r>
            <w:r w:rsidR="00462A27" w:rsidRPr="006525B8">
              <w:rPr>
                <w:noProof/>
                <w:webHidden/>
              </w:rPr>
              <w:fldChar w:fldCharType="separate"/>
            </w:r>
            <w:r w:rsidR="00462A27" w:rsidRPr="006525B8">
              <w:rPr>
                <w:noProof/>
                <w:webHidden/>
              </w:rPr>
              <w:t>15</w:t>
            </w:r>
            <w:r w:rsidR="00462A27" w:rsidRPr="006525B8">
              <w:rPr>
                <w:noProof/>
                <w:webHidden/>
              </w:rPr>
              <w:fldChar w:fldCharType="end"/>
            </w:r>
          </w:hyperlink>
        </w:p>
        <w:p w14:paraId="0D4EC969" w14:textId="40CEA5F6" w:rsidR="00462A27" w:rsidRPr="006525B8" w:rsidRDefault="004A27ED">
          <w:pPr>
            <w:pStyle w:val="TOC2"/>
            <w:tabs>
              <w:tab w:val="left" w:pos="880"/>
              <w:tab w:val="right" w:pos="9016"/>
            </w:tabs>
            <w:rPr>
              <w:rFonts w:asciiTheme="minorHAnsi" w:eastAsiaTheme="minorEastAsia" w:hAnsiTheme="minorHAnsi" w:cstheme="minorBidi"/>
              <w:noProof/>
              <w:sz w:val="22"/>
              <w:szCs w:val="22"/>
              <w:lang w:val="en-IN"/>
            </w:rPr>
          </w:pPr>
          <w:hyperlink w:anchor="_Toc73143828" w:history="1">
            <w:r w:rsidR="00462A27" w:rsidRPr="006525B8">
              <w:rPr>
                <w:rStyle w:val="Hyperlink"/>
                <w:noProof/>
              </w:rPr>
              <w:t>1.3</w:t>
            </w:r>
            <w:r w:rsidR="00462A27" w:rsidRPr="006525B8">
              <w:rPr>
                <w:rFonts w:asciiTheme="minorHAnsi" w:eastAsiaTheme="minorEastAsia" w:hAnsiTheme="minorHAnsi" w:cstheme="minorBidi"/>
                <w:noProof/>
                <w:sz w:val="22"/>
                <w:szCs w:val="22"/>
                <w:lang w:val="en-IN"/>
              </w:rPr>
              <w:tab/>
            </w:r>
            <w:r w:rsidR="00462A27" w:rsidRPr="006525B8">
              <w:rPr>
                <w:rStyle w:val="Hyperlink"/>
                <w:noProof/>
              </w:rPr>
              <w:t>Structure of the research</w:t>
            </w:r>
            <w:r w:rsidR="00462A27" w:rsidRPr="006525B8">
              <w:rPr>
                <w:noProof/>
                <w:webHidden/>
              </w:rPr>
              <w:tab/>
            </w:r>
            <w:r w:rsidR="00462A27" w:rsidRPr="006525B8">
              <w:rPr>
                <w:noProof/>
                <w:webHidden/>
              </w:rPr>
              <w:fldChar w:fldCharType="begin"/>
            </w:r>
            <w:r w:rsidR="00462A27" w:rsidRPr="006525B8">
              <w:rPr>
                <w:noProof/>
                <w:webHidden/>
              </w:rPr>
              <w:instrText xml:space="preserve"> PAGEREF _Toc73143828 \h </w:instrText>
            </w:r>
            <w:r w:rsidR="00462A27" w:rsidRPr="006525B8">
              <w:rPr>
                <w:noProof/>
                <w:webHidden/>
              </w:rPr>
            </w:r>
            <w:r w:rsidR="00462A27" w:rsidRPr="006525B8">
              <w:rPr>
                <w:noProof/>
                <w:webHidden/>
              </w:rPr>
              <w:fldChar w:fldCharType="separate"/>
            </w:r>
            <w:r w:rsidR="00462A27" w:rsidRPr="006525B8">
              <w:rPr>
                <w:noProof/>
                <w:webHidden/>
              </w:rPr>
              <w:t>16</w:t>
            </w:r>
            <w:r w:rsidR="00462A27" w:rsidRPr="006525B8">
              <w:rPr>
                <w:noProof/>
                <w:webHidden/>
              </w:rPr>
              <w:fldChar w:fldCharType="end"/>
            </w:r>
          </w:hyperlink>
        </w:p>
        <w:p w14:paraId="229189C1" w14:textId="598031CA" w:rsidR="00462A27" w:rsidRPr="006525B8" w:rsidRDefault="004A27ED">
          <w:pPr>
            <w:pStyle w:val="TOC2"/>
            <w:tabs>
              <w:tab w:val="left" w:pos="880"/>
              <w:tab w:val="right" w:pos="9016"/>
            </w:tabs>
            <w:rPr>
              <w:rFonts w:asciiTheme="minorHAnsi" w:eastAsiaTheme="minorEastAsia" w:hAnsiTheme="minorHAnsi" w:cstheme="minorBidi"/>
              <w:noProof/>
              <w:sz w:val="22"/>
              <w:szCs w:val="22"/>
              <w:lang w:val="en-IN"/>
            </w:rPr>
          </w:pPr>
          <w:hyperlink w:anchor="_Toc73143829" w:history="1">
            <w:r w:rsidR="00462A27" w:rsidRPr="006525B8">
              <w:rPr>
                <w:rStyle w:val="Hyperlink"/>
                <w:noProof/>
              </w:rPr>
              <w:t>1.4</w:t>
            </w:r>
            <w:r w:rsidR="00462A27" w:rsidRPr="006525B8">
              <w:rPr>
                <w:rFonts w:asciiTheme="minorHAnsi" w:eastAsiaTheme="minorEastAsia" w:hAnsiTheme="minorHAnsi" w:cstheme="minorBidi"/>
                <w:noProof/>
                <w:sz w:val="22"/>
                <w:szCs w:val="22"/>
                <w:lang w:val="en-IN"/>
              </w:rPr>
              <w:tab/>
            </w:r>
            <w:r w:rsidR="00462A27" w:rsidRPr="006525B8">
              <w:rPr>
                <w:rStyle w:val="Hyperlink"/>
                <w:noProof/>
              </w:rPr>
              <w:t>Summary</w:t>
            </w:r>
            <w:r w:rsidR="00462A27" w:rsidRPr="006525B8">
              <w:rPr>
                <w:noProof/>
                <w:webHidden/>
              </w:rPr>
              <w:tab/>
            </w:r>
            <w:r w:rsidR="00462A27" w:rsidRPr="006525B8">
              <w:rPr>
                <w:noProof/>
                <w:webHidden/>
              </w:rPr>
              <w:fldChar w:fldCharType="begin"/>
            </w:r>
            <w:r w:rsidR="00462A27" w:rsidRPr="006525B8">
              <w:rPr>
                <w:noProof/>
                <w:webHidden/>
              </w:rPr>
              <w:instrText xml:space="preserve"> PAGEREF _Toc73143829 \h </w:instrText>
            </w:r>
            <w:r w:rsidR="00462A27" w:rsidRPr="006525B8">
              <w:rPr>
                <w:noProof/>
                <w:webHidden/>
              </w:rPr>
            </w:r>
            <w:r w:rsidR="00462A27" w:rsidRPr="006525B8">
              <w:rPr>
                <w:noProof/>
                <w:webHidden/>
              </w:rPr>
              <w:fldChar w:fldCharType="separate"/>
            </w:r>
            <w:r w:rsidR="00462A27" w:rsidRPr="006525B8">
              <w:rPr>
                <w:noProof/>
                <w:webHidden/>
              </w:rPr>
              <w:t>17</w:t>
            </w:r>
            <w:r w:rsidR="00462A27" w:rsidRPr="006525B8">
              <w:rPr>
                <w:noProof/>
                <w:webHidden/>
              </w:rPr>
              <w:fldChar w:fldCharType="end"/>
            </w:r>
          </w:hyperlink>
        </w:p>
        <w:p w14:paraId="445E64F7" w14:textId="2F80419B" w:rsidR="00462A27" w:rsidRPr="006525B8" w:rsidRDefault="004A27ED">
          <w:pPr>
            <w:pStyle w:val="TOC1"/>
            <w:tabs>
              <w:tab w:val="right" w:pos="9016"/>
            </w:tabs>
            <w:rPr>
              <w:rFonts w:asciiTheme="minorHAnsi" w:eastAsiaTheme="minorEastAsia" w:hAnsiTheme="minorHAnsi" w:cstheme="minorBidi"/>
              <w:noProof/>
              <w:sz w:val="22"/>
              <w:szCs w:val="22"/>
              <w:lang w:val="en-IN"/>
            </w:rPr>
          </w:pPr>
          <w:hyperlink w:anchor="_Toc73143830" w:history="1">
            <w:r w:rsidR="00462A27" w:rsidRPr="006525B8">
              <w:rPr>
                <w:rStyle w:val="Hyperlink"/>
                <w:noProof/>
              </w:rPr>
              <w:t>CHAPTER 2: LITERATURE REVIEW</w:t>
            </w:r>
            <w:r w:rsidR="00462A27" w:rsidRPr="006525B8">
              <w:rPr>
                <w:noProof/>
                <w:webHidden/>
              </w:rPr>
              <w:tab/>
            </w:r>
            <w:r w:rsidR="00462A27" w:rsidRPr="006525B8">
              <w:rPr>
                <w:noProof/>
                <w:webHidden/>
              </w:rPr>
              <w:fldChar w:fldCharType="begin"/>
            </w:r>
            <w:r w:rsidR="00462A27" w:rsidRPr="006525B8">
              <w:rPr>
                <w:noProof/>
                <w:webHidden/>
              </w:rPr>
              <w:instrText xml:space="preserve"> PAGEREF _Toc73143830 \h </w:instrText>
            </w:r>
            <w:r w:rsidR="00462A27" w:rsidRPr="006525B8">
              <w:rPr>
                <w:noProof/>
                <w:webHidden/>
              </w:rPr>
            </w:r>
            <w:r w:rsidR="00462A27" w:rsidRPr="006525B8">
              <w:rPr>
                <w:noProof/>
                <w:webHidden/>
              </w:rPr>
              <w:fldChar w:fldCharType="separate"/>
            </w:r>
            <w:r w:rsidR="00462A27" w:rsidRPr="006525B8">
              <w:rPr>
                <w:noProof/>
                <w:webHidden/>
              </w:rPr>
              <w:t>18</w:t>
            </w:r>
            <w:r w:rsidR="00462A27" w:rsidRPr="006525B8">
              <w:rPr>
                <w:noProof/>
                <w:webHidden/>
              </w:rPr>
              <w:fldChar w:fldCharType="end"/>
            </w:r>
          </w:hyperlink>
        </w:p>
        <w:p w14:paraId="745425E1" w14:textId="516AADE2" w:rsidR="00462A27" w:rsidRPr="006525B8" w:rsidRDefault="004A27ED">
          <w:pPr>
            <w:pStyle w:val="TOC2"/>
            <w:tabs>
              <w:tab w:val="right" w:pos="9016"/>
            </w:tabs>
            <w:rPr>
              <w:rFonts w:asciiTheme="minorHAnsi" w:eastAsiaTheme="minorEastAsia" w:hAnsiTheme="minorHAnsi" w:cstheme="minorBidi"/>
              <w:noProof/>
              <w:sz w:val="22"/>
              <w:szCs w:val="22"/>
              <w:lang w:val="en-IN"/>
            </w:rPr>
          </w:pPr>
          <w:hyperlink w:anchor="_Toc73143831" w:history="1">
            <w:r w:rsidR="00462A27" w:rsidRPr="006525B8">
              <w:rPr>
                <w:rStyle w:val="Hyperlink"/>
                <w:noProof/>
              </w:rPr>
              <w:t>2.1 Overview</w:t>
            </w:r>
            <w:r w:rsidR="00462A27" w:rsidRPr="006525B8">
              <w:rPr>
                <w:noProof/>
                <w:webHidden/>
              </w:rPr>
              <w:tab/>
            </w:r>
            <w:r w:rsidR="00462A27" w:rsidRPr="006525B8">
              <w:rPr>
                <w:noProof/>
                <w:webHidden/>
              </w:rPr>
              <w:fldChar w:fldCharType="begin"/>
            </w:r>
            <w:r w:rsidR="00462A27" w:rsidRPr="006525B8">
              <w:rPr>
                <w:noProof/>
                <w:webHidden/>
              </w:rPr>
              <w:instrText xml:space="preserve"> PAGEREF _Toc73143831 \h </w:instrText>
            </w:r>
            <w:r w:rsidR="00462A27" w:rsidRPr="006525B8">
              <w:rPr>
                <w:noProof/>
                <w:webHidden/>
              </w:rPr>
            </w:r>
            <w:r w:rsidR="00462A27" w:rsidRPr="006525B8">
              <w:rPr>
                <w:noProof/>
                <w:webHidden/>
              </w:rPr>
              <w:fldChar w:fldCharType="separate"/>
            </w:r>
            <w:r w:rsidR="00462A27" w:rsidRPr="006525B8">
              <w:rPr>
                <w:noProof/>
                <w:webHidden/>
              </w:rPr>
              <w:t>18</w:t>
            </w:r>
            <w:r w:rsidR="00462A27" w:rsidRPr="006525B8">
              <w:rPr>
                <w:noProof/>
                <w:webHidden/>
              </w:rPr>
              <w:fldChar w:fldCharType="end"/>
            </w:r>
          </w:hyperlink>
        </w:p>
        <w:p w14:paraId="5B3E13E2" w14:textId="609935FC" w:rsidR="00462A27" w:rsidRPr="006525B8" w:rsidRDefault="004A27ED">
          <w:pPr>
            <w:pStyle w:val="TOC2"/>
            <w:tabs>
              <w:tab w:val="right" w:pos="9016"/>
            </w:tabs>
            <w:rPr>
              <w:rFonts w:asciiTheme="minorHAnsi" w:eastAsiaTheme="minorEastAsia" w:hAnsiTheme="minorHAnsi" w:cstheme="minorBidi"/>
              <w:noProof/>
              <w:sz w:val="22"/>
              <w:szCs w:val="22"/>
              <w:lang w:val="en-IN"/>
            </w:rPr>
          </w:pPr>
          <w:hyperlink w:anchor="_Toc73143832" w:history="1">
            <w:r w:rsidR="00462A27" w:rsidRPr="006525B8">
              <w:rPr>
                <w:rStyle w:val="Hyperlink"/>
                <w:noProof/>
              </w:rPr>
              <w:t>2.2. Previous Literature</w:t>
            </w:r>
            <w:r w:rsidR="00462A27" w:rsidRPr="006525B8">
              <w:rPr>
                <w:noProof/>
                <w:webHidden/>
              </w:rPr>
              <w:tab/>
            </w:r>
            <w:r w:rsidR="00462A27" w:rsidRPr="006525B8">
              <w:rPr>
                <w:noProof/>
                <w:webHidden/>
              </w:rPr>
              <w:fldChar w:fldCharType="begin"/>
            </w:r>
            <w:r w:rsidR="00462A27" w:rsidRPr="006525B8">
              <w:rPr>
                <w:noProof/>
                <w:webHidden/>
              </w:rPr>
              <w:instrText xml:space="preserve"> PAGEREF _Toc73143832 \h </w:instrText>
            </w:r>
            <w:r w:rsidR="00462A27" w:rsidRPr="006525B8">
              <w:rPr>
                <w:noProof/>
                <w:webHidden/>
              </w:rPr>
            </w:r>
            <w:r w:rsidR="00462A27" w:rsidRPr="006525B8">
              <w:rPr>
                <w:noProof/>
                <w:webHidden/>
              </w:rPr>
              <w:fldChar w:fldCharType="separate"/>
            </w:r>
            <w:r w:rsidR="00462A27" w:rsidRPr="006525B8">
              <w:rPr>
                <w:noProof/>
                <w:webHidden/>
              </w:rPr>
              <w:t>18</w:t>
            </w:r>
            <w:r w:rsidR="00462A27" w:rsidRPr="006525B8">
              <w:rPr>
                <w:noProof/>
                <w:webHidden/>
              </w:rPr>
              <w:fldChar w:fldCharType="end"/>
            </w:r>
          </w:hyperlink>
        </w:p>
        <w:p w14:paraId="778DBBB6" w14:textId="2B6A598F" w:rsidR="00462A27" w:rsidRPr="006525B8" w:rsidRDefault="004A27ED">
          <w:pPr>
            <w:pStyle w:val="TOC2"/>
            <w:tabs>
              <w:tab w:val="right" w:pos="9016"/>
            </w:tabs>
            <w:rPr>
              <w:rFonts w:asciiTheme="minorHAnsi" w:eastAsiaTheme="minorEastAsia" w:hAnsiTheme="minorHAnsi" w:cstheme="minorBidi"/>
              <w:noProof/>
              <w:sz w:val="22"/>
              <w:szCs w:val="22"/>
              <w:lang w:val="en-IN"/>
            </w:rPr>
          </w:pPr>
          <w:hyperlink w:anchor="_Toc73143833" w:history="1">
            <w:r w:rsidR="00462A27" w:rsidRPr="006525B8">
              <w:rPr>
                <w:rStyle w:val="Hyperlink"/>
                <w:noProof/>
              </w:rPr>
              <w:t>2.3. Airline Supply Chain</w:t>
            </w:r>
            <w:r w:rsidR="00462A27" w:rsidRPr="006525B8">
              <w:rPr>
                <w:noProof/>
                <w:webHidden/>
              </w:rPr>
              <w:tab/>
            </w:r>
            <w:r w:rsidR="00462A27" w:rsidRPr="006525B8">
              <w:rPr>
                <w:noProof/>
                <w:webHidden/>
              </w:rPr>
              <w:fldChar w:fldCharType="begin"/>
            </w:r>
            <w:r w:rsidR="00462A27" w:rsidRPr="006525B8">
              <w:rPr>
                <w:noProof/>
                <w:webHidden/>
              </w:rPr>
              <w:instrText xml:space="preserve"> PAGEREF _Toc73143833 \h </w:instrText>
            </w:r>
            <w:r w:rsidR="00462A27" w:rsidRPr="006525B8">
              <w:rPr>
                <w:noProof/>
                <w:webHidden/>
              </w:rPr>
            </w:r>
            <w:r w:rsidR="00462A27" w:rsidRPr="006525B8">
              <w:rPr>
                <w:noProof/>
                <w:webHidden/>
              </w:rPr>
              <w:fldChar w:fldCharType="separate"/>
            </w:r>
            <w:r w:rsidR="00462A27" w:rsidRPr="006525B8">
              <w:rPr>
                <w:noProof/>
                <w:webHidden/>
              </w:rPr>
              <w:t>19</w:t>
            </w:r>
            <w:r w:rsidR="00462A27" w:rsidRPr="006525B8">
              <w:rPr>
                <w:noProof/>
                <w:webHidden/>
              </w:rPr>
              <w:fldChar w:fldCharType="end"/>
            </w:r>
          </w:hyperlink>
        </w:p>
        <w:p w14:paraId="13672391" w14:textId="5108A1D3" w:rsidR="00462A27" w:rsidRPr="006525B8" w:rsidRDefault="004A27ED">
          <w:pPr>
            <w:pStyle w:val="TOC2"/>
            <w:tabs>
              <w:tab w:val="right" w:pos="9016"/>
            </w:tabs>
            <w:rPr>
              <w:rFonts w:asciiTheme="minorHAnsi" w:eastAsiaTheme="minorEastAsia" w:hAnsiTheme="minorHAnsi" w:cstheme="minorBidi"/>
              <w:noProof/>
              <w:sz w:val="22"/>
              <w:szCs w:val="22"/>
              <w:lang w:val="en-IN"/>
            </w:rPr>
          </w:pPr>
          <w:hyperlink w:anchor="_Toc73143834" w:history="1">
            <w:r w:rsidR="00462A27" w:rsidRPr="006525B8">
              <w:rPr>
                <w:rStyle w:val="Hyperlink"/>
                <w:noProof/>
              </w:rPr>
              <w:t>2.4. Supply chain management in manufacturing industry</w:t>
            </w:r>
            <w:r w:rsidR="00462A27" w:rsidRPr="006525B8">
              <w:rPr>
                <w:noProof/>
                <w:webHidden/>
              </w:rPr>
              <w:tab/>
            </w:r>
            <w:r w:rsidR="00462A27" w:rsidRPr="006525B8">
              <w:rPr>
                <w:noProof/>
                <w:webHidden/>
              </w:rPr>
              <w:fldChar w:fldCharType="begin"/>
            </w:r>
            <w:r w:rsidR="00462A27" w:rsidRPr="006525B8">
              <w:rPr>
                <w:noProof/>
                <w:webHidden/>
              </w:rPr>
              <w:instrText xml:space="preserve"> PAGEREF _Toc73143834 \h </w:instrText>
            </w:r>
            <w:r w:rsidR="00462A27" w:rsidRPr="006525B8">
              <w:rPr>
                <w:noProof/>
                <w:webHidden/>
              </w:rPr>
            </w:r>
            <w:r w:rsidR="00462A27" w:rsidRPr="006525B8">
              <w:rPr>
                <w:noProof/>
                <w:webHidden/>
              </w:rPr>
              <w:fldChar w:fldCharType="separate"/>
            </w:r>
            <w:r w:rsidR="00462A27" w:rsidRPr="006525B8">
              <w:rPr>
                <w:noProof/>
                <w:webHidden/>
              </w:rPr>
              <w:t>20</w:t>
            </w:r>
            <w:r w:rsidR="00462A27" w:rsidRPr="006525B8">
              <w:rPr>
                <w:noProof/>
                <w:webHidden/>
              </w:rPr>
              <w:fldChar w:fldCharType="end"/>
            </w:r>
          </w:hyperlink>
        </w:p>
        <w:p w14:paraId="76CC1B42" w14:textId="1FE99E2A" w:rsidR="00462A27" w:rsidRPr="006525B8" w:rsidRDefault="004A27ED">
          <w:pPr>
            <w:pStyle w:val="TOC2"/>
            <w:tabs>
              <w:tab w:val="left" w:pos="880"/>
              <w:tab w:val="right" w:pos="9016"/>
            </w:tabs>
            <w:rPr>
              <w:rFonts w:asciiTheme="minorHAnsi" w:eastAsiaTheme="minorEastAsia" w:hAnsiTheme="minorHAnsi" w:cstheme="minorBidi"/>
              <w:noProof/>
              <w:sz w:val="22"/>
              <w:szCs w:val="22"/>
              <w:lang w:val="en-IN"/>
            </w:rPr>
          </w:pPr>
          <w:hyperlink w:anchor="_Toc73143835" w:history="1">
            <w:r w:rsidR="00462A27" w:rsidRPr="006525B8">
              <w:rPr>
                <w:rStyle w:val="Hyperlink"/>
                <w:noProof/>
              </w:rPr>
              <w:t>2.5.</w:t>
            </w:r>
            <w:r w:rsidR="00462A27" w:rsidRPr="006525B8">
              <w:rPr>
                <w:rFonts w:asciiTheme="minorHAnsi" w:eastAsiaTheme="minorEastAsia" w:hAnsiTheme="minorHAnsi" w:cstheme="minorBidi"/>
                <w:noProof/>
                <w:sz w:val="22"/>
                <w:szCs w:val="22"/>
                <w:lang w:val="en-IN"/>
              </w:rPr>
              <w:tab/>
            </w:r>
            <w:r w:rsidR="00462A27" w:rsidRPr="006525B8">
              <w:rPr>
                <w:rStyle w:val="Hyperlink"/>
                <w:noProof/>
              </w:rPr>
              <w:t>Disruptive impact of COVID 19 on the supply chain processes</w:t>
            </w:r>
            <w:r w:rsidR="00462A27" w:rsidRPr="006525B8">
              <w:rPr>
                <w:noProof/>
                <w:webHidden/>
              </w:rPr>
              <w:tab/>
            </w:r>
            <w:r w:rsidR="00462A27" w:rsidRPr="006525B8">
              <w:rPr>
                <w:noProof/>
                <w:webHidden/>
              </w:rPr>
              <w:fldChar w:fldCharType="begin"/>
            </w:r>
            <w:r w:rsidR="00462A27" w:rsidRPr="006525B8">
              <w:rPr>
                <w:noProof/>
                <w:webHidden/>
              </w:rPr>
              <w:instrText xml:space="preserve"> PAGEREF _Toc73143835 \h </w:instrText>
            </w:r>
            <w:r w:rsidR="00462A27" w:rsidRPr="006525B8">
              <w:rPr>
                <w:noProof/>
                <w:webHidden/>
              </w:rPr>
            </w:r>
            <w:r w:rsidR="00462A27" w:rsidRPr="006525B8">
              <w:rPr>
                <w:noProof/>
                <w:webHidden/>
              </w:rPr>
              <w:fldChar w:fldCharType="separate"/>
            </w:r>
            <w:r w:rsidR="00462A27" w:rsidRPr="006525B8">
              <w:rPr>
                <w:noProof/>
                <w:webHidden/>
              </w:rPr>
              <w:t>21</w:t>
            </w:r>
            <w:r w:rsidR="00462A27" w:rsidRPr="006525B8">
              <w:rPr>
                <w:noProof/>
                <w:webHidden/>
              </w:rPr>
              <w:fldChar w:fldCharType="end"/>
            </w:r>
          </w:hyperlink>
        </w:p>
        <w:p w14:paraId="0F3EABEA" w14:textId="4F882476" w:rsidR="00462A27" w:rsidRPr="006525B8" w:rsidRDefault="004A27ED">
          <w:pPr>
            <w:pStyle w:val="TOC2"/>
            <w:tabs>
              <w:tab w:val="right" w:pos="9016"/>
            </w:tabs>
            <w:rPr>
              <w:rFonts w:asciiTheme="minorHAnsi" w:eastAsiaTheme="minorEastAsia" w:hAnsiTheme="minorHAnsi" w:cstheme="minorBidi"/>
              <w:noProof/>
              <w:sz w:val="22"/>
              <w:szCs w:val="22"/>
              <w:lang w:val="en-IN"/>
            </w:rPr>
          </w:pPr>
          <w:hyperlink w:anchor="_Toc73143836" w:history="1">
            <w:r w:rsidR="00462A27" w:rsidRPr="006525B8">
              <w:rPr>
                <w:rStyle w:val="Hyperlink"/>
                <w:noProof/>
              </w:rPr>
              <w:t>2.6. Implications of the disruptions in the supply chain system in business at present , due to COVID 19</w:t>
            </w:r>
            <w:r w:rsidR="00462A27" w:rsidRPr="006525B8">
              <w:rPr>
                <w:noProof/>
                <w:webHidden/>
              </w:rPr>
              <w:tab/>
            </w:r>
            <w:r w:rsidR="00462A27" w:rsidRPr="006525B8">
              <w:rPr>
                <w:noProof/>
                <w:webHidden/>
              </w:rPr>
              <w:fldChar w:fldCharType="begin"/>
            </w:r>
            <w:r w:rsidR="00462A27" w:rsidRPr="006525B8">
              <w:rPr>
                <w:noProof/>
                <w:webHidden/>
              </w:rPr>
              <w:instrText xml:space="preserve"> PAGEREF _Toc73143836 \h </w:instrText>
            </w:r>
            <w:r w:rsidR="00462A27" w:rsidRPr="006525B8">
              <w:rPr>
                <w:noProof/>
                <w:webHidden/>
              </w:rPr>
            </w:r>
            <w:r w:rsidR="00462A27" w:rsidRPr="006525B8">
              <w:rPr>
                <w:noProof/>
                <w:webHidden/>
              </w:rPr>
              <w:fldChar w:fldCharType="separate"/>
            </w:r>
            <w:r w:rsidR="00462A27" w:rsidRPr="006525B8">
              <w:rPr>
                <w:noProof/>
                <w:webHidden/>
              </w:rPr>
              <w:t>23</w:t>
            </w:r>
            <w:r w:rsidR="00462A27" w:rsidRPr="006525B8">
              <w:rPr>
                <w:noProof/>
                <w:webHidden/>
              </w:rPr>
              <w:fldChar w:fldCharType="end"/>
            </w:r>
          </w:hyperlink>
        </w:p>
        <w:p w14:paraId="7255EA13" w14:textId="7F8BFD85" w:rsidR="00462A27" w:rsidRPr="006525B8" w:rsidRDefault="004A27ED">
          <w:pPr>
            <w:pStyle w:val="TOC2"/>
            <w:tabs>
              <w:tab w:val="right" w:pos="9016"/>
            </w:tabs>
            <w:rPr>
              <w:rFonts w:asciiTheme="minorHAnsi" w:eastAsiaTheme="minorEastAsia" w:hAnsiTheme="minorHAnsi" w:cstheme="minorBidi"/>
              <w:noProof/>
              <w:sz w:val="22"/>
              <w:szCs w:val="22"/>
              <w:lang w:val="en-IN"/>
            </w:rPr>
          </w:pPr>
          <w:hyperlink w:anchor="_Toc73143837" w:history="1">
            <w:r w:rsidR="00462A27" w:rsidRPr="006525B8">
              <w:rPr>
                <w:rStyle w:val="Hyperlink"/>
                <w:noProof/>
              </w:rPr>
              <w:t>2.7. Management manufacturer system between the pandemic of covid 19</w:t>
            </w:r>
            <w:r w:rsidR="00462A27" w:rsidRPr="006525B8">
              <w:rPr>
                <w:noProof/>
                <w:webHidden/>
              </w:rPr>
              <w:tab/>
            </w:r>
            <w:r w:rsidR="00462A27" w:rsidRPr="006525B8">
              <w:rPr>
                <w:noProof/>
                <w:webHidden/>
              </w:rPr>
              <w:fldChar w:fldCharType="begin"/>
            </w:r>
            <w:r w:rsidR="00462A27" w:rsidRPr="006525B8">
              <w:rPr>
                <w:noProof/>
                <w:webHidden/>
              </w:rPr>
              <w:instrText xml:space="preserve"> PAGEREF _Toc73143837 \h </w:instrText>
            </w:r>
            <w:r w:rsidR="00462A27" w:rsidRPr="006525B8">
              <w:rPr>
                <w:noProof/>
                <w:webHidden/>
              </w:rPr>
            </w:r>
            <w:r w:rsidR="00462A27" w:rsidRPr="006525B8">
              <w:rPr>
                <w:noProof/>
                <w:webHidden/>
              </w:rPr>
              <w:fldChar w:fldCharType="separate"/>
            </w:r>
            <w:r w:rsidR="00462A27" w:rsidRPr="006525B8">
              <w:rPr>
                <w:noProof/>
                <w:webHidden/>
              </w:rPr>
              <w:t>23</w:t>
            </w:r>
            <w:r w:rsidR="00462A27" w:rsidRPr="006525B8">
              <w:rPr>
                <w:noProof/>
                <w:webHidden/>
              </w:rPr>
              <w:fldChar w:fldCharType="end"/>
            </w:r>
          </w:hyperlink>
        </w:p>
        <w:p w14:paraId="6501D256" w14:textId="4C99826C" w:rsidR="00462A27" w:rsidRPr="006525B8" w:rsidRDefault="004A27ED">
          <w:pPr>
            <w:pStyle w:val="TOC2"/>
            <w:tabs>
              <w:tab w:val="right" w:pos="9016"/>
            </w:tabs>
            <w:rPr>
              <w:rFonts w:asciiTheme="minorHAnsi" w:eastAsiaTheme="minorEastAsia" w:hAnsiTheme="minorHAnsi" w:cstheme="minorBidi"/>
              <w:noProof/>
              <w:sz w:val="22"/>
              <w:szCs w:val="22"/>
              <w:lang w:val="en-IN"/>
            </w:rPr>
          </w:pPr>
          <w:hyperlink w:anchor="_Toc73143838" w:history="1">
            <w:r w:rsidR="00462A27" w:rsidRPr="006525B8">
              <w:rPr>
                <w:rStyle w:val="Hyperlink"/>
                <w:noProof/>
              </w:rPr>
              <w:t>2.7.  Negative impact of Covid-19 on financial aspect of manufacturing industry</w:t>
            </w:r>
            <w:r w:rsidR="00462A27" w:rsidRPr="006525B8">
              <w:rPr>
                <w:noProof/>
                <w:webHidden/>
              </w:rPr>
              <w:tab/>
            </w:r>
            <w:r w:rsidR="00462A27" w:rsidRPr="006525B8">
              <w:rPr>
                <w:noProof/>
                <w:webHidden/>
              </w:rPr>
              <w:fldChar w:fldCharType="begin"/>
            </w:r>
            <w:r w:rsidR="00462A27" w:rsidRPr="006525B8">
              <w:rPr>
                <w:noProof/>
                <w:webHidden/>
              </w:rPr>
              <w:instrText xml:space="preserve"> PAGEREF _Toc73143838 \h </w:instrText>
            </w:r>
            <w:r w:rsidR="00462A27" w:rsidRPr="006525B8">
              <w:rPr>
                <w:noProof/>
                <w:webHidden/>
              </w:rPr>
            </w:r>
            <w:r w:rsidR="00462A27" w:rsidRPr="006525B8">
              <w:rPr>
                <w:noProof/>
                <w:webHidden/>
              </w:rPr>
              <w:fldChar w:fldCharType="separate"/>
            </w:r>
            <w:r w:rsidR="00462A27" w:rsidRPr="006525B8">
              <w:rPr>
                <w:noProof/>
                <w:webHidden/>
              </w:rPr>
              <w:t>24</w:t>
            </w:r>
            <w:r w:rsidR="00462A27" w:rsidRPr="006525B8">
              <w:rPr>
                <w:noProof/>
                <w:webHidden/>
              </w:rPr>
              <w:fldChar w:fldCharType="end"/>
            </w:r>
          </w:hyperlink>
        </w:p>
        <w:p w14:paraId="11EF1BC4" w14:textId="0137484A" w:rsidR="00462A27" w:rsidRPr="006525B8" w:rsidRDefault="004A27ED">
          <w:pPr>
            <w:pStyle w:val="TOC2"/>
            <w:tabs>
              <w:tab w:val="right" w:pos="9016"/>
            </w:tabs>
            <w:rPr>
              <w:rFonts w:asciiTheme="minorHAnsi" w:eastAsiaTheme="minorEastAsia" w:hAnsiTheme="minorHAnsi" w:cstheme="minorBidi"/>
              <w:noProof/>
              <w:sz w:val="22"/>
              <w:szCs w:val="22"/>
              <w:lang w:val="en-IN"/>
            </w:rPr>
          </w:pPr>
          <w:hyperlink w:anchor="_Toc73143839" w:history="1">
            <w:r w:rsidR="00462A27" w:rsidRPr="006525B8">
              <w:rPr>
                <w:rStyle w:val="Hyperlink"/>
                <w:noProof/>
              </w:rPr>
              <w:t>2.8. Technology and 5G in airline industry</w:t>
            </w:r>
            <w:r w:rsidR="00462A27" w:rsidRPr="006525B8">
              <w:rPr>
                <w:noProof/>
                <w:webHidden/>
              </w:rPr>
              <w:tab/>
            </w:r>
            <w:r w:rsidR="00462A27" w:rsidRPr="006525B8">
              <w:rPr>
                <w:noProof/>
                <w:webHidden/>
              </w:rPr>
              <w:fldChar w:fldCharType="begin"/>
            </w:r>
            <w:r w:rsidR="00462A27" w:rsidRPr="006525B8">
              <w:rPr>
                <w:noProof/>
                <w:webHidden/>
              </w:rPr>
              <w:instrText xml:space="preserve"> PAGEREF _Toc73143839 \h </w:instrText>
            </w:r>
            <w:r w:rsidR="00462A27" w:rsidRPr="006525B8">
              <w:rPr>
                <w:noProof/>
                <w:webHidden/>
              </w:rPr>
            </w:r>
            <w:r w:rsidR="00462A27" w:rsidRPr="006525B8">
              <w:rPr>
                <w:noProof/>
                <w:webHidden/>
              </w:rPr>
              <w:fldChar w:fldCharType="separate"/>
            </w:r>
            <w:r w:rsidR="00462A27" w:rsidRPr="006525B8">
              <w:rPr>
                <w:noProof/>
                <w:webHidden/>
              </w:rPr>
              <w:t>25</w:t>
            </w:r>
            <w:r w:rsidR="00462A27" w:rsidRPr="006525B8">
              <w:rPr>
                <w:noProof/>
                <w:webHidden/>
              </w:rPr>
              <w:fldChar w:fldCharType="end"/>
            </w:r>
          </w:hyperlink>
        </w:p>
        <w:p w14:paraId="1D08DE9C" w14:textId="31BC8AA7" w:rsidR="00462A27" w:rsidRPr="006525B8" w:rsidRDefault="004A27ED">
          <w:pPr>
            <w:pStyle w:val="TOC2"/>
            <w:tabs>
              <w:tab w:val="right" w:pos="9016"/>
            </w:tabs>
            <w:rPr>
              <w:rFonts w:asciiTheme="minorHAnsi" w:eastAsiaTheme="minorEastAsia" w:hAnsiTheme="minorHAnsi" w:cstheme="minorBidi"/>
              <w:noProof/>
              <w:sz w:val="22"/>
              <w:szCs w:val="22"/>
              <w:lang w:val="en-IN"/>
            </w:rPr>
          </w:pPr>
          <w:hyperlink w:anchor="_Toc73143840" w:history="1">
            <w:r w:rsidR="00462A27" w:rsidRPr="006525B8">
              <w:rPr>
                <w:rStyle w:val="Hyperlink"/>
                <w:noProof/>
              </w:rPr>
              <w:t>2.9. Green logistics in manufacturing industry</w:t>
            </w:r>
            <w:r w:rsidR="00462A27" w:rsidRPr="006525B8">
              <w:rPr>
                <w:noProof/>
                <w:webHidden/>
              </w:rPr>
              <w:tab/>
            </w:r>
            <w:r w:rsidR="00462A27" w:rsidRPr="006525B8">
              <w:rPr>
                <w:noProof/>
                <w:webHidden/>
              </w:rPr>
              <w:fldChar w:fldCharType="begin"/>
            </w:r>
            <w:r w:rsidR="00462A27" w:rsidRPr="006525B8">
              <w:rPr>
                <w:noProof/>
                <w:webHidden/>
              </w:rPr>
              <w:instrText xml:space="preserve"> PAGEREF _Toc73143840 \h </w:instrText>
            </w:r>
            <w:r w:rsidR="00462A27" w:rsidRPr="006525B8">
              <w:rPr>
                <w:noProof/>
                <w:webHidden/>
              </w:rPr>
            </w:r>
            <w:r w:rsidR="00462A27" w:rsidRPr="006525B8">
              <w:rPr>
                <w:noProof/>
                <w:webHidden/>
              </w:rPr>
              <w:fldChar w:fldCharType="separate"/>
            </w:r>
            <w:r w:rsidR="00462A27" w:rsidRPr="006525B8">
              <w:rPr>
                <w:noProof/>
                <w:webHidden/>
              </w:rPr>
              <w:t>26</w:t>
            </w:r>
            <w:r w:rsidR="00462A27" w:rsidRPr="006525B8">
              <w:rPr>
                <w:noProof/>
                <w:webHidden/>
              </w:rPr>
              <w:fldChar w:fldCharType="end"/>
            </w:r>
          </w:hyperlink>
        </w:p>
        <w:p w14:paraId="7850C72F" w14:textId="2E407313" w:rsidR="00462A27" w:rsidRPr="006525B8" w:rsidRDefault="004A27ED">
          <w:pPr>
            <w:pStyle w:val="TOC2"/>
            <w:tabs>
              <w:tab w:val="right" w:pos="9016"/>
            </w:tabs>
            <w:rPr>
              <w:rFonts w:asciiTheme="minorHAnsi" w:eastAsiaTheme="minorEastAsia" w:hAnsiTheme="minorHAnsi" w:cstheme="minorBidi"/>
              <w:noProof/>
              <w:sz w:val="22"/>
              <w:szCs w:val="22"/>
              <w:lang w:val="en-IN"/>
            </w:rPr>
          </w:pPr>
          <w:hyperlink w:anchor="_Toc73143841" w:history="1">
            <w:r w:rsidR="00462A27" w:rsidRPr="006525B8">
              <w:rPr>
                <w:rStyle w:val="Hyperlink"/>
                <w:noProof/>
              </w:rPr>
              <w:t>2.10. Conceptual model</w:t>
            </w:r>
            <w:r w:rsidR="00462A27" w:rsidRPr="006525B8">
              <w:rPr>
                <w:noProof/>
                <w:webHidden/>
              </w:rPr>
              <w:tab/>
            </w:r>
            <w:r w:rsidR="00462A27" w:rsidRPr="006525B8">
              <w:rPr>
                <w:noProof/>
                <w:webHidden/>
              </w:rPr>
              <w:fldChar w:fldCharType="begin"/>
            </w:r>
            <w:r w:rsidR="00462A27" w:rsidRPr="006525B8">
              <w:rPr>
                <w:noProof/>
                <w:webHidden/>
              </w:rPr>
              <w:instrText xml:space="preserve"> PAGEREF _Toc73143841 \h </w:instrText>
            </w:r>
            <w:r w:rsidR="00462A27" w:rsidRPr="006525B8">
              <w:rPr>
                <w:noProof/>
                <w:webHidden/>
              </w:rPr>
            </w:r>
            <w:r w:rsidR="00462A27" w:rsidRPr="006525B8">
              <w:rPr>
                <w:noProof/>
                <w:webHidden/>
              </w:rPr>
              <w:fldChar w:fldCharType="separate"/>
            </w:r>
            <w:r w:rsidR="00462A27" w:rsidRPr="006525B8">
              <w:rPr>
                <w:noProof/>
                <w:webHidden/>
              </w:rPr>
              <w:t>28</w:t>
            </w:r>
            <w:r w:rsidR="00462A27" w:rsidRPr="006525B8">
              <w:rPr>
                <w:noProof/>
                <w:webHidden/>
              </w:rPr>
              <w:fldChar w:fldCharType="end"/>
            </w:r>
          </w:hyperlink>
        </w:p>
        <w:p w14:paraId="4DF63EF9" w14:textId="5F4145E6" w:rsidR="00462A27" w:rsidRPr="006525B8" w:rsidRDefault="004A27ED">
          <w:pPr>
            <w:pStyle w:val="TOC2"/>
            <w:tabs>
              <w:tab w:val="right" w:pos="9016"/>
            </w:tabs>
            <w:rPr>
              <w:rFonts w:asciiTheme="minorHAnsi" w:eastAsiaTheme="minorEastAsia" w:hAnsiTheme="minorHAnsi" w:cstheme="minorBidi"/>
              <w:noProof/>
              <w:sz w:val="22"/>
              <w:szCs w:val="22"/>
              <w:lang w:val="en-IN"/>
            </w:rPr>
          </w:pPr>
          <w:hyperlink w:anchor="_Toc73143842" w:history="1">
            <w:r w:rsidR="00462A27" w:rsidRPr="006525B8">
              <w:rPr>
                <w:rStyle w:val="Hyperlink"/>
                <w:noProof/>
              </w:rPr>
              <w:t>2.11. Risk in automated supply chain during COVID-19</w:t>
            </w:r>
            <w:r w:rsidR="00462A27" w:rsidRPr="006525B8">
              <w:rPr>
                <w:noProof/>
                <w:webHidden/>
              </w:rPr>
              <w:tab/>
            </w:r>
            <w:r w:rsidR="00462A27" w:rsidRPr="006525B8">
              <w:rPr>
                <w:noProof/>
                <w:webHidden/>
              </w:rPr>
              <w:fldChar w:fldCharType="begin"/>
            </w:r>
            <w:r w:rsidR="00462A27" w:rsidRPr="006525B8">
              <w:rPr>
                <w:noProof/>
                <w:webHidden/>
              </w:rPr>
              <w:instrText xml:space="preserve"> PAGEREF _Toc73143842 \h </w:instrText>
            </w:r>
            <w:r w:rsidR="00462A27" w:rsidRPr="006525B8">
              <w:rPr>
                <w:noProof/>
                <w:webHidden/>
              </w:rPr>
            </w:r>
            <w:r w:rsidR="00462A27" w:rsidRPr="006525B8">
              <w:rPr>
                <w:noProof/>
                <w:webHidden/>
              </w:rPr>
              <w:fldChar w:fldCharType="separate"/>
            </w:r>
            <w:r w:rsidR="00462A27" w:rsidRPr="006525B8">
              <w:rPr>
                <w:noProof/>
                <w:webHidden/>
              </w:rPr>
              <w:t>29</w:t>
            </w:r>
            <w:r w:rsidR="00462A27" w:rsidRPr="006525B8">
              <w:rPr>
                <w:noProof/>
                <w:webHidden/>
              </w:rPr>
              <w:fldChar w:fldCharType="end"/>
            </w:r>
          </w:hyperlink>
        </w:p>
        <w:p w14:paraId="7ADABBAF" w14:textId="37D2BCD5" w:rsidR="00462A27" w:rsidRPr="006525B8" w:rsidRDefault="004A27ED">
          <w:pPr>
            <w:pStyle w:val="TOC2"/>
            <w:tabs>
              <w:tab w:val="right" w:pos="9016"/>
            </w:tabs>
            <w:rPr>
              <w:rFonts w:asciiTheme="minorHAnsi" w:eastAsiaTheme="minorEastAsia" w:hAnsiTheme="minorHAnsi" w:cstheme="minorBidi"/>
              <w:noProof/>
              <w:sz w:val="22"/>
              <w:szCs w:val="22"/>
              <w:lang w:val="en-IN"/>
            </w:rPr>
          </w:pPr>
          <w:hyperlink w:anchor="_Toc73143843" w:history="1">
            <w:r w:rsidR="00462A27" w:rsidRPr="006525B8">
              <w:rPr>
                <w:rStyle w:val="Hyperlink"/>
                <w:noProof/>
              </w:rPr>
              <w:t>2.12. Literature Gap</w:t>
            </w:r>
            <w:r w:rsidR="00462A27" w:rsidRPr="006525B8">
              <w:rPr>
                <w:noProof/>
                <w:webHidden/>
              </w:rPr>
              <w:tab/>
            </w:r>
            <w:r w:rsidR="00462A27" w:rsidRPr="006525B8">
              <w:rPr>
                <w:noProof/>
                <w:webHidden/>
              </w:rPr>
              <w:fldChar w:fldCharType="begin"/>
            </w:r>
            <w:r w:rsidR="00462A27" w:rsidRPr="006525B8">
              <w:rPr>
                <w:noProof/>
                <w:webHidden/>
              </w:rPr>
              <w:instrText xml:space="preserve"> PAGEREF _Toc73143843 \h </w:instrText>
            </w:r>
            <w:r w:rsidR="00462A27" w:rsidRPr="006525B8">
              <w:rPr>
                <w:noProof/>
                <w:webHidden/>
              </w:rPr>
            </w:r>
            <w:r w:rsidR="00462A27" w:rsidRPr="006525B8">
              <w:rPr>
                <w:noProof/>
                <w:webHidden/>
              </w:rPr>
              <w:fldChar w:fldCharType="separate"/>
            </w:r>
            <w:r w:rsidR="00462A27" w:rsidRPr="006525B8">
              <w:rPr>
                <w:noProof/>
                <w:webHidden/>
              </w:rPr>
              <w:t>30</w:t>
            </w:r>
            <w:r w:rsidR="00462A27" w:rsidRPr="006525B8">
              <w:rPr>
                <w:noProof/>
                <w:webHidden/>
              </w:rPr>
              <w:fldChar w:fldCharType="end"/>
            </w:r>
          </w:hyperlink>
        </w:p>
        <w:p w14:paraId="345F11A0" w14:textId="43B676D3" w:rsidR="00462A27" w:rsidRPr="006525B8" w:rsidRDefault="004A27ED">
          <w:pPr>
            <w:pStyle w:val="TOC2"/>
            <w:tabs>
              <w:tab w:val="right" w:pos="9016"/>
            </w:tabs>
            <w:rPr>
              <w:rFonts w:asciiTheme="minorHAnsi" w:eastAsiaTheme="minorEastAsia" w:hAnsiTheme="minorHAnsi" w:cstheme="minorBidi"/>
              <w:noProof/>
              <w:sz w:val="22"/>
              <w:szCs w:val="22"/>
              <w:lang w:val="en-IN"/>
            </w:rPr>
          </w:pPr>
          <w:hyperlink w:anchor="_Toc73143844" w:history="1">
            <w:r w:rsidR="00462A27" w:rsidRPr="006525B8">
              <w:rPr>
                <w:rStyle w:val="Hyperlink"/>
                <w:noProof/>
              </w:rPr>
              <w:t>Summary</w:t>
            </w:r>
            <w:r w:rsidR="00462A27" w:rsidRPr="006525B8">
              <w:rPr>
                <w:noProof/>
                <w:webHidden/>
              </w:rPr>
              <w:tab/>
            </w:r>
            <w:r w:rsidR="00462A27" w:rsidRPr="006525B8">
              <w:rPr>
                <w:noProof/>
                <w:webHidden/>
              </w:rPr>
              <w:fldChar w:fldCharType="begin"/>
            </w:r>
            <w:r w:rsidR="00462A27" w:rsidRPr="006525B8">
              <w:rPr>
                <w:noProof/>
                <w:webHidden/>
              </w:rPr>
              <w:instrText xml:space="preserve"> PAGEREF _Toc73143844 \h </w:instrText>
            </w:r>
            <w:r w:rsidR="00462A27" w:rsidRPr="006525B8">
              <w:rPr>
                <w:noProof/>
                <w:webHidden/>
              </w:rPr>
            </w:r>
            <w:r w:rsidR="00462A27" w:rsidRPr="006525B8">
              <w:rPr>
                <w:noProof/>
                <w:webHidden/>
              </w:rPr>
              <w:fldChar w:fldCharType="separate"/>
            </w:r>
            <w:r w:rsidR="00462A27" w:rsidRPr="006525B8">
              <w:rPr>
                <w:noProof/>
                <w:webHidden/>
              </w:rPr>
              <w:t>31</w:t>
            </w:r>
            <w:r w:rsidR="00462A27" w:rsidRPr="006525B8">
              <w:rPr>
                <w:noProof/>
                <w:webHidden/>
              </w:rPr>
              <w:fldChar w:fldCharType="end"/>
            </w:r>
          </w:hyperlink>
        </w:p>
        <w:p w14:paraId="3E33F414" w14:textId="3027E825" w:rsidR="00462A27" w:rsidRPr="006525B8" w:rsidRDefault="004A27ED">
          <w:pPr>
            <w:pStyle w:val="TOC1"/>
            <w:tabs>
              <w:tab w:val="right" w:pos="9016"/>
            </w:tabs>
            <w:rPr>
              <w:rFonts w:asciiTheme="minorHAnsi" w:eastAsiaTheme="minorEastAsia" w:hAnsiTheme="minorHAnsi" w:cstheme="minorBidi"/>
              <w:noProof/>
              <w:sz w:val="22"/>
              <w:szCs w:val="22"/>
              <w:lang w:val="en-IN"/>
            </w:rPr>
          </w:pPr>
          <w:hyperlink w:anchor="_Toc73143845" w:history="1">
            <w:r w:rsidR="00462A27" w:rsidRPr="006525B8">
              <w:rPr>
                <w:rStyle w:val="Hyperlink"/>
                <w:noProof/>
              </w:rPr>
              <w:t xml:space="preserve">CHAPTER 3: </w:t>
            </w:r>
            <w:r w:rsidR="00462A27" w:rsidRPr="006525B8">
              <w:rPr>
                <w:rStyle w:val="Hyperlink"/>
                <w:noProof/>
                <w:u w:val="none"/>
              </w:rPr>
              <w:t>RESEARCH</w:t>
            </w:r>
            <w:r w:rsidR="00462A27" w:rsidRPr="006525B8">
              <w:rPr>
                <w:rStyle w:val="Hyperlink"/>
                <w:noProof/>
              </w:rPr>
              <w:t xml:space="preserve"> METHODOLOGY</w:t>
            </w:r>
            <w:r w:rsidR="00462A27" w:rsidRPr="006525B8">
              <w:rPr>
                <w:noProof/>
                <w:webHidden/>
              </w:rPr>
              <w:tab/>
            </w:r>
            <w:r w:rsidR="00462A27" w:rsidRPr="006525B8">
              <w:rPr>
                <w:noProof/>
                <w:webHidden/>
              </w:rPr>
              <w:fldChar w:fldCharType="begin"/>
            </w:r>
            <w:r w:rsidR="00462A27" w:rsidRPr="006525B8">
              <w:rPr>
                <w:noProof/>
                <w:webHidden/>
              </w:rPr>
              <w:instrText xml:space="preserve"> PAGEREF _Toc73143845 \h </w:instrText>
            </w:r>
            <w:r w:rsidR="00462A27" w:rsidRPr="006525B8">
              <w:rPr>
                <w:noProof/>
                <w:webHidden/>
              </w:rPr>
            </w:r>
            <w:r w:rsidR="00462A27" w:rsidRPr="006525B8">
              <w:rPr>
                <w:noProof/>
                <w:webHidden/>
              </w:rPr>
              <w:fldChar w:fldCharType="separate"/>
            </w:r>
            <w:r w:rsidR="00462A27" w:rsidRPr="006525B8">
              <w:rPr>
                <w:noProof/>
                <w:webHidden/>
              </w:rPr>
              <w:t>31</w:t>
            </w:r>
            <w:r w:rsidR="00462A27" w:rsidRPr="006525B8">
              <w:rPr>
                <w:noProof/>
                <w:webHidden/>
              </w:rPr>
              <w:fldChar w:fldCharType="end"/>
            </w:r>
          </w:hyperlink>
        </w:p>
        <w:p w14:paraId="6A276BA5" w14:textId="5D11F754" w:rsidR="00462A27" w:rsidRPr="00184D15" w:rsidRDefault="004A27ED">
          <w:pPr>
            <w:pStyle w:val="TOC2"/>
            <w:tabs>
              <w:tab w:val="right" w:pos="9016"/>
            </w:tabs>
            <w:rPr>
              <w:rFonts w:asciiTheme="minorHAnsi" w:eastAsiaTheme="minorEastAsia" w:hAnsiTheme="minorHAnsi" w:cstheme="minorBidi"/>
              <w:noProof/>
              <w:sz w:val="22"/>
              <w:szCs w:val="22"/>
              <w:lang w:val="en-IN"/>
            </w:rPr>
          </w:pPr>
          <w:hyperlink w:anchor="_Toc73143846" w:history="1">
            <w:r w:rsidR="00462A27" w:rsidRPr="006525B8">
              <w:rPr>
                <w:rStyle w:val="Hyperlink"/>
                <w:noProof/>
              </w:rPr>
              <w:t>3.1 Overview</w:t>
            </w:r>
            <w:r w:rsidR="00462A27" w:rsidRPr="006525B8">
              <w:rPr>
                <w:noProof/>
                <w:webHidden/>
              </w:rPr>
              <w:tab/>
            </w:r>
            <w:r w:rsidR="00462A27" w:rsidRPr="006525B8">
              <w:rPr>
                <w:noProof/>
                <w:webHidden/>
              </w:rPr>
              <w:fldChar w:fldCharType="begin"/>
            </w:r>
            <w:r w:rsidR="00462A27" w:rsidRPr="006525B8">
              <w:rPr>
                <w:noProof/>
                <w:webHidden/>
              </w:rPr>
              <w:instrText xml:space="preserve"> PAGEREF _Toc73143846 \h </w:instrText>
            </w:r>
            <w:r w:rsidR="00462A27" w:rsidRPr="006525B8">
              <w:rPr>
                <w:noProof/>
                <w:webHidden/>
              </w:rPr>
            </w:r>
            <w:r w:rsidR="00462A27" w:rsidRPr="006525B8">
              <w:rPr>
                <w:noProof/>
                <w:webHidden/>
              </w:rPr>
              <w:fldChar w:fldCharType="separate"/>
            </w:r>
            <w:r w:rsidR="00462A27" w:rsidRPr="006525B8">
              <w:rPr>
                <w:noProof/>
                <w:webHidden/>
              </w:rPr>
              <w:t>31</w:t>
            </w:r>
            <w:r w:rsidR="00462A27" w:rsidRPr="006525B8">
              <w:rPr>
                <w:noProof/>
                <w:webHidden/>
              </w:rPr>
              <w:fldChar w:fldCharType="end"/>
            </w:r>
          </w:hyperlink>
        </w:p>
        <w:p w14:paraId="0559849E" w14:textId="54A23DC9" w:rsidR="00462A27" w:rsidRPr="00184D15" w:rsidRDefault="004A27ED">
          <w:pPr>
            <w:pStyle w:val="TOC2"/>
            <w:tabs>
              <w:tab w:val="right" w:pos="9016"/>
            </w:tabs>
            <w:rPr>
              <w:rFonts w:asciiTheme="minorHAnsi" w:eastAsiaTheme="minorEastAsia" w:hAnsiTheme="minorHAnsi" w:cstheme="minorBidi"/>
              <w:noProof/>
              <w:sz w:val="22"/>
              <w:szCs w:val="22"/>
              <w:lang w:val="en-IN"/>
            </w:rPr>
          </w:pPr>
          <w:hyperlink w:anchor="_Toc73143847" w:history="1">
            <w:r w:rsidR="00462A27" w:rsidRPr="00184D15">
              <w:rPr>
                <w:rStyle w:val="Hyperlink"/>
                <w:noProof/>
              </w:rPr>
              <w:t>3.2 Research Philosophy</w:t>
            </w:r>
            <w:r w:rsidR="00462A27" w:rsidRPr="00184D15">
              <w:rPr>
                <w:noProof/>
                <w:webHidden/>
              </w:rPr>
              <w:tab/>
            </w:r>
            <w:r w:rsidR="00462A27" w:rsidRPr="00184D15">
              <w:rPr>
                <w:noProof/>
                <w:webHidden/>
              </w:rPr>
              <w:fldChar w:fldCharType="begin"/>
            </w:r>
            <w:r w:rsidR="00462A27" w:rsidRPr="00184D15">
              <w:rPr>
                <w:noProof/>
                <w:webHidden/>
              </w:rPr>
              <w:instrText xml:space="preserve"> PAGEREF _Toc73143847 \h </w:instrText>
            </w:r>
            <w:r w:rsidR="00462A27" w:rsidRPr="00184D15">
              <w:rPr>
                <w:noProof/>
                <w:webHidden/>
              </w:rPr>
            </w:r>
            <w:r w:rsidR="00462A27" w:rsidRPr="00184D15">
              <w:rPr>
                <w:noProof/>
                <w:webHidden/>
              </w:rPr>
              <w:fldChar w:fldCharType="separate"/>
            </w:r>
            <w:r w:rsidR="00462A27" w:rsidRPr="00184D15">
              <w:rPr>
                <w:noProof/>
                <w:webHidden/>
              </w:rPr>
              <w:t>31</w:t>
            </w:r>
            <w:r w:rsidR="00462A27" w:rsidRPr="00184D15">
              <w:rPr>
                <w:noProof/>
                <w:webHidden/>
              </w:rPr>
              <w:fldChar w:fldCharType="end"/>
            </w:r>
          </w:hyperlink>
        </w:p>
        <w:p w14:paraId="5641558C" w14:textId="7759C904" w:rsidR="00462A27" w:rsidRPr="00184D15" w:rsidRDefault="004A27ED">
          <w:pPr>
            <w:pStyle w:val="TOC2"/>
            <w:tabs>
              <w:tab w:val="right" w:pos="9016"/>
            </w:tabs>
            <w:rPr>
              <w:rFonts w:asciiTheme="minorHAnsi" w:eastAsiaTheme="minorEastAsia" w:hAnsiTheme="minorHAnsi" w:cstheme="minorBidi"/>
              <w:noProof/>
              <w:sz w:val="22"/>
              <w:szCs w:val="22"/>
              <w:lang w:val="en-IN"/>
            </w:rPr>
          </w:pPr>
          <w:hyperlink w:anchor="_Toc73143848" w:history="1">
            <w:r w:rsidR="00462A27" w:rsidRPr="00184D15">
              <w:rPr>
                <w:rStyle w:val="Hyperlink"/>
                <w:noProof/>
              </w:rPr>
              <w:t>3.3 Research Strategy</w:t>
            </w:r>
            <w:r w:rsidR="00462A27" w:rsidRPr="00184D15">
              <w:rPr>
                <w:noProof/>
                <w:webHidden/>
              </w:rPr>
              <w:tab/>
            </w:r>
            <w:r w:rsidR="00462A27" w:rsidRPr="00184D15">
              <w:rPr>
                <w:noProof/>
                <w:webHidden/>
              </w:rPr>
              <w:fldChar w:fldCharType="begin"/>
            </w:r>
            <w:r w:rsidR="00462A27" w:rsidRPr="00184D15">
              <w:rPr>
                <w:noProof/>
                <w:webHidden/>
              </w:rPr>
              <w:instrText xml:space="preserve"> PAGEREF _Toc73143848 \h </w:instrText>
            </w:r>
            <w:r w:rsidR="00462A27" w:rsidRPr="00184D15">
              <w:rPr>
                <w:noProof/>
                <w:webHidden/>
              </w:rPr>
            </w:r>
            <w:r w:rsidR="00462A27" w:rsidRPr="00184D15">
              <w:rPr>
                <w:noProof/>
                <w:webHidden/>
              </w:rPr>
              <w:fldChar w:fldCharType="separate"/>
            </w:r>
            <w:r w:rsidR="00462A27" w:rsidRPr="00184D15">
              <w:rPr>
                <w:noProof/>
                <w:webHidden/>
              </w:rPr>
              <w:t>33</w:t>
            </w:r>
            <w:r w:rsidR="00462A27" w:rsidRPr="00184D15">
              <w:rPr>
                <w:noProof/>
                <w:webHidden/>
              </w:rPr>
              <w:fldChar w:fldCharType="end"/>
            </w:r>
          </w:hyperlink>
        </w:p>
        <w:p w14:paraId="237BC5E3" w14:textId="4AB9C3C1" w:rsidR="00462A27" w:rsidRPr="00184D15" w:rsidRDefault="004A27ED">
          <w:pPr>
            <w:pStyle w:val="TOC2"/>
            <w:tabs>
              <w:tab w:val="right" w:pos="9016"/>
            </w:tabs>
            <w:rPr>
              <w:rFonts w:asciiTheme="minorHAnsi" w:eastAsiaTheme="minorEastAsia" w:hAnsiTheme="minorHAnsi" w:cstheme="minorBidi"/>
              <w:noProof/>
              <w:sz w:val="22"/>
              <w:szCs w:val="22"/>
              <w:lang w:val="en-IN"/>
            </w:rPr>
          </w:pPr>
          <w:hyperlink w:anchor="_Toc73143849" w:history="1">
            <w:r w:rsidR="00462A27" w:rsidRPr="00184D15">
              <w:rPr>
                <w:rStyle w:val="Hyperlink"/>
                <w:noProof/>
              </w:rPr>
              <w:t>3.4 Collection of Primary Data</w:t>
            </w:r>
            <w:r w:rsidR="00462A27" w:rsidRPr="00184D15">
              <w:rPr>
                <w:noProof/>
                <w:webHidden/>
              </w:rPr>
              <w:tab/>
            </w:r>
            <w:r w:rsidR="00462A27" w:rsidRPr="00184D15">
              <w:rPr>
                <w:noProof/>
                <w:webHidden/>
              </w:rPr>
              <w:fldChar w:fldCharType="begin"/>
            </w:r>
            <w:r w:rsidR="00462A27" w:rsidRPr="00184D15">
              <w:rPr>
                <w:noProof/>
                <w:webHidden/>
              </w:rPr>
              <w:instrText xml:space="preserve"> PAGEREF _Toc73143849 \h </w:instrText>
            </w:r>
            <w:r w:rsidR="00462A27" w:rsidRPr="00184D15">
              <w:rPr>
                <w:noProof/>
                <w:webHidden/>
              </w:rPr>
            </w:r>
            <w:r w:rsidR="00462A27" w:rsidRPr="00184D15">
              <w:rPr>
                <w:noProof/>
                <w:webHidden/>
              </w:rPr>
              <w:fldChar w:fldCharType="separate"/>
            </w:r>
            <w:r w:rsidR="00462A27" w:rsidRPr="00184D15">
              <w:rPr>
                <w:noProof/>
                <w:webHidden/>
              </w:rPr>
              <w:t>33</w:t>
            </w:r>
            <w:r w:rsidR="00462A27" w:rsidRPr="00184D15">
              <w:rPr>
                <w:noProof/>
                <w:webHidden/>
              </w:rPr>
              <w:fldChar w:fldCharType="end"/>
            </w:r>
          </w:hyperlink>
        </w:p>
        <w:p w14:paraId="5E6349C3" w14:textId="1A0CE777" w:rsidR="00462A27" w:rsidRPr="00184D15" w:rsidRDefault="004A27ED">
          <w:pPr>
            <w:pStyle w:val="TOC2"/>
            <w:tabs>
              <w:tab w:val="right" w:pos="9016"/>
            </w:tabs>
            <w:rPr>
              <w:rFonts w:asciiTheme="minorHAnsi" w:eastAsiaTheme="minorEastAsia" w:hAnsiTheme="minorHAnsi" w:cstheme="minorBidi"/>
              <w:noProof/>
              <w:sz w:val="22"/>
              <w:szCs w:val="22"/>
              <w:lang w:val="en-IN"/>
            </w:rPr>
          </w:pPr>
          <w:hyperlink w:anchor="_Toc73143850" w:history="1">
            <w:r w:rsidR="00462A27" w:rsidRPr="00184D15">
              <w:rPr>
                <w:rStyle w:val="Hyperlink"/>
                <w:noProof/>
              </w:rPr>
              <w:t>3.5.  Sources</w:t>
            </w:r>
            <w:r w:rsidR="00462A27" w:rsidRPr="00184D15">
              <w:rPr>
                <w:noProof/>
                <w:webHidden/>
              </w:rPr>
              <w:tab/>
            </w:r>
            <w:r w:rsidR="00462A27" w:rsidRPr="00184D15">
              <w:rPr>
                <w:noProof/>
                <w:webHidden/>
              </w:rPr>
              <w:fldChar w:fldCharType="begin"/>
            </w:r>
            <w:r w:rsidR="00462A27" w:rsidRPr="00184D15">
              <w:rPr>
                <w:noProof/>
                <w:webHidden/>
              </w:rPr>
              <w:instrText xml:space="preserve"> PAGEREF _Toc73143850 \h </w:instrText>
            </w:r>
            <w:r w:rsidR="00462A27" w:rsidRPr="00184D15">
              <w:rPr>
                <w:noProof/>
                <w:webHidden/>
              </w:rPr>
            </w:r>
            <w:r w:rsidR="00462A27" w:rsidRPr="00184D15">
              <w:rPr>
                <w:noProof/>
                <w:webHidden/>
              </w:rPr>
              <w:fldChar w:fldCharType="separate"/>
            </w:r>
            <w:r w:rsidR="00462A27" w:rsidRPr="00184D15">
              <w:rPr>
                <w:noProof/>
                <w:webHidden/>
              </w:rPr>
              <w:t>34</w:t>
            </w:r>
            <w:r w:rsidR="00462A27" w:rsidRPr="00184D15">
              <w:rPr>
                <w:noProof/>
                <w:webHidden/>
              </w:rPr>
              <w:fldChar w:fldCharType="end"/>
            </w:r>
          </w:hyperlink>
        </w:p>
        <w:p w14:paraId="2211B5CD" w14:textId="2F7D94BB" w:rsidR="00462A27" w:rsidRPr="00184D15" w:rsidRDefault="004A27ED">
          <w:pPr>
            <w:pStyle w:val="TOC2"/>
            <w:tabs>
              <w:tab w:val="right" w:pos="9016"/>
            </w:tabs>
            <w:rPr>
              <w:rFonts w:asciiTheme="minorHAnsi" w:eastAsiaTheme="minorEastAsia" w:hAnsiTheme="minorHAnsi" w:cstheme="minorBidi"/>
              <w:noProof/>
              <w:sz w:val="22"/>
              <w:szCs w:val="22"/>
              <w:lang w:val="en-IN"/>
            </w:rPr>
          </w:pPr>
          <w:hyperlink w:anchor="_Toc73143851" w:history="1">
            <w:r w:rsidR="00462A27" w:rsidRPr="00184D15">
              <w:rPr>
                <w:rStyle w:val="Hyperlink"/>
                <w:noProof/>
              </w:rPr>
              <w:t>3.6.  Access and Ethical Issues</w:t>
            </w:r>
            <w:r w:rsidR="00462A27" w:rsidRPr="00184D15">
              <w:rPr>
                <w:noProof/>
                <w:webHidden/>
              </w:rPr>
              <w:tab/>
            </w:r>
            <w:r w:rsidR="00462A27" w:rsidRPr="00184D15">
              <w:rPr>
                <w:noProof/>
                <w:webHidden/>
              </w:rPr>
              <w:fldChar w:fldCharType="begin"/>
            </w:r>
            <w:r w:rsidR="00462A27" w:rsidRPr="00184D15">
              <w:rPr>
                <w:noProof/>
                <w:webHidden/>
              </w:rPr>
              <w:instrText xml:space="preserve"> PAGEREF _Toc73143851 \h </w:instrText>
            </w:r>
            <w:r w:rsidR="00462A27" w:rsidRPr="00184D15">
              <w:rPr>
                <w:noProof/>
                <w:webHidden/>
              </w:rPr>
            </w:r>
            <w:r w:rsidR="00462A27" w:rsidRPr="00184D15">
              <w:rPr>
                <w:noProof/>
                <w:webHidden/>
              </w:rPr>
              <w:fldChar w:fldCharType="separate"/>
            </w:r>
            <w:r w:rsidR="00462A27" w:rsidRPr="00184D15">
              <w:rPr>
                <w:noProof/>
                <w:webHidden/>
              </w:rPr>
              <w:t>35</w:t>
            </w:r>
            <w:r w:rsidR="00462A27" w:rsidRPr="00184D15">
              <w:rPr>
                <w:noProof/>
                <w:webHidden/>
              </w:rPr>
              <w:fldChar w:fldCharType="end"/>
            </w:r>
          </w:hyperlink>
        </w:p>
        <w:p w14:paraId="1C784BE5" w14:textId="185324C3" w:rsidR="00462A27" w:rsidRDefault="004A27ED">
          <w:pPr>
            <w:pStyle w:val="TOC2"/>
            <w:tabs>
              <w:tab w:val="right" w:pos="9016"/>
            </w:tabs>
            <w:rPr>
              <w:rFonts w:asciiTheme="minorHAnsi" w:eastAsiaTheme="minorEastAsia" w:hAnsiTheme="minorHAnsi" w:cstheme="minorBidi"/>
              <w:noProof/>
              <w:sz w:val="22"/>
              <w:szCs w:val="22"/>
              <w:lang w:val="en-IN"/>
            </w:rPr>
          </w:pPr>
          <w:hyperlink w:anchor="_Toc73143852" w:history="1">
            <w:r w:rsidR="00462A27" w:rsidRPr="00184D15">
              <w:rPr>
                <w:rStyle w:val="Hyperlink"/>
                <w:noProof/>
              </w:rPr>
              <w:t>3.7.  Approach to Data Analysis</w:t>
            </w:r>
            <w:r w:rsidR="00462A27" w:rsidRPr="00184D15">
              <w:rPr>
                <w:noProof/>
                <w:webHidden/>
              </w:rPr>
              <w:tab/>
            </w:r>
            <w:r w:rsidR="00462A27" w:rsidRPr="00184D15">
              <w:rPr>
                <w:noProof/>
                <w:webHidden/>
              </w:rPr>
              <w:fldChar w:fldCharType="begin"/>
            </w:r>
            <w:r w:rsidR="00462A27" w:rsidRPr="00184D15">
              <w:rPr>
                <w:noProof/>
                <w:webHidden/>
              </w:rPr>
              <w:instrText xml:space="preserve"> PAGEREF _Toc73143852 \h </w:instrText>
            </w:r>
            <w:r w:rsidR="00462A27" w:rsidRPr="00184D15">
              <w:rPr>
                <w:noProof/>
                <w:webHidden/>
              </w:rPr>
            </w:r>
            <w:r w:rsidR="00462A27" w:rsidRPr="00184D15">
              <w:rPr>
                <w:noProof/>
                <w:webHidden/>
              </w:rPr>
              <w:fldChar w:fldCharType="separate"/>
            </w:r>
            <w:r w:rsidR="00462A27" w:rsidRPr="00184D15">
              <w:rPr>
                <w:noProof/>
                <w:webHidden/>
              </w:rPr>
              <w:t>36</w:t>
            </w:r>
            <w:r w:rsidR="00462A27" w:rsidRPr="00184D15">
              <w:rPr>
                <w:noProof/>
                <w:webHidden/>
              </w:rPr>
              <w:fldChar w:fldCharType="end"/>
            </w:r>
          </w:hyperlink>
        </w:p>
        <w:p w14:paraId="4E046289" w14:textId="1BEC10BD" w:rsidR="00462A27" w:rsidRDefault="004A27ED">
          <w:pPr>
            <w:pStyle w:val="TOC2"/>
            <w:tabs>
              <w:tab w:val="right" w:pos="9016"/>
            </w:tabs>
            <w:rPr>
              <w:rFonts w:asciiTheme="minorHAnsi" w:eastAsiaTheme="minorEastAsia" w:hAnsiTheme="minorHAnsi" w:cstheme="minorBidi"/>
              <w:noProof/>
              <w:sz w:val="22"/>
              <w:szCs w:val="22"/>
              <w:lang w:val="en-IN"/>
            </w:rPr>
          </w:pPr>
          <w:hyperlink w:anchor="_Toc73143853" w:history="1">
            <w:r w:rsidR="00462A27" w:rsidRPr="007D2BB2">
              <w:rPr>
                <w:rStyle w:val="Hyperlink"/>
                <w:noProof/>
                <w:highlight w:val="lightGray"/>
              </w:rPr>
              <w:t>3.8.  Summary</w:t>
            </w:r>
            <w:r w:rsidR="00462A27">
              <w:rPr>
                <w:noProof/>
                <w:webHidden/>
              </w:rPr>
              <w:tab/>
            </w:r>
            <w:r w:rsidR="00462A27">
              <w:rPr>
                <w:noProof/>
                <w:webHidden/>
              </w:rPr>
              <w:fldChar w:fldCharType="begin"/>
            </w:r>
            <w:r w:rsidR="00462A27">
              <w:rPr>
                <w:noProof/>
                <w:webHidden/>
              </w:rPr>
              <w:instrText xml:space="preserve"> PAGEREF _Toc73143853 \h </w:instrText>
            </w:r>
            <w:r w:rsidR="00462A27">
              <w:rPr>
                <w:noProof/>
                <w:webHidden/>
              </w:rPr>
            </w:r>
            <w:r w:rsidR="00462A27">
              <w:rPr>
                <w:noProof/>
                <w:webHidden/>
              </w:rPr>
              <w:fldChar w:fldCharType="separate"/>
            </w:r>
            <w:r w:rsidR="00462A27">
              <w:rPr>
                <w:noProof/>
                <w:webHidden/>
              </w:rPr>
              <w:t>37</w:t>
            </w:r>
            <w:r w:rsidR="00462A27">
              <w:rPr>
                <w:noProof/>
                <w:webHidden/>
              </w:rPr>
              <w:fldChar w:fldCharType="end"/>
            </w:r>
          </w:hyperlink>
        </w:p>
        <w:p w14:paraId="19451383" w14:textId="224C94BD" w:rsidR="00462A27" w:rsidRDefault="004A27ED">
          <w:pPr>
            <w:pStyle w:val="TOC1"/>
            <w:tabs>
              <w:tab w:val="right" w:pos="9016"/>
            </w:tabs>
            <w:rPr>
              <w:rFonts w:asciiTheme="minorHAnsi" w:eastAsiaTheme="minorEastAsia" w:hAnsiTheme="minorHAnsi" w:cstheme="minorBidi"/>
              <w:noProof/>
              <w:sz w:val="22"/>
              <w:szCs w:val="22"/>
              <w:lang w:val="en-IN"/>
            </w:rPr>
          </w:pPr>
          <w:hyperlink w:anchor="_Toc73143854" w:history="1">
            <w:r w:rsidR="00462A27" w:rsidRPr="007D2BB2">
              <w:rPr>
                <w:rStyle w:val="Hyperlink"/>
                <w:noProof/>
              </w:rPr>
              <w:t>CHAPTER 4: DATA ANALYSIS</w:t>
            </w:r>
            <w:r w:rsidR="00462A27">
              <w:rPr>
                <w:noProof/>
                <w:webHidden/>
              </w:rPr>
              <w:tab/>
            </w:r>
            <w:r w:rsidR="00462A27">
              <w:rPr>
                <w:noProof/>
                <w:webHidden/>
              </w:rPr>
              <w:fldChar w:fldCharType="begin"/>
            </w:r>
            <w:r w:rsidR="00462A27">
              <w:rPr>
                <w:noProof/>
                <w:webHidden/>
              </w:rPr>
              <w:instrText xml:space="preserve"> PAGEREF _Toc73143854 \h </w:instrText>
            </w:r>
            <w:r w:rsidR="00462A27">
              <w:rPr>
                <w:noProof/>
                <w:webHidden/>
              </w:rPr>
            </w:r>
            <w:r w:rsidR="00462A27">
              <w:rPr>
                <w:noProof/>
                <w:webHidden/>
              </w:rPr>
              <w:fldChar w:fldCharType="separate"/>
            </w:r>
            <w:r w:rsidR="00462A27">
              <w:rPr>
                <w:noProof/>
                <w:webHidden/>
              </w:rPr>
              <w:t>37</w:t>
            </w:r>
            <w:r w:rsidR="00462A27">
              <w:rPr>
                <w:noProof/>
                <w:webHidden/>
              </w:rPr>
              <w:fldChar w:fldCharType="end"/>
            </w:r>
          </w:hyperlink>
        </w:p>
        <w:p w14:paraId="0A0A5818" w14:textId="46A46F3B" w:rsidR="00462A27" w:rsidRDefault="004A27ED">
          <w:pPr>
            <w:pStyle w:val="TOC2"/>
            <w:tabs>
              <w:tab w:val="right" w:pos="9016"/>
            </w:tabs>
            <w:rPr>
              <w:rFonts w:asciiTheme="minorHAnsi" w:eastAsiaTheme="minorEastAsia" w:hAnsiTheme="minorHAnsi" w:cstheme="minorBidi"/>
              <w:noProof/>
              <w:sz w:val="22"/>
              <w:szCs w:val="22"/>
              <w:lang w:val="en-IN"/>
            </w:rPr>
          </w:pPr>
          <w:hyperlink w:anchor="_Toc73143855" w:history="1">
            <w:r w:rsidR="00462A27" w:rsidRPr="0015245A">
              <w:rPr>
                <w:rStyle w:val="Hyperlink"/>
                <w:noProof/>
              </w:rPr>
              <w:t>4.1. Introduction</w:t>
            </w:r>
            <w:r w:rsidR="00462A27" w:rsidRPr="0015245A">
              <w:rPr>
                <w:noProof/>
                <w:webHidden/>
              </w:rPr>
              <w:tab/>
            </w:r>
            <w:r w:rsidR="00462A27" w:rsidRPr="0015245A">
              <w:rPr>
                <w:noProof/>
                <w:webHidden/>
              </w:rPr>
              <w:fldChar w:fldCharType="begin"/>
            </w:r>
            <w:r w:rsidR="00462A27" w:rsidRPr="0015245A">
              <w:rPr>
                <w:noProof/>
                <w:webHidden/>
              </w:rPr>
              <w:instrText xml:space="preserve"> PAGEREF _Toc73143855 \h </w:instrText>
            </w:r>
            <w:r w:rsidR="00462A27" w:rsidRPr="0015245A">
              <w:rPr>
                <w:noProof/>
                <w:webHidden/>
              </w:rPr>
            </w:r>
            <w:r w:rsidR="00462A27" w:rsidRPr="0015245A">
              <w:rPr>
                <w:noProof/>
                <w:webHidden/>
              </w:rPr>
              <w:fldChar w:fldCharType="separate"/>
            </w:r>
            <w:r w:rsidR="00462A27" w:rsidRPr="0015245A">
              <w:rPr>
                <w:noProof/>
                <w:webHidden/>
              </w:rPr>
              <w:t>37</w:t>
            </w:r>
            <w:r w:rsidR="00462A27" w:rsidRPr="0015245A">
              <w:rPr>
                <w:noProof/>
                <w:webHidden/>
              </w:rPr>
              <w:fldChar w:fldCharType="end"/>
            </w:r>
          </w:hyperlink>
        </w:p>
        <w:p w14:paraId="49E2397B" w14:textId="4F8AF299" w:rsidR="00462A27" w:rsidRDefault="004A27ED">
          <w:pPr>
            <w:pStyle w:val="TOC2"/>
            <w:tabs>
              <w:tab w:val="right" w:pos="9016"/>
            </w:tabs>
            <w:rPr>
              <w:rFonts w:asciiTheme="minorHAnsi" w:eastAsiaTheme="minorEastAsia" w:hAnsiTheme="minorHAnsi" w:cstheme="minorBidi"/>
              <w:noProof/>
              <w:sz w:val="22"/>
              <w:szCs w:val="22"/>
              <w:lang w:val="en-IN"/>
            </w:rPr>
          </w:pPr>
          <w:hyperlink w:anchor="_Toc73143856" w:history="1">
            <w:r w:rsidR="00462A27" w:rsidRPr="007D2BB2">
              <w:rPr>
                <w:rStyle w:val="Hyperlink"/>
                <w:noProof/>
              </w:rPr>
              <w:t>4.2. Quantitative data analysis</w:t>
            </w:r>
            <w:r w:rsidR="00462A27">
              <w:rPr>
                <w:noProof/>
                <w:webHidden/>
              </w:rPr>
              <w:tab/>
            </w:r>
            <w:r w:rsidR="00462A27">
              <w:rPr>
                <w:noProof/>
                <w:webHidden/>
              </w:rPr>
              <w:fldChar w:fldCharType="begin"/>
            </w:r>
            <w:r w:rsidR="00462A27">
              <w:rPr>
                <w:noProof/>
                <w:webHidden/>
              </w:rPr>
              <w:instrText xml:space="preserve"> PAGEREF _Toc73143856 \h </w:instrText>
            </w:r>
            <w:r w:rsidR="00462A27">
              <w:rPr>
                <w:noProof/>
                <w:webHidden/>
              </w:rPr>
            </w:r>
            <w:r w:rsidR="00462A27">
              <w:rPr>
                <w:noProof/>
                <w:webHidden/>
              </w:rPr>
              <w:fldChar w:fldCharType="separate"/>
            </w:r>
            <w:r w:rsidR="00462A27">
              <w:rPr>
                <w:noProof/>
                <w:webHidden/>
              </w:rPr>
              <w:t>37</w:t>
            </w:r>
            <w:r w:rsidR="00462A27">
              <w:rPr>
                <w:noProof/>
                <w:webHidden/>
              </w:rPr>
              <w:fldChar w:fldCharType="end"/>
            </w:r>
          </w:hyperlink>
        </w:p>
        <w:p w14:paraId="06C3F655" w14:textId="0ADE1DBF" w:rsidR="00462A27" w:rsidRDefault="004A27ED">
          <w:pPr>
            <w:pStyle w:val="TOC2"/>
            <w:tabs>
              <w:tab w:val="right" w:pos="9016"/>
            </w:tabs>
            <w:rPr>
              <w:rFonts w:asciiTheme="minorHAnsi" w:eastAsiaTheme="minorEastAsia" w:hAnsiTheme="minorHAnsi" w:cstheme="minorBidi"/>
              <w:noProof/>
              <w:sz w:val="22"/>
              <w:szCs w:val="22"/>
              <w:lang w:val="en-IN"/>
            </w:rPr>
          </w:pPr>
          <w:hyperlink w:anchor="_Toc73143857" w:history="1">
            <w:r w:rsidR="00462A27" w:rsidRPr="007D2BB2">
              <w:rPr>
                <w:rStyle w:val="Hyperlink"/>
                <w:noProof/>
              </w:rPr>
              <w:t>4.3. Qualitative data analysis</w:t>
            </w:r>
            <w:r w:rsidR="00462A27">
              <w:rPr>
                <w:noProof/>
                <w:webHidden/>
              </w:rPr>
              <w:tab/>
            </w:r>
            <w:r w:rsidR="00462A27">
              <w:rPr>
                <w:noProof/>
                <w:webHidden/>
              </w:rPr>
              <w:fldChar w:fldCharType="begin"/>
            </w:r>
            <w:r w:rsidR="00462A27">
              <w:rPr>
                <w:noProof/>
                <w:webHidden/>
              </w:rPr>
              <w:instrText xml:space="preserve"> PAGEREF _Toc73143857 \h </w:instrText>
            </w:r>
            <w:r w:rsidR="00462A27">
              <w:rPr>
                <w:noProof/>
                <w:webHidden/>
              </w:rPr>
            </w:r>
            <w:r w:rsidR="00462A27">
              <w:rPr>
                <w:noProof/>
                <w:webHidden/>
              </w:rPr>
              <w:fldChar w:fldCharType="separate"/>
            </w:r>
            <w:r w:rsidR="00462A27">
              <w:rPr>
                <w:noProof/>
                <w:webHidden/>
              </w:rPr>
              <w:t>53</w:t>
            </w:r>
            <w:r w:rsidR="00462A27">
              <w:rPr>
                <w:noProof/>
                <w:webHidden/>
              </w:rPr>
              <w:fldChar w:fldCharType="end"/>
            </w:r>
          </w:hyperlink>
        </w:p>
        <w:p w14:paraId="4274D395" w14:textId="1F674A0C" w:rsidR="00462A27" w:rsidRDefault="004A27ED">
          <w:pPr>
            <w:pStyle w:val="TOC2"/>
            <w:tabs>
              <w:tab w:val="right" w:pos="9016"/>
            </w:tabs>
            <w:rPr>
              <w:rFonts w:asciiTheme="minorHAnsi" w:eastAsiaTheme="minorEastAsia" w:hAnsiTheme="minorHAnsi" w:cstheme="minorBidi"/>
              <w:noProof/>
              <w:sz w:val="22"/>
              <w:szCs w:val="22"/>
              <w:lang w:val="en-IN"/>
            </w:rPr>
          </w:pPr>
          <w:hyperlink w:anchor="_Toc73143859" w:history="1">
            <w:r w:rsidR="00462A27" w:rsidRPr="0015245A">
              <w:rPr>
                <w:rStyle w:val="Hyperlink"/>
                <w:noProof/>
              </w:rPr>
              <w:t>4.4. Summary</w:t>
            </w:r>
            <w:r w:rsidR="00462A27" w:rsidRPr="0015245A">
              <w:rPr>
                <w:noProof/>
                <w:webHidden/>
              </w:rPr>
              <w:tab/>
            </w:r>
            <w:r w:rsidR="00462A27" w:rsidRPr="0015245A">
              <w:rPr>
                <w:noProof/>
                <w:webHidden/>
              </w:rPr>
              <w:fldChar w:fldCharType="begin"/>
            </w:r>
            <w:r w:rsidR="00462A27" w:rsidRPr="0015245A">
              <w:rPr>
                <w:noProof/>
                <w:webHidden/>
              </w:rPr>
              <w:instrText xml:space="preserve"> PAGEREF _Toc73143859 \h </w:instrText>
            </w:r>
            <w:r w:rsidR="00462A27" w:rsidRPr="0015245A">
              <w:rPr>
                <w:noProof/>
                <w:webHidden/>
              </w:rPr>
            </w:r>
            <w:r w:rsidR="00462A27" w:rsidRPr="0015245A">
              <w:rPr>
                <w:noProof/>
                <w:webHidden/>
              </w:rPr>
              <w:fldChar w:fldCharType="separate"/>
            </w:r>
            <w:r w:rsidR="00462A27" w:rsidRPr="0015245A">
              <w:rPr>
                <w:noProof/>
                <w:webHidden/>
              </w:rPr>
              <w:t>56</w:t>
            </w:r>
            <w:r w:rsidR="00462A27" w:rsidRPr="0015245A">
              <w:rPr>
                <w:noProof/>
                <w:webHidden/>
              </w:rPr>
              <w:fldChar w:fldCharType="end"/>
            </w:r>
          </w:hyperlink>
        </w:p>
        <w:p w14:paraId="16E5CBC1" w14:textId="68ACB3D3" w:rsidR="00462A27" w:rsidRDefault="004A27ED">
          <w:pPr>
            <w:pStyle w:val="TOC1"/>
            <w:tabs>
              <w:tab w:val="right" w:pos="9016"/>
            </w:tabs>
            <w:rPr>
              <w:rFonts w:asciiTheme="minorHAnsi" w:eastAsiaTheme="minorEastAsia" w:hAnsiTheme="minorHAnsi" w:cstheme="minorBidi"/>
              <w:noProof/>
              <w:sz w:val="22"/>
              <w:szCs w:val="22"/>
              <w:lang w:val="en-IN"/>
            </w:rPr>
          </w:pPr>
          <w:hyperlink w:anchor="_Toc73143860" w:history="1">
            <w:r w:rsidR="00462A27" w:rsidRPr="007D2BB2">
              <w:rPr>
                <w:rStyle w:val="Hyperlink"/>
                <w:noProof/>
              </w:rPr>
              <w:t>CHAPTER 5: CONCLUSION</w:t>
            </w:r>
            <w:r w:rsidR="00462A27">
              <w:rPr>
                <w:noProof/>
                <w:webHidden/>
              </w:rPr>
              <w:tab/>
            </w:r>
            <w:r w:rsidR="00462A27">
              <w:rPr>
                <w:noProof/>
                <w:webHidden/>
              </w:rPr>
              <w:fldChar w:fldCharType="begin"/>
            </w:r>
            <w:r w:rsidR="00462A27">
              <w:rPr>
                <w:noProof/>
                <w:webHidden/>
              </w:rPr>
              <w:instrText xml:space="preserve"> PAGEREF _Toc73143860 \h </w:instrText>
            </w:r>
            <w:r w:rsidR="00462A27">
              <w:rPr>
                <w:noProof/>
                <w:webHidden/>
              </w:rPr>
            </w:r>
            <w:r w:rsidR="00462A27">
              <w:rPr>
                <w:noProof/>
                <w:webHidden/>
              </w:rPr>
              <w:fldChar w:fldCharType="separate"/>
            </w:r>
            <w:r w:rsidR="00462A27">
              <w:rPr>
                <w:noProof/>
                <w:webHidden/>
              </w:rPr>
              <w:t>57</w:t>
            </w:r>
            <w:r w:rsidR="00462A27">
              <w:rPr>
                <w:noProof/>
                <w:webHidden/>
              </w:rPr>
              <w:fldChar w:fldCharType="end"/>
            </w:r>
          </w:hyperlink>
        </w:p>
        <w:p w14:paraId="08C66FAD" w14:textId="0DA06495" w:rsidR="00462A27" w:rsidRDefault="004A27ED">
          <w:pPr>
            <w:pStyle w:val="TOC2"/>
            <w:tabs>
              <w:tab w:val="right" w:pos="9016"/>
            </w:tabs>
            <w:rPr>
              <w:rFonts w:asciiTheme="minorHAnsi" w:eastAsiaTheme="minorEastAsia" w:hAnsiTheme="minorHAnsi" w:cstheme="minorBidi"/>
              <w:noProof/>
              <w:sz w:val="22"/>
              <w:szCs w:val="22"/>
              <w:lang w:val="en-IN"/>
            </w:rPr>
          </w:pPr>
          <w:hyperlink w:anchor="_Toc73143861" w:history="1">
            <w:r w:rsidR="00462A27" w:rsidRPr="007D2BB2">
              <w:rPr>
                <w:rStyle w:val="Hyperlink"/>
                <w:noProof/>
              </w:rPr>
              <w:t>5.1. Introduction</w:t>
            </w:r>
            <w:r w:rsidR="00462A27">
              <w:rPr>
                <w:noProof/>
                <w:webHidden/>
              </w:rPr>
              <w:tab/>
            </w:r>
            <w:r w:rsidR="00462A27">
              <w:rPr>
                <w:noProof/>
                <w:webHidden/>
              </w:rPr>
              <w:fldChar w:fldCharType="begin"/>
            </w:r>
            <w:r w:rsidR="00462A27">
              <w:rPr>
                <w:noProof/>
                <w:webHidden/>
              </w:rPr>
              <w:instrText xml:space="preserve"> PAGEREF _Toc73143861 \h </w:instrText>
            </w:r>
            <w:r w:rsidR="00462A27">
              <w:rPr>
                <w:noProof/>
                <w:webHidden/>
              </w:rPr>
            </w:r>
            <w:r w:rsidR="00462A27">
              <w:rPr>
                <w:noProof/>
                <w:webHidden/>
              </w:rPr>
              <w:fldChar w:fldCharType="separate"/>
            </w:r>
            <w:r w:rsidR="00462A27">
              <w:rPr>
                <w:noProof/>
                <w:webHidden/>
              </w:rPr>
              <w:t>57</w:t>
            </w:r>
            <w:r w:rsidR="00462A27">
              <w:rPr>
                <w:noProof/>
                <w:webHidden/>
              </w:rPr>
              <w:fldChar w:fldCharType="end"/>
            </w:r>
          </w:hyperlink>
        </w:p>
        <w:p w14:paraId="3FB6FB0B" w14:textId="73E6EF22" w:rsidR="00462A27" w:rsidRDefault="004A27ED">
          <w:pPr>
            <w:pStyle w:val="TOC2"/>
            <w:tabs>
              <w:tab w:val="right" w:pos="9016"/>
            </w:tabs>
            <w:rPr>
              <w:rFonts w:asciiTheme="minorHAnsi" w:eastAsiaTheme="minorEastAsia" w:hAnsiTheme="minorHAnsi" w:cstheme="minorBidi"/>
              <w:noProof/>
              <w:sz w:val="22"/>
              <w:szCs w:val="22"/>
              <w:lang w:val="en-IN"/>
            </w:rPr>
          </w:pPr>
          <w:hyperlink w:anchor="_Toc73143862" w:history="1">
            <w:r w:rsidR="00462A27" w:rsidRPr="007D2BB2">
              <w:rPr>
                <w:rStyle w:val="Hyperlink"/>
                <w:noProof/>
              </w:rPr>
              <w:t>5.2. Conclusion</w:t>
            </w:r>
            <w:r w:rsidR="00462A27">
              <w:rPr>
                <w:noProof/>
                <w:webHidden/>
              </w:rPr>
              <w:tab/>
            </w:r>
            <w:r w:rsidR="00462A27">
              <w:rPr>
                <w:noProof/>
                <w:webHidden/>
              </w:rPr>
              <w:fldChar w:fldCharType="begin"/>
            </w:r>
            <w:r w:rsidR="00462A27">
              <w:rPr>
                <w:noProof/>
                <w:webHidden/>
              </w:rPr>
              <w:instrText xml:space="preserve"> PAGEREF _Toc73143862 \h </w:instrText>
            </w:r>
            <w:r w:rsidR="00462A27">
              <w:rPr>
                <w:noProof/>
                <w:webHidden/>
              </w:rPr>
            </w:r>
            <w:r w:rsidR="00462A27">
              <w:rPr>
                <w:noProof/>
                <w:webHidden/>
              </w:rPr>
              <w:fldChar w:fldCharType="separate"/>
            </w:r>
            <w:r w:rsidR="00462A27">
              <w:rPr>
                <w:noProof/>
                <w:webHidden/>
              </w:rPr>
              <w:t>57</w:t>
            </w:r>
            <w:r w:rsidR="00462A27">
              <w:rPr>
                <w:noProof/>
                <w:webHidden/>
              </w:rPr>
              <w:fldChar w:fldCharType="end"/>
            </w:r>
          </w:hyperlink>
        </w:p>
        <w:p w14:paraId="69C99B80" w14:textId="015D4BE7" w:rsidR="00462A27" w:rsidRDefault="004A27ED">
          <w:pPr>
            <w:pStyle w:val="TOC2"/>
            <w:tabs>
              <w:tab w:val="right" w:pos="9016"/>
            </w:tabs>
            <w:rPr>
              <w:rFonts w:asciiTheme="minorHAnsi" w:eastAsiaTheme="minorEastAsia" w:hAnsiTheme="minorHAnsi" w:cstheme="minorBidi"/>
              <w:noProof/>
              <w:sz w:val="22"/>
              <w:szCs w:val="22"/>
              <w:lang w:val="en-IN"/>
            </w:rPr>
          </w:pPr>
          <w:hyperlink w:anchor="_Toc73143863" w:history="1">
            <w:r w:rsidR="00462A27" w:rsidRPr="007D2BB2">
              <w:rPr>
                <w:rStyle w:val="Hyperlink"/>
                <w:noProof/>
              </w:rPr>
              <w:t>5.3. Answer to Research objectives</w:t>
            </w:r>
            <w:r w:rsidR="00462A27">
              <w:rPr>
                <w:noProof/>
                <w:webHidden/>
              </w:rPr>
              <w:tab/>
            </w:r>
            <w:r w:rsidR="00462A27">
              <w:rPr>
                <w:noProof/>
                <w:webHidden/>
              </w:rPr>
              <w:fldChar w:fldCharType="begin"/>
            </w:r>
            <w:r w:rsidR="00462A27">
              <w:rPr>
                <w:noProof/>
                <w:webHidden/>
              </w:rPr>
              <w:instrText xml:space="preserve"> PAGEREF _Toc73143863 \h </w:instrText>
            </w:r>
            <w:r w:rsidR="00462A27">
              <w:rPr>
                <w:noProof/>
                <w:webHidden/>
              </w:rPr>
            </w:r>
            <w:r w:rsidR="00462A27">
              <w:rPr>
                <w:noProof/>
                <w:webHidden/>
              </w:rPr>
              <w:fldChar w:fldCharType="separate"/>
            </w:r>
            <w:r w:rsidR="00462A27">
              <w:rPr>
                <w:noProof/>
                <w:webHidden/>
              </w:rPr>
              <w:t>57</w:t>
            </w:r>
            <w:r w:rsidR="00462A27">
              <w:rPr>
                <w:noProof/>
                <w:webHidden/>
              </w:rPr>
              <w:fldChar w:fldCharType="end"/>
            </w:r>
          </w:hyperlink>
        </w:p>
        <w:p w14:paraId="765F7AC7" w14:textId="4CE1F87E" w:rsidR="00462A27" w:rsidRDefault="004A27ED">
          <w:pPr>
            <w:pStyle w:val="TOC2"/>
            <w:tabs>
              <w:tab w:val="right" w:pos="9016"/>
            </w:tabs>
            <w:rPr>
              <w:rFonts w:asciiTheme="minorHAnsi" w:eastAsiaTheme="minorEastAsia" w:hAnsiTheme="minorHAnsi" w:cstheme="minorBidi"/>
              <w:noProof/>
              <w:sz w:val="22"/>
              <w:szCs w:val="22"/>
              <w:lang w:val="en-IN"/>
            </w:rPr>
          </w:pPr>
          <w:hyperlink w:anchor="_Toc73143864" w:history="1">
            <w:r w:rsidR="00462A27" w:rsidRPr="007D2BB2">
              <w:rPr>
                <w:rStyle w:val="Hyperlink"/>
                <w:noProof/>
              </w:rPr>
              <w:t>5.4. Future implications of study</w:t>
            </w:r>
            <w:r w:rsidR="00462A27">
              <w:rPr>
                <w:noProof/>
                <w:webHidden/>
              </w:rPr>
              <w:tab/>
            </w:r>
            <w:r w:rsidR="00462A27">
              <w:rPr>
                <w:noProof/>
                <w:webHidden/>
              </w:rPr>
              <w:fldChar w:fldCharType="begin"/>
            </w:r>
            <w:r w:rsidR="00462A27">
              <w:rPr>
                <w:noProof/>
                <w:webHidden/>
              </w:rPr>
              <w:instrText xml:space="preserve"> PAGEREF _Toc73143864 \h </w:instrText>
            </w:r>
            <w:r w:rsidR="00462A27">
              <w:rPr>
                <w:noProof/>
                <w:webHidden/>
              </w:rPr>
            </w:r>
            <w:r w:rsidR="00462A27">
              <w:rPr>
                <w:noProof/>
                <w:webHidden/>
              </w:rPr>
              <w:fldChar w:fldCharType="separate"/>
            </w:r>
            <w:r w:rsidR="00462A27">
              <w:rPr>
                <w:noProof/>
                <w:webHidden/>
              </w:rPr>
              <w:t>58</w:t>
            </w:r>
            <w:r w:rsidR="00462A27">
              <w:rPr>
                <w:noProof/>
                <w:webHidden/>
              </w:rPr>
              <w:fldChar w:fldCharType="end"/>
            </w:r>
          </w:hyperlink>
        </w:p>
        <w:p w14:paraId="47F6191B" w14:textId="4F4DD2F0" w:rsidR="00462A27" w:rsidRDefault="004A27ED">
          <w:pPr>
            <w:pStyle w:val="TOC2"/>
            <w:tabs>
              <w:tab w:val="right" w:pos="9016"/>
            </w:tabs>
            <w:rPr>
              <w:rFonts w:asciiTheme="minorHAnsi" w:eastAsiaTheme="minorEastAsia" w:hAnsiTheme="minorHAnsi" w:cstheme="minorBidi"/>
              <w:noProof/>
              <w:sz w:val="22"/>
              <w:szCs w:val="22"/>
              <w:lang w:val="en-IN"/>
            </w:rPr>
          </w:pPr>
          <w:hyperlink w:anchor="_Toc73143865" w:history="1">
            <w:r w:rsidR="00462A27" w:rsidRPr="007D2BB2">
              <w:rPr>
                <w:rStyle w:val="Hyperlink"/>
                <w:noProof/>
              </w:rPr>
              <w:t>5.5. Recommendations</w:t>
            </w:r>
            <w:r w:rsidR="00462A27">
              <w:rPr>
                <w:noProof/>
                <w:webHidden/>
              </w:rPr>
              <w:tab/>
            </w:r>
            <w:r w:rsidR="00462A27">
              <w:rPr>
                <w:noProof/>
                <w:webHidden/>
              </w:rPr>
              <w:fldChar w:fldCharType="begin"/>
            </w:r>
            <w:r w:rsidR="00462A27">
              <w:rPr>
                <w:noProof/>
                <w:webHidden/>
              </w:rPr>
              <w:instrText xml:space="preserve"> PAGEREF _Toc73143865 \h </w:instrText>
            </w:r>
            <w:r w:rsidR="00462A27">
              <w:rPr>
                <w:noProof/>
                <w:webHidden/>
              </w:rPr>
            </w:r>
            <w:r w:rsidR="00462A27">
              <w:rPr>
                <w:noProof/>
                <w:webHidden/>
              </w:rPr>
              <w:fldChar w:fldCharType="separate"/>
            </w:r>
            <w:r w:rsidR="00462A27">
              <w:rPr>
                <w:noProof/>
                <w:webHidden/>
              </w:rPr>
              <w:t>58</w:t>
            </w:r>
            <w:r w:rsidR="00462A27">
              <w:rPr>
                <w:noProof/>
                <w:webHidden/>
              </w:rPr>
              <w:fldChar w:fldCharType="end"/>
            </w:r>
          </w:hyperlink>
        </w:p>
        <w:p w14:paraId="472E018A" w14:textId="0BEA91A2" w:rsidR="00462A27" w:rsidRDefault="004A27ED">
          <w:pPr>
            <w:pStyle w:val="TOC2"/>
            <w:tabs>
              <w:tab w:val="right" w:pos="9016"/>
            </w:tabs>
            <w:rPr>
              <w:rFonts w:asciiTheme="minorHAnsi" w:eastAsiaTheme="minorEastAsia" w:hAnsiTheme="minorHAnsi" w:cstheme="minorBidi"/>
              <w:noProof/>
              <w:sz w:val="22"/>
              <w:szCs w:val="22"/>
              <w:lang w:val="en-IN"/>
            </w:rPr>
          </w:pPr>
          <w:hyperlink w:anchor="_Toc73143866" w:history="1">
            <w:r w:rsidR="00462A27" w:rsidRPr="007D2BB2">
              <w:rPr>
                <w:rStyle w:val="Hyperlink"/>
                <w:noProof/>
              </w:rPr>
              <w:t>5.6. Summary</w:t>
            </w:r>
            <w:r w:rsidR="00462A27">
              <w:rPr>
                <w:noProof/>
                <w:webHidden/>
              </w:rPr>
              <w:tab/>
            </w:r>
            <w:r w:rsidR="00462A27">
              <w:rPr>
                <w:noProof/>
                <w:webHidden/>
              </w:rPr>
              <w:fldChar w:fldCharType="begin"/>
            </w:r>
            <w:r w:rsidR="00462A27">
              <w:rPr>
                <w:noProof/>
                <w:webHidden/>
              </w:rPr>
              <w:instrText xml:space="preserve"> PAGEREF _Toc73143866 \h </w:instrText>
            </w:r>
            <w:r w:rsidR="00462A27">
              <w:rPr>
                <w:noProof/>
                <w:webHidden/>
              </w:rPr>
            </w:r>
            <w:r w:rsidR="00462A27">
              <w:rPr>
                <w:noProof/>
                <w:webHidden/>
              </w:rPr>
              <w:fldChar w:fldCharType="separate"/>
            </w:r>
            <w:r w:rsidR="00462A27">
              <w:rPr>
                <w:noProof/>
                <w:webHidden/>
              </w:rPr>
              <w:t>59</w:t>
            </w:r>
            <w:r w:rsidR="00462A27">
              <w:rPr>
                <w:noProof/>
                <w:webHidden/>
              </w:rPr>
              <w:fldChar w:fldCharType="end"/>
            </w:r>
          </w:hyperlink>
        </w:p>
        <w:p w14:paraId="4AFDF814" w14:textId="6F873961" w:rsidR="00462A27" w:rsidRDefault="004A27ED">
          <w:pPr>
            <w:pStyle w:val="TOC1"/>
            <w:tabs>
              <w:tab w:val="right" w:pos="9016"/>
            </w:tabs>
            <w:rPr>
              <w:rFonts w:asciiTheme="minorHAnsi" w:eastAsiaTheme="minorEastAsia" w:hAnsiTheme="minorHAnsi" w:cstheme="minorBidi"/>
              <w:noProof/>
              <w:sz w:val="22"/>
              <w:szCs w:val="22"/>
              <w:lang w:val="en-IN"/>
            </w:rPr>
          </w:pPr>
          <w:hyperlink w:anchor="_Toc73143867" w:history="1">
            <w:r w:rsidR="00462A27" w:rsidRPr="007D2BB2">
              <w:rPr>
                <w:rStyle w:val="Hyperlink"/>
                <w:noProof/>
              </w:rPr>
              <w:t>Reference List</w:t>
            </w:r>
            <w:r w:rsidR="00462A27">
              <w:rPr>
                <w:noProof/>
                <w:webHidden/>
              </w:rPr>
              <w:tab/>
            </w:r>
            <w:r w:rsidR="00462A27">
              <w:rPr>
                <w:noProof/>
                <w:webHidden/>
              </w:rPr>
              <w:fldChar w:fldCharType="begin"/>
            </w:r>
            <w:r w:rsidR="00462A27">
              <w:rPr>
                <w:noProof/>
                <w:webHidden/>
              </w:rPr>
              <w:instrText xml:space="preserve"> PAGEREF _Toc73143867 \h </w:instrText>
            </w:r>
            <w:r w:rsidR="00462A27">
              <w:rPr>
                <w:noProof/>
                <w:webHidden/>
              </w:rPr>
            </w:r>
            <w:r w:rsidR="00462A27">
              <w:rPr>
                <w:noProof/>
                <w:webHidden/>
              </w:rPr>
              <w:fldChar w:fldCharType="separate"/>
            </w:r>
            <w:r w:rsidR="00462A27">
              <w:rPr>
                <w:noProof/>
                <w:webHidden/>
              </w:rPr>
              <w:t>60</w:t>
            </w:r>
            <w:r w:rsidR="00462A27">
              <w:rPr>
                <w:noProof/>
                <w:webHidden/>
              </w:rPr>
              <w:fldChar w:fldCharType="end"/>
            </w:r>
          </w:hyperlink>
        </w:p>
        <w:p w14:paraId="0C22F527" w14:textId="1C8982B3" w:rsidR="00462A27" w:rsidRDefault="004A27ED">
          <w:pPr>
            <w:pStyle w:val="TOC1"/>
            <w:tabs>
              <w:tab w:val="right" w:pos="9016"/>
            </w:tabs>
            <w:rPr>
              <w:rFonts w:asciiTheme="minorHAnsi" w:eastAsiaTheme="minorEastAsia" w:hAnsiTheme="minorHAnsi" w:cstheme="minorBidi"/>
              <w:noProof/>
              <w:sz w:val="22"/>
              <w:szCs w:val="22"/>
              <w:lang w:val="en-IN"/>
            </w:rPr>
          </w:pPr>
          <w:hyperlink w:anchor="_Toc73143868" w:history="1">
            <w:r w:rsidR="00462A27" w:rsidRPr="007D2BB2">
              <w:rPr>
                <w:rStyle w:val="Hyperlink"/>
                <w:noProof/>
              </w:rPr>
              <w:t>Appendix</w:t>
            </w:r>
            <w:r w:rsidR="00462A27">
              <w:rPr>
                <w:noProof/>
                <w:webHidden/>
              </w:rPr>
              <w:tab/>
            </w:r>
            <w:r w:rsidR="00462A27">
              <w:rPr>
                <w:noProof/>
                <w:webHidden/>
              </w:rPr>
              <w:fldChar w:fldCharType="begin"/>
            </w:r>
            <w:r w:rsidR="00462A27">
              <w:rPr>
                <w:noProof/>
                <w:webHidden/>
              </w:rPr>
              <w:instrText xml:space="preserve"> PAGEREF _Toc73143868 \h </w:instrText>
            </w:r>
            <w:r w:rsidR="00462A27">
              <w:rPr>
                <w:noProof/>
                <w:webHidden/>
              </w:rPr>
            </w:r>
            <w:r w:rsidR="00462A27">
              <w:rPr>
                <w:noProof/>
                <w:webHidden/>
              </w:rPr>
              <w:fldChar w:fldCharType="separate"/>
            </w:r>
            <w:r w:rsidR="00462A27">
              <w:rPr>
                <w:noProof/>
                <w:webHidden/>
              </w:rPr>
              <w:t>65</w:t>
            </w:r>
            <w:r w:rsidR="00462A27">
              <w:rPr>
                <w:noProof/>
                <w:webHidden/>
              </w:rPr>
              <w:fldChar w:fldCharType="end"/>
            </w:r>
          </w:hyperlink>
        </w:p>
        <w:p w14:paraId="62480AC0" w14:textId="06F7A498" w:rsidR="00CD09FD" w:rsidRDefault="009535AC">
          <w:pPr>
            <w:spacing w:line="360" w:lineRule="auto"/>
            <w:rPr>
              <w:sz w:val="22"/>
              <w:szCs w:val="22"/>
            </w:rPr>
          </w:pPr>
          <w:r>
            <w:fldChar w:fldCharType="end"/>
          </w:r>
        </w:p>
      </w:sdtContent>
    </w:sdt>
    <w:p w14:paraId="00D15D9E" w14:textId="77777777" w:rsidR="00CD09FD" w:rsidRDefault="00CD09FD">
      <w:pPr>
        <w:spacing w:line="360" w:lineRule="auto"/>
        <w:rPr>
          <w:b/>
          <w:sz w:val="22"/>
          <w:szCs w:val="22"/>
        </w:rPr>
      </w:pPr>
    </w:p>
    <w:p w14:paraId="7B011F28" w14:textId="77777777" w:rsidR="00CD09FD" w:rsidRDefault="009535AC">
      <w:pPr>
        <w:pStyle w:val="Heading1"/>
      </w:pPr>
      <w:r>
        <w:br w:type="page"/>
      </w:r>
    </w:p>
    <w:p w14:paraId="75153A8A" w14:textId="77777777" w:rsidR="00CD09FD" w:rsidRDefault="009535AC">
      <w:pPr>
        <w:spacing w:line="360" w:lineRule="auto"/>
        <w:rPr>
          <w:b/>
          <w:sz w:val="28"/>
          <w:szCs w:val="28"/>
        </w:rPr>
      </w:pPr>
      <w:r>
        <w:rPr>
          <w:b/>
          <w:sz w:val="28"/>
          <w:szCs w:val="28"/>
        </w:rPr>
        <w:lastRenderedPageBreak/>
        <w:t xml:space="preserve">List of Figures </w:t>
      </w:r>
    </w:p>
    <w:p w14:paraId="4A73B2FF" w14:textId="77777777" w:rsidR="00CD09FD" w:rsidRDefault="00CD09FD">
      <w:pPr>
        <w:rPr>
          <w:b/>
        </w:rPr>
      </w:pPr>
    </w:p>
    <w:p w14:paraId="53A6CC02" w14:textId="77777777" w:rsidR="00CD09FD" w:rsidRDefault="009535AC">
      <w:pPr>
        <w:spacing w:after="160" w:line="240" w:lineRule="auto"/>
      </w:pPr>
      <w:r>
        <w:t>Fig1: Creation of loss in the industry due to COVID 19 by creating travel restrictions on the airline industry ------------------------------------------------------------------------------------------40</w:t>
      </w:r>
    </w:p>
    <w:p w14:paraId="40ED4DBB" w14:textId="77777777" w:rsidR="00CD09FD" w:rsidRDefault="009535AC">
      <w:pPr>
        <w:spacing w:after="160" w:line="240" w:lineRule="auto"/>
      </w:pPr>
      <w:r>
        <w:t>Fig 2: A slower rate of export’s impact on supply chain-------------------------------------------41</w:t>
      </w:r>
    </w:p>
    <w:p w14:paraId="6ACBD313" w14:textId="77777777" w:rsidR="00CD09FD" w:rsidRDefault="009535AC">
      <w:pPr>
        <w:spacing w:after="160" w:line="240" w:lineRule="auto"/>
      </w:pPr>
      <w:r>
        <w:t>Fig 3: COVID 19 impact on demand-supply management----------------------------------------42</w:t>
      </w:r>
    </w:p>
    <w:p w14:paraId="286D7F6F" w14:textId="77777777" w:rsidR="00CD09FD" w:rsidRDefault="009535AC">
      <w:pPr>
        <w:spacing w:after="160" w:line="240" w:lineRule="auto"/>
      </w:pPr>
      <w:r>
        <w:t>Fig 4: Stoppage of the entrance of foreigners within the country will help stop the contamination--------------------------------------------------------------------------------------------43</w:t>
      </w:r>
    </w:p>
    <w:p w14:paraId="0BBE7ECC" w14:textId="77777777" w:rsidR="00CD09FD" w:rsidRDefault="009535AC">
      <w:pPr>
        <w:spacing w:after="160" w:line="240" w:lineRule="auto"/>
      </w:pPr>
      <w:r>
        <w:t>Fig 5: Disruption within the supply chain------------------------------------------------------------44</w:t>
      </w:r>
    </w:p>
    <w:p w14:paraId="261317CD" w14:textId="77777777" w:rsidR="00CD09FD" w:rsidRDefault="009535AC">
      <w:pPr>
        <w:spacing w:after="160" w:line="240" w:lineRule="auto"/>
      </w:pPr>
      <w:r>
        <w:t>Fig 6: Banning activities effect on supply chain----------------------------------------------------45</w:t>
      </w:r>
    </w:p>
    <w:p w14:paraId="4584D615" w14:textId="77777777" w:rsidR="00CD09FD" w:rsidRDefault="009535AC">
      <w:pPr>
        <w:spacing w:after="160" w:line="240" w:lineRule="auto"/>
      </w:pPr>
      <w:r>
        <w:t>Fig 7: Issues associated with globalization-----------------------------------------------------------46</w:t>
      </w:r>
    </w:p>
    <w:p w14:paraId="1415CFD4" w14:textId="77777777" w:rsidR="00CD09FD" w:rsidRDefault="009535AC">
      <w:pPr>
        <w:spacing w:after="160" w:line="240" w:lineRule="auto"/>
      </w:pPr>
      <w:r>
        <w:t>Fig 8: Partnership with international suppliers------------------------------------------------------ 47</w:t>
      </w:r>
    </w:p>
    <w:p w14:paraId="23D2B695" w14:textId="77777777" w:rsidR="00CD09FD" w:rsidRDefault="009535AC">
      <w:pPr>
        <w:spacing w:after="160" w:line="240" w:lineRule="auto"/>
      </w:pPr>
      <w:r>
        <w:t>Fig 9: Transportation link and distribution mechanism --------------------------------------------48</w:t>
      </w:r>
    </w:p>
    <w:p w14:paraId="65B33F4E" w14:textId="77777777" w:rsidR="00CD09FD" w:rsidRDefault="009535AC">
      <w:pPr>
        <w:spacing w:after="160" w:line="240" w:lineRule="auto"/>
      </w:pPr>
      <w:r>
        <w:t>Fig 10: Increase in digitalization due to COVID 19 pandemic------------------------------------49</w:t>
      </w:r>
    </w:p>
    <w:p w14:paraId="289070A0" w14:textId="77777777" w:rsidR="00CD09FD" w:rsidRDefault="009535AC">
      <w:pPr>
        <w:spacing w:after="160" w:line="240" w:lineRule="auto"/>
      </w:pPr>
      <w:r>
        <w:t>Fig 11: 5G technology and aviation industry--------------------------------------------------------50</w:t>
      </w:r>
    </w:p>
    <w:p w14:paraId="483D6312" w14:textId="77777777" w:rsidR="00CD09FD" w:rsidRDefault="009535AC">
      <w:pPr>
        <w:spacing w:after="160" w:line="240" w:lineRule="auto"/>
      </w:pPr>
      <w:r>
        <w:t>Figure 12: Green logistics during the pandemic ----------------------------------------------------51</w:t>
      </w:r>
    </w:p>
    <w:p w14:paraId="760E852C" w14:textId="77777777" w:rsidR="00CD09FD" w:rsidRDefault="009535AC">
      <w:pPr>
        <w:spacing w:after="160" w:line="240" w:lineRule="auto"/>
      </w:pPr>
      <w:r>
        <w:t>Figure 13: Automated system in supply chain-------------------------------------------------------52</w:t>
      </w:r>
    </w:p>
    <w:p w14:paraId="2617EECF" w14:textId="77777777" w:rsidR="00CD09FD" w:rsidRDefault="009535AC">
      <w:pPr>
        <w:spacing w:after="160" w:line="240" w:lineRule="auto"/>
      </w:pPr>
      <w:r>
        <w:t>Figure 14: Impact of a pandemic on the global economy and financial index------------------53</w:t>
      </w:r>
    </w:p>
    <w:p w14:paraId="7F313E8E" w14:textId="77777777" w:rsidR="00CD09FD" w:rsidRDefault="009535AC">
      <w:pPr>
        <w:spacing w:after="160" w:line="240" w:lineRule="auto"/>
      </w:pPr>
      <w:r>
        <w:t>Figure 15: Impact of embedded system in improving the supply chain--------------------------54</w:t>
      </w:r>
    </w:p>
    <w:p w14:paraId="1F39D91B" w14:textId="77777777" w:rsidR="00CD09FD" w:rsidRDefault="00CD09FD">
      <w:pPr>
        <w:spacing w:after="160" w:line="240" w:lineRule="auto"/>
      </w:pPr>
    </w:p>
    <w:p w14:paraId="094A9CAE" w14:textId="77777777" w:rsidR="00CD09FD" w:rsidRDefault="00CD09FD">
      <w:pPr>
        <w:spacing w:after="160" w:line="360" w:lineRule="auto"/>
        <w:rPr>
          <w:b/>
        </w:rPr>
      </w:pPr>
    </w:p>
    <w:p w14:paraId="0E6977B6" w14:textId="77777777" w:rsidR="00CD09FD" w:rsidRDefault="00CD09FD">
      <w:pPr>
        <w:spacing w:after="160" w:line="360" w:lineRule="auto"/>
        <w:rPr>
          <w:b/>
        </w:rPr>
      </w:pPr>
    </w:p>
    <w:p w14:paraId="7F2232F1" w14:textId="77777777" w:rsidR="00CD09FD" w:rsidRDefault="00CD09FD">
      <w:pPr>
        <w:spacing w:after="160" w:line="360" w:lineRule="auto"/>
        <w:rPr>
          <w:b/>
        </w:rPr>
      </w:pPr>
    </w:p>
    <w:p w14:paraId="5E093FBC" w14:textId="77777777" w:rsidR="00CD09FD" w:rsidRDefault="00CD09FD">
      <w:pPr>
        <w:spacing w:after="160" w:line="360" w:lineRule="auto"/>
        <w:rPr>
          <w:b/>
        </w:rPr>
      </w:pPr>
    </w:p>
    <w:p w14:paraId="23DEF6A0" w14:textId="77777777" w:rsidR="00CD09FD" w:rsidRDefault="00CD09FD">
      <w:pPr>
        <w:spacing w:after="160" w:line="360" w:lineRule="auto"/>
        <w:rPr>
          <w:b/>
        </w:rPr>
      </w:pPr>
    </w:p>
    <w:p w14:paraId="3BA81E1C" w14:textId="77777777" w:rsidR="00CD09FD" w:rsidRDefault="00CD09FD">
      <w:pPr>
        <w:spacing w:after="160" w:line="360" w:lineRule="auto"/>
        <w:rPr>
          <w:b/>
        </w:rPr>
      </w:pPr>
    </w:p>
    <w:p w14:paraId="3B97E4AD" w14:textId="77777777" w:rsidR="00CD09FD" w:rsidRDefault="00CD09FD">
      <w:pPr>
        <w:spacing w:after="160" w:line="360" w:lineRule="auto"/>
        <w:rPr>
          <w:b/>
        </w:rPr>
      </w:pPr>
    </w:p>
    <w:p w14:paraId="4D2C85C8" w14:textId="77777777" w:rsidR="00CD09FD" w:rsidRDefault="00CD09FD">
      <w:pPr>
        <w:spacing w:after="160" w:line="360" w:lineRule="auto"/>
        <w:rPr>
          <w:b/>
        </w:rPr>
      </w:pPr>
    </w:p>
    <w:p w14:paraId="401527B1" w14:textId="77777777" w:rsidR="00CD09FD" w:rsidRDefault="00CD09FD">
      <w:pPr>
        <w:rPr>
          <w:b/>
        </w:rPr>
      </w:pPr>
    </w:p>
    <w:p w14:paraId="06A08992" w14:textId="77777777" w:rsidR="00CD09FD" w:rsidRDefault="009535AC">
      <w:pPr>
        <w:pStyle w:val="Heading1"/>
        <w:rPr>
          <w:sz w:val="24"/>
          <w:szCs w:val="24"/>
        </w:rPr>
      </w:pPr>
      <w:bookmarkStart w:id="8" w:name="_Toc73143822"/>
      <w:r>
        <w:lastRenderedPageBreak/>
        <w:t>CHAPTER 1: INTRODUCTION</w:t>
      </w:r>
      <w:bookmarkEnd w:id="8"/>
      <w:r>
        <w:t xml:space="preserve"> </w:t>
      </w:r>
    </w:p>
    <w:p w14:paraId="57CA5877" w14:textId="77777777" w:rsidR="00CD09FD" w:rsidRDefault="009535AC">
      <w:pPr>
        <w:pStyle w:val="Heading2"/>
        <w:spacing w:line="360" w:lineRule="auto"/>
        <w:rPr>
          <w:sz w:val="24"/>
          <w:szCs w:val="24"/>
        </w:rPr>
      </w:pPr>
      <w:bookmarkStart w:id="9" w:name="_Toc73143823"/>
      <w:r>
        <w:rPr>
          <w:sz w:val="24"/>
          <w:szCs w:val="24"/>
        </w:rPr>
        <w:t>1.1 Introduction</w:t>
      </w:r>
      <w:bookmarkEnd w:id="9"/>
    </w:p>
    <w:p w14:paraId="08B0B070" w14:textId="4585C782" w:rsidR="00CD09FD" w:rsidRDefault="009535AC">
      <w:pPr>
        <w:spacing w:line="360" w:lineRule="auto"/>
        <w:jc w:val="both"/>
      </w:pPr>
      <w:r w:rsidRPr="007768B3">
        <w:t>COVID-19 pandemic is affecting the businesses, human lives, education and many other aspects significantly. In this current study, the impact of COVID-19 on the supply chain of manufacturing industry and airline industry has been discussed elaborately to understand the disruption and its impact in a better way. Along with this the study focuses on the future trends that established the impact of COVID-19 on the supply chain.</w:t>
      </w:r>
      <w:r>
        <w:t xml:space="preserve"> The introductory chapter of the dissertation </w:t>
      </w:r>
      <w:r w:rsidRPr="007768B3">
        <w:t>opens up debunking the fundamentals of the study.</w:t>
      </w:r>
      <w:r>
        <w:t xml:space="preserve"> The key words that make up the content along with the </w:t>
      </w:r>
      <w:r w:rsidRPr="007768B3">
        <w:t>identification of the research problem</w:t>
      </w:r>
      <w:r>
        <w:t xml:space="preserve"> and the </w:t>
      </w:r>
      <w:r w:rsidRPr="007768B3">
        <w:t xml:space="preserve">recognition of aims and </w:t>
      </w:r>
      <w:r w:rsidR="007768B3" w:rsidRPr="007768B3">
        <w:t>objectives accordingly</w:t>
      </w:r>
      <w:r>
        <w:t xml:space="preserve">. The study captures the </w:t>
      </w:r>
      <w:r w:rsidRPr="007768B3">
        <w:t>background as the on-going pandemic situation and justifies the need for the study.</w:t>
      </w:r>
      <w:r>
        <w:t xml:space="preserve"> The </w:t>
      </w:r>
      <w:r w:rsidRPr="007768B3">
        <w:t>research objective</w:t>
      </w:r>
      <w:r>
        <w:t xml:space="preserve"> aims at delivering a comprehensive assessment of the key variables that are taken into consideration to format the overall study. </w:t>
      </w:r>
      <w:r w:rsidRPr="007768B3">
        <w:t>The current research approach</w:t>
      </w:r>
      <w:r>
        <w:t xml:space="preserve"> and   research method i</w:t>
      </w:r>
      <w:r w:rsidRPr="007768B3">
        <w:t>s suggested along with a compact structure.</w:t>
      </w:r>
    </w:p>
    <w:p w14:paraId="7D6D7F0B" w14:textId="77777777" w:rsidR="00CD09FD" w:rsidRPr="007768B3" w:rsidRDefault="009535AC">
      <w:pPr>
        <w:pStyle w:val="Heading2"/>
        <w:spacing w:line="360" w:lineRule="auto"/>
        <w:rPr>
          <w:rFonts w:eastAsia="Times New Roman" w:cs="Times New Roman"/>
          <w:b w:val="0"/>
          <w:bCs w:val="0"/>
          <w:sz w:val="24"/>
          <w:szCs w:val="24"/>
        </w:rPr>
      </w:pPr>
      <w:bookmarkStart w:id="10" w:name="_Toc73143824"/>
      <w:r w:rsidRPr="007768B3">
        <w:rPr>
          <w:rFonts w:eastAsia="Times New Roman" w:cs="Times New Roman"/>
          <w:b w:val="0"/>
          <w:bCs w:val="0"/>
          <w:sz w:val="24"/>
          <w:szCs w:val="24"/>
        </w:rPr>
        <w:t>1.2 Overview of the research background</w:t>
      </w:r>
      <w:bookmarkEnd w:id="10"/>
    </w:p>
    <w:p w14:paraId="6CAFB856" w14:textId="77777777" w:rsidR="00CD09FD" w:rsidRDefault="009535AC">
      <w:pPr>
        <w:spacing w:line="360" w:lineRule="auto"/>
        <w:jc w:val="both"/>
      </w:pPr>
      <w:r>
        <w:t>The research is exclusively based on the disruption of the supply chain framework due the on-going pandemic. The present scenario of COVID 19 is specifically characterized by the fundamentals of witnessing a high rise of economic nationalism. Considering the concurrent China-US trade war, the implications of the pandemic has significantly affected the supply chain framework, developing potential changes in the future, as well (</w:t>
      </w:r>
      <w:r w:rsidRPr="007768B3">
        <w:t>Guan et al.2020)</w:t>
      </w:r>
      <w:r>
        <w:t xml:space="preserve">. Following the impact of the pandemic, and the simultaneous </w:t>
      </w:r>
      <w:r w:rsidRPr="007768B3">
        <w:t>process of lockdown</w:t>
      </w:r>
      <w:r>
        <w:t xml:space="preserve">, it has been evident that the supply chain process has been greatly disrupted, with possible future implications that affected the market trends and are expected to do so in the long haul. </w:t>
      </w:r>
    </w:p>
    <w:p w14:paraId="2C3FB873" w14:textId="43D213F4" w:rsidR="00CD09FD" w:rsidRDefault="009535AC">
      <w:pPr>
        <w:spacing w:line="360" w:lineRule="auto"/>
        <w:jc w:val="both"/>
      </w:pPr>
      <w:r w:rsidRPr="007768B3">
        <w:t>In the manufacturing industry</w:t>
      </w:r>
      <w:r>
        <w:t xml:space="preserve"> productions got restricted to the manual </w:t>
      </w:r>
      <w:r w:rsidR="007768B3">
        <w:t>labours</w:t>
      </w:r>
      <w:r>
        <w:t xml:space="preserve"> and companies face lack of agile supply chain networks to support the distribution channels and processes (</w:t>
      </w:r>
      <w:r w:rsidR="007768B3" w:rsidRPr="007768B3">
        <w:t>A Day</w:t>
      </w:r>
      <w:r w:rsidRPr="007768B3">
        <w:t xml:space="preserve"> and Aday, 2020)</w:t>
      </w:r>
      <w:r>
        <w:t xml:space="preserve">. </w:t>
      </w:r>
      <w:r w:rsidRPr="007768B3">
        <w:t xml:space="preserve">The travel and tourism industry </w:t>
      </w:r>
      <w:r w:rsidR="007768B3" w:rsidRPr="007768B3">
        <w:t>were</w:t>
      </w:r>
      <w:r w:rsidRPr="007768B3">
        <w:t xml:space="preserve"> most affected by these restrictions. </w:t>
      </w:r>
      <w:r w:rsidR="007768B3" w:rsidRPr="007768B3">
        <w:t>Besides</w:t>
      </w:r>
      <w:r w:rsidRPr="007768B3">
        <w:t xml:space="preserve">, the sports and entertainment industry, Finance and Insurance industry was severely affected by this. </w:t>
      </w:r>
      <w:r>
        <w:t xml:space="preserve">There has been a minimization in the procurement and inventory stocks, leading to reduced production and supply. These possible implications have strong pushed business organizations to rethink and transform their supply chain process. This even marked an exposure to the vulnerabilities of having higher dependence on the Chinese markets. </w:t>
      </w:r>
    </w:p>
    <w:p w14:paraId="2393DB56" w14:textId="77777777" w:rsidR="00CD09FD" w:rsidRDefault="009535AC">
      <w:pPr>
        <w:spacing w:line="360" w:lineRule="auto"/>
        <w:jc w:val="both"/>
      </w:pPr>
      <w:r>
        <w:lastRenderedPageBreak/>
        <w:t xml:space="preserve">This crisis needs to be recovered </w:t>
      </w:r>
      <w:r w:rsidRPr="007768B3">
        <w:t>by corroborating a new model of supply chain</w:t>
      </w:r>
      <w:r>
        <w:t xml:space="preserve"> that would be resilient and modernized to adapt to the effects of the post-pandemic world (</w:t>
      </w:r>
      <w:r w:rsidRPr="007768B3">
        <w:t>Craigheadet al.2020)</w:t>
      </w:r>
      <w:r>
        <w:t>. The new framework shall be more flexible and extended to ensure that the process of supply chain operation is designed to combat the social challenges and establishing requirements of alternative outbound logistics framework with higher secure capacity (</w:t>
      </w:r>
      <w:r w:rsidRPr="007768B3">
        <w:t>Esper, 2021)</w:t>
      </w:r>
      <w:r>
        <w:t xml:space="preserve">. Thus, </w:t>
      </w:r>
      <w:r w:rsidRPr="007768B3">
        <w:t>the contemporary dissertation is focused</w:t>
      </w:r>
      <w:r>
        <w:t xml:space="preserve"> on identifying the disruption in the supply chain network and the future trends that will map the percentage of effect. </w:t>
      </w:r>
    </w:p>
    <w:p w14:paraId="7A52379F" w14:textId="77777777" w:rsidR="00CD09FD" w:rsidRPr="007768B3" w:rsidRDefault="009535AC">
      <w:pPr>
        <w:numPr>
          <w:ilvl w:val="2"/>
          <w:numId w:val="9"/>
        </w:numPr>
        <w:pBdr>
          <w:top w:val="nil"/>
          <w:left w:val="nil"/>
          <w:bottom w:val="nil"/>
          <w:right w:val="nil"/>
          <w:between w:val="nil"/>
        </w:pBdr>
        <w:spacing w:line="360" w:lineRule="auto"/>
        <w:jc w:val="both"/>
      </w:pPr>
      <w:r w:rsidRPr="007768B3">
        <w:t xml:space="preserve">Problem statement </w:t>
      </w:r>
    </w:p>
    <w:p w14:paraId="3F2CD69B" w14:textId="16AEBEE2" w:rsidR="00CD09FD" w:rsidRDefault="009535AC">
      <w:pPr>
        <w:spacing w:line="360" w:lineRule="auto"/>
        <w:jc w:val="both"/>
      </w:pPr>
      <w:r>
        <w:t xml:space="preserve">The problem statement of the subject </w:t>
      </w:r>
      <w:r w:rsidR="007768B3">
        <w:t>centres</w:t>
      </w:r>
      <w:r>
        <w:t xml:space="preserve"> around the core matter of COVID 19 and its impact on the supply chain framework and possible implications in the coming future. According to </w:t>
      </w:r>
      <w:r w:rsidRPr="007768B3">
        <w:t>Nikolopouloset al</w:t>
      </w:r>
      <w:r>
        <w:t xml:space="preserve">. (2021), it has been established that due to the outbreak of COVID 19, the business market, in every respect has faced tremendous issues and challenges. </w:t>
      </w:r>
    </w:p>
    <w:p w14:paraId="3631DE49" w14:textId="77777777" w:rsidR="00CD09FD" w:rsidRPr="007768B3" w:rsidRDefault="009535AC">
      <w:pPr>
        <w:spacing w:line="360" w:lineRule="auto"/>
        <w:jc w:val="both"/>
      </w:pPr>
      <w:r w:rsidRPr="007768B3">
        <w:t>This pandemic had created a significant impact on the industry by creating travel restrictions and decrease in demand for travel among the people. There is a significant amount of reduction in the numbers of passengers in the flights which causes cancellation of several flights. In some cases, the planes were seen flying empty. This has led to massive reduction in the revenue of the airline industry.</w:t>
      </w:r>
    </w:p>
    <w:p w14:paraId="32297887" w14:textId="58815970" w:rsidR="00CD09FD" w:rsidRPr="007768B3" w:rsidRDefault="009535AC">
      <w:pPr>
        <w:spacing w:line="360" w:lineRule="auto"/>
        <w:jc w:val="both"/>
      </w:pPr>
      <w:r w:rsidRPr="007768B3">
        <w:t xml:space="preserve">The outbreak of covid-19 also caused major impacts on the manufacturing industry by stopping all the manufacturing functions. This has resulted in massive abruptions in the supply </w:t>
      </w:r>
      <w:r w:rsidR="007768B3" w:rsidRPr="007768B3">
        <w:t>chain.</w:t>
      </w:r>
    </w:p>
    <w:p w14:paraId="7C019CFE" w14:textId="77777777" w:rsidR="00CD09FD" w:rsidRDefault="009535AC">
      <w:pPr>
        <w:spacing w:line="360" w:lineRule="auto"/>
        <w:jc w:val="both"/>
      </w:pPr>
      <w:r w:rsidRPr="007768B3">
        <w:t>In a manufacturing industry in order to complete the organizational operation it is very important to obtain different types of raw materials that are required for complete the manufacturing. For example, BP is one of the leading oils and gas manufacturing industries in the UK and it is responsible for providing 50% of the oil and gas requirement of the UK alone. It is also responsible for satisfying the expectation of the country's energy consumption 46%. Apart from this the organisation is involved in exporting the products and services outside of the European countries. Due to covid-19 pandemic export has been slower than the regular space which impacts the supply chain of the organisation. Apart from this BP is also dependent on the supply chain for acquiring adequate amounts of raw materials and human resources in order to efficiently the operation of refining manufacturing and exporting the products to a large number of consumers which has been impacted due to covid-19 pandemic.</w:t>
      </w:r>
    </w:p>
    <w:p w14:paraId="64F0C730" w14:textId="0FC3C38E" w:rsidR="00CD09FD" w:rsidRDefault="009535AC">
      <w:pPr>
        <w:spacing w:line="360" w:lineRule="auto"/>
        <w:jc w:val="both"/>
      </w:pPr>
      <w:r>
        <w:lastRenderedPageBreak/>
        <w:t xml:space="preserve">Considering the fundamentals of the supply chain process, it has been evident that the supply chain process and the demand supply management have faced the hardest hit due to the global pandemic. It has successfully ruined the flow of the entire process, including the participation of </w:t>
      </w:r>
      <w:r w:rsidR="007768B3">
        <w:t>labours</w:t>
      </w:r>
      <w:r>
        <w:t xml:space="preserve">, flow of production, the products supply, the raw material sourcing </w:t>
      </w:r>
      <w:r w:rsidR="007768B3">
        <w:t>process,</w:t>
      </w:r>
      <w:r>
        <w:t xml:space="preserve"> and the manufacturing process. </w:t>
      </w:r>
    </w:p>
    <w:p w14:paraId="041673A7" w14:textId="77777777" w:rsidR="00CD09FD" w:rsidRDefault="009535AC">
      <w:pPr>
        <w:spacing w:line="360" w:lineRule="auto"/>
        <w:jc w:val="center"/>
      </w:pPr>
      <w:r>
        <w:rPr>
          <w:noProof/>
        </w:rPr>
        <w:drawing>
          <wp:inline distT="0" distB="0" distL="0" distR="0" wp14:anchorId="55AE258B" wp14:editId="14E33824">
            <wp:extent cx="5610225" cy="2971800"/>
            <wp:effectExtent l="38100" t="38100" r="38100" b="38100"/>
            <wp:docPr id="53"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9"/>
                    <a:srcRect/>
                    <a:stretch>
                      <a:fillRect/>
                    </a:stretch>
                  </pic:blipFill>
                  <pic:spPr>
                    <a:xfrm>
                      <a:off x="0" y="0"/>
                      <a:ext cx="5610225" cy="2971800"/>
                    </a:xfrm>
                    <a:prstGeom prst="rect">
                      <a:avLst/>
                    </a:prstGeom>
                    <a:ln w="38100">
                      <a:solidFill>
                        <a:srgbClr val="000000"/>
                      </a:solidFill>
                      <a:prstDash val="solid"/>
                    </a:ln>
                  </pic:spPr>
                </pic:pic>
              </a:graphicData>
            </a:graphic>
          </wp:inline>
        </w:drawing>
      </w:r>
    </w:p>
    <w:p w14:paraId="6C5F80C4" w14:textId="77777777" w:rsidR="00CD09FD" w:rsidRPr="007768B3" w:rsidRDefault="009535AC">
      <w:pPr>
        <w:spacing w:line="360" w:lineRule="auto"/>
        <w:jc w:val="center"/>
      </w:pPr>
      <w:bookmarkStart w:id="11" w:name="_heading=h.2et92p0" w:colFirst="0" w:colLast="0"/>
      <w:bookmarkEnd w:id="11"/>
      <w:r w:rsidRPr="007768B3">
        <w:t xml:space="preserve">Figure 1: Revenue of commercial airlines worldwide </w:t>
      </w:r>
    </w:p>
    <w:p w14:paraId="26DBDAC3" w14:textId="45C192CD" w:rsidR="00CD09FD" w:rsidRDefault="009535AC">
      <w:pPr>
        <w:spacing w:line="360" w:lineRule="auto"/>
        <w:jc w:val="center"/>
      </w:pPr>
      <w:r w:rsidRPr="007768B3">
        <w:t>(</w:t>
      </w:r>
      <w:r w:rsidR="007768B3" w:rsidRPr="007768B3">
        <w:t>Source: Aman</w:t>
      </w:r>
      <w:r w:rsidRPr="007768B3">
        <w:t xml:space="preserve"> and </w:t>
      </w:r>
      <w:r w:rsidR="007768B3" w:rsidRPr="007768B3">
        <w:t>Atlases</w:t>
      </w:r>
      <w:r w:rsidRPr="007768B3">
        <w:t>, 2021)</w:t>
      </w:r>
    </w:p>
    <w:p w14:paraId="5B64328B" w14:textId="77777777" w:rsidR="00CD09FD" w:rsidRDefault="009535AC">
      <w:pPr>
        <w:spacing w:line="360" w:lineRule="auto"/>
        <w:jc w:val="both"/>
      </w:pPr>
      <w:r w:rsidRPr="007768B3">
        <w:t>Airline industry is one of the leading industries in the world. It also has to face various kinds of challenges during this covid-19 pandemic situation. All the governments of every country are responsible for maintaining the social distance and reducing air transportation internationally, nationally and regionally. All the countries are concerned for stopping the entrance of foreigners within the country in order to stop the contamination. It impacts the airline industry usually that we can observe through the graph that has been provided above. In 2014 the revenue of commercial Airlines worldwide was 767 billion USD and it increased in 2019 and 2020 to 872 billion USD. But just after the covid in 2020 it reached down to 328 billion USD.</w:t>
      </w:r>
    </w:p>
    <w:p w14:paraId="2DF3F82E" w14:textId="4094E017" w:rsidR="00CD09FD" w:rsidRPr="007768B3" w:rsidRDefault="009535AC">
      <w:pPr>
        <w:spacing w:line="360" w:lineRule="auto"/>
        <w:jc w:val="both"/>
      </w:pPr>
      <w:r>
        <w:t xml:space="preserve">The biggest business turmoil had occurred in the year, 2020, with the hit from the pandemic. </w:t>
      </w:r>
      <w:r w:rsidRPr="007768B3">
        <w:t xml:space="preserve">Research shows that around 4.8 million jobs in the airline industry were lost by the beginning of 2021 which is 43% reduction from the pre-Covid period. Moreover, 46 million jobs are at </w:t>
      </w:r>
      <w:r w:rsidRPr="007768B3">
        <w:lastRenderedPageBreak/>
        <w:t xml:space="preserve">risk of being lost. The airline industry has suffered huge loss amounting to around 370 billion </w:t>
      </w:r>
      <w:r w:rsidR="007768B3" w:rsidRPr="007768B3">
        <w:t>dollars</w:t>
      </w:r>
      <w:r w:rsidRPr="007768B3">
        <w:t xml:space="preserve"> in the year of 2020. The food and beverage manufacturing industry has suffered a 22 percent loss in the global turnover.</w:t>
      </w:r>
    </w:p>
    <w:p w14:paraId="0384D5F4" w14:textId="77777777" w:rsidR="00CD09FD" w:rsidRDefault="009535AC">
      <w:pPr>
        <w:spacing w:line="360" w:lineRule="auto"/>
        <w:jc w:val="both"/>
      </w:pPr>
      <w:r>
        <w:t xml:space="preserve"> The health protocols and stringent regulations including the elements of social distancing and self-quarantine have significantly affected the process of supply chain, putting a halt to the entire process. Due to the inconsistency, in business and operations, the supply chain process has obviously been affected largely. Therefore, the research attempts to identify the impact of COVID 19 on the supply chain framework and maps its possible trends in the coming years.</w:t>
      </w:r>
    </w:p>
    <w:p w14:paraId="1A10B1EF" w14:textId="77777777" w:rsidR="00CD09FD" w:rsidRPr="007768B3" w:rsidRDefault="009535AC">
      <w:pPr>
        <w:pBdr>
          <w:top w:val="nil"/>
          <w:left w:val="nil"/>
          <w:bottom w:val="nil"/>
          <w:right w:val="nil"/>
          <w:between w:val="nil"/>
        </w:pBdr>
        <w:spacing w:before="240" w:after="240" w:line="360" w:lineRule="auto"/>
        <w:jc w:val="both"/>
      </w:pPr>
      <w:r w:rsidRPr="007768B3">
        <w:t>Covid-19 pandemic has impacted various aspects of Life, education, business, organisations, politics and each and every prospects severely. It has been observed that the COVID-19 is affecting the supply chain of the manufacturing and airlines industry. Disruption within the supply chain impacts the production and distribution. improper productivity and distribution leads to low revenue. Along with this the situation of COVID-19 also creates future trends that are going to be adopted by the population and Organisation in order to complete their operations with low resources and raw materials and other obstacles by implementing technology and advanced equipment. For example, in this covid-19 pandemic all the schools and colleges are closed in order to maintain the social distancing but the education within stops students is taking classes and lectures through online platforms and mediums. Exams are also conducted through online mediums and classes are also conducted online. In various offices the employees are working from home to complete their job roles and responsibilities efficiently. In the Retail Industry the organisation is also providing their products and services to its target audiences by using home delivery services in order to maintain the social distancing approaches. Dish online dependency of population is going to be a future trend which started in this covid-19 situation. Costume organisations where human resources are playing a Vital role for completing the overall operation such as factories and construction it cannot be possible to vote online for the employees which leads to low performance and productivity of the organisation. Various manufacturing industries are also facing this issue and this leads to low performance and less revenue. Airline industries are also facing use loss as the country as top air transportation to stop the contamination in various regions. Due to lock down people cannot travel regionally nationally or internationally which impacts the revenue of the airline industry drastically.</w:t>
      </w:r>
    </w:p>
    <w:p w14:paraId="0D86CB75" w14:textId="77777777" w:rsidR="00CD09FD" w:rsidRPr="007768B3" w:rsidRDefault="009535AC">
      <w:pPr>
        <w:pStyle w:val="Heading2"/>
        <w:spacing w:line="360" w:lineRule="auto"/>
        <w:rPr>
          <w:rFonts w:eastAsia="Times New Roman" w:cs="Times New Roman"/>
          <w:b w:val="0"/>
          <w:bCs w:val="0"/>
          <w:sz w:val="24"/>
          <w:szCs w:val="24"/>
        </w:rPr>
      </w:pPr>
      <w:bookmarkStart w:id="12" w:name="_Toc73143825"/>
      <w:r w:rsidRPr="007768B3">
        <w:rPr>
          <w:rFonts w:eastAsia="Times New Roman" w:cs="Times New Roman"/>
          <w:b w:val="0"/>
          <w:bCs w:val="0"/>
          <w:sz w:val="24"/>
          <w:szCs w:val="24"/>
        </w:rPr>
        <w:lastRenderedPageBreak/>
        <w:t>1.3 Research purpose</w:t>
      </w:r>
      <w:bookmarkEnd w:id="12"/>
    </w:p>
    <w:p w14:paraId="073812BC" w14:textId="77777777" w:rsidR="00CD09FD" w:rsidRDefault="00CD09FD">
      <w:pPr>
        <w:spacing w:line="360" w:lineRule="auto"/>
      </w:pPr>
    </w:p>
    <w:p w14:paraId="0D3377DD" w14:textId="77777777" w:rsidR="00CD09FD" w:rsidRDefault="009535AC">
      <w:pPr>
        <w:spacing w:line="360" w:lineRule="auto"/>
        <w:jc w:val="both"/>
      </w:pPr>
      <w:r w:rsidRPr="007768B3">
        <w:t>The purpose of the current research is to simply identify the implications in the supply chain management that causes disruption and an inconsistent flow in the same.</w:t>
      </w:r>
      <w:r>
        <w:t xml:space="preserve"> The major aspects of the study focus on the elements of changes that have occurred in the supply chain process due to the impact of COVID 19. The primary aim of the research is identified in two specific sections, which focus on finding the impact of COVID 19 on supply chain framework and the future possible changes in the coming years. </w:t>
      </w:r>
    </w:p>
    <w:p w14:paraId="0A8A0A4B" w14:textId="77777777" w:rsidR="00CD09FD" w:rsidRDefault="009535AC">
      <w:pPr>
        <w:spacing w:line="360" w:lineRule="auto"/>
        <w:jc w:val="both"/>
      </w:pPr>
      <w:r w:rsidRPr="007768B3">
        <w:t>The major purpose of this study is to identify the impact of COVID 19 pandemic on the supply chain of manufacturing industry and its future trends.</w:t>
      </w:r>
    </w:p>
    <w:p w14:paraId="6CB98AC7" w14:textId="77777777" w:rsidR="00CD09FD" w:rsidRDefault="009535AC">
      <w:pPr>
        <w:spacing w:line="360" w:lineRule="auto"/>
        <w:jc w:val="both"/>
      </w:pPr>
      <w:r>
        <w:t>Based on these two variables, a hypothetical idea of the study is developed, as it relates to the formation of a compact interpretation of a concept. The pandemic COVID 19 serves as the inducted concept in the study, surrounding which all the fundamentals aims and objectives are achieved (</w:t>
      </w:r>
      <w:r w:rsidRPr="007768B3">
        <w:t>Chain, 2020)</w:t>
      </w:r>
      <w:r>
        <w:t xml:space="preserve">. Considering the disruption of the supply chain operations to be severe and frequent in the current pandemic, therefore, the study follows a continued process. This continued process further leads to the formation of the future research that would delineate the potential trends and changes in the supply chain framework. </w:t>
      </w:r>
    </w:p>
    <w:p w14:paraId="250DE297" w14:textId="77777777" w:rsidR="00CD09FD" w:rsidRPr="007768B3" w:rsidRDefault="009535AC">
      <w:pPr>
        <w:pStyle w:val="Heading2"/>
        <w:spacing w:line="360" w:lineRule="auto"/>
        <w:rPr>
          <w:rFonts w:eastAsia="Times New Roman" w:cs="Times New Roman"/>
          <w:b w:val="0"/>
          <w:bCs w:val="0"/>
          <w:sz w:val="24"/>
          <w:szCs w:val="24"/>
        </w:rPr>
      </w:pPr>
      <w:bookmarkStart w:id="13" w:name="_Toc73143826"/>
      <w:r w:rsidRPr="007768B3">
        <w:rPr>
          <w:rFonts w:eastAsia="Times New Roman" w:cs="Times New Roman"/>
          <w:b w:val="0"/>
          <w:bCs w:val="0"/>
          <w:sz w:val="24"/>
          <w:szCs w:val="24"/>
        </w:rPr>
        <w:t>1.4 Significance of the study</w:t>
      </w:r>
      <w:bookmarkEnd w:id="13"/>
    </w:p>
    <w:p w14:paraId="20BA7CB8" w14:textId="77777777" w:rsidR="00CD09FD" w:rsidRDefault="00CD09FD">
      <w:pPr>
        <w:spacing w:line="360" w:lineRule="auto"/>
      </w:pPr>
    </w:p>
    <w:p w14:paraId="2D4F6BB9" w14:textId="77777777" w:rsidR="00CD09FD" w:rsidRDefault="009535AC">
      <w:pPr>
        <w:spacing w:line="360" w:lineRule="auto"/>
        <w:jc w:val="both"/>
      </w:pPr>
      <w:r>
        <w:t>The significance of the study lies in its comprehensive approach to understand the implications of one of the major on-going crises, at present. The research is developed to provide a significant and insightful assessment on the current situation into business operations and activities. Acknowledging the extent to which the impact of COVID 19 is evident on the supply chain framework is a fundamental in the content. The influence of the international bans on the tariffs, the travel bans and any kind of transactional activities physically has affected the entire process of supply chain in the global context (</w:t>
      </w:r>
      <w:r w:rsidRPr="007768B3">
        <w:t>Golanet al.2020)</w:t>
      </w:r>
      <w:r>
        <w:t>. Identification of these factors, intend to suit the objectives of the study and depicts its relevance to the theoretical perspective. The significance can be further divided into two parts:</w:t>
      </w:r>
    </w:p>
    <w:p w14:paraId="5AE4599E" w14:textId="77777777" w:rsidR="00CD09FD" w:rsidRPr="007768B3" w:rsidRDefault="009535AC">
      <w:pPr>
        <w:spacing w:line="360" w:lineRule="auto"/>
        <w:jc w:val="both"/>
      </w:pPr>
      <w:r w:rsidRPr="007768B3">
        <w:t>Academic significance</w:t>
      </w:r>
    </w:p>
    <w:p w14:paraId="054EF232" w14:textId="77777777" w:rsidR="00CD09FD" w:rsidRDefault="009535AC">
      <w:pPr>
        <w:spacing w:line="360" w:lineRule="auto"/>
        <w:jc w:val="both"/>
      </w:pPr>
      <w:r>
        <w:lastRenderedPageBreak/>
        <w:t xml:space="preserve">The research would stand up as an effective read for the academic students to understand the theories and scholarly notes on the implications of COVID 19 on supply chain frameworks. The theories along with an efficient literature review would help the students understand the contextual interpretation. </w:t>
      </w:r>
    </w:p>
    <w:p w14:paraId="40AE1BF1" w14:textId="77777777" w:rsidR="00CD09FD" w:rsidRPr="007768B3" w:rsidRDefault="009535AC">
      <w:pPr>
        <w:spacing w:line="360" w:lineRule="auto"/>
        <w:jc w:val="both"/>
      </w:pPr>
      <w:r w:rsidRPr="007768B3">
        <w:t xml:space="preserve">Professional significance </w:t>
      </w:r>
    </w:p>
    <w:p w14:paraId="7272B3BB" w14:textId="0D80F930" w:rsidR="00CD09FD" w:rsidRPr="007768B3" w:rsidRDefault="009535AC">
      <w:pPr>
        <w:spacing w:line="360" w:lineRule="auto"/>
        <w:jc w:val="both"/>
      </w:pPr>
      <w:r>
        <w:t xml:space="preserve">The professional significance of the study lies in its ability to debunk the use of the concepts in terms of practical application. The researcher would have a realistic view of the subject and apply the same on practical terms. </w:t>
      </w:r>
      <w:r w:rsidRPr="007768B3">
        <w:t xml:space="preserve">This research will allow the researchers in the future to be able to find and </w:t>
      </w:r>
      <w:r w:rsidR="007768B3" w:rsidRPr="007768B3">
        <w:t>collect</w:t>
      </w:r>
      <w:r w:rsidRPr="007768B3">
        <w:t xml:space="preserve"> all the necessary data on the Covid-19 and its impact on the supply chain. Thus, researches can be conducted efficiently in the future by utilizing the data on this research.</w:t>
      </w:r>
    </w:p>
    <w:p w14:paraId="3565FC34" w14:textId="77777777" w:rsidR="00CD09FD" w:rsidRPr="007768B3" w:rsidRDefault="009535AC">
      <w:pPr>
        <w:numPr>
          <w:ilvl w:val="2"/>
          <w:numId w:val="9"/>
        </w:numPr>
        <w:pBdr>
          <w:top w:val="nil"/>
          <w:left w:val="nil"/>
          <w:bottom w:val="nil"/>
          <w:right w:val="nil"/>
          <w:between w:val="nil"/>
        </w:pBdr>
        <w:spacing w:line="360" w:lineRule="auto"/>
        <w:jc w:val="both"/>
      </w:pPr>
      <w:r w:rsidRPr="007768B3">
        <w:t xml:space="preserve">Justification of the research </w:t>
      </w:r>
    </w:p>
    <w:p w14:paraId="248926B1" w14:textId="77777777" w:rsidR="00CD09FD" w:rsidRDefault="009535AC">
      <w:pPr>
        <w:spacing w:line="360" w:lineRule="auto"/>
        <w:jc w:val="both"/>
      </w:pPr>
      <w:r>
        <w:t xml:space="preserve">The justification of the study lies in the comprehension of the COVID 19 and its impact on the supply chain framework along with the possible trends in the future. Considering the current state of the pandemic, it needs to be stated that the global economy and the financial index is undergoing a huge impact due to the occurrence of the pandemic. </w:t>
      </w:r>
    </w:p>
    <w:p w14:paraId="3C9E18F0" w14:textId="77777777" w:rsidR="00CD09FD" w:rsidRDefault="009535AC">
      <w:pPr>
        <w:spacing w:line="360" w:lineRule="auto"/>
        <w:jc w:val="center"/>
      </w:pPr>
      <w:r>
        <w:rPr>
          <w:noProof/>
        </w:rPr>
        <w:lastRenderedPageBreak/>
        <w:drawing>
          <wp:inline distT="0" distB="0" distL="0" distR="0" wp14:anchorId="6BED6D1B" wp14:editId="0E7F8F36">
            <wp:extent cx="5731510" cy="3981450"/>
            <wp:effectExtent l="38100" t="38100" r="38100" b="38100"/>
            <wp:docPr id="55"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10"/>
                    <a:srcRect/>
                    <a:stretch>
                      <a:fillRect/>
                    </a:stretch>
                  </pic:blipFill>
                  <pic:spPr>
                    <a:xfrm>
                      <a:off x="0" y="0"/>
                      <a:ext cx="5731510" cy="3981450"/>
                    </a:xfrm>
                    <a:prstGeom prst="rect">
                      <a:avLst/>
                    </a:prstGeom>
                    <a:ln w="38100">
                      <a:solidFill>
                        <a:srgbClr val="000000"/>
                      </a:solidFill>
                      <a:prstDash val="solid"/>
                    </a:ln>
                  </pic:spPr>
                </pic:pic>
              </a:graphicData>
            </a:graphic>
          </wp:inline>
        </w:drawing>
      </w:r>
    </w:p>
    <w:p w14:paraId="182F715A" w14:textId="77777777" w:rsidR="00CD09FD" w:rsidRPr="007768B3" w:rsidRDefault="009535AC">
      <w:pPr>
        <w:spacing w:line="360" w:lineRule="auto"/>
        <w:jc w:val="center"/>
      </w:pPr>
      <w:bookmarkStart w:id="14" w:name="_heading=h.1t3h5sf" w:colFirst="0" w:colLast="0"/>
      <w:bookmarkEnd w:id="14"/>
      <w:r w:rsidRPr="007768B3">
        <w:t>Figure 2: Impact of COVID-19 on GDP</w:t>
      </w:r>
    </w:p>
    <w:p w14:paraId="6F1C4C14" w14:textId="77777777" w:rsidR="00CD09FD" w:rsidRDefault="009535AC">
      <w:pPr>
        <w:spacing w:line="360" w:lineRule="auto"/>
        <w:jc w:val="center"/>
      </w:pPr>
      <w:r w:rsidRPr="007768B3">
        <w:t>(Source: Maliszewskaet al. 2020)</w:t>
      </w:r>
    </w:p>
    <w:p w14:paraId="2B9F98EC" w14:textId="77777777" w:rsidR="00CD09FD" w:rsidRDefault="009535AC">
      <w:pPr>
        <w:spacing w:line="360" w:lineRule="auto"/>
        <w:jc w:val="both"/>
      </w:pPr>
      <w:r>
        <w:t xml:space="preserve">The GDP growth of almost all the nations have come to a halt, with shrinking economic conditions. Therefore, the need to deploy innovative and resilient strategies to support the supply chain framework is essential for inviting improvements within the business operations and allows them to sustain the international market. </w:t>
      </w:r>
    </w:p>
    <w:p w14:paraId="24BA60BD" w14:textId="77777777" w:rsidR="00CD09FD" w:rsidRPr="007768B3" w:rsidRDefault="009535AC">
      <w:pPr>
        <w:pStyle w:val="Heading2"/>
        <w:numPr>
          <w:ilvl w:val="1"/>
          <w:numId w:val="9"/>
        </w:numPr>
        <w:spacing w:line="360" w:lineRule="auto"/>
        <w:rPr>
          <w:rFonts w:eastAsia="Times New Roman" w:cs="Times New Roman"/>
          <w:b w:val="0"/>
          <w:bCs w:val="0"/>
          <w:sz w:val="24"/>
          <w:szCs w:val="24"/>
        </w:rPr>
      </w:pPr>
      <w:bookmarkStart w:id="15" w:name="_Toc73143827"/>
      <w:r w:rsidRPr="007768B3">
        <w:rPr>
          <w:rFonts w:eastAsia="Times New Roman" w:cs="Times New Roman"/>
          <w:b w:val="0"/>
          <w:bCs w:val="0"/>
          <w:sz w:val="24"/>
          <w:szCs w:val="24"/>
        </w:rPr>
        <w:t>Research objective</w:t>
      </w:r>
      <w:bookmarkEnd w:id="15"/>
    </w:p>
    <w:p w14:paraId="1D1E05AF" w14:textId="77777777" w:rsidR="00CD09FD" w:rsidRPr="007768B3" w:rsidRDefault="00CD09FD">
      <w:pPr>
        <w:pBdr>
          <w:top w:val="nil"/>
          <w:left w:val="nil"/>
          <w:bottom w:val="nil"/>
          <w:right w:val="nil"/>
          <w:between w:val="nil"/>
        </w:pBdr>
        <w:spacing w:line="360" w:lineRule="auto"/>
        <w:ind w:left="360"/>
      </w:pPr>
    </w:p>
    <w:p w14:paraId="23CCC7F1" w14:textId="77777777" w:rsidR="00CD09FD" w:rsidRDefault="009535AC">
      <w:pPr>
        <w:spacing w:line="360" w:lineRule="auto"/>
        <w:jc w:val="both"/>
      </w:pPr>
      <w:r>
        <w:t>The objective of the research is based on the problem identification and the background of the subject matter. The objectives are stated below:</w:t>
      </w:r>
    </w:p>
    <w:p w14:paraId="021F3954" w14:textId="77777777" w:rsidR="00CD09FD" w:rsidRPr="007768B3" w:rsidRDefault="009535AC">
      <w:pPr>
        <w:numPr>
          <w:ilvl w:val="0"/>
          <w:numId w:val="10"/>
        </w:numPr>
        <w:pBdr>
          <w:top w:val="nil"/>
          <w:left w:val="nil"/>
          <w:bottom w:val="nil"/>
          <w:right w:val="nil"/>
          <w:between w:val="nil"/>
        </w:pBdr>
        <w:spacing w:after="0" w:line="360" w:lineRule="auto"/>
        <w:jc w:val="both"/>
      </w:pPr>
      <w:r w:rsidRPr="007768B3">
        <w:t xml:space="preserve">To comprehend the disruptive impact of COVID 19 on the supply chain processes </w:t>
      </w:r>
    </w:p>
    <w:p w14:paraId="02E6F7A7" w14:textId="1BD78E06" w:rsidR="00CD09FD" w:rsidRPr="007768B3" w:rsidRDefault="009535AC">
      <w:pPr>
        <w:numPr>
          <w:ilvl w:val="0"/>
          <w:numId w:val="10"/>
        </w:numPr>
        <w:pBdr>
          <w:top w:val="nil"/>
          <w:left w:val="nil"/>
          <w:bottom w:val="nil"/>
          <w:right w:val="nil"/>
          <w:between w:val="nil"/>
        </w:pBdr>
        <w:spacing w:after="0" w:line="360" w:lineRule="auto"/>
        <w:jc w:val="both"/>
      </w:pPr>
      <w:r w:rsidRPr="007768B3">
        <w:t xml:space="preserve">To evaluate the implications of the disruptions in the supply chain system </w:t>
      </w:r>
      <w:r w:rsidR="007768B3" w:rsidRPr="007768B3">
        <w:t>in manufacturing</w:t>
      </w:r>
      <w:r w:rsidRPr="007768B3">
        <w:t xml:space="preserve"> industry and airline industry, due to COVID 19</w:t>
      </w:r>
    </w:p>
    <w:p w14:paraId="71B7749E" w14:textId="7586780E" w:rsidR="00CD09FD" w:rsidRPr="007768B3" w:rsidRDefault="009535AC">
      <w:pPr>
        <w:numPr>
          <w:ilvl w:val="0"/>
          <w:numId w:val="10"/>
        </w:numPr>
        <w:pBdr>
          <w:top w:val="nil"/>
          <w:left w:val="nil"/>
          <w:bottom w:val="nil"/>
          <w:right w:val="nil"/>
          <w:between w:val="nil"/>
        </w:pBdr>
        <w:spacing w:after="0" w:line="360" w:lineRule="auto"/>
        <w:jc w:val="both"/>
      </w:pPr>
      <w:r w:rsidRPr="007768B3">
        <w:t xml:space="preserve">To understand and identify the potential future trends in the supply </w:t>
      </w:r>
      <w:r w:rsidR="007768B3" w:rsidRPr="007768B3">
        <w:t>chain of</w:t>
      </w:r>
      <w:r w:rsidRPr="007768B3">
        <w:t xml:space="preserve"> airline industry and manufacturing </w:t>
      </w:r>
      <w:r w:rsidR="007768B3" w:rsidRPr="007768B3">
        <w:t>industry.</w:t>
      </w:r>
      <w:r w:rsidRPr="007768B3">
        <w:t xml:space="preserve">  </w:t>
      </w:r>
    </w:p>
    <w:p w14:paraId="2601D605" w14:textId="77777777" w:rsidR="00CD09FD" w:rsidRPr="007768B3" w:rsidRDefault="009535AC">
      <w:pPr>
        <w:numPr>
          <w:ilvl w:val="0"/>
          <w:numId w:val="10"/>
        </w:numPr>
        <w:pBdr>
          <w:top w:val="nil"/>
          <w:left w:val="nil"/>
          <w:bottom w:val="nil"/>
          <w:right w:val="nil"/>
          <w:between w:val="nil"/>
        </w:pBdr>
        <w:spacing w:after="0" w:line="360" w:lineRule="auto"/>
        <w:jc w:val="both"/>
      </w:pPr>
      <w:r w:rsidRPr="007768B3">
        <w:lastRenderedPageBreak/>
        <w:t xml:space="preserve">Management amidst the pandemic </w:t>
      </w:r>
    </w:p>
    <w:p w14:paraId="2F7C3D22" w14:textId="77777777" w:rsidR="00CD09FD" w:rsidRPr="007768B3" w:rsidRDefault="009535AC">
      <w:pPr>
        <w:numPr>
          <w:ilvl w:val="0"/>
          <w:numId w:val="10"/>
        </w:numPr>
        <w:pBdr>
          <w:top w:val="nil"/>
          <w:left w:val="nil"/>
          <w:bottom w:val="nil"/>
          <w:right w:val="nil"/>
          <w:between w:val="nil"/>
        </w:pBdr>
        <w:spacing w:after="0" w:line="360" w:lineRule="auto"/>
        <w:jc w:val="both"/>
      </w:pPr>
      <w:r w:rsidRPr="007768B3">
        <w:t xml:space="preserve">To recognize the potential solutions and strategies that would detect the supply chain challenges and reduce the impact by recovering from the complications with more resilience </w:t>
      </w:r>
    </w:p>
    <w:p w14:paraId="4C42077C" w14:textId="77777777" w:rsidR="00CD09FD" w:rsidRPr="007768B3" w:rsidRDefault="009535AC">
      <w:pPr>
        <w:numPr>
          <w:ilvl w:val="2"/>
          <w:numId w:val="9"/>
        </w:numPr>
        <w:pBdr>
          <w:top w:val="nil"/>
          <w:left w:val="nil"/>
          <w:bottom w:val="nil"/>
          <w:right w:val="nil"/>
          <w:between w:val="nil"/>
        </w:pBdr>
        <w:spacing w:line="360" w:lineRule="auto"/>
        <w:jc w:val="both"/>
      </w:pPr>
      <w:r w:rsidRPr="007768B3">
        <w:t>Research question</w:t>
      </w:r>
    </w:p>
    <w:p w14:paraId="1C25FA7D" w14:textId="77777777" w:rsidR="00CD09FD" w:rsidRDefault="009535AC">
      <w:pPr>
        <w:spacing w:line="360" w:lineRule="auto"/>
        <w:jc w:val="both"/>
      </w:pPr>
      <w:r>
        <w:t>The research question is only one and is an amalgamation of all the fundamental questions in the research. The research question is identified as:</w:t>
      </w:r>
    </w:p>
    <w:p w14:paraId="78074A19" w14:textId="6C510B1B" w:rsidR="00CD09FD" w:rsidRPr="007768B3" w:rsidRDefault="009535AC">
      <w:pPr>
        <w:numPr>
          <w:ilvl w:val="0"/>
          <w:numId w:val="11"/>
        </w:numPr>
        <w:pBdr>
          <w:top w:val="nil"/>
          <w:left w:val="nil"/>
          <w:bottom w:val="nil"/>
          <w:right w:val="nil"/>
          <w:between w:val="nil"/>
        </w:pBdr>
        <w:spacing w:line="360" w:lineRule="auto"/>
        <w:jc w:val="both"/>
      </w:pPr>
      <w:r w:rsidRPr="007768B3">
        <w:t xml:space="preserve">What are the current and possible future disruptions in the supply chain framework </w:t>
      </w:r>
      <w:r w:rsidR="007768B3" w:rsidRPr="007768B3">
        <w:t>due to</w:t>
      </w:r>
      <w:r w:rsidRPr="007768B3">
        <w:t xml:space="preserve"> the global pandemic COVID 19?</w:t>
      </w:r>
    </w:p>
    <w:p w14:paraId="4AB2A63B" w14:textId="77777777" w:rsidR="00CD09FD" w:rsidRPr="007768B3" w:rsidRDefault="009535AC">
      <w:pPr>
        <w:pStyle w:val="Heading2"/>
        <w:numPr>
          <w:ilvl w:val="1"/>
          <w:numId w:val="9"/>
        </w:numPr>
        <w:spacing w:line="360" w:lineRule="auto"/>
        <w:rPr>
          <w:rFonts w:eastAsia="Times New Roman" w:cs="Times New Roman"/>
          <w:b w:val="0"/>
          <w:bCs w:val="0"/>
          <w:sz w:val="24"/>
          <w:szCs w:val="24"/>
        </w:rPr>
      </w:pPr>
      <w:bookmarkStart w:id="16" w:name="_Toc73143828"/>
      <w:r w:rsidRPr="007768B3">
        <w:rPr>
          <w:rFonts w:eastAsia="Times New Roman" w:cs="Times New Roman"/>
          <w:b w:val="0"/>
          <w:bCs w:val="0"/>
          <w:sz w:val="24"/>
          <w:szCs w:val="24"/>
        </w:rPr>
        <w:t>Structure of the research</w:t>
      </w:r>
      <w:bookmarkEnd w:id="16"/>
    </w:p>
    <w:p w14:paraId="429FF6BB" w14:textId="77777777" w:rsidR="00CD09FD" w:rsidRDefault="00CD09FD">
      <w:pPr>
        <w:spacing w:line="360" w:lineRule="auto"/>
      </w:pPr>
    </w:p>
    <w:p w14:paraId="0DC940D9" w14:textId="56CD4E56" w:rsidR="00CD09FD" w:rsidRPr="007768B3" w:rsidRDefault="00A13F53">
      <w:pPr>
        <w:spacing w:line="360" w:lineRule="auto"/>
        <w:jc w:val="center"/>
      </w:pPr>
      <w:r w:rsidRPr="007768B3">
        <w:rPr>
          <w:noProof/>
        </w:rPr>
        <mc:AlternateContent>
          <mc:Choice Requires="wpg">
            <w:drawing>
              <wp:inline distT="0" distB="0" distL="0" distR="0" wp14:anchorId="1D4319FB" wp14:editId="281D86CD">
                <wp:extent cx="5928360" cy="4411980"/>
                <wp:effectExtent l="0" t="0" r="0" b="0"/>
                <wp:docPr id="1" name="Group 1"/>
                <wp:cNvGraphicFramePr/>
                <a:graphic xmlns:a="http://schemas.openxmlformats.org/drawingml/2006/main">
                  <a:graphicData uri="http://schemas.microsoft.com/office/word/2010/wordprocessingGroup">
                    <wpg:wgp>
                      <wpg:cNvGrpSpPr/>
                      <wpg:grpSpPr>
                        <a:xfrm>
                          <a:off x="0" y="0"/>
                          <a:ext cx="5928360" cy="4411980"/>
                          <a:chOff x="1238820" y="2179800"/>
                          <a:chExt cx="6850380" cy="3589020"/>
                        </a:xfrm>
                      </wpg:grpSpPr>
                      <wps:wsp>
                        <wps:cNvPr id="2" name="Rectangle 2"/>
                        <wps:cNvSpPr/>
                        <wps:spPr>
                          <a:xfrm>
                            <a:off x="2602800" y="2179800"/>
                            <a:ext cx="5486400" cy="3200400"/>
                          </a:xfrm>
                          <a:prstGeom prst="rect">
                            <a:avLst/>
                          </a:prstGeom>
                          <a:noFill/>
                          <a:ln>
                            <a:noFill/>
                          </a:ln>
                        </wps:spPr>
                        <wps:txbx>
                          <w:txbxContent>
                            <w:p w14:paraId="1E9AC7D7" w14:textId="77777777" w:rsidR="00CD09FD" w:rsidRDefault="00CD09FD">
                              <w:pPr>
                                <w:spacing w:after="0" w:line="240" w:lineRule="auto"/>
                                <w:textDirection w:val="btLr"/>
                              </w:pPr>
                            </w:p>
                          </w:txbxContent>
                        </wps:txbx>
                        <wps:bodyPr spcFirstLastPara="1" wrap="square" lIns="91425" tIns="91425" rIns="91425" bIns="91425" anchor="ctr" anchorCtr="0">
                          <a:noAutofit/>
                        </wps:bodyPr>
                      </wps:wsp>
                      <wpg:grpSp>
                        <wpg:cNvPr id="3" name="Group 3"/>
                        <wpg:cNvGrpSpPr/>
                        <wpg:grpSpPr>
                          <a:xfrm>
                            <a:off x="1238820" y="2179800"/>
                            <a:ext cx="5486400" cy="3589020"/>
                            <a:chOff x="-1363980" y="0"/>
                            <a:chExt cx="5486400" cy="3589020"/>
                          </a:xfrm>
                        </wpg:grpSpPr>
                        <wps:wsp>
                          <wps:cNvPr id="4" name="Rectangle 4"/>
                          <wps:cNvSpPr/>
                          <wps:spPr>
                            <a:xfrm>
                              <a:off x="-1363980" y="388620"/>
                              <a:ext cx="5486400" cy="3200400"/>
                            </a:xfrm>
                            <a:prstGeom prst="rect">
                              <a:avLst/>
                            </a:prstGeom>
                            <a:noFill/>
                            <a:ln>
                              <a:noFill/>
                            </a:ln>
                          </wps:spPr>
                          <wps:txbx>
                            <w:txbxContent>
                              <w:p w14:paraId="6AD90306" w14:textId="77777777" w:rsidR="00CD09FD" w:rsidRDefault="00CD09FD">
                                <w:pPr>
                                  <w:spacing w:after="0" w:line="240" w:lineRule="auto"/>
                                  <w:textDirection w:val="btLr"/>
                                </w:pPr>
                              </w:p>
                            </w:txbxContent>
                          </wps:txbx>
                          <wps:bodyPr spcFirstLastPara="1" wrap="square" lIns="91425" tIns="91425" rIns="91425" bIns="91425" anchor="ctr" anchorCtr="0">
                            <a:noAutofit/>
                          </wps:bodyPr>
                        </wps:wsp>
                        <wpg:grpSp>
                          <wpg:cNvPr id="5" name="Group 5"/>
                          <wpg:cNvGrpSpPr/>
                          <wpg:grpSpPr>
                            <a:xfrm>
                              <a:off x="-1" y="0"/>
                              <a:ext cx="2281336" cy="3365869"/>
                              <a:chOff x="-1" y="0"/>
                              <a:chExt cx="2281336" cy="3365869"/>
                            </a:xfrm>
                          </wpg:grpSpPr>
                          <wps:wsp>
                            <wps:cNvPr id="7" name="Rectangle: Rounded Corners 7"/>
                            <wps:cNvSpPr/>
                            <wps:spPr>
                              <a:xfrm>
                                <a:off x="0" y="0"/>
                                <a:ext cx="1879799" cy="502920"/>
                              </a:xfrm>
                              <a:prstGeom prst="roundRect">
                                <a:avLst>
                                  <a:gd name="adj" fmla="val 16667"/>
                                </a:avLst>
                              </a:prstGeom>
                              <a:gradFill>
                                <a:gsLst>
                                  <a:gs pos="0">
                                    <a:srgbClr val="F7F7F7"/>
                                  </a:gs>
                                  <a:gs pos="20000">
                                    <a:srgbClr val="F6F6F6"/>
                                  </a:gs>
                                  <a:gs pos="100000">
                                    <a:srgbClr val="BBBBBB"/>
                                  </a:gs>
                                </a:gsLst>
                                <a:lin ang="16200000" scaled="0"/>
                              </a:gradFill>
                              <a:ln>
                                <a:noFill/>
                              </a:ln>
                            </wps:spPr>
                            <wps:txbx>
                              <w:txbxContent>
                                <w:p w14:paraId="39B2E447" w14:textId="77777777" w:rsidR="00CD09FD" w:rsidRDefault="009535AC">
                                  <w:pPr>
                                    <w:spacing w:after="0" w:line="204" w:lineRule="auto"/>
                                    <w:textDirection w:val="btLr"/>
                                  </w:pPr>
                                  <w:r>
                                    <w:rPr>
                                      <w:b/>
                                      <w:color w:val="000000"/>
                                    </w:rPr>
                                    <w:t>Chapter 1: INTRODUCTION</w:t>
                                  </w:r>
                                </w:p>
                              </w:txbxContent>
                            </wps:txbx>
                            <wps:bodyPr spcFirstLastPara="1" wrap="square" lIns="88900" tIns="38100" rIns="88900" bIns="38100" anchor="ctr" anchorCtr="0">
                              <a:noAutofit/>
                            </wps:bodyPr>
                          </wps:wsp>
                          <wps:wsp>
                            <wps:cNvPr id="9" name="Rectangle: Rounded Corners 9"/>
                            <wps:cNvSpPr/>
                            <wps:spPr>
                              <a:xfrm>
                                <a:off x="0" y="648500"/>
                                <a:ext cx="2017184" cy="606200"/>
                              </a:xfrm>
                              <a:prstGeom prst="roundRect">
                                <a:avLst>
                                  <a:gd name="adj" fmla="val 16667"/>
                                </a:avLst>
                              </a:prstGeom>
                              <a:gradFill>
                                <a:gsLst>
                                  <a:gs pos="0">
                                    <a:srgbClr val="F7F7F7"/>
                                  </a:gs>
                                  <a:gs pos="20000">
                                    <a:srgbClr val="F6F6F6"/>
                                  </a:gs>
                                  <a:gs pos="100000">
                                    <a:srgbClr val="BBBBBB"/>
                                  </a:gs>
                                </a:gsLst>
                                <a:lin ang="16200000" scaled="0"/>
                              </a:gradFill>
                              <a:ln>
                                <a:noFill/>
                              </a:ln>
                            </wps:spPr>
                            <wps:txbx>
                              <w:txbxContent>
                                <w:p w14:paraId="75C647B5" w14:textId="77777777" w:rsidR="00CD09FD" w:rsidRDefault="009535AC">
                                  <w:pPr>
                                    <w:spacing w:after="0" w:line="204" w:lineRule="auto"/>
                                    <w:textDirection w:val="btLr"/>
                                  </w:pPr>
                                  <w:r>
                                    <w:rPr>
                                      <w:b/>
                                      <w:color w:val="000000"/>
                                    </w:rPr>
                                    <w:t>Chapter 2: LITERATURE REVIEW</w:t>
                                  </w:r>
                                </w:p>
                              </w:txbxContent>
                            </wps:txbx>
                            <wps:bodyPr spcFirstLastPara="1" wrap="square" lIns="88900" tIns="38100" rIns="88900" bIns="38100" anchor="ctr" anchorCtr="0">
                              <a:noAutofit/>
                            </wps:bodyPr>
                          </wps:wsp>
                          <wps:wsp>
                            <wps:cNvPr id="11" name="Rectangle: Rounded Corners 11"/>
                            <wps:cNvSpPr/>
                            <wps:spPr>
                              <a:xfrm>
                                <a:off x="0" y="1297000"/>
                                <a:ext cx="2184481" cy="547040"/>
                              </a:xfrm>
                              <a:prstGeom prst="roundRect">
                                <a:avLst>
                                  <a:gd name="adj" fmla="val 16667"/>
                                </a:avLst>
                              </a:prstGeom>
                              <a:gradFill>
                                <a:gsLst>
                                  <a:gs pos="0">
                                    <a:srgbClr val="F7F7F7"/>
                                  </a:gs>
                                  <a:gs pos="20000">
                                    <a:srgbClr val="F6F6F6"/>
                                  </a:gs>
                                  <a:gs pos="100000">
                                    <a:srgbClr val="BBBBBB"/>
                                  </a:gs>
                                </a:gsLst>
                                <a:lin ang="16200000" scaled="0"/>
                              </a:gradFill>
                              <a:ln>
                                <a:noFill/>
                              </a:ln>
                            </wps:spPr>
                            <wps:txbx>
                              <w:txbxContent>
                                <w:p w14:paraId="74167870" w14:textId="77777777" w:rsidR="00CD09FD" w:rsidRDefault="009535AC">
                                  <w:pPr>
                                    <w:spacing w:after="0" w:line="204" w:lineRule="auto"/>
                                    <w:textDirection w:val="btLr"/>
                                  </w:pPr>
                                  <w:r>
                                    <w:rPr>
                                      <w:b/>
                                      <w:color w:val="000000"/>
                                    </w:rPr>
                                    <w:t>Chapter 3: METHODOLOGY</w:t>
                                  </w:r>
                                </w:p>
                              </w:txbxContent>
                            </wps:txbx>
                            <wps:bodyPr spcFirstLastPara="1" wrap="square" lIns="88900" tIns="38100" rIns="88900" bIns="38100" anchor="ctr" anchorCtr="0">
                              <a:noAutofit/>
                            </wps:bodyPr>
                          </wps:wsp>
                          <wps:wsp>
                            <wps:cNvPr id="13" name="Rectangle: Rounded Corners 13"/>
                            <wps:cNvSpPr/>
                            <wps:spPr>
                              <a:xfrm>
                                <a:off x="0" y="1945600"/>
                                <a:ext cx="2254922" cy="648500"/>
                              </a:xfrm>
                              <a:prstGeom prst="roundRect">
                                <a:avLst>
                                  <a:gd name="adj" fmla="val 16667"/>
                                </a:avLst>
                              </a:prstGeom>
                              <a:gradFill>
                                <a:gsLst>
                                  <a:gs pos="0">
                                    <a:srgbClr val="F7F7F7"/>
                                  </a:gs>
                                  <a:gs pos="20000">
                                    <a:srgbClr val="F6F6F6"/>
                                  </a:gs>
                                  <a:gs pos="100000">
                                    <a:srgbClr val="BBBBBB"/>
                                  </a:gs>
                                </a:gsLst>
                                <a:lin ang="16200000" scaled="0"/>
                              </a:gradFill>
                              <a:ln>
                                <a:noFill/>
                              </a:ln>
                            </wps:spPr>
                            <wps:txbx>
                              <w:txbxContent>
                                <w:p w14:paraId="68ED0132" w14:textId="77777777" w:rsidR="00CD09FD" w:rsidRDefault="009535AC">
                                  <w:pPr>
                                    <w:spacing w:after="0" w:line="204" w:lineRule="auto"/>
                                    <w:textDirection w:val="btLr"/>
                                  </w:pPr>
                                  <w:r>
                                    <w:rPr>
                                      <w:b/>
                                      <w:color w:val="000000"/>
                                    </w:rPr>
                                    <w:t>Chapter 4: DATA ANALYSIS and DISCUSSIONS</w:t>
                                  </w:r>
                                </w:p>
                              </w:txbxContent>
                            </wps:txbx>
                            <wps:bodyPr spcFirstLastPara="1" wrap="square" lIns="88900" tIns="38100" rIns="88900" bIns="38100" anchor="ctr" anchorCtr="0">
                              <a:noAutofit/>
                            </wps:bodyPr>
                          </wps:wsp>
                          <wps:wsp>
                            <wps:cNvPr id="15" name="Rectangle: Rounded Corners 15"/>
                            <wps:cNvSpPr/>
                            <wps:spPr>
                              <a:xfrm>
                                <a:off x="-1" y="2594100"/>
                                <a:ext cx="2281336" cy="771769"/>
                              </a:xfrm>
                              <a:prstGeom prst="roundRect">
                                <a:avLst>
                                  <a:gd name="adj" fmla="val 16667"/>
                                </a:avLst>
                              </a:prstGeom>
                              <a:gradFill>
                                <a:gsLst>
                                  <a:gs pos="0">
                                    <a:srgbClr val="F7F7F7"/>
                                  </a:gs>
                                  <a:gs pos="20000">
                                    <a:srgbClr val="F6F6F6"/>
                                  </a:gs>
                                  <a:gs pos="100000">
                                    <a:srgbClr val="BBBBBB"/>
                                  </a:gs>
                                </a:gsLst>
                                <a:lin ang="16200000" scaled="0"/>
                              </a:gradFill>
                              <a:ln>
                                <a:noFill/>
                              </a:ln>
                            </wps:spPr>
                            <wps:txbx>
                              <w:txbxContent>
                                <w:p w14:paraId="101F346C" w14:textId="77777777" w:rsidR="00CD09FD" w:rsidRDefault="009535AC">
                                  <w:pPr>
                                    <w:spacing w:after="0" w:line="204" w:lineRule="auto"/>
                                    <w:textDirection w:val="btLr"/>
                                  </w:pPr>
                                  <w:r>
                                    <w:rPr>
                                      <w:b/>
                                      <w:color w:val="000000"/>
                                    </w:rPr>
                                    <w:t>Chapter 5:  CONCLUSIONS AND RECOMMENDATIONS</w:t>
                                  </w:r>
                                </w:p>
                              </w:txbxContent>
                            </wps:txbx>
                            <wps:bodyPr spcFirstLastPara="1" wrap="square" lIns="88900" tIns="38100" rIns="88900" bIns="38100" anchor="ctr" anchorCtr="0">
                              <a:noAutofit/>
                            </wps:bodyPr>
                          </wps:wsp>
                        </wpg:grpSp>
                      </wpg:grpSp>
                    </wpg:wgp>
                  </a:graphicData>
                </a:graphic>
              </wp:inline>
            </w:drawing>
          </mc:Choice>
          <mc:Fallback>
            <w:pict>
              <v:group w14:anchorId="1D4319FB" id="Group 1" o:spid="_x0000_s1026" style="width:466.8pt;height:347.4pt;mso-position-horizontal-relative:char;mso-position-vertical-relative:line" coordorigin="12388,21798" coordsize="68503,358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">
                <v:rect id="Rectangle 2" o:spid="_x0000_s1027" style="position:absolute;left:26028;top:21798;width:54864;height:320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" filled="f" stroked="f">
                  <v:textbox inset="2.53958mm,2.53958mm,2.53958mm,2.53958mm">
                    <w:txbxContent>
                      <w:p w14:paraId="1E9AC7D7" w14:textId="77777777" w:rsidR="00CD09FD" w:rsidRDefault="00CD09FD">
                        <w:pPr>
                          <w:spacing w:after="0" w:line="240" w:lineRule="auto"/>
                          <w:textDirection w:val="btLr"/>
                        </w:pPr>
                      </w:p>
                    </w:txbxContent>
                  </v:textbox>
                </v:rect>
                <v:group id="Group 3" o:spid="_x0000_s1028" style="position:absolute;left:12388;top:21798;width:54864;height:35890" coordorigin="-13639" coordsize="54864,35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">
                  <v:rect id="Rectangle 4" o:spid="_x0000_s1029" style="position:absolute;left:-13639;top:3886;width:54863;height:320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" filled="f" stroked="f">
                    <v:textbox inset="2.53958mm,2.53958mm,2.53958mm,2.53958mm">
                      <w:txbxContent>
                        <w:p w14:paraId="6AD90306" w14:textId="77777777" w:rsidR="00CD09FD" w:rsidRDefault="00CD09FD">
                          <w:pPr>
                            <w:spacing w:after="0" w:line="240" w:lineRule="auto"/>
                            <w:textDirection w:val="btLr"/>
                          </w:pPr>
                        </w:p>
                      </w:txbxContent>
                    </v:textbox>
                  </v:rect>
                  <v:group id="Group 5" o:spid="_x0000_s1030" style="position:absolute;width:22813;height:33658" coordorigin="" coordsize="22813,336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">
                    <v:roundrect id="Rectangle: Rounded Corners 7" o:spid="_x0000_s1031" style="position:absolute;width:18797;height:502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" fillcolor="#f7f7f7" stroked="f">
                      <v:fill color2="#bbb" angle="180" colors="0 #f7f7f7;13107f #f6f6f6;1 #bbb" focus="100%" type="gradient">
                        <o:fill v:ext="view" type="gradientUnscaled"/>
                      </v:fill>
                      <v:textbox inset="7pt,3pt,7pt,3pt">
                        <w:txbxContent>
                          <w:p w14:paraId="39B2E447" w14:textId="77777777" w:rsidR="00CD09FD" w:rsidRDefault="009535AC">
                            <w:pPr>
                              <w:spacing w:after="0" w:line="204" w:lineRule="auto"/>
                              <w:textDirection w:val="btLr"/>
                            </w:pPr>
                            <w:r>
                              <w:rPr>
                                <w:b/>
                                <w:color w:val="000000"/>
                              </w:rPr>
                              <w:t>Chapter 1: INTRODUCTION</w:t>
                            </w:r>
                          </w:p>
                        </w:txbxContent>
                      </v:textbox>
                    </v:roundrect>
                    <v:roundrect id="Rectangle: Rounded Corners 9" o:spid="_x0000_s1032" style="position:absolute;top:6485;width:20171;height:606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" fillcolor="#f7f7f7" stroked="f">
                      <v:fill color2="#bbb" angle="180" colors="0 #f7f7f7;13107f #f6f6f6;1 #bbb" focus="100%" type="gradient">
                        <o:fill v:ext="view" type="gradientUnscaled"/>
                      </v:fill>
                      <v:textbox inset="7pt,3pt,7pt,3pt">
                        <w:txbxContent>
                          <w:p w14:paraId="75C647B5" w14:textId="77777777" w:rsidR="00CD09FD" w:rsidRDefault="009535AC">
                            <w:pPr>
                              <w:spacing w:after="0" w:line="204" w:lineRule="auto"/>
                              <w:textDirection w:val="btLr"/>
                            </w:pPr>
                            <w:r>
                              <w:rPr>
                                <w:b/>
                                <w:color w:val="000000"/>
                              </w:rPr>
                              <w:t>Chapter 2: LITERATURE REVIEW</w:t>
                            </w:r>
                          </w:p>
                        </w:txbxContent>
                      </v:textbox>
                    </v:roundrect>
                    <v:roundrect id="Rectangle: Rounded Corners 11" o:spid="_x0000_s1033" style="position:absolute;top:12970;width:21844;height:547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" fillcolor="#f7f7f7" stroked="f">
                      <v:fill color2="#bbb" angle="180" colors="0 #f7f7f7;13107f #f6f6f6;1 #bbb" focus="100%" type="gradient">
                        <o:fill v:ext="view" type="gradientUnscaled"/>
                      </v:fill>
                      <v:textbox inset="7pt,3pt,7pt,3pt">
                        <w:txbxContent>
                          <w:p w14:paraId="74167870" w14:textId="77777777" w:rsidR="00CD09FD" w:rsidRDefault="009535AC">
                            <w:pPr>
                              <w:spacing w:after="0" w:line="204" w:lineRule="auto"/>
                              <w:textDirection w:val="btLr"/>
                            </w:pPr>
                            <w:r>
                              <w:rPr>
                                <w:b/>
                                <w:color w:val="000000"/>
                              </w:rPr>
                              <w:t>Chapter 3: METHODOLOGY</w:t>
                            </w:r>
                          </w:p>
                        </w:txbxContent>
                      </v:textbox>
                    </v:roundrect>
                    <v:roundrect id="Rectangle: Rounded Corners 13" o:spid="_x0000_s1034" style="position:absolute;top:19456;width:22549;height:648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" fillcolor="#f7f7f7" stroked="f">
                      <v:fill color2="#bbb" angle="180" colors="0 #f7f7f7;13107f #f6f6f6;1 #bbb" focus="100%" type="gradient">
                        <o:fill v:ext="view" type="gradientUnscaled"/>
                      </v:fill>
                      <v:textbox inset="7pt,3pt,7pt,3pt">
                        <w:txbxContent>
                          <w:p w14:paraId="68ED0132" w14:textId="77777777" w:rsidR="00CD09FD" w:rsidRDefault="009535AC">
                            <w:pPr>
                              <w:spacing w:after="0" w:line="204" w:lineRule="auto"/>
                              <w:textDirection w:val="btLr"/>
                            </w:pPr>
                            <w:r>
                              <w:rPr>
                                <w:b/>
                                <w:color w:val="000000"/>
                              </w:rPr>
                              <w:t>Chapter 4: DATA ANALYSIS and DISCUSSIONS</w:t>
                            </w:r>
                          </w:p>
                        </w:txbxContent>
                      </v:textbox>
                    </v:roundrect>
                    <v:roundrect id="Rectangle: Rounded Corners 15" o:spid="_x0000_s1035" style="position:absolute;top:25941;width:22813;height:771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" fillcolor="#f7f7f7" stroked="f">
                      <v:fill color2="#bbb" angle="180" colors="0 #f7f7f7;13107f #f6f6f6;1 #bbb" focus="100%" type="gradient">
                        <o:fill v:ext="view" type="gradientUnscaled"/>
                      </v:fill>
                      <v:textbox inset="7pt,3pt,7pt,3pt">
                        <w:txbxContent>
                          <w:p w14:paraId="101F346C" w14:textId="77777777" w:rsidR="00CD09FD" w:rsidRDefault="009535AC">
                            <w:pPr>
                              <w:spacing w:after="0" w:line="204" w:lineRule="auto"/>
                              <w:textDirection w:val="btLr"/>
                            </w:pPr>
                            <w:r>
                              <w:rPr>
                                <w:b/>
                                <w:color w:val="000000"/>
                              </w:rPr>
                              <w:t>Chapter 5:  CONCLUSIONS AND RECOMMENDATIONS</w:t>
                            </w:r>
                          </w:p>
                        </w:txbxContent>
                      </v:textbox>
                    </v:roundrect>
                  </v:group>
                </v:group>
                <w10:anchorlock/>
              </v:group>
            </w:pict>
          </mc:Fallback>
        </mc:AlternateContent>
      </w:r>
    </w:p>
    <w:p w14:paraId="7CC9814C" w14:textId="4CC8237C" w:rsidR="00CD09FD" w:rsidRDefault="009535AC">
      <w:pPr>
        <w:spacing w:line="360" w:lineRule="auto"/>
        <w:jc w:val="both"/>
      </w:pPr>
      <w:r>
        <w:t xml:space="preserve">The structure of the dissertation would follow the standard structure of segregating into five specific chapters. The beginning chapter is the introduction that introduces the subject of the study, along with the problem statement, justification, aims and </w:t>
      </w:r>
      <w:proofErr w:type="spellStart"/>
      <w:r>
        <w:t>ob</w:t>
      </w:r>
      <w:proofErr w:type="spellEnd"/>
      <w:r w:rsidR="004F26AD">
        <w:t xml:space="preserve"> </w:t>
      </w:r>
      <w:proofErr w:type="spellStart"/>
      <w:r>
        <w:t>jectives</w:t>
      </w:r>
      <w:proofErr w:type="spellEnd"/>
      <w:r>
        <w:t xml:space="preserve"> and the </w:t>
      </w:r>
      <w:r>
        <w:lastRenderedPageBreak/>
        <w:t xml:space="preserve">significance. The second chapter is the literature review that develops a comprehensive literature on the key concepts of the study along with the development of the conceptual framework. </w:t>
      </w:r>
    </w:p>
    <w:p w14:paraId="597230DA" w14:textId="77777777" w:rsidR="00CD09FD" w:rsidRDefault="009535AC">
      <w:pPr>
        <w:spacing w:line="360" w:lineRule="auto"/>
        <w:jc w:val="both"/>
      </w:pPr>
      <w:r>
        <w:t xml:space="preserve">The third chapter includes the research methodology that identifies the research methods that are followed to conduct the research. The fourth chapter is the data analysis chapter that includes the results gathered from the data collected. The last chapter is the conclusion and recommendation chapter that ends the dissertation, summarizing all the key points, linking with the objectives and future recommendations to conduct the study in an efficient manner. </w:t>
      </w:r>
    </w:p>
    <w:p w14:paraId="0CC8F8EF" w14:textId="77777777" w:rsidR="00CD09FD" w:rsidRPr="007768B3" w:rsidRDefault="009535AC">
      <w:pPr>
        <w:pStyle w:val="Heading2"/>
        <w:numPr>
          <w:ilvl w:val="1"/>
          <w:numId w:val="9"/>
        </w:numPr>
        <w:spacing w:line="360" w:lineRule="auto"/>
        <w:rPr>
          <w:rFonts w:eastAsia="Times New Roman" w:cs="Times New Roman"/>
          <w:b w:val="0"/>
          <w:bCs w:val="0"/>
          <w:sz w:val="24"/>
          <w:szCs w:val="24"/>
        </w:rPr>
      </w:pPr>
      <w:bookmarkStart w:id="17" w:name="_Toc73143829"/>
      <w:r w:rsidRPr="007768B3">
        <w:rPr>
          <w:rFonts w:eastAsia="Times New Roman" w:cs="Times New Roman"/>
          <w:b w:val="0"/>
          <w:bCs w:val="0"/>
          <w:sz w:val="24"/>
          <w:szCs w:val="24"/>
        </w:rPr>
        <w:t>Summary</w:t>
      </w:r>
      <w:bookmarkEnd w:id="17"/>
    </w:p>
    <w:p w14:paraId="1502A538" w14:textId="77777777" w:rsidR="00CD09FD" w:rsidRPr="007768B3" w:rsidRDefault="00CD09FD">
      <w:pPr>
        <w:pBdr>
          <w:top w:val="nil"/>
          <w:left w:val="nil"/>
          <w:bottom w:val="nil"/>
          <w:right w:val="nil"/>
          <w:between w:val="nil"/>
        </w:pBdr>
        <w:spacing w:line="360" w:lineRule="auto"/>
        <w:ind w:left="360"/>
      </w:pPr>
    </w:p>
    <w:p w14:paraId="21891842" w14:textId="77777777" w:rsidR="00CD09FD" w:rsidRDefault="009535AC">
      <w:pPr>
        <w:spacing w:line="360" w:lineRule="auto"/>
        <w:jc w:val="both"/>
      </w:pPr>
      <w:r>
        <w:t xml:space="preserve">The first chapter of the research successfully introduces the core matter of study. </w:t>
      </w:r>
      <w:r w:rsidRPr="007768B3">
        <w:t>On that</w:t>
      </w:r>
      <w:r>
        <w:t xml:space="preserve"> perspectives of the challenges of COVID 19, the chapter delineates the impact of COVID 19 on the supply chain process along with the future trends in the long haul. The overview of the research structure is shared in the study and enhances better prospects for comprehending the research dynamics, including the possible significance, from both the academic and professional perspective. </w:t>
      </w:r>
    </w:p>
    <w:p w14:paraId="23745752" w14:textId="77777777" w:rsidR="00CD09FD" w:rsidRPr="007768B3" w:rsidRDefault="009535AC">
      <w:pPr>
        <w:spacing w:line="360" w:lineRule="auto"/>
      </w:pPr>
      <w:r>
        <w:br w:type="page"/>
      </w:r>
    </w:p>
    <w:p w14:paraId="4146B93C" w14:textId="77777777" w:rsidR="00CD09FD" w:rsidRPr="007768B3" w:rsidRDefault="009535AC">
      <w:pPr>
        <w:pStyle w:val="Heading1"/>
        <w:spacing w:line="360" w:lineRule="auto"/>
        <w:rPr>
          <w:rFonts w:eastAsia="Times New Roman" w:cs="Times New Roman"/>
          <w:b w:val="0"/>
          <w:bCs w:val="0"/>
          <w:sz w:val="24"/>
          <w:szCs w:val="24"/>
        </w:rPr>
      </w:pPr>
      <w:bookmarkStart w:id="18" w:name="_Toc73143830"/>
      <w:r w:rsidRPr="007768B3">
        <w:rPr>
          <w:rFonts w:eastAsia="Times New Roman" w:cs="Times New Roman"/>
          <w:b w:val="0"/>
          <w:bCs w:val="0"/>
          <w:sz w:val="24"/>
          <w:szCs w:val="24"/>
        </w:rPr>
        <w:lastRenderedPageBreak/>
        <w:t>CHAPTER 2: LITERATURE REVIEW</w:t>
      </w:r>
      <w:bookmarkEnd w:id="18"/>
    </w:p>
    <w:p w14:paraId="513D0179" w14:textId="77777777" w:rsidR="00CD09FD" w:rsidRPr="007768B3" w:rsidRDefault="009535AC">
      <w:pPr>
        <w:pStyle w:val="Heading2"/>
        <w:spacing w:line="360" w:lineRule="auto"/>
        <w:rPr>
          <w:rFonts w:eastAsia="Times New Roman" w:cs="Times New Roman"/>
          <w:b w:val="0"/>
          <w:bCs w:val="0"/>
          <w:sz w:val="24"/>
          <w:szCs w:val="24"/>
        </w:rPr>
      </w:pPr>
      <w:bookmarkStart w:id="19" w:name="_Toc73143831"/>
      <w:r w:rsidRPr="007768B3">
        <w:rPr>
          <w:rFonts w:eastAsia="Times New Roman" w:cs="Times New Roman"/>
          <w:b w:val="0"/>
          <w:bCs w:val="0"/>
          <w:sz w:val="24"/>
          <w:szCs w:val="24"/>
        </w:rPr>
        <w:t>2.1 Overview</w:t>
      </w:r>
      <w:bookmarkEnd w:id="19"/>
    </w:p>
    <w:p w14:paraId="2C6E4E28" w14:textId="77777777" w:rsidR="00CD09FD" w:rsidRDefault="009535AC">
      <w:pPr>
        <w:spacing w:line="360" w:lineRule="auto"/>
        <w:jc w:val="both"/>
      </w:pPr>
      <w:r>
        <w:t xml:space="preserve">This chapter of the dissertation focuses on developing a synoptic analysis of the core subject, highlighting the impact of COVID 19 on the supply chain operations and with recognition of the possible trends in the future, during the post-pandemic times. Based on an array of secondary literature and existing sources, the current research advocates a subjective analysis and conceptual framework on the subject of supply chain disruption, due to the outbreak of COVID 19. The chapter introduces formation of a conceptual literature that captures the key variables concerning the study. </w:t>
      </w:r>
    </w:p>
    <w:p w14:paraId="1EB92E26" w14:textId="77777777" w:rsidR="00CD09FD" w:rsidRPr="007768B3" w:rsidRDefault="009535AC">
      <w:pPr>
        <w:pStyle w:val="Heading2"/>
        <w:rPr>
          <w:rFonts w:eastAsia="Times New Roman" w:cs="Times New Roman"/>
          <w:b w:val="0"/>
          <w:bCs w:val="0"/>
          <w:sz w:val="24"/>
          <w:szCs w:val="24"/>
        </w:rPr>
      </w:pPr>
      <w:bookmarkStart w:id="20" w:name="_Toc73143832"/>
      <w:r w:rsidRPr="007768B3">
        <w:rPr>
          <w:rFonts w:eastAsia="Times New Roman" w:cs="Times New Roman"/>
          <w:b w:val="0"/>
          <w:bCs w:val="0"/>
          <w:sz w:val="24"/>
          <w:szCs w:val="24"/>
        </w:rPr>
        <w:t>2.2. Previous Literature</w:t>
      </w:r>
      <w:bookmarkEnd w:id="20"/>
    </w:p>
    <w:p w14:paraId="412C2492" w14:textId="3C9BE6BC" w:rsidR="00CD09FD" w:rsidRPr="007768B3" w:rsidRDefault="009535AC">
      <w:pPr>
        <w:spacing w:line="360" w:lineRule="auto"/>
        <w:jc w:val="both"/>
      </w:pPr>
      <w:r w:rsidRPr="007768B3">
        <w:t xml:space="preserve">The disruptions in the supply chain </w:t>
      </w:r>
      <w:r w:rsidR="007768B3" w:rsidRPr="007768B3">
        <w:t>have</w:t>
      </w:r>
      <w:r w:rsidRPr="007768B3">
        <w:t xml:space="preserve"> created several issues for the management in the aviation industry; </w:t>
      </w:r>
      <w:r w:rsidR="007768B3" w:rsidRPr="007768B3">
        <w:t>however,</w:t>
      </w:r>
      <w:r w:rsidRPr="007768B3">
        <w:t xml:space="preserve"> the management has taken some important measures to overcome these issues which will be beneficial for the aviation industry.</w:t>
      </w:r>
    </w:p>
    <w:p w14:paraId="5583DACA" w14:textId="77777777" w:rsidR="00CD09FD" w:rsidRPr="007768B3" w:rsidRDefault="009535AC">
      <w:pPr>
        <w:spacing w:line="360" w:lineRule="auto"/>
        <w:jc w:val="both"/>
      </w:pPr>
      <w:r w:rsidRPr="007768B3">
        <w:t>i) Adaptive Production function: The supply chain management has implemented the adaptive production system which will be. The very impactful in the next few years since the constant change of circumstances. It will enhance the rostering model for the airlines by adjusting it to the conditions of the coronavirus pandemic. Besides, this will help to address the need of workers in the supply chain functions, identify the issues in supplier and increase supply chain transparency.</w:t>
      </w:r>
    </w:p>
    <w:p w14:paraId="3E6D6AD9" w14:textId="77777777" w:rsidR="00CD09FD" w:rsidRPr="007768B3" w:rsidRDefault="009535AC">
      <w:pPr>
        <w:spacing w:line="360" w:lineRule="auto"/>
        <w:jc w:val="both"/>
      </w:pPr>
      <w:r w:rsidRPr="007768B3">
        <w:t>ii) Cost-reduction program: Due to Covid-19, most of the airlines have suffered a huge loss which enabled them to develop a cost-reduction program supported by the value chain. The management has stopped relying on the third-party suppliers and started to develop modern aircrafts and technologies using their own production function. This has reduced the production cost and helped the management to generate economical cost structure like budget airlines.</w:t>
      </w:r>
    </w:p>
    <w:p w14:paraId="06A8DD27" w14:textId="77777777" w:rsidR="00CD09FD" w:rsidRPr="007768B3" w:rsidRDefault="009535AC">
      <w:pPr>
        <w:spacing w:line="360" w:lineRule="auto"/>
        <w:jc w:val="both"/>
      </w:pPr>
      <w:r w:rsidRPr="007768B3">
        <w:t>The outbreak of Covid-19 has created disruptions in the supply chain of the aviation industry.</w:t>
      </w:r>
    </w:p>
    <w:p w14:paraId="1738DE3D" w14:textId="77777777" w:rsidR="00CD09FD" w:rsidRPr="007768B3" w:rsidRDefault="009535AC">
      <w:pPr>
        <w:spacing w:line="360" w:lineRule="auto"/>
        <w:jc w:val="both"/>
      </w:pPr>
      <w:r w:rsidRPr="007768B3">
        <w:t>i) Import/Export service stopped: The government of all countries around the world has stopped the import and export service of almost every industry for safety purposes after this pandemic. This has badly impacted the supply chain of the aviation industry. With the emerging market, the demand of new modern aircraft and services has been increased. However, most of the airline companies fail to import quality aircraft and the necessary components to improve the airline services due to halt in import and export service.</w:t>
      </w:r>
    </w:p>
    <w:p w14:paraId="7BB27F0E" w14:textId="77777777" w:rsidR="00CD09FD" w:rsidRPr="007768B3" w:rsidRDefault="009535AC">
      <w:pPr>
        <w:spacing w:line="360" w:lineRule="auto"/>
        <w:jc w:val="both"/>
      </w:pPr>
      <w:r w:rsidRPr="007768B3">
        <w:lastRenderedPageBreak/>
        <w:t>ii) Termination of production function: Due to covid-19, all the industries are forced to close its production function in order to ensure safety of all the employees along with the employers. In the aviation industry the production of modern aircrafts has ceased. However, the demand for aircrafts has not stopped compared to the production function.</w:t>
      </w:r>
    </w:p>
    <w:p w14:paraId="09C1456F" w14:textId="77777777" w:rsidR="00CD09FD" w:rsidRDefault="009535AC">
      <w:pPr>
        <w:spacing w:line="360" w:lineRule="auto"/>
        <w:jc w:val="both"/>
      </w:pPr>
      <w:r w:rsidRPr="007768B3">
        <w:t>iii) Travel ban: Due to Covid-19, the government of every country has banned the air travel of citizens. Therefore, the overseas specialists in the supply chain of the aviation industry (like operation or installation or maintenance specialists are unable to travel to the workplace due to these travel restrictions.</w:t>
      </w:r>
    </w:p>
    <w:p w14:paraId="569164DA" w14:textId="77777777" w:rsidR="00CD09FD" w:rsidRDefault="00CD09FD">
      <w:pPr>
        <w:spacing w:line="360" w:lineRule="auto"/>
        <w:jc w:val="both"/>
      </w:pPr>
    </w:p>
    <w:p w14:paraId="22D6DB82" w14:textId="77777777" w:rsidR="00CD09FD" w:rsidRPr="007768B3" w:rsidRDefault="009535AC">
      <w:pPr>
        <w:pStyle w:val="Heading2"/>
        <w:rPr>
          <w:rFonts w:eastAsia="Times New Roman" w:cs="Times New Roman"/>
          <w:b w:val="0"/>
          <w:bCs w:val="0"/>
          <w:sz w:val="24"/>
          <w:szCs w:val="24"/>
        </w:rPr>
      </w:pPr>
      <w:bookmarkStart w:id="21" w:name="_Toc73143833"/>
      <w:r w:rsidRPr="007768B3">
        <w:rPr>
          <w:rFonts w:eastAsia="Times New Roman" w:cs="Times New Roman"/>
          <w:b w:val="0"/>
          <w:bCs w:val="0"/>
          <w:sz w:val="24"/>
          <w:szCs w:val="24"/>
        </w:rPr>
        <w:t>2.3. Airline Supply Chain</w:t>
      </w:r>
      <w:bookmarkEnd w:id="21"/>
      <w:r w:rsidRPr="007768B3">
        <w:rPr>
          <w:rFonts w:eastAsia="Times New Roman" w:cs="Times New Roman"/>
          <w:b w:val="0"/>
          <w:bCs w:val="0"/>
          <w:sz w:val="24"/>
          <w:szCs w:val="24"/>
        </w:rPr>
        <w:t xml:space="preserve"> </w:t>
      </w:r>
    </w:p>
    <w:p w14:paraId="27AFDBAD" w14:textId="77777777" w:rsidR="00CD09FD" w:rsidRPr="007768B3" w:rsidRDefault="00CD09FD"/>
    <w:p w14:paraId="208B4056" w14:textId="07A861F2" w:rsidR="00CD09FD" w:rsidRPr="007768B3" w:rsidRDefault="009535AC">
      <w:pPr>
        <w:spacing w:line="360" w:lineRule="auto"/>
        <w:jc w:val="both"/>
      </w:pPr>
      <w:r w:rsidRPr="007768B3">
        <w:t xml:space="preserve">The supply chain plays a key role in the airline industry to reduce the costs of several business functions inside the industry. The growth and development of every business depends on how well the company can adopt the strategies of the supply chain. </w:t>
      </w:r>
      <w:r w:rsidR="007768B3" w:rsidRPr="007768B3">
        <w:t>The supply</w:t>
      </w:r>
      <w:r w:rsidRPr="007768B3">
        <w:t xml:space="preserve"> chain of the airlines </w:t>
      </w:r>
      <w:r w:rsidR="007768B3" w:rsidRPr="007768B3">
        <w:t>follows</w:t>
      </w:r>
      <w:r w:rsidRPr="007768B3">
        <w:t xml:space="preserve"> different strategies such as creating low traffic airlines or reducing the maintenance cost. Besides, outsourcing in the airline industry has resulted in the reduction of profit of airline MRO. Moreover, the lower tier suppliers are facing several challenges from the top tier supplier who are providing flexible airline programs to the airlines. There are major reasons behind these challenges in the supply chain management of the airline industry (Belhadi et al., 2021).</w:t>
      </w:r>
    </w:p>
    <w:p w14:paraId="192FD778" w14:textId="4D43C5F5" w:rsidR="00CD09FD" w:rsidRPr="007768B3" w:rsidRDefault="009535AC">
      <w:pPr>
        <w:spacing w:line="360" w:lineRule="auto"/>
        <w:jc w:val="both"/>
      </w:pPr>
      <w:r w:rsidRPr="007768B3">
        <w:t xml:space="preserve">i) Emerging Market: In the recent years, the global share of the aircraft has rapidly increased. Besides, the low labour cost in the MRO, the market is probable to grow in the future. However, this rapid growth can cause huge problems for the supply chain management. These emerging markets with rapid growth tendencies usually are uncoordinated and fragmented. In addition, </w:t>
      </w:r>
      <w:r w:rsidR="007768B3" w:rsidRPr="007768B3">
        <w:t>the globalization</w:t>
      </w:r>
      <w:r w:rsidRPr="007768B3">
        <w:t xml:space="preserve"> of the market created various issues like inexperienced employees, inflexible logistic network. These issues affect the operations in the MRO supply chains.</w:t>
      </w:r>
    </w:p>
    <w:p w14:paraId="5B69E139" w14:textId="0DF261FA" w:rsidR="00CD09FD" w:rsidRPr="007768B3" w:rsidRDefault="009535AC">
      <w:pPr>
        <w:spacing w:line="360" w:lineRule="auto"/>
        <w:jc w:val="both"/>
      </w:pPr>
      <w:r w:rsidRPr="007768B3">
        <w:t xml:space="preserve">ii) Increase in customer base: With the increase in market growth, the expectations of the customers are rising. On the other hand, the entry of new marketers has increased the competition in the market. The customers are driven to the new marketers who are offering numerous choices. Therefore, the airline industry needs to focus on these changes in the market and adapt some new technologies so that it can </w:t>
      </w:r>
      <w:r w:rsidR="007768B3" w:rsidRPr="007768B3">
        <w:t>fulfil</w:t>
      </w:r>
      <w:r w:rsidRPr="007768B3">
        <w:t xml:space="preserve"> the high expectations of the customer.</w:t>
      </w:r>
    </w:p>
    <w:p w14:paraId="07F21E41" w14:textId="77777777" w:rsidR="00CD09FD" w:rsidRPr="007768B3" w:rsidRDefault="009535AC">
      <w:pPr>
        <w:spacing w:line="360" w:lineRule="auto"/>
        <w:jc w:val="both"/>
      </w:pPr>
      <w:r w:rsidRPr="007768B3">
        <w:lastRenderedPageBreak/>
        <w:t>iii) Strategic Global partnerships: The growth of the aviation industry can be increased by expanding the business internationally and building partnerships with international suppliers, logistics and technology providers. In the recent years, there have been several successful partnerships from which both the traders and suppliers have gained benefits. Some of the partnerships are:</w:t>
      </w:r>
    </w:p>
    <w:p w14:paraId="6E7F4F38" w14:textId="77777777" w:rsidR="00CD09FD" w:rsidRPr="007768B3" w:rsidRDefault="009535AC">
      <w:pPr>
        <w:numPr>
          <w:ilvl w:val="0"/>
          <w:numId w:val="2"/>
        </w:numPr>
        <w:spacing w:after="0" w:line="360" w:lineRule="auto"/>
        <w:jc w:val="both"/>
      </w:pPr>
      <w:r w:rsidRPr="007768B3">
        <w:t>Collaboration with technology to manage the MRO process more efficiently and widen the supply chain.</w:t>
      </w:r>
    </w:p>
    <w:p w14:paraId="250F0C9C" w14:textId="77777777" w:rsidR="00CD09FD" w:rsidRPr="007768B3" w:rsidRDefault="009535AC">
      <w:pPr>
        <w:numPr>
          <w:ilvl w:val="0"/>
          <w:numId w:val="2"/>
        </w:numPr>
        <w:spacing w:line="360" w:lineRule="auto"/>
        <w:jc w:val="both"/>
      </w:pPr>
      <w:r w:rsidRPr="007768B3">
        <w:t>In order to give training to the employees of MRO on repairing. Augmented reality is used.</w:t>
      </w:r>
    </w:p>
    <w:p w14:paraId="4D637A7D" w14:textId="31D35F50" w:rsidR="00CD09FD" w:rsidRPr="007768B3" w:rsidRDefault="009535AC">
      <w:pPr>
        <w:spacing w:line="360" w:lineRule="auto"/>
        <w:jc w:val="both"/>
      </w:pPr>
      <w:r w:rsidRPr="007768B3">
        <w:t xml:space="preserve">The MRO providers must stay informed while collaborative with strategic partners in order to keep updated about the changes in the aviation landscape. The changes include involvement in the structure and design of the plane, engines and other plane parts. These changes can affect the MRO providers. Therefore, they are required to keep update about </w:t>
      </w:r>
      <w:r w:rsidR="007768B3" w:rsidRPr="007768B3">
        <w:t>these</w:t>
      </w:r>
      <w:r w:rsidRPr="007768B3">
        <w:t xml:space="preserve"> </w:t>
      </w:r>
      <w:r w:rsidR="007768B3" w:rsidRPr="007768B3">
        <w:t>changes.</w:t>
      </w:r>
    </w:p>
    <w:p w14:paraId="7C5EE1A0" w14:textId="2A288689" w:rsidR="00CD09FD" w:rsidRPr="007768B3" w:rsidRDefault="009535AC">
      <w:pPr>
        <w:spacing w:line="360" w:lineRule="auto"/>
        <w:jc w:val="both"/>
      </w:pPr>
      <w:r w:rsidRPr="007768B3">
        <w:t xml:space="preserve">iv) Inventory Management: Inventory Management is a significant part of the airline industry. In case of excessive supply, the airline company can find too many old aircraft parts since the technology is evolving rapidly. On the other little amount of supply can lead to delayed shipping which will cost the airline company a lot of money. </w:t>
      </w:r>
      <w:r w:rsidR="007768B3" w:rsidRPr="007768B3">
        <w:t>Therefore,</w:t>
      </w:r>
      <w:r w:rsidRPr="007768B3">
        <w:t xml:space="preserve"> MRO executes a proper action to bring balance in their inventory </w:t>
      </w:r>
      <w:r w:rsidR="007768B3" w:rsidRPr="007768B3">
        <w:t>holdings. Predictive</w:t>
      </w:r>
      <w:r w:rsidRPr="007768B3">
        <w:t xml:space="preserve"> analysis is a technique used by MRO to solve the issues and manage the inventory in an efficient way. The data collected after using this technique helps the MRO providers to create time frames for restocking as per requirements (Adabavazeh and Nikbakht, 2020.).</w:t>
      </w:r>
    </w:p>
    <w:p w14:paraId="5F02BD9F" w14:textId="77777777" w:rsidR="00CD09FD" w:rsidRPr="007768B3" w:rsidRDefault="009535AC">
      <w:pPr>
        <w:pStyle w:val="Heading2"/>
        <w:rPr>
          <w:rFonts w:eastAsia="Times New Roman" w:cs="Times New Roman"/>
          <w:b w:val="0"/>
          <w:bCs w:val="0"/>
          <w:sz w:val="24"/>
          <w:szCs w:val="24"/>
        </w:rPr>
      </w:pPr>
      <w:bookmarkStart w:id="22" w:name="_Toc73143834"/>
      <w:r w:rsidRPr="007768B3">
        <w:rPr>
          <w:rFonts w:eastAsia="Times New Roman" w:cs="Times New Roman"/>
          <w:b w:val="0"/>
          <w:bCs w:val="0"/>
          <w:sz w:val="24"/>
          <w:szCs w:val="24"/>
        </w:rPr>
        <w:t>2.4. Supply chain management in manufacturing industry</w:t>
      </w:r>
      <w:bookmarkEnd w:id="22"/>
      <w:r w:rsidRPr="007768B3">
        <w:rPr>
          <w:rFonts w:eastAsia="Times New Roman" w:cs="Times New Roman"/>
          <w:b w:val="0"/>
          <w:bCs w:val="0"/>
          <w:sz w:val="24"/>
          <w:szCs w:val="24"/>
        </w:rPr>
        <w:t xml:space="preserve"> </w:t>
      </w:r>
    </w:p>
    <w:p w14:paraId="07315867" w14:textId="77777777" w:rsidR="00CD09FD" w:rsidRPr="007768B3" w:rsidRDefault="00CD09FD"/>
    <w:p w14:paraId="0B192084" w14:textId="77777777" w:rsidR="00CD09FD" w:rsidRPr="007768B3" w:rsidRDefault="009535AC">
      <w:pPr>
        <w:spacing w:line="360" w:lineRule="auto"/>
        <w:jc w:val="both"/>
      </w:pPr>
      <w:r w:rsidRPr="007768B3">
        <w:t>The supply chain management in the manufacturing industry focuses on two crucial assets to execute the operations successfully which are time and money. The time and money should be used properly, otherwise the company can suffer a huge loss. Therefore, the manufacturer should make the supply chain efficient and simple. In order to simplify the supply chain process in the manufacturing industry, the management should contact any contract company to handle the supply chain process. The manufacturers can gain several benefits after implementing an efficient supply chain in the manufacturing process.</w:t>
      </w:r>
    </w:p>
    <w:p w14:paraId="5E012B2A" w14:textId="65FA0CEA" w:rsidR="00CD09FD" w:rsidRPr="007768B3" w:rsidRDefault="009535AC">
      <w:pPr>
        <w:spacing w:line="360" w:lineRule="auto"/>
        <w:jc w:val="both"/>
      </w:pPr>
      <w:r w:rsidRPr="007768B3">
        <w:lastRenderedPageBreak/>
        <w:t xml:space="preserve">i) An effective supply chain in manufacturing can help the companies save a lot of time. The SCM or supply chain management solution provides different facilities so that the time of the manufacturing process can be minimized. A </w:t>
      </w:r>
      <w:r w:rsidR="007768B3" w:rsidRPr="007768B3">
        <w:t>well-structured</w:t>
      </w:r>
      <w:r w:rsidRPr="007768B3">
        <w:t xml:space="preserve"> supply chain makes sure that all the product inputs are properly tracked and </w:t>
      </w:r>
      <w:r w:rsidR="007768B3" w:rsidRPr="007768B3">
        <w:t>timed. This</w:t>
      </w:r>
      <w:r w:rsidRPr="007768B3">
        <w:t xml:space="preserve"> allows the warehouses to avoid overstaffing and under-staffing. It also reduces delay in shipments. Moreover, an effective supply chain process makes the communication between the employees, managers and staff simpler. This easy understanding process makes the manufacturing faster and allows the company to save time in the overall process.</w:t>
      </w:r>
    </w:p>
    <w:p w14:paraId="6DE1C179" w14:textId="2F654C5A" w:rsidR="00CD09FD" w:rsidRPr="007768B3" w:rsidRDefault="009535AC">
      <w:pPr>
        <w:spacing w:line="360" w:lineRule="auto"/>
        <w:jc w:val="both"/>
      </w:pPr>
      <w:r w:rsidRPr="007768B3">
        <w:t xml:space="preserve">ii) A well-structured SCM plan can help the companies to </w:t>
      </w:r>
      <w:r w:rsidR="007768B3" w:rsidRPr="007768B3">
        <w:t>save a</w:t>
      </w:r>
      <w:r w:rsidRPr="007768B3">
        <w:t xml:space="preserve"> large amount of money. It allows the manufacturer to reduce the distribution costs by using fuel-efficient vehicles, maintain strict procedures for handling raw materials, and use advanced navigation for transporting. An efficient supply chain also helps to reduce the production cost and purchasing cost by using the SCM methods (Yan et al., 2021).</w:t>
      </w:r>
    </w:p>
    <w:p w14:paraId="08C82949" w14:textId="77777777" w:rsidR="00CD09FD" w:rsidRPr="007768B3" w:rsidRDefault="009535AC">
      <w:pPr>
        <w:spacing w:line="360" w:lineRule="auto"/>
        <w:jc w:val="both"/>
      </w:pPr>
      <w:r w:rsidRPr="007768B3">
        <w:t>iii)The manufacturer can improve their customer service by organizing the supply chain operations and fulfilling the expectation of the customers. An established and efficient supply chain enables the manufacturers to produce high quality products by transforming the production process. It makes the ordering process simpler so that the customer can order any products easily. Moreover, it also ensures that all the products are delivered to the consumer in time.</w:t>
      </w:r>
    </w:p>
    <w:p w14:paraId="01E47F69" w14:textId="0CD9A8F3" w:rsidR="00CD09FD" w:rsidRPr="007768B3" w:rsidRDefault="009535AC">
      <w:pPr>
        <w:spacing w:line="360" w:lineRule="auto"/>
        <w:jc w:val="both"/>
      </w:pPr>
      <w:r w:rsidRPr="007768B3">
        <w:t xml:space="preserve">iv) The manufacturer with an effective supply chain can plan their company infrastructure in such a way from which they can gain the most benefits. The tools and technology in SCM </w:t>
      </w:r>
      <w:r w:rsidR="007768B3" w:rsidRPr="007768B3">
        <w:t>give</w:t>
      </w:r>
      <w:r w:rsidRPr="007768B3">
        <w:t xml:space="preserve"> them total control over their distribution process. </w:t>
      </w:r>
    </w:p>
    <w:p w14:paraId="35F880DD" w14:textId="77777777" w:rsidR="00CD09FD" w:rsidRPr="007768B3" w:rsidRDefault="00CD09FD">
      <w:pPr>
        <w:spacing w:line="360" w:lineRule="auto"/>
        <w:jc w:val="both"/>
      </w:pPr>
    </w:p>
    <w:p w14:paraId="19746E17" w14:textId="77777777" w:rsidR="00CD09FD" w:rsidRPr="007768B3" w:rsidRDefault="00CD09FD">
      <w:pPr>
        <w:spacing w:line="360" w:lineRule="auto"/>
        <w:jc w:val="both"/>
      </w:pPr>
    </w:p>
    <w:p w14:paraId="22B01DA2" w14:textId="77777777" w:rsidR="00CD09FD" w:rsidRPr="007768B3" w:rsidRDefault="00CD09FD">
      <w:pPr>
        <w:spacing w:line="360" w:lineRule="auto"/>
        <w:jc w:val="both"/>
      </w:pPr>
    </w:p>
    <w:p w14:paraId="596D88F2" w14:textId="77777777" w:rsidR="00CD09FD" w:rsidRPr="007768B3" w:rsidRDefault="009535AC">
      <w:pPr>
        <w:pStyle w:val="Heading2"/>
        <w:numPr>
          <w:ilvl w:val="1"/>
          <w:numId w:val="1"/>
        </w:numPr>
        <w:spacing w:line="360" w:lineRule="auto"/>
        <w:rPr>
          <w:rFonts w:eastAsia="Times New Roman" w:cs="Times New Roman"/>
          <w:b w:val="0"/>
          <w:bCs w:val="0"/>
          <w:sz w:val="24"/>
          <w:szCs w:val="24"/>
        </w:rPr>
      </w:pPr>
      <w:r w:rsidRPr="007768B3">
        <w:rPr>
          <w:rFonts w:eastAsia="Times New Roman" w:cs="Times New Roman"/>
          <w:b w:val="0"/>
          <w:bCs w:val="0"/>
          <w:sz w:val="24"/>
          <w:szCs w:val="24"/>
        </w:rPr>
        <w:t xml:space="preserve"> </w:t>
      </w:r>
      <w:bookmarkStart w:id="23" w:name="_Toc73143835"/>
      <w:r w:rsidRPr="007768B3">
        <w:rPr>
          <w:rFonts w:eastAsia="Times New Roman" w:cs="Times New Roman"/>
          <w:b w:val="0"/>
          <w:bCs w:val="0"/>
          <w:sz w:val="24"/>
          <w:szCs w:val="24"/>
        </w:rPr>
        <w:t>Disruptive impact of COVID 19 on the supply chain processes</w:t>
      </w:r>
      <w:bookmarkEnd w:id="23"/>
    </w:p>
    <w:p w14:paraId="5A2B957D" w14:textId="77777777" w:rsidR="00CD09FD" w:rsidRDefault="009535AC">
      <w:pPr>
        <w:spacing w:line="360" w:lineRule="auto"/>
        <w:jc w:val="both"/>
      </w:pPr>
      <w:r>
        <w:t xml:space="preserve">With the outbreak of COVID 19, there has been an immense effect on the operations of business across diverse segments. Supply chain operations are no different, in this regard. The prospects of identifying the possible implications of pandemic on the supply chain and logistics operations have been largely determined by the on-going business and trade relationships of </w:t>
      </w:r>
      <w:r>
        <w:lastRenderedPageBreak/>
        <w:t>the different nations with the Chinese market (</w:t>
      </w:r>
      <w:r w:rsidRPr="007768B3">
        <w:t>Belhouideg, 2020)</w:t>
      </w:r>
      <w:r>
        <w:t xml:space="preserve">. The reduction in the percentage of good production along with halt in the supply chain has led to a decline in the supply chain sustainability and resilience. </w:t>
      </w:r>
    </w:p>
    <w:p w14:paraId="5512B3A0" w14:textId="1BCCF6A2" w:rsidR="00CD09FD" w:rsidRDefault="009535AC">
      <w:pPr>
        <w:spacing w:line="360" w:lineRule="auto"/>
        <w:jc w:val="both"/>
      </w:pPr>
      <w:r>
        <w:t xml:space="preserve">Comparing the pre-pandemic situation along with the current condition of the </w:t>
      </w:r>
      <w:r w:rsidR="007768B3">
        <w:t>pandemic,</w:t>
      </w:r>
      <w:r>
        <w:t xml:space="preserve"> it needs to be stated that cutting through the lines of </w:t>
      </w:r>
      <w:r w:rsidR="007768B3">
        <w:t>operation,</w:t>
      </w:r>
      <w:r>
        <w:t xml:space="preserve"> the impact of the COVID 19 pandemic has been of great impact (</w:t>
      </w:r>
      <w:r w:rsidRPr="007768B3">
        <w:t>Zhuet al.2020)</w:t>
      </w:r>
      <w:r>
        <w:t>. The rationale behind the observations for framing medium-term and long-term supply chain visions, have been justified through the indications of identifying the reasons for such a debacle in the business sector (</w:t>
      </w:r>
      <w:r w:rsidRPr="007768B3">
        <w:t>Rowan and Laffey, 2020)</w:t>
      </w:r>
      <w:r>
        <w:t xml:space="preserve">. The supply chain operations have gone </w:t>
      </w:r>
      <w:r w:rsidR="007768B3">
        <w:t>downhill,</w:t>
      </w:r>
      <w:r>
        <w:t xml:space="preserve"> considering the lack of flexibility and over-dependence on the Chinese market, along with halting the supply chain and distribution process to face huge challenges. </w:t>
      </w:r>
    </w:p>
    <w:p w14:paraId="4981EB73" w14:textId="77777777" w:rsidR="00CD09FD" w:rsidRPr="007768B3" w:rsidRDefault="009535AC">
      <w:pPr>
        <w:spacing w:line="360" w:lineRule="auto"/>
        <w:jc w:val="both"/>
      </w:pPr>
      <w:r w:rsidRPr="007768B3">
        <w:t>i)Impact of Covid-19 on airline supply chain: The crisis of Covid-19 has created a hug impact on the airline industry, especially in its supply chain. It has resulted in interruptions in supply chain, reduction in the demand and financial pressure. It has also created a bad impact in the revenue and the cash flow of the supplier in this industry. The airlines including passenger traffic are collapsed due to the restrictions in the air travel across local and global airlines. The MRO business in the aviation industry has reduced by a significant amount. The suppliers with comparatively weak financial conditions have run out of funding and lose key personnel. There is also a possibility that they will not be able to recover from the financial losses in the future (Mészáros et al., 2020,)</w:t>
      </w:r>
    </w:p>
    <w:p w14:paraId="18326AF4" w14:textId="77777777" w:rsidR="00CD09FD" w:rsidRPr="007768B3" w:rsidRDefault="009535AC">
      <w:pPr>
        <w:spacing w:line="360" w:lineRule="auto"/>
        <w:jc w:val="both"/>
      </w:pPr>
      <w:r w:rsidRPr="007768B3">
        <w:t>ii) Impact of Covid-19 on manufacturing supply chain: The manufacturing industry was hugely impacted by the outbreak of Covid-19, especially the supply chain management of this industry.  It has heavily affected the industry by shutting down all the operations in the production and factory. in the electronics, automotive, pharmacy, food and other sectors.</w:t>
      </w:r>
    </w:p>
    <w:p w14:paraId="613DD3C0" w14:textId="146075F2" w:rsidR="00CD09FD" w:rsidRPr="007768B3" w:rsidRDefault="009535AC">
      <w:pPr>
        <w:numPr>
          <w:ilvl w:val="0"/>
          <w:numId w:val="3"/>
        </w:numPr>
        <w:spacing w:after="0" w:line="360" w:lineRule="auto"/>
        <w:jc w:val="both"/>
      </w:pPr>
      <w:r w:rsidRPr="007768B3">
        <w:t xml:space="preserve">Pharma Manufacturing Industry: This virus has disrupted all the manufacturing operations of the pharma industry which led to an immense pressure on the supply chain </w:t>
      </w:r>
      <w:r w:rsidR="007768B3" w:rsidRPr="007768B3">
        <w:t>of pharmacy</w:t>
      </w:r>
      <w:r w:rsidRPr="007768B3">
        <w:t xml:space="preserve"> companies. The countries which heavily depend on the pharma industry for the raw material are heavily affected by this outbreak of virus since it has stopped the supply of all the medical products. Moreover, there is a huge shortage in supply of the vital medical products required for preventing the transmission of the virus like masks, sanitizers and other sanitizing products.</w:t>
      </w:r>
    </w:p>
    <w:p w14:paraId="1BF16709" w14:textId="45232C54" w:rsidR="00CD09FD" w:rsidRPr="007768B3" w:rsidRDefault="009535AC">
      <w:pPr>
        <w:numPr>
          <w:ilvl w:val="0"/>
          <w:numId w:val="3"/>
        </w:numPr>
        <w:spacing w:line="360" w:lineRule="auto"/>
        <w:jc w:val="both"/>
      </w:pPr>
      <w:r w:rsidRPr="007768B3">
        <w:lastRenderedPageBreak/>
        <w:t xml:space="preserve">Food and Beverage Industry: After this pandemic, there is extensive demand for the </w:t>
      </w:r>
      <w:r w:rsidR="007768B3" w:rsidRPr="007768B3">
        <w:t>alcohol-based</w:t>
      </w:r>
      <w:r w:rsidRPr="007768B3">
        <w:t xml:space="preserve"> sanitizers and food products which are consumed </w:t>
      </w:r>
      <w:r w:rsidR="007768B3" w:rsidRPr="007768B3">
        <w:t>daily</w:t>
      </w:r>
      <w:r w:rsidRPr="007768B3">
        <w:t xml:space="preserve">. However, the manufacturing companies have not been able to </w:t>
      </w:r>
      <w:r w:rsidR="007768B3" w:rsidRPr="007768B3">
        <w:t>fulfil</w:t>
      </w:r>
      <w:r w:rsidRPr="007768B3">
        <w:t xml:space="preserve"> these demands since the production process of the food and beverage industry is massively affected. Some of the production processes are even forced to shut down.</w:t>
      </w:r>
    </w:p>
    <w:p w14:paraId="170A8888" w14:textId="655EDE24" w:rsidR="00CD09FD" w:rsidRPr="007768B3" w:rsidRDefault="009535AC">
      <w:pPr>
        <w:pStyle w:val="Heading2"/>
        <w:spacing w:line="360" w:lineRule="auto"/>
        <w:rPr>
          <w:rFonts w:eastAsia="Times New Roman" w:cs="Times New Roman"/>
          <w:b w:val="0"/>
          <w:bCs w:val="0"/>
          <w:sz w:val="24"/>
          <w:szCs w:val="24"/>
        </w:rPr>
      </w:pPr>
      <w:bookmarkStart w:id="24" w:name="_Toc73143836"/>
      <w:r w:rsidRPr="007768B3">
        <w:rPr>
          <w:rFonts w:eastAsia="Times New Roman" w:cs="Times New Roman"/>
          <w:b w:val="0"/>
          <w:bCs w:val="0"/>
          <w:sz w:val="24"/>
          <w:szCs w:val="24"/>
        </w:rPr>
        <w:t xml:space="preserve">2.6. Implications of the disruptions in the supply chain system in business at </w:t>
      </w:r>
      <w:r w:rsidR="007768B3" w:rsidRPr="007768B3">
        <w:rPr>
          <w:rFonts w:eastAsia="Times New Roman" w:cs="Times New Roman"/>
          <w:b w:val="0"/>
          <w:bCs w:val="0"/>
          <w:sz w:val="24"/>
          <w:szCs w:val="24"/>
        </w:rPr>
        <w:t>present,</w:t>
      </w:r>
      <w:r w:rsidRPr="007768B3">
        <w:rPr>
          <w:rFonts w:eastAsia="Times New Roman" w:cs="Times New Roman"/>
          <w:b w:val="0"/>
          <w:bCs w:val="0"/>
          <w:sz w:val="24"/>
          <w:szCs w:val="24"/>
        </w:rPr>
        <w:t xml:space="preserve"> due to COVID 19</w:t>
      </w:r>
      <w:bookmarkEnd w:id="24"/>
    </w:p>
    <w:p w14:paraId="0A248F18" w14:textId="77777777" w:rsidR="00CD09FD" w:rsidRDefault="009535AC">
      <w:pPr>
        <w:spacing w:line="360" w:lineRule="auto"/>
        <w:jc w:val="both"/>
      </w:pPr>
      <w:r>
        <w:t>The impact of COVID 19 on the supply chain operations has not only led to a negative impact, however, the same had formulated plans for rethinking the designs of supply chain operations, across different global business sectors. Considering the global production and supply chain system to get mostly disrupted by the coronavirus pandemic, it has encouraged business professionals and policy makers to revamp the production, distribution and supply chain processes to meet the customer demands and sustain the supply chain process in the current business environment (</w:t>
      </w:r>
      <w:r w:rsidRPr="007768B3">
        <w:t>Lucksteadet al.2020)</w:t>
      </w:r>
      <w:r>
        <w:t>. Comparing the conventional frameworks of business operations, it needs to be stated that the outbreak of the pandemic, has led the business organizations to rethink a more resilient framework of supply chain operations.</w:t>
      </w:r>
    </w:p>
    <w:p w14:paraId="37923C59" w14:textId="77777777" w:rsidR="00CD09FD" w:rsidRDefault="009535AC">
      <w:pPr>
        <w:spacing w:line="360" w:lineRule="auto"/>
        <w:jc w:val="both"/>
      </w:pPr>
      <w:r>
        <w:t xml:space="preserve"> From the global supply chain perspectives, the majority of the raw materials are being imported from China and Asian countries, at cheaper prices. However, the pandemic had halted the process of sourcing and procurement and thereby disrupted the entire process of supply chain process (</w:t>
      </w:r>
      <w:r w:rsidRPr="007768B3">
        <w:t>Karmakeret al.2021)</w:t>
      </w:r>
      <w:r>
        <w:t>. The COVID-19 pandemic has broken the most of transportation links and distribution mechanisms, among the suppliers, production facilities and customers and encouraged the business professionals to rethink and develop a more flexible and sustainable supply chain process, which would be greener and sustainable (</w:t>
      </w:r>
      <w:r w:rsidRPr="007768B3">
        <w:t>Larrañetaet al.2021)</w:t>
      </w:r>
      <w:r>
        <w:t xml:space="preserve">. </w:t>
      </w:r>
    </w:p>
    <w:p w14:paraId="0021F7C1" w14:textId="77777777" w:rsidR="00CD09FD" w:rsidRDefault="00CD09FD">
      <w:pPr>
        <w:spacing w:line="360" w:lineRule="auto"/>
        <w:jc w:val="both"/>
      </w:pPr>
    </w:p>
    <w:p w14:paraId="322A5D4A" w14:textId="77777777" w:rsidR="00CD09FD" w:rsidRDefault="00CD09FD">
      <w:pPr>
        <w:spacing w:line="360" w:lineRule="auto"/>
        <w:jc w:val="both"/>
      </w:pPr>
    </w:p>
    <w:p w14:paraId="1E499FE0" w14:textId="77777777" w:rsidR="00CD09FD" w:rsidRPr="007768B3" w:rsidRDefault="009535AC">
      <w:pPr>
        <w:pStyle w:val="Heading2"/>
        <w:spacing w:line="360" w:lineRule="auto"/>
        <w:jc w:val="both"/>
        <w:rPr>
          <w:rFonts w:eastAsia="Times New Roman" w:cs="Times New Roman"/>
          <w:b w:val="0"/>
          <w:bCs w:val="0"/>
          <w:sz w:val="24"/>
          <w:szCs w:val="24"/>
        </w:rPr>
      </w:pPr>
      <w:bookmarkStart w:id="25" w:name="_Toc73143837"/>
      <w:r w:rsidRPr="007768B3">
        <w:rPr>
          <w:rFonts w:eastAsia="Times New Roman" w:cs="Times New Roman"/>
          <w:b w:val="0"/>
          <w:bCs w:val="0"/>
          <w:sz w:val="24"/>
          <w:szCs w:val="24"/>
        </w:rPr>
        <w:t>2.7. Management manufacturer system between the pandemic of covid 19</w:t>
      </w:r>
      <w:bookmarkEnd w:id="25"/>
    </w:p>
    <w:p w14:paraId="09871AE3" w14:textId="77777777" w:rsidR="00CD09FD" w:rsidRDefault="009535AC">
      <w:pPr>
        <w:spacing w:after="0" w:line="360" w:lineRule="auto"/>
        <w:jc w:val="both"/>
      </w:pPr>
      <w:r w:rsidRPr="007768B3">
        <w:t xml:space="preserve">The management manufacturer faced many challenges during the pandemic situation of covid 19. They faced challenges such as someone closed their companies by the rules of the government. Someone shuttered their business due to less demand of the products in the market but there are some companies who have the product demand in the market of essential products. </w:t>
      </w:r>
      <w:r w:rsidRPr="007768B3">
        <w:lastRenderedPageBreak/>
        <w:t>Plant leaders had the crisis of opening their companies. The people demand hygienic products in this supply chain process. The management should have to notice the rules to fulfil the demand of the people such as to protect the workforce of the companies, managing the risks to continue the business, supplying the product and maintaining the distance with the customers.</w:t>
      </w:r>
    </w:p>
    <w:p w14:paraId="1F1F2705" w14:textId="77777777" w:rsidR="00CD09FD" w:rsidRDefault="009535AC">
      <w:pPr>
        <w:spacing w:after="0" w:line="360" w:lineRule="auto"/>
        <w:jc w:val="both"/>
      </w:pPr>
      <w:r w:rsidRPr="007768B3">
        <w:t>Protect the workforce </w:t>
      </w:r>
    </w:p>
    <w:p w14:paraId="0928B945" w14:textId="77777777" w:rsidR="00CD09FD" w:rsidRDefault="009535AC">
      <w:pPr>
        <w:spacing w:after="0" w:line="360" w:lineRule="auto"/>
        <w:jc w:val="both"/>
      </w:pPr>
      <w:r w:rsidRPr="007768B3">
        <w:t>This is the main critical point that the organization should have to maintain the health of the employees and provide them the safe environment to work (Shahedet al, 2021). The rules and regulations should have to be deployed from this point of view. The company should have to provide the appropriate personal protective equipment to the employees and alert them to make the social distancing and make the proper personality in the work. </w:t>
      </w:r>
    </w:p>
    <w:p w14:paraId="7A58465B" w14:textId="77777777" w:rsidR="00CD09FD" w:rsidRDefault="009535AC">
      <w:pPr>
        <w:spacing w:after="0" w:line="360" w:lineRule="auto"/>
        <w:jc w:val="both"/>
      </w:pPr>
      <w:r w:rsidRPr="007768B3">
        <w:t>Managing the risks to continue the business </w:t>
      </w:r>
    </w:p>
    <w:p w14:paraId="27901D67" w14:textId="6DD36A16" w:rsidR="00CD09FD" w:rsidRDefault="009535AC">
      <w:pPr>
        <w:spacing w:after="0" w:line="360" w:lineRule="auto"/>
        <w:jc w:val="both"/>
      </w:pPr>
      <w:r w:rsidRPr="007768B3">
        <w:t xml:space="preserve">The corona virus made the whole environment of the world polluted with the virus. The managing manufacturers are the victims of this pandemic creation. The companies should have to deploy some </w:t>
      </w:r>
      <w:r w:rsidR="007768B3" w:rsidRPr="007768B3">
        <w:t>health-related</w:t>
      </w:r>
      <w:r w:rsidRPr="007768B3">
        <w:t xml:space="preserve"> equipment to make the environment safe.</w:t>
      </w:r>
    </w:p>
    <w:p w14:paraId="5EC4B422" w14:textId="77777777" w:rsidR="00CD09FD" w:rsidRDefault="009535AC">
      <w:pPr>
        <w:spacing w:after="0" w:line="360" w:lineRule="auto"/>
        <w:jc w:val="both"/>
      </w:pPr>
      <w:r w:rsidRPr="007768B3">
        <w:t>Supplying the product and maintaining the distance with the customers</w:t>
      </w:r>
    </w:p>
    <w:p w14:paraId="3B3F73A3" w14:textId="77777777" w:rsidR="00CD09FD" w:rsidRDefault="009535AC">
      <w:pPr>
        <w:spacing w:after="0" w:line="360" w:lineRule="auto"/>
        <w:jc w:val="both"/>
      </w:pPr>
      <w:r w:rsidRPr="007768B3">
        <w:t>The companies should have to notice the social distancing with the customers.</w:t>
      </w:r>
    </w:p>
    <w:p w14:paraId="0C4414A7" w14:textId="77777777" w:rsidR="00CD09FD" w:rsidRPr="007768B3" w:rsidRDefault="009535AC">
      <w:pPr>
        <w:pStyle w:val="Heading2"/>
        <w:spacing w:line="360" w:lineRule="auto"/>
        <w:rPr>
          <w:rFonts w:eastAsia="Times New Roman" w:cs="Times New Roman"/>
          <w:b w:val="0"/>
          <w:bCs w:val="0"/>
          <w:sz w:val="24"/>
          <w:szCs w:val="24"/>
        </w:rPr>
      </w:pPr>
      <w:bookmarkStart w:id="26" w:name="_Toc73143838"/>
      <w:r w:rsidRPr="007768B3">
        <w:rPr>
          <w:rFonts w:eastAsia="Times New Roman" w:cs="Times New Roman"/>
          <w:b w:val="0"/>
          <w:bCs w:val="0"/>
          <w:sz w:val="24"/>
          <w:szCs w:val="24"/>
        </w:rPr>
        <w:t>2.7.  Negative impact of Covid-19 on financial aspect of manufacturing industry</w:t>
      </w:r>
      <w:bookmarkEnd w:id="26"/>
    </w:p>
    <w:p w14:paraId="2AD8F561" w14:textId="3F99BC28" w:rsidR="00CD09FD" w:rsidRDefault="009535AC">
      <w:pPr>
        <w:spacing w:after="0" w:line="360" w:lineRule="auto"/>
        <w:jc w:val="both"/>
      </w:pPr>
      <w:r w:rsidRPr="007768B3">
        <w:t xml:space="preserve">The impact of the covid 19 in the economy was damaged. The financial system of the manufacturing companies </w:t>
      </w:r>
      <w:r w:rsidR="007768B3" w:rsidRPr="007768B3">
        <w:t>was</w:t>
      </w:r>
      <w:r w:rsidRPr="007768B3">
        <w:t xml:space="preserve"> damaged too. It damaged some great sectors of the work such as the damage on supply process, the restriction of the vehicles during the lockdown, the disconnection with the customers, and workless employees.</w:t>
      </w:r>
    </w:p>
    <w:p w14:paraId="604A523E" w14:textId="77777777" w:rsidR="00CD09FD" w:rsidRDefault="009535AC">
      <w:pPr>
        <w:spacing w:after="0" w:line="360" w:lineRule="auto"/>
        <w:jc w:val="both"/>
      </w:pPr>
      <w:r w:rsidRPr="007768B3">
        <w:t>The damage on supply process</w:t>
      </w:r>
    </w:p>
    <w:p w14:paraId="1E4203B8" w14:textId="77777777" w:rsidR="00CD09FD" w:rsidRDefault="009535AC">
      <w:pPr>
        <w:spacing w:after="0" w:line="360" w:lineRule="auto"/>
        <w:jc w:val="both"/>
      </w:pPr>
      <w:r w:rsidRPr="007768B3">
        <w:t>The damage happens in the supply process such as the problem of exporting the products, distancing with the others, and the obstacle of the customers to take the products from the all suppliers.</w:t>
      </w:r>
    </w:p>
    <w:p w14:paraId="65957299" w14:textId="77777777" w:rsidR="00CD09FD" w:rsidRDefault="009535AC">
      <w:pPr>
        <w:spacing w:after="0" w:line="360" w:lineRule="auto"/>
        <w:jc w:val="both"/>
      </w:pPr>
      <w:r w:rsidRPr="007768B3">
        <w:t> The restriction of the vehicles during the lockdown</w:t>
      </w:r>
    </w:p>
    <w:p w14:paraId="315A3FBC" w14:textId="20576042" w:rsidR="00CD09FD" w:rsidRDefault="009535AC">
      <w:pPr>
        <w:spacing w:after="0" w:line="360" w:lineRule="auto"/>
        <w:jc w:val="both"/>
      </w:pPr>
      <w:r w:rsidRPr="007768B3">
        <w:t xml:space="preserve">The restriction between the supplies of the materials by the vehicle during the lockdown makes a huge gap in the finance of the companies. The firms cannot do the productivity due to not getting the raw materials in the lockdown (Kumar et al, 2020). In the situation of </w:t>
      </w:r>
      <w:r w:rsidR="007768B3" w:rsidRPr="007768B3">
        <w:t>lockdown,</w:t>
      </w:r>
      <w:r w:rsidRPr="007768B3">
        <w:t xml:space="preserve"> the company cannot produce the products in their manufacturer department due to the governmental rules.</w:t>
      </w:r>
    </w:p>
    <w:p w14:paraId="6E4BD534" w14:textId="77777777" w:rsidR="00CD09FD" w:rsidRDefault="009535AC">
      <w:pPr>
        <w:spacing w:after="0" w:line="360" w:lineRule="auto"/>
        <w:jc w:val="both"/>
      </w:pPr>
      <w:r w:rsidRPr="007768B3">
        <w:t>The disconnection with the customers</w:t>
      </w:r>
    </w:p>
    <w:p w14:paraId="6E3F17C9" w14:textId="0EBC16E4" w:rsidR="00CD09FD" w:rsidRDefault="009535AC">
      <w:pPr>
        <w:spacing w:after="0" w:line="360" w:lineRule="auto"/>
        <w:jc w:val="both"/>
      </w:pPr>
      <w:r w:rsidRPr="007768B3">
        <w:lastRenderedPageBreak/>
        <w:t xml:space="preserve">The disconnection with the customers </w:t>
      </w:r>
      <w:r w:rsidR="007768B3" w:rsidRPr="007768B3">
        <w:t>obsoletes</w:t>
      </w:r>
      <w:r w:rsidRPr="007768B3">
        <w:t xml:space="preserve"> the finance due to not selling the products. The </w:t>
      </w:r>
      <w:r>
        <w:t>regular customers have disconnected with the company that affects the economy of the company. </w:t>
      </w:r>
    </w:p>
    <w:p w14:paraId="05806971" w14:textId="77777777" w:rsidR="00CD09FD" w:rsidRDefault="009535AC">
      <w:pPr>
        <w:spacing w:after="0" w:line="360" w:lineRule="auto"/>
        <w:jc w:val="both"/>
      </w:pPr>
      <w:r w:rsidRPr="007768B3">
        <w:t>Workless employees</w:t>
      </w:r>
    </w:p>
    <w:p w14:paraId="2A59CB6D" w14:textId="77777777" w:rsidR="00CD09FD" w:rsidRDefault="009535AC">
      <w:pPr>
        <w:spacing w:after="0" w:line="360" w:lineRule="auto"/>
        <w:jc w:val="both"/>
      </w:pPr>
      <w:r>
        <w:t>There are some employees who lost their job during the pandemic situation of covid 19. They have lost their average finance during the lockdown. They cannot afford the products that are high margin products. They lost the connection with the companies. Whether the employees are not working yet so they cannot afford the products of the branded company so the company have lost their financial balance.</w:t>
      </w:r>
    </w:p>
    <w:p w14:paraId="51DDD0FD" w14:textId="77777777" w:rsidR="00CD09FD" w:rsidRPr="007768B3" w:rsidRDefault="009535AC">
      <w:pPr>
        <w:pStyle w:val="Heading2"/>
        <w:spacing w:line="360" w:lineRule="auto"/>
        <w:rPr>
          <w:rFonts w:eastAsia="Times New Roman" w:cs="Times New Roman"/>
          <w:b w:val="0"/>
          <w:bCs w:val="0"/>
          <w:sz w:val="24"/>
          <w:szCs w:val="24"/>
        </w:rPr>
      </w:pPr>
      <w:bookmarkStart w:id="27" w:name="_Toc73143839"/>
      <w:r w:rsidRPr="007768B3">
        <w:rPr>
          <w:rFonts w:eastAsia="Times New Roman" w:cs="Times New Roman"/>
          <w:b w:val="0"/>
          <w:bCs w:val="0"/>
          <w:sz w:val="24"/>
          <w:szCs w:val="24"/>
        </w:rPr>
        <w:t>2.8. Technology and 5G in airline industry</w:t>
      </w:r>
      <w:bookmarkEnd w:id="27"/>
    </w:p>
    <w:p w14:paraId="45A7632F" w14:textId="49FB371E" w:rsidR="00CD09FD" w:rsidRDefault="009535AC">
      <w:pPr>
        <w:spacing w:line="360" w:lineRule="auto"/>
        <w:jc w:val="both"/>
      </w:pPr>
      <w:r>
        <w:t xml:space="preserve">The Covid-19 pandemic has brought about the digitization drive at an </w:t>
      </w:r>
      <w:r w:rsidR="007768B3">
        <w:t>ever-increasing</w:t>
      </w:r>
      <w:r>
        <w:t xml:space="preserve"> pace. It has brought about revolutionary changes which include the application of latest technologies in the airline industry. Certain issues related to the airline industry can be addressed. People are always in close proximity in crowded areas such as an airport due to which infections can spread at a faster rate. Advanced technologies can be implemented to resolve this issue. In order to reduce the spread of infections in airports, cloud related technologies can be adopted. Social distancing in airports can be implemented with the introduction of latest technologies. Technology based platforms to manage huge crowd gathering in airports can be done.5G technology has been recently developed which has a vast scope in the airline industry (Webb, 2018). Communications can take place at high speeds with the introduction of the latest technology. Better internet speeds will enable the airline industry to provide more efficient service to the passengers. Despite the ongoing pandemic, certain recommendations aligning with latest technological developments can be implemented which can control the infection rate to a considerable extent. Faster processing of data related to the airline industry has become a priority in the current pandemic situation. Data can be gathered at a faster pace through which insightful solutions can be obtained on how to manage the ongoing pandemic more efficiently. Cyber security is of crucial importance in the midst of the virus on which further improvements must be made. Digitalization of the operations in the airline industry can improve efficiency. Less number of employees will be required to be present at the airport because of which the spread of the virus can be controlled more effectively.</w:t>
      </w:r>
    </w:p>
    <w:p w14:paraId="4194E3C8" w14:textId="77777777" w:rsidR="00CD09FD" w:rsidRPr="007768B3" w:rsidRDefault="009535AC">
      <w:pPr>
        <w:spacing w:line="360" w:lineRule="auto"/>
        <w:jc w:val="both"/>
      </w:pPr>
      <w:r w:rsidRPr="007768B3">
        <w:t xml:space="preserve">The introduction of 5G in the airline industry can bring a major impact on the airports, airlines and the passengers. </w:t>
      </w:r>
    </w:p>
    <w:p w14:paraId="07F3441B" w14:textId="3B4674B1" w:rsidR="00CD09FD" w:rsidRPr="007768B3" w:rsidRDefault="009535AC">
      <w:pPr>
        <w:spacing w:line="360" w:lineRule="auto"/>
        <w:jc w:val="both"/>
      </w:pPr>
      <w:r w:rsidRPr="007768B3">
        <w:lastRenderedPageBreak/>
        <w:t xml:space="preserve">i)5G IN IoT:  The technology of the Internet of </w:t>
      </w:r>
      <w:r w:rsidR="007768B3" w:rsidRPr="007768B3">
        <w:t>Things (</w:t>
      </w:r>
      <w:r w:rsidRPr="007768B3">
        <w:t>IoT) is used to manage a massive amount of data. In general, it can manage around 10-12 thousand devices within a square kilometre with 4G technology. The inclusion of 5G technology in IoT can enable it to manage over a million of devices. This can help multiple objects to interact with the passengers and other people in the airport. It will make the collaboration between the airlines, air traffic managers, and staff at the airports, ground workers easier and effective. Moreover, the airline managers can monitor the people in the airport and tract the autonomous vehicles which will make the journeys of the passengers much more comfortable.</w:t>
      </w:r>
    </w:p>
    <w:p w14:paraId="1A88681F" w14:textId="77777777" w:rsidR="00CD09FD" w:rsidRPr="007768B3" w:rsidRDefault="009535AC">
      <w:pPr>
        <w:spacing w:line="360" w:lineRule="auto"/>
        <w:jc w:val="both"/>
      </w:pPr>
      <w:r w:rsidRPr="007768B3">
        <w:t>ii) 5G in AI of air transport: The AI application at the airports with 5G connection can solve the major issues in the airports. The biometric process of matching the bags to the passengers will be simpler. AI will be capable of distinguishing between almost identical bags by identifying unique marks or the characteristics of the materials so that the bags can be matched to the correct passengers (TSUMACHI et al., 2021)</w:t>
      </w:r>
    </w:p>
    <w:p w14:paraId="7E0F3C75" w14:textId="77777777" w:rsidR="00CD09FD" w:rsidRPr="007768B3" w:rsidRDefault="009535AC">
      <w:pPr>
        <w:spacing w:line="360" w:lineRule="auto"/>
        <w:jc w:val="both"/>
      </w:pPr>
      <w:r w:rsidRPr="007768B3">
        <w:t>iii) Increasing the efficiency of the airport operations: The inclusion 5G will make the operations of the airport much simpler and efficient. It will provide necessary tools to increase the efficiency of the usage of the vehicle in the airport by reducing the cost of fuel and labour.</w:t>
      </w:r>
    </w:p>
    <w:p w14:paraId="298F547C" w14:textId="3312E132" w:rsidR="00CD09FD" w:rsidRPr="007768B3" w:rsidRDefault="009535AC">
      <w:pPr>
        <w:spacing w:line="360" w:lineRule="auto"/>
        <w:jc w:val="both"/>
      </w:pPr>
      <w:r w:rsidRPr="007768B3">
        <w:t xml:space="preserve">iv) Improve the customer service: The 5G technology will enable the aircraft to exchange huge amounts of data quickly. This will make the airplane turnaround much faster which will </w:t>
      </w:r>
      <w:r w:rsidR="007768B3" w:rsidRPr="007768B3">
        <w:t>be led</w:t>
      </w:r>
      <w:r w:rsidRPr="007768B3">
        <w:t xml:space="preserve"> to more on-time departures. As a result, the overall passenger experience will be improved.</w:t>
      </w:r>
    </w:p>
    <w:p w14:paraId="7AA8D5CF" w14:textId="77777777" w:rsidR="00CD09FD" w:rsidRDefault="009535AC">
      <w:pPr>
        <w:spacing w:line="360" w:lineRule="auto"/>
        <w:jc w:val="both"/>
      </w:pPr>
      <w:r w:rsidRPr="007768B3">
        <w:t>v) Upgrade the Wi-Fi quality: The airport management will be able to control the quality of internet services by converging 5G technology with the airport Wi-Fi which will provide the passengers a seamless internet experience.</w:t>
      </w:r>
    </w:p>
    <w:p w14:paraId="3A1F7251" w14:textId="77777777" w:rsidR="00CD09FD" w:rsidRDefault="009535AC">
      <w:pPr>
        <w:spacing w:line="360" w:lineRule="auto"/>
        <w:jc w:val="both"/>
      </w:pPr>
      <w:r>
        <w:t xml:space="preserve"> </w:t>
      </w:r>
    </w:p>
    <w:p w14:paraId="63715AAD" w14:textId="77777777" w:rsidR="00CD09FD" w:rsidRPr="007768B3" w:rsidRDefault="009535AC">
      <w:pPr>
        <w:pStyle w:val="Heading2"/>
        <w:spacing w:line="360" w:lineRule="auto"/>
        <w:rPr>
          <w:rFonts w:eastAsia="Times New Roman" w:cs="Times New Roman"/>
          <w:b w:val="0"/>
          <w:bCs w:val="0"/>
          <w:sz w:val="24"/>
          <w:szCs w:val="24"/>
        </w:rPr>
      </w:pPr>
      <w:bookmarkStart w:id="28" w:name="_Toc73143840"/>
      <w:r w:rsidRPr="007768B3">
        <w:rPr>
          <w:rFonts w:eastAsia="Times New Roman" w:cs="Times New Roman"/>
          <w:b w:val="0"/>
          <w:bCs w:val="0"/>
          <w:sz w:val="24"/>
          <w:szCs w:val="24"/>
        </w:rPr>
        <w:t>2.9. Green logistics in manufacturing industry</w:t>
      </w:r>
      <w:bookmarkEnd w:id="28"/>
    </w:p>
    <w:p w14:paraId="0EB0831B" w14:textId="0AD2EF52" w:rsidR="00CD09FD" w:rsidRDefault="009535AC">
      <w:pPr>
        <w:spacing w:line="360" w:lineRule="auto"/>
        <w:jc w:val="both"/>
      </w:pPr>
      <w:r>
        <w:t xml:space="preserve">Environmental concerns in the manufacturing industry have led to the development of green logistics. Operations involved in logistic management can be made more environmentally friendly which does not cause the emission of greenhouse gases including carbon dioxide. The pandemic has taught everyone that environmental concerns cannot be compromised and that there has to be a more sustainable way to progress. Green logistics is one of the sustainable ways which causes minimal damage to the environment. Every manufacturing industry must improvise their logistic and supply chain process. A more effective way would be to implement </w:t>
      </w:r>
      <w:r>
        <w:lastRenderedPageBreak/>
        <w:t xml:space="preserve">green logistics which can have positive impacts on the environment. The implementation of green supply chain management by a manufacturing industry can help to eliminate any kind of reputational risk involved. The pandemic has taught us that alternative methods of managing the supply chain must be considered to maintain an overall ecological balance. Sustainable ways to improve logistic issues must be the agenda of a manufacturing industry in the times of a pandemic. Continuous improvement of the supply chain process can lead to better </w:t>
      </w:r>
      <w:r w:rsidR="007768B3">
        <w:t>decision-making</w:t>
      </w:r>
      <w:r>
        <w:t xml:space="preserve"> abilities. Green logistics has a lot of potential particularly in the times of the ongoing </w:t>
      </w:r>
      <w:r w:rsidR="007768B3">
        <w:t>pandemic (</w:t>
      </w:r>
      <w:r w:rsidRPr="007768B3">
        <w:t>Baah, Jinand and Tang, 2020).</w:t>
      </w:r>
      <w:r>
        <w:t xml:space="preserve"> Technology must be leveraged in order to implement efficient supply chain processes. In case of a future pandemic, green logistics will pave the way for a better future through sustainable progress. </w:t>
      </w:r>
    </w:p>
    <w:p w14:paraId="24A257A3" w14:textId="34452CD1" w:rsidR="00CD09FD" w:rsidRPr="007768B3" w:rsidRDefault="009535AC">
      <w:pPr>
        <w:spacing w:line="360" w:lineRule="auto"/>
        <w:jc w:val="both"/>
      </w:pPr>
      <w:r w:rsidRPr="007768B3">
        <w:t xml:space="preserve">Green logistics can also be referred to as Eco-logistics which is an attempt by the logistics industry so that the impact of transportation, warehousing and other logistic activities on the environment can be minimized. The logistic industry has created a sustainable policy on all logistic activities to create a company value by keeping a balance between the </w:t>
      </w:r>
      <w:r w:rsidR="007768B3" w:rsidRPr="007768B3">
        <w:t>economic</w:t>
      </w:r>
      <w:r w:rsidRPr="007768B3">
        <w:t xml:space="preserve"> and environmental efficiency. Therefore, the manufacturing industry has implemented the concept of green logistics. This industry has some specific process and practices such as</w:t>
      </w:r>
    </w:p>
    <w:p w14:paraId="0308BDDE" w14:textId="77777777" w:rsidR="00CD09FD" w:rsidRPr="007768B3" w:rsidRDefault="009535AC">
      <w:pPr>
        <w:spacing w:line="360" w:lineRule="auto"/>
        <w:jc w:val="both"/>
      </w:pPr>
      <w:r w:rsidRPr="007768B3">
        <w:t>i)Renewable Energy Sources: The employee working in this industry generates different forms of energy such as electricity, fuel or heat from renewable sources to use for specific purposes in the organization. These sources generally include natural sources like solar, ocean, wind, geothermal, hydropower and landfill gas.</w:t>
      </w:r>
    </w:p>
    <w:p w14:paraId="0168A33A" w14:textId="74C2E5A5" w:rsidR="00CD09FD" w:rsidRPr="007768B3" w:rsidRDefault="009535AC">
      <w:pPr>
        <w:spacing w:line="360" w:lineRule="auto"/>
        <w:jc w:val="both"/>
      </w:pPr>
      <w:r w:rsidRPr="007768B3">
        <w:t xml:space="preserve">ii)Efficient Energy:  The employees </w:t>
      </w:r>
      <w:r w:rsidR="007768B3" w:rsidRPr="007768B3">
        <w:t>utilize</w:t>
      </w:r>
      <w:r w:rsidRPr="007768B3">
        <w:t xml:space="preserve"> modern technology and relevant practices to improve the efficiency of the generated energy for the organization purposes.</w:t>
      </w:r>
    </w:p>
    <w:p w14:paraId="264A96AE" w14:textId="77777777" w:rsidR="00CD09FD" w:rsidRPr="007768B3" w:rsidRDefault="009535AC">
      <w:pPr>
        <w:spacing w:line="360" w:lineRule="auto"/>
        <w:jc w:val="both"/>
      </w:pPr>
      <w:r w:rsidRPr="007768B3">
        <w:t>iii)Reducing pollution and recycling: The workers utilize green technologies and relevant practices so that there is less pollution while conducting certain operations. It also aims to reduce the emission of green gas. Moreover, the organization focuses on the manufacturing process so that it creates less waste material and recycles the generated waste materials.</w:t>
      </w:r>
    </w:p>
    <w:p w14:paraId="16835AF0" w14:textId="77777777" w:rsidR="00CD09FD" w:rsidRPr="007768B3" w:rsidRDefault="009535AC">
      <w:pPr>
        <w:spacing w:line="360" w:lineRule="auto"/>
        <w:jc w:val="both"/>
      </w:pPr>
      <w:r w:rsidRPr="007768B3">
        <w:t>iv) Conserving the natural resources: The organization encourages the workers to use modern technology in the manufacturing process so that the natural resources can be conserved. These resources generally are related to land, management, soil or water conservation or organic agriculture (Chhabra et al., 2017).</w:t>
      </w:r>
    </w:p>
    <w:p w14:paraId="484465B1" w14:textId="7AAAF115" w:rsidR="00CD09FD" w:rsidRPr="007768B3" w:rsidRDefault="009535AC">
      <w:pPr>
        <w:spacing w:line="360" w:lineRule="auto"/>
        <w:jc w:val="both"/>
      </w:pPr>
      <w:r w:rsidRPr="007768B3">
        <w:lastRenderedPageBreak/>
        <w:t xml:space="preserve"> The use of green logistics in the manufacturing industry not only benefits the environment, but also the whole business can benefit from it. Most of the business management found that focusing on reduction of waste materials and recycling </w:t>
      </w:r>
      <w:r w:rsidR="007768B3" w:rsidRPr="007768B3">
        <w:t>encouraged the</w:t>
      </w:r>
      <w:r w:rsidRPr="007768B3">
        <w:t xml:space="preserve"> employees and increased the morale value of the organization.</w:t>
      </w:r>
    </w:p>
    <w:p w14:paraId="02FE17DA" w14:textId="77777777" w:rsidR="00CD09FD" w:rsidRPr="007768B3" w:rsidRDefault="009535AC">
      <w:pPr>
        <w:pStyle w:val="Heading2"/>
        <w:rPr>
          <w:rFonts w:eastAsia="Times New Roman" w:cs="Times New Roman"/>
          <w:b w:val="0"/>
          <w:bCs w:val="0"/>
          <w:sz w:val="24"/>
          <w:szCs w:val="24"/>
        </w:rPr>
      </w:pPr>
      <w:bookmarkStart w:id="29" w:name="_Toc73143841"/>
      <w:r w:rsidRPr="007768B3">
        <w:rPr>
          <w:rFonts w:eastAsia="Times New Roman" w:cs="Times New Roman"/>
          <w:b w:val="0"/>
          <w:bCs w:val="0"/>
          <w:sz w:val="24"/>
          <w:szCs w:val="24"/>
        </w:rPr>
        <w:t>2.10. Conceptual model</w:t>
      </w:r>
      <w:bookmarkEnd w:id="29"/>
    </w:p>
    <w:p w14:paraId="68E5A836" w14:textId="77777777" w:rsidR="00CD09FD" w:rsidRPr="007768B3" w:rsidRDefault="00CD09FD"/>
    <w:p w14:paraId="4D730B4A" w14:textId="77777777" w:rsidR="00CD09FD" w:rsidRPr="007768B3" w:rsidRDefault="009535AC">
      <w:pPr>
        <w:spacing w:line="360" w:lineRule="auto"/>
        <w:jc w:val="center"/>
      </w:pPr>
      <w:r w:rsidRPr="007768B3">
        <w:rPr>
          <w:noProof/>
        </w:rPr>
        <w:drawing>
          <wp:inline distT="114300" distB="114300" distL="114300" distR="114300" wp14:anchorId="3D4FA1A7" wp14:editId="32F96AC5">
            <wp:extent cx="5731200" cy="3365500"/>
            <wp:effectExtent l="0" t="0" r="0" b="0"/>
            <wp:docPr id="54"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1"/>
                    <a:srcRect/>
                    <a:stretch>
                      <a:fillRect/>
                    </a:stretch>
                  </pic:blipFill>
                  <pic:spPr>
                    <a:xfrm>
                      <a:off x="0" y="0"/>
                      <a:ext cx="5731200" cy="3365500"/>
                    </a:xfrm>
                    <a:prstGeom prst="rect">
                      <a:avLst/>
                    </a:prstGeom>
                    <a:ln/>
                  </pic:spPr>
                </pic:pic>
              </a:graphicData>
            </a:graphic>
          </wp:inline>
        </w:drawing>
      </w:r>
    </w:p>
    <w:p w14:paraId="51850766" w14:textId="77777777" w:rsidR="00CD09FD" w:rsidRPr="007768B3" w:rsidRDefault="009535AC">
      <w:pPr>
        <w:spacing w:line="360" w:lineRule="auto"/>
        <w:jc w:val="center"/>
      </w:pPr>
      <w:bookmarkStart w:id="30" w:name="_heading=h.2zbgiuw" w:colFirst="0" w:colLast="0"/>
      <w:bookmarkEnd w:id="30"/>
      <w:r w:rsidRPr="007768B3">
        <w:t>Fig 3: Disruption of traditional SCM with automated SCM</w:t>
      </w:r>
    </w:p>
    <w:p w14:paraId="7779B502" w14:textId="77777777" w:rsidR="00CD09FD" w:rsidRPr="007768B3" w:rsidRDefault="009535AC">
      <w:pPr>
        <w:spacing w:line="360" w:lineRule="auto"/>
        <w:jc w:val="center"/>
      </w:pPr>
      <w:r w:rsidRPr="007768B3">
        <w:t>Link:</w:t>
      </w:r>
      <w:hyperlink r:id="rId12">
        <w:r w:rsidRPr="007768B3">
          <w:t>https://www.researchgate.net/figure/Traditional-supply-chain-versus-the-digital-supply-chain-Greis-Kasarda-1997_fig21_235981789</w:t>
        </w:r>
      </w:hyperlink>
    </w:p>
    <w:p w14:paraId="13220F95" w14:textId="20BE1670" w:rsidR="00CD09FD" w:rsidRPr="007768B3" w:rsidRDefault="009535AC">
      <w:pPr>
        <w:spacing w:line="360" w:lineRule="auto"/>
        <w:jc w:val="both"/>
      </w:pPr>
      <w:r w:rsidRPr="007768B3">
        <w:t xml:space="preserve">Traditional supply chain involves collecting the raw materials required for the manufacturing process. The raw materials are generally of a single or different types. It can include several other materials. Therefore, these raw materials need to be collected from different sources or suppliers. After collecting all the required raw materials, the manufacturers utilize them in the manufacturing process to produce the final product. However, digital supply chain in contrast to the traditional supply chain is about the automation of previous models with respect to real time data processing. After collecting all the required raw materials, the manufacturers utilize them in the different functions of the manufacturing process. There are several categories of raw materials which are used in the particular functions of the manufacturing process. In this </w:t>
      </w:r>
      <w:r w:rsidRPr="007768B3">
        <w:lastRenderedPageBreak/>
        <w:t xml:space="preserve">way, the manufacturer produces the final </w:t>
      </w:r>
      <w:r w:rsidR="007768B3" w:rsidRPr="007768B3">
        <w:t>product. The</w:t>
      </w:r>
      <w:r w:rsidRPr="007768B3">
        <w:t xml:space="preserve"> traditional warehouse is an older basement technique, garage, building, spare rooms, or a rented space which is particularly designed for storing products. The digital supply chain carrying the products from the warehouse and delivering to the retailers as per requirement. The products should be delivered to the retailers with proper maintenance and safety so that the quality of the products is not hampered. Customers being the final end point are the retailers who sell the products to the consumers as per demand. </w:t>
      </w:r>
    </w:p>
    <w:p w14:paraId="1CBC725D" w14:textId="77777777" w:rsidR="00CD09FD" w:rsidRPr="007768B3" w:rsidRDefault="009535AC">
      <w:pPr>
        <w:spacing w:line="360" w:lineRule="auto"/>
        <w:jc w:val="both"/>
      </w:pPr>
      <w:r w:rsidRPr="007768B3">
        <w:t>From this model, it is clear that the traditional supply chain provides a limited view of the supply chain whereas a complete overview of the whole supply chain can be obtained using a digital supply chain. The collection process of information in traditional supply chains is generally delayed while the members can access to any information instantly in the digital supply chain. The demand of the end customer in the traditional supply chain has no accuracy and therefore cannot be identified properly whereas the customer demand can be monitored and acted upon instantly due to control in the digital supply chain (Ivanov and Dolgui, A2020).</w:t>
      </w:r>
    </w:p>
    <w:p w14:paraId="047C2C36" w14:textId="77777777" w:rsidR="00CD09FD" w:rsidRPr="007768B3" w:rsidRDefault="00CD09FD">
      <w:pPr>
        <w:pStyle w:val="Heading2"/>
        <w:rPr>
          <w:rFonts w:eastAsia="Times New Roman" w:cs="Times New Roman"/>
          <w:b w:val="0"/>
          <w:bCs w:val="0"/>
          <w:sz w:val="24"/>
          <w:szCs w:val="24"/>
        </w:rPr>
      </w:pPr>
    </w:p>
    <w:p w14:paraId="2AB8BF9A" w14:textId="77777777" w:rsidR="00CD09FD" w:rsidRPr="007768B3" w:rsidRDefault="009535AC">
      <w:pPr>
        <w:pStyle w:val="Heading2"/>
        <w:rPr>
          <w:rFonts w:eastAsia="Times New Roman" w:cs="Times New Roman"/>
          <w:b w:val="0"/>
          <w:bCs w:val="0"/>
          <w:sz w:val="24"/>
          <w:szCs w:val="24"/>
        </w:rPr>
      </w:pPr>
      <w:bookmarkStart w:id="31" w:name="_Toc73143842"/>
      <w:r w:rsidRPr="007768B3">
        <w:rPr>
          <w:rFonts w:eastAsia="Times New Roman" w:cs="Times New Roman"/>
          <w:b w:val="0"/>
          <w:bCs w:val="0"/>
          <w:sz w:val="24"/>
          <w:szCs w:val="24"/>
        </w:rPr>
        <w:t>2.11. Risk in automated supply chain during COVID-19</w:t>
      </w:r>
      <w:bookmarkEnd w:id="31"/>
    </w:p>
    <w:p w14:paraId="0C9B4254" w14:textId="77777777" w:rsidR="00CD09FD" w:rsidRPr="007768B3" w:rsidRDefault="00CD09FD">
      <w:pPr>
        <w:spacing w:line="360" w:lineRule="auto"/>
      </w:pPr>
    </w:p>
    <w:p w14:paraId="3B4C39A7" w14:textId="77777777" w:rsidR="00CD09FD" w:rsidRPr="007768B3" w:rsidRDefault="009535AC">
      <w:pPr>
        <w:spacing w:line="360" w:lineRule="auto"/>
        <w:jc w:val="both"/>
      </w:pPr>
      <w:r w:rsidRPr="007768B3">
        <w:t xml:space="preserve">High risk in automation with high decisions- </w:t>
      </w:r>
    </w:p>
    <w:p w14:paraId="764C8ACA" w14:textId="77777777" w:rsidR="00CD09FD" w:rsidRPr="007768B3" w:rsidRDefault="009535AC">
      <w:pPr>
        <w:spacing w:line="360" w:lineRule="auto"/>
        <w:jc w:val="both"/>
      </w:pPr>
      <w:r w:rsidRPr="007768B3">
        <w:t>The outbreak of Covid-19 has affected the supply chain process of several companies very badly. Therefore, the companies are forced to take major decisions on the supply chain process and transform the supply chain process digitally through block chain, internet of things, data science or robotic process. However, these decisions can affect the whole process since the suppliers, staff and the other people involved in this process have very little knowledge about digital technology. Moreover, they are not given any proper training about these technologies so that they can adapt to this digital supply chain system. Therefore, there are high risks involved in taking these decisions regarding automation in the supply chain process.</w:t>
      </w:r>
    </w:p>
    <w:p w14:paraId="71756064" w14:textId="77777777" w:rsidR="00CD09FD" w:rsidRPr="007768B3" w:rsidRDefault="009535AC">
      <w:pPr>
        <w:spacing w:line="360" w:lineRule="auto"/>
        <w:jc w:val="both"/>
      </w:pPr>
      <w:r w:rsidRPr="007768B3">
        <w:t xml:space="preserve">Very high risk with potential based embedded system in automated supply chain- </w:t>
      </w:r>
    </w:p>
    <w:p w14:paraId="3EFFC3A8" w14:textId="26A6FE68" w:rsidR="00CD09FD" w:rsidRPr="007768B3" w:rsidRDefault="009535AC">
      <w:pPr>
        <w:spacing w:line="360" w:lineRule="auto"/>
        <w:jc w:val="both"/>
      </w:pPr>
      <w:r w:rsidRPr="007768B3">
        <w:t xml:space="preserve">The inclusion of embedded systems in the automated supply chain has improved the whole supply chain process. However, there is very high risk involved in implementing this system. In most of the cases, these automated systems show unusual behaviour which creates serious threats to the supply chain process. In addition, these systems do not provide guaranteed </w:t>
      </w:r>
      <w:r w:rsidRPr="007768B3">
        <w:lastRenderedPageBreak/>
        <w:t xml:space="preserve">security which can expose the whole supply chain process to the hackers. Moreover, it has several limitations like low energy, unstable performance and so on. This can put the process of supply chain management into </w:t>
      </w:r>
      <w:r w:rsidR="007768B3" w:rsidRPr="007768B3">
        <w:t>high-risk</w:t>
      </w:r>
      <w:r w:rsidRPr="007768B3">
        <w:t xml:space="preserve"> threats.</w:t>
      </w:r>
    </w:p>
    <w:p w14:paraId="7501CA16" w14:textId="77777777" w:rsidR="00CD09FD" w:rsidRPr="007768B3" w:rsidRDefault="009535AC">
      <w:pPr>
        <w:spacing w:line="360" w:lineRule="auto"/>
        <w:jc w:val="both"/>
      </w:pPr>
      <w:r w:rsidRPr="007768B3">
        <w:t>Moderate risk being the additional data systematic into system-</w:t>
      </w:r>
    </w:p>
    <w:p w14:paraId="60B2A7D3" w14:textId="451B9C47" w:rsidR="00CD09FD" w:rsidRPr="007768B3" w:rsidRDefault="009535AC">
      <w:pPr>
        <w:spacing w:line="360" w:lineRule="auto"/>
        <w:jc w:val="both"/>
      </w:pPr>
      <w:r w:rsidRPr="007768B3">
        <w:t xml:space="preserve">The traditional supply chain can be transformed into a digital supply chain by putting additional data into the system in a proper systematic way.  It generally uses the data analytics process to improve the </w:t>
      </w:r>
      <w:r w:rsidR="007768B3" w:rsidRPr="007768B3">
        <w:t>decision-making</w:t>
      </w:r>
      <w:r w:rsidRPr="007768B3">
        <w:t xml:space="preserve"> process and the whole supply chain process. This does not require any modern technology like IoT or block chain. It involves comparatively low risks than the other approaches of the digital supply chain since it does not include any risky embedded system. However, this data analytics process has potential threats of data theft. Therefore, it can be concluded that this systematic approach </w:t>
      </w:r>
      <w:r w:rsidR="007768B3" w:rsidRPr="007768B3">
        <w:t>has</w:t>
      </w:r>
      <w:r w:rsidRPr="007768B3">
        <w:t xml:space="preserve"> moderate risk involved.</w:t>
      </w:r>
    </w:p>
    <w:p w14:paraId="40DD30FB" w14:textId="77777777" w:rsidR="00CD09FD" w:rsidRPr="007768B3" w:rsidRDefault="009535AC">
      <w:pPr>
        <w:spacing w:line="360" w:lineRule="auto"/>
        <w:jc w:val="both"/>
      </w:pPr>
      <w:r w:rsidRPr="007768B3">
        <w:t>Low risk with automation deviation monitoring-</w:t>
      </w:r>
    </w:p>
    <w:p w14:paraId="00ACD32C" w14:textId="77777777" w:rsidR="00CD09FD" w:rsidRPr="007768B3" w:rsidRDefault="009535AC">
      <w:pPr>
        <w:spacing w:line="360" w:lineRule="auto"/>
        <w:jc w:val="both"/>
      </w:pPr>
      <w:r w:rsidRPr="007768B3">
        <w:t>In this process, the supply chain management automates and sets up automated deviation monitoring. This deviation monitoring includes reports, word documents and excel spreadsheet which tracks and monitors all the functions and processes in the supply chain function. In this way, the management can get updates of the whole process on a regular basis. Therefore, any flaws in the process can be quickly recognized and solved immediately so that the whole process can be executed in an efficient way. It can be concluded that there are very low risks involved in the digital supply chain when it includes automated deviation monitoring (Dolgui and Ivanov, 2020).</w:t>
      </w:r>
    </w:p>
    <w:p w14:paraId="012DE521" w14:textId="087D59A3" w:rsidR="00CD09FD" w:rsidRPr="007768B3" w:rsidRDefault="009535AC">
      <w:pPr>
        <w:pStyle w:val="Heading2"/>
        <w:spacing w:line="360" w:lineRule="auto"/>
        <w:jc w:val="both"/>
        <w:rPr>
          <w:rFonts w:eastAsia="Times New Roman" w:cs="Times New Roman"/>
          <w:b w:val="0"/>
          <w:bCs w:val="0"/>
          <w:sz w:val="24"/>
          <w:szCs w:val="24"/>
        </w:rPr>
      </w:pPr>
      <w:bookmarkStart w:id="32" w:name="_Toc73143843"/>
      <w:r w:rsidRPr="007768B3">
        <w:rPr>
          <w:rFonts w:eastAsia="Times New Roman" w:cs="Times New Roman"/>
          <w:b w:val="0"/>
          <w:bCs w:val="0"/>
          <w:sz w:val="24"/>
          <w:szCs w:val="24"/>
        </w:rPr>
        <w:t xml:space="preserve">2.12. Literature </w:t>
      </w:r>
      <w:r w:rsidR="00FA72B7" w:rsidRPr="007768B3">
        <w:rPr>
          <w:rFonts w:eastAsia="Times New Roman" w:cs="Times New Roman"/>
          <w:b w:val="0"/>
          <w:bCs w:val="0"/>
          <w:sz w:val="24"/>
          <w:szCs w:val="24"/>
        </w:rPr>
        <w:t>Gap</w:t>
      </w:r>
      <w:bookmarkEnd w:id="32"/>
    </w:p>
    <w:p w14:paraId="58BBC18F" w14:textId="77777777" w:rsidR="00CD09FD" w:rsidRPr="007768B3" w:rsidRDefault="009535AC">
      <w:pPr>
        <w:spacing w:line="360" w:lineRule="auto"/>
        <w:jc w:val="both"/>
      </w:pPr>
      <w:r w:rsidRPr="007768B3">
        <w:t xml:space="preserve">There are several gaps in the previous literature which have been filled up in this research. The previous researchers did not mention the MRO service in the aviation industry which has been affected by Covid-19 which is clearly mentioned here There is no reference of supply chain management solution which is described in this literature. The previous literature did not provide any information on 5G and green logistics in the supply chain of the aviation and manufacturing industry. This literature thoroughly describes each one of them and their impact in those industries. Moreover, literature written previously has not properly explained the positive and negative effects of the disruptions in the supply chain due to Covid-19. This literature has accurately explained how termination of export and import service and the production function has badly affected the supply chain and how the decisions regarding </w:t>
      </w:r>
      <w:r w:rsidRPr="007768B3">
        <w:lastRenderedPageBreak/>
        <w:t xml:space="preserve">mitigating the issues in the supply chain could be beneficial for the aviation industry in the future. </w:t>
      </w:r>
    </w:p>
    <w:p w14:paraId="35FD747C" w14:textId="77777777" w:rsidR="00CD09FD" w:rsidRPr="007768B3" w:rsidRDefault="009535AC">
      <w:pPr>
        <w:pStyle w:val="Heading2"/>
        <w:rPr>
          <w:rFonts w:eastAsia="Times New Roman" w:cs="Times New Roman"/>
          <w:b w:val="0"/>
          <w:bCs w:val="0"/>
          <w:sz w:val="24"/>
          <w:szCs w:val="24"/>
        </w:rPr>
      </w:pPr>
      <w:bookmarkStart w:id="33" w:name="_Toc73143844"/>
      <w:r w:rsidRPr="007768B3">
        <w:rPr>
          <w:rFonts w:eastAsia="Times New Roman" w:cs="Times New Roman"/>
          <w:b w:val="0"/>
          <w:bCs w:val="0"/>
          <w:sz w:val="24"/>
          <w:szCs w:val="24"/>
        </w:rPr>
        <w:t>Summary</w:t>
      </w:r>
      <w:bookmarkEnd w:id="33"/>
    </w:p>
    <w:p w14:paraId="576A88FF" w14:textId="6004AA98" w:rsidR="00CD09FD" w:rsidRDefault="009535AC">
      <w:pPr>
        <w:spacing w:line="360" w:lineRule="auto"/>
        <w:jc w:val="both"/>
      </w:pPr>
      <w:r w:rsidRPr="007768B3">
        <w:t>This research helps to understand the operations of supply chain in the airline industry and the management industry. It also shows how the supply chain of these industries has disrupted due to the outbreak of Covid-</w:t>
      </w:r>
      <w:r w:rsidR="007768B3" w:rsidRPr="007768B3">
        <w:t>19. Both</w:t>
      </w:r>
      <w:r w:rsidRPr="007768B3">
        <w:t xml:space="preserve"> the industry has suffered a huge financial loss due to these abruptions. This has led to the management to transform the traditional supply chain management digitally and implement on the business to execute all the supply chain operations efficiently. However, there are risk involved in the digital supply chain process. Therefore, it is important for the management to implement this process in a </w:t>
      </w:r>
      <w:r w:rsidR="007768B3" w:rsidRPr="007768B3">
        <w:t>well-planned</w:t>
      </w:r>
      <w:r w:rsidRPr="007768B3">
        <w:t xml:space="preserve"> manner.</w:t>
      </w:r>
    </w:p>
    <w:p w14:paraId="2D167136" w14:textId="77777777" w:rsidR="00CD09FD" w:rsidRPr="007768B3" w:rsidRDefault="009535AC">
      <w:pPr>
        <w:pStyle w:val="Heading1"/>
        <w:rPr>
          <w:rFonts w:eastAsia="Times New Roman" w:cs="Times New Roman"/>
          <w:b w:val="0"/>
          <w:bCs w:val="0"/>
          <w:sz w:val="24"/>
          <w:szCs w:val="24"/>
        </w:rPr>
      </w:pPr>
      <w:bookmarkStart w:id="34" w:name="_Toc73143845"/>
      <w:r w:rsidRPr="007768B3">
        <w:rPr>
          <w:rFonts w:eastAsia="Times New Roman" w:cs="Times New Roman"/>
          <w:b w:val="0"/>
          <w:bCs w:val="0"/>
          <w:sz w:val="24"/>
          <w:szCs w:val="24"/>
        </w:rPr>
        <w:t>CHAPTER 3: RESEARCH METHODOLOGY</w:t>
      </w:r>
      <w:bookmarkEnd w:id="34"/>
    </w:p>
    <w:p w14:paraId="5101DE89" w14:textId="77777777" w:rsidR="00CD09FD" w:rsidRPr="007768B3" w:rsidRDefault="009535AC">
      <w:pPr>
        <w:pStyle w:val="Heading2"/>
        <w:rPr>
          <w:rFonts w:eastAsia="Times New Roman" w:cs="Times New Roman"/>
          <w:b w:val="0"/>
          <w:bCs w:val="0"/>
          <w:sz w:val="24"/>
          <w:szCs w:val="24"/>
        </w:rPr>
      </w:pPr>
      <w:bookmarkStart w:id="35" w:name="_Toc73143846"/>
      <w:r w:rsidRPr="007768B3">
        <w:rPr>
          <w:rFonts w:eastAsia="Times New Roman" w:cs="Times New Roman"/>
          <w:b w:val="0"/>
          <w:bCs w:val="0"/>
          <w:sz w:val="24"/>
          <w:szCs w:val="24"/>
        </w:rPr>
        <w:t>3.1 Overview</w:t>
      </w:r>
      <w:bookmarkEnd w:id="35"/>
      <w:r w:rsidRPr="007768B3">
        <w:rPr>
          <w:rFonts w:eastAsia="Times New Roman" w:cs="Times New Roman"/>
          <w:b w:val="0"/>
          <w:bCs w:val="0"/>
          <w:sz w:val="24"/>
          <w:szCs w:val="24"/>
        </w:rPr>
        <w:t xml:space="preserve">  </w:t>
      </w:r>
    </w:p>
    <w:p w14:paraId="4FC31745" w14:textId="77777777" w:rsidR="00CD09FD" w:rsidRPr="007768B3" w:rsidRDefault="00CD09FD"/>
    <w:p w14:paraId="0A608251" w14:textId="4BDE4A14" w:rsidR="00CD09FD" w:rsidRPr="007768B3" w:rsidRDefault="009535AC">
      <w:pPr>
        <w:spacing w:line="360" w:lineRule="auto"/>
        <w:jc w:val="both"/>
      </w:pPr>
      <w:r w:rsidRPr="007768B3">
        <w:t xml:space="preserve">The methodology of the total process of working on a research paper from the beginning to the end of the project. The methodology is mainly the system of doing a particular research work in a particular manner with different steps which are important for the research work. Here the total research is about the aviation industry and will be having all the required research parts in a systematic way under methodology. Although methodology is divided into different types of sections according to their requirements. The two types are strategic and tactical which again have parts such as approaches, designs of the research work </w:t>
      </w:r>
      <w:r w:rsidR="007768B3" w:rsidRPr="007768B3">
        <w:t>and</w:t>
      </w:r>
      <w:r w:rsidRPr="007768B3">
        <w:t xml:space="preserve"> about the philosophy of the research work on </w:t>
      </w:r>
      <w:r w:rsidR="007768B3" w:rsidRPr="007768B3">
        <w:t>these helps</w:t>
      </w:r>
      <w:r w:rsidRPr="007768B3">
        <w:t xml:space="preserve"> a researcher to work on the project with every required data. These data are collected altogether defined in different subsections with all the necessary tools to show a result of the required information of the research work or project. In this type of research papers there are some data which are divided into two different forms which are also required for collecting data. The two types of data which are available and are collected for the methodology are qualitative and quantitative types of data which are being used in collecting data for research papers.</w:t>
      </w:r>
    </w:p>
    <w:p w14:paraId="33742582" w14:textId="77777777" w:rsidR="00CD09FD" w:rsidRPr="007768B3" w:rsidRDefault="009535AC">
      <w:pPr>
        <w:pStyle w:val="Heading2"/>
        <w:rPr>
          <w:rFonts w:eastAsia="Times New Roman" w:cs="Times New Roman"/>
          <w:b w:val="0"/>
          <w:bCs w:val="0"/>
          <w:sz w:val="24"/>
          <w:szCs w:val="24"/>
        </w:rPr>
      </w:pPr>
      <w:bookmarkStart w:id="36" w:name="_Toc73143847"/>
      <w:r w:rsidRPr="007768B3">
        <w:rPr>
          <w:rFonts w:eastAsia="Times New Roman" w:cs="Times New Roman"/>
          <w:b w:val="0"/>
          <w:bCs w:val="0"/>
          <w:sz w:val="24"/>
          <w:szCs w:val="24"/>
        </w:rPr>
        <w:t>3.2 Research Philosophy</w:t>
      </w:r>
      <w:bookmarkEnd w:id="36"/>
      <w:r w:rsidRPr="007768B3">
        <w:rPr>
          <w:rFonts w:eastAsia="Times New Roman" w:cs="Times New Roman"/>
          <w:b w:val="0"/>
          <w:bCs w:val="0"/>
          <w:sz w:val="24"/>
          <w:szCs w:val="24"/>
        </w:rPr>
        <w:t xml:space="preserve"> </w:t>
      </w:r>
    </w:p>
    <w:p w14:paraId="09CFBC07" w14:textId="77777777" w:rsidR="00CD09FD" w:rsidRPr="007768B3" w:rsidRDefault="00CD09FD"/>
    <w:p w14:paraId="016D1D2E" w14:textId="2E77C961" w:rsidR="00CD09FD" w:rsidRPr="007768B3" w:rsidRDefault="009535AC">
      <w:pPr>
        <w:spacing w:line="360" w:lineRule="auto"/>
        <w:jc w:val="both"/>
      </w:pPr>
      <w:r w:rsidRPr="007768B3">
        <w:t xml:space="preserve">Research philosophy is the certain way of initiating a process to work in a research work from the beginning of the work. The total thinking of the process till the finishing of the research </w:t>
      </w:r>
      <w:r w:rsidRPr="007768B3">
        <w:lastRenderedPageBreak/>
        <w:t xml:space="preserve">work is helped by the term research philosophy. Philosophy completely sets a pattern for the part of methodology to completely work on the research project. There are mainly three types of philosophy in which the researcher works on a certain topic of the research paper. The three types are Axiology, Ontology and </w:t>
      </w:r>
      <w:r w:rsidR="007768B3" w:rsidRPr="007768B3">
        <w:t>epistemology depending</w:t>
      </w:r>
      <w:r w:rsidRPr="007768B3">
        <w:t xml:space="preserve"> upon which the total research work is done. The different types of philosophy represent different aspects and parts of the research paper. The term Axiology which is a Greek word has an importance in the research paper as it shows and works with the true value and nature of the research project. The nature and value </w:t>
      </w:r>
      <w:r w:rsidR="007768B3" w:rsidRPr="007768B3">
        <w:t>are</w:t>
      </w:r>
      <w:r w:rsidRPr="007768B3">
        <w:t xml:space="preserve"> an ethical and important part for any aviation company as mentioned in this research paper. The next type is ontological philosophy, this term represents the importance and clarity of the existence of the particular matter and topic which is required to be gathered for the project. The next and last is the epistemological philosophy, in this type of philosophy it deals with the knowledge of the matter or any substance. Although sometimes the facts are known to people or even sometimes unknown to different people. Now, this epistemology is also divided into three parts which is also one of the important aspects and parts of a research work and projects. This certainly helps with all the parts of the required topics and the three terms are positivism, interpretivism and realism. In the case of positivism, it shows the clear and natural and logical facts of a particular topic without too much research on the certain topics. In the case of positivism </w:t>
      </w:r>
      <w:r w:rsidR="007768B3" w:rsidRPr="007768B3">
        <w:t>philosophy,</w:t>
      </w:r>
      <w:r w:rsidRPr="007768B3">
        <w:t xml:space="preserve"> the researcher can understand the positivity of the certain topic naturally without much research work. The next required philosophical factor which is also one of the main aspects in epistemology is the interpretivism. This certainly depends on the responses of the normal people or from the important people from which the researcher can acquire some important points. These important points or notes can help in the research work of the researcher. In this case the researcher mainly inspects the whole society and collects important data and information from the inspection. This information which the researcher acquired will help the researcher in the completion of the research work or the project. The next and last part or type of epistemology is the realism which is also very much important for a researcher </w:t>
      </w:r>
      <w:r w:rsidR="007768B3" w:rsidRPr="007768B3">
        <w:t>to</w:t>
      </w:r>
      <w:r w:rsidRPr="007768B3">
        <w:t xml:space="preserve"> complete or </w:t>
      </w:r>
      <w:r w:rsidR="007768B3" w:rsidRPr="007768B3">
        <w:t>fulfil</w:t>
      </w:r>
      <w:r w:rsidRPr="007768B3">
        <w:t xml:space="preserve"> the research work that the person is doing. This realism is a type of viewpoint of the researcher upon a matter or subject whether by maintaining the authenticity of the subject or matter without much thinking of the subject or the matter. Here, the researcher has selected the positivism philosophy for this research work as it gives the clear and logical materials and information which are required to do a certain research work. This positivism philosophy comes under the secondary data research policies as it helps to obtain the required accurate data. The research approach is the main portion of the research paper </w:t>
      </w:r>
      <w:r w:rsidR="007768B3" w:rsidRPr="007768B3">
        <w:t>as the</w:t>
      </w:r>
      <w:r w:rsidRPr="007768B3">
        <w:t xml:space="preserve"> research approach is the place where the different researchers can gather the different stages of the research work </w:t>
      </w:r>
      <w:r w:rsidRPr="007768B3">
        <w:lastRenderedPageBreak/>
        <w:t xml:space="preserve">in a proper way. Although the researcher used the deductive approaches among the two types of approaches such as deductive and inductive approaches. The researcher used the deductive approach because this approach clearly states the specific detail of the thing which the researcher is finding.  Hence these are some patterns which are followed by the researcher for completing the research paper which is related to airline industries. </w:t>
      </w:r>
    </w:p>
    <w:p w14:paraId="52052FDF" w14:textId="77777777" w:rsidR="00CD09FD" w:rsidRPr="007768B3" w:rsidRDefault="009535AC">
      <w:pPr>
        <w:pStyle w:val="Heading2"/>
        <w:rPr>
          <w:rFonts w:eastAsia="Times New Roman" w:cs="Times New Roman"/>
          <w:b w:val="0"/>
          <w:bCs w:val="0"/>
          <w:sz w:val="24"/>
          <w:szCs w:val="24"/>
        </w:rPr>
      </w:pPr>
      <w:bookmarkStart w:id="37" w:name="_Toc73143848"/>
      <w:r w:rsidRPr="007768B3">
        <w:rPr>
          <w:rFonts w:eastAsia="Times New Roman" w:cs="Times New Roman"/>
          <w:b w:val="0"/>
          <w:bCs w:val="0"/>
          <w:sz w:val="24"/>
          <w:szCs w:val="24"/>
        </w:rPr>
        <w:t>3.3 Research Strategy</w:t>
      </w:r>
      <w:bookmarkEnd w:id="37"/>
      <w:r w:rsidRPr="007768B3">
        <w:rPr>
          <w:rFonts w:eastAsia="Times New Roman" w:cs="Times New Roman"/>
          <w:b w:val="0"/>
          <w:bCs w:val="0"/>
          <w:sz w:val="24"/>
          <w:szCs w:val="24"/>
        </w:rPr>
        <w:t xml:space="preserve"> </w:t>
      </w:r>
    </w:p>
    <w:p w14:paraId="2C0A66C4" w14:textId="63C27FFE" w:rsidR="00CD09FD" w:rsidRPr="007768B3" w:rsidRDefault="009535AC">
      <w:pPr>
        <w:spacing w:line="360" w:lineRule="auto"/>
        <w:jc w:val="both"/>
      </w:pPr>
      <w:r w:rsidRPr="007768B3">
        <w:t xml:space="preserve">The research strategy is mainly a study or a complete analysis of a research in an appropriate manner. Thematic analysis </w:t>
      </w:r>
      <w:r w:rsidR="007768B3" w:rsidRPr="007768B3">
        <w:t>is</w:t>
      </w:r>
      <w:r w:rsidRPr="007768B3">
        <w:t xml:space="preserve"> mainly preferred by the researcher to work and understand a certain topic. The research strategy is the one-by-one step of completion of the research proper in a proper and methodological way. The researcher used qualitative data in this research which was collected in a proper manner to use in research strategies. Hence due to this reason the researcher used the thematic analysis and different studies which turned very useful towards the research. This approach helps the researchers to collect </w:t>
      </w:r>
      <w:r w:rsidR="007768B3" w:rsidRPr="007768B3">
        <w:t>many</w:t>
      </w:r>
      <w:r w:rsidRPr="007768B3">
        <w:t xml:space="preserve"> details and information from the people of the society who have knowledge in the area. This helps to get accurate answers and necessary information for the research. This also certainly helps to completely keep total focus on a certain topic and project without getting distracted and shifting on other details. These information are correct and right. Here the researcher can also understand the research work properly and understands if any necessary changes are required or not to improve the betterment of the research work.</w:t>
      </w:r>
    </w:p>
    <w:p w14:paraId="26152999" w14:textId="77777777" w:rsidR="00CD09FD" w:rsidRPr="007768B3" w:rsidRDefault="009535AC">
      <w:pPr>
        <w:pStyle w:val="Heading2"/>
        <w:rPr>
          <w:rFonts w:eastAsia="Times New Roman" w:cs="Times New Roman"/>
          <w:b w:val="0"/>
          <w:bCs w:val="0"/>
          <w:sz w:val="24"/>
          <w:szCs w:val="24"/>
        </w:rPr>
      </w:pPr>
      <w:bookmarkStart w:id="38" w:name="_Toc73143849"/>
      <w:r w:rsidRPr="007768B3">
        <w:rPr>
          <w:rFonts w:eastAsia="Times New Roman" w:cs="Times New Roman"/>
          <w:b w:val="0"/>
          <w:bCs w:val="0"/>
          <w:sz w:val="24"/>
          <w:szCs w:val="24"/>
        </w:rPr>
        <w:t>3.4 Collection of Primary Data</w:t>
      </w:r>
      <w:bookmarkEnd w:id="38"/>
      <w:r w:rsidRPr="007768B3">
        <w:rPr>
          <w:rFonts w:eastAsia="Times New Roman" w:cs="Times New Roman"/>
          <w:b w:val="0"/>
          <w:bCs w:val="0"/>
          <w:sz w:val="24"/>
          <w:szCs w:val="24"/>
        </w:rPr>
        <w:t xml:space="preserve"> </w:t>
      </w:r>
    </w:p>
    <w:p w14:paraId="14E9957F" w14:textId="786550FB" w:rsidR="00CD09FD" w:rsidRPr="007768B3" w:rsidRDefault="009535AC">
      <w:pPr>
        <w:spacing w:line="360" w:lineRule="auto"/>
        <w:jc w:val="both"/>
      </w:pPr>
      <w:r w:rsidRPr="007768B3">
        <w:t xml:space="preserve">For a research work, the data collection process is highly effective to extract proper </w:t>
      </w:r>
      <w:r w:rsidR="007768B3" w:rsidRPr="007768B3">
        <w:t>consequences of</w:t>
      </w:r>
      <w:r w:rsidRPr="007768B3">
        <w:t xml:space="preserve"> the research paper positively. Without proper data collection, it is impossible to evaluate a proper consequence from the case study. In that aspect, potential and relevant data collection with proper analysis is highly needed in a research work. According to the difference in data, there are two types of data that exist in the research paper. The data types are primary data and secondary data (Snyder, 2019). In the aspect of the data collection process, the investigator needs to follow different types of sources for collecting relevant individual data in a specific manner.  In this research paper, the researcher needs to collect primary data for the positive outcome of the case study. The primary data is a type of raw data that can be obtained directly from the survey, observation and experience of the individuals. For collecting primary data, there are two main methods that are present such as qualitative method and quantitative method. Quantitative data types mainly consider numerical values of data sets which can be measured with count.  In this research paper, the investigator needs to follow the qualitative </w:t>
      </w:r>
      <w:r w:rsidRPr="007768B3">
        <w:lastRenderedPageBreak/>
        <w:t xml:space="preserve">data collection methods to collect relevant primary data that will help to come out the research paper positively. As the qualitative method is not mathematical based, hence the data can be more qualitative that quantifiable. The qualitative method is involved with interviews, questionnaires, case study and observations to collect relevant data (Valsiner, 2017). Therefore, the impact of covid-19 in the supply chain business can be enhanced properly. With help of observation methods, researchers can observe the </w:t>
      </w:r>
      <w:r w:rsidR="007768B3" w:rsidRPr="007768B3">
        <w:t>behavioural</w:t>
      </w:r>
      <w:r w:rsidRPr="007768B3">
        <w:t xml:space="preserve"> approach of the covid situation in the supply chain business. By applying the personal interview method, researchers can focus on the individuals to extract their overview on the aspect of covid situation in the supply chain business. Even, through the telephonic interview, investigator can connect with potential individuals to extract their thinking point of view over </w:t>
      </w:r>
      <w:r w:rsidR="007768B3" w:rsidRPr="007768B3">
        <w:t>all the</w:t>
      </w:r>
      <w:r w:rsidRPr="007768B3">
        <w:t xml:space="preserve"> impact of covid situation in the supply chain business. Therefore, researchers can obtain feedback to provide a healthy research work. </w:t>
      </w:r>
    </w:p>
    <w:p w14:paraId="6018E47A" w14:textId="77777777" w:rsidR="00CD09FD" w:rsidRPr="007768B3" w:rsidRDefault="009535AC">
      <w:pPr>
        <w:pStyle w:val="Heading2"/>
        <w:rPr>
          <w:rFonts w:eastAsia="Times New Roman" w:cs="Times New Roman"/>
          <w:b w:val="0"/>
          <w:bCs w:val="0"/>
          <w:sz w:val="24"/>
          <w:szCs w:val="24"/>
        </w:rPr>
      </w:pPr>
      <w:bookmarkStart w:id="39" w:name="_Toc73143850"/>
      <w:r w:rsidRPr="007768B3">
        <w:rPr>
          <w:rFonts w:eastAsia="Times New Roman" w:cs="Times New Roman"/>
          <w:b w:val="0"/>
          <w:bCs w:val="0"/>
          <w:sz w:val="24"/>
          <w:szCs w:val="24"/>
        </w:rPr>
        <w:t>3.5.  Sources</w:t>
      </w:r>
      <w:bookmarkEnd w:id="39"/>
      <w:r w:rsidRPr="007768B3">
        <w:rPr>
          <w:rFonts w:eastAsia="Times New Roman" w:cs="Times New Roman"/>
          <w:b w:val="0"/>
          <w:bCs w:val="0"/>
          <w:sz w:val="24"/>
          <w:szCs w:val="24"/>
        </w:rPr>
        <w:t xml:space="preserve"> </w:t>
      </w:r>
    </w:p>
    <w:p w14:paraId="36021721" w14:textId="77777777" w:rsidR="00CD09FD" w:rsidRPr="007768B3" w:rsidRDefault="00CD09FD">
      <w:pPr>
        <w:spacing w:line="360" w:lineRule="auto"/>
        <w:jc w:val="both"/>
      </w:pPr>
    </w:p>
    <w:p w14:paraId="093E1BAB" w14:textId="77777777" w:rsidR="00CD09FD" w:rsidRPr="007768B3" w:rsidRDefault="009535AC">
      <w:pPr>
        <w:spacing w:line="360" w:lineRule="auto"/>
        <w:jc w:val="both"/>
      </w:pPr>
      <w:r w:rsidRPr="007768B3">
        <w:t xml:space="preserve">The sources of the collecting the data can be various types but for this research the sources are the interview and the survey. </w:t>
      </w:r>
    </w:p>
    <w:p w14:paraId="2EB817F5" w14:textId="77777777" w:rsidR="00CD09FD" w:rsidRPr="007768B3" w:rsidRDefault="009535AC">
      <w:pPr>
        <w:spacing w:line="360" w:lineRule="auto"/>
        <w:jc w:val="both"/>
      </w:pPr>
      <w:r w:rsidRPr="007768B3">
        <w:t xml:space="preserve">Interview </w:t>
      </w:r>
    </w:p>
    <w:p w14:paraId="677BEB9E" w14:textId="77777777" w:rsidR="00CD09FD" w:rsidRPr="007768B3" w:rsidRDefault="009535AC">
      <w:pPr>
        <w:spacing w:line="360" w:lineRule="auto"/>
        <w:jc w:val="both"/>
      </w:pPr>
      <w:r w:rsidRPr="007768B3">
        <w:t xml:space="preserve">The interview is the best source of collecting the data. The interview of the employees and the others can provide a wide range of the data. The people of the venue of work can provide brief feedback on the working purpose. The workers can provide the information of their needs and the needs to run the work. The workers can provide a wide range of data of the needs of them and the needs of the works. The data of the lacks provides the knowledge to resolve those and to make the proper environment of working. The workers are the grassroot level workers they know the need of their working as for the interview round is necessary for getting the information. The interview round clarifies the popularity of the company in the outer market. </w:t>
      </w:r>
    </w:p>
    <w:p w14:paraId="180AEF88" w14:textId="77777777" w:rsidR="00CD09FD" w:rsidRPr="007768B3" w:rsidRDefault="009535AC">
      <w:pPr>
        <w:spacing w:line="360" w:lineRule="auto"/>
        <w:jc w:val="both"/>
      </w:pPr>
      <w:r w:rsidRPr="007768B3">
        <w:t>Survey</w:t>
      </w:r>
    </w:p>
    <w:p w14:paraId="7693F3CB" w14:textId="02DBA721" w:rsidR="00CD09FD" w:rsidRPr="007768B3" w:rsidRDefault="009535AC">
      <w:pPr>
        <w:spacing w:line="360" w:lineRule="auto"/>
        <w:jc w:val="both"/>
      </w:pPr>
      <w:r w:rsidRPr="007768B3">
        <w:t xml:space="preserve">The self-survey is the best procedure to make sense of the needs of the employees and the working procedures. The self-surveying helps to make the knowledge on the basic needs of the employees. The self-surveying consumes the time to collect the data on the needs. Therefore, the surveying method of collection involves the gathering and noting down of data </w:t>
      </w:r>
      <w:r w:rsidR="007768B3" w:rsidRPr="007768B3">
        <w:t>items through</w:t>
      </w:r>
      <w:r w:rsidRPr="007768B3">
        <w:t xml:space="preserve"> the views and beliefs of the interested candidates. The surveying method should ensure </w:t>
      </w:r>
      <w:r w:rsidRPr="007768B3">
        <w:lastRenderedPageBreak/>
        <w:t xml:space="preserve">that no data items are allowed to share with third parties or unknown persons in the process of pursuing the project report (Waylen and Martin-Ortega, 2018). </w:t>
      </w:r>
    </w:p>
    <w:p w14:paraId="24FCA636" w14:textId="77777777" w:rsidR="00CD09FD" w:rsidRPr="007768B3" w:rsidRDefault="009535AC">
      <w:pPr>
        <w:spacing w:line="360" w:lineRule="auto"/>
        <w:jc w:val="both"/>
      </w:pPr>
      <w:r w:rsidRPr="007768B3">
        <w:t xml:space="preserve">Employee survey to be undertaken </w:t>
      </w:r>
    </w:p>
    <w:p w14:paraId="0B813C03" w14:textId="77777777" w:rsidR="00CD09FD" w:rsidRPr="007768B3" w:rsidRDefault="009535AC">
      <w:pPr>
        <w:spacing w:line="360" w:lineRule="auto"/>
        <w:jc w:val="both"/>
      </w:pPr>
      <w:r w:rsidRPr="007768B3">
        <w:t xml:space="preserve">The employees are required to be engaged in the data collection process in order to perform the surveying system. It is because the project study requires a lot of hardships to collect the required data and information to undertake the surveying process. Therefore, efficient and able employees are needed to be taken to perform the complex process of surveying (Kamilaris et al., 2017).  </w:t>
      </w:r>
    </w:p>
    <w:p w14:paraId="77E8031F" w14:textId="77777777" w:rsidR="00CD09FD" w:rsidRPr="007768B3" w:rsidRDefault="00CD09FD">
      <w:pPr>
        <w:spacing w:line="360" w:lineRule="auto"/>
        <w:jc w:val="both"/>
      </w:pPr>
    </w:p>
    <w:p w14:paraId="1ACCB9C5" w14:textId="77777777" w:rsidR="00CD09FD" w:rsidRPr="007768B3" w:rsidRDefault="009535AC">
      <w:pPr>
        <w:pStyle w:val="Heading2"/>
        <w:rPr>
          <w:rFonts w:eastAsia="Times New Roman" w:cs="Times New Roman"/>
          <w:b w:val="0"/>
          <w:bCs w:val="0"/>
          <w:sz w:val="24"/>
          <w:szCs w:val="24"/>
        </w:rPr>
      </w:pPr>
      <w:bookmarkStart w:id="40" w:name="_Toc73143851"/>
      <w:r w:rsidRPr="007768B3">
        <w:rPr>
          <w:rFonts w:eastAsia="Times New Roman" w:cs="Times New Roman"/>
          <w:b w:val="0"/>
          <w:bCs w:val="0"/>
          <w:sz w:val="24"/>
          <w:szCs w:val="24"/>
        </w:rPr>
        <w:t>3.6.  Access and Ethical Issues</w:t>
      </w:r>
      <w:bookmarkEnd w:id="40"/>
      <w:r w:rsidRPr="007768B3">
        <w:rPr>
          <w:rFonts w:eastAsia="Times New Roman" w:cs="Times New Roman"/>
          <w:b w:val="0"/>
          <w:bCs w:val="0"/>
          <w:sz w:val="24"/>
          <w:szCs w:val="24"/>
        </w:rPr>
        <w:t xml:space="preserve"> </w:t>
      </w:r>
    </w:p>
    <w:p w14:paraId="3AFF77A2" w14:textId="77777777" w:rsidR="00CD09FD" w:rsidRPr="007768B3" w:rsidRDefault="00CD09FD">
      <w:pPr>
        <w:spacing w:line="360" w:lineRule="auto"/>
        <w:jc w:val="both"/>
      </w:pPr>
    </w:p>
    <w:p w14:paraId="759D5D1C" w14:textId="77777777" w:rsidR="00CD09FD" w:rsidRPr="007768B3" w:rsidRDefault="009535AC">
      <w:pPr>
        <w:spacing w:line="360" w:lineRule="auto"/>
        <w:jc w:val="both"/>
      </w:pPr>
      <w:r w:rsidRPr="007768B3">
        <w:t xml:space="preserve">Confidentiality issue in research - This research study has been made with utmost care and confidentiality. It means proper care has been taken to ensure that the data and information collected through the research process is free of copyrights and plagiarism. The data and information collected has been granted that not a single item of the data will be leaked out into the public or any information is allowed to share with any third parties. Therefore, thorough care and confidentiality has been maintained while preparing this project report to ensure that proper and all sorts of ethics has been made for this project report (Surmiak, 2018). However, the detailed information collected from any candidates has been made to ensure that no name or findings of that particular candidates’ identity is allowed to get shared with any outsiders. Therefore, it can be concluded that the proper ethics, confidentiality and accessibility has been maintained for preparing this project report. </w:t>
      </w:r>
    </w:p>
    <w:p w14:paraId="310A0484" w14:textId="77777777" w:rsidR="00CD09FD" w:rsidRPr="007768B3" w:rsidRDefault="009535AC">
      <w:pPr>
        <w:spacing w:line="360" w:lineRule="auto"/>
        <w:jc w:val="both"/>
      </w:pPr>
      <w:r w:rsidRPr="007768B3">
        <w:t xml:space="preserve">Diversity issue of respondents- The respondents who have come across in this research process have been interrogated with. It has been ensured that no one has been forced to share their details. It is because only the interested people have shared their information here. Moreover, in this project report the different candidates have been asked with different questions. Therefore, in order to make the project report unique and specific or objective oriented. The respondents have been given full freedom and in order to express their views and beliefs. The respondents have been ensured that no forceful actions or fear will be made as a result of taking the response from the candidates (van Boekel et al., 2017). This is because the proper ethics and viability of the research has been made to ensure that the report study maintains privacy </w:t>
      </w:r>
      <w:r w:rsidRPr="007768B3">
        <w:lastRenderedPageBreak/>
        <w:t>and confidentiality in terms of the protection of the respondents in terms of sharing their information related to their opinions and beliefs which were collected in the process of project report.</w:t>
      </w:r>
    </w:p>
    <w:p w14:paraId="685C13D8" w14:textId="77777777" w:rsidR="00CD09FD" w:rsidRPr="007768B3" w:rsidRDefault="009535AC">
      <w:pPr>
        <w:pStyle w:val="Heading2"/>
        <w:rPr>
          <w:rFonts w:eastAsia="Times New Roman" w:cs="Times New Roman"/>
          <w:b w:val="0"/>
          <w:bCs w:val="0"/>
          <w:sz w:val="24"/>
          <w:szCs w:val="24"/>
        </w:rPr>
      </w:pPr>
      <w:bookmarkStart w:id="41" w:name="_Toc73143852"/>
      <w:r w:rsidRPr="007768B3">
        <w:rPr>
          <w:rFonts w:eastAsia="Times New Roman" w:cs="Times New Roman"/>
          <w:b w:val="0"/>
          <w:bCs w:val="0"/>
          <w:sz w:val="24"/>
          <w:szCs w:val="24"/>
        </w:rPr>
        <w:t>3.7.  Approach to Data Analysis</w:t>
      </w:r>
      <w:bookmarkEnd w:id="41"/>
      <w:r w:rsidRPr="007768B3">
        <w:rPr>
          <w:rFonts w:eastAsia="Times New Roman" w:cs="Times New Roman"/>
          <w:b w:val="0"/>
          <w:bCs w:val="0"/>
          <w:sz w:val="24"/>
          <w:szCs w:val="24"/>
        </w:rPr>
        <w:t xml:space="preserve"> </w:t>
      </w:r>
    </w:p>
    <w:p w14:paraId="2F7221C8" w14:textId="77777777" w:rsidR="00CD09FD" w:rsidRPr="007768B3" w:rsidRDefault="00CD09FD"/>
    <w:p w14:paraId="4886C71A" w14:textId="7893086D" w:rsidR="00CD09FD" w:rsidRPr="007768B3" w:rsidRDefault="009535AC">
      <w:pPr>
        <w:spacing w:line="360" w:lineRule="auto"/>
        <w:jc w:val="both"/>
      </w:pPr>
      <w:r w:rsidRPr="007768B3">
        <w:t xml:space="preserve">For a research work, collection of the relevant data is not enough to bring a potential outcome of the research paper. It is effectively required to </w:t>
      </w:r>
      <w:r w:rsidR="007768B3" w:rsidRPr="007768B3">
        <w:t>analyse</w:t>
      </w:r>
      <w:r w:rsidRPr="007768B3">
        <w:t xml:space="preserve"> the collected data in a specific manner for a researcher. To </w:t>
      </w:r>
      <w:r w:rsidR="007768B3" w:rsidRPr="007768B3">
        <w:t>analyse</w:t>
      </w:r>
      <w:r w:rsidRPr="007768B3">
        <w:t xml:space="preserve"> data in a positive way, the researcher needs to provide statistical analysis of the data with the use of graphs, MS excel software and charts. Even, investigators need to use thematic analysis process for </w:t>
      </w:r>
      <w:r w:rsidR="007768B3" w:rsidRPr="007768B3">
        <w:t>analysing</w:t>
      </w:r>
      <w:r w:rsidRPr="007768B3">
        <w:t xml:space="preserve"> the collected data in an effective way. In that aspect, researchers can evaluate the impact of Covid-19 situation on the supply chain business. In this research work, the investigator has followed the qualitative data collection methods with primary data. Hence, the researcher needs to prepare and organize the data from the documents and material that will help to </w:t>
      </w:r>
      <w:r w:rsidR="007768B3" w:rsidRPr="007768B3">
        <w:t>analyse</w:t>
      </w:r>
      <w:r w:rsidRPr="007768B3">
        <w:t xml:space="preserve"> the data properly (Ragulina, 2019). Reviews of the feedback and interviews can easily </w:t>
      </w:r>
      <w:r w:rsidR="007768B3" w:rsidRPr="007768B3">
        <w:t>analyse</w:t>
      </w:r>
      <w:r w:rsidRPr="007768B3">
        <w:t xml:space="preserve"> the research work. Therefore, a potential outcome can be observed based on an individual's opinion with the help of proper statistical representation in this research work.</w:t>
      </w:r>
    </w:p>
    <w:p w14:paraId="75911B4A" w14:textId="13B895B1" w:rsidR="00CD09FD" w:rsidRPr="007768B3" w:rsidRDefault="009535AC">
      <w:pPr>
        <w:spacing w:line="360" w:lineRule="auto"/>
        <w:jc w:val="both"/>
      </w:pPr>
      <w:r w:rsidRPr="007768B3">
        <w:t xml:space="preserve">The data analysis process is the most important chapter of any research. The data analysis helps to make brief knowledge on the research paper. The data can be </w:t>
      </w:r>
      <w:r w:rsidR="007768B3" w:rsidRPr="007768B3">
        <w:t>analysed</w:t>
      </w:r>
      <w:r w:rsidRPr="007768B3">
        <w:t xml:space="preserve"> with the help of the statistical analysis of the data. The statistical analysis can be provided with the help of the graphs, MS Excel, software, charts and so on. This analysis defines the data collection process, analysis and so on. The researchers use this type of analysis to make the proper report on the research. The researchers provide this type of data to consume4 the time of the clients. The data analysis defines the entire data used in the data collection process. There are two processes of data analysis such as qualitative and quantitative data analysis. To </w:t>
      </w:r>
      <w:r w:rsidR="007768B3" w:rsidRPr="007768B3">
        <w:t>analyse</w:t>
      </w:r>
      <w:r w:rsidRPr="007768B3">
        <w:t xml:space="preserve"> the quantitative data the data should be verified carefully or the validation of the data. The data should be checked for the fraud and theft of the data. The data should have to be picked as a random by the researchers to make the validation of the research data. The respondent should have to be chosen as per the research criteria. The data collection procedure should be checked carefully on the duly given process. The data should have to be completed carefully. The next process is to edit the data and review it to resolve the errors and the mistakes. The data should have to be coding through the collection of the survey or the interview. The qualitative data provides the digital record of the data collected for the research from the survey and the interview process </w:t>
      </w:r>
      <w:r w:rsidRPr="007768B3">
        <w:lastRenderedPageBreak/>
        <w:t xml:space="preserve">(Korzynski et al., 2020). The data should have to be kept in a private place that should not be handed over to others. The data </w:t>
      </w:r>
      <w:r w:rsidR="007768B3" w:rsidRPr="007768B3">
        <w:t>analysed</w:t>
      </w:r>
      <w:r w:rsidRPr="007768B3">
        <w:t xml:space="preserve"> in the qualitative way is much more perfect than the other ways. The qualitative data provides the knowledge about the entire research. </w:t>
      </w:r>
    </w:p>
    <w:p w14:paraId="5AD0E6D5" w14:textId="77777777" w:rsidR="00CD09FD" w:rsidRPr="007768B3" w:rsidRDefault="009535AC">
      <w:pPr>
        <w:pStyle w:val="Heading2"/>
        <w:rPr>
          <w:rFonts w:eastAsia="Times New Roman" w:cs="Times New Roman"/>
          <w:b w:val="0"/>
          <w:bCs w:val="0"/>
          <w:sz w:val="24"/>
          <w:szCs w:val="24"/>
        </w:rPr>
      </w:pPr>
      <w:bookmarkStart w:id="42" w:name="_Toc73143853"/>
      <w:r w:rsidRPr="007768B3">
        <w:rPr>
          <w:rFonts w:eastAsia="Times New Roman" w:cs="Times New Roman"/>
          <w:b w:val="0"/>
          <w:bCs w:val="0"/>
          <w:sz w:val="24"/>
          <w:szCs w:val="24"/>
        </w:rPr>
        <w:t>3.8.  Summary</w:t>
      </w:r>
      <w:bookmarkEnd w:id="42"/>
      <w:r w:rsidRPr="007768B3">
        <w:rPr>
          <w:rFonts w:eastAsia="Times New Roman" w:cs="Times New Roman"/>
          <w:b w:val="0"/>
          <w:bCs w:val="0"/>
          <w:sz w:val="24"/>
          <w:szCs w:val="24"/>
        </w:rPr>
        <w:t xml:space="preserve"> </w:t>
      </w:r>
    </w:p>
    <w:p w14:paraId="1B346A73" w14:textId="77777777" w:rsidR="00CD09FD" w:rsidRPr="007768B3" w:rsidRDefault="00CD09FD"/>
    <w:p w14:paraId="44E474ED" w14:textId="77777777" w:rsidR="00CD09FD" w:rsidRPr="007768B3" w:rsidRDefault="009535AC">
      <w:pPr>
        <w:spacing w:line="360" w:lineRule="auto"/>
        <w:jc w:val="both"/>
      </w:pPr>
      <w:r w:rsidRPr="007768B3">
        <w:t xml:space="preserve">This project report covers the detailed data and information collected through the process of making the project report. The primary data collected through interacting and interrogating with the interested candidates to take their opinions and beliefs. Therefore, the tools and techniques which have been taken in this project report are the interviewing, surveying, as well as the periodic journals, magazines to take the latest reports, data and information pertaining to the information required for the project study. Henceforth, this project report is also made to ensure to maintain the ethics, confidentiality of the project report. In order to assure the copyrights and plagiarism chances. </w:t>
      </w:r>
    </w:p>
    <w:p w14:paraId="0B6675F4" w14:textId="7146D631" w:rsidR="00CD09FD" w:rsidRPr="007768B3" w:rsidRDefault="009535AC">
      <w:pPr>
        <w:pStyle w:val="Heading1"/>
        <w:spacing w:before="0" w:after="160" w:line="360" w:lineRule="auto"/>
        <w:jc w:val="both"/>
        <w:rPr>
          <w:rFonts w:eastAsia="Times New Roman" w:cs="Times New Roman"/>
          <w:b w:val="0"/>
          <w:bCs w:val="0"/>
          <w:sz w:val="24"/>
          <w:szCs w:val="24"/>
        </w:rPr>
      </w:pPr>
      <w:bookmarkStart w:id="43" w:name="_Toc73143854"/>
      <w:r w:rsidRPr="007768B3">
        <w:rPr>
          <w:rFonts w:eastAsia="Times New Roman" w:cs="Times New Roman"/>
          <w:b w:val="0"/>
          <w:bCs w:val="0"/>
          <w:sz w:val="24"/>
          <w:szCs w:val="24"/>
        </w:rPr>
        <w:t>CHAPTER 4: DATA ANALYSIS</w:t>
      </w:r>
      <w:bookmarkEnd w:id="43"/>
    </w:p>
    <w:p w14:paraId="5AB2F1D7" w14:textId="7E1FEC29" w:rsidR="00A95AF3" w:rsidRPr="007768B3" w:rsidRDefault="00462A27" w:rsidP="00462A27">
      <w:pPr>
        <w:pStyle w:val="Heading2"/>
        <w:rPr>
          <w:rFonts w:eastAsia="Times New Roman" w:cs="Times New Roman"/>
          <w:b w:val="0"/>
          <w:bCs w:val="0"/>
          <w:sz w:val="24"/>
          <w:szCs w:val="24"/>
        </w:rPr>
      </w:pPr>
      <w:bookmarkStart w:id="44" w:name="_Toc73143855"/>
      <w:r w:rsidRPr="007768B3">
        <w:rPr>
          <w:rFonts w:eastAsia="Times New Roman" w:cs="Times New Roman"/>
          <w:b w:val="0"/>
          <w:bCs w:val="0"/>
          <w:sz w:val="24"/>
          <w:szCs w:val="24"/>
        </w:rPr>
        <w:t xml:space="preserve">4.1. </w:t>
      </w:r>
      <w:r w:rsidR="00A95AF3" w:rsidRPr="007768B3">
        <w:rPr>
          <w:rFonts w:eastAsia="Times New Roman" w:cs="Times New Roman"/>
          <w:b w:val="0"/>
          <w:bCs w:val="0"/>
          <w:sz w:val="24"/>
          <w:szCs w:val="24"/>
        </w:rPr>
        <w:t>Introduction</w:t>
      </w:r>
      <w:bookmarkEnd w:id="44"/>
    </w:p>
    <w:p w14:paraId="25D8A406" w14:textId="77777777" w:rsidR="00462A27" w:rsidRPr="007768B3" w:rsidRDefault="00462A27" w:rsidP="00462A27"/>
    <w:p w14:paraId="1DF4A22B" w14:textId="56342FD9" w:rsidR="00A95AF3" w:rsidRPr="007768B3" w:rsidRDefault="00A95AF3" w:rsidP="00A95AF3">
      <w:pPr>
        <w:spacing w:line="360" w:lineRule="auto"/>
        <w:jc w:val="both"/>
      </w:pPr>
      <w:r w:rsidRPr="007768B3">
        <w:t xml:space="preserve">The paper discusses the significant loss that have been incurred by the airline industry due to the deadly pandemic. The airline industry has suffered a loss that will be taking some time for the industry to come out of the loss. The pandemic has affected the tourism industry of the nation that have resulted in the direct loss in the airline industry. In </w:t>
      </w:r>
      <w:r w:rsidR="007768B3" w:rsidRPr="007768B3">
        <w:t>Fact,</w:t>
      </w:r>
      <w:r w:rsidRPr="007768B3">
        <w:t xml:space="preserve"> the cargo planes are not playing due to the fear of infections. Hence the loss that the airline industry has suffered due to certain reasons will be discussed in the paper that will help the researcher to understand the issues faced by the airline industry. </w:t>
      </w:r>
    </w:p>
    <w:p w14:paraId="459405E5" w14:textId="77777777" w:rsidR="00A95AF3" w:rsidRPr="00A95AF3" w:rsidRDefault="00A95AF3" w:rsidP="00A95AF3"/>
    <w:p w14:paraId="74C7BA8C" w14:textId="74D05C6C" w:rsidR="00CD09FD" w:rsidRPr="007768B3" w:rsidRDefault="00462A27">
      <w:pPr>
        <w:pStyle w:val="Heading2"/>
        <w:spacing w:before="0" w:after="160" w:line="360" w:lineRule="auto"/>
        <w:jc w:val="both"/>
        <w:rPr>
          <w:rFonts w:eastAsia="Times New Roman" w:cs="Times New Roman"/>
          <w:b w:val="0"/>
          <w:bCs w:val="0"/>
          <w:sz w:val="24"/>
          <w:szCs w:val="24"/>
        </w:rPr>
      </w:pPr>
      <w:bookmarkStart w:id="45" w:name="_Toc73143856"/>
      <w:r w:rsidRPr="007768B3">
        <w:rPr>
          <w:rFonts w:eastAsia="Times New Roman" w:cs="Times New Roman"/>
          <w:b w:val="0"/>
          <w:bCs w:val="0"/>
          <w:sz w:val="24"/>
          <w:szCs w:val="24"/>
        </w:rPr>
        <w:t xml:space="preserve">4.2. </w:t>
      </w:r>
      <w:r w:rsidR="009535AC" w:rsidRPr="007768B3">
        <w:rPr>
          <w:rFonts w:eastAsia="Times New Roman" w:cs="Times New Roman"/>
          <w:b w:val="0"/>
          <w:bCs w:val="0"/>
          <w:sz w:val="24"/>
          <w:szCs w:val="24"/>
        </w:rPr>
        <w:t>Quantitative data analysis</w:t>
      </w:r>
      <w:bookmarkEnd w:id="45"/>
    </w:p>
    <w:p w14:paraId="2D4C93CF" w14:textId="3E9E554D" w:rsidR="00CD09FD" w:rsidRPr="007768B3" w:rsidRDefault="009535AC">
      <w:pPr>
        <w:spacing w:after="160" w:line="360" w:lineRule="auto"/>
        <w:jc w:val="both"/>
      </w:pPr>
      <w:r w:rsidRPr="007768B3">
        <w:t>Question 1: Do you think the pandemic had created a significant loss on the industry by creating travel restrictions on the airline industry?</w:t>
      </w:r>
    </w:p>
    <w:p w14:paraId="5B3B48A2" w14:textId="0C5E4AA4" w:rsidR="00EF3570" w:rsidRPr="007768B3" w:rsidRDefault="00EF3570">
      <w:pPr>
        <w:spacing w:after="160" w:line="360" w:lineRule="auto"/>
        <w:jc w:val="both"/>
      </w:pPr>
    </w:p>
    <w:p w14:paraId="18623C9D" w14:textId="0BBC0E02" w:rsidR="00EF3570" w:rsidRPr="007768B3" w:rsidRDefault="00EF3570">
      <w:pPr>
        <w:spacing w:after="160" w:line="360" w:lineRule="auto"/>
        <w:jc w:val="both"/>
      </w:pPr>
    </w:p>
    <w:p w14:paraId="48721454" w14:textId="77777777" w:rsidR="00EF3570" w:rsidRPr="007768B3" w:rsidRDefault="00EF3570">
      <w:pPr>
        <w:spacing w:after="160" w:line="360" w:lineRule="auto"/>
        <w:jc w:val="both"/>
      </w:pPr>
    </w:p>
    <w:tbl>
      <w:tblPr>
        <w:tblStyle w:val="af2"/>
        <w:tblW w:w="902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256"/>
        <w:gridCol w:w="2256"/>
        <w:gridCol w:w="2257"/>
        <w:gridCol w:w="2257"/>
      </w:tblGrid>
      <w:tr w:rsidR="00CD09FD" w14:paraId="7046A9C3" w14:textId="77777777">
        <w:tc>
          <w:tcPr>
            <w:tcW w:w="2256" w:type="dxa"/>
            <w:shd w:val="clear" w:color="auto" w:fill="auto"/>
            <w:tcMar>
              <w:top w:w="100" w:type="dxa"/>
              <w:left w:w="100" w:type="dxa"/>
              <w:bottom w:w="100" w:type="dxa"/>
              <w:right w:w="100" w:type="dxa"/>
            </w:tcMar>
          </w:tcPr>
          <w:p w14:paraId="6DCF24EB"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lastRenderedPageBreak/>
              <w:t xml:space="preserve">Items </w:t>
            </w:r>
          </w:p>
        </w:tc>
        <w:tc>
          <w:tcPr>
            <w:tcW w:w="2256" w:type="dxa"/>
            <w:shd w:val="clear" w:color="auto" w:fill="auto"/>
            <w:tcMar>
              <w:top w:w="100" w:type="dxa"/>
              <w:left w:w="100" w:type="dxa"/>
              <w:bottom w:w="100" w:type="dxa"/>
              <w:right w:w="100" w:type="dxa"/>
            </w:tcMar>
          </w:tcPr>
          <w:p w14:paraId="3EC83878"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Total respondents</w:t>
            </w:r>
          </w:p>
        </w:tc>
        <w:tc>
          <w:tcPr>
            <w:tcW w:w="2257" w:type="dxa"/>
            <w:shd w:val="clear" w:color="auto" w:fill="auto"/>
            <w:tcMar>
              <w:top w:w="100" w:type="dxa"/>
              <w:left w:w="100" w:type="dxa"/>
              <w:bottom w:w="100" w:type="dxa"/>
              <w:right w:w="100" w:type="dxa"/>
            </w:tcMar>
          </w:tcPr>
          <w:p w14:paraId="222B190E"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No. of response</w:t>
            </w:r>
          </w:p>
        </w:tc>
        <w:tc>
          <w:tcPr>
            <w:tcW w:w="2257" w:type="dxa"/>
            <w:shd w:val="clear" w:color="auto" w:fill="auto"/>
            <w:tcMar>
              <w:top w:w="100" w:type="dxa"/>
              <w:left w:w="100" w:type="dxa"/>
              <w:bottom w:w="100" w:type="dxa"/>
              <w:right w:w="100" w:type="dxa"/>
            </w:tcMar>
          </w:tcPr>
          <w:p w14:paraId="6A6CF02C"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 xml:space="preserve">% of response </w:t>
            </w:r>
          </w:p>
        </w:tc>
      </w:tr>
      <w:tr w:rsidR="00CD09FD" w14:paraId="38586D6E" w14:textId="77777777">
        <w:tc>
          <w:tcPr>
            <w:tcW w:w="2256" w:type="dxa"/>
            <w:shd w:val="clear" w:color="auto" w:fill="auto"/>
            <w:tcMar>
              <w:top w:w="100" w:type="dxa"/>
              <w:left w:w="100" w:type="dxa"/>
              <w:bottom w:w="100" w:type="dxa"/>
              <w:right w:w="100" w:type="dxa"/>
            </w:tcMar>
          </w:tcPr>
          <w:p w14:paraId="61EB9F9D"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Strongly agreed</w:t>
            </w:r>
          </w:p>
        </w:tc>
        <w:tc>
          <w:tcPr>
            <w:tcW w:w="2256" w:type="dxa"/>
            <w:shd w:val="clear" w:color="auto" w:fill="auto"/>
            <w:tcMar>
              <w:top w:w="100" w:type="dxa"/>
              <w:left w:w="100" w:type="dxa"/>
              <w:bottom w:w="100" w:type="dxa"/>
              <w:right w:w="100" w:type="dxa"/>
            </w:tcMar>
          </w:tcPr>
          <w:p w14:paraId="27573AF4"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100</w:t>
            </w:r>
          </w:p>
        </w:tc>
        <w:tc>
          <w:tcPr>
            <w:tcW w:w="2257" w:type="dxa"/>
            <w:shd w:val="clear" w:color="auto" w:fill="auto"/>
            <w:tcMar>
              <w:top w:w="100" w:type="dxa"/>
              <w:left w:w="100" w:type="dxa"/>
              <w:bottom w:w="100" w:type="dxa"/>
              <w:right w:w="100" w:type="dxa"/>
            </w:tcMar>
          </w:tcPr>
          <w:p w14:paraId="587D7237"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40</w:t>
            </w:r>
          </w:p>
        </w:tc>
        <w:tc>
          <w:tcPr>
            <w:tcW w:w="2257" w:type="dxa"/>
            <w:shd w:val="clear" w:color="auto" w:fill="auto"/>
            <w:tcMar>
              <w:top w:w="100" w:type="dxa"/>
              <w:left w:w="100" w:type="dxa"/>
              <w:bottom w:w="100" w:type="dxa"/>
              <w:right w:w="100" w:type="dxa"/>
            </w:tcMar>
          </w:tcPr>
          <w:p w14:paraId="5F937E12"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40%</w:t>
            </w:r>
          </w:p>
        </w:tc>
      </w:tr>
      <w:tr w:rsidR="00CD09FD" w14:paraId="1AC1CE08" w14:textId="77777777">
        <w:tc>
          <w:tcPr>
            <w:tcW w:w="2256" w:type="dxa"/>
            <w:shd w:val="clear" w:color="auto" w:fill="auto"/>
            <w:tcMar>
              <w:top w:w="100" w:type="dxa"/>
              <w:left w:w="100" w:type="dxa"/>
              <w:bottom w:w="100" w:type="dxa"/>
              <w:right w:w="100" w:type="dxa"/>
            </w:tcMar>
          </w:tcPr>
          <w:p w14:paraId="336AD639"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 xml:space="preserve">Agreed </w:t>
            </w:r>
          </w:p>
        </w:tc>
        <w:tc>
          <w:tcPr>
            <w:tcW w:w="2256" w:type="dxa"/>
            <w:shd w:val="clear" w:color="auto" w:fill="auto"/>
            <w:tcMar>
              <w:top w:w="100" w:type="dxa"/>
              <w:left w:w="100" w:type="dxa"/>
              <w:bottom w:w="100" w:type="dxa"/>
              <w:right w:w="100" w:type="dxa"/>
            </w:tcMar>
          </w:tcPr>
          <w:p w14:paraId="24A92A91"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100</w:t>
            </w:r>
          </w:p>
        </w:tc>
        <w:tc>
          <w:tcPr>
            <w:tcW w:w="2257" w:type="dxa"/>
            <w:shd w:val="clear" w:color="auto" w:fill="auto"/>
            <w:tcMar>
              <w:top w:w="100" w:type="dxa"/>
              <w:left w:w="100" w:type="dxa"/>
              <w:bottom w:w="100" w:type="dxa"/>
              <w:right w:w="100" w:type="dxa"/>
            </w:tcMar>
          </w:tcPr>
          <w:p w14:paraId="08D2B8B2"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30</w:t>
            </w:r>
          </w:p>
        </w:tc>
        <w:tc>
          <w:tcPr>
            <w:tcW w:w="2257" w:type="dxa"/>
            <w:shd w:val="clear" w:color="auto" w:fill="auto"/>
            <w:tcMar>
              <w:top w:w="100" w:type="dxa"/>
              <w:left w:w="100" w:type="dxa"/>
              <w:bottom w:w="100" w:type="dxa"/>
              <w:right w:w="100" w:type="dxa"/>
            </w:tcMar>
          </w:tcPr>
          <w:p w14:paraId="17044B19"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30%</w:t>
            </w:r>
          </w:p>
        </w:tc>
      </w:tr>
      <w:tr w:rsidR="00CD09FD" w14:paraId="570FAAD6" w14:textId="77777777">
        <w:tc>
          <w:tcPr>
            <w:tcW w:w="2256" w:type="dxa"/>
            <w:shd w:val="clear" w:color="auto" w:fill="auto"/>
            <w:tcMar>
              <w:top w:w="100" w:type="dxa"/>
              <w:left w:w="100" w:type="dxa"/>
              <w:bottom w:w="100" w:type="dxa"/>
              <w:right w:w="100" w:type="dxa"/>
            </w:tcMar>
          </w:tcPr>
          <w:p w14:paraId="1809DB7B"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 xml:space="preserve">Neutral </w:t>
            </w:r>
          </w:p>
        </w:tc>
        <w:tc>
          <w:tcPr>
            <w:tcW w:w="2256" w:type="dxa"/>
            <w:shd w:val="clear" w:color="auto" w:fill="auto"/>
            <w:tcMar>
              <w:top w:w="100" w:type="dxa"/>
              <w:left w:w="100" w:type="dxa"/>
              <w:bottom w:w="100" w:type="dxa"/>
              <w:right w:w="100" w:type="dxa"/>
            </w:tcMar>
          </w:tcPr>
          <w:p w14:paraId="4D35B79A"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100</w:t>
            </w:r>
          </w:p>
        </w:tc>
        <w:tc>
          <w:tcPr>
            <w:tcW w:w="2257" w:type="dxa"/>
            <w:shd w:val="clear" w:color="auto" w:fill="auto"/>
            <w:tcMar>
              <w:top w:w="100" w:type="dxa"/>
              <w:left w:w="100" w:type="dxa"/>
              <w:bottom w:w="100" w:type="dxa"/>
              <w:right w:w="100" w:type="dxa"/>
            </w:tcMar>
          </w:tcPr>
          <w:p w14:paraId="20D17872"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20</w:t>
            </w:r>
          </w:p>
        </w:tc>
        <w:tc>
          <w:tcPr>
            <w:tcW w:w="2257" w:type="dxa"/>
            <w:shd w:val="clear" w:color="auto" w:fill="auto"/>
            <w:tcMar>
              <w:top w:w="100" w:type="dxa"/>
              <w:left w:w="100" w:type="dxa"/>
              <w:bottom w:w="100" w:type="dxa"/>
              <w:right w:w="100" w:type="dxa"/>
            </w:tcMar>
          </w:tcPr>
          <w:p w14:paraId="1F067DAA"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20%</w:t>
            </w:r>
          </w:p>
        </w:tc>
      </w:tr>
      <w:tr w:rsidR="00CD09FD" w14:paraId="07C2D9B2" w14:textId="77777777">
        <w:tc>
          <w:tcPr>
            <w:tcW w:w="2256" w:type="dxa"/>
            <w:shd w:val="clear" w:color="auto" w:fill="auto"/>
            <w:tcMar>
              <w:top w:w="100" w:type="dxa"/>
              <w:left w:w="100" w:type="dxa"/>
              <w:bottom w:w="100" w:type="dxa"/>
              <w:right w:w="100" w:type="dxa"/>
            </w:tcMar>
          </w:tcPr>
          <w:p w14:paraId="0F19C9E8"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 xml:space="preserve">Disagree </w:t>
            </w:r>
          </w:p>
        </w:tc>
        <w:tc>
          <w:tcPr>
            <w:tcW w:w="2256" w:type="dxa"/>
            <w:shd w:val="clear" w:color="auto" w:fill="auto"/>
            <w:tcMar>
              <w:top w:w="100" w:type="dxa"/>
              <w:left w:w="100" w:type="dxa"/>
              <w:bottom w:w="100" w:type="dxa"/>
              <w:right w:w="100" w:type="dxa"/>
            </w:tcMar>
          </w:tcPr>
          <w:p w14:paraId="6B638DEA"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100</w:t>
            </w:r>
          </w:p>
        </w:tc>
        <w:tc>
          <w:tcPr>
            <w:tcW w:w="2257" w:type="dxa"/>
            <w:shd w:val="clear" w:color="auto" w:fill="auto"/>
            <w:tcMar>
              <w:top w:w="100" w:type="dxa"/>
              <w:left w:w="100" w:type="dxa"/>
              <w:bottom w:w="100" w:type="dxa"/>
              <w:right w:w="100" w:type="dxa"/>
            </w:tcMar>
          </w:tcPr>
          <w:p w14:paraId="65483288"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5</w:t>
            </w:r>
          </w:p>
        </w:tc>
        <w:tc>
          <w:tcPr>
            <w:tcW w:w="2257" w:type="dxa"/>
            <w:shd w:val="clear" w:color="auto" w:fill="auto"/>
            <w:tcMar>
              <w:top w:w="100" w:type="dxa"/>
              <w:left w:w="100" w:type="dxa"/>
              <w:bottom w:w="100" w:type="dxa"/>
              <w:right w:w="100" w:type="dxa"/>
            </w:tcMar>
          </w:tcPr>
          <w:p w14:paraId="1DC7743C"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5%</w:t>
            </w:r>
          </w:p>
        </w:tc>
      </w:tr>
      <w:tr w:rsidR="00CD09FD" w14:paraId="0C803A4B" w14:textId="77777777">
        <w:tc>
          <w:tcPr>
            <w:tcW w:w="2256" w:type="dxa"/>
            <w:shd w:val="clear" w:color="auto" w:fill="auto"/>
            <w:tcMar>
              <w:top w:w="100" w:type="dxa"/>
              <w:left w:w="100" w:type="dxa"/>
              <w:bottom w:w="100" w:type="dxa"/>
              <w:right w:w="100" w:type="dxa"/>
            </w:tcMar>
          </w:tcPr>
          <w:p w14:paraId="59264878"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Strongly disagree</w:t>
            </w:r>
          </w:p>
        </w:tc>
        <w:tc>
          <w:tcPr>
            <w:tcW w:w="2256" w:type="dxa"/>
            <w:shd w:val="clear" w:color="auto" w:fill="auto"/>
            <w:tcMar>
              <w:top w:w="100" w:type="dxa"/>
              <w:left w:w="100" w:type="dxa"/>
              <w:bottom w:w="100" w:type="dxa"/>
              <w:right w:w="100" w:type="dxa"/>
            </w:tcMar>
          </w:tcPr>
          <w:p w14:paraId="2CB71663"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100</w:t>
            </w:r>
          </w:p>
        </w:tc>
        <w:tc>
          <w:tcPr>
            <w:tcW w:w="2257" w:type="dxa"/>
            <w:shd w:val="clear" w:color="auto" w:fill="auto"/>
            <w:tcMar>
              <w:top w:w="100" w:type="dxa"/>
              <w:left w:w="100" w:type="dxa"/>
              <w:bottom w:w="100" w:type="dxa"/>
              <w:right w:w="100" w:type="dxa"/>
            </w:tcMar>
          </w:tcPr>
          <w:p w14:paraId="06E291EF"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5</w:t>
            </w:r>
          </w:p>
        </w:tc>
        <w:tc>
          <w:tcPr>
            <w:tcW w:w="2257" w:type="dxa"/>
            <w:shd w:val="clear" w:color="auto" w:fill="auto"/>
            <w:tcMar>
              <w:top w:w="100" w:type="dxa"/>
              <w:left w:w="100" w:type="dxa"/>
              <w:bottom w:w="100" w:type="dxa"/>
              <w:right w:w="100" w:type="dxa"/>
            </w:tcMar>
          </w:tcPr>
          <w:p w14:paraId="3D05399E"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5%</w:t>
            </w:r>
          </w:p>
        </w:tc>
      </w:tr>
    </w:tbl>
    <w:p w14:paraId="2E490532" w14:textId="77777777" w:rsidR="00CD09FD" w:rsidRPr="007768B3" w:rsidRDefault="00CD09FD">
      <w:pPr>
        <w:spacing w:after="160" w:line="360" w:lineRule="auto"/>
        <w:jc w:val="both"/>
      </w:pPr>
    </w:p>
    <w:p w14:paraId="4259209C" w14:textId="77777777" w:rsidR="00CD09FD" w:rsidRPr="007768B3" w:rsidRDefault="009535AC">
      <w:pPr>
        <w:spacing w:after="160" w:line="360" w:lineRule="auto"/>
        <w:jc w:val="center"/>
      </w:pPr>
      <w:r w:rsidRPr="007768B3">
        <w:rPr>
          <w:noProof/>
        </w:rPr>
        <w:drawing>
          <wp:inline distT="114300" distB="114300" distL="114300" distR="114300" wp14:anchorId="2581DF02" wp14:editId="02552898">
            <wp:extent cx="4539615" cy="2926080"/>
            <wp:effectExtent l="0" t="0" r="0" b="0"/>
            <wp:docPr id="57"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13"/>
                    <a:srcRect/>
                    <a:stretch>
                      <a:fillRect/>
                    </a:stretch>
                  </pic:blipFill>
                  <pic:spPr>
                    <a:xfrm>
                      <a:off x="0" y="0"/>
                      <a:ext cx="4539615" cy="2926080"/>
                    </a:xfrm>
                    <a:prstGeom prst="rect">
                      <a:avLst/>
                    </a:prstGeom>
                    <a:ln/>
                  </pic:spPr>
                </pic:pic>
              </a:graphicData>
            </a:graphic>
          </wp:inline>
        </w:drawing>
      </w:r>
    </w:p>
    <w:p w14:paraId="7044EB84" w14:textId="77777777" w:rsidR="00CD09FD" w:rsidRPr="007768B3" w:rsidRDefault="009535AC">
      <w:pPr>
        <w:spacing w:after="160" w:line="360" w:lineRule="auto"/>
        <w:jc w:val="center"/>
      </w:pPr>
      <w:r w:rsidRPr="007768B3">
        <w:t>Figure 1: Creation of loss in the industry due to COVID 19 by creating travel restrictions on the airline industry</w:t>
      </w:r>
    </w:p>
    <w:p w14:paraId="1F0C27E8" w14:textId="77777777" w:rsidR="00CD09FD" w:rsidRPr="007768B3" w:rsidRDefault="009535AC">
      <w:pPr>
        <w:spacing w:after="160" w:line="360" w:lineRule="auto"/>
        <w:jc w:val="center"/>
      </w:pPr>
      <w:r w:rsidRPr="007768B3">
        <w:t>(Source: Self-created)</w:t>
      </w:r>
    </w:p>
    <w:p w14:paraId="3063B9FC" w14:textId="77777777" w:rsidR="00CD09FD" w:rsidRPr="007768B3" w:rsidRDefault="009535AC">
      <w:pPr>
        <w:spacing w:after="160" w:line="360" w:lineRule="auto"/>
        <w:jc w:val="both"/>
      </w:pPr>
      <w:r w:rsidRPr="007768B3">
        <w:t>Trend analysis: While considering the covid-19 pandemic and its impact on the industries it has been noted that the respondents strongly agreed with a 40% agreement on its impact on various industries due to the travel restriction in the Airways. Another 30% of respondents agreed that the travel restrictions that were created by countries greatly affected the overall industry and extreme losses were experienced by them.</w:t>
      </w:r>
    </w:p>
    <w:p w14:paraId="7CE2D60E" w14:textId="77777777" w:rsidR="00CD09FD" w:rsidRPr="007768B3" w:rsidRDefault="009535AC">
      <w:pPr>
        <w:spacing w:after="160" w:line="360" w:lineRule="auto"/>
        <w:jc w:val="both"/>
      </w:pPr>
      <w:r w:rsidRPr="007768B3">
        <w:t xml:space="preserve">Question 2: Do you think covid-19 pandemic export has been slower than the regular space which impacts the supply chain of the organization? </w:t>
      </w:r>
    </w:p>
    <w:p w14:paraId="253ACB4D" w14:textId="08E14A34" w:rsidR="00CD09FD" w:rsidRPr="007768B3" w:rsidRDefault="00CD09FD">
      <w:pPr>
        <w:spacing w:after="160" w:line="360" w:lineRule="auto"/>
        <w:jc w:val="both"/>
      </w:pPr>
    </w:p>
    <w:p w14:paraId="45E85966" w14:textId="7DBA73D8" w:rsidR="001848C9" w:rsidRPr="007768B3" w:rsidRDefault="001848C9">
      <w:pPr>
        <w:spacing w:after="160" w:line="360" w:lineRule="auto"/>
        <w:jc w:val="both"/>
      </w:pPr>
    </w:p>
    <w:p w14:paraId="74FB24D8" w14:textId="61C16A94" w:rsidR="001848C9" w:rsidRPr="007768B3" w:rsidRDefault="001848C9">
      <w:pPr>
        <w:spacing w:after="160" w:line="360" w:lineRule="auto"/>
        <w:jc w:val="both"/>
      </w:pPr>
    </w:p>
    <w:p w14:paraId="54229033" w14:textId="77777777" w:rsidR="001848C9" w:rsidRPr="007768B3" w:rsidRDefault="001848C9">
      <w:pPr>
        <w:spacing w:after="160" w:line="360" w:lineRule="auto"/>
        <w:jc w:val="both"/>
      </w:pPr>
    </w:p>
    <w:tbl>
      <w:tblPr>
        <w:tblStyle w:val="af3"/>
        <w:tblW w:w="902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256"/>
        <w:gridCol w:w="2256"/>
        <w:gridCol w:w="2257"/>
        <w:gridCol w:w="2257"/>
      </w:tblGrid>
      <w:tr w:rsidR="00CD09FD" w14:paraId="6FF2A2D9" w14:textId="77777777">
        <w:tc>
          <w:tcPr>
            <w:tcW w:w="2256" w:type="dxa"/>
            <w:shd w:val="clear" w:color="auto" w:fill="auto"/>
            <w:tcMar>
              <w:top w:w="100" w:type="dxa"/>
              <w:left w:w="100" w:type="dxa"/>
              <w:bottom w:w="100" w:type="dxa"/>
              <w:right w:w="100" w:type="dxa"/>
            </w:tcMar>
          </w:tcPr>
          <w:p w14:paraId="5B961852"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 xml:space="preserve">Items </w:t>
            </w:r>
          </w:p>
        </w:tc>
        <w:tc>
          <w:tcPr>
            <w:tcW w:w="2256" w:type="dxa"/>
            <w:shd w:val="clear" w:color="auto" w:fill="auto"/>
            <w:tcMar>
              <w:top w:w="100" w:type="dxa"/>
              <w:left w:w="100" w:type="dxa"/>
              <w:bottom w:w="100" w:type="dxa"/>
              <w:right w:w="100" w:type="dxa"/>
            </w:tcMar>
          </w:tcPr>
          <w:p w14:paraId="282FE957"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Total respondents</w:t>
            </w:r>
          </w:p>
        </w:tc>
        <w:tc>
          <w:tcPr>
            <w:tcW w:w="2257" w:type="dxa"/>
            <w:shd w:val="clear" w:color="auto" w:fill="auto"/>
            <w:tcMar>
              <w:top w:w="100" w:type="dxa"/>
              <w:left w:w="100" w:type="dxa"/>
              <w:bottom w:w="100" w:type="dxa"/>
              <w:right w:w="100" w:type="dxa"/>
            </w:tcMar>
          </w:tcPr>
          <w:p w14:paraId="5117897E"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No. of response</w:t>
            </w:r>
          </w:p>
        </w:tc>
        <w:tc>
          <w:tcPr>
            <w:tcW w:w="2257" w:type="dxa"/>
            <w:shd w:val="clear" w:color="auto" w:fill="auto"/>
            <w:tcMar>
              <w:top w:w="100" w:type="dxa"/>
              <w:left w:w="100" w:type="dxa"/>
              <w:bottom w:w="100" w:type="dxa"/>
              <w:right w:w="100" w:type="dxa"/>
            </w:tcMar>
          </w:tcPr>
          <w:p w14:paraId="0F028D47"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 xml:space="preserve">% of response </w:t>
            </w:r>
          </w:p>
        </w:tc>
      </w:tr>
      <w:tr w:rsidR="00CD09FD" w14:paraId="606DA216" w14:textId="77777777">
        <w:tc>
          <w:tcPr>
            <w:tcW w:w="2256" w:type="dxa"/>
            <w:shd w:val="clear" w:color="auto" w:fill="auto"/>
            <w:tcMar>
              <w:top w:w="100" w:type="dxa"/>
              <w:left w:w="100" w:type="dxa"/>
              <w:bottom w:w="100" w:type="dxa"/>
              <w:right w:w="100" w:type="dxa"/>
            </w:tcMar>
          </w:tcPr>
          <w:p w14:paraId="4A5E58AA"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Strongly agreed</w:t>
            </w:r>
          </w:p>
        </w:tc>
        <w:tc>
          <w:tcPr>
            <w:tcW w:w="2256" w:type="dxa"/>
            <w:shd w:val="clear" w:color="auto" w:fill="auto"/>
            <w:tcMar>
              <w:top w:w="100" w:type="dxa"/>
              <w:left w:w="100" w:type="dxa"/>
              <w:bottom w:w="100" w:type="dxa"/>
              <w:right w:w="100" w:type="dxa"/>
            </w:tcMar>
          </w:tcPr>
          <w:p w14:paraId="207C5916"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100</w:t>
            </w:r>
          </w:p>
        </w:tc>
        <w:tc>
          <w:tcPr>
            <w:tcW w:w="2257" w:type="dxa"/>
            <w:shd w:val="clear" w:color="auto" w:fill="auto"/>
            <w:tcMar>
              <w:top w:w="100" w:type="dxa"/>
              <w:left w:w="100" w:type="dxa"/>
              <w:bottom w:w="100" w:type="dxa"/>
              <w:right w:w="100" w:type="dxa"/>
            </w:tcMar>
          </w:tcPr>
          <w:p w14:paraId="5D7266F9"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25</w:t>
            </w:r>
          </w:p>
        </w:tc>
        <w:tc>
          <w:tcPr>
            <w:tcW w:w="2257" w:type="dxa"/>
            <w:shd w:val="clear" w:color="auto" w:fill="auto"/>
            <w:tcMar>
              <w:top w:w="100" w:type="dxa"/>
              <w:left w:w="100" w:type="dxa"/>
              <w:bottom w:w="100" w:type="dxa"/>
              <w:right w:w="100" w:type="dxa"/>
            </w:tcMar>
          </w:tcPr>
          <w:p w14:paraId="08E55153"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25%</w:t>
            </w:r>
          </w:p>
        </w:tc>
      </w:tr>
      <w:tr w:rsidR="00CD09FD" w14:paraId="2C81FB42" w14:textId="77777777">
        <w:tc>
          <w:tcPr>
            <w:tcW w:w="2256" w:type="dxa"/>
            <w:shd w:val="clear" w:color="auto" w:fill="auto"/>
            <w:tcMar>
              <w:top w:w="100" w:type="dxa"/>
              <w:left w:w="100" w:type="dxa"/>
              <w:bottom w:w="100" w:type="dxa"/>
              <w:right w:w="100" w:type="dxa"/>
            </w:tcMar>
          </w:tcPr>
          <w:p w14:paraId="68F00406"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 xml:space="preserve">Agreed </w:t>
            </w:r>
          </w:p>
        </w:tc>
        <w:tc>
          <w:tcPr>
            <w:tcW w:w="2256" w:type="dxa"/>
            <w:shd w:val="clear" w:color="auto" w:fill="auto"/>
            <w:tcMar>
              <w:top w:w="100" w:type="dxa"/>
              <w:left w:w="100" w:type="dxa"/>
              <w:bottom w:w="100" w:type="dxa"/>
              <w:right w:w="100" w:type="dxa"/>
            </w:tcMar>
          </w:tcPr>
          <w:p w14:paraId="5AD758CF"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100</w:t>
            </w:r>
          </w:p>
        </w:tc>
        <w:tc>
          <w:tcPr>
            <w:tcW w:w="2257" w:type="dxa"/>
            <w:shd w:val="clear" w:color="auto" w:fill="auto"/>
            <w:tcMar>
              <w:top w:w="100" w:type="dxa"/>
              <w:left w:w="100" w:type="dxa"/>
              <w:bottom w:w="100" w:type="dxa"/>
              <w:right w:w="100" w:type="dxa"/>
            </w:tcMar>
          </w:tcPr>
          <w:p w14:paraId="1276D5FE"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30</w:t>
            </w:r>
          </w:p>
        </w:tc>
        <w:tc>
          <w:tcPr>
            <w:tcW w:w="2257" w:type="dxa"/>
            <w:shd w:val="clear" w:color="auto" w:fill="auto"/>
            <w:tcMar>
              <w:top w:w="100" w:type="dxa"/>
              <w:left w:w="100" w:type="dxa"/>
              <w:bottom w:w="100" w:type="dxa"/>
              <w:right w:w="100" w:type="dxa"/>
            </w:tcMar>
          </w:tcPr>
          <w:p w14:paraId="73FC2E1D"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30%</w:t>
            </w:r>
          </w:p>
        </w:tc>
      </w:tr>
      <w:tr w:rsidR="00CD09FD" w14:paraId="14D4298C" w14:textId="77777777">
        <w:tc>
          <w:tcPr>
            <w:tcW w:w="2256" w:type="dxa"/>
            <w:shd w:val="clear" w:color="auto" w:fill="auto"/>
            <w:tcMar>
              <w:top w:w="100" w:type="dxa"/>
              <w:left w:w="100" w:type="dxa"/>
              <w:bottom w:w="100" w:type="dxa"/>
              <w:right w:w="100" w:type="dxa"/>
            </w:tcMar>
          </w:tcPr>
          <w:p w14:paraId="1190DC09"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 xml:space="preserve">Neutral </w:t>
            </w:r>
          </w:p>
        </w:tc>
        <w:tc>
          <w:tcPr>
            <w:tcW w:w="2256" w:type="dxa"/>
            <w:shd w:val="clear" w:color="auto" w:fill="auto"/>
            <w:tcMar>
              <w:top w:w="100" w:type="dxa"/>
              <w:left w:w="100" w:type="dxa"/>
              <w:bottom w:w="100" w:type="dxa"/>
              <w:right w:w="100" w:type="dxa"/>
            </w:tcMar>
          </w:tcPr>
          <w:p w14:paraId="7D55FC90"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100</w:t>
            </w:r>
          </w:p>
        </w:tc>
        <w:tc>
          <w:tcPr>
            <w:tcW w:w="2257" w:type="dxa"/>
            <w:shd w:val="clear" w:color="auto" w:fill="auto"/>
            <w:tcMar>
              <w:top w:w="100" w:type="dxa"/>
              <w:left w:w="100" w:type="dxa"/>
              <w:bottom w:w="100" w:type="dxa"/>
              <w:right w:w="100" w:type="dxa"/>
            </w:tcMar>
          </w:tcPr>
          <w:p w14:paraId="66C72276"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20</w:t>
            </w:r>
          </w:p>
        </w:tc>
        <w:tc>
          <w:tcPr>
            <w:tcW w:w="2257" w:type="dxa"/>
            <w:shd w:val="clear" w:color="auto" w:fill="auto"/>
            <w:tcMar>
              <w:top w:w="100" w:type="dxa"/>
              <w:left w:w="100" w:type="dxa"/>
              <w:bottom w:w="100" w:type="dxa"/>
              <w:right w:w="100" w:type="dxa"/>
            </w:tcMar>
          </w:tcPr>
          <w:p w14:paraId="0081F657"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20%</w:t>
            </w:r>
          </w:p>
        </w:tc>
      </w:tr>
      <w:tr w:rsidR="00CD09FD" w14:paraId="763CFB79" w14:textId="77777777">
        <w:tc>
          <w:tcPr>
            <w:tcW w:w="2256" w:type="dxa"/>
            <w:shd w:val="clear" w:color="auto" w:fill="auto"/>
            <w:tcMar>
              <w:top w:w="100" w:type="dxa"/>
              <w:left w:w="100" w:type="dxa"/>
              <w:bottom w:w="100" w:type="dxa"/>
              <w:right w:w="100" w:type="dxa"/>
            </w:tcMar>
          </w:tcPr>
          <w:p w14:paraId="2A4A8D58"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 xml:space="preserve">Disagree </w:t>
            </w:r>
          </w:p>
        </w:tc>
        <w:tc>
          <w:tcPr>
            <w:tcW w:w="2256" w:type="dxa"/>
            <w:shd w:val="clear" w:color="auto" w:fill="auto"/>
            <w:tcMar>
              <w:top w:w="100" w:type="dxa"/>
              <w:left w:w="100" w:type="dxa"/>
              <w:bottom w:w="100" w:type="dxa"/>
              <w:right w:w="100" w:type="dxa"/>
            </w:tcMar>
          </w:tcPr>
          <w:p w14:paraId="091D31C4"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100</w:t>
            </w:r>
          </w:p>
        </w:tc>
        <w:tc>
          <w:tcPr>
            <w:tcW w:w="2257" w:type="dxa"/>
            <w:shd w:val="clear" w:color="auto" w:fill="auto"/>
            <w:tcMar>
              <w:top w:w="100" w:type="dxa"/>
              <w:left w:w="100" w:type="dxa"/>
              <w:bottom w:w="100" w:type="dxa"/>
              <w:right w:w="100" w:type="dxa"/>
            </w:tcMar>
          </w:tcPr>
          <w:p w14:paraId="400ADE4B"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20</w:t>
            </w:r>
          </w:p>
        </w:tc>
        <w:tc>
          <w:tcPr>
            <w:tcW w:w="2257" w:type="dxa"/>
            <w:shd w:val="clear" w:color="auto" w:fill="auto"/>
            <w:tcMar>
              <w:top w:w="100" w:type="dxa"/>
              <w:left w:w="100" w:type="dxa"/>
              <w:bottom w:w="100" w:type="dxa"/>
              <w:right w:w="100" w:type="dxa"/>
            </w:tcMar>
          </w:tcPr>
          <w:p w14:paraId="7BFEBA46"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20%</w:t>
            </w:r>
          </w:p>
        </w:tc>
      </w:tr>
      <w:tr w:rsidR="00CD09FD" w14:paraId="6A941716" w14:textId="77777777">
        <w:tc>
          <w:tcPr>
            <w:tcW w:w="2256" w:type="dxa"/>
            <w:shd w:val="clear" w:color="auto" w:fill="auto"/>
            <w:tcMar>
              <w:top w:w="100" w:type="dxa"/>
              <w:left w:w="100" w:type="dxa"/>
              <w:bottom w:w="100" w:type="dxa"/>
              <w:right w:w="100" w:type="dxa"/>
            </w:tcMar>
          </w:tcPr>
          <w:p w14:paraId="1C884E77"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Strongly disagree</w:t>
            </w:r>
          </w:p>
        </w:tc>
        <w:tc>
          <w:tcPr>
            <w:tcW w:w="2256" w:type="dxa"/>
            <w:shd w:val="clear" w:color="auto" w:fill="auto"/>
            <w:tcMar>
              <w:top w:w="100" w:type="dxa"/>
              <w:left w:w="100" w:type="dxa"/>
              <w:bottom w:w="100" w:type="dxa"/>
              <w:right w:w="100" w:type="dxa"/>
            </w:tcMar>
          </w:tcPr>
          <w:p w14:paraId="3436E84C"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100</w:t>
            </w:r>
          </w:p>
        </w:tc>
        <w:tc>
          <w:tcPr>
            <w:tcW w:w="2257" w:type="dxa"/>
            <w:shd w:val="clear" w:color="auto" w:fill="auto"/>
            <w:tcMar>
              <w:top w:w="100" w:type="dxa"/>
              <w:left w:w="100" w:type="dxa"/>
              <w:bottom w:w="100" w:type="dxa"/>
              <w:right w:w="100" w:type="dxa"/>
            </w:tcMar>
          </w:tcPr>
          <w:p w14:paraId="397A86DF"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5</w:t>
            </w:r>
          </w:p>
        </w:tc>
        <w:tc>
          <w:tcPr>
            <w:tcW w:w="2257" w:type="dxa"/>
            <w:shd w:val="clear" w:color="auto" w:fill="auto"/>
            <w:tcMar>
              <w:top w:w="100" w:type="dxa"/>
              <w:left w:w="100" w:type="dxa"/>
              <w:bottom w:w="100" w:type="dxa"/>
              <w:right w:w="100" w:type="dxa"/>
            </w:tcMar>
          </w:tcPr>
          <w:p w14:paraId="2C94FBFE"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5%</w:t>
            </w:r>
          </w:p>
        </w:tc>
      </w:tr>
    </w:tbl>
    <w:p w14:paraId="4E46A2B3" w14:textId="77777777" w:rsidR="00CD09FD" w:rsidRPr="007768B3" w:rsidRDefault="00CD09FD">
      <w:pPr>
        <w:spacing w:after="160" w:line="360" w:lineRule="auto"/>
        <w:jc w:val="both"/>
      </w:pPr>
    </w:p>
    <w:p w14:paraId="06DC8299" w14:textId="77777777" w:rsidR="00CD09FD" w:rsidRPr="007768B3" w:rsidRDefault="009535AC">
      <w:pPr>
        <w:spacing w:after="160" w:line="360" w:lineRule="auto"/>
        <w:jc w:val="center"/>
      </w:pPr>
      <w:r w:rsidRPr="007768B3">
        <w:rPr>
          <w:noProof/>
        </w:rPr>
        <w:drawing>
          <wp:inline distT="114300" distB="114300" distL="114300" distR="114300" wp14:anchorId="18031308" wp14:editId="48FDDC25">
            <wp:extent cx="4448175" cy="2735580"/>
            <wp:effectExtent l="0" t="0" r="0" b="0"/>
            <wp:docPr id="56"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4"/>
                    <a:srcRect/>
                    <a:stretch>
                      <a:fillRect/>
                    </a:stretch>
                  </pic:blipFill>
                  <pic:spPr>
                    <a:xfrm>
                      <a:off x="0" y="0"/>
                      <a:ext cx="4448175" cy="2735580"/>
                    </a:xfrm>
                    <a:prstGeom prst="rect">
                      <a:avLst/>
                    </a:prstGeom>
                    <a:ln/>
                  </pic:spPr>
                </pic:pic>
              </a:graphicData>
            </a:graphic>
          </wp:inline>
        </w:drawing>
      </w:r>
    </w:p>
    <w:p w14:paraId="548AEBB1" w14:textId="77777777" w:rsidR="00CD09FD" w:rsidRPr="007768B3" w:rsidRDefault="009535AC">
      <w:pPr>
        <w:spacing w:after="160" w:line="360" w:lineRule="auto"/>
        <w:jc w:val="center"/>
      </w:pPr>
      <w:r w:rsidRPr="007768B3">
        <w:t>Figure 2: A slower rate of export’s impact on supply chain</w:t>
      </w:r>
    </w:p>
    <w:p w14:paraId="7080C368" w14:textId="77777777" w:rsidR="00CD09FD" w:rsidRPr="007768B3" w:rsidRDefault="009535AC">
      <w:pPr>
        <w:spacing w:after="160" w:line="360" w:lineRule="auto"/>
        <w:jc w:val="center"/>
      </w:pPr>
      <w:r w:rsidRPr="007768B3">
        <w:t>(Source: Self-created)</w:t>
      </w:r>
    </w:p>
    <w:p w14:paraId="16D57262" w14:textId="77777777" w:rsidR="00CD09FD" w:rsidRPr="007768B3" w:rsidRDefault="009535AC">
      <w:pPr>
        <w:spacing w:after="160" w:line="360" w:lineRule="auto"/>
        <w:jc w:val="both"/>
      </w:pPr>
      <w:r w:rsidRPr="007768B3">
        <w:t>Trend analysis: Due to travel restriction export and import business was deeply affected as the regular course of business was required to be halted. 25% of the respondent strongly agreed by 30% agreed with the slowing down of export due to the covid-19 pandemic. Along with this 20% disagreed with the slowing effect of export due to the covid-19 pandemic in the supply chain as it was a temporary impact. According to their argument businesses can recover from the minimal loss they experienced during the covid-19 restrictions.</w:t>
      </w:r>
    </w:p>
    <w:p w14:paraId="1591C7FC" w14:textId="77777777" w:rsidR="00CD09FD" w:rsidRPr="007768B3" w:rsidRDefault="009535AC">
      <w:pPr>
        <w:spacing w:after="160" w:line="360" w:lineRule="auto"/>
        <w:jc w:val="both"/>
      </w:pPr>
      <w:r w:rsidRPr="007768B3">
        <w:lastRenderedPageBreak/>
        <w:t>Question 3: How far do you agree with the fact that demand-supply management has faced the hardest hit due to the global pandemic?</w:t>
      </w:r>
    </w:p>
    <w:p w14:paraId="14B1D2BC" w14:textId="77777777" w:rsidR="00CD09FD" w:rsidRPr="007768B3" w:rsidRDefault="009535AC">
      <w:pPr>
        <w:spacing w:after="160" w:line="360" w:lineRule="auto"/>
        <w:jc w:val="both"/>
      </w:pPr>
      <w:r w:rsidRPr="007768B3">
        <w:t xml:space="preserve">  </w:t>
      </w:r>
    </w:p>
    <w:p w14:paraId="04EE3504" w14:textId="77777777" w:rsidR="00CD09FD" w:rsidRPr="007768B3" w:rsidRDefault="009535AC">
      <w:pPr>
        <w:spacing w:after="160" w:line="360" w:lineRule="auto"/>
        <w:jc w:val="center"/>
      </w:pPr>
      <w:r w:rsidRPr="007768B3">
        <w:rPr>
          <w:noProof/>
        </w:rPr>
        <w:drawing>
          <wp:inline distT="114300" distB="114300" distL="114300" distR="114300" wp14:anchorId="4DF357CC" wp14:editId="0B7C1D95">
            <wp:extent cx="4646295" cy="2842260"/>
            <wp:effectExtent l="0" t="0" r="0" b="0"/>
            <wp:docPr id="59"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15"/>
                    <a:srcRect/>
                    <a:stretch>
                      <a:fillRect/>
                    </a:stretch>
                  </pic:blipFill>
                  <pic:spPr>
                    <a:xfrm>
                      <a:off x="0" y="0"/>
                      <a:ext cx="4646295" cy="2842260"/>
                    </a:xfrm>
                    <a:prstGeom prst="rect">
                      <a:avLst/>
                    </a:prstGeom>
                    <a:ln/>
                  </pic:spPr>
                </pic:pic>
              </a:graphicData>
            </a:graphic>
          </wp:inline>
        </w:drawing>
      </w:r>
    </w:p>
    <w:p w14:paraId="41748F34" w14:textId="77777777" w:rsidR="00CD09FD" w:rsidRPr="007768B3" w:rsidRDefault="009535AC">
      <w:pPr>
        <w:spacing w:after="160" w:line="360" w:lineRule="auto"/>
        <w:jc w:val="center"/>
      </w:pPr>
      <w:r w:rsidRPr="007768B3">
        <w:t>Figure 3: COVID 19 impact on demand-supply management</w:t>
      </w:r>
    </w:p>
    <w:p w14:paraId="2FA692F0" w14:textId="77777777" w:rsidR="00CD09FD" w:rsidRPr="007768B3" w:rsidRDefault="009535AC">
      <w:pPr>
        <w:spacing w:after="160" w:line="360" w:lineRule="auto"/>
        <w:jc w:val="center"/>
      </w:pPr>
      <w:r w:rsidRPr="007768B3">
        <w:t>(Source: Self-created)</w:t>
      </w:r>
    </w:p>
    <w:p w14:paraId="245FBAE2" w14:textId="77777777" w:rsidR="00CD09FD" w:rsidRPr="007768B3" w:rsidRDefault="009535AC">
      <w:pPr>
        <w:spacing w:after="160" w:line="360" w:lineRule="auto"/>
        <w:jc w:val="both"/>
      </w:pPr>
      <w:r w:rsidRPr="007768B3">
        <w:t>Trend analysis: A total of 50% agreement was established when the researcher asked the respondents regarding the impact of the Global pandemic on the demand-supply management. Businesses had experienced a tremendous loss as demand for products drastically reduced and supply was at its peak. However, 20% of the respondents were neutral to the above-mentioned question.</w:t>
      </w:r>
    </w:p>
    <w:p w14:paraId="079144B3" w14:textId="77777777" w:rsidR="00CD09FD" w:rsidRPr="007768B3" w:rsidRDefault="009535AC">
      <w:pPr>
        <w:spacing w:after="160" w:line="360" w:lineRule="auto"/>
        <w:jc w:val="both"/>
      </w:pPr>
      <w:r w:rsidRPr="007768B3">
        <w:t>Question 4: Do you think that stopping the entrance of foreigners within the country will help stop the contamination?</w:t>
      </w:r>
    </w:p>
    <w:p w14:paraId="6B053D46" w14:textId="77777777" w:rsidR="00CD09FD" w:rsidRPr="007768B3" w:rsidRDefault="00CD09FD">
      <w:pPr>
        <w:spacing w:after="160" w:line="360" w:lineRule="auto"/>
        <w:jc w:val="both"/>
      </w:pPr>
    </w:p>
    <w:tbl>
      <w:tblPr>
        <w:tblStyle w:val="af4"/>
        <w:tblW w:w="902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256"/>
        <w:gridCol w:w="2256"/>
        <w:gridCol w:w="2257"/>
        <w:gridCol w:w="2257"/>
      </w:tblGrid>
      <w:tr w:rsidR="00CD09FD" w14:paraId="46EBD62C" w14:textId="77777777">
        <w:tc>
          <w:tcPr>
            <w:tcW w:w="2256" w:type="dxa"/>
            <w:shd w:val="clear" w:color="auto" w:fill="auto"/>
            <w:tcMar>
              <w:top w:w="100" w:type="dxa"/>
              <w:left w:w="100" w:type="dxa"/>
              <w:bottom w:w="100" w:type="dxa"/>
              <w:right w:w="100" w:type="dxa"/>
            </w:tcMar>
          </w:tcPr>
          <w:p w14:paraId="430C93C0"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 xml:space="preserve">Items </w:t>
            </w:r>
          </w:p>
        </w:tc>
        <w:tc>
          <w:tcPr>
            <w:tcW w:w="2256" w:type="dxa"/>
            <w:shd w:val="clear" w:color="auto" w:fill="auto"/>
            <w:tcMar>
              <w:top w:w="100" w:type="dxa"/>
              <w:left w:w="100" w:type="dxa"/>
              <w:bottom w:w="100" w:type="dxa"/>
              <w:right w:w="100" w:type="dxa"/>
            </w:tcMar>
          </w:tcPr>
          <w:p w14:paraId="548D0730"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Total respondents</w:t>
            </w:r>
          </w:p>
        </w:tc>
        <w:tc>
          <w:tcPr>
            <w:tcW w:w="2257" w:type="dxa"/>
            <w:shd w:val="clear" w:color="auto" w:fill="auto"/>
            <w:tcMar>
              <w:top w:w="100" w:type="dxa"/>
              <w:left w:w="100" w:type="dxa"/>
              <w:bottom w:w="100" w:type="dxa"/>
              <w:right w:w="100" w:type="dxa"/>
            </w:tcMar>
          </w:tcPr>
          <w:p w14:paraId="41599F7E"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No. of response</w:t>
            </w:r>
          </w:p>
        </w:tc>
        <w:tc>
          <w:tcPr>
            <w:tcW w:w="2257" w:type="dxa"/>
            <w:shd w:val="clear" w:color="auto" w:fill="auto"/>
            <w:tcMar>
              <w:top w:w="100" w:type="dxa"/>
              <w:left w:w="100" w:type="dxa"/>
              <w:bottom w:w="100" w:type="dxa"/>
              <w:right w:w="100" w:type="dxa"/>
            </w:tcMar>
          </w:tcPr>
          <w:p w14:paraId="2648838F"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 xml:space="preserve">% of response </w:t>
            </w:r>
          </w:p>
        </w:tc>
      </w:tr>
      <w:tr w:rsidR="00CD09FD" w14:paraId="6EB17FC5" w14:textId="77777777">
        <w:tc>
          <w:tcPr>
            <w:tcW w:w="2256" w:type="dxa"/>
            <w:shd w:val="clear" w:color="auto" w:fill="auto"/>
            <w:tcMar>
              <w:top w:w="100" w:type="dxa"/>
              <w:left w:w="100" w:type="dxa"/>
              <w:bottom w:w="100" w:type="dxa"/>
              <w:right w:w="100" w:type="dxa"/>
            </w:tcMar>
          </w:tcPr>
          <w:p w14:paraId="60842BED"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 xml:space="preserve">Yes </w:t>
            </w:r>
          </w:p>
        </w:tc>
        <w:tc>
          <w:tcPr>
            <w:tcW w:w="2256" w:type="dxa"/>
            <w:shd w:val="clear" w:color="auto" w:fill="auto"/>
            <w:tcMar>
              <w:top w:w="100" w:type="dxa"/>
              <w:left w:w="100" w:type="dxa"/>
              <w:bottom w:w="100" w:type="dxa"/>
              <w:right w:w="100" w:type="dxa"/>
            </w:tcMar>
          </w:tcPr>
          <w:p w14:paraId="49960A0D"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100</w:t>
            </w:r>
          </w:p>
        </w:tc>
        <w:tc>
          <w:tcPr>
            <w:tcW w:w="2257" w:type="dxa"/>
            <w:shd w:val="clear" w:color="auto" w:fill="auto"/>
            <w:tcMar>
              <w:top w:w="100" w:type="dxa"/>
              <w:left w:w="100" w:type="dxa"/>
              <w:bottom w:w="100" w:type="dxa"/>
              <w:right w:w="100" w:type="dxa"/>
            </w:tcMar>
          </w:tcPr>
          <w:p w14:paraId="1C0C5E3B"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60</w:t>
            </w:r>
          </w:p>
        </w:tc>
        <w:tc>
          <w:tcPr>
            <w:tcW w:w="2257" w:type="dxa"/>
            <w:shd w:val="clear" w:color="auto" w:fill="auto"/>
            <w:tcMar>
              <w:top w:w="100" w:type="dxa"/>
              <w:left w:w="100" w:type="dxa"/>
              <w:bottom w:w="100" w:type="dxa"/>
              <w:right w:w="100" w:type="dxa"/>
            </w:tcMar>
          </w:tcPr>
          <w:p w14:paraId="2187B82E"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60%</w:t>
            </w:r>
          </w:p>
        </w:tc>
      </w:tr>
      <w:tr w:rsidR="00CD09FD" w14:paraId="7058CE20" w14:textId="77777777">
        <w:tc>
          <w:tcPr>
            <w:tcW w:w="2256" w:type="dxa"/>
            <w:shd w:val="clear" w:color="auto" w:fill="auto"/>
            <w:tcMar>
              <w:top w:w="100" w:type="dxa"/>
              <w:left w:w="100" w:type="dxa"/>
              <w:bottom w:w="100" w:type="dxa"/>
              <w:right w:w="100" w:type="dxa"/>
            </w:tcMar>
          </w:tcPr>
          <w:p w14:paraId="2A7F9836"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 xml:space="preserve">No  </w:t>
            </w:r>
          </w:p>
        </w:tc>
        <w:tc>
          <w:tcPr>
            <w:tcW w:w="2256" w:type="dxa"/>
            <w:shd w:val="clear" w:color="auto" w:fill="auto"/>
            <w:tcMar>
              <w:top w:w="100" w:type="dxa"/>
              <w:left w:w="100" w:type="dxa"/>
              <w:bottom w:w="100" w:type="dxa"/>
              <w:right w:w="100" w:type="dxa"/>
            </w:tcMar>
          </w:tcPr>
          <w:p w14:paraId="7BFF1BF7"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100</w:t>
            </w:r>
          </w:p>
        </w:tc>
        <w:tc>
          <w:tcPr>
            <w:tcW w:w="2257" w:type="dxa"/>
            <w:shd w:val="clear" w:color="auto" w:fill="auto"/>
            <w:tcMar>
              <w:top w:w="100" w:type="dxa"/>
              <w:left w:w="100" w:type="dxa"/>
              <w:bottom w:w="100" w:type="dxa"/>
              <w:right w:w="100" w:type="dxa"/>
            </w:tcMar>
          </w:tcPr>
          <w:p w14:paraId="04E0D675"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40</w:t>
            </w:r>
          </w:p>
        </w:tc>
        <w:tc>
          <w:tcPr>
            <w:tcW w:w="2257" w:type="dxa"/>
            <w:shd w:val="clear" w:color="auto" w:fill="auto"/>
            <w:tcMar>
              <w:top w:w="100" w:type="dxa"/>
              <w:left w:w="100" w:type="dxa"/>
              <w:bottom w:w="100" w:type="dxa"/>
              <w:right w:w="100" w:type="dxa"/>
            </w:tcMar>
          </w:tcPr>
          <w:p w14:paraId="40900691"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40%</w:t>
            </w:r>
          </w:p>
        </w:tc>
      </w:tr>
    </w:tbl>
    <w:p w14:paraId="19E89F95" w14:textId="77777777" w:rsidR="00CD09FD" w:rsidRPr="007768B3" w:rsidRDefault="009535AC">
      <w:pPr>
        <w:spacing w:after="160" w:line="360" w:lineRule="auto"/>
        <w:jc w:val="center"/>
      </w:pPr>
      <w:r w:rsidRPr="007768B3">
        <w:rPr>
          <w:noProof/>
        </w:rPr>
        <w:lastRenderedPageBreak/>
        <w:drawing>
          <wp:inline distT="114300" distB="114300" distL="114300" distR="114300" wp14:anchorId="338782E5" wp14:editId="70B553A5">
            <wp:extent cx="4044315" cy="2331720"/>
            <wp:effectExtent l="0" t="0" r="0" b="0"/>
            <wp:docPr id="58"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16"/>
                    <a:srcRect/>
                    <a:stretch>
                      <a:fillRect/>
                    </a:stretch>
                  </pic:blipFill>
                  <pic:spPr>
                    <a:xfrm>
                      <a:off x="0" y="0"/>
                      <a:ext cx="4044315" cy="2331720"/>
                    </a:xfrm>
                    <a:prstGeom prst="rect">
                      <a:avLst/>
                    </a:prstGeom>
                    <a:ln/>
                  </pic:spPr>
                </pic:pic>
              </a:graphicData>
            </a:graphic>
          </wp:inline>
        </w:drawing>
      </w:r>
    </w:p>
    <w:p w14:paraId="0C3ED7A5" w14:textId="77777777" w:rsidR="00CD09FD" w:rsidRPr="007768B3" w:rsidRDefault="009535AC">
      <w:pPr>
        <w:spacing w:after="160" w:line="360" w:lineRule="auto"/>
        <w:jc w:val="center"/>
      </w:pPr>
      <w:r w:rsidRPr="007768B3">
        <w:t>Figure 4: Stoppage of the entrance of foreigners within the country will help stop the contamination</w:t>
      </w:r>
    </w:p>
    <w:p w14:paraId="61E3977A" w14:textId="77777777" w:rsidR="00CD09FD" w:rsidRPr="007768B3" w:rsidRDefault="009535AC">
      <w:pPr>
        <w:spacing w:after="160" w:line="360" w:lineRule="auto"/>
        <w:jc w:val="center"/>
      </w:pPr>
      <w:r w:rsidRPr="007768B3">
        <w:t>(Source: Self-created)</w:t>
      </w:r>
    </w:p>
    <w:p w14:paraId="7337088C" w14:textId="77777777" w:rsidR="00CD09FD" w:rsidRPr="007768B3" w:rsidRDefault="009535AC">
      <w:pPr>
        <w:spacing w:after="160" w:line="360" w:lineRule="auto"/>
        <w:jc w:val="both"/>
      </w:pPr>
      <w:r w:rsidRPr="007768B3">
        <w:t>Trend analysis: stopping the entry of foreigners within the country e is likely to be a useful method in stopping the contamination of the Deadly virus of covid-19. Almost 60% of the respondents agree to the fact that the restriction of foreigners entering the country will help curb the covid-19 situation. It is not the only factor that will help in curbing the contamination but with other measures the goal of curbing the covid-19 virus can be met.</w:t>
      </w:r>
    </w:p>
    <w:p w14:paraId="214FCBE9" w14:textId="77777777" w:rsidR="00CD09FD" w:rsidRPr="007768B3" w:rsidRDefault="009535AC">
      <w:pPr>
        <w:spacing w:after="160" w:line="360" w:lineRule="auto"/>
        <w:jc w:val="both"/>
      </w:pPr>
      <w:r w:rsidRPr="007768B3">
        <w:t>Question 5: Does disruption within the supply chain impacts production and distribution?</w:t>
      </w:r>
    </w:p>
    <w:p w14:paraId="0D4E7699" w14:textId="77777777" w:rsidR="00CD09FD" w:rsidRPr="007768B3" w:rsidRDefault="00CD09FD">
      <w:pPr>
        <w:spacing w:after="160" w:line="360" w:lineRule="auto"/>
        <w:jc w:val="both"/>
      </w:pPr>
    </w:p>
    <w:tbl>
      <w:tblPr>
        <w:tblStyle w:val="af5"/>
        <w:tblW w:w="902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256"/>
        <w:gridCol w:w="2256"/>
        <w:gridCol w:w="2257"/>
        <w:gridCol w:w="2257"/>
      </w:tblGrid>
      <w:tr w:rsidR="00CD09FD" w14:paraId="0D2DCAE6" w14:textId="77777777">
        <w:tc>
          <w:tcPr>
            <w:tcW w:w="2256" w:type="dxa"/>
            <w:shd w:val="clear" w:color="auto" w:fill="auto"/>
            <w:tcMar>
              <w:top w:w="100" w:type="dxa"/>
              <w:left w:w="100" w:type="dxa"/>
              <w:bottom w:w="100" w:type="dxa"/>
              <w:right w:w="100" w:type="dxa"/>
            </w:tcMar>
          </w:tcPr>
          <w:p w14:paraId="162893F7"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 xml:space="preserve">Items </w:t>
            </w:r>
          </w:p>
        </w:tc>
        <w:tc>
          <w:tcPr>
            <w:tcW w:w="2256" w:type="dxa"/>
            <w:shd w:val="clear" w:color="auto" w:fill="auto"/>
            <w:tcMar>
              <w:top w:w="100" w:type="dxa"/>
              <w:left w:w="100" w:type="dxa"/>
              <w:bottom w:w="100" w:type="dxa"/>
              <w:right w:w="100" w:type="dxa"/>
            </w:tcMar>
          </w:tcPr>
          <w:p w14:paraId="2DC1300A"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Total respondents</w:t>
            </w:r>
          </w:p>
        </w:tc>
        <w:tc>
          <w:tcPr>
            <w:tcW w:w="2257" w:type="dxa"/>
            <w:shd w:val="clear" w:color="auto" w:fill="auto"/>
            <w:tcMar>
              <w:top w:w="100" w:type="dxa"/>
              <w:left w:w="100" w:type="dxa"/>
              <w:bottom w:w="100" w:type="dxa"/>
              <w:right w:w="100" w:type="dxa"/>
            </w:tcMar>
          </w:tcPr>
          <w:p w14:paraId="675CCA25"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No. of response</w:t>
            </w:r>
          </w:p>
        </w:tc>
        <w:tc>
          <w:tcPr>
            <w:tcW w:w="2257" w:type="dxa"/>
            <w:shd w:val="clear" w:color="auto" w:fill="auto"/>
            <w:tcMar>
              <w:top w:w="100" w:type="dxa"/>
              <w:left w:w="100" w:type="dxa"/>
              <w:bottom w:w="100" w:type="dxa"/>
              <w:right w:w="100" w:type="dxa"/>
            </w:tcMar>
          </w:tcPr>
          <w:p w14:paraId="6DC3D776"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 xml:space="preserve">% of response </w:t>
            </w:r>
          </w:p>
        </w:tc>
      </w:tr>
      <w:tr w:rsidR="00CD09FD" w14:paraId="4507CE61" w14:textId="77777777">
        <w:tc>
          <w:tcPr>
            <w:tcW w:w="2256" w:type="dxa"/>
            <w:shd w:val="clear" w:color="auto" w:fill="auto"/>
            <w:tcMar>
              <w:top w:w="100" w:type="dxa"/>
              <w:left w:w="100" w:type="dxa"/>
              <w:bottom w:w="100" w:type="dxa"/>
              <w:right w:w="100" w:type="dxa"/>
            </w:tcMar>
          </w:tcPr>
          <w:p w14:paraId="30CD84F0"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 xml:space="preserve">Yes </w:t>
            </w:r>
          </w:p>
        </w:tc>
        <w:tc>
          <w:tcPr>
            <w:tcW w:w="2256" w:type="dxa"/>
            <w:shd w:val="clear" w:color="auto" w:fill="auto"/>
            <w:tcMar>
              <w:top w:w="100" w:type="dxa"/>
              <w:left w:w="100" w:type="dxa"/>
              <w:bottom w:w="100" w:type="dxa"/>
              <w:right w:w="100" w:type="dxa"/>
            </w:tcMar>
          </w:tcPr>
          <w:p w14:paraId="5771CB8B"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100</w:t>
            </w:r>
          </w:p>
        </w:tc>
        <w:tc>
          <w:tcPr>
            <w:tcW w:w="2257" w:type="dxa"/>
            <w:shd w:val="clear" w:color="auto" w:fill="auto"/>
            <w:tcMar>
              <w:top w:w="100" w:type="dxa"/>
              <w:left w:w="100" w:type="dxa"/>
              <w:bottom w:w="100" w:type="dxa"/>
              <w:right w:w="100" w:type="dxa"/>
            </w:tcMar>
          </w:tcPr>
          <w:p w14:paraId="439A83F7"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75</w:t>
            </w:r>
          </w:p>
        </w:tc>
        <w:tc>
          <w:tcPr>
            <w:tcW w:w="2257" w:type="dxa"/>
            <w:shd w:val="clear" w:color="auto" w:fill="auto"/>
            <w:tcMar>
              <w:top w:w="100" w:type="dxa"/>
              <w:left w:w="100" w:type="dxa"/>
              <w:bottom w:w="100" w:type="dxa"/>
              <w:right w:w="100" w:type="dxa"/>
            </w:tcMar>
          </w:tcPr>
          <w:p w14:paraId="19C566DC"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75%</w:t>
            </w:r>
          </w:p>
        </w:tc>
      </w:tr>
      <w:tr w:rsidR="00CD09FD" w14:paraId="0AD6AE3E" w14:textId="77777777">
        <w:tc>
          <w:tcPr>
            <w:tcW w:w="2256" w:type="dxa"/>
            <w:shd w:val="clear" w:color="auto" w:fill="auto"/>
            <w:tcMar>
              <w:top w:w="100" w:type="dxa"/>
              <w:left w:w="100" w:type="dxa"/>
              <w:bottom w:w="100" w:type="dxa"/>
              <w:right w:w="100" w:type="dxa"/>
            </w:tcMar>
          </w:tcPr>
          <w:p w14:paraId="57852B84"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 xml:space="preserve">No  </w:t>
            </w:r>
          </w:p>
        </w:tc>
        <w:tc>
          <w:tcPr>
            <w:tcW w:w="2256" w:type="dxa"/>
            <w:shd w:val="clear" w:color="auto" w:fill="auto"/>
            <w:tcMar>
              <w:top w:w="100" w:type="dxa"/>
              <w:left w:w="100" w:type="dxa"/>
              <w:bottom w:w="100" w:type="dxa"/>
              <w:right w:w="100" w:type="dxa"/>
            </w:tcMar>
          </w:tcPr>
          <w:p w14:paraId="2AE33D59"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100</w:t>
            </w:r>
          </w:p>
        </w:tc>
        <w:tc>
          <w:tcPr>
            <w:tcW w:w="2257" w:type="dxa"/>
            <w:shd w:val="clear" w:color="auto" w:fill="auto"/>
            <w:tcMar>
              <w:top w:w="100" w:type="dxa"/>
              <w:left w:w="100" w:type="dxa"/>
              <w:bottom w:w="100" w:type="dxa"/>
              <w:right w:w="100" w:type="dxa"/>
            </w:tcMar>
          </w:tcPr>
          <w:p w14:paraId="6AB5435D"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25</w:t>
            </w:r>
          </w:p>
        </w:tc>
        <w:tc>
          <w:tcPr>
            <w:tcW w:w="2257" w:type="dxa"/>
            <w:shd w:val="clear" w:color="auto" w:fill="auto"/>
            <w:tcMar>
              <w:top w:w="100" w:type="dxa"/>
              <w:left w:w="100" w:type="dxa"/>
              <w:bottom w:w="100" w:type="dxa"/>
              <w:right w:w="100" w:type="dxa"/>
            </w:tcMar>
          </w:tcPr>
          <w:p w14:paraId="46E6444A"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25%</w:t>
            </w:r>
          </w:p>
        </w:tc>
      </w:tr>
    </w:tbl>
    <w:p w14:paraId="68E72E74" w14:textId="77777777" w:rsidR="00CD09FD" w:rsidRPr="007768B3" w:rsidRDefault="00CD09FD">
      <w:pPr>
        <w:spacing w:after="160" w:line="360" w:lineRule="auto"/>
        <w:jc w:val="center"/>
      </w:pPr>
    </w:p>
    <w:p w14:paraId="07EDFF3F" w14:textId="77777777" w:rsidR="00CD09FD" w:rsidRPr="007768B3" w:rsidRDefault="009535AC">
      <w:pPr>
        <w:spacing w:after="160" w:line="360" w:lineRule="auto"/>
        <w:jc w:val="center"/>
      </w:pPr>
      <w:r w:rsidRPr="007768B3">
        <w:rPr>
          <w:noProof/>
        </w:rPr>
        <w:lastRenderedPageBreak/>
        <w:drawing>
          <wp:inline distT="114300" distB="114300" distL="114300" distR="114300" wp14:anchorId="7756D394" wp14:editId="58FFD1AB">
            <wp:extent cx="3937635" cy="2506980"/>
            <wp:effectExtent l="0" t="0" r="0" b="0"/>
            <wp:docPr id="61"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7"/>
                    <a:srcRect/>
                    <a:stretch>
                      <a:fillRect/>
                    </a:stretch>
                  </pic:blipFill>
                  <pic:spPr>
                    <a:xfrm>
                      <a:off x="0" y="0"/>
                      <a:ext cx="3937635" cy="2506980"/>
                    </a:xfrm>
                    <a:prstGeom prst="rect">
                      <a:avLst/>
                    </a:prstGeom>
                    <a:ln/>
                  </pic:spPr>
                </pic:pic>
              </a:graphicData>
            </a:graphic>
          </wp:inline>
        </w:drawing>
      </w:r>
    </w:p>
    <w:p w14:paraId="5065C4F7" w14:textId="77777777" w:rsidR="00CD09FD" w:rsidRPr="007768B3" w:rsidRDefault="009535AC">
      <w:pPr>
        <w:spacing w:after="160" w:line="360" w:lineRule="auto"/>
        <w:jc w:val="center"/>
      </w:pPr>
      <w:r w:rsidRPr="007768B3">
        <w:t>Figure 5: Disruption within the supply chain</w:t>
      </w:r>
    </w:p>
    <w:p w14:paraId="6B421098" w14:textId="77777777" w:rsidR="00CD09FD" w:rsidRPr="007768B3" w:rsidRDefault="009535AC">
      <w:pPr>
        <w:spacing w:after="160" w:line="360" w:lineRule="auto"/>
        <w:jc w:val="center"/>
      </w:pPr>
      <w:r w:rsidRPr="007768B3">
        <w:t>(Source: Self-created)</w:t>
      </w:r>
    </w:p>
    <w:p w14:paraId="60838164" w14:textId="77777777" w:rsidR="00CD09FD" w:rsidRPr="007768B3" w:rsidRDefault="009535AC">
      <w:pPr>
        <w:spacing w:after="160" w:line="360" w:lineRule="auto"/>
        <w:jc w:val="both"/>
      </w:pPr>
      <w:r w:rsidRPr="007768B3">
        <w:t>Trend analysis: it has been identified that nearly 75% of the respondents believe that any form of disruption in the supply chain will directly impact the production and distribution mechanism. In case the destruction has a positive in the supply chain production will increase whereby the distribution mechanism will also run effectively.</w:t>
      </w:r>
    </w:p>
    <w:p w14:paraId="3007C201" w14:textId="77777777" w:rsidR="00CD09FD" w:rsidRPr="007768B3" w:rsidRDefault="00CD09FD">
      <w:pPr>
        <w:spacing w:after="160" w:line="360" w:lineRule="auto"/>
        <w:jc w:val="both"/>
      </w:pPr>
    </w:p>
    <w:p w14:paraId="34AA70B0" w14:textId="77777777" w:rsidR="00CD09FD" w:rsidRPr="007768B3" w:rsidRDefault="009535AC">
      <w:pPr>
        <w:spacing w:after="160" w:line="360" w:lineRule="auto"/>
        <w:jc w:val="both"/>
      </w:pPr>
      <w:r w:rsidRPr="007768B3">
        <w:t xml:space="preserve">Question 6: Do you agree that international bans on tariffs, travel bans, and any kind of transactional activities physically affect the entire process of the supply chain? </w:t>
      </w:r>
    </w:p>
    <w:p w14:paraId="09B1DEFE" w14:textId="77777777" w:rsidR="00CD09FD" w:rsidRPr="007768B3" w:rsidRDefault="00CD09FD">
      <w:pPr>
        <w:spacing w:after="160" w:line="360" w:lineRule="auto"/>
        <w:jc w:val="both"/>
      </w:pPr>
    </w:p>
    <w:tbl>
      <w:tblPr>
        <w:tblStyle w:val="af6"/>
        <w:tblW w:w="902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256"/>
        <w:gridCol w:w="2256"/>
        <w:gridCol w:w="2257"/>
        <w:gridCol w:w="2257"/>
      </w:tblGrid>
      <w:tr w:rsidR="00CD09FD" w14:paraId="317BE3B5" w14:textId="77777777">
        <w:tc>
          <w:tcPr>
            <w:tcW w:w="2256" w:type="dxa"/>
            <w:shd w:val="clear" w:color="auto" w:fill="auto"/>
            <w:tcMar>
              <w:top w:w="100" w:type="dxa"/>
              <w:left w:w="100" w:type="dxa"/>
              <w:bottom w:w="100" w:type="dxa"/>
              <w:right w:w="100" w:type="dxa"/>
            </w:tcMar>
          </w:tcPr>
          <w:p w14:paraId="07C45B97"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 xml:space="preserve">Items </w:t>
            </w:r>
          </w:p>
        </w:tc>
        <w:tc>
          <w:tcPr>
            <w:tcW w:w="2256" w:type="dxa"/>
            <w:shd w:val="clear" w:color="auto" w:fill="auto"/>
            <w:tcMar>
              <w:top w:w="100" w:type="dxa"/>
              <w:left w:w="100" w:type="dxa"/>
              <w:bottom w:w="100" w:type="dxa"/>
              <w:right w:w="100" w:type="dxa"/>
            </w:tcMar>
          </w:tcPr>
          <w:p w14:paraId="12FA74DE"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Total respondents</w:t>
            </w:r>
          </w:p>
        </w:tc>
        <w:tc>
          <w:tcPr>
            <w:tcW w:w="2257" w:type="dxa"/>
            <w:shd w:val="clear" w:color="auto" w:fill="auto"/>
            <w:tcMar>
              <w:top w:w="100" w:type="dxa"/>
              <w:left w:w="100" w:type="dxa"/>
              <w:bottom w:w="100" w:type="dxa"/>
              <w:right w:w="100" w:type="dxa"/>
            </w:tcMar>
          </w:tcPr>
          <w:p w14:paraId="2D62274A"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No. of response</w:t>
            </w:r>
          </w:p>
        </w:tc>
        <w:tc>
          <w:tcPr>
            <w:tcW w:w="2257" w:type="dxa"/>
            <w:shd w:val="clear" w:color="auto" w:fill="auto"/>
            <w:tcMar>
              <w:top w:w="100" w:type="dxa"/>
              <w:left w:w="100" w:type="dxa"/>
              <w:bottom w:w="100" w:type="dxa"/>
              <w:right w:w="100" w:type="dxa"/>
            </w:tcMar>
          </w:tcPr>
          <w:p w14:paraId="298A1607"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 xml:space="preserve">% of response </w:t>
            </w:r>
          </w:p>
        </w:tc>
      </w:tr>
      <w:tr w:rsidR="00CD09FD" w14:paraId="39CA0193" w14:textId="77777777">
        <w:tc>
          <w:tcPr>
            <w:tcW w:w="2256" w:type="dxa"/>
            <w:shd w:val="clear" w:color="auto" w:fill="auto"/>
            <w:tcMar>
              <w:top w:w="100" w:type="dxa"/>
              <w:left w:w="100" w:type="dxa"/>
              <w:bottom w:w="100" w:type="dxa"/>
              <w:right w:w="100" w:type="dxa"/>
            </w:tcMar>
          </w:tcPr>
          <w:p w14:paraId="78DB766F"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Strongly agreed</w:t>
            </w:r>
          </w:p>
        </w:tc>
        <w:tc>
          <w:tcPr>
            <w:tcW w:w="2256" w:type="dxa"/>
            <w:shd w:val="clear" w:color="auto" w:fill="auto"/>
            <w:tcMar>
              <w:top w:w="100" w:type="dxa"/>
              <w:left w:w="100" w:type="dxa"/>
              <w:bottom w:w="100" w:type="dxa"/>
              <w:right w:w="100" w:type="dxa"/>
            </w:tcMar>
          </w:tcPr>
          <w:p w14:paraId="165B7ECE"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100</w:t>
            </w:r>
          </w:p>
        </w:tc>
        <w:tc>
          <w:tcPr>
            <w:tcW w:w="2257" w:type="dxa"/>
            <w:shd w:val="clear" w:color="auto" w:fill="auto"/>
            <w:tcMar>
              <w:top w:w="100" w:type="dxa"/>
              <w:left w:w="100" w:type="dxa"/>
              <w:bottom w:w="100" w:type="dxa"/>
              <w:right w:w="100" w:type="dxa"/>
            </w:tcMar>
          </w:tcPr>
          <w:p w14:paraId="4F1C6FB0"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20</w:t>
            </w:r>
          </w:p>
        </w:tc>
        <w:tc>
          <w:tcPr>
            <w:tcW w:w="2257" w:type="dxa"/>
            <w:shd w:val="clear" w:color="auto" w:fill="auto"/>
            <w:tcMar>
              <w:top w:w="100" w:type="dxa"/>
              <w:left w:w="100" w:type="dxa"/>
              <w:bottom w:w="100" w:type="dxa"/>
              <w:right w:w="100" w:type="dxa"/>
            </w:tcMar>
          </w:tcPr>
          <w:p w14:paraId="10F59E63"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20%</w:t>
            </w:r>
          </w:p>
        </w:tc>
      </w:tr>
      <w:tr w:rsidR="00CD09FD" w14:paraId="099EDC0E" w14:textId="77777777">
        <w:tc>
          <w:tcPr>
            <w:tcW w:w="2256" w:type="dxa"/>
            <w:shd w:val="clear" w:color="auto" w:fill="auto"/>
            <w:tcMar>
              <w:top w:w="100" w:type="dxa"/>
              <w:left w:w="100" w:type="dxa"/>
              <w:bottom w:w="100" w:type="dxa"/>
              <w:right w:w="100" w:type="dxa"/>
            </w:tcMar>
          </w:tcPr>
          <w:p w14:paraId="15AB346E"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 xml:space="preserve">Agreed </w:t>
            </w:r>
          </w:p>
        </w:tc>
        <w:tc>
          <w:tcPr>
            <w:tcW w:w="2256" w:type="dxa"/>
            <w:shd w:val="clear" w:color="auto" w:fill="auto"/>
            <w:tcMar>
              <w:top w:w="100" w:type="dxa"/>
              <w:left w:w="100" w:type="dxa"/>
              <w:bottom w:w="100" w:type="dxa"/>
              <w:right w:w="100" w:type="dxa"/>
            </w:tcMar>
          </w:tcPr>
          <w:p w14:paraId="64071323"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100</w:t>
            </w:r>
          </w:p>
        </w:tc>
        <w:tc>
          <w:tcPr>
            <w:tcW w:w="2257" w:type="dxa"/>
            <w:shd w:val="clear" w:color="auto" w:fill="auto"/>
            <w:tcMar>
              <w:top w:w="100" w:type="dxa"/>
              <w:left w:w="100" w:type="dxa"/>
              <w:bottom w:w="100" w:type="dxa"/>
              <w:right w:w="100" w:type="dxa"/>
            </w:tcMar>
          </w:tcPr>
          <w:p w14:paraId="7E7601E0"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25</w:t>
            </w:r>
          </w:p>
        </w:tc>
        <w:tc>
          <w:tcPr>
            <w:tcW w:w="2257" w:type="dxa"/>
            <w:shd w:val="clear" w:color="auto" w:fill="auto"/>
            <w:tcMar>
              <w:top w:w="100" w:type="dxa"/>
              <w:left w:w="100" w:type="dxa"/>
              <w:bottom w:w="100" w:type="dxa"/>
              <w:right w:w="100" w:type="dxa"/>
            </w:tcMar>
          </w:tcPr>
          <w:p w14:paraId="1032D840"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25%</w:t>
            </w:r>
          </w:p>
        </w:tc>
      </w:tr>
      <w:tr w:rsidR="00CD09FD" w14:paraId="07C72995" w14:textId="77777777">
        <w:tc>
          <w:tcPr>
            <w:tcW w:w="2256" w:type="dxa"/>
            <w:shd w:val="clear" w:color="auto" w:fill="auto"/>
            <w:tcMar>
              <w:top w:w="100" w:type="dxa"/>
              <w:left w:w="100" w:type="dxa"/>
              <w:bottom w:w="100" w:type="dxa"/>
              <w:right w:w="100" w:type="dxa"/>
            </w:tcMar>
          </w:tcPr>
          <w:p w14:paraId="2E6CBF88"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 xml:space="preserve">Neutral </w:t>
            </w:r>
          </w:p>
        </w:tc>
        <w:tc>
          <w:tcPr>
            <w:tcW w:w="2256" w:type="dxa"/>
            <w:shd w:val="clear" w:color="auto" w:fill="auto"/>
            <w:tcMar>
              <w:top w:w="100" w:type="dxa"/>
              <w:left w:w="100" w:type="dxa"/>
              <w:bottom w:w="100" w:type="dxa"/>
              <w:right w:w="100" w:type="dxa"/>
            </w:tcMar>
          </w:tcPr>
          <w:p w14:paraId="1CFC91F6"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100</w:t>
            </w:r>
          </w:p>
        </w:tc>
        <w:tc>
          <w:tcPr>
            <w:tcW w:w="2257" w:type="dxa"/>
            <w:shd w:val="clear" w:color="auto" w:fill="auto"/>
            <w:tcMar>
              <w:top w:w="100" w:type="dxa"/>
              <w:left w:w="100" w:type="dxa"/>
              <w:bottom w:w="100" w:type="dxa"/>
              <w:right w:w="100" w:type="dxa"/>
            </w:tcMar>
          </w:tcPr>
          <w:p w14:paraId="20783DC5"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5</w:t>
            </w:r>
          </w:p>
        </w:tc>
        <w:tc>
          <w:tcPr>
            <w:tcW w:w="2257" w:type="dxa"/>
            <w:shd w:val="clear" w:color="auto" w:fill="auto"/>
            <w:tcMar>
              <w:top w:w="100" w:type="dxa"/>
              <w:left w:w="100" w:type="dxa"/>
              <w:bottom w:w="100" w:type="dxa"/>
              <w:right w:w="100" w:type="dxa"/>
            </w:tcMar>
          </w:tcPr>
          <w:p w14:paraId="3FE67945"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5%</w:t>
            </w:r>
          </w:p>
        </w:tc>
      </w:tr>
      <w:tr w:rsidR="00CD09FD" w14:paraId="34600EFC" w14:textId="77777777">
        <w:tc>
          <w:tcPr>
            <w:tcW w:w="2256" w:type="dxa"/>
            <w:shd w:val="clear" w:color="auto" w:fill="auto"/>
            <w:tcMar>
              <w:top w:w="100" w:type="dxa"/>
              <w:left w:w="100" w:type="dxa"/>
              <w:bottom w:w="100" w:type="dxa"/>
              <w:right w:w="100" w:type="dxa"/>
            </w:tcMar>
          </w:tcPr>
          <w:p w14:paraId="7E92E09D"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 xml:space="preserve">Disagree </w:t>
            </w:r>
          </w:p>
        </w:tc>
        <w:tc>
          <w:tcPr>
            <w:tcW w:w="2256" w:type="dxa"/>
            <w:shd w:val="clear" w:color="auto" w:fill="auto"/>
            <w:tcMar>
              <w:top w:w="100" w:type="dxa"/>
              <w:left w:w="100" w:type="dxa"/>
              <w:bottom w:w="100" w:type="dxa"/>
              <w:right w:w="100" w:type="dxa"/>
            </w:tcMar>
          </w:tcPr>
          <w:p w14:paraId="63BFDCAC"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100</w:t>
            </w:r>
          </w:p>
        </w:tc>
        <w:tc>
          <w:tcPr>
            <w:tcW w:w="2257" w:type="dxa"/>
            <w:shd w:val="clear" w:color="auto" w:fill="auto"/>
            <w:tcMar>
              <w:top w:w="100" w:type="dxa"/>
              <w:left w:w="100" w:type="dxa"/>
              <w:bottom w:w="100" w:type="dxa"/>
              <w:right w:w="100" w:type="dxa"/>
            </w:tcMar>
          </w:tcPr>
          <w:p w14:paraId="52819337"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25</w:t>
            </w:r>
          </w:p>
        </w:tc>
        <w:tc>
          <w:tcPr>
            <w:tcW w:w="2257" w:type="dxa"/>
            <w:shd w:val="clear" w:color="auto" w:fill="auto"/>
            <w:tcMar>
              <w:top w:w="100" w:type="dxa"/>
              <w:left w:w="100" w:type="dxa"/>
              <w:bottom w:w="100" w:type="dxa"/>
              <w:right w:w="100" w:type="dxa"/>
            </w:tcMar>
          </w:tcPr>
          <w:p w14:paraId="4FF991ED"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25%</w:t>
            </w:r>
          </w:p>
        </w:tc>
      </w:tr>
      <w:tr w:rsidR="00CD09FD" w14:paraId="070631E3" w14:textId="77777777">
        <w:tc>
          <w:tcPr>
            <w:tcW w:w="2256" w:type="dxa"/>
            <w:shd w:val="clear" w:color="auto" w:fill="auto"/>
            <w:tcMar>
              <w:top w:w="100" w:type="dxa"/>
              <w:left w:w="100" w:type="dxa"/>
              <w:bottom w:w="100" w:type="dxa"/>
              <w:right w:w="100" w:type="dxa"/>
            </w:tcMar>
          </w:tcPr>
          <w:p w14:paraId="642BA3E0"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Strongly disagree</w:t>
            </w:r>
          </w:p>
        </w:tc>
        <w:tc>
          <w:tcPr>
            <w:tcW w:w="2256" w:type="dxa"/>
            <w:shd w:val="clear" w:color="auto" w:fill="auto"/>
            <w:tcMar>
              <w:top w:w="100" w:type="dxa"/>
              <w:left w:w="100" w:type="dxa"/>
              <w:bottom w:w="100" w:type="dxa"/>
              <w:right w:w="100" w:type="dxa"/>
            </w:tcMar>
          </w:tcPr>
          <w:p w14:paraId="793AA967"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100</w:t>
            </w:r>
          </w:p>
        </w:tc>
        <w:tc>
          <w:tcPr>
            <w:tcW w:w="2257" w:type="dxa"/>
            <w:shd w:val="clear" w:color="auto" w:fill="auto"/>
            <w:tcMar>
              <w:top w:w="100" w:type="dxa"/>
              <w:left w:w="100" w:type="dxa"/>
              <w:bottom w:w="100" w:type="dxa"/>
              <w:right w:w="100" w:type="dxa"/>
            </w:tcMar>
          </w:tcPr>
          <w:p w14:paraId="5A81DD3C"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15</w:t>
            </w:r>
          </w:p>
        </w:tc>
        <w:tc>
          <w:tcPr>
            <w:tcW w:w="2257" w:type="dxa"/>
            <w:shd w:val="clear" w:color="auto" w:fill="auto"/>
            <w:tcMar>
              <w:top w:w="100" w:type="dxa"/>
              <w:left w:w="100" w:type="dxa"/>
              <w:bottom w:w="100" w:type="dxa"/>
              <w:right w:w="100" w:type="dxa"/>
            </w:tcMar>
          </w:tcPr>
          <w:p w14:paraId="43113AB6"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15%</w:t>
            </w:r>
          </w:p>
        </w:tc>
      </w:tr>
    </w:tbl>
    <w:p w14:paraId="13B475CF" w14:textId="77777777" w:rsidR="00CD09FD" w:rsidRPr="007768B3" w:rsidRDefault="00CD09FD">
      <w:pPr>
        <w:spacing w:after="160" w:line="360" w:lineRule="auto"/>
        <w:jc w:val="center"/>
      </w:pPr>
    </w:p>
    <w:p w14:paraId="0D183D5A" w14:textId="77777777" w:rsidR="00CD09FD" w:rsidRPr="007768B3" w:rsidRDefault="009535AC">
      <w:pPr>
        <w:spacing w:after="160" w:line="360" w:lineRule="auto"/>
        <w:jc w:val="center"/>
      </w:pPr>
      <w:r w:rsidRPr="007768B3">
        <w:rPr>
          <w:noProof/>
        </w:rPr>
        <w:lastRenderedPageBreak/>
        <w:drawing>
          <wp:inline distT="114300" distB="114300" distL="114300" distR="114300" wp14:anchorId="691B8587" wp14:editId="5FDE8846">
            <wp:extent cx="4242435" cy="2842260"/>
            <wp:effectExtent l="0" t="0" r="0" b="0"/>
            <wp:docPr id="60"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8"/>
                    <a:srcRect/>
                    <a:stretch>
                      <a:fillRect/>
                    </a:stretch>
                  </pic:blipFill>
                  <pic:spPr>
                    <a:xfrm>
                      <a:off x="0" y="0"/>
                      <a:ext cx="4242435" cy="2842260"/>
                    </a:xfrm>
                    <a:prstGeom prst="rect">
                      <a:avLst/>
                    </a:prstGeom>
                    <a:ln/>
                  </pic:spPr>
                </pic:pic>
              </a:graphicData>
            </a:graphic>
          </wp:inline>
        </w:drawing>
      </w:r>
    </w:p>
    <w:p w14:paraId="75F64D2E" w14:textId="77777777" w:rsidR="00CD09FD" w:rsidRPr="007768B3" w:rsidRDefault="009535AC">
      <w:pPr>
        <w:spacing w:after="160" w:line="360" w:lineRule="auto"/>
        <w:jc w:val="center"/>
      </w:pPr>
      <w:r w:rsidRPr="007768B3">
        <w:t>Figure 6: Banning activities effect on supply chain</w:t>
      </w:r>
    </w:p>
    <w:p w14:paraId="04FBD35A" w14:textId="77777777" w:rsidR="00CD09FD" w:rsidRPr="007768B3" w:rsidRDefault="009535AC">
      <w:pPr>
        <w:spacing w:after="160" w:line="360" w:lineRule="auto"/>
        <w:jc w:val="center"/>
      </w:pPr>
      <w:r w:rsidRPr="007768B3">
        <w:t>(Source: Self-created)</w:t>
      </w:r>
    </w:p>
    <w:p w14:paraId="4BE7DE10" w14:textId="54404B87" w:rsidR="00CD09FD" w:rsidRPr="007768B3" w:rsidRDefault="009535AC">
      <w:pPr>
        <w:spacing w:after="160" w:line="360" w:lineRule="auto"/>
        <w:jc w:val="both"/>
      </w:pPr>
      <w:r w:rsidRPr="007768B3">
        <w:t xml:space="preserve">Trend analysis: approximately 45% of the respondents agreed that the International ban on tariffs travel and other transactional activities will impact the supply chain process. This can be due to the fact that any form of international relations in terms of business activities will directly impact the economy of the country. </w:t>
      </w:r>
      <w:r w:rsidR="007768B3" w:rsidRPr="007768B3">
        <w:t>Therefore,</w:t>
      </w:r>
      <w:r w:rsidRPr="007768B3">
        <w:t xml:space="preserve"> respondents believe that the ban in tariff and travel restrictions with other countries drastically imported the supply chain process which ultimately affected the GDP of the </w:t>
      </w:r>
      <w:r w:rsidR="007768B3" w:rsidRPr="007768B3">
        <w:t>country.</w:t>
      </w:r>
    </w:p>
    <w:p w14:paraId="193EF8C3" w14:textId="77777777" w:rsidR="00CD09FD" w:rsidRPr="007768B3" w:rsidRDefault="00CD09FD">
      <w:pPr>
        <w:spacing w:after="160" w:line="360" w:lineRule="auto"/>
        <w:jc w:val="both"/>
      </w:pPr>
    </w:p>
    <w:p w14:paraId="1FDA085D" w14:textId="77777777" w:rsidR="00CD09FD" w:rsidRPr="007768B3" w:rsidRDefault="009535AC">
      <w:pPr>
        <w:spacing w:after="160" w:line="360" w:lineRule="auto"/>
        <w:jc w:val="both"/>
      </w:pPr>
      <w:r w:rsidRPr="007768B3">
        <w:t>Question 7: Do you agree that globalization of the market created various issues like inexperienced employees, inflexible logistic network?</w:t>
      </w:r>
    </w:p>
    <w:p w14:paraId="0A7FA21E" w14:textId="77777777" w:rsidR="00CD09FD" w:rsidRPr="007768B3" w:rsidRDefault="00CD09FD">
      <w:pPr>
        <w:spacing w:after="160" w:line="360" w:lineRule="auto"/>
        <w:jc w:val="both"/>
      </w:pPr>
    </w:p>
    <w:tbl>
      <w:tblPr>
        <w:tblStyle w:val="af7"/>
        <w:tblW w:w="902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256"/>
        <w:gridCol w:w="2256"/>
        <w:gridCol w:w="2257"/>
        <w:gridCol w:w="2257"/>
      </w:tblGrid>
      <w:tr w:rsidR="00CD09FD" w14:paraId="2C14CC7F" w14:textId="77777777">
        <w:tc>
          <w:tcPr>
            <w:tcW w:w="2256" w:type="dxa"/>
            <w:shd w:val="clear" w:color="auto" w:fill="auto"/>
            <w:tcMar>
              <w:top w:w="100" w:type="dxa"/>
              <w:left w:w="100" w:type="dxa"/>
              <w:bottom w:w="100" w:type="dxa"/>
              <w:right w:w="100" w:type="dxa"/>
            </w:tcMar>
          </w:tcPr>
          <w:p w14:paraId="5D7B1391"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 xml:space="preserve">Items </w:t>
            </w:r>
          </w:p>
        </w:tc>
        <w:tc>
          <w:tcPr>
            <w:tcW w:w="2256" w:type="dxa"/>
            <w:shd w:val="clear" w:color="auto" w:fill="auto"/>
            <w:tcMar>
              <w:top w:w="100" w:type="dxa"/>
              <w:left w:w="100" w:type="dxa"/>
              <w:bottom w:w="100" w:type="dxa"/>
              <w:right w:w="100" w:type="dxa"/>
            </w:tcMar>
          </w:tcPr>
          <w:p w14:paraId="55AA8421"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Total respondents</w:t>
            </w:r>
          </w:p>
        </w:tc>
        <w:tc>
          <w:tcPr>
            <w:tcW w:w="2257" w:type="dxa"/>
            <w:shd w:val="clear" w:color="auto" w:fill="auto"/>
            <w:tcMar>
              <w:top w:w="100" w:type="dxa"/>
              <w:left w:w="100" w:type="dxa"/>
              <w:bottom w:w="100" w:type="dxa"/>
              <w:right w:w="100" w:type="dxa"/>
            </w:tcMar>
          </w:tcPr>
          <w:p w14:paraId="099BD9C2"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No. of response</w:t>
            </w:r>
          </w:p>
        </w:tc>
        <w:tc>
          <w:tcPr>
            <w:tcW w:w="2257" w:type="dxa"/>
            <w:shd w:val="clear" w:color="auto" w:fill="auto"/>
            <w:tcMar>
              <w:top w:w="100" w:type="dxa"/>
              <w:left w:w="100" w:type="dxa"/>
              <w:bottom w:w="100" w:type="dxa"/>
              <w:right w:w="100" w:type="dxa"/>
            </w:tcMar>
          </w:tcPr>
          <w:p w14:paraId="3AFD8CF1"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 xml:space="preserve">% of response </w:t>
            </w:r>
          </w:p>
        </w:tc>
      </w:tr>
      <w:tr w:rsidR="00CD09FD" w14:paraId="05190D32" w14:textId="77777777">
        <w:tc>
          <w:tcPr>
            <w:tcW w:w="2256" w:type="dxa"/>
            <w:shd w:val="clear" w:color="auto" w:fill="auto"/>
            <w:tcMar>
              <w:top w:w="100" w:type="dxa"/>
              <w:left w:w="100" w:type="dxa"/>
              <w:bottom w:w="100" w:type="dxa"/>
              <w:right w:w="100" w:type="dxa"/>
            </w:tcMar>
          </w:tcPr>
          <w:p w14:paraId="34F600E6"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Strongly agreed</w:t>
            </w:r>
          </w:p>
        </w:tc>
        <w:tc>
          <w:tcPr>
            <w:tcW w:w="2256" w:type="dxa"/>
            <w:shd w:val="clear" w:color="auto" w:fill="auto"/>
            <w:tcMar>
              <w:top w:w="100" w:type="dxa"/>
              <w:left w:w="100" w:type="dxa"/>
              <w:bottom w:w="100" w:type="dxa"/>
              <w:right w:w="100" w:type="dxa"/>
            </w:tcMar>
          </w:tcPr>
          <w:p w14:paraId="5C8D4C72"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100</w:t>
            </w:r>
          </w:p>
        </w:tc>
        <w:tc>
          <w:tcPr>
            <w:tcW w:w="2257" w:type="dxa"/>
            <w:shd w:val="clear" w:color="auto" w:fill="auto"/>
            <w:tcMar>
              <w:top w:w="100" w:type="dxa"/>
              <w:left w:w="100" w:type="dxa"/>
              <w:bottom w:w="100" w:type="dxa"/>
              <w:right w:w="100" w:type="dxa"/>
            </w:tcMar>
          </w:tcPr>
          <w:p w14:paraId="33BAA9E6"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10</w:t>
            </w:r>
          </w:p>
        </w:tc>
        <w:tc>
          <w:tcPr>
            <w:tcW w:w="2257" w:type="dxa"/>
            <w:shd w:val="clear" w:color="auto" w:fill="auto"/>
            <w:tcMar>
              <w:top w:w="100" w:type="dxa"/>
              <w:left w:w="100" w:type="dxa"/>
              <w:bottom w:w="100" w:type="dxa"/>
              <w:right w:w="100" w:type="dxa"/>
            </w:tcMar>
          </w:tcPr>
          <w:p w14:paraId="1B14B965"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10%</w:t>
            </w:r>
          </w:p>
        </w:tc>
      </w:tr>
      <w:tr w:rsidR="00CD09FD" w14:paraId="1EC1EE4A" w14:textId="77777777">
        <w:tc>
          <w:tcPr>
            <w:tcW w:w="2256" w:type="dxa"/>
            <w:shd w:val="clear" w:color="auto" w:fill="auto"/>
            <w:tcMar>
              <w:top w:w="100" w:type="dxa"/>
              <w:left w:w="100" w:type="dxa"/>
              <w:bottom w:w="100" w:type="dxa"/>
              <w:right w:w="100" w:type="dxa"/>
            </w:tcMar>
          </w:tcPr>
          <w:p w14:paraId="2D1BDECD"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 xml:space="preserve">Agreed </w:t>
            </w:r>
          </w:p>
        </w:tc>
        <w:tc>
          <w:tcPr>
            <w:tcW w:w="2256" w:type="dxa"/>
            <w:shd w:val="clear" w:color="auto" w:fill="auto"/>
            <w:tcMar>
              <w:top w:w="100" w:type="dxa"/>
              <w:left w:w="100" w:type="dxa"/>
              <w:bottom w:w="100" w:type="dxa"/>
              <w:right w:w="100" w:type="dxa"/>
            </w:tcMar>
          </w:tcPr>
          <w:p w14:paraId="213F3BB0"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100</w:t>
            </w:r>
          </w:p>
        </w:tc>
        <w:tc>
          <w:tcPr>
            <w:tcW w:w="2257" w:type="dxa"/>
            <w:shd w:val="clear" w:color="auto" w:fill="auto"/>
            <w:tcMar>
              <w:top w:w="100" w:type="dxa"/>
              <w:left w:w="100" w:type="dxa"/>
              <w:bottom w:w="100" w:type="dxa"/>
              <w:right w:w="100" w:type="dxa"/>
            </w:tcMar>
          </w:tcPr>
          <w:p w14:paraId="11E180EB"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20</w:t>
            </w:r>
          </w:p>
        </w:tc>
        <w:tc>
          <w:tcPr>
            <w:tcW w:w="2257" w:type="dxa"/>
            <w:shd w:val="clear" w:color="auto" w:fill="auto"/>
            <w:tcMar>
              <w:top w:w="100" w:type="dxa"/>
              <w:left w:w="100" w:type="dxa"/>
              <w:bottom w:w="100" w:type="dxa"/>
              <w:right w:w="100" w:type="dxa"/>
            </w:tcMar>
          </w:tcPr>
          <w:p w14:paraId="131B70C5"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20%</w:t>
            </w:r>
          </w:p>
        </w:tc>
      </w:tr>
      <w:tr w:rsidR="00CD09FD" w14:paraId="3A7513B7" w14:textId="77777777">
        <w:tc>
          <w:tcPr>
            <w:tcW w:w="2256" w:type="dxa"/>
            <w:shd w:val="clear" w:color="auto" w:fill="auto"/>
            <w:tcMar>
              <w:top w:w="100" w:type="dxa"/>
              <w:left w:w="100" w:type="dxa"/>
              <w:bottom w:w="100" w:type="dxa"/>
              <w:right w:w="100" w:type="dxa"/>
            </w:tcMar>
          </w:tcPr>
          <w:p w14:paraId="10DF539E"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 xml:space="preserve">Neutral </w:t>
            </w:r>
          </w:p>
        </w:tc>
        <w:tc>
          <w:tcPr>
            <w:tcW w:w="2256" w:type="dxa"/>
            <w:shd w:val="clear" w:color="auto" w:fill="auto"/>
            <w:tcMar>
              <w:top w:w="100" w:type="dxa"/>
              <w:left w:w="100" w:type="dxa"/>
              <w:bottom w:w="100" w:type="dxa"/>
              <w:right w:w="100" w:type="dxa"/>
            </w:tcMar>
          </w:tcPr>
          <w:p w14:paraId="629799DB"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100</w:t>
            </w:r>
          </w:p>
        </w:tc>
        <w:tc>
          <w:tcPr>
            <w:tcW w:w="2257" w:type="dxa"/>
            <w:shd w:val="clear" w:color="auto" w:fill="auto"/>
            <w:tcMar>
              <w:top w:w="100" w:type="dxa"/>
              <w:left w:w="100" w:type="dxa"/>
              <w:bottom w:w="100" w:type="dxa"/>
              <w:right w:w="100" w:type="dxa"/>
            </w:tcMar>
          </w:tcPr>
          <w:p w14:paraId="6CF64F02"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20</w:t>
            </w:r>
          </w:p>
        </w:tc>
        <w:tc>
          <w:tcPr>
            <w:tcW w:w="2257" w:type="dxa"/>
            <w:shd w:val="clear" w:color="auto" w:fill="auto"/>
            <w:tcMar>
              <w:top w:w="100" w:type="dxa"/>
              <w:left w:w="100" w:type="dxa"/>
              <w:bottom w:w="100" w:type="dxa"/>
              <w:right w:w="100" w:type="dxa"/>
            </w:tcMar>
          </w:tcPr>
          <w:p w14:paraId="4041E182"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20%</w:t>
            </w:r>
          </w:p>
        </w:tc>
      </w:tr>
      <w:tr w:rsidR="00CD09FD" w14:paraId="465FAA6D" w14:textId="77777777">
        <w:tc>
          <w:tcPr>
            <w:tcW w:w="2256" w:type="dxa"/>
            <w:shd w:val="clear" w:color="auto" w:fill="auto"/>
            <w:tcMar>
              <w:top w:w="100" w:type="dxa"/>
              <w:left w:w="100" w:type="dxa"/>
              <w:bottom w:w="100" w:type="dxa"/>
              <w:right w:w="100" w:type="dxa"/>
            </w:tcMar>
          </w:tcPr>
          <w:p w14:paraId="38822501"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 xml:space="preserve">Disagree </w:t>
            </w:r>
          </w:p>
        </w:tc>
        <w:tc>
          <w:tcPr>
            <w:tcW w:w="2256" w:type="dxa"/>
            <w:shd w:val="clear" w:color="auto" w:fill="auto"/>
            <w:tcMar>
              <w:top w:w="100" w:type="dxa"/>
              <w:left w:w="100" w:type="dxa"/>
              <w:bottom w:w="100" w:type="dxa"/>
              <w:right w:w="100" w:type="dxa"/>
            </w:tcMar>
          </w:tcPr>
          <w:p w14:paraId="73D262D0"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100</w:t>
            </w:r>
          </w:p>
        </w:tc>
        <w:tc>
          <w:tcPr>
            <w:tcW w:w="2257" w:type="dxa"/>
            <w:shd w:val="clear" w:color="auto" w:fill="auto"/>
            <w:tcMar>
              <w:top w:w="100" w:type="dxa"/>
              <w:left w:w="100" w:type="dxa"/>
              <w:bottom w:w="100" w:type="dxa"/>
              <w:right w:w="100" w:type="dxa"/>
            </w:tcMar>
          </w:tcPr>
          <w:p w14:paraId="6925C264"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30</w:t>
            </w:r>
          </w:p>
        </w:tc>
        <w:tc>
          <w:tcPr>
            <w:tcW w:w="2257" w:type="dxa"/>
            <w:shd w:val="clear" w:color="auto" w:fill="auto"/>
            <w:tcMar>
              <w:top w:w="100" w:type="dxa"/>
              <w:left w:w="100" w:type="dxa"/>
              <w:bottom w:w="100" w:type="dxa"/>
              <w:right w:w="100" w:type="dxa"/>
            </w:tcMar>
          </w:tcPr>
          <w:p w14:paraId="689F67D8"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30%</w:t>
            </w:r>
          </w:p>
        </w:tc>
      </w:tr>
      <w:tr w:rsidR="00CD09FD" w14:paraId="2C7908CB" w14:textId="77777777">
        <w:tc>
          <w:tcPr>
            <w:tcW w:w="2256" w:type="dxa"/>
            <w:shd w:val="clear" w:color="auto" w:fill="auto"/>
            <w:tcMar>
              <w:top w:w="100" w:type="dxa"/>
              <w:left w:w="100" w:type="dxa"/>
              <w:bottom w:w="100" w:type="dxa"/>
              <w:right w:w="100" w:type="dxa"/>
            </w:tcMar>
          </w:tcPr>
          <w:p w14:paraId="5F19F315"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Strongly disagree</w:t>
            </w:r>
          </w:p>
        </w:tc>
        <w:tc>
          <w:tcPr>
            <w:tcW w:w="2256" w:type="dxa"/>
            <w:shd w:val="clear" w:color="auto" w:fill="auto"/>
            <w:tcMar>
              <w:top w:w="100" w:type="dxa"/>
              <w:left w:w="100" w:type="dxa"/>
              <w:bottom w:w="100" w:type="dxa"/>
              <w:right w:w="100" w:type="dxa"/>
            </w:tcMar>
          </w:tcPr>
          <w:p w14:paraId="018F6485"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100</w:t>
            </w:r>
          </w:p>
        </w:tc>
        <w:tc>
          <w:tcPr>
            <w:tcW w:w="2257" w:type="dxa"/>
            <w:shd w:val="clear" w:color="auto" w:fill="auto"/>
            <w:tcMar>
              <w:top w:w="100" w:type="dxa"/>
              <w:left w:w="100" w:type="dxa"/>
              <w:bottom w:w="100" w:type="dxa"/>
              <w:right w:w="100" w:type="dxa"/>
            </w:tcMar>
          </w:tcPr>
          <w:p w14:paraId="750FE767"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20</w:t>
            </w:r>
          </w:p>
        </w:tc>
        <w:tc>
          <w:tcPr>
            <w:tcW w:w="2257" w:type="dxa"/>
            <w:shd w:val="clear" w:color="auto" w:fill="auto"/>
            <w:tcMar>
              <w:top w:w="100" w:type="dxa"/>
              <w:left w:w="100" w:type="dxa"/>
              <w:bottom w:w="100" w:type="dxa"/>
              <w:right w:w="100" w:type="dxa"/>
            </w:tcMar>
          </w:tcPr>
          <w:p w14:paraId="7E2D573F"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20%</w:t>
            </w:r>
          </w:p>
        </w:tc>
      </w:tr>
    </w:tbl>
    <w:p w14:paraId="3A5325CB" w14:textId="77777777" w:rsidR="00CD09FD" w:rsidRPr="007768B3" w:rsidRDefault="00CD09FD">
      <w:pPr>
        <w:spacing w:after="160" w:line="360" w:lineRule="auto"/>
        <w:jc w:val="center"/>
      </w:pPr>
    </w:p>
    <w:p w14:paraId="22DDB29E" w14:textId="77777777" w:rsidR="00CD09FD" w:rsidRPr="007768B3" w:rsidRDefault="009535AC">
      <w:pPr>
        <w:spacing w:after="160" w:line="360" w:lineRule="auto"/>
        <w:jc w:val="center"/>
      </w:pPr>
      <w:r w:rsidRPr="007768B3">
        <w:rPr>
          <w:noProof/>
        </w:rPr>
        <w:drawing>
          <wp:inline distT="114300" distB="114300" distL="114300" distR="114300" wp14:anchorId="771EC569" wp14:editId="72884121">
            <wp:extent cx="4196715" cy="2872740"/>
            <wp:effectExtent l="0" t="0" r="0" b="0"/>
            <wp:docPr id="64"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19"/>
                    <a:srcRect/>
                    <a:stretch>
                      <a:fillRect/>
                    </a:stretch>
                  </pic:blipFill>
                  <pic:spPr>
                    <a:xfrm>
                      <a:off x="0" y="0"/>
                      <a:ext cx="4196715" cy="2872740"/>
                    </a:xfrm>
                    <a:prstGeom prst="rect">
                      <a:avLst/>
                    </a:prstGeom>
                    <a:ln/>
                  </pic:spPr>
                </pic:pic>
              </a:graphicData>
            </a:graphic>
          </wp:inline>
        </w:drawing>
      </w:r>
    </w:p>
    <w:p w14:paraId="2E1A1105" w14:textId="77777777" w:rsidR="00CD09FD" w:rsidRPr="007768B3" w:rsidRDefault="009535AC">
      <w:pPr>
        <w:spacing w:after="160" w:line="360" w:lineRule="auto"/>
        <w:jc w:val="center"/>
      </w:pPr>
      <w:r w:rsidRPr="007768B3">
        <w:t>Figure 7: Issues associated with globalization</w:t>
      </w:r>
    </w:p>
    <w:p w14:paraId="390BBA71" w14:textId="77777777" w:rsidR="00CD09FD" w:rsidRPr="007768B3" w:rsidRDefault="009535AC">
      <w:pPr>
        <w:spacing w:after="160" w:line="360" w:lineRule="auto"/>
        <w:jc w:val="center"/>
      </w:pPr>
      <w:r w:rsidRPr="007768B3">
        <w:t>(Source: Self-created)</w:t>
      </w:r>
    </w:p>
    <w:p w14:paraId="11FC61C9" w14:textId="77777777" w:rsidR="00CD09FD" w:rsidRPr="007768B3" w:rsidRDefault="009535AC">
      <w:pPr>
        <w:spacing w:after="160" w:line="360" w:lineRule="auto"/>
        <w:jc w:val="both"/>
      </w:pPr>
      <w:r w:rsidRPr="007768B3">
        <w:t>Trend analysis: mixed review can be witnessed from this question as 30% of the respondents disagree that globalization has caused degradation in the experience of employees and deterioration of flexibility in Logistic networks. At the same time, 20% of the respondents strongly disagree with the above notion. This can be due to the fact that globalization provides a new scope of opportunities to the Employees and they are required to inculcate new knowledge to have an effective impact on their professional career.</w:t>
      </w:r>
    </w:p>
    <w:p w14:paraId="1A40229B" w14:textId="77777777" w:rsidR="00CD09FD" w:rsidRPr="007768B3" w:rsidRDefault="00CD09FD">
      <w:pPr>
        <w:spacing w:after="160" w:line="360" w:lineRule="auto"/>
        <w:jc w:val="both"/>
      </w:pPr>
    </w:p>
    <w:p w14:paraId="297C4BD5" w14:textId="77777777" w:rsidR="00CD09FD" w:rsidRPr="007768B3" w:rsidRDefault="009535AC">
      <w:pPr>
        <w:spacing w:after="160" w:line="360" w:lineRule="auto"/>
        <w:jc w:val="both"/>
      </w:pPr>
      <w:r w:rsidRPr="007768B3">
        <w:t>Question 8: Can the growth of the aviation industry be increased by building partnerships with international suppliers?</w:t>
      </w:r>
    </w:p>
    <w:p w14:paraId="2075F4B6" w14:textId="77777777" w:rsidR="00CD09FD" w:rsidRPr="007768B3" w:rsidRDefault="00CD09FD">
      <w:pPr>
        <w:spacing w:after="160" w:line="360" w:lineRule="auto"/>
        <w:jc w:val="both"/>
      </w:pPr>
    </w:p>
    <w:tbl>
      <w:tblPr>
        <w:tblStyle w:val="af8"/>
        <w:tblW w:w="902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256"/>
        <w:gridCol w:w="2256"/>
        <w:gridCol w:w="2257"/>
        <w:gridCol w:w="2257"/>
      </w:tblGrid>
      <w:tr w:rsidR="00CD09FD" w14:paraId="2116E338" w14:textId="77777777">
        <w:tc>
          <w:tcPr>
            <w:tcW w:w="2256" w:type="dxa"/>
            <w:shd w:val="clear" w:color="auto" w:fill="auto"/>
            <w:tcMar>
              <w:top w:w="100" w:type="dxa"/>
              <w:left w:w="100" w:type="dxa"/>
              <w:bottom w:w="100" w:type="dxa"/>
              <w:right w:w="100" w:type="dxa"/>
            </w:tcMar>
          </w:tcPr>
          <w:p w14:paraId="6839A4C9"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 xml:space="preserve">Items </w:t>
            </w:r>
          </w:p>
        </w:tc>
        <w:tc>
          <w:tcPr>
            <w:tcW w:w="2256" w:type="dxa"/>
            <w:shd w:val="clear" w:color="auto" w:fill="auto"/>
            <w:tcMar>
              <w:top w:w="100" w:type="dxa"/>
              <w:left w:w="100" w:type="dxa"/>
              <w:bottom w:w="100" w:type="dxa"/>
              <w:right w:w="100" w:type="dxa"/>
            </w:tcMar>
          </w:tcPr>
          <w:p w14:paraId="0673957B"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Total respondents</w:t>
            </w:r>
          </w:p>
        </w:tc>
        <w:tc>
          <w:tcPr>
            <w:tcW w:w="2257" w:type="dxa"/>
            <w:shd w:val="clear" w:color="auto" w:fill="auto"/>
            <w:tcMar>
              <w:top w:w="100" w:type="dxa"/>
              <w:left w:w="100" w:type="dxa"/>
              <w:bottom w:w="100" w:type="dxa"/>
              <w:right w:w="100" w:type="dxa"/>
            </w:tcMar>
          </w:tcPr>
          <w:p w14:paraId="1B3A36B9"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No. of response</w:t>
            </w:r>
          </w:p>
        </w:tc>
        <w:tc>
          <w:tcPr>
            <w:tcW w:w="2257" w:type="dxa"/>
            <w:shd w:val="clear" w:color="auto" w:fill="auto"/>
            <w:tcMar>
              <w:top w:w="100" w:type="dxa"/>
              <w:left w:w="100" w:type="dxa"/>
              <w:bottom w:w="100" w:type="dxa"/>
              <w:right w:w="100" w:type="dxa"/>
            </w:tcMar>
          </w:tcPr>
          <w:p w14:paraId="23522309"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 xml:space="preserve">% of response </w:t>
            </w:r>
          </w:p>
        </w:tc>
      </w:tr>
      <w:tr w:rsidR="00CD09FD" w14:paraId="09C7359D" w14:textId="77777777">
        <w:tc>
          <w:tcPr>
            <w:tcW w:w="2256" w:type="dxa"/>
            <w:shd w:val="clear" w:color="auto" w:fill="auto"/>
            <w:tcMar>
              <w:top w:w="100" w:type="dxa"/>
              <w:left w:w="100" w:type="dxa"/>
              <w:bottom w:w="100" w:type="dxa"/>
              <w:right w:w="100" w:type="dxa"/>
            </w:tcMar>
          </w:tcPr>
          <w:p w14:paraId="061791BF"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 xml:space="preserve">Yes </w:t>
            </w:r>
          </w:p>
        </w:tc>
        <w:tc>
          <w:tcPr>
            <w:tcW w:w="2256" w:type="dxa"/>
            <w:shd w:val="clear" w:color="auto" w:fill="auto"/>
            <w:tcMar>
              <w:top w:w="100" w:type="dxa"/>
              <w:left w:w="100" w:type="dxa"/>
              <w:bottom w:w="100" w:type="dxa"/>
              <w:right w:w="100" w:type="dxa"/>
            </w:tcMar>
          </w:tcPr>
          <w:p w14:paraId="513EFAEB"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100</w:t>
            </w:r>
          </w:p>
        </w:tc>
        <w:tc>
          <w:tcPr>
            <w:tcW w:w="2257" w:type="dxa"/>
            <w:shd w:val="clear" w:color="auto" w:fill="auto"/>
            <w:tcMar>
              <w:top w:w="100" w:type="dxa"/>
              <w:left w:w="100" w:type="dxa"/>
              <w:bottom w:w="100" w:type="dxa"/>
              <w:right w:w="100" w:type="dxa"/>
            </w:tcMar>
          </w:tcPr>
          <w:p w14:paraId="782CDB7D"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70</w:t>
            </w:r>
          </w:p>
        </w:tc>
        <w:tc>
          <w:tcPr>
            <w:tcW w:w="2257" w:type="dxa"/>
            <w:shd w:val="clear" w:color="auto" w:fill="auto"/>
            <w:tcMar>
              <w:top w:w="100" w:type="dxa"/>
              <w:left w:w="100" w:type="dxa"/>
              <w:bottom w:w="100" w:type="dxa"/>
              <w:right w:w="100" w:type="dxa"/>
            </w:tcMar>
          </w:tcPr>
          <w:p w14:paraId="6BED4D9B"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70%</w:t>
            </w:r>
          </w:p>
        </w:tc>
      </w:tr>
      <w:tr w:rsidR="00CD09FD" w14:paraId="6C750207" w14:textId="77777777">
        <w:tc>
          <w:tcPr>
            <w:tcW w:w="2256" w:type="dxa"/>
            <w:shd w:val="clear" w:color="auto" w:fill="auto"/>
            <w:tcMar>
              <w:top w:w="100" w:type="dxa"/>
              <w:left w:w="100" w:type="dxa"/>
              <w:bottom w:w="100" w:type="dxa"/>
              <w:right w:w="100" w:type="dxa"/>
            </w:tcMar>
          </w:tcPr>
          <w:p w14:paraId="3A6076B7"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 xml:space="preserve">No  </w:t>
            </w:r>
          </w:p>
        </w:tc>
        <w:tc>
          <w:tcPr>
            <w:tcW w:w="2256" w:type="dxa"/>
            <w:shd w:val="clear" w:color="auto" w:fill="auto"/>
            <w:tcMar>
              <w:top w:w="100" w:type="dxa"/>
              <w:left w:w="100" w:type="dxa"/>
              <w:bottom w:w="100" w:type="dxa"/>
              <w:right w:w="100" w:type="dxa"/>
            </w:tcMar>
          </w:tcPr>
          <w:p w14:paraId="21B72A8A"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100</w:t>
            </w:r>
          </w:p>
        </w:tc>
        <w:tc>
          <w:tcPr>
            <w:tcW w:w="2257" w:type="dxa"/>
            <w:shd w:val="clear" w:color="auto" w:fill="auto"/>
            <w:tcMar>
              <w:top w:w="100" w:type="dxa"/>
              <w:left w:w="100" w:type="dxa"/>
              <w:bottom w:w="100" w:type="dxa"/>
              <w:right w:w="100" w:type="dxa"/>
            </w:tcMar>
          </w:tcPr>
          <w:p w14:paraId="0AE7C4BB"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30</w:t>
            </w:r>
          </w:p>
        </w:tc>
        <w:tc>
          <w:tcPr>
            <w:tcW w:w="2257" w:type="dxa"/>
            <w:shd w:val="clear" w:color="auto" w:fill="auto"/>
            <w:tcMar>
              <w:top w:w="100" w:type="dxa"/>
              <w:left w:w="100" w:type="dxa"/>
              <w:bottom w:w="100" w:type="dxa"/>
              <w:right w:w="100" w:type="dxa"/>
            </w:tcMar>
          </w:tcPr>
          <w:p w14:paraId="7872F02E"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30%</w:t>
            </w:r>
          </w:p>
        </w:tc>
      </w:tr>
    </w:tbl>
    <w:p w14:paraId="5FDBC758" w14:textId="77777777" w:rsidR="00CD09FD" w:rsidRPr="007768B3" w:rsidRDefault="00CD09FD">
      <w:pPr>
        <w:spacing w:after="160" w:line="360" w:lineRule="auto"/>
        <w:jc w:val="center"/>
      </w:pPr>
    </w:p>
    <w:p w14:paraId="0D7B5E1A" w14:textId="77777777" w:rsidR="00CD09FD" w:rsidRPr="007768B3" w:rsidRDefault="009535AC">
      <w:pPr>
        <w:spacing w:after="160" w:line="360" w:lineRule="auto"/>
        <w:jc w:val="center"/>
      </w:pPr>
      <w:r w:rsidRPr="007768B3">
        <w:rPr>
          <w:noProof/>
        </w:rPr>
        <w:lastRenderedPageBreak/>
        <w:drawing>
          <wp:inline distT="114300" distB="114300" distL="114300" distR="114300" wp14:anchorId="70379615" wp14:editId="1F8590A7">
            <wp:extent cx="3625215" cy="2590800"/>
            <wp:effectExtent l="0" t="0" r="0" b="0"/>
            <wp:docPr id="62"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20"/>
                    <a:srcRect/>
                    <a:stretch>
                      <a:fillRect/>
                    </a:stretch>
                  </pic:blipFill>
                  <pic:spPr>
                    <a:xfrm>
                      <a:off x="0" y="0"/>
                      <a:ext cx="3625215" cy="2590800"/>
                    </a:xfrm>
                    <a:prstGeom prst="rect">
                      <a:avLst/>
                    </a:prstGeom>
                    <a:ln/>
                  </pic:spPr>
                </pic:pic>
              </a:graphicData>
            </a:graphic>
          </wp:inline>
        </w:drawing>
      </w:r>
    </w:p>
    <w:p w14:paraId="50D5CAD5" w14:textId="77777777" w:rsidR="00CD09FD" w:rsidRPr="007768B3" w:rsidRDefault="009535AC">
      <w:pPr>
        <w:spacing w:after="160" w:line="360" w:lineRule="auto"/>
        <w:jc w:val="center"/>
      </w:pPr>
      <w:bookmarkStart w:id="46" w:name="_heading=h.34g0dwd" w:colFirst="0" w:colLast="0"/>
      <w:bookmarkEnd w:id="46"/>
      <w:r w:rsidRPr="007768B3">
        <w:t>Figure 8: Partnership with international suppliers</w:t>
      </w:r>
    </w:p>
    <w:p w14:paraId="34D340D8" w14:textId="77777777" w:rsidR="00CD09FD" w:rsidRPr="007768B3" w:rsidRDefault="009535AC">
      <w:pPr>
        <w:spacing w:after="160" w:line="360" w:lineRule="auto"/>
        <w:jc w:val="center"/>
      </w:pPr>
      <w:r w:rsidRPr="007768B3">
        <w:t>(Source: Self-created)</w:t>
      </w:r>
    </w:p>
    <w:p w14:paraId="276B74CA" w14:textId="77777777" w:rsidR="00CD09FD" w:rsidRPr="007768B3" w:rsidRDefault="009535AC">
      <w:pPr>
        <w:spacing w:after="160" w:line="360" w:lineRule="auto"/>
        <w:jc w:val="both"/>
      </w:pPr>
      <w:r w:rsidRPr="007768B3">
        <w:t>Trend analysis: it can be identified that 70% of the total respondents agree that the aviation industry will grow only when it partners with international suppliers. With the help of trade, businesses can flourish between countries as well as experience benefit from such trade exchanges. The aviation industry in these circumstances plays a crucial role in delivering materials from International sellers to the home country thereby increasing the benefits to the nation.</w:t>
      </w:r>
    </w:p>
    <w:p w14:paraId="606C2673" w14:textId="77777777" w:rsidR="00CD09FD" w:rsidRPr="007768B3" w:rsidRDefault="00CD09FD">
      <w:pPr>
        <w:spacing w:after="160" w:line="360" w:lineRule="auto"/>
        <w:jc w:val="both"/>
      </w:pPr>
    </w:p>
    <w:p w14:paraId="300BE50B" w14:textId="77777777" w:rsidR="00CD09FD" w:rsidRPr="007768B3" w:rsidRDefault="009535AC">
      <w:pPr>
        <w:spacing w:after="160" w:line="360" w:lineRule="auto"/>
        <w:jc w:val="both"/>
      </w:pPr>
      <w:r w:rsidRPr="007768B3">
        <w:t>Question 9: Do you think that the COVID-19 pandemic has broken the most of transportation links and distribution mechanisms, among the suppliers?</w:t>
      </w:r>
    </w:p>
    <w:p w14:paraId="535E939D" w14:textId="0F2760F6" w:rsidR="00CD09FD" w:rsidRPr="007768B3" w:rsidRDefault="00CD09FD">
      <w:pPr>
        <w:spacing w:after="160" w:line="360" w:lineRule="auto"/>
        <w:jc w:val="both"/>
      </w:pPr>
    </w:p>
    <w:p w14:paraId="74BF76D6" w14:textId="703ED5CB" w:rsidR="00E96F6B" w:rsidRPr="007768B3" w:rsidRDefault="00E96F6B">
      <w:pPr>
        <w:spacing w:after="160" w:line="360" w:lineRule="auto"/>
        <w:jc w:val="both"/>
      </w:pPr>
    </w:p>
    <w:p w14:paraId="359CB5DF" w14:textId="57F9FFDB" w:rsidR="00E96F6B" w:rsidRPr="007768B3" w:rsidRDefault="00E96F6B">
      <w:pPr>
        <w:spacing w:after="160" w:line="360" w:lineRule="auto"/>
        <w:jc w:val="both"/>
      </w:pPr>
    </w:p>
    <w:p w14:paraId="2CD95837" w14:textId="2919FFC9" w:rsidR="00E96F6B" w:rsidRPr="007768B3" w:rsidRDefault="00E96F6B">
      <w:pPr>
        <w:spacing w:after="160" w:line="360" w:lineRule="auto"/>
        <w:jc w:val="both"/>
      </w:pPr>
    </w:p>
    <w:p w14:paraId="657698A2" w14:textId="11CA7E28" w:rsidR="00E96F6B" w:rsidRPr="007768B3" w:rsidRDefault="00E96F6B">
      <w:pPr>
        <w:spacing w:after="160" w:line="360" w:lineRule="auto"/>
        <w:jc w:val="both"/>
      </w:pPr>
    </w:p>
    <w:p w14:paraId="20568F50" w14:textId="33C4AE2E" w:rsidR="00E96F6B" w:rsidRPr="007768B3" w:rsidRDefault="00E96F6B">
      <w:pPr>
        <w:spacing w:after="160" w:line="360" w:lineRule="auto"/>
        <w:jc w:val="both"/>
      </w:pPr>
    </w:p>
    <w:p w14:paraId="1B5AE471" w14:textId="77777777" w:rsidR="00E96F6B" w:rsidRPr="007768B3" w:rsidRDefault="00E96F6B">
      <w:pPr>
        <w:spacing w:after="160" w:line="360" w:lineRule="auto"/>
        <w:jc w:val="both"/>
      </w:pPr>
    </w:p>
    <w:tbl>
      <w:tblPr>
        <w:tblW w:w="902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256"/>
        <w:gridCol w:w="2256"/>
        <w:gridCol w:w="2257"/>
        <w:gridCol w:w="2257"/>
      </w:tblGrid>
      <w:tr w:rsidR="00E96F6B" w14:paraId="7EF28B37" w14:textId="77777777" w:rsidTr="003D0F8C">
        <w:tc>
          <w:tcPr>
            <w:tcW w:w="2256" w:type="dxa"/>
            <w:shd w:val="clear" w:color="auto" w:fill="auto"/>
            <w:tcMar>
              <w:top w:w="100" w:type="dxa"/>
              <w:left w:w="100" w:type="dxa"/>
              <w:bottom w:w="100" w:type="dxa"/>
              <w:right w:w="100" w:type="dxa"/>
            </w:tcMar>
          </w:tcPr>
          <w:p w14:paraId="766FB50B" w14:textId="77777777" w:rsidR="00E96F6B" w:rsidRPr="007768B3" w:rsidRDefault="00E96F6B" w:rsidP="00E96F6B">
            <w:pPr>
              <w:widowControl w:val="0"/>
              <w:spacing w:line="240" w:lineRule="auto"/>
              <w:jc w:val="center"/>
            </w:pPr>
            <w:r w:rsidRPr="007768B3">
              <w:lastRenderedPageBreak/>
              <w:t xml:space="preserve">Items </w:t>
            </w:r>
          </w:p>
        </w:tc>
        <w:tc>
          <w:tcPr>
            <w:tcW w:w="2256" w:type="dxa"/>
            <w:shd w:val="clear" w:color="auto" w:fill="auto"/>
            <w:tcMar>
              <w:top w:w="100" w:type="dxa"/>
              <w:left w:w="100" w:type="dxa"/>
              <w:bottom w:w="100" w:type="dxa"/>
              <w:right w:w="100" w:type="dxa"/>
            </w:tcMar>
          </w:tcPr>
          <w:p w14:paraId="36816ACC" w14:textId="77777777" w:rsidR="00E96F6B" w:rsidRPr="007768B3" w:rsidRDefault="00E96F6B" w:rsidP="00E96F6B">
            <w:pPr>
              <w:widowControl w:val="0"/>
              <w:spacing w:line="240" w:lineRule="auto"/>
              <w:jc w:val="center"/>
            </w:pPr>
            <w:r w:rsidRPr="007768B3">
              <w:t>Total respondents</w:t>
            </w:r>
          </w:p>
        </w:tc>
        <w:tc>
          <w:tcPr>
            <w:tcW w:w="2257" w:type="dxa"/>
            <w:shd w:val="clear" w:color="auto" w:fill="auto"/>
            <w:tcMar>
              <w:top w:w="100" w:type="dxa"/>
              <w:left w:w="100" w:type="dxa"/>
              <w:bottom w:w="100" w:type="dxa"/>
              <w:right w:w="100" w:type="dxa"/>
            </w:tcMar>
          </w:tcPr>
          <w:p w14:paraId="1DEADB12" w14:textId="77777777" w:rsidR="00E96F6B" w:rsidRPr="007768B3" w:rsidRDefault="00E96F6B" w:rsidP="00E96F6B">
            <w:pPr>
              <w:widowControl w:val="0"/>
              <w:spacing w:line="240" w:lineRule="auto"/>
              <w:jc w:val="center"/>
            </w:pPr>
            <w:r w:rsidRPr="007768B3">
              <w:t>No. of response</w:t>
            </w:r>
          </w:p>
        </w:tc>
        <w:tc>
          <w:tcPr>
            <w:tcW w:w="2257" w:type="dxa"/>
            <w:shd w:val="clear" w:color="auto" w:fill="auto"/>
            <w:tcMar>
              <w:top w:w="100" w:type="dxa"/>
              <w:left w:w="100" w:type="dxa"/>
              <w:bottom w:w="100" w:type="dxa"/>
              <w:right w:w="100" w:type="dxa"/>
            </w:tcMar>
          </w:tcPr>
          <w:p w14:paraId="55E2F58A" w14:textId="77777777" w:rsidR="00E96F6B" w:rsidRPr="007768B3" w:rsidRDefault="00E96F6B" w:rsidP="00E96F6B">
            <w:pPr>
              <w:widowControl w:val="0"/>
              <w:spacing w:line="240" w:lineRule="auto"/>
              <w:jc w:val="center"/>
            </w:pPr>
            <w:r w:rsidRPr="007768B3">
              <w:t xml:space="preserve">% of response </w:t>
            </w:r>
          </w:p>
        </w:tc>
      </w:tr>
      <w:tr w:rsidR="00E96F6B" w14:paraId="4EB576B8" w14:textId="77777777" w:rsidTr="003D0F8C">
        <w:tc>
          <w:tcPr>
            <w:tcW w:w="2256" w:type="dxa"/>
            <w:shd w:val="clear" w:color="auto" w:fill="auto"/>
            <w:tcMar>
              <w:top w:w="100" w:type="dxa"/>
              <w:left w:w="100" w:type="dxa"/>
              <w:bottom w:w="100" w:type="dxa"/>
              <w:right w:w="100" w:type="dxa"/>
            </w:tcMar>
          </w:tcPr>
          <w:p w14:paraId="39D3C640" w14:textId="77777777" w:rsidR="00E96F6B" w:rsidRPr="007768B3" w:rsidRDefault="00E96F6B" w:rsidP="00E96F6B">
            <w:pPr>
              <w:widowControl w:val="0"/>
              <w:spacing w:line="240" w:lineRule="auto"/>
              <w:jc w:val="center"/>
            </w:pPr>
            <w:r w:rsidRPr="007768B3">
              <w:t>Strongly agreed</w:t>
            </w:r>
          </w:p>
        </w:tc>
        <w:tc>
          <w:tcPr>
            <w:tcW w:w="2256" w:type="dxa"/>
            <w:shd w:val="clear" w:color="auto" w:fill="auto"/>
            <w:tcMar>
              <w:top w:w="100" w:type="dxa"/>
              <w:left w:w="100" w:type="dxa"/>
              <w:bottom w:w="100" w:type="dxa"/>
              <w:right w:w="100" w:type="dxa"/>
            </w:tcMar>
          </w:tcPr>
          <w:p w14:paraId="0C69561A" w14:textId="77777777" w:rsidR="00E96F6B" w:rsidRPr="007768B3" w:rsidRDefault="00E96F6B" w:rsidP="00E96F6B">
            <w:pPr>
              <w:widowControl w:val="0"/>
              <w:spacing w:line="240" w:lineRule="auto"/>
              <w:jc w:val="center"/>
            </w:pPr>
            <w:r w:rsidRPr="007768B3">
              <w:t>100</w:t>
            </w:r>
          </w:p>
        </w:tc>
        <w:tc>
          <w:tcPr>
            <w:tcW w:w="2257" w:type="dxa"/>
            <w:shd w:val="clear" w:color="auto" w:fill="auto"/>
            <w:tcMar>
              <w:top w:w="100" w:type="dxa"/>
              <w:left w:w="100" w:type="dxa"/>
              <w:bottom w:w="100" w:type="dxa"/>
              <w:right w:w="100" w:type="dxa"/>
            </w:tcMar>
          </w:tcPr>
          <w:p w14:paraId="4018D68C" w14:textId="77777777" w:rsidR="00E96F6B" w:rsidRPr="007768B3" w:rsidRDefault="00E96F6B" w:rsidP="00E96F6B">
            <w:pPr>
              <w:widowControl w:val="0"/>
              <w:spacing w:line="240" w:lineRule="auto"/>
              <w:jc w:val="center"/>
            </w:pPr>
            <w:r w:rsidRPr="007768B3">
              <w:t>10</w:t>
            </w:r>
          </w:p>
        </w:tc>
        <w:tc>
          <w:tcPr>
            <w:tcW w:w="2257" w:type="dxa"/>
            <w:shd w:val="clear" w:color="auto" w:fill="auto"/>
            <w:tcMar>
              <w:top w:w="100" w:type="dxa"/>
              <w:left w:w="100" w:type="dxa"/>
              <w:bottom w:w="100" w:type="dxa"/>
              <w:right w:w="100" w:type="dxa"/>
            </w:tcMar>
          </w:tcPr>
          <w:p w14:paraId="13EB8E0E" w14:textId="77777777" w:rsidR="00E96F6B" w:rsidRPr="007768B3" w:rsidRDefault="00E96F6B" w:rsidP="00E96F6B">
            <w:pPr>
              <w:widowControl w:val="0"/>
              <w:spacing w:line="240" w:lineRule="auto"/>
              <w:jc w:val="center"/>
            </w:pPr>
            <w:r w:rsidRPr="007768B3">
              <w:t>10%</w:t>
            </w:r>
          </w:p>
        </w:tc>
      </w:tr>
      <w:tr w:rsidR="00E96F6B" w14:paraId="10FE4227" w14:textId="77777777" w:rsidTr="003D0F8C">
        <w:tc>
          <w:tcPr>
            <w:tcW w:w="2256" w:type="dxa"/>
            <w:shd w:val="clear" w:color="auto" w:fill="auto"/>
            <w:tcMar>
              <w:top w:w="100" w:type="dxa"/>
              <w:left w:w="100" w:type="dxa"/>
              <w:bottom w:w="100" w:type="dxa"/>
              <w:right w:w="100" w:type="dxa"/>
            </w:tcMar>
          </w:tcPr>
          <w:p w14:paraId="22983D33" w14:textId="77777777" w:rsidR="00E96F6B" w:rsidRPr="007768B3" w:rsidRDefault="00E96F6B" w:rsidP="00E96F6B">
            <w:pPr>
              <w:widowControl w:val="0"/>
              <w:spacing w:line="240" w:lineRule="auto"/>
              <w:jc w:val="center"/>
            </w:pPr>
            <w:r w:rsidRPr="007768B3">
              <w:t xml:space="preserve">Agreed </w:t>
            </w:r>
          </w:p>
        </w:tc>
        <w:tc>
          <w:tcPr>
            <w:tcW w:w="2256" w:type="dxa"/>
            <w:shd w:val="clear" w:color="auto" w:fill="auto"/>
            <w:tcMar>
              <w:top w:w="100" w:type="dxa"/>
              <w:left w:w="100" w:type="dxa"/>
              <w:bottom w:w="100" w:type="dxa"/>
              <w:right w:w="100" w:type="dxa"/>
            </w:tcMar>
          </w:tcPr>
          <w:p w14:paraId="45708486" w14:textId="77777777" w:rsidR="00E96F6B" w:rsidRPr="007768B3" w:rsidRDefault="00E96F6B" w:rsidP="00E96F6B">
            <w:pPr>
              <w:widowControl w:val="0"/>
              <w:spacing w:line="240" w:lineRule="auto"/>
              <w:jc w:val="center"/>
            </w:pPr>
            <w:r w:rsidRPr="007768B3">
              <w:t>100</w:t>
            </w:r>
          </w:p>
        </w:tc>
        <w:tc>
          <w:tcPr>
            <w:tcW w:w="2257" w:type="dxa"/>
            <w:shd w:val="clear" w:color="auto" w:fill="auto"/>
            <w:tcMar>
              <w:top w:w="100" w:type="dxa"/>
              <w:left w:w="100" w:type="dxa"/>
              <w:bottom w:w="100" w:type="dxa"/>
              <w:right w:w="100" w:type="dxa"/>
            </w:tcMar>
          </w:tcPr>
          <w:p w14:paraId="0898EEF6" w14:textId="77777777" w:rsidR="00E96F6B" w:rsidRPr="007768B3" w:rsidRDefault="00E96F6B" w:rsidP="00E96F6B">
            <w:pPr>
              <w:widowControl w:val="0"/>
              <w:spacing w:line="240" w:lineRule="auto"/>
              <w:jc w:val="center"/>
            </w:pPr>
            <w:r w:rsidRPr="007768B3">
              <w:t>20</w:t>
            </w:r>
          </w:p>
        </w:tc>
        <w:tc>
          <w:tcPr>
            <w:tcW w:w="2257" w:type="dxa"/>
            <w:shd w:val="clear" w:color="auto" w:fill="auto"/>
            <w:tcMar>
              <w:top w:w="100" w:type="dxa"/>
              <w:left w:w="100" w:type="dxa"/>
              <w:bottom w:w="100" w:type="dxa"/>
              <w:right w:w="100" w:type="dxa"/>
            </w:tcMar>
          </w:tcPr>
          <w:p w14:paraId="6E140485" w14:textId="77777777" w:rsidR="00E96F6B" w:rsidRPr="007768B3" w:rsidRDefault="00E96F6B" w:rsidP="00E96F6B">
            <w:pPr>
              <w:widowControl w:val="0"/>
              <w:spacing w:line="240" w:lineRule="auto"/>
              <w:jc w:val="center"/>
            </w:pPr>
            <w:r w:rsidRPr="007768B3">
              <w:t>20%</w:t>
            </w:r>
          </w:p>
        </w:tc>
      </w:tr>
      <w:tr w:rsidR="00E96F6B" w14:paraId="7EAFA5CA" w14:textId="77777777" w:rsidTr="003D0F8C">
        <w:tc>
          <w:tcPr>
            <w:tcW w:w="2256" w:type="dxa"/>
            <w:shd w:val="clear" w:color="auto" w:fill="auto"/>
            <w:tcMar>
              <w:top w:w="100" w:type="dxa"/>
              <w:left w:w="100" w:type="dxa"/>
              <w:bottom w:w="100" w:type="dxa"/>
              <w:right w:w="100" w:type="dxa"/>
            </w:tcMar>
          </w:tcPr>
          <w:p w14:paraId="053C91F0" w14:textId="77777777" w:rsidR="00E96F6B" w:rsidRPr="007768B3" w:rsidRDefault="00E96F6B" w:rsidP="00E96F6B">
            <w:pPr>
              <w:widowControl w:val="0"/>
              <w:spacing w:line="240" w:lineRule="auto"/>
              <w:jc w:val="center"/>
            </w:pPr>
            <w:r w:rsidRPr="007768B3">
              <w:t xml:space="preserve">Neutral </w:t>
            </w:r>
          </w:p>
        </w:tc>
        <w:tc>
          <w:tcPr>
            <w:tcW w:w="2256" w:type="dxa"/>
            <w:shd w:val="clear" w:color="auto" w:fill="auto"/>
            <w:tcMar>
              <w:top w:w="100" w:type="dxa"/>
              <w:left w:w="100" w:type="dxa"/>
              <w:bottom w:w="100" w:type="dxa"/>
              <w:right w:w="100" w:type="dxa"/>
            </w:tcMar>
          </w:tcPr>
          <w:p w14:paraId="7FB74766" w14:textId="77777777" w:rsidR="00E96F6B" w:rsidRPr="007768B3" w:rsidRDefault="00E96F6B" w:rsidP="00E96F6B">
            <w:pPr>
              <w:widowControl w:val="0"/>
              <w:spacing w:line="240" w:lineRule="auto"/>
              <w:jc w:val="center"/>
            </w:pPr>
            <w:r w:rsidRPr="007768B3">
              <w:t>100</w:t>
            </w:r>
          </w:p>
        </w:tc>
        <w:tc>
          <w:tcPr>
            <w:tcW w:w="2257" w:type="dxa"/>
            <w:shd w:val="clear" w:color="auto" w:fill="auto"/>
            <w:tcMar>
              <w:top w:w="100" w:type="dxa"/>
              <w:left w:w="100" w:type="dxa"/>
              <w:bottom w:w="100" w:type="dxa"/>
              <w:right w:w="100" w:type="dxa"/>
            </w:tcMar>
          </w:tcPr>
          <w:p w14:paraId="353B227F" w14:textId="77777777" w:rsidR="00E96F6B" w:rsidRPr="007768B3" w:rsidRDefault="00E96F6B" w:rsidP="00E96F6B">
            <w:pPr>
              <w:widowControl w:val="0"/>
              <w:spacing w:line="240" w:lineRule="auto"/>
              <w:jc w:val="center"/>
            </w:pPr>
            <w:r w:rsidRPr="007768B3">
              <w:t>5</w:t>
            </w:r>
          </w:p>
        </w:tc>
        <w:tc>
          <w:tcPr>
            <w:tcW w:w="2257" w:type="dxa"/>
            <w:shd w:val="clear" w:color="auto" w:fill="auto"/>
            <w:tcMar>
              <w:top w:w="100" w:type="dxa"/>
              <w:left w:w="100" w:type="dxa"/>
              <w:bottom w:w="100" w:type="dxa"/>
              <w:right w:w="100" w:type="dxa"/>
            </w:tcMar>
          </w:tcPr>
          <w:p w14:paraId="38A72127" w14:textId="77777777" w:rsidR="00E96F6B" w:rsidRPr="007768B3" w:rsidRDefault="00E96F6B" w:rsidP="00E96F6B">
            <w:pPr>
              <w:widowControl w:val="0"/>
              <w:spacing w:line="240" w:lineRule="auto"/>
              <w:jc w:val="center"/>
            </w:pPr>
            <w:r w:rsidRPr="007768B3">
              <w:t>5%</w:t>
            </w:r>
          </w:p>
        </w:tc>
      </w:tr>
      <w:tr w:rsidR="00E96F6B" w14:paraId="5A0C9C91" w14:textId="77777777" w:rsidTr="003D0F8C">
        <w:tc>
          <w:tcPr>
            <w:tcW w:w="2256" w:type="dxa"/>
            <w:shd w:val="clear" w:color="auto" w:fill="auto"/>
            <w:tcMar>
              <w:top w:w="100" w:type="dxa"/>
              <w:left w:w="100" w:type="dxa"/>
              <w:bottom w:w="100" w:type="dxa"/>
              <w:right w:w="100" w:type="dxa"/>
            </w:tcMar>
          </w:tcPr>
          <w:p w14:paraId="3378214E" w14:textId="77777777" w:rsidR="00E96F6B" w:rsidRPr="007768B3" w:rsidRDefault="00E96F6B" w:rsidP="00E96F6B">
            <w:pPr>
              <w:widowControl w:val="0"/>
              <w:spacing w:line="240" w:lineRule="auto"/>
              <w:jc w:val="center"/>
            </w:pPr>
            <w:r w:rsidRPr="007768B3">
              <w:t xml:space="preserve">Disagree </w:t>
            </w:r>
          </w:p>
        </w:tc>
        <w:tc>
          <w:tcPr>
            <w:tcW w:w="2256" w:type="dxa"/>
            <w:shd w:val="clear" w:color="auto" w:fill="auto"/>
            <w:tcMar>
              <w:top w:w="100" w:type="dxa"/>
              <w:left w:w="100" w:type="dxa"/>
              <w:bottom w:w="100" w:type="dxa"/>
              <w:right w:w="100" w:type="dxa"/>
            </w:tcMar>
          </w:tcPr>
          <w:p w14:paraId="22A28EF8" w14:textId="77777777" w:rsidR="00E96F6B" w:rsidRPr="007768B3" w:rsidRDefault="00E96F6B" w:rsidP="00E96F6B">
            <w:pPr>
              <w:widowControl w:val="0"/>
              <w:spacing w:line="240" w:lineRule="auto"/>
              <w:jc w:val="center"/>
            </w:pPr>
            <w:r w:rsidRPr="007768B3">
              <w:t>100</w:t>
            </w:r>
          </w:p>
        </w:tc>
        <w:tc>
          <w:tcPr>
            <w:tcW w:w="2257" w:type="dxa"/>
            <w:shd w:val="clear" w:color="auto" w:fill="auto"/>
            <w:tcMar>
              <w:top w:w="100" w:type="dxa"/>
              <w:left w:w="100" w:type="dxa"/>
              <w:bottom w:w="100" w:type="dxa"/>
              <w:right w:w="100" w:type="dxa"/>
            </w:tcMar>
          </w:tcPr>
          <w:p w14:paraId="51538D92" w14:textId="77777777" w:rsidR="00E96F6B" w:rsidRPr="007768B3" w:rsidRDefault="00E96F6B" w:rsidP="00E96F6B">
            <w:pPr>
              <w:widowControl w:val="0"/>
              <w:spacing w:line="240" w:lineRule="auto"/>
              <w:jc w:val="center"/>
            </w:pPr>
            <w:r w:rsidRPr="007768B3">
              <w:t>25</w:t>
            </w:r>
          </w:p>
        </w:tc>
        <w:tc>
          <w:tcPr>
            <w:tcW w:w="2257" w:type="dxa"/>
            <w:shd w:val="clear" w:color="auto" w:fill="auto"/>
            <w:tcMar>
              <w:top w:w="100" w:type="dxa"/>
              <w:left w:w="100" w:type="dxa"/>
              <w:bottom w:w="100" w:type="dxa"/>
              <w:right w:w="100" w:type="dxa"/>
            </w:tcMar>
          </w:tcPr>
          <w:p w14:paraId="0D6AECD7" w14:textId="77777777" w:rsidR="00E96F6B" w:rsidRPr="007768B3" w:rsidRDefault="00E96F6B" w:rsidP="00E96F6B">
            <w:pPr>
              <w:widowControl w:val="0"/>
              <w:spacing w:line="240" w:lineRule="auto"/>
              <w:jc w:val="center"/>
            </w:pPr>
            <w:r w:rsidRPr="007768B3">
              <w:t>25%</w:t>
            </w:r>
          </w:p>
        </w:tc>
      </w:tr>
      <w:tr w:rsidR="00E96F6B" w14:paraId="2FB22916" w14:textId="77777777" w:rsidTr="003D0F8C">
        <w:tc>
          <w:tcPr>
            <w:tcW w:w="2256" w:type="dxa"/>
            <w:shd w:val="clear" w:color="auto" w:fill="auto"/>
            <w:tcMar>
              <w:top w:w="100" w:type="dxa"/>
              <w:left w:w="100" w:type="dxa"/>
              <w:bottom w:w="100" w:type="dxa"/>
              <w:right w:w="100" w:type="dxa"/>
            </w:tcMar>
          </w:tcPr>
          <w:p w14:paraId="30DF43D0" w14:textId="77777777" w:rsidR="00E96F6B" w:rsidRPr="007768B3" w:rsidRDefault="00E96F6B" w:rsidP="00E96F6B">
            <w:pPr>
              <w:widowControl w:val="0"/>
              <w:spacing w:line="240" w:lineRule="auto"/>
              <w:jc w:val="center"/>
            </w:pPr>
            <w:r w:rsidRPr="007768B3">
              <w:t>Strongly disagree</w:t>
            </w:r>
          </w:p>
        </w:tc>
        <w:tc>
          <w:tcPr>
            <w:tcW w:w="2256" w:type="dxa"/>
            <w:shd w:val="clear" w:color="auto" w:fill="auto"/>
            <w:tcMar>
              <w:top w:w="100" w:type="dxa"/>
              <w:left w:w="100" w:type="dxa"/>
              <w:bottom w:w="100" w:type="dxa"/>
              <w:right w:w="100" w:type="dxa"/>
            </w:tcMar>
          </w:tcPr>
          <w:p w14:paraId="003953F0" w14:textId="77777777" w:rsidR="00E96F6B" w:rsidRPr="007768B3" w:rsidRDefault="00E96F6B" w:rsidP="00E96F6B">
            <w:pPr>
              <w:widowControl w:val="0"/>
              <w:spacing w:line="240" w:lineRule="auto"/>
              <w:jc w:val="center"/>
            </w:pPr>
            <w:r w:rsidRPr="007768B3">
              <w:t>100</w:t>
            </w:r>
          </w:p>
        </w:tc>
        <w:tc>
          <w:tcPr>
            <w:tcW w:w="2257" w:type="dxa"/>
            <w:shd w:val="clear" w:color="auto" w:fill="auto"/>
            <w:tcMar>
              <w:top w:w="100" w:type="dxa"/>
              <w:left w:w="100" w:type="dxa"/>
              <w:bottom w:w="100" w:type="dxa"/>
              <w:right w:w="100" w:type="dxa"/>
            </w:tcMar>
          </w:tcPr>
          <w:p w14:paraId="3255DBB4" w14:textId="77777777" w:rsidR="00E96F6B" w:rsidRPr="007768B3" w:rsidRDefault="00E96F6B" w:rsidP="00E96F6B">
            <w:pPr>
              <w:widowControl w:val="0"/>
              <w:spacing w:line="240" w:lineRule="auto"/>
              <w:jc w:val="center"/>
            </w:pPr>
            <w:r w:rsidRPr="007768B3">
              <w:t>40</w:t>
            </w:r>
          </w:p>
        </w:tc>
        <w:tc>
          <w:tcPr>
            <w:tcW w:w="2257" w:type="dxa"/>
            <w:shd w:val="clear" w:color="auto" w:fill="auto"/>
            <w:tcMar>
              <w:top w:w="100" w:type="dxa"/>
              <w:left w:w="100" w:type="dxa"/>
              <w:bottom w:w="100" w:type="dxa"/>
              <w:right w:w="100" w:type="dxa"/>
            </w:tcMar>
          </w:tcPr>
          <w:p w14:paraId="22DA671B" w14:textId="77777777" w:rsidR="00E96F6B" w:rsidRPr="007768B3" w:rsidRDefault="00E96F6B" w:rsidP="00E96F6B">
            <w:pPr>
              <w:widowControl w:val="0"/>
              <w:spacing w:line="240" w:lineRule="auto"/>
              <w:jc w:val="center"/>
            </w:pPr>
            <w:r w:rsidRPr="007768B3">
              <w:t>40%</w:t>
            </w:r>
          </w:p>
        </w:tc>
      </w:tr>
    </w:tbl>
    <w:p w14:paraId="29D7C607" w14:textId="77777777" w:rsidR="00CD09FD" w:rsidRPr="007768B3" w:rsidRDefault="00CD09FD">
      <w:pPr>
        <w:spacing w:after="160" w:line="360" w:lineRule="auto"/>
        <w:jc w:val="both"/>
      </w:pPr>
    </w:p>
    <w:p w14:paraId="55D4C000" w14:textId="356C9642" w:rsidR="00CD09FD" w:rsidRPr="007768B3" w:rsidRDefault="00D830DE">
      <w:pPr>
        <w:spacing w:after="160" w:line="360" w:lineRule="auto"/>
        <w:jc w:val="center"/>
      </w:pPr>
      <w:r>
        <w:rPr>
          <w:noProof/>
        </w:rPr>
        <w:drawing>
          <wp:inline distT="0" distB="0" distL="0" distR="0" wp14:anchorId="21CD2557" wp14:editId="17AE2C96">
            <wp:extent cx="3421380" cy="3610580"/>
            <wp:effectExtent l="0" t="0" r="7620" b="952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extLst>
                        <a:ext uri="{BEBA8EAE-BF5A-486C-A8C5-ECC9F3942E4B}">
                          <a14:imgProps xmlns:a14="http://schemas.microsoft.com/office/drawing/2010/main">
                            <a14:imgLayer r:embed="rId22">
                              <a14:imgEffect>
                                <a14:sharpenSoften amount="25000"/>
                              </a14:imgEffect>
                            </a14:imgLayer>
                          </a14:imgProps>
                        </a:ext>
                      </a:extLst>
                    </a:blip>
                    <a:srcRect l="43474" t="30727" r="27676" b="15147"/>
                    <a:stretch/>
                  </pic:blipFill>
                  <pic:spPr bwMode="auto">
                    <a:xfrm>
                      <a:off x="0" y="0"/>
                      <a:ext cx="3421380" cy="3610580"/>
                    </a:xfrm>
                    <a:prstGeom prst="rect">
                      <a:avLst/>
                    </a:prstGeom>
                    <a:ln>
                      <a:noFill/>
                    </a:ln>
                    <a:extLst>
                      <a:ext uri="{53640926-AAD7-44D8-BBD7-CCE9431645EC}">
                        <a14:shadowObscured xmlns:a14="http://schemas.microsoft.com/office/drawing/2010/main"/>
                      </a:ext>
                    </a:extLst>
                  </pic:spPr>
                </pic:pic>
              </a:graphicData>
            </a:graphic>
          </wp:inline>
        </w:drawing>
      </w:r>
    </w:p>
    <w:p w14:paraId="5DD6A873" w14:textId="77777777" w:rsidR="00CD09FD" w:rsidRPr="007768B3" w:rsidRDefault="009535AC">
      <w:pPr>
        <w:spacing w:after="160" w:line="360" w:lineRule="auto"/>
        <w:jc w:val="center"/>
      </w:pPr>
      <w:r w:rsidRPr="007768B3">
        <w:t xml:space="preserve">Figure 9: Transportation link and distribution mechanism </w:t>
      </w:r>
    </w:p>
    <w:p w14:paraId="0F092590" w14:textId="77777777" w:rsidR="00CD09FD" w:rsidRPr="007768B3" w:rsidRDefault="009535AC">
      <w:pPr>
        <w:spacing w:after="160" w:line="360" w:lineRule="auto"/>
        <w:jc w:val="center"/>
      </w:pPr>
      <w:r w:rsidRPr="007768B3">
        <w:t>(Source: Self-created)</w:t>
      </w:r>
    </w:p>
    <w:p w14:paraId="288C2CBF" w14:textId="3A3D46C2" w:rsidR="00E96F6B" w:rsidRPr="007768B3" w:rsidRDefault="009535AC">
      <w:pPr>
        <w:spacing w:after="160" w:line="360" w:lineRule="auto"/>
        <w:jc w:val="both"/>
      </w:pPr>
      <w:r w:rsidRPr="007768B3">
        <w:t xml:space="preserve">Trend analysis: </w:t>
      </w:r>
      <w:r w:rsidR="00E96F6B" w:rsidRPr="007768B3">
        <w:t xml:space="preserve">The responses have revealed that </w:t>
      </w:r>
      <w:r w:rsidR="007768B3" w:rsidRPr="007768B3">
        <w:t>most of</w:t>
      </w:r>
      <w:r w:rsidR="00E96F6B" w:rsidRPr="007768B3">
        <w:t xml:space="preserve"> the respondents have disagreed with the fact that Covid 19 </w:t>
      </w:r>
      <w:r w:rsidR="007768B3" w:rsidRPr="007768B3">
        <w:t>have,</w:t>
      </w:r>
      <w:r w:rsidR="00E96F6B" w:rsidRPr="007768B3">
        <w:t xml:space="preserve"> almost 40% of the respondents have strongly disagreed to the fact that the pandemic has broken the links and the transportation system among the suppliers. Among the respondents, only 25% disagrees and 5% of the respondents have neutral views regarding the broken transportation system. Hence only a very small number of respondents </w:t>
      </w:r>
      <w:r w:rsidR="00E96F6B" w:rsidRPr="007768B3">
        <w:lastRenderedPageBreak/>
        <w:t>agree to the fact that the pandemic happened to be one of the major issues that have broken the communication system. Moreover, the other survey speaks that there has been a major issue in the communication with the suppliers.</w:t>
      </w:r>
    </w:p>
    <w:p w14:paraId="36E44C57" w14:textId="77777777" w:rsidR="00CD09FD" w:rsidRPr="007768B3" w:rsidRDefault="00CD09FD">
      <w:pPr>
        <w:spacing w:after="160" w:line="360" w:lineRule="auto"/>
        <w:jc w:val="both"/>
      </w:pPr>
    </w:p>
    <w:p w14:paraId="6F517540" w14:textId="77777777" w:rsidR="00CD09FD" w:rsidRPr="007768B3" w:rsidRDefault="009535AC">
      <w:pPr>
        <w:spacing w:after="160" w:line="360" w:lineRule="auto"/>
        <w:jc w:val="both"/>
      </w:pPr>
      <w:r w:rsidRPr="007768B3">
        <w:t xml:space="preserve">Question 10: Does the Covid-19 pandemic bring about the digitization drive at an ever-increasing pace? </w:t>
      </w:r>
    </w:p>
    <w:p w14:paraId="230C1BAD" w14:textId="0FDABA17" w:rsidR="00CD09FD" w:rsidRPr="007768B3" w:rsidRDefault="00CD09FD">
      <w:pPr>
        <w:spacing w:after="160" w:line="360" w:lineRule="auto"/>
        <w:jc w:val="both"/>
      </w:pPr>
    </w:p>
    <w:p w14:paraId="5521CEC2" w14:textId="493B18CE" w:rsidR="00E96F6B" w:rsidRPr="007768B3" w:rsidRDefault="00E96F6B">
      <w:pPr>
        <w:spacing w:after="160" w:line="360" w:lineRule="auto"/>
        <w:jc w:val="both"/>
      </w:pPr>
    </w:p>
    <w:p w14:paraId="7B338580" w14:textId="02958A92" w:rsidR="00E96F6B" w:rsidRPr="007768B3" w:rsidRDefault="00E96F6B">
      <w:pPr>
        <w:spacing w:after="160" w:line="360" w:lineRule="auto"/>
        <w:jc w:val="both"/>
      </w:pPr>
    </w:p>
    <w:p w14:paraId="3DF1BB50" w14:textId="77777777" w:rsidR="00E96F6B" w:rsidRPr="007768B3" w:rsidRDefault="00E96F6B">
      <w:pPr>
        <w:spacing w:after="160" w:line="360" w:lineRule="auto"/>
        <w:jc w:val="both"/>
      </w:pPr>
    </w:p>
    <w:tbl>
      <w:tblPr>
        <w:tblStyle w:val="afa"/>
        <w:tblW w:w="902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256"/>
        <w:gridCol w:w="2256"/>
        <w:gridCol w:w="2257"/>
        <w:gridCol w:w="2257"/>
      </w:tblGrid>
      <w:tr w:rsidR="00CD09FD" w14:paraId="7ACAB41B" w14:textId="77777777">
        <w:tc>
          <w:tcPr>
            <w:tcW w:w="2256" w:type="dxa"/>
            <w:shd w:val="clear" w:color="auto" w:fill="auto"/>
            <w:tcMar>
              <w:top w:w="100" w:type="dxa"/>
              <w:left w:w="100" w:type="dxa"/>
              <w:bottom w:w="100" w:type="dxa"/>
              <w:right w:w="100" w:type="dxa"/>
            </w:tcMar>
          </w:tcPr>
          <w:p w14:paraId="228E8667"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 xml:space="preserve">Items </w:t>
            </w:r>
          </w:p>
        </w:tc>
        <w:tc>
          <w:tcPr>
            <w:tcW w:w="2256" w:type="dxa"/>
            <w:shd w:val="clear" w:color="auto" w:fill="auto"/>
            <w:tcMar>
              <w:top w:w="100" w:type="dxa"/>
              <w:left w:w="100" w:type="dxa"/>
              <w:bottom w:w="100" w:type="dxa"/>
              <w:right w:w="100" w:type="dxa"/>
            </w:tcMar>
          </w:tcPr>
          <w:p w14:paraId="50C6ECFE"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Total respondents</w:t>
            </w:r>
          </w:p>
        </w:tc>
        <w:tc>
          <w:tcPr>
            <w:tcW w:w="2257" w:type="dxa"/>
            <w:shd w:val="clear" w:color="auto" w:fill="auto"/>
            <w:tcMar>
              <w:top w:w="100" w:type="dxa"/>
              <w:left w:w="100" w:type="dxa"/>
              <w:bottom w:w="100" w:type="dxa"/>
              <w:right w:w="100" w:type="dxa"/>
            </w:tcMar>
          </w:tcPr>
          <w:p w14:paraId="7A7EA25D"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No. of response</w:t>
            </w:r>
          </w:p>
        </w:tc>
        <w:tc>
          <w:tcPr>
            <w:tcW w:w="2257" w:type="dxa"/>
            <w:shd w:val="clear" w:color="auto" w:fill="auto"/>
            <w:tcMar>
              <w:top w:w="100" w:type="dxa"/>
              <w:left w:w="100" w:type="dxa"/>
              <w:bottom w:w="100" w:type="dxa"/>
              <w:right w:w="100" w:type="dxa"/>
            </w:tcMar>
          </w:tcPr>
          <w:p w14:paraId="6727BEAC"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 xml:space="preserve">% of response </w:t>
            </w:r>
          </w:p>
        </w:tc>
      </w:tr>
      <w:tr w:rsidR="00CD09FD" w14:paraId="0C9F9B0A" w14:textId="77777777">
        <w:tc>
          <w:tcPr>
            <w:tcW w:w="2256" w:type="dxa"/>
            <w:shd w:val="clear" w:color="auto" w:fill="auto"/>
            <w:tcMar>
              <w:top w:w="100" w:type="dxa"/>
              <w:left w:w="100" w:type="dxa"/>
              <w:bottom w:w="100" w:type="dxa"/>
              <w:right w:w="100" w:type="dxa"/>
            </w:tcMar>
          </w:tcPr>
          <w:p w14:paraId="4D6C7807"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 xml:space="preserve">Yes </w:t>
            </w:r>
          </w:p>
        </w:tc>
        <w:tc>
          <w:tcPr>
            <w:tcW w:w="2256" w:type="dxa"/>
            <w:shd w:val="clear" w:color="auto" w:fill="auto"/>
            <w:tcMar>
              <w:top w:w="100" w:type="dxa"/>
              <w:left w:w="100" w:type="dxa"/>
              <w:bottom w:w="100" w:type="dxa"/>
              <w:right w:w="100" w:type="dxa"/>
            </w:tcMar>
          </w:tcPr>
          <w:p w14:paraId="55458713"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100</w:t>
            </w:r>
          </w:p>
        </w:tc>
        <w:tc>
          <w:tcPr>
            <w:tcW w:w="2257" w:type="dxa"/>
            <w:shd w:val="clear" w:color="auto" w:fill="auto"/>
            <w:tcMar>
              <w:top w:w="100" w:type="dxa"/>
              <w:left w:w="100" w:type="dxa"/>
              <w:bottom w:w="100" w:type="dxa"/>
              <w:right w:w="100" w:type="dxa"/>
            </w:tcMar>
          </w:tcPr>
          <w:p w14:paraId="675BB845"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90</w:t>
            </w:r>
          </w:p>
        </w:tc>
        <w:tc>
          <w:tcPr>
            <w:tcW w:w="2257" w:type="dxa"/>
            <w:shd w:val="clear" w:color="auto" w:fill="auto"/>
            <w:tcMar>
              <w:top w:w="100" w:type="dxa"/>
              <w:left w:w="100" w:type="dxa"/>
              <w:bottom w:w="100" w:type="dxa"/>
              <w:right w:w="100" w:type="dxa"/>
            </w:tcMar>
          </w:tcPr>
          <w:p w14:paraId="44B91D23"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90%</w:t>
            </w:r>
          </w:p>
        </w:tc>
      </w:tr>
      <w:tr w:rsidR="00CD09FD" w14:paraId="098EF08E" w14:textId="77777777">
        <w:tc>
          <w:tcPr>
            <w:tcW w:w="2256" w:type="dxa"/>
            <w:shd w:val="clear" w:color="auto" w:fill="auto"/>
            <w:tcMar>
              <w:top w:w="100" w:type="dxa"/>
              <w:left w:w="100" w:type="dxa"/>
              <w:bottom w:w="100" w:type="dxa"/>
              <w:right w:w="100" w:type="dxa"/>
            </w:tcMar>
          </w:tcPr>
          <w:p w14:paraId="620B8182"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 xml:space="preserve">No  </w:t>
            </w:r>
          </w:p>
        </w:tc>
        <w:tc>
          <w:tcPr>
            <w:tcW w:w="2256" w:type="dxa"/>
            <w:shd w:val="clear" w:color="auto" w:fill="auto"/>
            <w:tcMar>
              <w:top w:w="100" w:type="dxa"/>
              <w:left w:w="100" w:type="dxa"/>
              <w:bottom w:w="100" w:type="dxa"/>
              <w:right w:w="100" w:type="dxa"/>
            </w:tcMar>
          </w:tcPr>
          <w:p w14:paraId="6E743EE0"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100</w:t>
            </w:r>
          </w:p>
        </w:tc>
        <w:tc>
          <w:tcPr>
            <w:tcW w:w="2257" w:type="dxa"/>
            <w:shd w:val="clear" w:color="auto" w:fill="auto"/>
            <w:tcMar>
              <w:top w:w="100" w:type="dxa"/>
              <w:left w:w="100" w:type="dxa"/>
              <w:bottom w:w="100" w:type="dxa"/>
              <w:right w:w="100" w:type="dxa"/>
            </w:tcMar>
          </w:tcPr>
          <w:p w14:paraId="7C9D11BB"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10</w:t>
            </w:r>
          </w:p>
        </w:tc>
        <w:tc>
          <w:tcPr>
            <w:tcW w:w="2257" w:type="dxa"/>
            <w:shd w:val="clear" w:color="auto" w:fill="auto"/>
            <w:tcMar>
              <w:top w:w="100" w:type="dxa"/>
              <w:left w:w="100" w:type="dxa"/>
              <w:bottom w:w="100" w:type="dxa"/>
              <w:right w:w="100" w:type="dxa"/>
            </w:tcMar>
          </w:tcPr>
          <w:p w14:paraId="30BE249A"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10%</w:t>
            </w:r>
          </w:p>
        </w:tc>
      </w:tr>
    </w:tbl>
    <w:p w14:paraId="4BAF2B70" w14:textId="77777777" w:rsidR="00CD09FD" w:rsidRPr="007768B3" w:rsidRDefault="00CD09FD">
      <w:pPr>
        <w:spacing w:after="160" w:line="360" w:lineRule="auto"/>
        <w:jc w:val="both"/>
      </w:pPr>
    </w:p>
    <w:p w14:paraId="1A2235D7" w14:textId="77777777" w:rsidR="00CD09FD" w:rsidRPr="007768B3" w:rsidRDefault="009535AC">
      <w:pPr>
        <w:spacing w:after="160" w:line="360" w:lineRule="auto"/>
        <w:jc w:val="center"/>
      </w:pPr>
      <w:r w:rsidRPr="007768B3">
        <w:rPr>
          <w:noProof/>
        </w:rPr>
        <w:drawing>
          <wp:inline distT="114300" distB="114300" distL="114300" distR="114300" wp14:anchorId="024D0CBF" wp14:editId="60EEB455">
            <wp:extent cx="4013835" cy="2667000"/>
            <wp:effectExtent l="0" t="0" r="0" b="0"/>
            <wp:docPr id="65"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23"/>
                    <a:srcRect/>
                    <a:stretch>
                      <a:fillRect/>
                    </a:stretch>
                  </pic:blipFill>
                  <pic:spPr>
                    <a:xfrm>
                      <a:off x="0" y="0"/>
                      <a:ext cx="4013835" cy="2667000"/>
                    </a:xfrm>
                    <a:prstGeom prst="rect">
                      <a:avLst/>
                    </a:prstGeom>
                    <a:ln/>
                  </pic:spPr>
                </pic:pic>
              </a:graphicData>
            </a:graphic>
          </wp:inline>
        </w:drawing>
      </w:r>
    </w:p>
    <w:p w14:paraId="2D783DE4" w14:textId="77777777" w:rsidR="00CD09FD" w:rsidRPr="007768B3" w:rsidRDefault="009535AC">
      <w:pPr>
        <w:spacing w:after="160" w:line="360" w:lineRule="auto"/>
        <w:jc w:val="center"/>
      </w:pPr>
      <w:bookmarkStart w:id="47" w:name="_heading=h.1jlao46" w:colFirst="0" w:colLast="0"/>
      <w:bookmarkEnd w:id="47"/>
      <w:r w:rsidRPr="007768B3">
        <w:t>Figure 10: Increase in digitalization due to COVID 19 pandemic</w:t>
      </w:r>
    </w:p>
    <w:p w14:paraId="78EB23EC" w14:textId="77777777" w:rsidR="00CD09FD" w:rsidRPr="007768B3" w:rsidRDefault="009535AC">
      <w:pPr>
        <w:spacing w:after="160" w:line="360" w:lineRule="auto"/>
        <w:jc w:val="center"/>
      </w:pPr>
      <w:r w:rsidRPr="007768B3">
        <w:t>(Source: Self-created)</w:t>
      </w:r>
    </w:p>
    <w:p w14:paraId="6FCE1B9A" w14:textId="611547AE" w:rsidR="00CD09FD" w:rsidRPr="007768B3" w:rsidRDefault="009535AC">
      <w:pPr>
        <w:spacing w:after="160" w:line="360" w:lineRule="auto"/>
        <w:jc w:val="both"/>
      </w:pPr>
      <w:r w:rsidRPr="007768B3">
        <w:t xml:space="preserve">Trend analysis: 90% of the total respondents believe that the covid-19 pandemic has diverted the population towards its digitalized world. Where everything was </w:t>
      </w:r>
      <w:r w:rsidR="007768B3" w:rsidRPr="007768B3">
        <w:t>restricted,</w:t>
      </w:r>
      <w:r w:rsidRPr="007768B3">
        <w:t xml:space="preserve"> it was only </w:t>
      </w:r>
      <w:r w:rsidRPr="007768B3">
        <w:lastRenderedPageBreak/>
        <w:t>through digital platforms that businesses continued to proceed and companies' reliance on digitalization increased. Almost all businesses started shifting their organizational activities to digitize portals in order to conduct smooth functioning of business operations during the covid 19 restrictions.</w:t>
      </w:r>
    </w:p>
    <w:p w14:paraId="5105E159" w14:textId="77777777" w:rsidR="00CD09FD" w:rsidRPr="007768B3" w:rsidRDefault="00CD09FD">
      <w:pPr>
        <w:spacing w:after="160" w:line="360" w:lineRule="auto"/>
        <w:jc w:val="both"/>
      </w:pPr>
    </w:p>
    <w:p w14:paraId="69A2FDA7" w14:textId="77777777" w:rsidR="00CD09FD" w:rsidRPr="007768B3" w:rsidRDefault="009535AC">
      <w:pPr>
        <w:spacing w:after="160" w:line="360" w:lineRule="auto"/>
        <w:jc w:val="both"/>
      </w:pPr>
      <w:r w:rsidRPr="007768B3">
        <w:t>Question 11: Do you agree that 5G technology will enable the aircraft to exchange huge amounts of data quickly?</w:t>
      </w:r>
    </w:p>
    <w:p w14:paraId="2CE9E635" w14:textId="545F9628" w:rsidR="00CD09FD" w:rsidRPr="007768B3" w:rsidRDefault="00CD09FD">
      <w:pPr>
        <w:spacing w:after="160" w:line="360" w:lineRule="auto"/>
        <w:jc w:val="both"/>
      </w:pPr>
    </w:p>
    <w:p w14:paraId="72105325" w14:textId="7752B1BE" w:rsidR="00F81FC1" w:rsidRPr="007768B3" w:rsidRDefault="00F81FC1">
      <w:pPr>
        <w:spacing w:after="160" w:line="360" w:lineRule="auto"/>
        <w:jc w:val="both"/>
      </w:pPr>
    </w:p>
    <w:p w14:paraId="3A79B73E" w14:textId="77777777" w:rsidR="00F81FC1" w:rsidRPr="007768B3" w:rsidRDefault="00F81FC1">
      <w:pPr>
        <w:spacing w:after="160" w:line="360" w:lineRule="auto"/>
        <w:jc w:val="both"/>
      </w:pPr>
    </w:p>
    <w:tbl>
      <w:tblPr>
        <w:tblStyle w:val="afb"/>
        <w:tblW w:w="902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256"/>
        <w:gridCol w:w="2256"/>
        <w:gridCol w:w="2257"/>
        <w:gridCol w:w="2257"/>
      </w:tblGrid>
      <w:tr w:rsidR="00CD09FD" w14:paraId="6B2113AC" w14:textId="77777777">
        <w:tc>
          <w:tcPr>
            <w:tcW w:w="2256" w:type="dxa"/>
            <w:shd w:val="clear" w:color="auto" w:fill="auto"/>
            <w:tcMar>
              <w:top w:w="100" w:type="dxa"/>
              <w:left w:w="100" w:type="dxa"/>
              <w:bottom w:w="100" w:type="dxa"/>
              <w:right w:w="100" w:type="dxa"/>
            </w:tcMar>
          </w:tcPr>
          <w:p w14:paraId="2431405E"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 xml:space="preserve">Items </w:t>
            </w:r>
          </w:p>
        </w:tc>
        <w:tc>
          <w:tcPr>
            <w:tcW w:w="2256" w:type="dxa"/>
            <w:shd w:val="clear" w:color="auto" w:fill="auto"/>
            <w:tcMar>
              <w:top w:w="100" w:type="dxa"/>
              <w:left w:w="100" w:type="dxa"/>
              <w:bottom w:w="100" w:type="dxa"/>
              <w:right w:w="100" w:type="dxa"/>
            </w:tcMar>
          </w:tcPr>
          <w:p w14:paraId="107F2A12"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Total respondents</w:t>
            </w:r>
          </w:p>
        </w:tc>
        <w:tc>
          <w:tcPr>
            <w:tcW w:w="2257" w:type="dxa"/>
            <w:shd w:val="clear" w:color="auto" w:fill="auto"/>
            <w:tcMar>
              <w:top w:w="100" w:type="dxa"/>
              <w:left w:w="100" w:type="dxa"/>
              <w:bottom w:w="100" w:type="dxa"/>
              <w:right w:w="100" w:type="dxa"/>
            </w:tcMar>
          </w:tcPr>
          <w:p w14:paraId="797DB8CC"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No. of response</w:t>
            </w:r>
          </w:p>
        </w:tc>
        <w:tc>
          <w:tcPr>
            <w:tcW w:w="2257" w:type="dxa"/>
            <w:shd w:val="clear" w:color="auto" w:fill="auto"/>
            <w:tcMar>
              <w:top w:w="100" w:type="dxa"/>
              <w:left w:w="100" w:type="dxa"/>
              <w:bottom w:w="100" w:type="dxa"/>
              <w:right w:w="100" w:type="dxa"/>
            </w:tcMar>
          </w:tcPr>
          <w:p w14:paraId="67275627"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 xml:space="preserve">% of response </w:t>
            </w:r>
          </w:p>
        </w:tc>
      </w:tr>
      <w:tr w:rsidR="00CD09FD" w14:paraId="717B109E" w14:textId="77777777">
        <w:tc>
          <w:tcPr>
            <w:tcW w:w="2256" w:type="dxa"/>
            <w:shd w:val="clear" w:color="auto" w:fill="auto"/>
            <w:tcMar>
              <w:top w:w="100" w:type="dxa"/>
              <w:left w:w="100" w:type="dxa"/>
              <w:bottom w:w="100" w:type="dxa"/>
              <w:right w:w="100" w:type="dxa"/>
            </w:tcMar>
          </w:tcPr>
          <w:p w14:paraId="6EFC90D6"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Strongly agreed</w:t>
            </w:r>
          </w:p>
        </w:tc>
        <w:tc>
          <w:tcPr>
            <w:tcW w:w="2256" w:type="dxa"/>
            <w:shd w:val="clear" w:color="auto" w:fill="auto"/>
            <w:tcMar>
              <w:top w:w="100" w:type="dxa"/>
              <w:left w:w="100" w:type="dxa"/>
              <w:bottom w:w="100" w:type="dxa"/>
              <w:right w:w="100" w:type="dxa"/>
            </w:tcMar>
          </w:tcPr>
          <w:p w14:paraId="6A4D5C8C"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100</w:t>
            </w:r>
          </w:p>
        </w:tc>
        <w:tc>
          <w:tcPr>
            <w:tcW w:w="2257" w:type="dxa"/>
            <w:shd w:val="clear" w:color="auto" w:fill="auto"/>
            <w:tcMar>
              <w:top w:w="100" w:type="dxa"/>
              <w:left w:w="100" w:type="dxa"/>
              <w:bottom w:w="100" w:type="dxa"/>
              <w:right w:w="100" w:type="dxa"/>
            </w:tcMar>
          </w:tcPr>
          <w:p w14:paraId="34E45BF9"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30</w:t>
            </w:r>
          </w:p>
        </w:tc>
        <w:tc>
          <w:tcPr>
            <w:tcW w:w="2257" w:type="dxa"/>
            <w:shd w:val="clear" w:color="auto" w:fill="auto"/>
            <w:tcMar>
              <w:top w:w="100" w:type="dxa"/>
              <w:left w:w="100" w:type="dxa"/>
              <w:bottom w:w="100" w:type="dxa"/>
              <w:right w:w="100" w:type="dxa"/>
            </w:tcMar>
          </w:tcPr>
          <w:p w14:paraId="37A935A0"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30%</w:t>
            </w:r>
          </w:p>
        </w:tc>
      </w:tr>
      <w:tr w:rsidR="00CD09FD" w14:paraId="5F6A9919" w14:textId="77777777">
        <w:tc>
          <w:tcPr>
            <w:tcW w:w="2256" w:type="dxa"/>
            <w:shd w:val="clear" w:color="auto" w:fill="auto"/>
            <w:tcMar>
              <w:top w:w="100" w:type="dxa"/>
              <w:left w:w="100" w:type="dxa"/>
              <w:bottom w:w="100" w:type="dxa"/>
              <w:right w:w="100" w:type="dxa"/>
            </w:tcMar>
          </w:tcPr>
          <w:p w14:paraId="193960E8"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 xml:space="preserve">Agreed </w:t>
            </w:r>
          </w:p>
        </w:tc>
        <w:tc>
          <w:tcPr>
            <w:tcW w:w="2256" w:type="dxa"/>
            <w:shd w:val="clear" w:color="auto" w:fill="auto"/>
            <w:tcMar>
              <w:top w:w="100" w:type="dxa"/>
              <w:left w:w="100" w:type="dxa"/>
              <w:bottom w:w="100" w:type="dxa"/>
              <w:right w:w="100" w:type="dxa"/>
            </w:tcMar>
          </w:tcPr>
          <w:p w14:paraId="49476026"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100</w:t>
            </w:r>
          </w:p>
        </w:tc>
        <w:tc>
          <w:tcPr>
            <w:tcW w:w="2257" w:type="dxa"/>
            <w:shd w:val="clear" w:color="auto" w:fill="auto"/>
            <w:tcMar>
              <w:top w:w="100" w:type="dxa"/>
              <w:left w:w="100" w:type="dxa"/>
              <w:bottom w:w="100" w:type="dxa"/>
              <w:right w:w="100" w:type="dxa"/>
            </w:tcMar>
          </w:tcPr>
          <w:p w14:paraId="524070AA"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30</w:t>
            </w:r>
          </w:p>
        </w:tc>
        <w:tc>
          <w:tcPr>
            <w:tcW w:w="2257" w:type="dxa"/>
            <w:shd w:val="clear" w:color="auto" w:fill="auto"/>
            <w:tcMar>
              <w:top w:w="100" w:type="dxa"/>
              <w:left w:w="100" w:type="dxa"/>
              <w:bottom w:w="100" w:type="dxa"/>
              <w:right w:w="100" w:type="dxa"/>
            </w:tcMar>
          </w:tcPr>
          <w:p w14:paraId="0D2F01F4"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30%</w:t>
            </w:r>
          </w:p>
        </w:tc>
      </w:tr>
      <w:tr w:rsidR="00CD09FD" w14:paraId="5F0B2ECA" w14:textId="77777777">
        <w:tc>
          <w:tcPr>
            <w:tcW w:w="2256" w:type="dxa"/>
            <w:shd w:val="clear" w:color="auto" w:fill="auto"/>
            <w:tcMar>
              <w:top w:w="100" w:type="dxa"/>
              <w:left w:w="100" w:type="dxa"/>
              <w:bottom w:w="100" w:type="dxa"/>
              <w:right w:w="100" w:type="dxa"/>
            </w:tcMar>
          </w:tcPr>
          <w:p w14:paraId="17803B69"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 xml:space="preserve">Neutral </w:t>
            </w:r>
          </w:p>
        </w:tc>
        <w:tc>
          <w:tcPr>
            <w:tcW w:w="2256" w:type="dxa"/>
            <w:shd w:val="clear" w:color="auto" w:fill="auto"/>
            <w:tcMar>
              <w:top w:w="100" w:type="dxa"/>
              <w:left w:w="100" w:type="dxa"/>
              <w:bottom w:w="100" w:type="dxa"/>
              <w:right w:w="100" w:type="dxa"/>
            </w:tcMar>
          </w:tcPr>
          <w:p w14:paraId="2D73F121"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100</w:t>
            </w:r>
          </w:p>
        </w:tc>
        <w:tc>
          <w:tcPr>
            <w:tcW w:w="2257" w:type="dxa"/>
            <w:shd w:val="clear" w:color="auto" w:fill="auto"/>
            <w:tcMar>
              <w:top w:w="100" w:type="dxa"/>
              <w:left w:w="100" w:type="dxa"/>
              <w:bottom w:w="100" w:type="dxa"/>
              <w:right w:w="100" w:type="dxa"/>
            </w:tcMar>
          </w:tcPr>
          <w:p w14:paraId="53F64B7D"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5</w:t>
            </w:r>
          </w:p>
        </w:tc>
        <w:tc>
          <w:tcPr>
            <w:tcW w:w="2257" w:type="dxa"/>
            <w:shd w:val="clear" w:color="auto" w:fill="auto"/>
            <w:tcMar>
              <w:top w:w="100" w:type="dxa"/>
              <w:left w:w="100" w:type="dxa"/>
              <w:bottom w:w="100" w:type="dxa"/>
              <w:right w:w="100" w:type="dxa"/>
            </w:tcMar>
          </w:tcPr>
          <w:p w14:paraId="2ABAE5B6"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5%</w:t>
            </w:r>
          </w:p>
        </w:tc>
      </w:tr>
      <w:tr w:rsidR="00CD09FD" w14:paraId="6FA8A67B" w14:textId="77777777">
        <w:tc>
          <w:tcPr>
            <w:tcW w:w="2256" w:type="dxa"/>
            <w:shd w:val="clear" w:color="auto" w:fill="auto"/>
            <w:tcMar>
              <w:top w:w="100" w:type="dxa"/>
              <w:left w:w="100" w:type="dxa"/>
              <w:bottom w:w="100" w:type="dxa"/>
              <w:right w:w="100" w:type="dxa"/>
            </w:tcMar>
          </w:tcPr>
          <w:p w14:paraId="4B0ED3A6"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 xml:space="preserve">Disagree </w:t>
            </w:r>
          </w:p>
        </w:tc>
        <w:tc>
          <w:tcPr>
            <w:tcW w:w="2256" w:type="dxa"/>
            <w:shd w:val="clear" w:color="auto" w:fill="auto"/>
            <w:tcMar>
              <w:top w:w="100" w:type="dxa"/>
              <w:left w:w="100" w:type="dxa"/>
              <w:bottom w:w="100" w:type="dxa"/>
              <w:right w:w="100" w:type="dxa"/>
            </w:tcMar>
          </w:tcPr>
          <w:p w14:paraId="12DA6019"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100</w:t>
            </w:r>
          </w:p>
        </w:tc>
        <w:tc>
          <w:tcPr>
            <w:tcW w:w="2257" w:type="dxa"/>
            <w:shd w:val="clear" w:color="auto" w:fill="auto"/>
            <w:tcMar>
              <w:top w:w="100" w:type="dxa"/>
              <w:left w:w="100" w:type="dxa"/>
              <w:bottom w:w="100" w:type="dxa"/>
              <w:right w:w="100" w:type="dxa"/>
            </w:tcMar>
          </w:tcPr>
          <w:p w14:paraId="5EA55BEC"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15</w:t>
            </w:r>
          </w:p>
        </w:tc>
        <w:tc>
          <w:tcPr>
            <w:tcW w:w="2257" w:type="dxa"/>
            <w:shd w:val="clear" w:color="auto" w:fill="auto"/>
            <w:tcMar>
              <w:top w:w="100" w:type="dxa"/>
              <w:left w:w="100" w:type="dxa"/>
              <w:bottom w:w="100" w:type="dxa"/>
              <w:right w:w="100" w:type="dxa"/>
            </w:tcMar>
          </w:tcPr>
          <w:p w14:paraId="08C45976"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15%</w:t>
            </w:r>
          </w:p>
        </w:tc>
      </w:tr>
      <w:tr w:rsidR="00CD09FD" w14:paraId="7A6DD3B9" w14:textId="77777777">
        <w:tc>
          <w:tcPr>
            <w:tcW w:w="2256" w:type="dxa"/>
            <w:shd w:val="clear" w:color="auto" w:fill="auto"/>
            <w:tcMar>
              <w:top w:w="100" w:type="dxa"/>
              <w:left w:w="100" w:type="dxa"/>
              <w:bottom w:w="100" w:type="dxa"/>
              <w:right w:w="100" w:type="dxa"/>
            </w:tcMar>
          </w:tcPr>
          <w:p w14:paraId="3407B9BD"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Strongly disagree</w:t>
            </w:r>
          </w:p>
        </w:tc>
        <w:tc>
          <w:tcPr>
            <w:tcW w:w="2256" w:type="dxa"/>
            <w:shd w:val="clear" w:color="auto" w:fill="auto"/>
            <w:tcMar>
              <w:top w:w="100" w:type="dxa"/>
              <w:left w:w="100" w:type="dxa"/>
              <w:bottom w:w="100" w:type="dxa"/>
              <w:right w:w="100" w:type="dxa"/>
            </w:tcMar>
          </w:tcPr>
          <w:p w14:paraId="276D67A5"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100</w:t>
            </w:r>
          </w:p>
        </w:tc>
        <w:tc>
          <w:tcPr>
            <w:tcW w:w="2257" w:type="dxa"/>
            <w:shd w:val="clear" w:color="auto" w:fill="auto"/>
            <w:tcMar>
              <w:top w:w="100" w:type="dxa"/>
              <w:left w:w="100" w:type="dxa"/>
              <w:bottom w:w="100" w:type="dxa"/>
              <w:right w:w="100" w:type="dxa"/>
            </w:tcMar>
          </w:tcPr>
          <w:p w14:paraId="2B2DF292"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10</w:t>
            </w:r>
          </w:p>
        </w:tc>
        <w:tc>
          <w:tcPr>
            <w:tcW w:w="2257" w:type="dxa"/>
            <w:shd w:val="clear" w:color="auto" w:fill="auto"/>
            <w:tcMar>
              <w:top w:w="100" w:type="dxa"/>
              <w:left w:w="100" w:type="dxa"/>
              <w:bottom w:w="100" w:type="dxa"/>
              <w:right w:w="100" w:type="dxa"/>
            </w:tcMar>
          </w:tcPr>
          <w:p w14:paraId="1CBF8569"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10%</w:t>
            </w:r>
          </w:p>
        </w:tc>
      </w:tr>
    </w:tbl>
    <w:p w14:paraId="62606474" w14:textId="77777777" w:rsidR="00CD09FD" w:rsidRPr="007768B3" w:rsidRDefault="00CD09FD">
      <w:pPr>
        <w:spacing w:after="160" w:line="360" w:lineRule="auto"/>
        <w:jc w:val="both"/>
      </w:pPr>
    </w:p>
    <w:p w14:paraId="26FAA6E9" w14:textId="77777777" w:rsidR="00CD09FD" w:rsidRPr="007768B3" w:rsidRDefault="009535AC">
      <w:pPr>
        <w:spacing w:after="160" w:line="360" w:lineRule="auto"/>
        <w:jc w:val="center"/>
      </w:pPr>
      <w:r w:rsidRPr="007768B3">
        <w:rPr>
          <w:noProof/>
        </w:rPr>
        <w:drawing>
          <wp:inline distT="114300" distB="114300" distL="114300" distR="114300" wp14:anchorId="4088FC85" wp14:editId="624C4A6A">
            <wp:extent cx="4326255" cy="2948940"/>
            <wp:effectExtent l="0" t="0" r="0" b="0"/>
            <wp:docPr id="66"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24"/>
                    <a:srcRect/>
                    <a:stretch>
                      <a:fillRect/>
                    </a:stretch>
                  </pic:blipFill>
                  <pic:spPr>
                    <a:xfrm>
                      <a:off x="0" y="0"/>
                      <a:ext cx="4326255" cy="2948940"/>
                    </a:xfrm>
                    <a:prstGeom prst="rect">
                      <a:avLst/>
                    </a:prstGeom>
                    <a:ln/>
                  </pic:spPr>
                </pic:pic>
              </a:graphicData>
            </a:graphic>
          </wp:inline>
        </w:drawing>
      </w:r>
    </w:p>
    <w:p w14:paraId="78E1FA47" w14:textId="77777777" w:rsidR="00CD09FD" w:rsidRPr="007768B3" w:rsidRDefault="009535AC">
      <w:pPr>
        <w:spacing w:after="160" w:line="360" w:lineRule="auto"/>
        <w:jc w:val="center"/>
      </w:pPr>
      <w:r w:rsidRPr="007768B3">
        <w:t>Figure 11: 5G technology and aviation industry</w:t>
      </w:r>
    </w:p>
    <w:p w14:paraId="104B7A7F" w14:textId="77777777" w:rsidR="00CD09FD" w:rsidRPr="007768B3" w:rsidRDefault="009535AC">
      <w:pPr>
        <w:spacing w:after="160" w:line="360" w:lineRule="auto"/>
        <w:jc w:val="center"/>
      </w:pPr>
      <w:r w:rsidRPr="007768B3">
        <w:lastRenderedPageBreak/>
        <w:t>(Source: Self-created)</w:t>
      </w:r>
    </w:p>
    <w:p w14:paraId="3AA701A0" w14:textId="77777777" w:rsidR="00CD09FD" w:rsidRPr="007768B3" w:rsidRDefault="009535AC">
      <w:pPr>
        <w:spacing w:after="160" w:line="360" w:lineRule="auto"/>
        <w:jc w:val="both"/>
      </w:pPr>
      <w:r w:rsidRPr="007768B3">
        <w:t>Trend analysis: 5G is an effective technique that will allow access to data at a high speed. This will be beneficial for the aircraft and the aviation industry as huge amounts of data can be collected quickly with 5G Technology. Therefore 30% of the respondents strongly agree with the notion of 5G Technology-enabling aircraft to exchange huge amounts of data at a fast rate and at the same time, 30% of the respondents provided their agreement with it.</w:t>
      </w:r>
    </w:p>
    <w:p w14:paraId="33F62666" w14:textId="77777777" w:rsidR="00CD09FD" w:rsidRPr="007768B3" w:rsidRDefault="00CD09FD">
      <w:pPr>
        <w:spacing w:after="160" w:line="360" w:lineRule="auto"/>
        <w:jc w:val="both"/>
      </w:pPr>
    </w:p>
    <w:p w14:paraId="052BF7A4" w14:textId="77777777" w:rsidR="00CD09FD" w:rsidRPr="007768B3" w:rsidRDefault="009535AC">
      <w:pPr>
        <w:spacing w:after="160" w:line="360" w:lineRule="auto"/>
        <w:jc w:val="both"/>
      </w:pPr>
      <w:r w:rsidRPr="007768B3">
        <w:t>Question 12: How far do you agree with the fact that Green logistics has a lot of potential particularly in the ongoing pandemic?</w:t>
      </w:r>
    </w:p>
    <w:p w14:paraId="02C8073A" w14:textId="77777777" w:rsidR="00CD09FD" w:rsidRPr="007768B3" w:rsidRDefault="00CD09FD">
      <w:pPr>
        <w:spacing w:after="160" w:line="360" w:lineRule="auto"/>
        <w:jc w:val="both"/>
      </w:pPr>
    </w:p>
    <w:tbl>
      <w:tblPr>
        <w:tblStyle w:val="afc"/>
        <w:tblW w:w="902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256"/>
        <w:gridCol w:w="2256"/>
        <w:gridCol w:w="2257"/>
        <w:gridCol w:w="2257"/>
      </w:tblGrid>
      <w:tr w:rsidR="00CD09FD" w14:paraId="078D28F3" w14:textId="77777777">
        <w:tc>
          <w:tcPr>
            <w:tcW w:w="2256" w:type="dxa"/>
            <w:shd w:val="clear" w:color="auto" w:fill="auto"/>
            <w:tcMar>
              <w:top w:w="100" w:type="dxa"/>
              <w:left w:w="100" w:type="dxa"/>
              <w:bottom w:w="100" w:type="dxa"/>
              <w:right w:w="100" w:type="dxa"/>
            </w:tcMar>
          </w:tcPr>
          <w:p w14:paraId="4EC9FBD5"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 xml:space="preserve">Items </w:t>
            </w:r>
          </w:p>
        </w:tc>
        <w:tc>
          <w:tcPr>
            <w:tcW w:w="2256" w:type="dxa"/>
            <w:shd w:val="clear" w:color="auto" w:fill="auto"/>
            <w:tcMar>
              <w:top w:w="100" w:type="dxa"/>
              <w:left w:w="100" w:type="dxa"/>
              <w:bottom w:w="100" w:type="dxa"/>
              <w:right w:w="100" w:type="dxa"/>
            </w:tcMar>
          </w:tcPr>
          <w:p w14:paraId="35CF0A53"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Total respondents</w:t>
            </w:r>
          </w:p>
        </w:tc>
        <w:tc>
          <w:tcPr>
            <w:tcW w:w="2257" w:type="dxa"/>
            <w:shd w:val="clear" w:color="auto" w:fill="auto"/>
            <w:tcMar>
              <w:top w:w="100" w:type="dxa"/>
              <w:left w:w="100" w:type="dxa"/>
              <w:bottom w:w="100" w:type="dxa"/>
              <w:right w:w="100" w:type="dxa"/>
            </w:tcMar>
          </w:tcPr>
          <w:p w14:paraId="62CBEADE"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No. of response</w:t>
            </w:r>
          </w:p>
        </w:tc>
        <w:tc>
          <w:tcPr>
            <w:tcW w:w="2257" w:type="dxa"/>
            <w:shd w:val="clear" w:color="auto" w:fill="auto"/>
            <w:tcMar>
              <w:top w:w="100" w:type="dxa"/>
              <w:left w:w="100" w:type="dxa"/>
              <w:bottom w:w="100" w:type="dxa"/>
              <w:right w:w="100" w:type="dxa"/>
            </w:tcMar>
          </w:tcPr>
          <w:p w14:paraId="43FE22E3"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 xml:space="preserve">% of response </w:t>
            </w:r>
          </w:p>
        </w:tc>
      </w:tr>
      <w:tr w:rsidR="00CD09FD" w14:paraId="2992C966" w14:textId="77777777">
        <w:tc>
          <w:tcPr>
            <w:tcW w:w="2256" w:type="dxa"/>
            <w:shd w:val="clear" w:color="auto" w:fill="auto"/>
            <w:tcMar>
              <w:top w:w="100" w:type="dxa"/>
              <w:left w:w="100" w:type="dxa"/>
              <w:bottom w:w="100" w:type="dxa"/>
              <w:right w:w="100" w:type="dxa"/>
            </w:tcMar>
          </w:tcPr>
          <w:p w14:paraId="4D689485"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Strongly agreed</w:t>
            </w:r>
          </w:p>
        </w:tc>
        <w:tc>
          <w:tcPr>
            <w:tcW w:w="2256" w:type="dxa"/>
            <w:shd w:val="clear" w:color="auto" w:fill="auto"/>
            <w:tcMar>
              <w:top w:w="100" w:type="dxa"/>
              <w:left w:w="100" w:type="dxa"/>
              <w:bottom w:w="100" w:type="dxa"/>
              <w:right w:w="100" w:type="dxa"/>
            </w:tcMar>
          </w:tcPr>
          <w:p w14:paraId="40168C88"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100</w:t>
            </w:r>
          </w:p>
        </w:tc>
        <w:tc>
          <w:tcPr>
            <w:tcW w:w="2257" w:type="dxa"/>
            <w:shd w:val="clear" w:color="auto" w:fill="auto"/>
            <w:tcMar>
              <w:top w:w="100" w:type="dxa"/>
              <w:left w:w="100" w:type="dxa"/>
              <w:bottom w:w="100" w:type="dxa"/>
              <w:right w:w="100" w:type="dxa"/>
            </w:tcMar>
          </w:tcPr>
          <w:p w14:paraId="3C1A0B8F"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15</w:t>
            </w:r>
          </w:p>
        </w:tc>
        <w:tc>
          <w:tcPr>
            <w:tcW w:w="2257" w:type="dxa"/>
            <w:shd w:val="clear" w:color="auto" w:fill="auto"/>
            <w:tcMar>
              <w:top w:w="100" w:type="dxa"/>
              <w:left w:w="100" w:type="dxa"/>
              <w:bottom w:w="100" w:type="dxa"/>
              <w:right w:w="100" w:type="dxa"/>
            </w:tcMar>
          </w:tcPr>
          <w:p w14:paraId="4E3A31BC"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15%</w:t>
            </w:r>
          </w:p>
        </w:tc>
      </w:tr>
      <w:tr w:rsidR="00CD09FD" w14:paraId="3C799076" w14:textId="77777777">
        <w:tc>
          <w:tcPr>
            <w:tcW w:w="2256" w:type="dxa"/>
            <w:shd w:val="clear" w:color="auto" w:fill="auto"/>
            <w:tcMar>
              <w:top w:w="100" w:type="dxa"/>
              <w:left w:w="100" w:type="dxa"/>
              <w:bottom w:w="100" w:type="dxa"/>
              <w:right w:w="100" w:type="dxa"/>
            </w:tcMar>
          </w:tcPr>
          <w:p w14:paraId="7F450832"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 xml:space="preserve">Agreed </w:t>
            </w:r>
          </w:p>
        </w:tc>
        <w:tc>
          <w:tcPr>
            <w:tcW w:w="2256" w:type="dxa"/>
            <w:shd w:val="clear" w:color="auto" w:fill="auto"/>
            <w:tcMar>
              <w:top w:w="100" w:type="dxa"/>
              <w:left w:w="100" w:type="dxa"/>
              <w:bottom w:w="100" w:type="dxa"/>
              <w:right w:w="100" w:type="dxa"/>
            </w:tcMar>
          </w:tcPr>
          <w:p w14:paraId="16586492"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100</w:t>
            </w:r>
          </w:p>
        </w:tc>
        <w:tc>
          <w:tcPr>
            <w:tcW w:w="2257" w:type="dxa"/>
            <w:shd w:val="clear" w:color="auto" w:fill="auto"/>
            <w:tcMar>
              <w:top w:w="100" w:type="dxa"/>
              <w:left w:w="100" w:type="dxa"/>
              <w:bottom w:w="100" w:type="dxa"/>
              <w:right w:w="100" w:type="dxa"/>
            </w:tcMar>
          </w:tcPr>
          <w:p w14:paraId="5816F8FF"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25</w:t>
            </w:r>
          </w:p>
        </w:tc>
        <w:tc>
          <w:tcPr>
            <w:tcW w:w="2257" w:type="dxa"/>
            <w:shd w:val="clear" w:color="auto" w:fill="auto"/>
            <w:tcMar>
              <w:top w:w="100" w:type="dxa"/>
              <w:left w:w="100" w:type="dxa"/>
              <w:bottom w:w="100" w:type="dxa"/>
              <w:right w:w="100" w:type="dxa"/>
            </w:tcMar>
          </w:tcPr>
          <w:p w14:paraId="045B452D"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25%</w:t>
            </w:r>
          </w:p>
        </w:tc>
      </w:tr>
      <w:tr w:rsidR="00CD09FD" w14:paraId="0D0A9753" w14:textId="77777777">
        <w:tc>
          <w:tcPr>
            <w:tcW w:w="2256" w:type="dxa"/>
            <w:shd w:val="clear" w:color="auto" w:fill="auto"/>
            <w:tcMar>
              <w:top w:w="100" w:type="dxa"/>
              <w:left w:w="100" w:type="dxa"/>
              <w:bottom w:w="100" w:type="dxa"/>
              <w:right w:w="100" w:type="dxa"/>
            </w:tcMar>
          </w:tcPr>
          <w:p w14:paraId="1EA7D2CA"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 xml:space="preserve">Neutral </w:t>
            </w:r>
          </w:p>
        </w:tc>
        <w:tc>
          <w:tcPr>
            <w:tcW w:w="2256" w:type="dxa"/>
            <w:shd w:val="clear" w:color="auto" w:fill="auto"/>
            <w:tcMar>
              <w:top w:w="100" w:type="dxa"/>
              <w:left w:w="100" w:type="dxa"/>
              <w:bottom w:w="100" w:type="dxa"/>
              <w:right w:w="100" w:type="dxa"/>
            </w:tcMar>
          </w:tcPr>
          <w:p w14:paraId="274E53A5"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100</w:t>
            </w:r>
          </w:p>
        </w:tc>
        <w:tc>
          <w:tcPr>
            <w:tcW w:w="2257" w:type="dxa"/>
            <w:shd w:val="clear" w:color="auto" w:fill="auto"/>
            <w:tcMar>
              <w:top w:w="100" w:type="dxa"/>
              <w:left w:w="100" w:type="dxa"/>
              <w:bottom w:w="100" w:type="dxa"/>
              <w:right w:w="100" w:type="dxa"/>
            </w:tcMar>
          </w:tcPr>
          <w:p w14:paraId="02EBA6A1"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30</w:t>
            </w:r>
          </w:p>
        </w:tc>
        <w:tc>
          <w:tcPr>
            <w:tcW w:w="2257" w:type="dxa"/>
            <w:shd w:val="clear" w:color="auto" w:fill="auto"/>
            <w:tcMar>
              <w:top w:w="100" w:type="dxa"/>
              <w:left w:w="100" w:type="dxa"/>
              <w:bottom w:w="100" w:type="dxa"/>
              <w:right w:w="100" w:type="dxa"/>
            </w:tcMar>
          </w:tcPr>
          <w:p w14:paraId="25641F1E"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30%</w:t>
            </w:r>
          </w:p>
        </w:tc>
      </w:tr>
      <w:tr w:rsidR="00CD09FD" w14:paraId="5553C9C7" w14:textId="77777777">
        <w:tc>
          <w:tcPr>
            <w:tcW w:w="2256" w:type="dxa"/>
            <w:shd w:val="clear" w:color="auto" w:fill="auto"/>
            <w:tcMar>
              <w:top w:w="100" w:type="dxa"/>
              <w:left w:w="100" w:type="dxa"/>
              <w:bottom w:w="100" w:type="dxa"/>
              <w:right w:w="100" w:type="dxa"/>
            </w:tcMar>
          </w:tcPr>
          <w:p w14:paraId="6A5BF1F7"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 xml:space="preserve">Disagree </w:t>
            </w:r>
          </w:p>
        </w:tc>
        <w:tc>
          <w:tcPr>
            <w:tcW w:w="2256" w:type="dxa"/>
            <w:shd w:val="clear" w:color="auto" w:fill="auto"/>
            <w:tcMar>
              <w:top w:w="100" w:type="dxa"/>
              <w:left w:w="100" w:type="dxa"/>
              <w:bottom w:w="100" w:type="dxa"/>
              <w:right w:w="100" w:type="dxa"/>
            </w:tcMar>
          </w:tcPr>
          <w:p w14:paraId="645E6E04"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100</w:t>
            </w:r>
          </w:p>
        </w:tc>
        <w:tc>
          <w:tcPr>
            <w:tcW w:w="2257" w:type="dxa"/>
            <w:shd w:val="clear" w:color="auto" w:fill="auto"/>
            <w:tcMar>
              <w:top w:w="100" w:type="dxa"/>
              <w:left w:w="100" w:type="dxa"/>
              <w:bottom w:w="100" w:type="dxa"/>
              <w:right w:w="100" w:type="dxa"/>
            </w:tcMar>
          </w:tcPr>
          <w:p w14:paraId="15AF6EC4"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20</w:t>
            </w:r>
          </w:p>
        </w:tc>
        <w:tc>
          <w:tcPr>
            <w:tcW w:w="2257" w:type="dxa"/>
            <w:shd w:val="clear" w:color="auto" w:fill="auto"/>
            <w:tcMar>
              <w:top w:w="100" w:type="dxa"/>
              <w:left w:w="100" w:type="dxa"/>
              <w:bottom w:w="100" w:type="dxa"/>
              <w:right w:w="100" w:type="dxa"/>
            </w:tcMar>
          </w:tcPr>
          <w:p w14:paraId="06390A7B"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20%</w:t>
            </w:r>
          </w:p>
        </w:tc>
      </w:tr>
      <w:tr w:rsidR="00CD09FD" w14:paraId="52CA44F2" w14:textId="77777777">
        <w:tc>
          <w:tcPr>
            <w:tcW w:w="2256" w:type="dxa"/>
            <w:shd w:val="clear" w:color="auto" w:fill="auto"/>
            <w:tcMar>
              <w:top w:w="100" w:type="dxa"/>
              <w:left w:w="100" w:type="dxa"/>
              <w:bottom w:w="100" w:type="dxa"/>
              <w:right w:w="100" w:type="dxa"/>
            </w:tcMar>
          </w:tcPr>
          <w:p w14:paraId="0A70C0DF"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Strongly disagree</w:t>
            </w:r>
          </w:p>
        </w:tc>
        <w:tc>
          <w:tcPr>
            <w:tcW w:w="2256" w:type="dxa"/>
            <w:shd w:val="clear" w:color="auto" w:fill="auto"/>
            <w:tcMar>
              <w:top w:w="100" w:type="dxa"/>
              <w:left w:w="100" w:type="dxa"/>
              <w:bottom w:w="100" w:type="dxa"/>
              <w:right w:w="100" w:type="dxa"/>
            </w:tcMar>
          </w:tcPr>
          <w:p w14:paraId="22A3DBDE"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100</w:t>
            </w:r>
          </w:p>
        </w:tc>
        <w:tc>
          <w:tcPr>
            <w:tcW w:w="2257" w:type="dxa"/>
            <w:shd w:val="clear" w:color="auto" w:fill="auto"/>
            <w:tcMar>
              <w:top w:w="100" w:type="dxa"/>
              <w:left w:w="100" w:type="dxa"/>
              <w:bottom w:w="100" w:type="dxa"/>
              <w:right w:w="100" w:type="dxa"/>
            </w:tcMar>
          </w:tcPr>
          <w:p w14:paraId="0336979D"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10</w:t>
            </w:r>
          </w:p>
        </w:tc>
        <w:tc>
          <w:tcPr>
            <w:tcW w:w="2257" w:type="dxa"/>
            <w:shd w:val="clear" w:color="auto" w:fill="auto"/>
            <w:tcMar>
              <w:top w:w="100" w:type="dxa"/>
              <w:left w:w="100" w:type="dxa"/>
              <w:bottom w:w="100" w:type="dxa"/>
              <w:right w:w="100" w:type="dxa"/>
            </w:tcMar>
          </w:tcPr>
          <w:p w14:paraId="60630BD8"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10%</w:t>
            </w:r>
          </w:p>
        </w:tc>
      </w:tr>
    </w:tbl>
    <w:p w14:paraId="34C3E2D6" w14:textId="77777777" w:rsidR="00CD09FD" w:rsidRPr="007768B3" w:rsidRDefault="00CD09FD">
      <w:pPr>
        <w:spacing w:after="160" w:line="360" w:lineRule="auto"/>
        <w:jc w:val="both"/>
      </w:pPr>
    </w:p>
    <w:p w14:paraId="59E20D4C" w14:textId="77777777" w:rsidR="00CD09FD" w:rsidRPr="007768B3" w:rsidRDefault="009535AC">
      <w:pPr>
        <w:spacing w:after="160" w:line="360" w:lineRule="auto"/>
        <w:jc w:val="center"/>
      </w:pPr>
      <w:r w:rsidRPr="007768B3">
        <w:rPr>
          <w:noProof/>
        </w:rPr>
        <w:drawing>
          <wp:inline distT="114300" distB="114300" distL="114300" distR="114300" wp14:anchorId="23CFA504" wp14:editId="6FFA627E">
            <wp:extent cx="4303395" cy="2948940"/>
            <wp:effectExtent l="0" t="0" r="0" b="0"/>
            <wp:docPr id="67"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5"/>
                    <a:srcRect/>
                    <a:stretch>
                      <a:fillRect/>
                    </a:stretch>
                  </pic:blipFill>
                  <pic:spPr>
                    <a:xfrm>
                      <a:off x="0" y="0"/>
                      <a:ext cx="4303395" cy="2948940"/>
                    </a:xfrm>
                    <a:prstGeom prst="rect">
                      <a:avLst/>
                    </a:prstGeom>
                    <a:ln/>
                  </pic:spPr>
                </pic:pic>
              </a:graphicData>
            </a:graphic>
          </wp:inline>
        </w:drawing>
      </w:r>
    </w:p>
    <w:p w14:paraId="5025097B" w14:textId="77777777" w:rsidR="00CD09FD" w:rsidRPr="007768B3" w:rsidRDefault="009535AC">
      <w:pPr>
        <w:spacing w:after="160" w:line="360" w:lineRule="auto"/>
        <w:jc w:val="center"/>
      </w:pPr>
      <w:bookmarkStart w:id="48" w:name="_heading=h.43ky6rz" w:colFirst="0" w:colLast="0"/>
      <w:bookmarkEnd w:id="48"/>
      <w:r w:rsidRPr="007768B3">
        <w:t xml:space="preserve">Figure 12: Green logistics during the pandemic </w:t>
      </w:r>
    </w:p>
    <w:p w14:paraId="37E98A9A" w14:textId="77777777" w:rsidR="00CD09FD" w:rsidRPr="007768B3" w:rsidRDefault="009535AC">
      <w:pPr>
        <w:spacing w:after="160" w:line="360" w:lineRule="auto"/>
        <w:jc w:val="center"/>
      </w:pPr>
      <w:r w:rsidRPr="007768B3">
        <w:lastRenderedPageBreak/>
        <w:t>(Source: Self-created)</w:t>
      </w:r>
    </w:p>
    <w:p w14:paraId="15770466" w14:textId="77777777" w:rsidR="00CD09FD" w:rsidRPr="007768B3" w:rsidRDefault="009535AC">
      <w:pPr>
        <w:spacing w:after="160" w:line="360" w:lineRule="auto"/>
        <w:jc w:val="both"/>
      </w:pPr>
      <w:r w:rsidRPr="007768B3">
        <w:t>Trend analysis: green logistics is one of the latest forms of supply chain management and Logistics measures that take into consideration a sustainable approach. In the ongoing Panda make the potential of green Logistics received a mixed review when it was asked to the respondents almost 20% of the respondents disagreed to the fat while 30% of the respondents were neutral regarding its potential. However, 25% of the respondents provided an agreement to the potential of green Logistics especially during times of pandemic.</w:t>
      </w:r>
    </w:p>
    <w:p w14:paraId="11F0775A" w14:textId="77777777" w:rsidR="00CD09FD" w:rsidRPr="007768B3" w:rsidRDefault="00CD09FD">
      <w:pPr>
        <w:spacing w:after="160" w:line="360" w:lineRule="auto"/>
        <w:jc w:val="both"/>
      </w:pPr>
    </w:p>
    <w:p w14:paraId="511F774F" w14:textId="5AB75842" w:rsidR="00CD09FD" w:rsidRPr="007768B3" w:rsidRDefault="009535AC">
      <w:pPr>
        <w:spacing w:after="160" w:line="360" w:lineRule="auto"/>
        <w:jc w:val="both"/>
      </w:pPr>
      <w:r w:rsidRPr="007768B3">
        <w:t xml:space="preserve">Question 13: Do you agree that these automated systems show unusual </w:t>
      </w:r>
      <w:r w:rsidR="007768B3" w:rsidRPr="007768B3">
        <w:t>behaviour</w:t>
      </w:r>
      <w:r w:rsidRPr="007768B3">
        <w:t xml:space="preserve"> which creates serious threats to the supply chain process?</w:t>
      </w:r>
    </w:p>
    <w:p w14:paraId="3F30F3B5" w14:textId="77777777" w:rsidR="00CD09FD" w:rsidRPr="007768B3" w:rsidRDefault="00CD09FD">
      <w:pPr>
        <w:spacing w:after="160" w:line="360" w:lineRule="auto"/>
        <w:jc w:val="both"/>
      </w:pPr>
    </w:p>
    <w:tbl>
      <w:tblPr>
        <w:tblStyle w:val="afd"/>
        <w:tblW w:w="902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256"/>
        <w:gridCol w:w="2256"/>
        <w:gridCol w:w="2257"/>
        <w:gridCol w:w="2257"/>
      </w:tblGrid>
      <w:tr w:rsidR="00CD09FD" w14:paraId="3FF8B86F" w14:textId="77777777">
        <w:tc>
          <w:tcPr>
            <w:tcW w:w="2256" w:type="dxa"/>
            <w:shd w:val="clear" w:color="auto" w:fill="auto"/>
            <w:tcMar>
              <w:top w:w="100" w:type="dxa"/>
              <w:left w:w="100" w:type="dxa"/>
              <w:bottom w:w="100" w:type="dxa"/>
              <w:right w:w="100" w:type="dxa"/>
            </w:tcMar>
          </w:tcPr>
          <w:p w14:paraId="540230B5"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 xml:space="preserve">Items </w:t>
            </w:r>
          </w:p>
        </w:tc>
        <w:tc>
          <w:tcPr>
            <w:tcW w:w="2256" w:type="dxa"/>
            <w:shd w:val="clear" w:color="auto" w:fill="auto"/>
            <w:tcMar>
              <w:top w:w="100" w:type="dxa"/>
              <w:left w:w="100" w:type="dxa"/>
              <w:bottom w:w="100" w:type="dxa"/>
              <w:right w:w="100" w:type="dxa"/>
            </w:tcMar>
          </w:tcPr>
          <w:p w14:paraId="7313744E"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Total respondents</w:t>
            </w:r>
          </w:p>
        </w:tc>
        <w:tc>
          <w:tcPr>
            <w:tcW w:w="2257" w:type="dxa"/>
            <w:shd w:val="clear" w:color="auto" w:fill="auto"/>
            <w:tcMar>
              <w:top w:w="100" w:type="dxa"/>
              <w:left w:w="100" w:type="dxa"/>
              <w:bottom w:w="100" w:type="dxa"/>
              <w:right w:w="100" w:type="dxa"/>
            </w:tcMar>
          </w:tcPr>
          <w:p w14:paraId="4C61CB66"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No. of response</w:t>
            </w:r>
          </w:p>
        </w:tc>
        <w:tc>
          <w:tcPr>
            <w:tcW w:w="2257" w:type="dxa"/>
            <w:shd w:val="clear" w:color="auto" w:fill="auto"/>
            <w:tcMar>
              <w:top w:w="100" w:type="dxa"/>
              <w:left w:w="100" w:type="dxa"/>
              <w:bottom w:w="100" w:type="dxa"/>
              <w:right w:w="100" w:type="dxa"/>
            </w:tcMar>
          </w:tcPr>
          <w:p w14:paraId="5EC4D3A8"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 xml:space="preserve">% of response </w:t>
            </w:r>
          </w:p>
        </w:tc>
      </w:tr>
      <w:tr w:rsidR="00CD09FD" w14:paraId="632C6A35" w14:textId="77777777">
        <w:tc>
          <w:tcPr>
            <w:tcW w:w="2256" w:type="dxa"/>
            <w:shd w:val="clear" w:color="auto" w:fill="auto"/>
            <w:tcMar>
              <w:top w:w="100" w:type="dxa"/>
              <w:left w:w="100" w:type="dxa"/>
              <w:bottom w:w="100" w:type="dxa"/>
              <w:right w:w="100" w:type="dxa"/>
            </w:tcMar>
          </w:tcPr>
          <w:p w14:paraId="43C86373"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Strongly agreed</w:t>
            </w:r>
          </w:p>
        </w:tc>
        <w:tc>
          <w:tcPr>
            <w:tcW w:w="2256" w:type="dxa"/>
            <w:shd w:val="clear" w:color="auto" w:fill="auto"/>
            <w:tcMar>
              <w:top w:w="100" w:type="dxa"/>
              <w:left w:w="100" w:type="dxa"/>
              <w:bottom w:w="100" w:type="dxa"/>
              <w:right w:w="100" w:type="dxa"/>
            </w:tcMar>
          </w:tcPr>
          <w:p w14:paraId="799C068B"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100</w:t>
            </w:r>
          </w:p>
        </w:tc>
        <w:tc>
          <w:tcPr>
            <w:tcW w:w="2257" w:type="dxa"/>
            <w:shd w:val="clear" w:color="auto" w:fill="auto"/>
            <w:tcMar>
              <w:top w:w="100" w:type="dxa"/>
              <w:left w:w="100" w:type="dxa"/>
              <w:bottom w:w="100" w:type="dxa"/>
              <w:right w:w="100" w:type="dxa"/>
            </w:tcMar>
          </w:tcPr>
          <w:p w14:paraId="71B4058B"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15</w:t>
            </w:r>
          </w:p>
        </w:tc>
        <w:tc>
          <w:tcPr>
            <w:tcW w:w="2257" w:type="dxa"/>
            <w:shd w:val="clear" w:color="auto" w:fill="auto"/>
            <w:tcMar>
              <w:top w:w="100" w:type="dxa"/>
              <w:left w:w="100" w:type="dxa"/>
              <w:bottom w:w="100" w:type="dxa"/>
              <w:right w:w="100" w:type="dxa"/>
            </w:tcMar>
          </w:tcPr>
          <w:p w14:paraId="224599DD"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15%</w:t>
            </w:r>
          </w:p>
        </w:tc>
      </w:tr>
      <w:tr w:rsidR="00CD09FD" w14:paraId="26D8513B" w14:textId="77777777">
        <w:tc>
          <w:tcPr>
            <w:tcW w:w="2256" w:type="dxa"/>
            <w:shd w:val="clear" w:color="auto" w:fill="auto"/>
            <w:tcMar>
              <w:top w:w="100" w:type="dxa"/>
              <w:left w:w="100" w:type="dxa"/>
              <w:bottom w:w="100" w:type="dxa"/>
              <w:right w:w="100" w:type="dxa"/>
            </w:tcMar>
          </w:tcPr>
          <w:p w14:paraId="39F35290"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 xml:space="preserve">Agreed </w:t>
            </w:r>
          </w:p>
        </w:tc>
        <w:tc>
          <w:tcPr>
            <w:tcW w:w="2256" w:type="dxa"/>
            <w:shd w:val="clear" w:color="auto" w:fill="auto"/>
            <w:tcMar>
              <w:top w:w="100" w:type="dxa"/>
              <w:left w:w="100" w:type="dxa"/>
              <w:bottom w:w="100" w:type="dxa"/>
              <w:right w:w="100" w:type="dxa"/>
            </w:tcMar>
          </w:tcPr>
          <w:p w14:paraId="46B339F3"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100</w:t>
            </w:r>
          </w:p>
        </w:tc>
        <w:tc>
          <w:tcPr>
            <w:tcW w:w="2257" w:type="dxa"/>
            <w:shd w:val="clear" w:color="auto" w:fill="auto"/>
            <w:tcMar>
              <w:top w:w="100" w:type="dxa"/>
              <w:left w:w="100" w:type="dxa"/>
              <w:bottom w:w="100" w:type="dxa"/>
              <w:right w:w="100" w:type="dxa"/>
            </w:tcMar>
          </w:tcPr>
          <w:p w14:paraId="64C2FEBC"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35</w:t>
            </w:r>
          </w:p>
        </w:tc>
        <w:tc>
          <w:tcPr>
            <w:tcW w:w="2257" w:type="dxa"/>
            <w:shd w:val="clear" w:color="auto" w:fill="auto"/>
            <w:tcMar>
              <w:top w:w="100" w:type="dxa"/>
              <w:left w:w="100" w:type="dxa"/>
              <w:bottom w:w="100" w:type="dxa"/>
              <w:right w:w="100" w:type="dxa"/>
            </w:tcMar>
          </w:tcPr>
          <w:p w14:paraId="27B35BDF"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35%</w:t>
            </w:r>
          </w:p>
        </w:tc>
      </w:tr>
      <w:tr w:rsidR="00CD09FD" w14:paraId="2366881A" w14:textId="77777777">
        <w:tc>
          <w:tcPr>
            <w:tcW w:w="2256" w:type="dxa"/>
            <w:shd w:val="clear" w:color="auto" w:fill="auto"/>
            <w:tcMar>
              <w:top w:w="100" w:type="dxa"/>
              <w:left w:w="100" w:type="dxa"/>
              <w:bottom w:w="100" w:type="dxa"/>
              <w:right w:w="100" w:type="dxa"/>
            </w:tcMar>
          </w:tcPr>
          <w:p w14:paraId="53B10865"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 xml:space="preserve">Neutral </w:t>
            </w:r>
          </w:p>
        </w:tc>
        <w:tc>
          <w:tcPr>
            <w:tcW w:w="2256" w:type="dxa"/>
            <w:shd w:val="clear" w:color="auto" w:fill="auto"/>
            <w:tcMar>
              <w:top w:w="100" w:type="dxa"/>
              <w:left w:w="100" w:type="dxa"/>
              <w:bottom w:w="100" w:type="dxa"/>
              <w:right w:w="100" w:type="dxa"/>
            </w:tcMar>
          </w:tcPr>
          <w:p w14:paraId="499BDADD"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100</w:t>
            </w:r>
          </w:p>
        </w:tc>
        <w:tc>
          <w:tcPr>
            <w:tcW w:w="2257" w:type="dxa"/>
            <w:shd w:val="clear" w:color="auto" w:fill="auto"/>
            <w:tcMar>
              <w:top w:w="100" w:type="dxa"/>
              <w:left w:w="100" w:type="dxa"/>
              <w:bottom w:w="100" w:type="dxa"/>
              <w:right w:w="100" w:type="dxa"/>
            </w:tcMar>
          </w:tcPr>
          <w:p w14:paraId="7B2837C2"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25</w:t>
            </w:r>
          </w:p>
        </w:tc>
        <w:tc>
          <w:tcPr>
            <w:tcW w:w="2257" w:type="dxa"/>
            <w:shd w:val="clear" w:color="auto" w:fill="auto"/>
            <w:tcMar>
              <w:top w:w="100" w:type="dxa"/>
              <w:left w:w="100" w:type="dxa"/>
              <w:bottom w:w="100" w:type="dxa"/>
              <w:right w:w="100" w:type="dxa"/>
            </w:tcMar>
          </w:tcPr>
          <w:p w14:paraId="50F007C2"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25%</w:t>
            </w:r>
          </w:p>
        </w:tc>
      </w:tr>
      <w:tr w:rsidR="00CD09FD" w14:paraId="66607209" w14:textId="77777777">
        <w:tc>
          <w:tcPr>
            <w:tcW w:w="2256" w:type="dxa"/>
            <w:shd w:val="clear" w:color="auto" w:fill="auto"/>
            <w:tcMar>
              <w:top w:w="100" w:type="dxa"/>
              <w:left w:w="100" w:type="dxa"/>
              <w:bottom w:w="100" w:type="dxa"/>
              <w:right w:w="100" w:type="dxa"/>
            </w:tcMar>
          </w:tcPr>
          <w:p w14:paraId="2F801321"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 xml:space="preserve">Disagree </w:t>
            </w:r>
          </w:p>
        </w:tc>
        <w:tc>
          <w:tcPr>
            <w:tcW w:w="2256" w:type="dxa"/>
            <w:shd w:val="clear" w:color="auto" w:fill="auto"/>
            <w:tcMar>
              <w:top w:w="100" w:type="dxa"/>
              <w:left w:w="100" w:type="dxa"/>
              <w:bottom w:w="100" w:type="dxa"/>
              <w:right w:w="100" w:type="dxa"/>
            </w:tcMar>
          </w:tcPr>
          <w:p w14:paraId="5F6AAFFA"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100</w:t>
            </w:r>
          </w:p>
        </w:tc>
        <w:tc>
          <w:tcPr>
            <w:tcW w:w="2257" w:type="dxa"/>
            <w:shd w:val="clear" w:color="auto" w:fill="auto"/>
            <w:tcMar>
              <w:top w:w="100" w:type="dxa"/>
              <w:left w:w="100" w:type="dxa"/>
              <w:bottom w:w="100" w:type="dxa"/>
              <w:right w:w="100" w:type="dxa"/>
            </w:tcMar>
          </w:tcPr>
          <w:p w14:paraId="1AEE059B"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15</w:t>
            </w:r>
          </w:p>
        </w:tc>
        <w:tc>
          <w:tcPr>
            <w:tcW w:w="2257" w:type="dxa"/>
            <w:shd w:val="clear" w:color="auto" w:fill="auto"/>
            <w:tcMar>
              <w:top w:w="100" w:type="dxa"/>
              <w:left w:w="100" w:type="dxa"/>
              <w:bottom w:w="100" w:type="dxa"/>
              <w:right w:w="100" w:type="dxa"/>
            </w:tcMar>
          </w:tcPr>
          <w:p w14:paraId="3859C17C"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15%</w:t>
            </w:r>
          </w:p>
        </w:tc>
      </w:tr>
      <w:tr w:rsidR="00CD09FD" w14:paraId="30F1FF70" w14:textId="77777777">
        <w:tc>
          <w:tcPr>
            <w:tcW w:w="2256" w:type="dxa"/>
            <w:shd w:val="clear" w:color="auto" w:fill="auto"/>
            <w:tcMar>
              <w:top w:w="100" w:type="dxa"/>
              <w:left w:w="100" w:type="dxa"/>
              <w:bottom w:w="100" w:type="dxa"/>
              <w:right w:w="100" w:type="dxa"/>
            </w:tcMar>
          </w:tcPr>
          <w:p w14:paraId="1D03A1C2"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Strongly disagree</w:t>
            </w:r>
          </w:p>
        </w:tc>
        <w:tc>
          <w:tcPr>
            <w:tcW w:w="2256" w:type="dxa"/>
            <w:shd w:val="clear" w:color="auto" w:fill="auto"/>
            <w:tcMar>
              <w:top w:w="100" w:type="dxa"/>
              <w:left w:w="100" w:type="dxa"/>
              <w:bottom w:w="100" w:type="dxa"/>
              <w:right w:w="100" w:type="dxa"/>
            </w:tcMar>
          </w:tcPr>
          <w:p w14:paraId="2F6144D4"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100</w:t>
            </w:r>
          </w:p>
        </w:tc>
        <w:tc>
          <w:tcPr>
            <w:tcW w:w="2257" w:type="dxa"/>
            <w:shd w:val="clear" w:color="auto" w:fill="auto"/>
            <w:tcMar>
              <w:top w:w="100" w:type="dxa"/>
              <w:left w:w="100" w:type="dxa"/>
              <w:bottom w:w="100" w:type="dxa"/>
              <w:right w:w="100" w:type="dxa"/>
            </w:tcMar>
          </w:tcPr>
          <w:p w14:paraId="419A3914"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5</w:t>
            </w:r>
          </w:p>
        </w:tc>
        <w:tc>
          <w:tcPr>
            <w:tcW w:w="2257" w:type="dxa"/>
            <w:shd w:val="clear" w:color="auto" w:fill="auto"/>
            <w:tcMar>
              <w:top w:w="100" w:type="dxa"/>
              <w:left w:w="100" w:type="dxa"/>
              <w:bottom w:w="100" w:type="dxa"/>
              <w:right w:w="100" w:type="dxa"/>
            </w:tcMar>
          </w:tcPr>
          <w:p w14:paraId="548C99B8"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5%</w:t>
            </w:r>
          </w:p>
        </w:tc>
      </w:tr>
    </w:tbl>
    <w:p w14:paraId="4EE12C20" w14:textId="77777777" w:rsidR="00CD09FD" w:rsidRPr="007768B3" w:rsidRDefault="00CD09FD">
      <w:pPr>
        <w:spacing w:after="160" w:line="360" w:lineRule="auto"/>
        <w:jc w:val="both"/>
      </w:pPr>
    </w:p>
    <w:p w14:paraId="2F66A98F" w14:textId="77777777" w:rsidR="00CD09FD" w:rsidRPr="007768B3" w:rsidRDefault="009535AC">
      <w:pPr>
        <w:spacing w:after="160" w:line="360" w:lineRule="auto"/>
        <w:jc w:val="center"/>
      </w:pPr>
      <w:r w:rsidRPr="007768B3">
        <w:rPr>
          <w:noProof/>
        </w:rPr>
        <w:drawing>
          <wp:inline distT="114300" distB="114300" distL="114300" distR="114300" wp14:anchorId="73A16605" wp14:editId="11D3BD8A">
            <wp:extent cx="4143375" cy="2827020"/>
            <wp:effectExtent l="0" t="0" r="0" b="0"/>
            <wp:docPr id="68"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26"/>
                    <a:srcRect/>
                    <a:stretch>
                      <a:fillRect/>
                    </a:stretch>
                  </pic:blipFill>
                  <pic:spPr>
                    <a:xfrm>
                      <a:off x="0" y="0"/>
                      <a:ext cx="4143375" cy="2827020"/>
                    </a:xfrm>
                    <a:prstGeom prst="rect">
                      <a:avLst/>
                    </a:prstGeom>
                    <a:ln/>
                  </pic:spPr>
                </pic:pic>
              </a:graphicData>
            </a:graphic>
          </wp:inline>
        </w:drawing>
      </w:r>
    </w:p>
    <w:p w14:paraId="108395F0" w14:textId="77777777" w:rsidR="00CD09FD" w:rsidRPr="007768B3" w:rsidRDefault="009535AC">
      <w:pPr>
        <w:spacing w:after="160" w:line="360" w:lineRule="auto"/>
        <w:jc w:val="center"/>
      </w:pPr>
      <w:r w:rsidRPr="007768B3">
        <w:t>Figure 13: Automated system in supply chain</w:t>
      </w:r>
    </w:p>
    <w:p w14:paraId="231BDA80" w14:textId="77777777" w:rsidR="00CD09FD" w:rsidRPr="007768B3" w:rsidRDefault="009535AC">
      <w:pPr>
        <w:spacing w:after="160" w:line="360" w:lineRule="auto"/>
        <w:jc w:val="center"/>
      </w:pPr>
      <w:r w:rsidRPr="007768B3">
        <w:lastRenderedPageBreak/>
        <w:t>(Source: Self-created)</w:t>
      </w:r>
    </w:p>
    <w:p w14:paraId="7E9A30D2" w14:textId="1772DF96" w:rsidR="00CD09FD" w:rsidRPr="007768B3" w:rsidRDefault="009535AC">
      <w:pPr>
        <w:spacing w:after="160" w:line="360" w:lineRule="auto"/>
        <w:jc w:val="both"/>
      </w:pPr>
      <w:r w:rsidRPr="007768B3">
        <w:t xml:space="preserve">Trend analysis: one of the biggest disadvantages of automated systems is the unusual </w:t>
      </w:r>
      <w:r w:rsidR="007768B3" w:rsidRPr="007768B3">
        <w:t>behaviour</w:t>
      </w:r>
      <w:r w:rsidRPr="007768B3">
        <w:t xml:space="preserve"> that occurs has the potential of serious threats to the supply chain process. Approximately 35% of the total respondents agreed to this while 15% strongly agree that a serious threat may occur in case of such unusual </w:t>
      </w:r>
      <w:r w:rsidR="007768B3" w:rsidRPr="007768B3">
        <w:t>behaviours</w:t>
      </w:r>
      <w:r w:rsidRPr="007768B3">
        <w:t xml:space="preserve">. </w:t>
      </w:r>
    </w:p>
    <w:p w14:paraId="7C4FDDB3" w14:textId="77777777" w:rsidR="00CD09FD" w:rsidRPr="007768B3" w:rsidRDefault="00CD09FD">
      <w:pPr>
        <w:spacing w:after="160" w:line="360" w:lineRule="auto"/>
        <w:jc w:val="both"/>
      </w:pPr>
    </w:p>
    <w:p w14:paraId="1EF90E25" w14:textId="77777777" w:rsidR="00CD09FD" w:rsidRPr="007768B3" w:rsidRDefault="009535AC">
      <w:pPr>
        <w:spacing w:after="160" w:line="360" w:lineRule="auto"/>
        <w:jc w:val="both"/>
      </w:pPr>
      <w:r w:rsidRPr="007768B3">
        <w:t>Question 14: Do you agree that the global economy and the financial index are undergoing a huge impact due to the occurrence of the pandemic?</w:t>
      </w:r>
    </w:p>
    <w:p w14:paraId="53A06D7E" w14:textId="77777777" w:rsidR="00CD09FD" w:rsidRPr="007768B3" w:rsidRDefault="00CD09FD">
      <w:pPr>
        <w:spacing w:after="160" w:line="360" w:lineRule="auto"/>
        <w:jc w:val="both"/>
      </w:pPr>
    </w:p>
    <w:tbl>
      <w:tblPr>
        <w:tblStyle w:val="afe"/>
        <w:tblW w:w="902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256"/>
        <w:gridCol w:w="2256"/>
        <w:gridCol w:w="2257"/>
        <w:gridCol w:w="2257"/>
      </w:tblGrid>
      <w:tr w:rsidR="00CD09FD" w14:paraId="2CE6DFF4" w14:textId="77777777">
        <w:tc>
          <w:tcPr>
            <w:tcW w:w="2256" w:type="dxa"/>
            <w:shd w:val="clear" w:color="auto" w:fill="auto"/>
            <w:tcMar>
              <w:top w:w="100" w:type="dxa"/>
              <w:left w:w="100" w:type="dxa"/>
              <w:bottom w:w="100" w:type="dxa"/>
              <w:right w:w="100" w:type="dxa"/>
            </w:tcMar>
          </w:tcPr>
          <w:p w14:paraId="4C9562A0"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 xml:space="preserve">Items </w:t>
            </w:r>
          </w:p>
        </w:tc>
        <w:tc>
          <w:tcPr>
            <w:tcW w:w="2256" w:type="dxa"/>
            <w:shd w:val="clear" w:color="auto" w:fill="auto"/>
            <w:tcMar>
              <w:top w:w="100" w:type="dxa"/>
              <w:left w:w="100" w:type="dxa"/>
              <w:bottom w:w="100" w:type="dxa"/>
              <w:right w:w="100" w:type="dxa"/>
            </w:tcMar>
          </w:tcPr>
          <w:p w14:paraId="19F56487"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Total respondents</w:t>
            </w:r>
          </w:p>
        </w:tc>
        <w:tc>
          <w:tcPr>
            <w:tcW w:w="2257" w:type="dxa"/>
            <w:shd w:val="clear" w:color="auto" w:fill="auto"/>
            <w:tcMar>
              <w:top w:w="100" w:type="dxa"/>
              <w:left w:w="100" w:type="dxa"/>
              <w:bottom w:w="100" w:type="dxa"/>
              <w:right w:w="100" w:type="dxa"/>
            </w:tcMar>
          </w:tcPr>
          <w:p w14:paraId="761E3EB2"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No. of response</w:t>
            </w:r>
          </w:p>
        </w:tc>
        <w:tc>
          <w:tcPr>
            <w:tcW w:w="2257" w:type="dxa"/>
            <w:shd w:val="clear" w:color="auto" w:fill="auto"/>
            <w:tcMar>
              <w:top w:w="100" w:type="dxa"/>
              <w:left w:w="100" w:type="dxa"/>
              <w:bottom w:w="100" w:type="dxa"/>
              <w:right w:w="100" w:type="dxa"/>
            </w:tcMar>
          </w:tcPr>
          <w:p w14:paraId="01582097"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 xml:space="preserve">% of response </w:t>
            </w:r>
          </w:p>
        </w:tc>
      </w:tr>
      <w:tr w:rsidR="00CD09FD" w14:paraId="7EFA2454" w14:textId="77777777">
        <w:tc>
          <w:tcPr>
            <w:tcW w:w="2256" w:type="dxa"/>
            <w:shd w:val="clear" w:color="auto" w:fill="auto"/>
            <w:tcMar>
              <w:top w:w="100" w:type="dxa"/>
              <w:left w:w="100" w:type="dxa"/>
              <w:bottom w:w="100" w:type="dxa"/>
              <w:right w:w="100" w:type="dxa"/>
            </w:tcMar>
          </w:tcPr>
          <w:p w14:paraId="302A55BB"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Strongly agreed</w:t>
            </w:r>
          </w:p>
        </w:tc>
        <w:tc>
          <w:tcPr>
            <w:tcW w:w="2256" w:type="dxa"/>
            <w:shd w:val="clear" w:color="auto" w:fill="auto"/>
            <w:tcMar>
              <w:top w:w="100" w:type="dxa"/>
              <w:left w:w="100" w:type="dxa"/>
              <w:bottom w:w="100" w:type="dxa"/>
              <w:right w:w="100" w:type="dxa"/>
            </w:tcMar>
          </w:tcPr>
          <w:p w14:paraId="6327ADDA"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100</w:t>
            </w:r>
          </w:p>
        </w:tc>
        <w:tc>
          <w:tcPr>
            <w:tcW w:w="2257" w:type="dxa"/>
            <w:shd w:val="clear" w:color="auto" w:fill="auto"/>
            <w:tcMar>
              <w:top w:w="100" w:type="dxa"/>
              <w:left w:w="100" w:type="dxa"/>
              <w:bottom w:w="100" w:type="dxa"/>
              <w:right w:w="100" w:type="dxa"/>
            </w:tcMar>
          </w:tcPr>
          <w:p w14:paraId="04456E43"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30</w:t>
            </w:r>
          </w:p>
        </w:tc>
        <w:tc>
          <w:tcPr>
            <w:tcW w:w="2257" w:type="dxa"/>
            <w:shd w:val="clear" w:color="auto" w:fill="auto"/>
            <w:tcMar>
              <w:top w:w="100" w:type="dxa"/>
              <w:left w:w="100" w:type="dxa"/>
              <w:bottom w:w="100" w:type="dxa"/>
              <w:right w:w="100" w:type="dxa"/>
            </w:tcMar>
          </w:tcPr>
          <w:p w14:paraId="76A3A4E7"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30%</w:t>
            </w:r>
          </w:p>
        </w:tc>
      </w:tr>
      <w:tr w:rsidR="00CD09FD" w14:paraId="184FF03C" w14:textId="77777777">
        <w:tc>
          <w:tcPr>
            <w:tcW w:w="2256" w:type="dxa"/>
            <w:shd w:val="clear" w:color="auto" w:fill="auto"/>
            <w:tcMar>
              <w:top w:w="100" w:type="dxa"/>
              <w:left w:w="100" w:type="dxa"/>
              <w:bottom w:w="100" w:type="dxa"/>
              <w:right w:w="100" w:type="dxa"/>
            </w:tcMar>
          </w:tcPr>
          <w:p w14:paraId="5D50B8CE"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 xml:space="preserve">Agreed </w:t>
            </w:r>
          </w:p>
        </w:tc>
        <w:tc>
          <w:tcPr>
            <w:tcW w:w="2256" w:type="dxa"/>
            <w:shd w:val="clear" w:color="auto" w:fill="auto"/>
            <w:tcMar>
              <w:top w:w="100" w:type="dxa"/>
              <w:left w:w="100" w:type="dxa"/>
              <w:bottom w:w="100" w:type="dxa"/>
              <w:right w:w="100" w:type="dxa"/>
            </w:tcMar>
          </w:tcPr>
          <w:p w14:paraId="7CCE8E46"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100</w:t>
            </w:r>
          </w:p>
        </w:tc>
        <w:tc>
          <w:tcPr>
            <w:tcW w:w="2257" w:type="dxa"/>
            <w:shd w:val="clear" w:color="auto" w:fill="auto"/>
            <w:tcMar>
              <w:top w:w="100" w:type="dxa"/>
              <w:left w:w="100" w:type="dxa"/>
              <w:bottom w:w="100" w:type="dxa"/>
              <w:right w:w="100" w:type="dxa"/>
            </w:tcMar>
          </w:tcPr>
          <w:p w14:paraId="1B3512A9"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40</w:t>
            </w:r>
          </w:p>
        </w:tc>
        <w:tc>
          <w:tcPr>
            <w:tcW w:w="2257" w:type="dxa"/>
            <w:shd w:val="clear" w:color="auto" w:fill="auto"/>
            <w:tcMar>
              <w:top w:w="100" w:type="dxa"/>
              <w:left w:w="100" w:type="dxa"/>
              <w:bottom w:w="100" w:type="dxa"/>
              <w:right w:w="100" w:type="dxa"/>
            </w:tcMar>
          </w:tcPr>
          <w:p w14:paraId="5E19A15A"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40%</w:t>
            </w:r>
          </w:p>
        </w:tc>
      </w:tr>
      <w:tr w:rsidR="00CD09FD" w14:paraId="5FB78000" w14:textId="77777777">
        <w:tc>
          <w:tcPr>
            <w:tcW w:w="2256" w:type="dxa"/>
            <w:shd w:val="clear" w:color="auto" w:fill="auto"/>
            <w:tcMar>
              <w:top w:w="100" w:type="dxa"/>
              <w:left w:w="100" w:type="dxa"/>
              <w:bottom w:w="100" w:type="dxa"/>
              <w:right w:w="100" w:type="dxa"/>
            </w:tcMar>
          </w:tcPr>
          <w:p w14:paraId="4DBFEEE9"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 xml:space="preserve">Neutral </w:t>
            </w:r>
          </w:p>
        </w:tc>
        <w:tc>
          <w:tcPr>
            <w:tcW w:w="2256" w:type="dxa"/>
            <w:shd w:val="clear" w:color="auto" w:fill="auto"/>
            <w:tcMar>
              <w:top w:w="100" w:type="dxa"/>
              <w:left w:w="100" w:type="dxa"/>
              <w:bottom w:w="100" w:type="dxa"/>
              <w:right w:w="100" w:type="dxa"/>
            </w:tcMar>
          </w:tcPr>
          <w:p w14:paraId="573D3490"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100</w:t>
            </w:r>
          </w:p>
        </w:tc>
        <w:tc>
          <w:tcPr>
            <w:tcW w:w="2257" w:type="dxa"/>
            <w:shd w:val="clear" w:color="auto" w:fill="auto"/>
            <w:tcMar>
              <w:top w:w="100" w:type="dxa"/>
              <w:left w:w="100" w:type="dxa"/>
              <w:bottom w:w="100" w:type="dxa"/>
              <w:right w:w="100" w:type="dxa"/>
            </w:tcMar>
          </w:tcPr>
          <w:p w14:paraId="621662EF"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10</w:t>
            </w:r>
          </w:p>
        </w:tc>
        <w:tc>
          <w:tcPr>
            <w:tcW w:w="2257" w:type="dxa"/>
            <w:shd w:val="clear" w:color="auto" w:fill="auto"/>
            <w:tcMar>
              <w:top w:w="100" w:type="dxa"/>
              <w:left w:w="100" w:type="dxa"/>
              <w:bottom w:w="100" w:type="dxa"/>
              <w:right w:w="100" w:type="dxa"/>
            </w:tcMar>
          </w:tcPr>
          <w:p w14:paraId="0FDE56E0"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10%</w:t>
            </w:r>
          </w:p>
        </w:tc>
      </w:tr>
      <w:tr w:rsidR="00CD09FD" w14:paraId="495C021F" w14:textId="77777777">
        <w:tc>
          <w:tcPr>
            <w:tcW w:w="2256" w:type="dxa"/>
            <w:shd w:val="clear" w:color="auto" w:fill="auto"/>
            <w:tcMar>
              <w:top w:w="100" w:type="dxa"/>
              <w:left w:w="100" w:type="dxa"/>
              <w:bottom w:w="100" w:type="dxa"/>
              <w:right w:w="100" w:type="dxa"/>
            </w:tcMar>
          </w:tcPr>
          <w:p w14:paraId="1DB67BC9"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 xml:space="preserve">Disagree </w:t>
            </w:r>
          </w:p>
        </w:tc>
        <w:tc>
          <w:tcPr>
            <w:tcW w:w="2256" w:type="dxa"/>
            <w:shd w:val="clear" w:color="auto" w:fill="auto"/>
            <w:tcMar>
              <w:top w:w="100" w:type="dxa"/>
              <w:left w:w="100" w:type="dxa"/>
              <w:bottom w:w="100" w:type="dxa"/>
              <w:right w:w="100" w:type="dxa"/>
            </w:tcMar>
          </w:tcPr>
          <w:p w14:paraId="7CB78430"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100</w:t>
            </w:r>
          </w:p>
        </w:tc>
        <w:tc>
          <w:tcPr>
            <w:tcW w:w="2257" w:type="dxa"/>
            <w:shd w:val="clear" w:color="auto" w:fill="auto"/>
            <w:tcMar>
              <w:top w:w="100" w:type="dxa"/>
              <w:left w:w="100" w:type="dxa"/>
              <w:bottom w:w="100" w:type="dxa"/>
              <w:right w:w="100" w:type="dxa"/>
            </w:tcMar>
          </w:tcPr>
          <w:p w14:paraId="27573228"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20</w:t>
            </w:r>
          </w:p>
        </w:tc>
        <w:tc>
          <w:tcPr>
            <w:tcW w:w="2257" w:type="dxa"/>
            <w:shd w:val="clear" w:color="auto" w:fill="auto"/>
            <w:tcMar>
              <w:top w:w="100" w:type="dxa"/>
              <w:left w:w="100" w:type="dxa"/>
              <w:bottom w:w="100" w:type="dxa"/>
              <w:right w:w="100" w:type="dxa"/>
            </w:tcMar>
          </w:tcPr>
          <w:p w14:paraId="572BE0CD"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20%</w:t>
            </w:r>
          </w:p>
        </w:tc>
      </w:tr>
      <w:tr w:rsidR="00CD09FD" w14:paraId="7C172E53" w14:textId="77777777">
        <w:tc>
          <w:tcPr>
            <w:tcW w:w="2256" w:type="dxa"/>
            <w:shd w:val="clear" w:color="auto" w:fill="auto"/>
            <w:tcMar>
              <w:top w:w="100" w:type="dxa"/>
              <w:left w:w="100" w:type="dxa"/>
              <w:bottom w:w="100" w:type="dxa"/>
              <w:right w:w="100" w:type="dxa"/>
            </w:tcMar>
          </w:tcPr>
          <w:p w14:paraId="69CA3D72"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Strongly disagree</w:t>
            </w:r>
          </w:p>
        </w:tc>
        <w:tc>
          <w:tcPr>
            <w:tcW w:w="2256" w:type="dxa"/>
            <w:shd w:val="clear" w:color="auto" w:fill="auto"/>
            <w:tcMar>
              <w:top w:w="100" w:type="dxa"/>
              <w:left w:w="100" w:type="dxa"/>
              <w:bottom w:w="100" w:type="dxa"/>
              <w:right w:w="100" w:type="dxa"/>
            </w:tcMar>
          </w:tcPr>
          <w:p w14:paraId="0EA4249F"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100</w:t>
            </w:r>
          </w:p>
        </w:tc>
        <w:tc>
          <w:tcPr>
            <w:tcW w:w="2257" w:type="dxa"/>
            <w:shd w:val="clear" w:color="auto" w:fill="auto"/>
            <w:tcMar>
              <w:top w:w="100" w:type="dxa"/>
              <w:left w:w="100" w:type="dxa"/>
              <w:bottom w:w="100" w:type="dxa"/>
              <w:right w:w="100" w:type="dxa"/>
            </w:tcMar>
          </w:tcPr>
          <w:p w14:paraId="4A1D91F2"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0</w:t>
            </w:r>
          </w:p>
        </w:tc>
        <w:tc>
          <w:tcPr>
            <w:tcW w:w="2257" w:type="dxa"/>
            <w:shd w:val="clear" w:color="auto" w:fill="auto"/>
            <w:tcMar>
              <w:top w:w="100" w:type="dxa"/>
              <w:left w:w="100" w:type="dxa"/>
              <w:bottom w:w="100" w:type="dxa"/>
              <w:right w:w="100" w:type="dxa"/>
            </w:tcMar>
          </w:tcPr>
          <w:p w14:paraId="6B74D4DE"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0%</w:t>
            </w:r>
          </w:p>
        </w:tc>
      </w:tr>
    </w:tbl>
    <w:p w14:paraId="205912BA" w14:textId="77777777" w:rsidR="00CD09FD" w:rsidRPr="007768B3" w:rsidRDefault="00CD09FD">
      <w:pPr>
        <w:spacing w:after="160" w:line="360" w:lineRule="auto"/>
        <w:jc w:val="both"/>
      </w:pPr>
    </w:p>
    <w:p w14:paraId="143024B1" w14:textId="77777777" w:rsidR="00CD09FD" w:rsidRPr="007768B3" w:rsidRDefault="009535AC">
      <w:pPr>
        <w:spacing w:after="160" w:line="360" w:lineRule="auto"/>
        <w:jc w:val="center"/>
      </w:pPr>
      <w:r w:rsidRPr="007768B3">
        <w:rPr>
          <w:noProof/>
        </w:rPr>
        <w:drawing>
          <wp:inline distT="114300" distB="114300" distL="114300" distR="114300" wp14:anchorId="031B0405" wp14:editId="3E75DFBA">
            <wp:extent cx="4295775" cy="2727960"/>
            <wp:effectExtent l="0" t="0" r="0" b="0"/>
            <wp:docPr id="69"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27"/>
                    <a:srcRect/>
                    <a:stretch>
                      <a:fillRect/>
                    </a:stretch>
                  </pic:blipFill>
                  <pic:spPr>
                    <a:xfrm>
                      <a:off x="0" y="0"/>
                      <a:ext cx="4295775" cy="2727960"/>
                    </a:xfrm>
                    <a:prstGeom prst="rect">
                      <a:avLst/>
                    </a:prstGeom>
                    <a:ln/>
                  </pic:spPr>
                </pic:pic>
              </a:graphicData>
            </a:graphic>
          </wp:inline>
        </w:drawing>
      </w:r>
    </w:p>
    <w:p w14:paraId="15FC59D8" w14:textId="77777777" w:rsidR="00CD09FD" w:rsidRPr="007768B3" w:rsidRDefault="009535AC">
      <w:pPr>
        <w:spacing w:after="160" w:line="360" w:lineRule="auto"/>
        <w:jc w:val="center"/>
      </w:pPr>
      <w:r w:rsidRPr="007768B3">
        <w:t>Figure 14: Impact of a pandemic on the global economy and financial index</w:t>
      </w:r>
    </w:p>
    <w:p w14:paraId="0D0F6826" w14:textId="77777777" w:rsidR="00CD09FD" w:rsidRPr="007768B3" w:rsidRDefault="009535AC">
      <w:pPr>
        <w:spacing w:after="160" w:line="360" w:lineRule="auto"/>
        <w:jc w:val="center"/>
      </w:pPr>
      <w:r w:rsidRPr="007768B3">
        <w:t>(Source: Self-created)</w:t>
      </w:r>
    </w:p>
    <w:p w14:paraId="231B2185" w14:textId="77777777" w:rsidR="00CD09FD" w:rsidRPr="007768B3" w:rsidRDefault="009535AC">
      <w:pPr>
        <w:spacing w:after="160" w:line="360" w:lineRule="auto"/>
        <w:jc w:val="both"/>
      </w:pPr>
      <w:r w:rsidRPr="007768B3">
        <w:lastRenderedPageBreak/>
        <w:t>Trend analysis: due to the onset of the Global pandemic it has been identified that not only the global economy but also the financial index of all the countries have experienced a downfall. A tremendous fall in the global economy has led to an economic crisis that affects the overall functioning of the economy. An average of 70% of the total despondence agrees to the negative impact of a global pandemic on the global economy and financial index.</w:t>
      </w:r>
    </w:p>
    <w:p w14:paraId="62E1A921" w14:textId="77777777" w:rsidR="00CD09FD" w:rsidRPr="007768B3" w:rsidRDefault="00CD09FD">
      <w:pPr>
        <w:spacing w:after="160" w:line="360" w:lineRule="auto"/>
        <w:jc w:val="both"/>
      </w:pPr>
    </w:p>
    <w:p w14:paraId="06225193" w14:textId="77777777" w:rsidR="00CD09FD" w:rsidRPr="007768B3" w:rsidRDefault="009535AC">
      <w:pPr>
        <w:spacing w:after="160" w:line="360" w:lineRule="auto"/>
        <w:jc w:val="both"/>
      </w:pPr>
      <w:r w:rsidRPr="007768B3">
        <w:t>Question 15: Can the inclusion of embedded systems for the airline industry in the automated supply chain improve the whole supply chain process?</w:t>
      </w:r>
    </w:p>
    <w:p w14:paraId="6DA02E2B" w14:textId="77777777" w:rsidR="00CD09FD" w:rsidRPr="007768B3" w:rsidRDefault="00CD09FD">
      <w:pPr>
        <w:spacing w:after="160" w:line="360" w:lineRule="auto"/>
        <w:jc w:val="both"/>
      </w:pPr>
    </w:p>
    <w:tbl>
      <w:tblPr>
        <w:tblStyle w:val="aff"/>
        <w:tblW w:w="902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256"/>
        <w:gridCol w:w="2256"/>
        <w:gridCol w:w="2257"/>
        <w:gridCol w:w="2257"/>
      </w:tblGrid>
      <w:tr w:rsidR="00CD09FD" w14:paraId="7C047097" w14:textId="77777777">
        <w:tc>
          <w:tcPr>
            <w:tcW w:w="2256" w:type="dxa"/>
            <w:shd w:val="clear" w:color="auto" w:fill="auto"/>
            <w:tcMar>
              <w:top w:w="100" w:type="dxa"/>
              <w:left w:w="100" w:type="dxa"/>
              <w:bottom w:w="100" w:type="dxa"/>
              <w:right w:w="100" w:type="dxa"/>
            </w:tcMar>
          </w:tcPr>
          <w:p w14:paraId="3518298C"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 xml:space="preserve">Items </w:t>
            </w:r>
          </w:p>
        </w:tc>
        <w:tc>
          <w:tcPr>
            <w:tcW w:w="2256" w:type="dxa"/>
            <w:shd w:val="clear" w:color="auto" w:fill="auto"/>
            <w:tcMar>
              <w:top w:w="100" w:type="dxa"/>
              <w:left w:w="100" w:type="dxa"/>
              <w:bottom w:w="100" w:type="dxa"/>
              <w:right w:w="100" w:type="dxa"/>
            </w:tcMar>
          </w:tcPr>
          <w:p w14:paraId="7AFEB87F"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Total respondents</w:t>
            </w:r>
          </w:p>
        </w:tc>
        <w:tc>
          <w:tcPr>
            <w:tcW w:w="2257" w:type="dxa"/>
            <w:shd w:val="clear" w:color="auto" w:fill="auto"/>
            <w:tcMar>
              <w:top w:w="100" w:type="dxa"/>
              <w:left w:w="100" w:type="dxa"/>
              <w:bottom w:w="100" w:type="dxa"/>
              <w:right w:w="100" w:type="dxa"/>
            </w:tcMar>
          </w:tcPr>
          <w:p w14:paraId="18F8DBC5"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No. of response</w:t>
            </w:r>
          </w:p>
        </w:tc>
        <w:tc>
          <w:tcPr>
            <w:tcW w:w="2257" w:type="dxa"/>
            <w:shd w:val="clear" w:color="auto" w:fill="auto"/>
            <w:tcMar>
              <w:top w:w="100" w:type="dxa"/>
              <w:left w:w="100" w:type="dxa"/>
              <w:bottom w:w="100" w:type="dxa"/>
              <w:right w:w="100" w:type="dxa"/>
            </w:tcMar>
          </w:tcPr>
          <w:p w14:paraId="1E13E352"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 xml:space="preserve">% of response </w:t>
            </w:r>
          </w:p>
        </w:tc>
      </w:tr>
      <w:tr w:rsidR="00CD09FD" w14:paraId="64CF09BE" w14:textId="77777777">
        <w:tc>
          <w:tcPr>
            <w:tcW w:w="2256" w:type="dxa"/>
            <w:shd w:val="clear" w:color="auto" w:fill="auto"/>
            <w:tcMar>
              <w:top w:w="100" w:type="dxa"/>
              <w:left w:w="100" w:type="dxa"/>
              <w:bottom w:w="100" w:type="dxa"/>
              <w:right w:w="100" w:type="dxa"/>
            </w:tcMar>
          </w:tcPr>
          <w:p w14:paraId="51604CB6"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 xml:space="preserve">Yes </w:t>
            </w:r>
          </w:p>
        </w:tc>
        <w:tc>
          <w:tcPr>
            <w:tcW w:w="2256" w:type="dxa"/>
            <w:shd w:val="clear" w:color="auto" w:fill="auto"/>
            <w:tcMar>
              <w:top w:w="100" w:type="dxa"/>
              <w:left w:w="100" w:type="dxa"/>
              <w:bottom w:w="100" w:type="dxa"/>
              <w:right w:w="100" w:type="dxa"/>
            </w:tcMar>
          </w:tcPr>
          <w:p w14:paraId="766BC5B2"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100</w:t>
            </w:r>
          </w:p>
        </w:tc>
        <w:tc>
          <w:tcPr>
            <w:tcW w:w="2257" w:type="dxa"/>
            <w:shd w:val="clear" w:color="auto" w:fill="auto"/>
            <w:tcMar>
              <w:top w:w="100" w:type="dxa"/>
              <w:left w:w="100" w:type="dxa"/>
              <w:bottom w:w="100" w:type="dxa"/>
              <w:right w:w="100" w:type="dxa"/>
            </w:tcMar>
          </w:tcPr>
          <w:p w14:paraId="1F8C26DE"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50</w:t>
            </w:r>
          </w:p>
        </w:tc>
        <w:tc>
          <w:tcPr>
            <w:tcW w:w="2257" w:type="dxa"/>
            <w:shd w:val="clear" w:color="auto" w:fill="auto"/>
            <w:tcMar>
              <w:top w:w="100" w:type="dxa"/>
              <w:left w:w="100" w:type="dxa"/>
              <w:bottom w:w="100" w:type="dxa"/>
              <w:right w:w="100" w:type="dxa"/>
            </w:tcMar>
          </w:tcPr>
          <w:p w14:paraId="5EBBC706"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50%</w:t>
            </w:r>
          </w:p>
        </w:tc>
      </w:tr>
      <w:tr w:rsidR="00CD09FD" w14:paraId="30BC633A" w14:textId="77777777">
        <w:tc>
          <w:tcPr>
            <w:tcW w:w="2256" w:type="dxa"/>
            <w:shd w:val="clear" w:color="auto" w:fill="auto"/>
            <w:tcMar>
              <w:top w:w="100" w:type="dxa"/>
              <w:left w:w="100" w:type="dxa"/>
              <w:bottom w:w="100" w:type="dxa"/>
              <w:right w:w="100" w:type="dxa"/>
            </w:tcMar>
          </w:tcPr>
          <w:p w14:paraId="75B5B2AF"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 xml:space="preserve">No  </w:t>
            </w:r>
          </w:p>
        </w:tc>
        <w:tc>
          <w:tcPr>
            <w:tcW w:w="2256" w:type="dxa"/>
            <w:shd w:val="clear" w:color="auto" w:fill="auto"/>
            <w:tcMar>
              <w:top w:w="100" w:type="dxa"/>
              <w:left w:w="100" w:type="dxa"/>
              <w:bottom w:w="100" w:type="dxa"/>
              <w:right w:w="100" w:type="dxa"/>
            </w:tcMar>
          </w:tcPr>
          <w:p w14:paraId="5694DCA8"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100</w:t>
            </w:r>
          </w:p>
        </w:tc>
        <w:tc>
          <w:tcPr>
            <w:tcW w:w="2257" w:type="dxa"/>
            <w:shd w:val="clear" w:color="auto" w:fill="auto"/>
            <w:tcMar>
              <w:top w:w="100" w:type="dxa"/>
              <w:left w:w="100" w:type="dxa"/>
              <w:bottom w:w="100" w:type="dxa"/>
              <w:right w:w="100" w:type="dxa"/>
            </w:tcMar>
          </w:tcPr>
          <w:p w14:paraId="27E20741"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50</w:t>
            </w:r>
          </w:p>
        </w:tc>
        <w:tc>
          <w:tcPr>
            <w:tcW w:w="2257" w:type="dxa"/>
            <w:shd w:val="clear" w:color="auto" w:fill="auto"/>
            <w:tcMar>
              <w:top w:w="100" w:type="dxa"/>
              <w:left w:w="100" w:type="dxa"/>
              <w:bottom w:w="100" w:type="dxa"/>
              <w:right w:w="100" w:type="dxa"/>
            </w:tcMar>
          </w:tcPr>
          <w:p w14:paraId="253D0382" w14:textId="77777777" w:rsidR="00CD09FD" w:rsidRPr="007768B3" w:rsidRDefault="009535AC">
            <w:pPr>
              <w:widowControl w:val="0"/>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50%</w:t>
            </w:r>
          </w:p>
        </w:tc>
      </w:tr>
    </w:tbl>
    <w:p w14:paraId="4637691C" w14:textId="77777777" w:rsidR="00CD09FD" w:rsidRPr="007768B3" w:rsidRDefault="00CD09FD">
      <w:pPr>
        <w:spacing w:after="160" w:line="360" w:lineRule="auto"/>
        <w:jc w:val="both"/>
      </w:pPr>
    </w:p>
    <w:p w14:paraId="56C8241F" w14:textId="77777777" w:rsidR="00CD09FD" w:rsidRPr="007768B3" w:rsidRDefault="009535AC">
      <w:pPr>
        <w:spacing w:after="160" w:line="360" w:lineRule="auto"/>
        <w:jc w:val="center"/>
      </w:pPr>
      <w:r w:rsidRPr="007768B3">
        <w:rPr>
          <w:noProof/>
        </w:rPr>
        <w:drawing>
          <wp:inline distT="114300" distB="114300" distL="114300" distR="114300" wp14:anchorId="4B14A6FB" wp14:editId="7256D5CE">
            <wp:extent cx="3716655" cy="2392680"/>
            <wp:effectExtent l="0" t="0" r="0" b="0"/>
            <wp:docPr id="70"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28"/>
                    <a:srcRect/>
                    <a:stretch>
                      <a:fillRect/>
                    </a:stretch>
                  </pic:blipFill>
                  <pic:spPr>
                    <a:xfrm>
                      <a:off x="0" y="0"/>
                      <a:ext cx="3716655" cy="2392680"/>
                    </a:xfrm>
                    <a:prstGeom prst="rect">
                      <a:avLst/>
                    </a:prstGeom>
                    <a:ln/>
                  </pic:spPr>
                </pic:pic>
              </a:graphicData>
            </a:graphic>
          </wp:inline>
        </w:drawing>
      </w:r>
    </w:p>
    <w:p w14:paraId="571EA801" w14:textId="77777777" w:rsidR="00CD09FD" w:rsidRPr="007768B3" w:rsidRDefault="009535AC">
      <w:pPr>
        <w:spacing w:after="160" w:line="360" w:lineRule="auto"/>
        <w:jc w:val="center"/>
      </w:pPr>
      <w:r w:rsidRPr="007768B3">
        <w:t>Figure 15: Impact of embedded system in improving the supply chain</w:t>
      </w:r>
    </w:p>
    <w:p w14:paraId="4E201A09" w14:textId="77777777" w:rsidR="00CD09FD" w:rsidRPr="007768B3" w:rsidRDefault="009535AC">
      <w:pPr>
        <w:spacing w:after="160" w:line="360" w:lineRule="auto"/>
        <w:jc w:val="center"/>
      </w:pPr>
      <w:r w:rsidRPr="007768B3">
        <w:t>(Source: Self-created)</w:t>
      </w:r>
    </w:p>
    <w:p w14:paraId="4093A5C8" w14:textId="77777777" w:rsidR="00CD09FD" w:rsidRPr="007768B3" w:rsidRDefault="009535AC">
      <w:pPr>
        <w:spacing w:after="160" w:line="360" w:lineRule="auto"/>
        <w:jc w:val="both"/>
      </w:pPr>
      <w:r w:rsidRPr="007768B3">
        <w:t xml:space="preserve">Trend analysis: A mixed review of responses can be achieved when the respondents were asked about the inclusion of embedded systems in the automated supply chain of the airline industry and the overall improvement in the supply chain process. Thus, no concrete evidence can be achieved regarding the above notion. </w:t>
      </w:r>
    </w:p>
    <w:p w14:paraId="7B4BD3AD" w14:textId="77777777" w:rsidR="00CD09FD" w:rsidRDefault="00CD09FD">
      <w:pPr>
        <w:spacing w:after="160" w:line="360" w:lineRule="auto"/>
        <w:jc w:val="both"/>
      </w:pPr>
    </w:p>
    <w:p w14:paraId="270494E0" w14:textId="3DF33F68" w:rsidR="00CD09FD" w:rsidRPr="007768B3" w:rsidRDefault="00462A27">
      <w:pPr>
        <w:pStyle w:val="Heading2"/>
        <w:spacing w:before="0" w:after="160" w:line="360" w:lineRule="auto"/>
        <w:jc w:val="both"/>
        <w:rPr>
          <w:rFonts w:eastAsia="Times New Roman" w:cs="Times New Roman"/>
          <w:b w:val="0"/>
          <w:bCs w:val="0"/>
          <w:sz w:val="24"/>
          <w:szCs w:val="24"/>
        </w:rPr>
      </w:pPr>
      <w:bookmarkStart w:id="49" w:name="_Toc73143857"/>
      <w:r w:rsidRPr="007768B3">
        <w:rPr>
          <w:rFonts w:eastAsia="Times New Roman" w:cs="Times New Roman"/>
          <w:b w:val="0"/>
          <w:bCs w:val="0"/>
          <w:sz w:val="24"/>
          <w:szCs w:val="24"/>
        </w:rPr>
        <w:lastRenderedPageBreak/>
        <w:t xml:space="preserve">4.3. </w:t>
      </w:r>
      <w:r w:rsidR="009535AC" w:rsidRPr="007768B3">
        <w:rPr>
          <w:rFonts w:eastAsia="Times New Roman" w:cs="Times New Roman"/>
          <w:b w:val="0"/>
          <w:bCs w:val="0"/>
          <w:sz w:val="24"/>
          <w:szCs w:val="24"/>
        </w:rPr>
        <w:t>Qualitative data analysis</w:t>
      </w:r>
      <w:bookmarkEnd w:id="49"/>
    </w:p>
    <w:p w14:paraId="0F2EC874" w14:textId="2894A621" w:rsidR="00F81FC1" w:rsidRPr="007768B3" w:rsidRDefault="009535AC" w:rsidP="00F81FC1">
      <w:pPr>
        <w:spacing w:after="160" w:line="360" w:lineRule="auto"/>
        <w:jc w:val="both"/>
      </w:pPr>
      <w:r w:rsidRPr="007768B3">
        <w:t xml:space="preserve">Question 1: Do you think the supply chain has been impacted heavily by the COVID-19 pandemic in the airline industry? </w:t>
      </w:r>
    </w:p>
    <w:p w14:paraId="10CCB0E2" w14:textId="0F3CBFBE" w:rsidR="00F81FC1" w:rsidRPr="007768B3" w:rsidRDefault="00F81FC1" w:rsidP="00F81FC1">
      <w:pPr>
        <w:spacing w:after="160" w:line="360" w:lineRule="auto"/>
        <w:jc w:val="both"/>
      </w:pPr>
      <w:r w:rsidRPr="007768B3">
        <w:t>Theme: Impact of COVID-19 in supply chain on airline industry</w:t>
      </w:r>
    </w:p>
    <w:tbl>
      <w:tblPr>
        <w:tblW w:w="898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455"/>
        <w:gridCol w:w="7530"/>
      </w:tblGrid>
      <w:tr w:rsidR="00F81FC1" w:rsidRPr="00F81FC1" w14:paraId="1EDD1D38" w14:textId="77777777" w:rsidTr="003D0F8C">
        <w:tc>
          <w:tcPr>
            <w:tcW w:w="1455" w:type="dxa"/>
            <w:shd w:val="clear" w:color="auto" w:fill="auto"/>
            <w:tcMar>
              <w:top w:w="100" w:type="dxa"/>
              <w:left w:w="100" w:type="dxa"/>
              <w:bottom w:w="100" w:type="dxa"/>
              <w:right w:w="100" w:type="dxa"/>
            </w:tcMar>
          </w:tcPr>
          <w:p w14:paraId="17AA7E0F" w14:textId="77777777" w:rsidR="00F81FC1" w:rsidRPr="007768B3" w:rsidRDefault="00F81FC1" w:rsidP="003D0F8C">
            <w:pPr>
              <w:widowControl w:val="0"/>
              <w:pBdr>
                <w:top w:val="nil"/>
                <w:left w:val="nil"/>
                <w:bottom w:val="nil"/>
                <w:right w:val="nil"/>
                <w:between w:val="nil"/>
              </w:pBdr>
              <w:spacing w:after="0" w:line="360" w:lineRule="auto"/>
              <w:jc w:val="both"/>
            </w:pPr>
            <w:r w:rsidRPr="007768B3">
              <w:t>Respondents</w:t>
            </w:r>
          </w:p>
        </w:tc>
        <w:tc>
          <w:tcPr>
            <w:tcW w:w="7530" w:type="dxa"/>
            <w:shd w:val="clear" w:color="auto" w:fill="auto"/>
            <w:tcMar>
              <w:top w:w="100" w:type="dxa"/>
              <w:left w:w="100" w:type="dxa"/>
              <w:bottom w:w="100" w:type="dxa"/>
              <w:right w:w="100" w:type="dxa"/>
            </w:tcMar>
          </w:tcPr>
          <w:p w14:paraId="02B2C285" w14:textId="0A9036FE" w:rsidR="00F81FC1" w:rsidRPr="007768B3" w:rsidRDefault="007768B3" w:rsidP="003D0F8C">
            <w:pPr>
              <w:widowControl w:val="0"/>
              <w:pBdr>
                <w:top w:val="nil"/>
                <w:left w:val="nil"/>
                <w:bottom w:val="nil"/>
                <w:right w:val="nil"/>
                <w:between w:val="nil"/>
              </w:pBdr>
              <w:spacing w:after="0" w:line="360" w:lineRule="auto"/>
              <w:jc w:val="both"/>
            </w:pPr>
            <w:r w:rsidRPr="007768B3">
              <w:t>Response</w:t>
            </w:r>
          </w:p>
        </w:tc>
      </w:tr>
      <w:tr w:rsidR="00F81FC1" w:rsidRPr="00F81FC1" w14:paraId="5CA2CAB7" w14:textId="77777777" w:rsidTr="003D0F8C">
        <w:tc>
          <w:tcPr>
            <w:tcW w:w="1455" w:type="dxa"/>
            <w:shd w:val="clear" w:color="auto" w:fill="auto"/>
            <w:tcMar>
              <w:top w:w="100" w:type="dxa"/>
              <w:left w:w="100" w:type="dxa"/>
              <w:bottom w:w="100" w:type="dxa"/>
              <w:right w:w="100" w:type="dxa"/>
            </w:tcMar>
          </w:tcPr>
          <w:p w14:paraId="23B6A9F7" w14:textId="77777777" w:rsidR="00F81FC1" w:rsidRPr="007768B3" w:rsidRDefault="00F81FC1" w:rsidP="003D0F8C">
            <w:pPr>
              <w:widowControl w:val="0"/>
              <w:pBdr>
                <w:top w:val="nil"/>
                <w:left w:val="nil"/>
                <w:bottom w:val="nil"/>
                <w:right w:val="nil"/>
                <w:between w:val="nil"/>
              </w:pBdr>
              <w:spacing w:after="0" w:line="360" w:lineRule="auto"/>
              <w:jc w:val="both"/>
            </w:pPr>
            <w:r w:rsidRPr="007768B3">
              <w:t>Logistic manager</w:t>
            </w:r>
          </w:p>
        </w:tc>
        <w:tc>
          <w:tcPr>
            <w:tcW w:w="7530" w:type="dxa"/>
            <w:shd w:val="clear" w:color="auto" w:fill="auto"/>
            <w:tcMar>
              <w:top w:w="100" w:type="dxa"/>
              <w:left w:w="100" w:type="dxa"/>
              <w:bottom w:w="100" w:type="dxa"/>
              <w:right w:w="100" w:type="dxa"/>
            </w:tcMar>
          </w:tcPr>
          <w:p w14:paraId="31A33130" w14:textId="276C7D4D" w:rsidR="00F81FC1" w:rsidRPr="007768B3" w:rsidRDefault="00F81FC1" w:rsidP="003D0F8C">
            <w:pPr>
              <w:widowControl w:val="0"/>
              <w:pBdr>
                <w:top w:val="nil"/>
                <w:left w:val="nil"/>
                <w:bottom w:val="nil"/>
                <w:right w:val="nil"/>
                <w:between w:val="nil"/>
              </w:pBdr>
              <w:spacing w:after="0" w:line="360" w:lineRule="auto"/>
              <w:jc w:val="both"/>
            </w:pPr>
            <w:r w:rsidRPr="007768B3">
              <w:t xml:space="preserve">The covid 19 have totally disturbed the supply chain process of the organization, it </w:t>
            </w:r>
            <w:r w:rsidR="007768B3" w:rsidRPr="007768B3">
              <w:t>has</w:t>
            </w:r>
            <w:r w:rsidRPr="007768B3">
              <w:t xml:space="preserve"> stopped the process in such a manner that it does become difficult for the logistic manager to take care of the entire logistic process of the organization.</w:t>
            </w:r>
          </w:p>
        </w:tc>
      </w:tr>
      <w:tr w:rsidR="00F81FC1" w:rsidRPr="00F81FC1" w14:paraId="1FE3384A" w14:textId="77777777" w:rsidTr="003D0F8C">
        <w:tc>
          <w:tcPr>
            <w:tcW w:w="1455" w:type="dxa"/>
            <w:shd w:val="clear" w:color="auto" w:fill="auto"/>
            <w:tcMar>
              <w:top w:w="100" w:type="dxa"/>
              <w:left w:w="100" w:type="dxa"/>
              <w:bottom w:w="100" w:type="dxa"/>
              <w:right w:w="100" w:type="dxa"/>
            </w:tcMar>
          </w:tcPr>
          <w:p w14:paraId="6C47A4DF" w14:textId="77777777" w:rsidR="00F81FC1" w:rsidRPr="007768B3" w:rsidRDefault="00F81FC1" w:rsidP="003D0F8C">
            <w:pPr>
              <w:widowControl w:val="0"/>
              <w:pBdr>
                <w:top w:val="nil"/>
                <w:left w:val="nil"/>
                <w:bottom w:val="nil"/>
                <w:right w:val="nil"/>
                <w:between w:val="nil"/>
              </w:pBdr>
              <w:spacing w:after="0" w:line="360" w:lineRule="auto"/>
              <w:jc w:val="both"/>
            </w:pPr>
            <w:r w:rsidRPr="007768B3">
              <w:t>Marketing Manager</w:t>
            </w:r>
          </w:p>
        </w:tc>
        <w:tc>
          <w:tcPr>
            <w:tcW w:w="7530" w:type="dxa"/>
            <w:shd w:val="clear" w:color="auto" w:fill="auto"/>
            <w:tcMar>
              <w:top w:w="100" w:type="dxa"/>
              <w:left w:w="100" w:type="dxa"/>
              <w:bottom w:w="100" w:type="dxa"/>
              <w:right w:w="100" w:type="dxa"/>
            </w:tcMar>
          </w:tcPr>
          <w:p w14:paraId="138CE96A" w14:textId="77777777" w:rsidR="00F81FC1" w:rsidRPr="007768B3" w:rsidRDefault="00F81FC1" w:rsidP="003D0F8C">
            <w:pPr>
              <w:widowControl w:val="0"/>
              <w:pBdr>
                <w:top w:val="nil"/>
                <w:left w:val="nil"/>
                <w:bottom w:val="nil"/>
                <w:right w:val="nil"/>
                <w:between w:val="nil"/>
              </w:pBdr>
              <w:spacing w:after="0" w:line="360" w:lineRule="auto"/>
              <w:jc w:val="both"/>
            </w:pPr>
            <w:r w:rsidRPr="007768B3">
              <w:t>The marketing manager associated with the airline industry is finding it difficult to cope up with the situation, the loss that the airline industry has faced. Due to the restrictions that have been imposed in the nation, the airline sector has faced a major loss.</w:t>
            </w:r>
          </w:p>
        </w:tc>
      </w:tr>
      <w:tr w:rsidR="00F81FC1" w:rsidRPr="00F81FC1" w14:paraId="72AAFB4B" w14:textId="77777777" w:rsidTr="003D0F8C">
        <w:tc>
          <w:tcPr>
            <w:tcW w:w="1455" w:type="dxa"/>
            <w:shd w:val="clear" w:color="auto" w:fill="auto"/>
            <w:tcMar>
              <w:top w:w="100" w:type="dxa"/>
              <w:left w:w="100" w:type="dxa"/>
              <w:bottom w:w="100" w:type="dxa"/>
              <w:right w:w="100" w:type="dxa"/>
            </w:tcMar>
          </w:tcPr>
          <w:p w14:paraId="6AF32BDF" w14:textId="77777777" w:rsidR="00F81FC1" w:rsidRPr="007768B3" w:rsidRDefault="00F81FC1" w:rsidP="003D0F8C">
            <w:pPr>
              <w:widowControl w:val="0"/>
              <w:pBdr>
                <w:top w:val="nil"/>
                <w:left w:val="nil"/>
                <w:bottom w:val="nil"/>
                <w:right w:val="nil"/>
                <w:between w:val="nil"/>
              </w:pBdr>
              <w:spacing w:after="0" w:line="360" w:lineRule="auto"/>
              <w:jc w:val="both"/>
            </w:pPr>
            <w:r w:rsidRPr="007768B3">
              <w:t>Operations Manager</w:t>
            </w:r>
          </w:p>
        </w:tc>
        <w:tc>
          <w:tcPr>
            <w:tcW w:w="7530" w:type="dxa"/>
            <w:shd w:val="clear" w:color="auto" w:fill="auto"/>
            <w:tcMar>
              <w:top w:w="100" w:type="dxa"/>
              <w:left w:w="100" w:type="dxa"/>
              <w:bottom w:w="100" w:type="dxa"/>
              <w:right w:w="100" w:type="dxa"/>
            </w:tcMar>
          </w:tcPr>
          <w:p w14:paraId="0DE704AC" w14:textId="77777777" w:rsidR="00F81FC1" w:rsidRPr="007768B3" w:rsidRDefault="00F81FC1" w:rsidP="003D0F8C">
            <w:pPr>
              <w:widowControl w:val="0"/>
              <w:pBdr>
                <w:top w:val="nil"/>
                <w:left w:val="nil"/>
                <w:bottom w:val="nil"/>
                <w:right w:val="nil"/>
                <w:between w:val="nil"/>
              </w:pBdr>
              <w:spacing w:after="0" w:line="360" w:lineRule="auto"/>
              <w:jc w:val="both"/>
            </w:pPr>
            <w:r w:rsidRPr="007768B3">
              <w:t>The major issue that the operation manager of the organization is facing is the flights are stuck at different places, moreover the employee lay off has become a major concern for the operation manager</w:t>
            </w:r>
          </w:p>
        </w:tc>
      </w:tr>
      <w:tr w:rsidR="00F81FC1" w14:paraId="123DD580" w14:textId="77777777" w:rsidTr="003D0F8C">
        <w:tc>
          <w:tcPr>
            <w:tcW w:w="1455" w:type="dxa"/>
            <w:shd w:val="clear" w:color="auto" w:fill="auto"/>
            <w:tcMar>
              <w:top w:w="100" w:type="dxa"/>
              <w:left w:w="100" w:type="dxa"/>
              <w:bottom w:w="100" w:type="dxa"/>
              <w:right w:w="100" w:type="dxa"/>
            </w:tcMar>
          </w:tcPr>
          <w:p w14:paraId="24777105" w14:textId="77777777" w:rsidR="00F81FC1" w:rsidRPr="007768B3" w:rsidRDefault="00F81FC1" w:rsidP="003D0F8C">
            <w:pPr>
              <w:widowControl w:val="0"/>
              <w:pBdr>
                <w:top w:val="nil"/>
                <w:left w:val="nil"/>
                <w:bottom w:val="nil"/>
                <w:right w:val="nil"/>
                <w:between w:val="nil"/>
              </w:pBdr>
              <w:spacing w:after="0" w:line="360" w:lineRule="auto"/>
              <w:jc w:val="both"/>
            </w:pPr>
          </w:p>
        </w:tc>
        <w:tc>
          <w:tcPr>
            <w:tcW w:w="7530" w:type="dxa"/>
            <w:shd w:val="clear" w:color="auto" w:fill="auto"/>
            <w:tcMar>
              <w:top w:w="100" w:type="dxa"/>
              <w:left w:w="100" w:type="dxa"/>
              <w:bottom w:w="100" w:type="dxa"/>
              <w:right w:w="100" w:type="dxa"/>
            </w:tcMar>
          </w:tcPr>
          <w:p w14:paraId="1537A190" w14:textId="5FB2CA6F" w:rsidR="00F81FC1" w:rsidRPr="007768B3" w:rsidRDefault="00F81FC1" w:rsidP="003D0F8C">
            <w:pPr>
              <w:widowControl w:val="0"/>
              <w:pBdr>
                <w:top w:val="nil"/>
                <w:left w:val="nil"/>
                <w:bottom w:val="nil"/>
                <w:right w:val="nil"/>
                <w:between w:val="nil"/>
              </w:pBdr>
              <w:spacing w:after="0" w:line="360" w:lineRule="auto"/>
              <w:jc w:val="both"/>
            </w:pPr>
            <w:r w:rsidRPr="007768B3">
              <w:t xml:space="preserve">Conclusion: The logistic, operation and marketing manager of the airline industry has mentioned the loss that the industry has faced is unbearable and in the coming </w:t>
            </w:r>
            <w:r w:rsidR="007768B3" w:rsidRPr="007768B3">
              <w:t>years,</w:t>
            </w:r>
            <w:r w:rsidRPr="007768B3">
              <w:t xml:space="preserve"> it will be difficult for the industry to come out of it.</w:t>
            </w:r>
          </w:p>
        </w:tc>
      </w:tr>
    </w:tbl>
    <w:p w14:paraId="4D79B09E" w14:textId="77777777" w:rsidR="00CD09FD" w:rsidRDefault="00CD09FD">
      <w:pPr>
        <w:spacing w:after="160" w:line="360" w:lineRule="auto"/>
        <w:jc w:val="both"/>
      </w:pPr>
    </w:p>
    <w:p w14:paraId="1ED8AB99" w14:textId="77777777" w:rsidR="00CD09FD" w:rsidRDefault="00CD09FD">
      <w:pPr>
        <w:spacing w:after="160" w:line="360" w:lineRule="auto"/>
        <w:jc w:val="both"/>
      </w:pPr>
    </w:p>
    <w:p w14:paraId="793BC081" w14:textId="77777777" w:rsidR="00CD09FD" w:rsidRDefault="009535AC">
      <w:pPr>
        <w:spacing w:after="160" w:line="360" w:lineRule="auto"/>
        <w:jc w:val="both"/>
      </w:pPr>
      <w:r w:rsidRPr="007768B3">
        <w:t>Question 2: How much transformation can the disruption in the supply chain can bring into the airline and manufacturing industry?</w:t>
      </w:r>
      <w:r>
        <w:t xml:space="preserve"> </w:t>
      </w:r>
    </w:p>
    <w:p w14:paraId="76C847B8" w14:textId="77777777" w:rsidR="00F81FC1" w:rsidRPr="007768B3" w:rsidRDefault="00F81FC1" w:rsidP="00F81FC1">
      <w:pPr>
        <w:spacing w:after="160" w:line="360" w:lineRule="auto"/>
        <w:jc w:val="both"/>
      </w:pPr>
      <w:r w:rsidRPr="007768B3">
        <w:t>Theme: Disruption due to transformation in the supply chain into the airline and manufacturing industry</w:t>
      </w:r>
    </w:p>
    <w:tbl>
      <w:tblPr>
        <w:tblW w:w="898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455"/>
        <w:gridCol w:w="7530"/>
      </w:tblGrid>
      <w:tr w:rsidR="00F81FC1" w:rsidRPr="00F81FC1" w14:paraId="620459C6" w14:textId="77777777" w:rsidTr="003D0F8C">
        <w:trPr>
          <w:trHeight w:val="690"/>
        </w:trPr>
        <w:tc>
          <w:tcPr>
            <w:tcW w:w="1455" w:type="dxa"/>
            <w:shd w:val="clear" w:color="auto" w:fill="auto"/>
            <w:tcMar>
              <w:top w:w="100" w:type="dxa"/>
              <w:left w:w="100" w:type="dxa"/>
              <w:bottom w:w="100" w:type="dxa"/>
              <w:right w:w="100" w:type="dxa"/>
            </w:tcMar>
          </w:tcPr>
          <w:p w14:paraId="7C744B16" w14:textId="77777777" w:rsidR="00F81FC1" w:rsidRPr="007768B3" w:rsidRDefault="00F81FC1" w:rsidP="003D0F8C">
            <w:pPr>
              <w:widowControl w:val="0"/>
              <w:spacing w:after="0" w:line="360" w:lineRule="auto"/>
              <w:jc w:val="both"/>
            </w:pPr>
            <w:r w:rsidRPr="007768B3">
              <w:t>Respondents</w:t>
            </w:r>
          </w:p>
        </w:tc>
        <w:tc>
          <w:tcPr>
            <w:tcW w:w="7530" w:type="dxa"/>
            <w:shd w:val="clear" w:color="auto" w:fill="auto"/>
            <w:tcMar>
              <w:top w:w="100" w:type="dxa"/>
              <w:left w:w="100" w:type="dxa"/>
              <w:bottom w:w="100" w:type="dxa"/>
              <w:right w:w="100" w:type="dxa"/>
            </w:tcMar>
          </w:tcPr>
          <w:p w14:paraId="147184E7" w14:textId="7266C485" w:rsidR="00F81FC1" w:rsidRPr="007768B3" w:rsidRDefault="007768B3" w:rsidP="003D0F8C">
            <w:pPr>
              <w:widowControl w:val="0"/>
              <w:spacing w:after="0" w:line="360" w:lineRule="auto"/>
              <w:jc w:val="both"/>
            </w:pPr>
            <w:r w:rsidRPr="007768B3">
              <w:t>Response</w:t>
            </w:r>
          </w:p>
        </w:tc>
      </w:tr>
      <w:tr w:rsidR="00F81FC1" w:rsidRPr="00F81FC1" w14:paraId="05CDB5BB" w14:textId="77777777" w:rsidTr="003D0F8C">
        <w:tc>
          <w:tcPr>
            <w:tcW w:w="1455" w:type="dxa"/>
            <w:shd w:val="clear" w:color="auto" w:fill="auto"/>
            <w:tcMar>
              <w:top w:w="100" w:type="dxa"/>
              <w:left w:w="100" w:type="dxa"/>
              <w:bottom w:w="100" w:type="dxa"/>
              <w:right w:w="100" w:type="dxa"/>
            </w:tcMar>
          </w:tcPr>
          <w:p w14:paraId="5BF4E22F" w14:textId="77777777" w:rsidR="00F81FC1" w:rsidRPr="007768B3" w:rsidRDefault="00F81FC1" w:rsidP="003D0F8C">
            <w:pPr>
              <w:widowControl w:val="0"/>
              <w:spacing w:after="0" w:line="360" w:lineRule="auto"/>
              <w:jc w:val="both"/>
            </w:pPr>
            <w:r w:rsidRPr="007768B3">
              <w:lastRenderedPageBreak/>
              <w:t>Logistic manager</w:t>
            </w:r>
          </w:p>
        </w:tc>
        <w:tc>
          <w:tcPr>
            <w:tcW w:w="7530" w:type="dxa"/>
            <w:shd w:val="clear" w:color="auto" w:fill="auto"/>
            <w:tcMar>
              <w:top w:w="100" w:type="dxa"/>
              <w:left w:w="100" w:type="dxa"/>
              <w:bottom w:w="100" w:type="dxa"/>
              <w:right w:w="100" w:type="dxa"/>
            </w:tcMar>
          </w:tcPr>
          <w:p w14:paraId="5C961C6F" w14:textId="77777777" w:rsidR="00F81FC1" w:rsidRPr="007768B3" w:rsidRDefault="00F81FC1" w:rsidP="003D0F8C">
            <w:pPr>
              <w:widowControl w:val="0"/>
              <w:spacing w:after="0" w:line="360" w:lineRule="auto"/>
              <w:jc w:val="both"/>
            </w:pPr>
            <w:r w:rsidRPr="007768B3">
              <w:t>The transformation has become a major disruptive issue both in the manufacturing and airline industry, the logistic manager faces issues while dealing with the transformation that is much required in the airline and the manufacturing industry. The changes will take a certain time for the people to adopt.</w:t>
            </w:r>
          </w:p>
        </w:tc>
      </w:tr>
      <w:tr w:rsidR="00F81FC1" w:rsidRPr="00F81FC1" w14:paraId="06250920" w14:textId="77777777" w:rsidTr="003D0F8C">
        <w:tc>
          <w:tcPr>
            <w:tcW w:w="1455" w:type="dxa"/>
            <w:shd w:val="clear" w:color="auto" w:fill="auto"/>
            <w:tcMar>
              <w:top w:w="100" w:type="dxa"/>
              <w:left w:w="100" w:type="dxa"/>
              <w:bottom w:w="100" w:type="dxa"/>
              <w:right w:w="100" w:type="dxa"/>
            </w:tcMar>
          </w:tcPr>
          <w:p w14:paraId="3FC16D86" w14:textId="77777777" w:rsidR="00F81FC1" w:rsidRPr="007768B3" w:rsidRDefault="00F81FC1" w:rsidP="003D0F8C">
            <w:pPr>
              <w:widowControl w:val="0"/>
              <w:spacing w:after="0" w:line="360" w:lineRule="auto"/>
              <w:jc w:val="both"/>
            </w:pPr>
            <w:r w:rsidRPr="007768B3">
              <w:t>Marketing Manager</w:t>
            </w:r>
          </w:p>
        </w:tc>
        <w:tc>
          <w:tcPr>
            <w:tcW w:w="7530" w:type="dxa"/>
            <w:shd w:val="clear" w:color="auto" w:fill="auto"/>
            <w:tcMar>
              <w:top w:w="100" w:type="dxa"/>
              <w:left w:w="100" w:type="dxa"/>
              <w:bottom w:w="100" w:type="dxa"/>
              <w:right w:w="100" w:type="dxa"/>
            </w:tcMar>
          </w:tcPr>
          <w:p w14:paraId="7A93760F" w14:textId="77777777" w:rsidR="00F81FC1" w:rsidRPr="007768B3" w:rsidRDefault="00F81FC1" w:rsidP="003D0F8C">
            <w:pPr>
              <w:widowControl w:val="0"/>
              <w:spacing w:after="0" w:line="360" w:lineRule="auto"/>
              <w:jc w:val="both"/>
            </w:pPr>
            <w:r w:rsidRPr="007768B3">
              <w:t>The disruption has been faced by the marketing manager of both the airline and the manufacturing industry, there are different strategies that has to be adopted by the industry in order to make certain changes in the marketing strategy</w:t>
            </w:r>
          </w:p>
        </w:tc>
      </w:tr>
      <w:tr w:rsidR="00F81FC1" w:rsidRPr="00F81FC1" w14:paraId="1F4EDA32" w14:textId="77777777" w:rsidTr="003D0F8C">
        <w:tc>
          <w:tcPr>
            <w:tcW w:w="1455" w:type="dxa"/>
            <w:shd w:val="clear" w:color="auto" w:fill="auto"/>
            <w:tcMar>
              <w:top w:w="100" w:type="dxa"/>
              <w:left w:w="100" w:type="dxa"/>
              <w:bottom w:w="100" w:type="dxa"/>
              <w:right w:w="100" w:type="dxa"/>
            </w:tcMar>
          </w:tcPr>
          <w:p w14:paraId="55DBC4D9" w14:textId="77777777" w:rsidR="00F81FC1" w:rsidRPr="007768B3" w:rsidRDefault="00F81FC1" w:rsidP="003D0F8C">
            <w:pPr>
              <w:widowControl w:val="0"/>
              <w:spacing w:after="0" w:line="360" w:lineRule="auto"/>
              <w:jc w:val="both"/>
            </w:pPr>
            <w:r w:rsidRPr="007768B3">
              <w:t>Operations Manager</w:t>
            </w:r>
          </w:p>
        </w:tc>
        <w:tc>
          <w:tcPr>
            <w:tcW w:w="7530" w:type="dxa"/>
            <w:shd w:val="clear" w:color="auto" w:fill="auto"/>
            <w:tcMar>
              <w:top w:w="100" w:type="dxa"/>
              <w:left w:w="100" w:type="dxa"/>
              <w:bottom w:w="100" w:type="dxa"/>
              <w:right w:w="100" w:type="dxa"/>
            </w:tcMar>
          </w:tcPr>
          <w:p w14:paraId="6B1BA9D2" w14:textId="77777777" w:rsidR="00F81FC1" w:rsidRPr="007768B3" w:rsidRDefault="00F81FC1" w:rsidP="003D0F8C">
            <w:pPr>
              <w:widowControl w:val="0"/>
              <w:spacing w:after="0" w:line="360" w:lineRule="auto"/>
              <w:jc w:val="both"/>
            </w:pPr>
            <w:r w:rsidRPr="007768B3">
              <w:t>The issues have been faced by the operation managers of both the airline and the manufacturing industry, there are different strategies that have been adopted by the operation managers, the issue that the organization is facing is due to the changes that have been brought in the strategies.</w:t>
            </w:r>
          </w:p>
        </w:tc>
      </w:tr>
      <w:tr w:rsidR="00F81FC1" w14:paraId="63C4A007" w14:textId="77777777" w:rsidTr="003D0F8C">
        <w:tc>
          <w:tcPr>
            <w:tcW w:w="1455" w:type="dxa"/>
            <w:shd w:val="clear" w:color="auto" w:fill="auto"/>
            <w:tcMar>
              <w:top w:w="100" w:type="dxa"/>
              <w:left w:w="100" w:type="dxa"/>
              <w:bottom w:w="100" w:type="dxa"/>
              <w:right w:w="100" w:type="dxa"/>
            </w:tcMar>
          </w:tcPr>
          <w:p w14:paraId="2F158236" w14:textId="77777777" w:rsidR="00F81FC1" w:rsidRPr="007768B3" w:rsidRDefault="00F81FC1" w:rsidP="003D0F8C">
            <w:pPr>
              <w:widowControl w:val="0"/>
              <w:spacing w:after="0" w:line="360" w:lineRule="auto"/>
              <w:jc w:val="both"/>
            </w:pPr>
          </w:p>
        </w:tc>
        <w:tc>
          <w:tcPr>
            <w:tcW w:w="7530" w:type="dxa"/>
            <w:shd w:val="clear" w:color="auto" w:fill="auto"/>
            <w:tcMar>
              <w:top w:w="100" w:type="dxa"/>
              <w:left w:w="100" w:type="dxa"/>
              <w:bottom w:w="100" w:type="dxa"/>
              <w:right w:w="100" w:type="dxa"/>
            </w:tcMar>
          </w:tcPr>
          <w:p w14:paraId="6731277C" w14:textId="77777777" w:rsidR="00F81FC1" w:rsidRPr="007768B3" w:rsidRDefault="00F81FC1" w:rsidP="003D0F8C">
            <w:pPr>
              <w:widowControl w:val="0"/>
              <w:spacing w:after="0" w:line="360" w:lineRule="auto"/>
              <w:jc w:val="both"/>
            </w:pPr>
            <w:r w:rsidRPr="007768B3">
              <w:t>Conclusion: There have been certain significant changes that have been observed, that will be overcome within a certain period of time.</w:t>
            </w:r>
          </w:p>
        </w:tc>
      </w:tr>
    </w:tbl>
    <w:p w14:paraId="093C2089" w14:textId="77777777" w:rsidR="00F81FC1" w:rsidRDefault="00F81FC1" w:rsidP="00F81FC1">
      <w:pPr>
        <w:spacing w:after="160" w:line="360" w:lineRule="auto"/>
        <w:jc w:val="both"/>
      </w:pPr>
    </w:p>
    <w:p w14:paraId="04551059" w14:textId="77777777" w:rsidR="00CD09FD" w:rsidRDefault="00CD09FD">
      <w:pPr>
        <w:spacing w:after="160" w:line="360" w:lineRule="auto"/>
        <w:jc w:val="both"/>
      </w:pPr>
    </w:p>
    <w:p w14:paraId="6511EA93" w14:textId="77777777" w:rsidR="00CD09FD" w:rsidRDefault="00CD09FD">
      <w:pPr>
        <w:spacing w:after="160" w:line="360" w:lineRule="auto"/>
        <w:jc w:val="both"/>
      </w:pPr>
    </w:p>
    <w:p w14:paraId="7B60FBBD" w14:textId="77777777" w:rsidR="00CD09FD" w:rsidRPr="007768B3" w:rsidRDefault="009535AC">
      <w:pPr>
        <w:spacing w:after="160" w:line="360" w:lineRule="auto"/>
        <w:jc w:val="both"/>
      </w:pPr>
      <w:r w:rsidRPr="007768B3">
        <w:t xml:space="preserve">Question 3: Do you acknowledge the fact that digitalization is the new emerging trend to support the customer service for international market service? </w:t>
      </w:r>
    </w:p>
    <w:p w14:paraId="79F7DEA2" w14:textId="77777777" w:rsidR="00F81FC1" w:rsidRPr="007768B3" w:rsidRDefault="00F81FC1" w:rsidP="00F81FC1">
      <w:pPr>
        <w:spacing w:after="160" w:line="360" w:lineRule="auto"/>
        <w:jc w:val="both"/>
      </w:pPr>
      <w:r w:rsidRPr="007768B3">
        <w:t>Theme: Digitalization is a new hope to support the customer service for the international market service</w:t>
      </w:r>
    </w:p>
    <w:tbl>
      <w:tblPr>
        <w:tblW w:w="898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455"/>
        <w:gridCol w:w="7530"/>
      </w:tblGrid>
      <w:tr w:rsidR="00F81FC1" w:rsidRPr="00F81FC1" w14:paraId="1F90FFE0" w14:textId="77777777" w:rsidTr="003D0F8C">
        <w:tc>
          <w:tcPr>
            <w:tcW w:w="1455" w:type="dxa"/>
            <w:shd w:val="clear" w:color="auto" w:fill="auto"/>
            <w:tcMar>
              <w:top w:w="100" w:type="dxa"/>
              <w:left w:w="100" w:type="dxa"/>
              <w:bottom w:w="100" w:type="dxa"/>
              <w:right w:w="100" w:type="dxa"/>
            </w:tcMar>
          </w:tcPr>
          <w:p w14:paraId="3524DC20" w14:textId="77777777" w:rsidR="00F81FC1" w:rsidRPr="007768B3" w:rsidRDefault="00F81FC1" w:rsidP="003D0F8C">
            <w:pPr>
              <w:widowControl w:val="0"/>
              <w:spacing w:after="0" w:line="360" w:lineRule="auto"/>
              <w:jc w:val="both"/>
            </w:pPr>
            <w:r w:rsidRPr="007768B3">
              <w:t>Respondents</w:t>
            </w:r>
          </w:p>
        </w:tc>
        <w:tc>
          <w:tcPr>
            <w:tcW w:w="7530" w:type="dxa"/>
            <w:shd w:val="clear" w:color="auto" w:fill="auto"/>
            <w:tcMar>
              <w:top w:w="100" w:type="dxa"/>
              <w:left w:w="100" w:type="dxa"/>
              <w:bottom w:w="100" w:type="dxa"/>
              <w:right w:w="100" w:type="dxa"/>
            </w:tcMar>
          </w:tcPr>
          <w:p w14:paraId="621D77FD" w14:textId="68E3A299" w:rsidR="00F81FC1" w:rsidRPr="007768B3" w:rsidRDefault="007768B3" w:rsidP="003D0F8C">
            <w:pPr>
              <w:widowControl w:val="0"/>
              <w:spacing w:after="0" w:line="360" w:lineRule="auto"/>
              <w:jc w:val="both"/>
            </w:pPr>
            <w:r w:rsidRPr="007768B3">
              <w:t>Response</w:t>
            </w:r>
          </w:p>
        </w:tc>
      </w:tr>
      <w:tr w:rsidR="00F81FC1" w:rsidRPr="00F81FC1" w14:paraId="64C0E864" w14:textId="77777777" w:rsidTr="003D0F8C">
        <w:tc>
          <w:tcPr>
            <w:tcW w:w="1455" w:type="dxa"/>
            <w:shd w:val="clear" w:color="auto" w:fill="auto"/>
            <w:tcMar>
              <w:top w:w="100" w:type="dxa"/>
              <w:left w:w="100" w:type="dxa"/>
              <w:bottom w:w="100" w:type="dxa"/>
              <w:right w:w="100" w:type="dxa"/>
            </w:tcMar>
          </w:tcPr>
          <w:p w14:paraId="18B4FB7C" w14:textId="77777777" w:rsidR="00F81FC1" w:rsidRPr="007768B3" w:rsidRDefault="00F81FC1" w:rsidP="003D0F8C">
            <w:pPr>
              <w:widowControl w:val="0"/>
              <w:spacing w:after="0" w:line="360" w:lineRule="auto"/>
              <w:jc w:val="both"/>
            </w:pPr>
            <w:r w:rsidRPr="007768B3">
              <w:t>Logistic manager</w:t>
            </w:r>
          </w:p>
        </w:tc>
        <w:tc>
          <w:tcPr>
            <w:tcW w:w="7530" w:type="dxa"/>
            <w:shd w:val="clear" w:color="auto" w:fill="auto"/>
            <w:tcMar>
              <w:top w:w="100" w:type="dxa"/>
              <w:left w:w="100" w:type="dxa"/>
              <w:bottom w:w="100" w:type="dxa"/>
              <w:right w:w="100" w:type="dxa"/>
            </w:tcMar>
          </w:tcPr>
          <w:p w14:paraId="722085FB" w14:textId="77777777" w:rsidR="00F81FC1" w:rsidRPr="007768B3" w:rsidRDefault="00F81FC1" w:rsidP="003D0F8C">
            <w:pPr>
              <w:widowControl w:val="0"/>
              <w:spacing w:after="0" w:line="360" w:lineRule="auto"/>
              <w:jc w:val="both"/>
            </w:pPr>
            <w:r w:rsidRPr="007768B3">
              <w:t>Digitalization has become one of the most important parts that has helped the logistic manager to support the customer service in the international market service. Digitalization helps in the connecting with the international market, that is additionally a benefit to the manufacturing and airline sector.</w:t>
            </w:r>
          </w:p>
        </w:tc>
      </w:tr>
      <w:tr w:rsidR="00F81FC1" w14:paraId="0E359535" w14:textId="77777777" w:rsidTr="003D0F8C">
        <w:tc>
          <w:tcPr>
            <w:tcW w:w="1455" w:type="dxa"/>
            <w:shd w:val="clear" w:color="auto" w:fill="auto"/>
            <w:tcMar>
              <w:top w:w="100" w:type="dxa"/>
              <w:left w:w="100" w:type="dxa"/>
              <w:bottom w:w="100" w:type="dxa"/>
              <w:right w:w="100" w:type="dxa"/>
            </w:tcMar>
          </w:tcPr>
          <w:p w14:paraId="57A0280E" w14:textId="77777777" w:rsidR="00F81FC1" w:rsidRPr="007768B3" w:rsidRDefault="00F81FC1" w:rsidP="003D0F8C">
            <w:pPr>
              <w:widowControl w:val="0"/>
              <w:spacing w:after="0" w:line="360" w:lineRule="auto"/>
              <w:jc w:val="both"/>
            </w:pPr>
            <w:r w:rsidRPr="007768B3">
              <w:lastRenderedPageBreak/>
              <w:t>Marketing Manager</w:t>
            </w:r>
          </w:p>
        </w:tc>
        <w:tc>
          <w:tcPr>
            <w:tcW w:w="7530" w:type="dxa"/>
            <w:shd w:val="clear" w:color="auto" w:fill="auto"/>
            <w:tcMar>
              <w:top w:w="100" w:type="dxa"/>
              <w:left w:w="100" w:type="dxa"/>
              <w:bottom w:w="100" w:type="dxa"/>
              <w:right w:w="100" w:type="dxa"/>
            </w:tcMar>
          </w:tcPr>
          <w:p w14:paraId="362D9839" w14:textId="77777777" w:rsidR="00F81FC1" w:rsidRPr="007768B3" w:rsidRDefault="00F81FC1" w:rsidP="003D0F8C">
            <w:pPr>
              <w:widowControl w:val="0"/>
              <w:spacing w:after="0" w:line="360" w:lineRule="auto"/>
              <w:jc w:val="both"/>
            </w:pPr>
            <w:r w:rsidRPr="007768B3">
              <w:t>Digitalization has been a new ray of hope to the marketing manager of the manufacturing sector. The managers will be able to communicate with the clients digitally, that will be a big boost in the business. Hence Digitalization in the marketing sector happens to be a major boost in the manufacturing sector.</w:t>
            </w:r>
          </w:p>
        </w:tc>
      </w:tr>
      <w:tr w:rsidR="00F81FC1" w14:paraId="53B3F676" w14:textId="77777777" w:rsidTr="003D0F8C">
        <w:tc>
          <w:tcPr>
            <w:tcW w:w="1455" w:type="dxa"/>
            <w:shd w:val="clear" w:color="auto" w:fill="auto"/>
            <w:tcMar>
              <w:top w:w="100" w:type="dxa"/>
              <w:left w:w="100" w:type="dxa"/>
              <w:bottom w:w="100" w:type="dxa"/>
              <w:right w:w="100" w:type="dxa"/>
            </w:tcMar>
          </w:tcPr>
          <w:p w14:paraId="38A9C535" w14:textId="77777777" w:rsidR="00F81FC1" w:rsidRPr="007768B3" w:rsidRDefault="00F81FC1" w:rsidP="003D0F8C">
            <w:pPr>
              <w:widowControl w:val="0"/>
              <w:spacing w:after="0" w:line="360" w:lineRule="auto"/>
              <w:jc w:val="both"/>
            </w:pPr>
            <w:r w:rsidRPr="007768B3">
              <w:t>Operations Manager</w:t>
            </w:r>
          </w:p>
        </w:tc>
        <w:tc>
          <w:tcPr>
            <w:tcW w:w="7530" w:type="dxa"/>
            <w:shd w:val="clear" w:color="auto" w:fill="auto"/>
            <w:tcMar>
              <w:top w:w="100" w:type="dxa"/>
              <w:left w:w="100" w:type="dxa"/>
              <w:bottom w:w="100" w:type="dxa"/>
              <w:right w:w="100" w:type="dxa"/>
            </w:tcMar>
          </w:tcPr>
          <w:p w14:paraId="63FF4982" w14:textId="21125070" w:rsidR="00F81FC1" w:rsidRPr="007768B3" w:rsidRDefault="00F81FC1" w:rsidP="003D0F8C">
            <w:pPr>
              <w:widowControl w:val="0"/>
              <w:spacing w:after="0" w:line="360" w:lineRule="auto"/>
              <w:jc w:val="both"/>
            </w:pPr>
            <w:r w:rsidRPr="007768B3">
              <w:t xml:space="preserve">Digitalization has also helped the operation </w:t>
            </w:r>
            <w:r w:rsidR="007768B3" w:rsidRPr="007768B3">
              <w:t>managers;</w:t>
            </w:r>
            <w:r w:rsidRPr="007768B3">
              <w:t xml:space="preserve"> the operation managers will be able to understand the issue faced by the customer and hence the issues of the customer will be resolved.</w:t>
            </w:r>
          </w:p>
        </w:tc>
      </w:tr>
      <w:tr w:rsidR="00F81FC1" w14:paraId="650B82C7" w14:textId="77777777" w:rsidTr="003D0F8C">
        <w:tc>
          <w:tcPr>
            <w:tcW w:w="1455" w:type="dxa"/>
            <w:shd w:val="clear" w:color="auto" w:fill="auto"/>
            <w:tcMar>
              <w:top w:w="100" w:type="dxa"/>
              <w:left w:w="100" w:type="dxa"/>
              <w:bottom w:w="100" w:type="dxa"/>
              <w:right w:w="100" w:type="dxa"/>
            </w:tcMar>
          </w:tcPr>
          <w:p w14:paraId="3A02FED5" w14:textId="77777777" w:rsidR="00F81FC1" w:rsidRPr="007768B3" w:rsidRDefault="00F81FC1" w:rsidP="003D0F8C">
            <w:pPr>
              <w:widowControl w:val="0"/>
              <w:spacing w:after="0" w:line="360" w:lineRule="auto"/>
              <w:jc w:val="both"/>
            </w:pPr>
          </w:p>
        </w:tc>
        <w:tc>
          <w:tcPr>
            <w:tcW w:w="7530" w:type="dxa"/>
            <w:shd w:val="clear" w:color="auto" w:fill="auto"/>
            <w:tcMar>
              <w:top w:w="100" w:type="dxa"/>
              <w:left w:w="100" w:type="dxa"/>
              <w:bottom w:w="100" w:type="dxa"/>
              <w:right w:w="100" w:type="dxa"/>
            </w:tcMar>
          </w:tcPr>
          <w:p w14:paraId="1FF715C9" w14:textId="77777777" w:rsidR="00F81FC1" w:rsidRPr="007768B3" w:rsidRDefault="00F81FC1" w:rsidP="003D0F8C">
            <w:pPr>
              <w:widowControl w:val="0"/>
              <w:spacing w:after="0" w:line="360" w:lineRule="auto"/>
              <w:jc w:val="both"/>
            </w:pPr>
            <w:r w:rsidRPr="007768B3">
              <w:t>Conclusion: Digitalization has been a big boon for the manufacturing and the airline industry, it helps to resolve the issues that are faced by the customers.</w:t>
            </w:r>
          </w:p>
        </w:tc>
      </w:tr>
    </w:tbl>
    <w:p w14:paraId="52A688E8" w14:textId="77777777" w:rsidR="00CD09FD" w:rsidRDefault="00CD09FD">
      <w:pPr>
        <w:spacing w:after="160" w:line="360" w:lineRule="auto"/>
        <w:jc w:val="both"/>
      </w:pPr>
    </w:p>
    <w:p w14:paraId="5C244046" w14:textId="77777777" w:rsidR="00CD09FD" w:rsidRDefault="00CD09FD">
      <w:pPr>
        <w:spacing w:after="160" w:line="360" w:lineRule="auto"/>
        <w:jc w:val="both"/>
      </w:pPr>
    </w:p>
    <w:p w14:paraId="75C2A80D" w14:textId="77777777" w:rsidR="00CD09FD" w:rsidRPr="007768B3" w:rsidRDefault="009535AC">
      <w:pPr>
        <w:spacing w:after="160" w:line="360" w:lineRule="auto"/>
        <w:jc w:val="both"/>
      </w:pPr>
      <w:r w:rsidRPr="007768B3">
        <w:t>Question 4: How much can the supply chain improvements bring demand changes in the airline sector?</w:t>
      </w:r>
    </w:p>
    <w:p w14:paraId="275C5228" w14:textId="77777777" w:rsidR="00F81FC1" w:rsidRPr="007768B3" w:rsidRDefault="00F81FC1" w:rsidP="00F81FC1">
      <w:pPr>
        <w:spacing w:after="160" w:line="360" w:lineRule="auto"/>
        <w:jc w:val="both"/>
      </w:pPr>
      <w:r w:rsidRPr="007768B3">
        <w:t>Theme: Improvement due to supply chain in the airline industry</w:t>
      </w:r>
    </w:p>
    <w:tbl>
      <w:tblPr>
        <w:tblW w:w="898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455"/>
        <w:gridCol w:w="7530"/>
      </w:tblGrid>
      <w:tr w:rsidR="00F81FC1" w:rsidRPr="00F81FC1" w14:paraId="71A85D5D" w14:textId="77777777" w:rsidTr="003D0F8C">
        <w:tc>
          <w:tcPr>
            <w:tcW w:w="1455" w:type="dxa"/>
            <w:shd w:val="clear" w:color="auto" w:fill="auto"/>
            <w:tcMar>
              <w:top w:w="100" w:type="dxa"/>
              <w:left w:w="100" w:type="dxa"/>
              <w:bottom w:w="100" w:type="dxa"/>
              <w:right w:w="100" w:type="dxa"/>
            </w:tcMar>
          </w:tcPr>
          <w:p w14:paraId="1BC89988" w14:textId="77777777" w:rsidR="00F81FC1" w:rsidRPr="007768B3" w:rsidRDefault="00F81FC1" w:rsidP="003D0F8C">
            <w:pPr>
              <w:widowControl w:val="0"/>
              <w:spacing w:after="0" w:line="360" w:lineRule="auto"/>
              <w:jc w:val="both"/>
            </w:pPr>
            <w:r w:rsidRPr="007768B3">
              <w:t>Respondents</w:t>
            </w:r>
          </w:p>
        </w:tc>
        <w:tc>
          <w:tcPr>
            <w:tcW w:w="7530" w:type="dxa"/>
            <w:shd w:val="clear" w:color="auto" w:fill="auto"/>
            <w:tcMar>
              <w:top w:w="100" w:type="dxa"/>
              <w:left w:w="100" w:type="dxa"/>
              <w:bottom w:w="100" w:type="dxa"/>
              <w:right w:w="100" w:type="dxa"/>
            </w:tcMar>
          </w:tcPr>
          <w:p w14:paraId="79B6B771" w14:textId="04DEDDFD" w:rsidR="00F81FC1" w:rsidRPr="007768B3" w:rsidRDefault="007768B3" w:rsidP="003D0F8C">
            <w:pPr>
              <w:widowControl w:val="0"/>
              <w:spacing w:after="0" w:line="360" w:lineRule="auto"/>
              <w:jc w:val="both"/>
            </w:pPr>
            <w:r w:rsidRPr="007768B3">
              <w:t>Response</w:t>
            </w:r>
          </w:p>
        </w:tc>
      </w:tr>
      <w:tr w:rsidR="00F81FC1" w:rsidRPr="00F81FC1" w14:paraId="78107DC1" w14:textId="77777777" w:rsidTr="003D0F8C">
        <w:tc>
          <w:tcPr>
            <w:tcW w:w="1455" w:type="dxa"/>
            <w:shd w:val="clear" w:color="auto" w:fill="auto"/>
            <w:tcMar>
              <w:top w:w="100" w:type="dxa"/>
              <w:left w:w="100" w:type="dxa"/>
              <w:bottom w:w="100" w:type="dxa"/>
              <w:right w:w="100" w:type="dxa"/>
            </w:tcMar>
          </w:tcPr>
          <w:p w14:paraId="6312A79A" w14:textId="77777777" w:rsidR="00F81FC1" w:rsidRPr="007768B3" w:rsidRDefault="00F81FC1" w:rsidP="003D0F8C">
            <w:pPr>
              <w:widowControl w:val="0"/>
              <w:spacing w:after="0" w:line="360" w:lineRule="auto"/>
              <w:jc w:val="both"/>
            </w:pPr>
            <w:r w:rsidRPr="007768B3">
              <w:t>Logistic manager</w:t>
            </w:r>
          </w:p>
        </w:tc>
        <w:tc>
          <w:tcPr>
            <w:tcW w:w="7530" w:type="dxa"/>
            <w:shd w:val="clear" w:color="auto" w:fill="auto"/>
            <w:tcMar>
              <w:top w:w="100" w:type="dxa"/>
              <w:left w:w="100" w:type="dxa"/>
              <w:bottom w:w="100" w:type="dxa"/>
              <w:right w:w="100" w:type="dxa"/>
            </w:tcMar>
          </w:tcPr>
          <w:p w14:paraId="5DB4B1A9" w14:textId="77777777" w:rsidR="00F81FC1" w:rsidRPr="007768B3" w:rsidRDefault="00F81FC1" w:rsidP="003D0F8C">
            <w:pPr>
              <w:widowControl w:val="0"/>
              <w:spacing w:after="0" w:line="360" w:lineRule="auto"/>
              <w:jc w:val="both"/>
            </w:pPr>
            <w:r w:rsidRPr="007768B3">
              <w:t>Logistic managers play a very important role in improving the supply chain in the airline industry, the supply chain happens to be one of the most important part that happens to be the most important part of the supply chain management.</w:t>
            </w:r>
          </w:p>
        </w:tc>
      </w:tr>
      <w:tr w:rsidR="00F81FC1" w:rsidRPr="00F81FC1" w14:paraId="3878182C" w14:textId="77777777" w:rsidTr="003D0F8C">
        <w:tc>
          <w:tcPr>
            <w:tcW w:w="1455" w:type="dxa"/>
            <w:shd w:val="clear" w:color="auto" w:fill="auto"/>
            <w:tcMar>
              <w:top w:w="100" w:type="dxa"/>
              <w:left w:w="100" w:type="dxa"/>
              <w:bottom w:w="100" w:type="dxa"/>
              <w:right w:w="100" w:type="dxa"/>
            </w:tcMar>
          </w:tcPr>
          <w:p w14:paraId="2BB53B64" w14:textId="77777777" w:rsidR="00F81FC1" w:rsidRPr="007768B3" w:rsidRDefault="00F81FC1" w:rsidP="003D0F8C">
            <w:pPr>
              <w:widowControl w:val="0"/>
              <w:spacing w:after="0" w:line="360" w:lineRule="auto"/>
              <w:jc w:val="both"/>
            </w:pPr>
            <w:r w:rsidRPr="007768B3">
              <w:t>Marketing Manager</w:t>
            </w:r>
          </w:p>
        </w:tc>
        <w:tc>
          <w:tcPr>
            <w:tcW w:w="7530" w:type="dxa"/>
            <w:shd w:val="clear" w:color="auto" w:fill="auto"/>
            <w:tcMar>
              <w:top w:w="100" w:type="dxa"/>
              <w:left w:w="100" w:type="dxa"/>
              <w:bottom w:w="100" w:type="dxa"/>
              <w:right w:w="100" w:type="dxa"/>
            </w:tcMar>
          </w:tcPr>
          <w:p w14:paraId="62B442EB" w14:textId="77777777" w:rsidR="00F81FC1" w:rsidRPr="007768B3" w:rsidRDefault="00F81FC1" w:rsidP="003D0F8C">
            <w:pPr>
              <w:widowControl w:val="0"/>
              <w:spacing w:after="0" w:line="360" w:lineRule="auto"/>
              <w:jc w:val="both"/>
            </w:pPr>
            <w:r w:rsidRPr="007768B3">
              <w:t xml:space="preserve">Improvement of the supply chain has helped the marketing manager in dealing with the clients. The marketing manager of the airline industry happens to be one of the most important parts, as there is a high competition in the airline sector. </w:t>
            </w:r>
          </w:p>
        </w:tc>
      </w:tr>
      <w:tr w:rsidR="00F81FC1" w:rsidRPr="00F81FC1" w14:paraId="395BD6E2" w14:textId="77777777" w:rsidTr="003D0F8C">
        <w:tc>
          <w:tcPr>
            <w:tcW w:w="1455" w:type="dxa"/>
            <w:shd w:val="clear" w:color="auto" w:fill="auto"/>
            <w:tcMar>
              <w:top w:w="100" w:type="dxa"/>
              <w:left w:w="100" w:type="dxa"/>
              <w:bottom w:w="100" w:type="dxa"/>
              <w:right w:w="100" w:type="dxa"/>
            </w:tcMar>
          </w:tcPr>
          <w:p w14:paraId="724431EA" w14:textId="77777777" w:rsidR="00F81FC1" w:rsidRPr="007768B3" w:rsidRDefault="00F81FC1" w:rsidP="003D0F8C">
            <w:pPr>
              <w:widowControl w:val="0"/>
              <w:spacing w:after="0" w:line="360" w:lineRule="auto"/>
              <w:jc w:val="both"/>
            </w:pPr>
            <w:r w:rsidRPr="007768B3">
              <w:t>Operations Manager</w:t>
            </w:r>
          </w:p>
        </w:tc>
        <w:tc>
          <w:tcPr>
            <w:tcW w:w="7530" w:type="dxa"/>
            <w:shd w:val="clear" w:color="auto" w:fill="auto"/>
            <w:tcMar>
              <w:top w:w="100" w:type="dxa"/>
              <w:left w:w="100" w:type="dxa"/>
              <w:bottom w:w="100" w:type="dxa"/>
              <w:right w:w="100" w:type="dxa"/>
            </w:tcMar>
          </w:tcPr>
          <w:p w14:paraId="3D3BC75C" w14:textId="77777777" w:rsidR="00F81FC1" w:rsidRPr="007768B3" w:rsidRDefault="00F81FC1" w:rsidP="003D0F8C">
            <w:pPr>
              <w:widowControl w:val="0"/>
              <w:spacing w:after="0" w:line="360" w:lineRule="auto"/>
              <w:jc w:val="both"/>
            </w:pPr>
            <w:r w:rsidRPr="007768B3">
              <w:t>The improvement of the supply chain in the airline industry will be helpful for the operation managers, it will be easy for them to address the issues that the sector is facing. Hence the work will be much in an organized manner.</w:t>
            </w:r>
          </w:p>
        </w:tc>
      </w:tr>
      <w:tr w:rsidR="00F81FC1" w14:paraId="47547BA5" w14:textId="77777777" w:rsidTr="003D0F8C">
        <w:tc>
          <w:tcPr>
            <w:tcW w:w="1455" w:type="dxa"/>
            <w:shd w:val="clear" w:color="auto" w:fill="auto"/>
            <w:tcMar>
              <w:top w:w="100" w:type="dxa"/>
              <w:left w:w="100" w:type="dxa"/>
              <w:bottom w:w="100" w:type="dxa"/>
              <w:right w:w="100" w:type="dxa"/>
            </w:tcMar>
          </w:tcPr>
          <w:p w14:paraId="134F7A5D" w14:textId="77777777" w:rsidR="00F81FC1" w:rsidRPr="007768B3" w:rsidRDefault="00F81FC1" w:rsidP="003D0F8C">
            <w:pPr>
              <w:widowControl w:val="0"/>
              <w:spacing w:after="0" w:line="360" w:lineRule="auto"/>
              <w:jc w:val="both"/>
            </w:pPr>
          </w:p>
        </w:tc>
        <w:tc>
          <w:tcPr>
            <w:tcW w:w="7530" w:type="dxa"/>
            <w:shd w:val="clear" w:color="auto" w:fill="auto"/>
            <w:tcMar>
              <w:top w:w="100" w:type="dxa"/>
              <w:left w:w="100" w:type="dxa"/>
              <w:bottom w:w="100" w:type="dxa"/>
              <w:right w:w="100" w:type="dxa"/>
            </w:tcMar>
          </w:tcPr>
          <w:p w14:paraId="6B160897" w14:textId="77777777" w:rsidR="00F81FC1" w:rsidRPr="007768B3" w:rsidRDefault="00F81FC1" w:rsidP="003D0F8C">
            <w:pPr>
              <w:widowControl w:val="0"/>
              <w:spacing w:after="0" w:line="360" w:lineRule="auto"/>
              <w:jc w:val="both"/>
            </w:pPr>
            <w:r w:rsidRPr="007768B3">
              <w:t>Conclusion: Improvement due to supply chain in the airline sector happens to be one of the boons for all the departments, as it has helped to make the work much better and easier.</w:t>
            </w:r>
          </w:p>
        </w:tc>
      </w:tr>
    </w:tbl>
    <w:p w14:paraId="0F184D46" w14:textId="77777777" w:rsidR="00F81FC1" w:rsidRDefault="00F81FC1" w:rsidP="00F81FC1">
      <w:pPr>
        <w:spacing w:after="160" w:line="360" w:lineRule="auto"/>
        <w:jc w:val="both"/>
      </w:pPr>
    </w:p>
    <w:p w14:paraId="47B5E6C5" w14:textId="77777777" w:rsidR="00CD09FD" w:rsidRDefault="00CD09FD">
      <w:pPr>
        <w:spacing w:after="160" w:line="360" w:lineRule="auto"/>
        <w:jc w:val="both"/>
      </w:pPr>
    </w:p>
    <w:p w14:paraId="70C02B99" w14:textId="77777777" w:rsidR="00CD09FD" w:rsidRDefault="00CD09FD">
      <w:pPr>
        <w:spacing w:after="160" w:line="360" w:lineRule="auto"/>
        <w:jc w:val="both"/>
      </w:pPr>
    </w:p>
    <w:p w14:paraId="17558080" w14:textId="77777777" w:rsidR="00CD09FD" w:rsidRPr="007768B3" w:rsidRDefault="009535AC">
      <w:pPr>
        <w:pStyle w:val="Heading2"/>
        <w:spacing w:before="0" w:after="160" w:line="360" w:lineRule="auto"/>
        <w:jc w:val="both"/>
        <w:rPr>
          <w:rFonts w:eastAsia="Times New Roman" w:cs="Times New Roman"/>
          <w:b w:val="0"/>
          <w:bCs w:val="0"/>
          <w:sz w:val="24"/>
          <w:szCs w:val="24"/>
        </w:rPr>
      </w:pPr>
      <w:bookmarkStart w:id="50" w:name="_heading=h.hhhypysazhwf" w:colFirst="0" w:colLast="0"/>
      <w:bookmarkStart w:id="51" w:name="_Toc73143740"/>
      <w:bookmarkStart w:id="52" w:name="_Toc73143858"/>
      <w:bookmarkEnd w:id="50"/>
      <w:r w:rsidRPr="007768B3">
        <w:rPr>
          <w:rFonts w:eastAsia="Times New Roman" w:cs="Times New Roman"/>
          <w:b w:val="0"/>
          <w:bCs w:val="0"/>
          <w:sz w:val="24"/>
          <w:szCs w:val="24"/>
        </w:rPr>
        <w:t>Question 5: Do you think that the COVID-19 recovery of airline industry supply chain infrastructure can be successful?</w:t>
      </w:r>
      <w:bookmarkEnd w:id="51"/>
      <w:bookmarkEnd w:id="52"/>
      <w:r w:rsidRPr="007768B3">
        <w:rPr>
          <w:rFonts w:eastAsia="Times New Roman" w:cs="Times New Roman"/>
          <w:b w:val="0"/>
          <w:bCs w:val="0"/>
          <w:sz w:val="24"/>
          <w:szCs w:val="24"/>
        </w:rPr>
        <w:t xml:space="preserve"> </w:t>
      </w:r>
    </w:p>
    <w:p w14:paraId="7B3F7187" w14:textId="77777777" w:rsidR="00F81FC1" w:rsidRPr="007768B3" w:rsidRDefault="00F81FC1" w:rsidP="00F81FC1">
      <w:pPr>
        <w:spacing w:after="160" w:line="360" w:lineRule="auto"/>
        <w:jc w:val="both"/>
      </w:pPr>
      <w:r w:rsidRPr="007768B3">
        <w:t>Theme: Success of covid 19 recovery of the supply chain of airline industry</w:t>
      </w:r>
    </w:p>
    <w:tbl>
      <w:tblPr>
        <w:tblStyle w:val="a"/>
        <w:tblW w:w="898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455"/>
        <w:gridCol w:w="7530"/>
      </w:tblGrid>
      <w:tr w:rsidR="00F81FC1" w14:paraId="61DA1758" w14:textId="77777777" w:rsidTr="003D0F8C">
        <w:tc>
          <w:tcPr>
            <w:tcW w:w="1455" w:type="dxa"/>
            <w:shd w:val="clear" w:color="auto" w:fill="auto"/>
            <w:tcMar>
              <w:top w:w="100" w:type="dxa"/>
              <w:left w:w="100" w:type="dxa"/>
              <w:bottom w:w="100" w:type="dxa"/>
              <w:right w:w="100" w:type="dxa"/>
            </w:tcMar>
          </w:tcPr>
          <w:p w14:paraId="4BF33A88" w14:textId="77777777" w:rsidR="00F81FC1" w:rsidRPr="007768B3" w:rsidRDefault="00F81FC1" w:rsidP="00F81FC1">
            <w:pPr>
              <w:widowControl w:val="0"/>
              <w:spacing w:after="0" w:line="360" w:lineRule="auto"/>
            </w:pPr>
            <w:r w:rsidRPr="007768B3">
              <w:t>Respondents</w:t>
            </w:r>
          </w:p>
        </w:tc>
        <w:tc>
          <w:tcPr>
            <w:tcW w:w="7530" w:type="dxa"/>
            <w:shd w:val="clear" w:color="auto" w:fill="auto"/>
            <w:tcMar>
              <w:top w:w="100" w:type="dxa"/>
              <w:left w:w="100" w:type="dxa"/>
              <w:bottom w:w="100" w:type="dxa"/>
              <w:right w:w="100" w:type="dxa"/>
            </w:tcMar>
          </w:tcPr>
          <w:p w14:paraId="4D19623A" w14:textId="486B4EA3" w:rsidR="00F81FC1" w:rsidRPr="007768B3" w:rsidRDefault="007768B3" w:rsidP="00F81FC1">
            <w:pPr>
              <w:widowControl w:val="0"/>
              <w:spacing w:after="0" w:line="360" w:lineRule="auto"/>
            </w:pPr>
            <w:r w:rsidRPr="007768B3">
              <w:t>Response</w:t>
            </w:r>
          </w:p>
        </w:tc>
      </w:tr>
      <w:tr w:rsidR="00F81FC1" w14:paraId="2F5C4774" w14:textId="77777777" w:rsidTr="003D0F8C">
        <w:tc>
          <w:tcPr>
            <w:tcW w:w="1455" w:type="dxa"/>
            <w:shd w:val="clear" w:color="auto" w:fill="auto"/>
            <w:tcMar>
              <w:top w:w="100" w:type="dxa"/>
              <w:left w:w="100" w:type="dxa"/>
              <w:bottom w:w="100" w:type="dxa"/>
              <w:right w:w="100" w:type="dxa"/>
            </w:tcMar>
          </w:tcPr>
          <w:p w14:paraId="06BE87BA" w14:textId="77777777" w:rsidR="00F81FC1" w:rsidRPr="007768B3" w:rsidRDefault="00F81FC1" w:rsidP="00F81FC1">
            <w:pPr>
              <w:widowControl w:val="0"/>
              <w:spacing w:after="0" w:line="360" w:lineRule="auto"/>
            </w:pPr>
            <w:r w:rsidRPr="007768B3">
              <w:t>Logistic manager</w:t>
            </w:r>
          </w:p>
        </w:tc>
        <w:tc>
          <w:tcPr>
            <w:tcW w:w="7530" w:type="dxa"/>
            <w:shd w:val="clear" w:color="auto" w:fill="auto"/>
            <w:tcMar>
              <w:top w:w="100" w:type="dxa"/>
              <w:left w:w="100" w:type="dxa"/>
              <w:bottom w:w="100" w:type="dxa"/>
              <w:right w:w="100" w:type="dxa"/>
            </w:tcMar>
          </w:tcPr>
          <w:p w14:paraId="5669AE9B" w14:textId="70CB84DE" w:rsidR="00F81FC1" w:rsidRPr="007768B3" w:rsidRDefault="00F81FC1" w:rsidP="00F81FC1">
            <w:pPr>
              <w:widowControl w:val="0"/>
              <w:spacing w:after="0" w:line="360" w:lineRule="auto"/>
            </w:pPr>
            <w:r w:rsidRPr="007768B3">
              <w:t xml:space="preserve">The success of the covid 19 recovery has a </w:t>
            </w:r>
            <w:r w:rsidR="007768B3" w:rsidRPr="007768B3">
              <w:t>strong effect</w:t>
            </w:r>
            <w:r w:rsidRPr="007768B3">
              <w:t xml:space="preserve"> on the recovery of the supply chain management of the </w:t>
            </w:r>
            <w:r w:rsidR="007768B3" w:rsidRPr="007768B3">
              <w:t>organization,</w:t>
            </w:r>
            <w:r w:rsidRPr="007768B3">
              <w:t xml:space="preserve"> hence it has a positive effect on the supply chain management of airline industry.</w:t>
            </w:r>
          </w:p>
        </w:tc>
      </w:tr>
      <w:tr w:rsidR="00F81FC1" w14:paraId="4B7F170B" w14:textId="77777777" w:rsidTr="003D0F8C">
        <w:tc>
          <w:tcPr>
            <w:tcW w:w="1455" w:type="dxa"/>
            <w:shd w:val="clear" w:color="auto" w:fill="auto"/>
            <w:tcMar>
              <w:top w:w="100" w:type="dxa"/>
              <w:left w:w="100" w:type="dxa"/>
              <w:bottom w:w="100" w:type="dxa"/>
              <w:right w:w="100" w:type="dxa"/>
            </w:tcMar>
          </w:tcPr>
          <w:p w14:paraId="022DEA23" w14:textId="77777777" w:rsidR="00F81FC1" w:rsidRPr="007768B3" w:rsidRDefault="00F81FC1" w:rsidP="00F81FC1">
            <w:pPr>
              <w:widowControl w:val="0"/>
              <w:spacing w:after="0" w:line="360" w:lineRule="auto"/>
            </w:pPr>
            <w:r w:rsidRPr="007768B3">
              <w:t>Marketing Manager</w:t>
            </w:r>
          </w:p>
        </w:tc>
        <w:tc>
          <w:tcPr>
            <w:tcW w:w="7530" w:type="dxa"/>
            <w:shd w:val="clear" w:color="auto" w:fill="auto"/>
            <w:tcMar>
              <w:top w:w="100" w:type="dxa"/>
              <w:left w:w="100" w:type="dxa"/>
              <w:bottom w:w="100" w:type="dxa"/>
              <w:right w:w="100" w:type="dxa"/>
            </w:tcMar>
          </w:tcPr>
          <w:p w14:paraId="367BEEA6" w14:textId="239548EA" w:rsidR="00F81FC1" w:rsidRPr="007768B3" w:rsidRDefault="00F81FC1" w:rsidP="00F81FC1">
            <w:pPr>
              <w:widowControl w:val="0"/>
              <w:spacing w:after="0" w:line="360" w:lineRule="auto"/>
            </w:pPr>
            <w:r w:rsidRPr="007768B3">
              <w:t xml:space="preserve">The supply chain management of the airline </w:t>
            </w:r>
            <w:r w:rsidR="007768B3" w:rsidRPr="007768B3">
              <w:t>industry has</w:t>
            </w:r>
            <w:r w:rsidRPr="007768B3">
              <w:t xml:space="preserve"> become one of the successes during the covid 19 </w:t>
            </w:r>
            <w:r w:rsidR="007768B3" w:rsidRPr="007768B3">
              <w:t>recovery.</w:t>
            </w:r>
            <w:r w:rsidRPr="007768B3">
              <w:t xml:space="preserve"> Hence, in this way success has become one of the most important parts of the marketing area of the organization.</w:t>
            </w:r>
          </w:p>
        </w:tc>
      </w:tr>
      <w:tr w:rsidR="00F81FC1" w14:paraId="05591CD5" w14:textId="77777777" w:rsidTr="003D0F8C">
        <w:tc>
          <w:tcPr>
            <w:tcW w:w="1455" w:type="dxa"/>
            <w:shd w:val="clear" w:color="auto" w:fill="auto"/>
            <w:tcMar>
              <w:top w:w="100" w:type="dxa"/>
              <w:left w:w="100" w:type="dxa"/>
              <w:bottom w:w="100" w:type="dxa"/>
              <w:right w:w="100" w:type="dxa"/>
            </w:tcMar>
          </w:tcPr>
          <w:p w14:paraId="65A3EF70" w14:textId="77777777" w:rsidR="00F81FC1" w:rsidRPr="007768B3" w:rsidRDefault="00F81FC1" w:rsidP="00F81FC1">
            <w:pPr>
              <w:widowControl w:val="0"/>
              <w:spacing w:after="0" w:line="360" w:lineRule="auto"/>
            </w:pPr>
            <w:r w:rsidRPr="007768B3">
              <w:t>Operations Manager</w:t>
            </w:r>
          </w:p>
        </w:tc>
        <w:tc>
          <w:tcPr>
            <w:tcW w:w="7530" w:type="dxa"/>
            <w:shd w:val="clear" w:color="auto" w:fill="auto"/>
            <w:tcMar>
              <w:top w:w="100" w:type="dxa"/>
              <w:left w:w="100" w:type="dxa"/>
              <w:bottom w:w="100" w:type="dxa"/>
              <w:right w:w="100" w:type="dxa"/>
            </w:tcMar>
          </w:tcPr>
          <w:p w14:paraId="5D2591D9" w14:textId="77777777" w:rsidR="00F81FC1" w:rsidRPr="007768B3" w:rsidRDefault="00F81FC1" w:rsidP="00F81FC1">
            <w:pPr>
              <w:widowControl w:val="0"/>
              <w:spacing w:after="0" w:line="360" w:lineRule="auto"/>
            </w:pPr>
            <w:r w:rsidRPr="007768B3">
              <w:t>The operation manager of the manufacturing sector and the airline sector works in a way that helps in supply chain management of the organization. Hence, in this way the supply chain management has helped the operation managers of the manufacturing sector and the airline sector of the industry.</w:t>
            </w:r>
          </w:p>
        </w:tc>
      </w:tr>
      <w:tr w:rsidR="00F81FC1" w14:paraId="24109465" w14:textId="77777777" w:rsidTr="003D0F8C">
        <w:tc>
          <w:tcPr>
            <w:tcW w:w="1455" w:type="dxa"/>
            <w:shd w:val="clear" w:color="auto" w:fill="auto"/>
            <w:tcMar>
              <w:top w:w="100" w:type="dxa"/>
              <w:left w:w="100" w:type="dxa"/>
              <w:bottom w:w="100" w:type="dxa"/>
              <w:right w:w="100" w:type="dxa"/>
            </w:tcMar>
          </w:tcPr>
          <w:p w14:paraId="46B3D98A" w14:textId="77777777" w:rsidR="00F81FC1" w:rsidRPr="007768B3" w:rsidRDefault="00F81FC1" w:rsidP="00F81FC1">
            <w:pPr>
              <w:widowControl w:val="0"/>
              <w:spacing w:after="0" w:line="360" w:lineRule="auto"/>
            </w:pPr>
          </w:p>
        </w:tc>
        <w:tc>
          <w:tcPr>
            <w:tcW w:w="7530" w:type="dxa"/>
            <w:shd w:val="clear" w:color="auto" w:fill="auto"/>
            <w:tcMar>
              <w:top w:w="100" w:type="dxa"/>
              <w:left w:w="100" w:type="dxa"/>
              <w:bottom w:w="100" w:type="dxa"/>
              <w:right w:w="100" w:type="dxa"/>
            </w:tcMar>
          </w:tcPr>
          <w:p w14:paraId="7CAD6BE1" w14:textId="77777777" w:rsidR="00F81FC1" w:rsidRPr="007768B3" w:rsidRDefault="00F81FC1" w:rsidP="00F81FC1">
            <w:pPr>
              <w:widowControl w:val="0"/>
              <w:spacing w:after="0" w:line="360" w:lineRule="auto"/>
            </w:pPr>
            <w:r w:rsidRPr="007768B3">
              <w:t>Conclusion:  Hence, supply chain management happens to be one of the main important issues that helps in the airline industry and the manufacturing industry.</w:t>
            </w:r>
          </w:p>
        </w:tc>
      </w:tr>
    </w:tbl>
    <w:p w14:paraId="462F61FA" w14:textId="77777777" w:rsidR="00CD09FD" w:rsidRDefault="00CD09FD" w:rsidP="00F81FC1">
      <w:pPr>
        <w:spacing w:after="160" w:line="360" w:lineRule="auto"/>
        <w:jc w:val="both"/>
      </w:pPr>
    </w:p>
    <w:p w14:paraId="3BDA07F4" w14:textId="0BB4BB43" w:rsidR="00F81FC1" w:rsidRPr="007768B3" w:rsidRDefault="00462A27" w:rsidP="00462A27">
      <w:pPr>
        <w:pStyle w:val="Heading2"/>
        <w:rPr>
          <w:rFonts w:eastAsia="Times New Roman" w:cs="Times New Roman"/>
          <w:b w:val="0"/>
          <w:bCs w:val="0"/>
          <w:sz w:val="24"/>
          <w:szCs w:val="24"/>
        </w:rPr>
      </w:pPr>
      <w:bookmarkStart w:id="53" w:name="_heading=h.gp92w4rercfp" w:colFirst="0" w:colLast="0"/>
      <w:bookmarkStart w:id="54" w:name="_Toc73143859"/>
      <w:bookmarkEnd w:id="53"/>
      <w:r w:rsidRPr="007768B3">
        <w:rPr>
          <w:rFonts w:eastAsia="Times New Roman" w:cs="Times New Roman"/>
          <w:b w:val="0"/>
          <w:bCs w:val="0"/>
          <w:sz w:val="24"/>
          <w:szCs w:val="24"/>
        </w:rPr>
        <w:t xml:space="preserve">4.4. </w:t>
      </w:r>
      <w:r w:rsidR="00F81FC1" w:rsidRPr="007768B3">
        <w:rPr>
          <w:rFonts w:eastAsia="Times New Roman" w:cs="Times New Roman"/>
          <w:b w:val="0"/>
          <w:bCs w:val="0"/>
          <w:sz w:val="24"/>
          <w:szCs w:val="24"/>
        </w:rPr>
        <w:t>Summary</w:t>
      </w:r>
      <w:bookmarkEnd w:id="54"/>
    </w:p>
    <w:p w14:paraId="366FFBB3" w14:textId="77777777" w:rsidR="00F81FC1" w:rsidRPr="007768B3" w:rsidRDefault="00F81FC1" w:rsidP="00F81FC1">
      <w:pPr>
        <w:spacing w:line="360" w:lineRule="auto"/>
        <w:jc w:val="both"/>
      </w:pPr>
      <w:r w:rsidRPr="007768B3">
        <w:t xml:space="preserve">The paper has highlighted the issues that the manufacturing and the airline industry have faced, hence there are many ways these issues can be solved, provided there are certain expert </w:t>
      </w:r>
      <w:r w:rsidRPr="007768B3">
        <w:lastRenderedPageBreak/>
        <w:t>opinions on it. Digitalization happens to be a boon in the manufacturing as well as the airline industry, which improves the customer service in the international market.</w:t>
      </w:r>
    </w:p>
    <w:p w14:paraId="3E2C4811" w14:textId="77777777" w:rsidR="00CD09FD" w:rsidRPr="007768B3" w:rsidRDefault="00CD09FD">
      <w:pPr>
        <w:pStyle w:val="Heading2"/>
        <w:spacing w:before="0" w:after="160" w:line="360" w:lineRule="auto"/>
        <w:jc w:val="both"/>
        <w:rPr>
          <w:rFonts w:eastAsia="Times New Roman" w:cs="Times New Roman"/>
          <w:b w:val="0"/>
          <w:bCs w:val="0"/>
          <w:sz w:val="24"/>
          <w:szCs w:val="24"/>
        </w:rPr>
      </w:pPr>
      <w:bookmarkStart w:id="55" w:name="_heading=h.7ia1e3x0w57i" w:colFirst="0" w:colLast="0"/>
      <w:bookmarkEnd w:id="55"/>
    </w:p>
    <w:p w14:paraId="43D5961B" w14:textId="77777777" w:rsidR="00CD09FD" w:rsidRPr="007768B3" w:rsidRDefault="009535AC">
      <w:pPr>
        <w:pStyle w:val="Heading1"/>
        <w:spacing w:before="0" w:after="160" w:line="360" w:lineRule="auto"/>
        <w:jc w:val="both"/>
        <w:rPr>
          <w:rFonts w:eastAsia="Times New Roman" w:cs="Times New Roman"/>
          <w:b w:val="0"/>
          <w:bCs w:val="0"/>
          <w:sz w:val="24"/>
          <w:szCs w:val="24"/>
        </w:rPr>
      </w:pPr>
      <w:bookmarkStart w:id="56" w:name="_Toc73143860"/>
      <w:r w:rsidRPr="007768B3">
        <w:rPr>
          <w:rFonts w:eastAsia="Times New Roman" w:cs="Times New Roman"/>
          <w:b w:val="0"/>
          <w:bCs w:val="0"/>
          <w:sz w:val="24"/>
          <w:szCs w:val="24"/>
        </w:rPr>
        <w:t>CHAPTER 5: CONCLUSION</w:t>
      </w:r>
      <w:bookmarkEnd w:id="56"/>
    </w:p>
    <w:p w14:paraId="73EC7328" w14:textId="77777777" w:rsidR="00CD09FD" w:rsidRPr="007768B3" w:rsidRDefault="009535AC">
      <w:pPr>
        <w:pStyle w:val="Heading2"/>
        <w:rPr>
          <w:rFonts w:eastAsia="Times New Roman" w:cs="Times New Roman"/>
          <w:b w:val="0"/>
          <w:bCs w:val="0"/>
          <w:sz w:val="24"/>
          <w:szCs w:val="24"/>
        </w:rPr>
      </w:pPr>
      <w:bookmarkStart w:id="57" w:name="_Toc73143861"/>
      <w:r w:rsidRPr="007768B3">
        <w:rPr>
          <w:rFonts w:eastAsia="Times New Roman" w:cs="Times New Roman"/>
          <w:b w:val="0"/>
          <w:bCs w:val="0"/>
          <w:sz w:val="24"/>
          <w:szCs w:val="24"/>
        </w:rPr>
        <w:t>5.1. Introduction</w:t>
      </w:r>
      <w:bookmarkEnd w:id="57"/>
    </w:p>
    <w:p w14:paraId="510AAE35" w14:textId="749B186D" w:rsidR="00CD09FD" w:rsidRPr="007768B3" w:rsidRDefault="009535AC">
      <w:pPr>
        <w:spacing w:after="160" w:line="360" w:lineRule="auto"/>
        <w:jc w:val="both"/>
      </w:pPr>
      <w:r>
        <w:t xml:space="preserve">The study will critically evaluate the findings that the researcher has gained from the above research and </w:t>
      </w:r>
      <w:r w:rsidR="007768B3">
        <w:t>to</w:t>
      </w:r>
      <w:r>
        <w:t xml:space="preserve"> do so the research will conclude the research by linking the objectives and </w:t>
      </w:r>
      <w:r w:rsidR="007768B3">
        <w:t>analysing</w:t>
      </w:r>
      <w:r>
        <w:t xml:space="preserve"> them to provide a brief understanding of the entire research work.</w:t>
      </w:r>
    </w:p>
    <w:p w14:paraId="21C9F7A7" w14:textId="77777777" w:rsidR="00CD09FD" w:rsidRPr="007768B3" w:rsidRDefault="00CD09FD">
      <w:pPr>
        <w:pBdr>
          <w:top w:val="nil"/>
          <w:left w:val="nil"/>
          <w:bottom w:val="nil"/>
          <w:right w:val="nil"/>
          <w:between w:val="nil"/>
        </w:pBdr>
        <w:spacing w:after="160" w:line="360" w:lineRule="auto"/>
        <w:ind w:left="360"/>
        <w:jc w:val="both"/>
      </w:pPr>
    </w:p>
    <w:p w14:paraId="5C2E97AF" w14:textId="77777777" w:rsidR="00CD09FD" w:rsidRPr="007768B3" w:rsidRDefault="009535AC">
      <w:pPr>
        <w:pStyle w:val="Heading2"/>
        <w:rPr>
          <w:rFonts w:eastAsia="Times New Roman" w:cs="Times New Roman"/>
          <w:b w:val="0"/>
          <w:bCs w:val="0"/>
          <w:sz w:val="24"/>
          <w:szCs w:val="24"/>
        </w:rPr>
      </w:pPr>
      <w:bookmarkStart w:id="58" w:name="_Toc73143862"/>
      <w:r w:rsidRPr="007768B3">
        <w:rPr>
          <w:rFonts w:eastAsia="Times New Roman" w:cs="Times New Roman"/>
          <w:b w:val="0"/>
          <w:bCs w:val="0"/>
          <w:sz w:val="24"/>
          <w:szCs w:val="24"/>
        </w:rPr>
        <w:t>5.2. Conclusion</w:t>
      </w:r>
      <w:bookmarkEnd w:id="58"/>
    </w:p>
    <w:p w14:paraId="027E0280" w14:textId="77777777" w:rsidR="00CD09FD" w:rsidRPr="007768B3" w:rsidRDefault="009535AC">
      <w:pPr>
        <w:spacing w:after="160" w:line="360" w:lineRule="auto"/>
        <w:jc w:val="both"/>
      </w:pPr>
      <w:r>
        <w:t>This virus has disrupted all the manufacturing operations of the pharma industry which led to immense pressure on the supply chain of pharmaceutical companies. The countries which heavily depend on the pharma industry for the raw material are heavily affected by this outbreak of the virus since it has stopped the supply of all the medical products. Such shortage of supplies of medicines could be experienced due to the restrictions imposed on other ancillary industries. With the help of 5G and the Internet of Things massive data could be managed. This would help the aviation industry to compile the amount of data at a fast speed allowing the business to run in an efficient manner. At the same time, the amalgamation of 5G and AI in the aviation biometric process of matching the bags to the passengers was considered a feasible option taking into consideration the covid-19 pandemic.</w:t>
      </w:r>
    </w:p>
    <w:p w14:paraId="37328785" w14:textId="77777777" w:rsidR="00CD09FD" w:rsidRPr="007768B3" w:rsidRDefault="009535AC">
      <w:pPr>
        <w:pStyle w:val="Heading2"/>
        <w:rPr>
          <w:rFonts w:eastAsia="Times New Roman" w:cs="Times New Roman"/>
          <w:b w:val="0"/>
          <w:bCs w:val="0"/>
          <w:sz w:val="24"/>
          <w:szCs w:val="24"/>
        </w:rPr>
      </w:pPr>
      <w:bookmarkStart w:id="59" w:name="_Toc73143863"/>
      <w:r w:rsidRPr="007768B3">
        <w:rPr>
          <w:rFonts w:eastAsia="Times New Roman" w:cs="Times New Roman"/>
          <w:b w:val="0"/>
          <w:bCs w:val="0"/>
          <w:sz w:val="24"/>
          <w:szCs w:val="24"/>
        </w:rPr>
        <w:t>5.3. Answer to Research objectives</w:t>
      </w:r>
      <w:bookmarkEnd w:id="59"/>
      <w:r w:rsidRPr="007768B3">
        <w:rPr>
          <w:rFonts w:eastAsia="Times New Roman" w:cs="Times New Roman"/>
          <w:b w:val="0"/>
          <w:bCs w:val="0"/>
          <w:sz w:val="24"/>
          <w:szCs w:val="24"/>
        </w:rPr>
        <w:t xml:space="preserve"> </w:t>
      </w:r>
    </w:p>
    <w:p w14:paraId="2885DACD" w14:textId="77777777" w:rsidR="00CD09FD" w:rsidRDefault="009535AC">
      <w:pPr>
        <w:spacing w:after="160" w:line="360" w:lineRule="auto"/>
        <w:jc w:val="both"/>
      </w:pPr>
      <w:r>
        <w:t>According to the first objective that is to identify the destructive impact of covid-19 on the supply chain process it could be understood that the outbreak impacted the diverse business segments. It was identified that a portion of the ongoing business within the country was associated with the Chinese market and this pandemic directly affected the overall business scenario at the global level.</w:t>
      </w:r>
    </w:p>
    <w:p w14:paraId="3227C104" w14:textId="77777777" w:rsidR="00CD09FD" w:rsidRDefault="009535AC">
      <w:pPr>
        <w:spacing w:after="160" w:line="360" w:lineRule="auto"/>
        <w:jc w:val="both"/>
      </w:pPr>
      <w:r>
        <w:t>According to the second objective of the study, it was identified that the covid-19 pandemic created a huge gap within the supply chain and the business activities. A negative impact can be witnessed as it led to an economic crisis at the global level. This led researchers to research the scope and probability through which the organization could rebound and bounce back to business.</w:t>
      </w:r>
    </w:p>
    <w:p w14:paraId="3A24886D" w14:textId="77777777" w:rsidR="00CD09FD" w:rsidRDefault="009535AC">
      <w:pPr>
        <w:spacing w:after="160" w:line="360" w:lineRule="auto"/>
        <w:jc w:val="both"/>
      </w:pPr>
      <w:r>
        <w:lastRenderedPageBreak/>
        <w:t>Finally, management during the pandemic was a crucial element as restrictions were imposed by higher authorities on the pretext of public health and human rights for every individual. Therefore, abiding by the rules created by the authorities it was essential to use effective management strategies within businesses to ensure that the constant flow of business activities continues.</w:t>
      </w:r>
    </w:p>
    <w:p w14:paraId="26928C80" w14:textId="77777777" w:rsidR="00CD09FD" w:rsidRPr="007768B3" w:rsidRDefault="009535AC">
      <w:pPr>
        <w:pStyle w:val="Heading2"/>
        <w:rPr>
          <w:rFonts w:eastAsia="Times New Roman" w:cs="Times New Roman"/>
          <w:b w:val="0"/>
          <w:bCs w:val="0"/>
          <w:sz w:val="24"/>
          <w:szCs w:val="24"/>
        </w:rPr>
      </w:pPr>
      <w:bookmarkStart w:id="60" w:name="_Toc73143864"/>
      <w:r w:rsidRPr="007768B3">
        <w:rPr>
          <w:rFonts w:eastAsia="Times New Roman" w:cs="Times New Roman"/>
          <w:b w:val="0"/>
          <w:bCs w:val="0"/>
          <w:sz w:val="24"/>
          <w:szCs w:val="24"/>
        </w:rPr>
        <w:t>5.4. Future implications of study</w:t>
      </w:r>
      <w:bookmarkEnd w:id="60"/>
    </w:p>
    <w:p w14:paraId="5F24C83D" w14:textId="155F1CAB" w:rsidR="00CD09FD" w:rsidRDefault="009535AC">
      <w:pPr>
        <w:spacing w:after="160" w:line="360" w:lineRule="auto"/>
        <w:jc w:val="both"/>
      </w:pPr>
      <w:r>
        <w:t xml:space="preserve">While comparing the present situation with the tree pandemic situation it could be identified that the Chinese Market was the growing market that had a business association with almost all countries due to the easy accessibility of </w:t>
      </w:r>
      <w:r w:rsidR="007768B3">
        <w:t>labour</w:t>
      </w:r>
      <w:r>
        <w:t>. Amid such a crisis the aviation industry was required to be closed temporarily which experienced significant losses as well as its supply chain aspect. Such financial losses are impossible to recover. Employees provided the work from home option which was the safest option for businesses to continue their business operations at the comfort of their homes. From the service well it was understood that though in the initial phases of the pandemic situations were critical, the incorporation of Technology within businesses allowed leaders to take effective measures to ensure cash flow within the firm. The management manufacturer faced many challenges during the pandemic situation of covid 19. They faced challenges such as someone closing their companies by the rules of the government. Someone shuttered their business due to less demand for the products in the market but there are some companies who have the product demand in the market of essential products. To maintain a healthy workforce environment, it was crucial that employees were able to experience safety during the time of a pandemic. Yet with the help of digitalization organizations are able to withhold their businesses and continue the economy to function.</w:t>
      </w:r>
    </w:p>
    <w:p w14:paraId="2122BFC7" w14:textId="77777777" w:rsidR="00CD09FD" w:rsidRPr="007768B3" w:rsidRDefault="009535AC">
      <w:pPr>
        <w:pStyle w:val="Heading2"/>
        <w:rPr>
          <w:rFonts w:eastAsia="Times New Roman" w:cs="Times New Roman"/>
          <w:b w:val="0"/>
          <w:bCs w:val="0"/>
          <w:sz w:val="24"/>
          <w:szCs w:val="24"/>
        </w:rPr>
      </w:pPr>
      <w:bookmarkStart w:id="61" w:name="_Toc73143865"/>
      <w:r w:rsidRPr="007768B3">
        <w:rPr>
          <w:rFonts w:eastAsia="Times New Roman" w:cs="Times New Roman"/>
          <w:b w:val="0"/>
          <w:bCs w:val="0"/>
          <w:sz w:val="24"/>
          <w:szCs w:val="24"/>
        </w:rPr>
        <w:t>5.5. Recommendations</w:t>
      </w:r>
      <w:bookmarkEnd w:id="61"/>
    </w:p>
    <w:p w14:paraId="4D23F32F" w14:textId="77777777" w:rsidR="00CD09FD" w:rsidRDefault="009535AC">
      <w:pPr>
        <w:numPr>
          <w:ilvl w:val="0"/>
          <w:numId w:val="8"/>
        </w:numPr>
        <w:pBdr>
          <w:top w:val="nil"/>
          <w:left w:val="nil"/>
          <w:bottom w:val="nil"/>
          <w:right w:val="nil"/>
          <w:between w:val="nil"/>
        </w:pBdr>
        <w:spacing w:after="0" w:line="360" w:lineRule="auto"/>
        <w:jc w:val="both"/>
      </w:pPr>
      <w:r w:rsidRPr="007768B3">
        <w:t>Technological advancements are the only way to maintain social distancing in the airline industry. The technologically advanced airlines use the temperature tracking system of every passenger in the plane remotely and this data can be accessed only traveling time in the plane. Some of the future Trends that it was established over the utilization of 5G in the aviation industry. With the help of 5G Technology airports could provide high-quality Internet Services and provide a seamless experience to their passengers. With the help of advancement in technology and the digitalized approach in the aviation industry supply chain management and logistics can also improve as it is directly linked with the aviation industry.</w:t>
      </w:r>
    </w:p>
    <w:p w14:paraId="77352D42" w14:textId="77777777" w:rsidR="00CD09FD" w:rsidRDefault="009535AC">
      <w:pPr>
        <w:numPr>
          <w:ilvl w:val="0"/>
          <w:numId w:val="8"/>
        </w:numPr>
        <w:pBdr>
          <w:top w:val="nil"/>
          <w:left w:val="nil"/>
          <w:bottom w:val="nil"/>
          <w:right w:val="nil"/>
          <w:between w:val="nil"/>
        </w:pBdr>
        <w:spacing w:after="0" w:line="360" w:lineRule="auto"/>
        <w:jc w:val="both"/>
      </w:pPr>
      <w:r w:rsidRPr="007768B3">
        <w:lastRenderedPageBreak/>
        <w:t>The main focus is to provide the best safety to the passengers. The airline industry will also use the best route-finding technique to reduce their fuel cost. The airline companies create VR systems to show an airplane's view and facilities from a visual perspective. The IoT technologies will make the market and retrieve the business in 3 years. Big airline companies manage to set up the biometrics system for the luggage.</w:t>
      </w:r>
    </w:p>
    <w:p w14:paraId="4E163F5A" w14:textId="77777777" w:rsidR="00CD09FD" w:rsidRDefault="009535AC">
      <w:pPr>
        <w:numPr>
          <w:ilvl w:val="0"/>
          <w:numId w:val="8"/>
        </w:numPr>
        <w:pBdr>
          <w:top w:val="nil"/>
          <w:left w:val="nil"/>
          <w:bottom w:val="nil"/>
          <w:right w:val="nil"/>
          <w:between w:val="nil"/>
        </w:pBdr>
        <w:spacing w:after="160" w:line="360" w:lineRule="auto"/>
        <w:jc w:val="both"/>
      </w:pPr>
      <w:r w:rsidRPr="007768B3">
        <w:t>It is very important for the stakeholders of the business to discover an innovative idea that will help them to grow vertically and horizontally in the business, hence it will be useful for the stakeholders of the business, and at the same time, it will help to discover an innovative way to progress in the business. The discovery of the innovation in the idea helps the business to bring and add new growth in the venture that will help in the business.</w:t>
      </w:r>
    </w:p>
    <w:p w14:paraId="46893BA2" w14:textId="77777777" w:rsidR="00CD09FD" w:rsidRDefault="00CD09FD">
      <w:pPr>
        <w:spacing w:after="160" w:line="360" w:lineRule="auto"/>
        <w:jc w:val="both"/>
      </w:pPr>
    </w:p>
    <w:p w14:paraId="19C18AD3" w14:textId="77777777" w:rsidR="00CD09FD" w:rsidRPr="007768B3" w:rsidRDefault="009535AC">
      <w:pPr>
        <w:pStyle w:val="Heading2"/>
        <w:rPr>
          <w:rFonts w:eastAsia="Times New Roman" w:cs="Times New Roman"/>
          <w:b w:val="0"/>
          <w:bCs w:val="0"/>
          <w:sz w:val="24"/>
          <w:szCs w:val="24"/>
        </w:rPr>
      </w:pPr>
      <w:bookmarkStart w:id="62" w:name="_Toc73143866"/>
      <w:r w:rsidRPr="007768B3">
        <w:rPr>
          <w:rFonts w:eastAsia="Times New Roman" w:cs="Times New Roman"/>
          <w:b w:val="0"/>
          <w:bCs w:val="0"/>
          <w:sz w:val="24"/>
          <w:szCs w:val="24"/>
        </w:rPr>
        <w:t>5.6. Summary</w:t>
      </w:r>
      <w:bookmarkEnd w:id="62"/>
      <w:r w:rsidRPr="007768B3">
        <w:rPr>
          <w:rFonts w:eastAsia="Times New Roman" w:cs="Times New Roman"/>
          <w:b w:val="0"/>
          <w:bCs w:val="0"/>
          <w:sz w:val="24"/>
          <w:szCs w:val="24"/>
        </w:rPr>
        <w:t xml:space="preserve"> </w:t>
      </w:r>
    </w:p>
    <w:p w14:paraId="30F77361" w14:textId="77777777" w:rsidR="00CD09FD" w:rsidRDefault="009535AC">
      <w:pPr>
        <w:spacing w:after="160" w:line="360" w:lineRule="auto"/>
        <w:jc w:val="both"/>
      </w:pPr>
      <w:r>
        <w:t>With the help of the above-mentioned objectives, it is crucial to understand that the covid-19 pandemic did have a drastic impact on the overall business and it is continuing to affect several Industries such as aviation and supply chain Logistics.</w:t>
      </w:r>
    </w:p>
    <w:p w14:paraId="201228F5" w14:textId="77777777" w:rsidR="00CD09FD" w:rsidRDefault="00CD09FD">
      <w:pPr>
        <w:spacing w:after="160" w:line="360" w:lineRule="auto"/>
        <w:jc w:val="both"/>
      </w:pPr>
    </w:p>
    <w:p w14:paraId="73B9F4E0" w14:textId="77777777" w:rsidR="00CD09FD" w:rsidRDefault="00CD09FD">
      <w:pPr>
        <w:spacing w:after="160" w:line="360" w:lineRule="auto"/>
        <w:jc w:val="both"/>
      </w:pPr>
    </w:p>
    <w:p w14:paraId="3FF42638" w14:textId="77777777" w:rsidR="00CD09FD" w:rsidRPr="007768B3" w:rsidRDefault="00CD09FD">
      <w:pPr>
        <w:spacing w:line="360" w:lineRule="auto"/>
        <w:jc w:val="both"/>
      </w:pPr>
    </w:p>
    <w:p w14:paraId="146AFB1A" w14:textId="77777777" w:rsidR="00CD09FD" w:rsidRPr="007768B3" w:rsidRDefault="00CD09FD">
      <w:pPr>
        <w:spacing w:line="360" w:lineRule="auto"/>
        <w:jc w:val="both"/>
      </w:pPr>
    </w:p>
    <w:p w14:paraId="672FD63B" w14:textId="77777777" w:rsidR="00CD09FD" w:rsidRPr="007768B3" w:rsidRDefault="00CD09FD">
      <w:pPr>
        <w:spacing w:line="360" w:lineRule="auto"/>
        <w:jc w:val="both"/>
      </w:pPr>
    </w:p>
    <w:p w14:paraId="313A81B5" w14:textId="77777777" w:rsidR="00CD09FD" w:rsidRPr="007768B3" w:rsidRDefault="00CD09FD">
      <w:pPr>
        <w:spacing w:line="360" w:lineRule="auto"/>
        <w:jc w:val="both"/>
      </w:pPr>
    </w:p>
    <w:p w14:paraId="2C8EC24A" w14:textId="172B3714" w:rsidR="00CD09FD" w:rsidRPr="007768B3" w:rsidRDefault="00CD09FD">
      <w:pPr>
        <w:spacing w:line="360" w:lineRule="auto"/>
        <w:jc w:val="both"/>
      </w:pPr>
    </w:p>
    <w:p w14:paraId="6FECB875" w14:textId="77777777" w:rsidR="00A95AF3" w:rsidRPr="007768B3" w:rsidRDefault="00A95AF3">
      <w:pPr>
        <w:spacing w:line="360" w:lineRule="auto"/>
        <w:jc w:val="both"/>
      </w:pPr>
    </w:p>
    <w:p w14:paraId="6103ABC9" w14:textId="77777777" w:rsidR="00D830DE" w:rsidRPr="007768B3" w:rsidRDefault="00D830DE">
      <w:r>
        <w:br w:type="page"/>
      </w:r>
    </w:p>
    <w:p w14:paraId="7BC059EF" w14:textId="6EA23CCE" w:rsidR="00CD09FD" w:rsidRPr="007768B3" w:rsidRDefault="009535AC">
      <w:pPr>
        <w:pStyle w:val="Heading1"/>
        <w:spacing w:line="360" w:lineRule="auto"/>
        <w:rPr>
          <w:rFonts w:eastAsia="Times New Roman" w:cs="Times New Roman"/>
          <w:b w:val="0"/>
          <w:bCs w:val="0"/>
          <w:sz w:val="24"/>
          <w:szCs w:val="24"/>
        </w:rPr>
      </w:pPr>
      <w:bookmarkStart w:id="63" w:name="_Toc73143867"/>
      <w:r w:rsidRPr="007768B3">
        <w:rPr>
          <w:rFonts w:eastAsia="Times New Roman" w:cs="Times New Roman"/>
          <w:b w:val="0"/>
          <w:bCs w:val="0"/>
          <w:sz w:val="24"/>
          <w:szCs w:val="24"/>
        </w:rPr>
        <w:lastRenderedPageBreak/>
        <w:t>Reference List</w:t>
      </w:r>
      <w:bookmarkEnd w:id="63"/>
    </w:p>
    <w:p w14:paraId="1D4729DA" w14:textId="77777777" w:rsidR="00CD09FD" w:rsidRPr="007768B3" w:rsidRDefault="009535AC">
      <w:pPr>
        <w:spacing w:line="360" w:lineRule="auto"/>
        <w:jc w:val="both"/>
      </w:pPr>
      <w:r w:rsidRPr="007768B3">
        <w:t>Adabavazeh, N. and Nikbakht, M., 2020. Organization's performance measurement model based on the critical success factors of the reverse supply chain in airline industry with a quality gap approach. Journal of Industrial Engineering and Management Studies, 7(1), pp.177-190.</w:t>
      </w:r>
    </w:p>
    <w:p w14:paraId="4E1D45C5" w14:textId="77777777" w:rsidR="00CD09FD" w:rsidRPr="007768B3" w:rsidRDefault="009535AC">
      <w:pPr>
        <w:spacing w:line="360" w:lineRule="auto"/>
        <w:jc w:val="both"/>
      </w:pPr>
      <w:r w:rsidRPr="007768B3">
        <w:t>Aday, S. and Aday, M.S., 2020. Impact of COVID-19 on the food supply chain. Food Quality and Safety, 4(4), pp.167-180.</w:t>
      </w:r>
    </w:p>
    <w:p w14:paraId="540A6B89" w14:textId="77777777" w:rsidR="00CD09FD" w:rsidRPr="007768B3" w:rsidRDefault="009535AC">
      <w:pPr>
        <w:spacing w:line="360" w:lineRule="auto"/>
        <w:jc w:val="both"/>
      </w:pPr>
      <w:r w:rsidRPr="007768B3">
        <w:t>Ageron, B., Bentahar, O. and Gunasekaran, A., 2020, July. Digital supply chain: challenges and future directions. In Supply Chain Forum: An International Journal (Vol. 21, No. 3, pp. 133-138). Taylor &amp; Francis.</w:t>
      </w:r>
    </w:p>
    <w:p w14:paraId="2ECC3FDC" w14:textId="4C07D678" w:rsidR="00CD09FD" w:rsidRPr="007768B3" w:rsidRDefault="009535AC">
      <w:pPr>
        <w:spacing w:line="360" w:lineRule="auto"/>
        <w:jc w:val="both"/>
      </w:pPr>
      <w:r w:rsidRPr="007768B3">
        <w:t xml:space="preserve">Alimi, I.A., Abdalla, A.M., Rodriguez, J., Pereira Monteiro, P., Teixeira, A.L., Zvánovec, S. and Ghassemlooy, Z., 2019. Enabling VLC and </w:t>
      </w:r>
      <w:r w:rsidR="007768B3" w:rsidRPr="007768B3">
        <w:t>Wi-Fi</w:t>
      </w:r>
      <w:r w:rsidRPr="007768B3">
        <w:t xml:space="preserve"> network technologies and architectures toward 5G. Optical and Wireless Convergence for 5G Networks, pp.101-122.</w:t>
      </w:r>
    </w:p>
    <w:p w14:paraId="6CBAB3A2" w14:textId="68EE4C50" w:rsidR="00CD09FD" w:rsidRPr="007768B3" w:rsidRDefault="009535AC">
      <w:pPr>
        <w:spacing w:line="360" w:lineRule="auto"/>
        <w:jc w:val="both"/>
      </w:pPr>
      <w:r w:rsidRPr="007768B3">
        <w:t xml:space="preserve">Aman, Q. and Altass, S., 2021. Pre-and Post-COVID-19 condition, performance and future of the airline industry: Evidence from accounting data. Amazonia </w:t>
      </w:r>
      <w:r w:rsidR="007768B3" w:rsidRPr="007768B3">
        <w:t>Investigate</w:t>
      </w:r>
      <w:r w:rsidRPr="007768B3">
        <w:t>, 10(37), pp.9-23.</w:t>
      </w:r>
    </w:p>
    <w:p w14:paraId="518A5073" w14:textId="77777777" w:rsidR="00CD09FD" w:rsidRPr="007768B3" w:rsidRDefault="009535AC">
      <w:pPr>
        <w:spacing w:line="360" w:lineRule="auto"/>
        <w:jc w:val="both"/>
      </w:pPr>
      <w:r w:rsidRPr="007768B3">
        <w:t>Baah, C., Jin, Z. and Tang, L., 2020. Organizational and regulatory stakeholder pressures friends or foes to green logistics practices and financial performance: investigating corporate reputation as a missing link. Journal of cleaner production, 247, p.119125.</w:t>
      </w:r>
    </w:p>
    <w:p w14:paraId="423D3CB2" w14:textId="77777777" w:rsidR="00CD09FD" w:rsidRPr="007768B3" w:rsidRDefault="009535AC">
      <w:pPr>
        <w:spacing w:line="360" w:lineRule="auto"/>
        <w:jc w:val="both"/>
      </w:pPr>
      <w:r w:rsidRPr="007768B3">
        <w:t>Belhadi, A., Kamble, S., Jabbour, C.J.C., Gunasekaran, A., Ndubisi, N.O. and Venkatesh, M., 2021. Manufacturing and service supply chain resilience to the COVID-19 outbreak: Lessons learned from the automobile and airline industries. Technological Forecasting and Social Change, 163, p.120447.</w:t>
      </w:r>
    </w:p>
    <w:p w14:paraId="424E483D" w14:textId="77777777" w:rsidR="00CD09FD" w:rsidRPr="007768B3" w:rsidRDefault="009535AC">
      <w:pPr>
        <w:spacing w:line="360" w:lineRule="auto"/>
        <w:jc w:val="both"/>
      </w:pPr>
      <w:r w:rsidRPr="007768B3">
        <w:t>Belhadi, A., Kamble, S., Jabbour, C.J.C., Gunasekaran, A., Ndubisi, N.O. and Venkatesh, M., 2021. Manufacturing and service supply chain resilience to the COVID-19 outbreak: Lessons learned from the automobile and airline industries. Technological Forecasting and Social Change, 163, p.120447.</w:t>
      </w:r>
    </w:p>
    <w:p w14:paraId="50362241" w14:textId="77777777" w:rsidR="00CD09FD" w:rsidRPr="007768B3" w:rsidRDefault="009535AC">
      <w:pPr>
        <w:spacing w:line="360" w:lineRule="auto"/>
        <w:jc w:val="both"/>
      </w:pPr>
      <w:r w:rsidRPr="007768B3">
        <w:t>Belhouideg, S., 2020. Impact of 3D printed medical equipment on the management of the Covid19 pandemic. The International Journal of Health Planning and Management, 35(5), pp.1014-1022.</w:t>
      </w:r>
    </w:p>
    <w:p w14:paraId="47CCE623" w14:textId="77777777" w:rsidR="00CD09FD" w:rsidRPr="007768B3" w:rsidRDefault="009535AC">
      <w:pPr>
        <w:spacing w:line="360" w:lineRule="auto"/>
        <w:jc w:val="both"/>
      </w:pPr>
      <w:r w:rsidRPr="007768B3">
        <w:t>Chain, I.S., 2020. Data, Not Digitalization, Transforms the Post-Pandemic Supply Chain.</w:t>
      </w:r>
    </w:p>
    <w:p w14:paraId="1AA5B458" w14:textId="2DFFD69A" w:rsidR="00CD09FD" w:rsidRPr="007768B3" w:rsidRDefault="009535AC">
      <w:pPr>
        <w:spacing w:line="360" w:lineRule="auto"/>
        <w:jc w:val="both"/>
      </w:pPr>
      <w:r w:rsidRPr="007768B3">
        <w:lastRenderedPageBreak/>
        <w:t xml:space="preserve">Chhabra, D., Garg, S.K. and Singh, R.K., 2017. </w:t>
      </w:r>
      <w:r w:rsidR="007768B3" w:rsidRPr="007768B3">
        <w:t>Analysing</w:t>
      </w:r>
      <w:r w:rsidRPr="007768B3">
        <w:t xml:space="preserve"> alternatives for green logistics in an Indian automotive organization: A case study. Journal of cleaner production, 167, pp.962-969.</w:t>
      </w:r>
    </w:p>
    <w:p w14:paraId="62044F76" w14:textId="77777777" w:rsidR="00CD09FD" w:rsidRPr="007768B3" w:rsidRDefault="009535AC">
      <w:pPr>
        <w:spacing w:line="360" w:lineRule="auto"/>
        <w:jc w:val="both"/>
      </w:pPr>
      <w:r w:rsidRPr="007768B3">
        <w:t>Chiha, A., Van der Wee, M., Goratti, L. and Colle, D., 2020. Techno‐economic analysis of inflight connectivity using an integrated satellite‐5G network. International Journal of Satellite Communications and Networking.</w:t>
      </w:r>
    </w:p>
    <w:p w14:paraId="5A69443F" w14:textId="77777777" w:rsidR="00CD09FD" w:rsidRDefault="009535AC">
      <w:pPr>
        <w:spacing w:line="360" w:lineRule="auto"/>
        <w:jc w:val="both"/>
      </w:pPr>
      <w:r w:rsidRPr="007768B3">
        <w:t>Craighead, C.W., KetchenJr, D.J. and Darby, J.L., 2020. Pandemics and supply chain management research: toward a theoretical toolbox. Decision Sciences, 51(4), pp.838-866.</w:t>
      </w:r>
    </w:p>
    <w:p w14:paraId="136C11B0" w14:textId="77777777" w:rsidR="00CD09FD" w:rsidRPr="007768B3" w:rsidRDefault="009535AC">
      <w:pPr>
        <w:spacing w:line="360" w:lineRule="auto"/>
        <w:jc w:val="both"/>
      </w:pPr>
      <w:r w:rsidRPr="007768B3">
        <w:t>Delic, M. and Eyers, D.R., 2020. The effect of additive manufacturing adoption on supply chain flexibility and performance: An empirical analysis from the automotive industry. International Journal of Production Economics, 228, p.107689.</w:t>
      </w:r>
    </w:p>
    <w:p w14:paraId="33EF3686" w14:textId="77777777" w:rsidR="00CD09FD" w:rsidRPr="007768B3" w:rsidRDefault="009535AC">
      <w:pPr>
        <w:spacing w:line="360" w:lineRule="auto"/>
        <w:jc w:val="both"/>
      </w:pPr>
      <w:r w:rsidRPr="007768B3">
        <w:t>Dolgui, A. and Ivanov, D., 2020. Exploring supply chain structural dynamics: New disruptive technologies and disruption risks. International journal of production economics.</w:t>
      </w:r>
    </w:p>
    <w:p w14:paraId="7B0B853F" w14:textId="77777777" w:rsidR="00CD09FD" w:rsidRPr="007768B3" w:rsidRDefault="009535AC">
      <w:pPr>
        <w:spacing w:line="360" w:lineRule="auto"/>
        <w:jc w:val="both"/>
      </w:pPr>
      <w:r w:rsidRPr="007768B3">
        <w:t>Esper, T.L., 2021. Supply chain management amid the coronavirus pandemic. Journal of Public Policy &amp; Marketing, 40(1), pp.101-102.</w:t>
      </w:r>
    </w:p>
    <w:p w14:paraId="0403C889" w14:textId="77777777" w:rsidR="00CD09FD" w:rsidRPr="007768B3" w:rsidRDefault="009535AC">
      <w:pPr>
        <w:spacing w:line="360" w:lineRule="auto"/>
        <w:jc w:val="both"/>
      </w:pPr>
      <w:r w:rsidRPr="007768B3">
        <w:t>Gallardo Llorca, A., 2020. Applicability of 5G NR and Wi-Fi technologies in the aerospace industry sector (industry 4.0) (Bachelor's thesis, UniversitatPolitècnica de Catalunya).</w:t>
      </w:r>
    </w:p>
    <w:p w14:paraId="2030F2FC" w14:textId="6C52D76D" w:rsidR="00CD09FD" w:rsidRPr="007768B3" w:rsidRDefault="009535AC">
      <w:pPr>
        <w:spacing w:line="360" w:lineRule="auto"/>
        <w:jc w:val="both"/>
      </w:pPr>
      <w:r w:rsidRPr="007768B3">
        <w:t xml:space="preserve">Golan, M.S., Jernegan, L.H. and Linkov, I., 2020. Trends and applications of resilience analytics in supply chain </w:t>
      </w:r>
      <w:r w:rsidR="007768B3" w:rsidRPr="007768B3">
        <w:t>modelling</w:t>
      </w:r>
      <w:r w:rsidRPr="007768B3">
        <w:t>: systematic literature review in the context of the COVID-19 pandemic. Environment Systems and Decisions, 40, pp.222-243.</w:t>
      </w:r>
    </w:p>
    <w:p w14:paraId="10E65E67" w14:textId="77777777" w:rsidR="00CD09FD" w:rsidRPr="007768B3" w:rsidRDefault="009535AC">
      <w:pPr>
        <w:spacing w:line="360" w:lineRule="auto"/>
        <w:jc w:val="both"/>
      </w:pPr>
      <w:r w:rsidRPr="007768B3">
        <w:t>Guan, D., Wang, D., Hallegatte, S., Davis, S.J., Huo, J., Li, S., Bai, Y., Lei, T., Xue, Q., Coffman, D.M. and Cheng, D., 2020. Global supply-chain effects of COVID-19 control measures. Nature human behaviour, pp.1-11.</w:t>
      </w:r>
    </w:p>
    <w:p w14:paraId="70C05960" w14:textId="77777777" w:rsidR="00CD09FD" w:rsidRDefault="009535AC">
      <w:pPr>
        <w:spacing w:after="0" w:line="360" w:lineRule="auto"/>
        <w:jc w:val="both"/>
      </w:pPr>
      <w:r w:rsidRPr="007768B3">
        <w:t>HE, J. R., &amp; ZHANG, W. N. (2020). Research on Response Strategy of Civil Aviation Epidemic Situation Based on System Theory. DEStech Transactions on Economics, Business and Management, (eeim).</w:t>
      </w:r>
    </w:p>
    <w:p w14:paraId="1E31AE6A" w14:textId="77777777" w:rsidR="00CD09FD" w:rsidRPr="007768B3" w:rsidRDefault="009535AC">
      <w:pPr>
        <w:spacing w:line="360" w:lineRule="auto"/>
        <w:jc w:val="both"/>
      </w:pPr>
      <w:r w:rsidRPr="007768B3">
        <w:t>Ivanov, D. and Dolgui, A., 2020. A digital supply chain twin for managing the disruption risks and resilience in the era of Industry 4.0. Production Planning &amp; Control, pp.1-14.</w:t>
      </w:r>
    </w:p>
    <w:p w14:paraId="72FCD9C4" w14:textId="77777777" w:rsidR="00CD09FD" w:rsidRPr="007768B3" w:rsidRDefault="009535AC">
      <w:pPr>
        <w:spacing w:line="360" w:lineRule="auto"/>
        <w:jc w:val="both"/>
      </w:pPr>
      <w:r w:rsidRPr="007768B3">
        <w:t xml:space="preserve">Karmaker, C.L., Ahmed, T., Ahmed, S., Ali, S.M., Moktadir, M.A. and Kabir, G., 2021. Improving supply chain sustainability in the context of COVID-19 pandemic in an emerging </w:t>
      </w:r>
      <w:r w:rsidRPr="007768B3">
        <w:lastRenderedPageBreak/>
        <w:t>economy: Exploring drivers using an integrated model. Sustainable production and consumption, 26, pp.411-427.</w:t>
      </w:r>
    </w:p>
    <w:p w14:paraId="693B3C6C" w14:textId="79CA1348" w:rsidR="00CD09FD" w:rsidRPr="007768B3" w:rsidRDefault="009535AC">
      <w:pPr>
        <w:spacing w:line="360" w:lineRule="auto"/>
        <w:jc w:val="both"/>
      </w:pPr>
      <w:r w:rsidRPr="007768B3">
        <w:t xml:space="preserve">Khan, S.A.R., Jian, C., Yu, Z., Golpîra, H. and Kumar, A., 2019. Impact of green practices on Pakistani manufacturing firm performance: a path analysis using structural equation </w:t>
      </w:r>
      <w:r w:rsidR="007768B3" w:rsidRPr="007768B3">
        <w:t>modelling</w:t>
      </w:r>
      <w:r w:rsidRPr="007768B3">
        <w:t>. In Computational intelligence and sustainable systems (pp. 87-97). Springer, Cham.</w:t>
      </w:r>
    </w:p>
    <w:p w14:paraId="2089DDC4" w14:textId="77777777" w:rsidR="00CD09FD" w:rsidRPr="007768B3" w:rsidRDefault="009535AC">
      <w:pPr>
        <w:spacing w:line="360" w:lineRule="auto"/>
        <w:jc w:val="both"/>
      </w:pPr>
      <w:r w:rsidRPr="007768B3">
        <w:t>Kumar, A., Luthra, S., Mangla, S.K. and Kazançoğlu, Y., 2020. COVID-19 impact on sustainable production and operations management. Sustainable Operations and Computers, 1, pp.1-7.</w:t>
      </w:r>
    </w:p>
    <w:p w14:paraId="640D7C92" w14:textId="77777777" w:rsidR="00CD09FD" w:rsidRPr="007768B3" w:rsidRDefault="009535AC">
      <w:pPr>
        <w:spacing w:line="360" w:lineRule="auto"/>
        <w:jc w:val="both"/>
      </w:pPr>
      <w:r w:rsidRPr="007768B3">
        <w:t>Larrañeta, E., Dominguez-Robles, J. and Lamprou, D.A., 2020. Additive manufacturing can assist in the fight against COVID-19 and other pandemics and impact on the global supply chain. 3D Printing and Additive Manufacturing, 7(3), pp.100-103.</w:t>
      </w:r>
    </w:p>
    <w:p w14:paraId="7470DB1B" w14:textId="77777777" w:rsidR="00CD09FD" w:rsidRPr="007768B3" w:rsidRDefault="009535AC">
      <w:pPr>
        <w:spacing w:line="360" w:lineRule="auto"/>
        <w:jc w:val="both"/>
      </w:pPr>
      <w:r w:rsidRPr="007768B3">
        <w:t>Li, J., Lahiff, A., Unwin, L., &amp; Pilz, M. (2020). Comparative methods in practice: Using an iterative approach to explore aviation apprenticeships in England and Germany. In Comparative Vocational Education Research (pp. 243-257). Springer VS, Wiesbaden.</w:t>
      </w:r>
    </w:p>
    <w:p w14:paraId="2892947E" w14:textId="77777777" w:rsidR="00CD09FD" w:rsidRDefault="009535AC">
      <w:pPr>
        <w:spacing w:after="0" w:line="360" w:lineRule="auto"/>
        <w:jc w:val="both"/>
      </w:pPr>
      <w:r w:rsidRPr="007768B3">
        <w:t>Lobar, S., Myagkova, P., &amp; Pashkov, M. (2020). Research on air legislation requirements necessary for training competent commercial pilot for the purpose of sustainable development of the civil aviation of the Russian federation. In E3S Web of Conferences (Vol. 208). EDP Sciences.</w:t>
      </w:r>
    </w:p>
    <w:p w14:paraId="1A577F04" w14:textId="363DC3E9" w:rsidR="00CD09FD" w:rsidRPr="007768B3" w:rsidRDefault="009535AC">
      <w:pPr>
        <w:spacing w:line="360" w:lineRule="auto"/>
        <w:jc w:val="both"/>
      </w:pPr>
      <w:r w:rsidRPr="007768B3">
        <w:t xml:space="preserve">Luckstead, J., NaygaJr, R.M. and Snell, H.A., 2020. </w:t>
      </w:r>
      <w:r w:rsidR="007768B3" w:rsidRPr="007768B3">
        <w:t>Labour</w:t>
      </w:r>
      <w:r w:rsidRPr="007768B3">
        <w:t xml:space="preserve"> Issues in the Food Supply Chain Amid the COVID‐19 Pandemic. Applied Economic Perspectives and Policy.</w:t>
      </w:r>
    </w:p>
    <w:p w14:paraId="29B07CBE" w14:textId="77777777" w:rsidR="00CD09FD" w:rsidRPr="007768B3" w:rsidRDefault="009535AC">
      <w:pPr>
        <w:spacing w:line="360" w:lineRule="auto"/>
        <w:jc w:val="both"/>
      </w:pPr>
      <w:r w:rsidRPr="007768B3">
        <w:t>Maliszewska, M., Mattoo, A. and Van Der Mensbrugghe, D., 2020. The potential impact of COVID-19 on GDP and trade: A preliminary assessment. World Bank Policy Research Working Paper, (9211).</w:t>
      </w:r>
    </w:p>
    <w:p w14:paraId="72AE5904" w14:textId="77777777" w:rsidR="00CD09FD" w:rsidRPr="007768B3" w:rsidRDefault="009535AC">
      <w:pPr>
        <w:spacing w:line="360" w:lineRule="auto"/>
        <w:jc w:val="both"/>
      </w:pPr>
      <w:r w:rsidRPr="007768B3">
        <w:t>Mészáros, K., Gergely, M.F. and Czikkely, M., 2020, September. SUSTAINABILITY OF THE SUPPLY CHAIN OF SERVICES IN AVIATION. In CONFERENCE PROCEEDINGS DRAFT (p. 281).</w:t>
      </w:r>
    </w:p>
    <w:p w14:paraId="2599E00C" w14:textId="77777777" w:rsidR="00CD09FD" w:rsidRPr="007768B3" w:rsidRDefault="009535AC">
      <w:pPr>
        <w:spacing w:line="360" w:lineRule="auto"/>
        <w:jc w:val="both"/>
      </w:pPr>
      <w:r w:rsidRPr="007768B3">
        <w:t>Micheli, G.J., Cagno, E., Mustillo, G. and Trianni, A., 2020. Green supply chain management drivers, practices and performance: A comprehensive study on the moderators. Journal of Cleaner Production, 259, p.121024.</w:t>
      </w:r>
    </w:p>
    <w:p w14:paraId="1B34EDED" w14:textId="77777777" w:rsidR="00CD09FD" w:rsidRPr="007768B3" w:rsidRDefault="009535AC">
      <w:pPr>
        <w:spacing w:line="360" w:lineRule="auto"/>
        <w:jc w:val="both"/>
      </w:pPr>
      <w:r w:rsidRPr="007768B3">
        <w:lastRenderedPageBreak/>
        <w:t>Nikolopoulos, K., Punia, S., Schäfers, A., Tsinopoulos, C. and Vasilakis, C., 2021. Forecasting and planning during a pandemic: COVID-19 growth rates, supply chain disruptions, and governmental decisions. European journal of operational research, 290(1), pp.99-115.</w:t>
      </w:r>
    </w:p>
    <w:p w14:paraId="58984E19" w14:textId="77777777" w:rsidR="00CD09FD" w:rsidRPr="007768B3" w:rsidRDefault="009535AC">
      <w:pPr>
        <w:pBdr>
          <w:top w:val="nil"/>
          <w:left w:val="nil"/>
          <w:bottom w:val="nil"/>
          <w:right w:val="nil"/>
          <w:between w:val="nil"/>
        </w:pBdr>
        <w:spacing w:after="0" w:line="360" w:lineRule="auto"/>
        <w:jc w:val="both"/>
      </w:pPr>
      <w:r w:rsidRPr="007768B3">
        <w:t>Ragulina, Y.V., Alekseev, A.N., Strizhkina, I.V. and Tumanov, A.I., 2019. Methodology of criterial evaluation of consequences of the industrial revolution of the 21st century. In Industry 4.0: Industrial Revolution of the 21st Century (pp. 235-244). Springer, Cham.</w:t>
      </w:r>
    </w:p>
    <w:p w14:paraId="65F90D57" w14:textId="77777777" w:rsidR="00CD09FD" w:rsidRPr="007768B3" w:rsidRDefault="009535AC">
      <w:pPr>
        <w:pBdr>
          <w:top w:val="nil"/>
          <w:left w:val="nil"/>
          <w:bottom w:val="nil"/>
          <w:right w:val="nil"/>
          <w:between w:val="nil"/>
        </w:pBdr>
        <w:spacing w:after="0" w:line="360" w:lineRule="auto"/>
        <w:jc w:val="both"/>
      </w:pPr>
      <w:r w:rsidRPr="007768B3">
        <w:t>Rowan, N.J. and Laffey, J.G., 2020. Challenges and solutions for addressing critical shortage of supply chain for personal and protective equipment (PPE) arising from Coronavirus disease (COVID19) pandemic–Case study from the Republic of Ireland. Science of The Total Environment, 725, p.138532.</w:t>
      </w:r>
    </w:p>
    <w:p w14:paraId="1E81B0E7" w14:textId="77777777" w:rsidR="00CD09FD" w:rsidRPr="007768B3" w:rsidRDefault="009535AC">
      <w:pPr>
        <w:spacing w:line="360" w:lineRule="auto"/>
        <w:jc w:val="both"/>
      </w:pPr>
      <w:r w:rsidRPr="007768B3">
        <w:t>Shahed, K.S., Azeem, A., Ali, S.M. and Moktadir, M.A., 2021. A supply chain disruption risk mitigation model to manage COVID-19 pandemic risk. Environmental Science and Pollution Research, pp.1-16.</w:t>
      </w:r>
    </w:p>
    <w:p w14:paraId="706C4FC7" w14:textId="77777777" w:rsidR="00CD09FD" w:rsidRPr="007768B3" w:rsidRDefault="009535AC">
      <w:pPr>
        <w:pBdr>
          <w:top w:val="nil"/>
          <w:left w:val="nil"/>
          <w:bottom w:val="nil"/>
          <w:right w:val="nil"/>
          <w:between w:val="nil"/>
        </w:pBdr>
        <w:spacing w:after="0" w:line="360" w:lineRule="auto"/>
        <w:jc w:val="both"/>
      </w:pPr>
      <w:r w:rsidRPr="007768B3">
        <w:t>Snyder, H., 2019. Literature review as a research methodology: An overview and guidelines. Journal of Business Research, 104, pp.333-339.</w:t>
      </w:r>
    </w:p>
    <w:p w14:paraId="063D7889" w14:textId="77777777" w:rsidR="00CD09FD" w:rsidRPr="007768B3" w:rsidRDefault="009535AC">
      <w:pPr>
        <w:spacing w:line="360" w:lineRule="auto"/>
        <w:jc w:val="both"/>
      </w:pPr>
      <w:r w:rsidRPr="007768B3">
        <w:t>TSUMACHI, N., SHIBAYAMA, M., KOBAYASHI, R., KANNO, I. and SUEGARA, Y., 2021. Demonstration Experiment of a 5G Touchless Gate Utilizing Directional Beam and Mobile Edge Computing. IEICE Transactions on Communications, p.2020FGP0001.</w:t>
      </w:r>
    </w:p>
    <w:p w14:paraId="7F45E154" w14:textId="77777777" w:rsidR="00CD09FD" w:rsidRDefault="009535AC">
      <w:pPr>
        <w:spacing w:after="0" w:line="360" w:lineRule="auto"/>
        <w:jc w:val="both"/>
      </w:pPr>
      <w:r w:rsidRPr="007768B3">
        <w:t>Tuncman, I. (2020). Assessing the Methodological Quality of Aviation Research: A Content Analysis of Articles Published in Subscription and Open Access Aviation Journals 2014-2016 (Doctoral dissertation).</w:t>
      </w:r>
    </w:p>
    <w:p w14:paraId="36E2513F" w14:textId="77777777" w:rsidR="00CD09FD" w:rsidRPr="007768B3" w:rsidRDefault="009535AC">
      <w:pPr>
        <w:pBdr>
          <w:top w:val="nil"/>
          <w:left w:val="nil"/>
          <w:bottom w:val="nil"/>
          <w:right w:val="nil"/>
          <w:between w:val="nil"/>
        </w:pBdr>
        <w:spacing w:after="0" w:line="360" w:lineRule="auto"/>
        <w:jc w:val="both"/>
      </w:pPr>
      <w:r w:rsidRPr="007768B3">
        <w:t>Valsiner, J., Chaudhary, N. and Benetka, G., 2017. From methodology to methods in human psychology. Cham: Springer International Publishing.</w:t>
      </w:r>
    </w:p>
    <w:p w14:paraId="2353AFEF" w14:textId="77777777" w:rsidR="00CD09FD" w:rsidRPr="007768B3" w:rsidRDefault="009535AC">
      <w:pPr>
        <w:spacing w:line="360" w:lineRule="auto"/>
        <w:jc w:val="both"/>
      </w:pPr>
      <w:r w:rsidRPr="007768B3">
        <w:t>Webb, W., 2018. The 5G myth. De| G Press.</w:t>
      </w:r>
    </w:p>
    <w:p w14:paraId="5C9139B1" w14:textId="77777777" w:rsidR="00CD09FD" w:rsidRPr="007768B3" w:rsidRDefault="009535AC">
      <w:pPr>
        <w:spacing w:line="360" w:lineRule="auto"/>
        <w:jc w:val="both"/>
      </w:pPr>
      <w:r w:rsidRPr="007768B3">
        <w:t>Yan, L., Liu, J., Xu, F., Teo, K.L. and Lai, M., 2021. Control and synchronization of hyperchaos in digital manufacturing supply chain. Applied Mathematics and Computation, 391, p.125646.</w:t>
      </w:r>
    </w:p>
    <w:p w14:paraId="4A5F1B49" w14:textId="77777777" w:rsidR="00CD09FD" w:rsidRPr="007768B3" w:rsidRDefault="009535AC">
      <w:pPr>
        <w:spacing w:line="360" w:lineRule="auto"/>
        <w:jc w:val="both"/>
      </w:pPr>
      <w:r w:rsidRPr="007768B3">
        <w:t>Zhang, H. and Sakurai, K., 2020, February. Blockchain for iot-based digital supply chain: A survey. In International Conference on Emerging Internetworking, Data &amp; Web Technologies (pp. 564-573). Springer, Cham.</w:t>
      </w:r>
    </w:p>
    <w:p w14:paraId="3DA68D25" w14:textId="77777777" w:rsidR="00CD09FD" w:rsidRPr="007768B3" w:rsidRDefault="009535AC">
      <w:pPr>
        <w:spacing w:line="360" w:lineRule="auto"/>
        <w:jc w:val="both"/>
      </w:pPr>
      <w:r w:rsidRPr="007768B3">
        <w:lastRenderedPageBreak/>
        <w:t>Zhang, X. and Yousaf, H.A.U., 2020. Green supply chain coordination considering government intervention, green investment, and customer green preferences in the petroleum industry. Journal of Cleaner Production, 246, p.118984.</w:t>
      </w:r>
    </w:p>
    <w:p w14:paraId="3981A52D" w14:textId="77777777" w:rsidR="00CD09FD" w:rsidRPr="007768B3" w:rsidRDefault="009535AC">
      <w:pPr>
        <w:spacing w:line="360" w:lineRule="auto"/>
        <w:jc w:val="both"/>
      </w:pPr>
      <w:r w:rsidRPr="007768B3">
        <w:t>Zhu, G., Chou, M.C. and Tsai, C.W., 2020. Lessons learned from the COVID-19 pandemic exposing the shortcomings of current supply chain operations: a long-term prescriptive offering. Sustainability, 12(14), p.5858.</w:t>
      </w:r>
    </w:p>
    <w:p w14:paraId="3DAA75EE" w14:textId="77777777" w:rsidR="00CD09FD" w:rsidRDefault="00CD09FD"/>
    <w:p w14:paraId="4F7B0958" w14:textId="77777777" w:rsidR="00CD09FD" w:rsidRPr="007768B3" w:rsidRDefault="00CD09FD">
      <w:pPr>
        <w:pStyle w:val="Heading1"/>
        <w:rPr>
          <w:rFonts w:eastAsia="Times New Roman" w:cs="Times New Roman"/>
          <w:b w:val="0"/>
          <w:bCs w:val="0"/>
          <w:sz w:val="24"/>
          <w:szCs w:val="24"/>
        </w:rPr>
      </w:pPr>
    </w:p>
    <w:p w14:paraId="3E2265A9" w14:textId="77777777" w:rsidR="00CD09FD" w:rsidRPr="007768B3" w:rsidRDefault="009535AC">
      <w:pPr>
        <w:pStyle w:val="Heading1"/>
        <w:rPr>
          <w:rFonts w:eastAsia="Times New Roman" w:cs="Times New Roman"/>
          <w:b w:val="0"/>
          <w:bCs w:val="0"/>
          <w:sz w:val="24"/>
          <w:szCs w:val="24"/>
        </w:rPr>
      </w:pPr>
      <w:r w:rsidRPr="007768B3">
        <w:rPr>
          <w:rFonts w:eastAsia="Times New Roman" w:cs="Times New Roman"/>
          <w:b w:val="0"/>
          <w:bCs w:val="0"/>
          <w:sz w:val="24"/>
          <w:szCs w:val="24"/>
        </w:rPr>
        <w:br w:type="page"/>
      </w:r>
      <w:bookmarkStart w:id="64" w:name="_Toc73143868"/>
      <w:r w:rsidRPr="007768B3">
        <w:rPr>
          <w:rFonts w:eastAsia="Times New Roman" w:cs="Times New Roman"/>
          <w:b w:val="0"/>
          <w:bCs w:val="0"/>
          <w:sz w:val="24"/>
          <w:szCs w:val="24"/>
        </w:rPr>
        <w:lastRenderedPageBreak/>
        <w:t>Appendix</w:t>
      </w:r>
      <w:bookmarkEnd w:id="64"/>
    </w:p>
    <w:p w14:paraId="48A2E56D" w14:textId="77777777" w:rsidR="00CD09FD" w:rsidRPr="007768B3" w:rsidRDefault="00CD09FD"/>
    <w:p w14:paraId="2C48690E" w14:textId="77777777" w:rsidR="00CD09FD" w:rsidRPr="007768B3" w:rsidRDefault="009535AC">
      <w:pPr>
        <w:numPr>
          <w:ilvl w:val="0"/>
          <w:numId w:val="4"/>
        </w:numPr>
        <w:pBdr>
          <w:top w:val="nil"/>
          <w:left w:val="nil"/>
          <w:bottom w:val="nil"/>
          <w:right w:val="nil"/>
          <w:between w:val="nil"/>
        </w:pBdr>
        <w:spacing w:after="160" w:line="259" w:lineRule="auto"/>
      </w:pPr>
      <w:r w:rsidRPr="007768B3">
        <w:t xml:space="preserve">Survey Questionnaire </w:t>
      </w:r>
    </w:p>
    <w:tbl>
      <w:tblPr>
        <w:tblStyle w:val="aff5"/>
        <w:tblW w:w="90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016"/>
      </w:tblGrid>
      <w:tr w:rsidR="00CD09FD" w14:paraId="639F83A4" w14:textId="77777777">
        <w:trPr>
          <w:trHeight w:val="558"/>
        </w:trPr>
        <w:tc>
          <w:tcPr>
            <w:tcW w:w="9016" w:type="dxa"/>
          </w:tcPr>
          <w:p w14:paraId="70F30B7C" w14:textId="77777777" w:rsidR="00CD09FD" w:rsidRPr="007768B3" w:rsidRDefault="00CD09FD">
            <w:pPr>
              <w:jc w:val="center"/>
              <w:rPr>
                <w:rFonts w:ascii="Times New Roman" w:eastAsia="Times New Roman" w:hAnsi="Times New Roman" w:cs="Times New Roman"/>
                <w:sz w:val="24"/>
                <w:szCs w:val="24"/>
              </w:rPr>
            </w:pPr>
          </w:p>
          <w:p w14:paraId="370C863D" w14:textId="77777777" w:rsidR="00CD09FD" w:rsidRPr="007768B3" w:rsidRDefault="009535AC">
            <w:pPr>
              <w:jc w:val="center"/>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QUESTIONNAIRE</w:t>
            </w:r>
          </w:p>
          <w:p w14:paraId="7686A51A" w14:textId="77777777" w:rsidR="00CD09FD" w:rsidRDefault="00CD09FD">
            <w:pPr>
              <w:rPr>
                <w:rFonts w:ascii="Times New Roman" w:eastAsia="Times New Roman" w:hAnsi="Times New Roman" w:cs="Times New Roman"/>
                <w:sz w:val="24"/>
                <w:szCs w:val="24"/>
              </w:rPr>
            </w:pPr>
          </w:p>
          <w:p w14:paraId="2678D992" w14:textId="77777777" w:rsidR="00CD09FD" w:rsidRDefault="00CD09FD">
            <w:pPr>
              <w:rPr>
                <w:rFonts w:ascii="Times New Roman" w:eastAsia="Times New Roman" w:hAnsi="Times New Roman" w:cs="Times New Roman"/>
                <w:sz w:val="24"/>
                <w:szCs w:val="24"/>
              </w:rPr>
            </w:pPr>
          </w:p>
          <w:p w14:paraId="053F8B16" w14:textId="77777777" w:rsidR="00CD09FD" w:rsidRPr="007768B3" w:rsidRDefault="009535AC">
            <w:pPr>
              <w:numPr>
                <w:ilvl w:val="0"/>
                <w:numId w:val="5"/>
              </w:numPr>
              <w:pBdr>
                <w:top w:val="nil"/>
                <w:left w:val="nil"/>
                <w:bottom w:val="nil"/>
                <w:right w:val="nil"/>
                <w:between w:val="nil"/>
              </w:pBdr>
              <w:spacing w:after="200" w:line="276" w:lineRule="auto"/>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 xml:space="preserve">This pandemic had created a significant loss on the industry by creating travel restrictions on the airline industry. </w:t>
            </w:r>
          </w:p>
          <w:p w14:paraId="71C784AF" w14:textId="77777777" w:rsidR="00CD09FD" w:rsidRDefault="00CD09FD">
            <w:pPr>
              <w:rPr>
                <w:rFonts w:ascii="Times New Roman" w:eastAsia="Times New Roman" w:hAnsi="Times New Roman" w:cs="Times New Roman"/>
                <w:sz w:val="24"/>
                <w:szCs w:val="24"/>
              </w:rPr>
            </w:pPr>
          </w:p>
          <w:p w14:paraId="0E3A2889" w14:textId="77777777" w:rsidR="00CD09FD" w:rsidRPr="007768B3" w:rsidRDefault="009535AC">
            <w:pPr>
              <w:numPr>
                <w:ilvl w:val="0"/>
                <w:numId w:val="6"/>
              </w:numPr>
              <w:pBdr>
                <w:top w:val="nil"/>
                <w:left w:val="nil"/>
                <w:bottom w:val="nil"/>
                <w:right w:val="nil"/>
                <w:between w:val="nil"/>
              </w:pBdr>
              <w:spacing w:line="276" w:lineRule="auto"/>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Strongly Disagree</w:t>
            </w:r>
          </w:p>
          <w:p w14:paraId="6831C617" w14:textId="77777777" w:rsidR="00CD09FD" w:rsidRPr="007768B3" w:rsidRDefault="009535AC">
            <w:pPr>
              <w:numPr>
                <w:ilvl w:val="0"/>
                <w:numId w:val="6"/>
              </w:numPr>
              <w:pBdr>
                <w:top w:val="nil"/>
                <w:left w:val="nil"/>
                <w:bottom w:val="nil"/>
                <w:right w:val="nil"/>
                <w:between w:val="nil"/>
              </w:pBdr>
              <w:spacing w:line="276" w:lineRule="auto"/>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Disagree</w:t>
            </w:r>
          </w:p>
          <w:p w14:paraId="588954A5" w14:textId="77777777" w:rsidR="00CD09FD" w:rsidRPr="007768B3" w:rsidRDefault="009535AC">
            <w:pPr>
              <w:numPr>
                <w:ilvl w:val="0"/>
                <w:numId w:val="6"/>
              </w:numPr>
              <w:pBdr>
                <w:top w:val="nil"/>
                <w:left w:val="nil"/>
                <w:bottom w:val="nil"/>
                <w:right w:val="nil"/>
                <w:between w:val="nil"/>
              </w:pBdr>
              <w:spacing w:line="276" w:lineRule="auto"/>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Neutral</w:t>
            </w:r>
          </w:p>
          <w:p w14:paraId="27811430" w14:textId="77777777" w:rsidR="00CD09FD" w:rsidRPr="007768B3" w:rsidRDefault="009535AC">
            <w:pPr>
              <w:numPr>
                <w:ilvl w:val="0"/>
                <w:numId w:val="6"/>
              </w:numPr>
              <w:pBdr>
                <w:top w:val="nil"/>
                <w:left w:val="nil"/>
                <w:bottom w:val="nil"/>
                <w:right w:val="nil"/>
                <w:between w:val="nil"/>
              </w:pBdr>
              <w:spacing w:line="276" w:lineRule="auto"/>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Agree</w:t>
            </w:r>
          </w:p>
          <w:p w14:paraId="1DF02B8A" w14:textId="77777777" w:rsidR="00CD09FD" w:rsidRPr="007768B3" w:rsidRDefault="009535AC">
            <w:pPr>
              <w:numPr>
                <w:ilvl w:val="0"/>
                <w:numId w:val="6"/>
              </w:numPr>
              <w:pBdr>
                <w:top w:val="nil"/>
                <w:left w:val="nil"/>
                <w:bottom w:val="nil"/>
                <w:right w:val="nil"/>
                <w:between w:val="nil"/>
              </w:pBdr>
              <w:spacing w:line="276" w:lineRule="auto"/>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Strongly Agree</w:t>
            </w:r>
          </w:p>
          <w:p w14:paraId="21C30628" w14:textId="77777777" w:rsidR="00CD09FD" w:rsidRPr="007768B3" w:rsidRDefault="00CD09FD">
            <w:pPr>
              <w:pBdr>
                <w:top w:val="nil"/>
                <w:left w:val="nil"/>
                <w:bottom w:val="nil"/>
                <w:right w:val="nil"/>
                <w:between w:val="nil"/>
              </w:pBdr>
              <w:spacing w:line="276" w:lineRule="auto"/>
              <w:ind w:left="720"/>
              <w:rPr>
                <w:rFonts w:ascii="Times New Roman" w:eastAsia="Times New Roman" w:hAnsi="Times New Roman" w:cs="Times New Roman"/>
                <w:sz w:val="24"/>
                <w:szCs w:val="24"/>
              </w:rPr>
            </w:pPr>
          </w:p>
          <w:p w14:paraId="51CFE8C6" w14:textId="77777777" w:rsidR="00CD09FD" w:rsidRPr="007768B3" w:rsidRDefault="009535AC">
            <w:pPr>
              <w:numPr>
                <w:ilvl w:val="0"/>
                <w:numId w:val="5"/>
              </w:numPr>
              <w:pBdr>
                <w:top w:val="nil"/>
                <w:left w:val="nil"/>
                <w:bottom w:val="nil"/>
                <w:right w:val="nil"/>
                <w:between w:val="nil"/>
              </w:pBdr>
              <w:spacing w:after="200" w:line="276" w:lineRule="auto"/>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Due to covid-19 pandemic export has been slower than the regular space which impacts the supply chain of the organisation.</w:t>
            </w:r>
          </w:p>
          <w:p w14:paraId="3021CF45" w14:textId="77777777" w:rsidR="00CD09FD" w:rsidRDefault="00CD09FD">
            <w:pPr>
              <w:rPr>
                <w:rFonts w:ascii="Times New Roman" w:eastAsia="Times New Roman" w:hAnsi="Times New Roman" w:cs="Times New Roman"/>
                <w:sz w:val="24"/>
                <w:szCs w:val="24"/>
              </w:rPr>
            </w:pPr>
          </w:p>
          <w:p w14:paraId="1C194DA7" w14:textId="77777777" w:rsidR="00CD09FD" w:rsidRDefault="009535AC">
            <w:pPr>
              <w:numPr>
                <w:ilvl w:val="0"/>
                <w:numId w:val="6"/>
              </w:numPr>
              <w:rPr>
                <w:rFonts w:ascii="Times New Roman" w:eastAsia="Times New Roman" w:hAnsi="Times New Roman" w:cs="Times New Roman"/>
                <w:sz w:val="24"/>
                <w:szCs w:val="24"/>
              </w:rPr>
            </w:pPr>
            <w:r>
              <w:rPr>
                <w:rFonts w:ascii="Times New Roman" w:eastAsia="Times New Roman" w:hAnsi="Times New Roman" w:cs="Times New Roman"/>
                <w:sz w:val="24"/>
                <w:szCs w:val="24"/>
              </w:rPr>
              <w:t>Strongly Disagree</w:t>
            </w:r>
          </w:p>
          <w:p w14:paraId="11C4D35E" w14:textId="77777777" w:rsidR="00CD09FD" w:rsidRDefault="009535AC">
            <w:pPr>
              <w:numPr>
                <w:ilvl w:val="0"/>
                <w:numId w:val="6"/>
              </w:numPr>
              <w:rPr>
                <w:rFonts w:ascii="Times New Roman" w:eastAsia="Times New Roman" w:hAnsi="Times New Roman" w:cs="Times New Roman"/>
                <w:sz w:val="24"/>
                <w:szCs w:val="24"/>
              </w:rPr>
            </w:pPr>
            <w:r>
              <w:rPr>
                <w:rFonts w:ascii="Times New Roman" w:eastAsia="Times New Roman" w:hAnsi="Times New Roman" w:cs="Times New Roman"/>
                <w:sz w:val="24"/>
                <w:szCs w:val="24"/>
              </w:rPr>
              <w:t>Disagree</w:t>
            </w:r>
          </w:p>
          <w:p w14:paraId="46ED6C81" w14:textId="77777777" w:rsidR="00CD09FD" w:rsidRDefault="009535AC">
            <w:pPr>
              <w:numPr>
                <w:ilvl w:val="0"/>
                <w:numId w:val="6"/>
              </w:numPr>
              <w:rPr>
                <w:rFonts w:ascii="Times New Roman" w:eastAsia="Times New Roman" w:hAnsi="Times New Roman" w:cs="Times New Roman"/>
                <w:sz w:val="24"/>
                <w:szCs w:val="24"/>
              </w:rPr>
            </w:pPr>
            <w:r>
              <w:rPr>
                <w:rFonts w:ascii="Times New Roman" w:eastAsia="Times New Roman" w:hAnsi="Times New Roman" w:cs="Times New Roman"/>
                <w:sz w:val="24"/>
                <w:szCs w:val="24"/>
              </w:rPr>
              <w:t>Neutral</w:t>
            </w:r>
          </w:p>
          <w:p w14:paraId="1D6862EA" w14:textId="77777777" w:rsidR="00CD09FD" w:rsidRDefault="009535AC">
            <w:pPr>
              <w:numPr>
                <w:ilvl w:val="0"/>
                <w:numId w:val="6"/>
              </w:numPr>
              <w:rPr>
                <w:rFonts w:ascii="Times New Roman" w:eastAsia="Times New Roman" w:hAnsi="Times New Roman" w:cs="Times New Roman"/>
                <w:sz w:val="24"/>
                <w:szCs w:val="24"/>
              </w:rPr>
            </w:pPr>
            <w:r>
              <w:rPr>
                <w:rFonts w:ascii="Times New Roman" w:eastAsia="Times New Roman" w:hAnsi="Times New Roman" w:cs="Times New Roman"/>
                <w:sz w:val="24"/>
                <w:szCs w:val="24"/>
              </w:rPr>
              <w:t>Agree</w:t>
            </w:r>
          </w:p>
          <w:p w14:paraId="48A75A83" w14:textId="77777777" w:rsidR="00CD09FD" w:rsidRDefault="009535AC">
            <w:pPr>
              <w:numPr>
                <w:ilvl w:val="0"/>
                <w:numId w:val="6"/>
              </w:numPr>
              <w:rPr>
                <w:rFonts w:ascii="Times New Roman" w:eastAsia="Times New Roman" w:hAnsi="Times New Roman" w:cs="Times New Roman"/>
                <w:sz w:val="24"/>
                <w:szCs w:val="24"/>
              </w:rPr>
            </w:pPr>
            <w:r>
              <w:rPr>
                <w:rFonts w:ascii="Times New Roman" w:eastAsia="Times New Roman" w:hAnsi="Times New Roman" w:cs="Times New Roman"/>
                <w:sz w:val="24"/>
                <w:szCs w:val="24"/>
              </w:rPr>
              <w:t>Strongly Agree</w:t>
            </w:r>
          </w:p>
          <w:p w14:paraId="57483392" w14:textId="77777777" w:rsidR="00CD09FD" w:rsidRDefault="00CD09FD">
            <w:pPr>
              <w:rPr>
                <w:rFonts w:ascii="Times New Roman" w:eastAsia="Times New Roman" w:hAnsi="Times New Roman" w:cs="Times New Roman"/>
                <w:sz w:val="24"/>
                <w:szCs w:val="24"/>
              </w:rPr>
            </w:pPr>
          </w:p>
          <w:p w14:paraId="07EF5C08" w14:textId="77777777" w:rsidR="00CD09FD" w:rsidRDefault="00CD09FD">
            <w:pPr>
              <w:rPr>
                <w:rFonts w:ascii="Times New Roman" w:eastAsia="Times New Roman" w:hAnsi="Times New Roman" w:cs="Times New Roman"/>
                <w:sz w:val="24"/>
                <w:szCs w:val="24"/>
              </w:rPr>
            </w:pPr>
          </w:p>
          <w:p w14:paraId="04AA5948" w14:textId="77777777" w:rsidR="00CD09FD" w:rsidRDefault="00CD09FD">
            <w:pPr>
              <w:rPr>
                <w:rFonts w:ascii="Times New Roman" w:eastAsia="Times New Roman" w:hAnsi="Times New Roman" w:cs="Times New Roman"/>
                <w:sz w:val="24"/>
                <w:szCs w:val="24"/>
              </w:rPr>
            </w:pPr>
          </w:p>
          <w:p w14:paraId="162FBF61" w14:textId="77777777" w:rsidR="00CD09FD" w:rsidRPr="007768B3" w:rsidRDefault="009535AC">
            <w:pPr>
              <w:numPr>
                <w:ilvl w:val="0"/>
                <w:numId w:val="5"/>
              </w:numPr>
              <w:pBdr>
                <w:top w:val="nil"/>
                <w:left w:val="nil"/>
                <w:bottom w:val="nil"/>
                <w:right w:val="nil"/>
                <w:between w:val="nil"/>
              </w:pBdr>
              <w:spacing w:after="200" w:line="276" w:lineRule="auto"/>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The demand supply management have faced the hardest hit due to the global pandemic.</w:t>
            </w:r>
          </w:p>
          <w:p w14:paraId="40CDA3C3" w14:textId="77777777" w:rsidR="00CD09FD" w:rsidRDefault="00CD09FD">
            <w:pPr>
              <w:rPr>
                <w:rFonts w:ascii="Times New Roman" w:eastAsia="Times New Roman" w:hAnsi="Times New Roman" w:cs="Times New Roman"/>
                <w:sz w:val="24"/>
                <w:szCs w:val="24"/>
              </w:rPr>
            </w:pPr>
          </w:p>
          <w:p w14:paraId="2C103A2C" w14:textId="77777777" w:rsidR="00CD09FD" w:rsidRDefault="009535AC">
            <w:pPr>
              <w:numPr>
                <w:ilvl w:val="0"/>
                <w:numId w:val="6"/>
              </w:numPr>
              <w:rPr>
                <w:rFonts w:ascii="Times New Roman" w:eastAsia="Times New Roman" w:hAnsi="Times New Roman" w:cs="Times New Roman"/>
                <w:sz w:val="24"/>
                <w:szCs w:val="24"/>
              </w:rPr>
            </w:pPr>
            <w:r>
              <w:rPr>
                <w:rFonts w:ascii="Times New Roman" w:eastAsia="Times New Roman" w:hAnsi="Times New Roman" w:cs="Times New Roman"/>
                <w:sz w:val="24"/>
                <w:szCs w:val="24"/>
              </w:rPr>
              <w:t>Strongly Disagree</w:t>
            </w:r>
          </w:p>
          <w:p w14:paraId="059464A8" w14:textId="77777777" w:rsidR="00CD09FD" w:rsidRDefault="009535AC">
            <w:pPr>
              <w:numPr>
                <w:ilvl w:val="0"/>
                <w:numId w:val="6"/>
              </w:numPr>
              <w:rPr>
                <w:rFonts w:ascii="Times New Roman" w:eastAsia="Times New Roman" w:hAnsi="Times New Roman" w:cs="Times New Roman"/>
                <w:sz w:val="24"/>
                <w:szCs w:val="24"/>
              </w:rPr>
            </w:pPr>
            <w:r>
              <w:rPr>
                <w:rFonts w:ascii="Times New Roman" w:eastAsia="Times New Roman" w:hAnsi="Times New Roman" w:cs="Times New Roman"/>
                <w:sz w:val="24"/>
                <w:szCs w:val="24"/>
              </w:rPr>
              <w:t>Disagree</w:t>
            </w:r>
          </w:p>
          <w:p w14:paraId="28E63D20" w14:textId="77777777" w:rsidR="00CD09FD" w:rsidRDefault="009535AC">
            <w:pPr>
              <w:numPr>
                <w:ilvl w:val="0"/>
                <w:numId w:val="6"/>
              </w:numPr>
              <w:rPr>
                <w:rFonts w:ascii="Times New Roman" w:eastAsia="Times New Roman" w:hAnsi="Times New Roman" w:cs="Times New Roman"/>
                <w:sz w:val="24"/>
                <w:szCs w:val="24"/>
              </w:rPr>
            </w:pPr>
            <w:r>
              <w:rPr>
                <w:rFonts w:ascii="Times New Roman" w:eastAsia="Times New Roman" w:hAnsi="Times New Roman" w:cs="Times New Roman"/>
                <w:sz w:val="24"/>
                <w:szCs w:val="24"/>
              </w:rPr>
              <w:t>Neutral</w:t>
            </w:r>
          </w:p>
          <w:p w14:paraId="23C3C207" w14:textId="77777777" w:rsidR="00CD09FD" w:rsidRDefault="009535AC">
            <w:pPr>
              <w:numPr>
                <w:ilvl w:val="0"/>
                <w:numId w:val="6"/>
              </w:numPr>
              <w:rPr>
                <w:rFonts w:ascii="Times New Roman" w:eastAsia="Times New Roman" w:hAnsi="Times New Roman" w:cs="Times New Roman"/>
                <w:sz w:val="24"/>
                <w:szCs w:val="24"/>
              </w:rPr>
            </w:pPr>
            <w:r>
              <w:rPr>
                <w:rFonts w:ascii="Times New Roman" w:eastAsia="Times New Roman" w:hAnsi="Times New Roman" w:cs="Times New Roman"/>
                <w:sz w:val="24"/>
                <w:szCs w:val="24"/>
              </w:rPr>
              <w:t>Agree</w:t>
            </w:r>
          </w:p>
          <w:p w14:paraId="27F7525F" w14:textId="77777777" w:rsidR="00CD09FD" w:rsidRDefault="009535AC">
            <w:pPr>
              <w:numPr>
                <w:ilvl w:val="0"/>
                <w:numId w:val="6"/>
              </w:numPr>
              <w:rPr>
                <w:rFonts w:ascii="Times New Roman" w:eastAsia="Times New Roman" w:hAnsi="Times New Roman" w:cs="Times New Roman"/>
                <w:sz w:val="24"/>
                <w:szCs w:val="24"/>
              </w:rPr>
            </w:pPr>
            <w:r>
              <w:rPr>
                <w:rFonts w:ascii="Times New Roman" w:eastAsia="Times New Roman" w:hAnsi="Times New Roman" w:cs="Times New Roman"/>
                <w:sz w:val="24"/>
                <w:szCs w:val="24"/>
              </w:rPr>
              <w:t>Strongly Agree</w:t>
            </w:r>
          </w:p>
          <w:p w14:paraId="561FD975" w14:textId="77777777" w:rsidR="00CD09FD" w:rsidRDefault="00CD09FD">
            <w:pPr>
              <w:rPr>
                <w:rFonts w:ascii="Times New Roman" w:eastAsia="Times New Roman" w:hAnsi="Times New Roman" w:cs="Times New Roman"/>
                <w:sz w:val="24"/>
                <w:szCs w:val="24"/>
              </w:rPr>
            </w:pPr>
          </w:p>
          <w:p w14:paraId="1EE63A44" w14:textId="77777777" w:rsidR="00CD09FD" w:rsidRPr="007768B3" w:rsidRDefault="009535AC">
            <w:pPr>
              <w:numPr>
                <w:ilvl w:val="0"/>
                <w:numId w:val="5"/>
              </w:numPr>
              <w:pBdr>
                <w:top w:val="nil"/>
                <w:left w:val="nil"/>
                <w:bottom w:val="nil"/>
                <w:right w:val="nil"/>
                <w:between w:val="nil"/>
              </w:pBdr>
              <w:spacing w:after="200" w:line="276" w:lineRule="auto"/>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All the countries are concerned for stopping the entrance of foreigners within the country in order to stop the contamination.</w:t>
            </w:r>
          </w:p>
          <w:p w14:paraId="0156179A" w14:textId="77777777" w:rsidR="00CD09FD" w:rsidRDefault="00CD09FD">
            <w:pPr>
              <w:rPr>
                <w:rFonts w:ascii="Times New Roman" w:eastAsia="Times New Roman" w:hAnsi="Times New Roman" w:cs="Times New Roman"/>
                <w:sz w:val="24"/>
                <w:szCs w:val="24"/>
              </w:rPr>
            </w:pPr>
          </w:p>
          <w:p w14:paraId="5ED41AB4" w14:textId="77777777" w:rsidR="00CD09FD" w:rsidRDefault="009535AC">
            <w:pPr>
              <w:numPr>
                <w:ilvl w:val="0"/>
                <w:numId w:val="6"/>
              </w:numPr>
              <w:rPr>
                <w:rFonts w:ascii="Times New Roman" w:eastAsia="Times New Roman" w:hAnsi="Times New Roman" w:cs="Times New Roman"/>
                <w:sz w:val="24"/>
                <w:szCs w:val="24"/>
              </w:rPr>
            </w:pPr>
            <w:r>
              <w:rPr>
                <w:rFonts w:ascii="Times New Roman" w:eastAsia="Times New Roman" w:hAnsi="Times New Roman" w:cs="Times New Roman"/>
                <w:sz w:val="24"/>
                <w:szCs w:val="24"/>
              </w:rPr>
              <w:t>Strongly Disagree</w:t>
            </w:r>
          </w:p>
          <w:p w14:paraId="0A11483B" w14:textId="77777777" w:rsidR="00CD09FD" w:rsidRDefault="009535AC">
            <w:pPr>
              <w:numPr>
                <w:ilvl w:val="0"/>
                <w:numId w:val="6"/>
              </w:numPr>
              <w:rPr>
                <w:rFonts w:ascii="Times New Roman" w:eastAsia="Times New Roman" w:hAnsi="Times New Roman" w:cs="Times New Roman"/>
                <w:sz w:val="24"/>
                <w:szCs w:val="24"/>
              </w:rPr>
            </w:pPr>
            <w:r>
              <w:rPr>
                <w:rFonts w:ascii="Times New Roman" w:eastAsia="Times New Roman" w:hAnsi="Times New Roman" w:cs="Times New Roman"/>
                <w:sz w:val="24"/>
                <w:szCs w:val="24"/>
              </w:rPr>
              <w:t>Disagree</w:t>
            </w:r>
          </w:p>
          <w:p w14:paraId="540CC065" w14:textId="77777777" w:rsidR="00CD09FD" w:rsidRDefault="009535AC">
            <w:pPr>
              <w:numPr>
                <w:ilvl w:val="0"/>
                <w:numId w:val="6"/>
              </w:numPr>
              <w:rPr>
                <w:rFonts w:ascii="Times New Roman" w:eastAsia="Times New Roman" w:hAnsi="Times New Roman" w:cs="Times New Roman"/>
                <w:sz w:val="24"/>
                <w:szCs w:val="24"/>
              </w:rPr>
            </w:pPr>
            <w:r>
              <w:rPr>
                <w:rFonts w:ascii="Times New Roman" w:eastAsia="Times New Roman" w:hAnsi="Times New Roman" w:cs="Times New Roman"/>
                <w:sz w:val="24"/>
                <w:szCs w:val="24"/>
              </w:rPr>
              <w:t>Neutral</w:t>
            </w:r>
          </w:p>
          <w:p w14:paraId="083DCF0B" w14:textId="77777777" w:rsidR="00CD09FD" w:rsidRDefault="009535AC">
            <w:pPr>
              <w:numPr>
                <w:ilvl w:val="0"/>
                <w:numId w:val="6"/>
              </w:num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Agree</w:t>
            </w:r>
          </w:p>
          <w:p w14:paraId="463C7F22" w14:textId="77777777" w:rsidR="00CD09FD" w:rsidRDefault="009535AC">
            <w:pPr>
              <w:numPr>
                <w:ilvl w:val="0"/>
                <w:numId w:val="6"/>
              </w:numPr>
              <w:rPr>
                <w:rFonts w:ascii="Times New Roman" w:eastAsia="Times New Roman" w:hAnsi="Times New Roman" w:cs="Times New Roman"/>
                <w:sz w:val="24"/>
                <w:szCs w:val="24"/>
              </w:rPr>
            </w:pPr>
            <w:r>
              <w:rPr>
                <w:rFonts w:ascii="Times New Roman" w:eastAsia="Times New Roman" w:hAnsi="Times New Roman" w:cs="Times New Roman"/>
                <w:sz w:val="24"/>
                <w:szCs w:val="24"/>
              </w:rPr>
              <w:t>Strongly Agree</w:t>
            </w:r>
          </w:p>
          <w:p w14:paraId="19E626A7" w14:textId="77777777" w:rsidR="00CD09FD" w:rsidRDefault="00CD09FD">
            <w:pPr>
              <w:rPr>
                <w:rFonts w:ascii="Times New Roman" w:eastAsia="Times New Roman" w:hAnsi="Times New Roman" w:cs="Times New Roman"/>
                <w:sz w:val="24"/>
                <w:szCs w:val="24"/>
              </w:rPr>
            </w:pPr>
          </w:p>
          <w:p w14:paraId="2D658C57" w14:textId="77777777" w:rsidR="00CD09FD" w:rsidRPr="007768B3" w:rsidRDefault="009535AC">
            <w:pPr>
              <w:numPr>
                <w:ilvl w:val="0"/>
                <w:numId w:val="5"/>
              </w:numPr>
              <w:pBdr>
                <w:top w:val="nil"/>
                <w:left w:val="nil"/>
                <w:bottom w:val="nil"/>
                <w:right w:val="nil"/>
                <w:between w:val="nil"/>
              </w:pBdr>
              <w:spacing w:after="200" w:line="276" w:lineRule="auto"/>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Disruption within the supply chain impacts the production and distribution.</w:t>
            </w:r>
          </w:p>
          <w:p w14:paraId="2BC5BDDF" w14:textId="77777777" w:rsidR="00CD09FD" w:rsidRDefault="00CD09FD">
            <w:pPr>
              <w:rPr>
                <w:rFonts w:ascii="Times New Roman" w:eastAsia="Times New Roman" w:hAnsi="Times New Roman" w:cs="Times New Roman"/>
                <w:sz w:val="24"/>
                <w:szCs w:val="24"/>
              </w:rPr>
            </w:pPr>
          </w:p>
          <w:p w14:paraId="5C11ECCD" w14:textId="77777777" w:rsidR="00CD09FD" w:rsidRDefault="009535AC">
            <w:pPr>
              <w:numPr>
                <w:ilvl w:val="0"/>
                <w:numId w:val="6"/>
              </w:numPr>
              <w:rPr>
                <w:rFonts w:ascii="Times New Roman" w:eastAsia="Times New Roman" w:hAnsi="Times New Roman" w:cs="Times New Roman"/>
                <w:sz w:val="24"/>
                <w:szCs w:val="24"/>
              </w:rPr>
            </w:pPr>
            <w:r>
              <w:rPr>
                <w:rFonts w:ascii="Times New Roman" w:eastAsia="Times New Roman" w:hAnsi="Times New Roman" w:cs="Times New Roman"/>
                <w:sz w:val="24"/>
                <w:szCs w:val="24"/>
              </w:rPr>
              <w:t>Strongly Disagree</w:t>
            </w:r>
          </w:p>
          <w:p w14:paraId="36B657AE" w14:textId="77777777" w:rsidR="00CD09FD" w:rsidRDefault="009535AC">
            <w:pPr>
              <w:numPr>
                <w:ilvl w:val="0"/>
                <w:numId w:val="6"/>
              </w:numPr>
              <w:rPr>
                <w:rFonts w:ascii="Times New Roman" w:eastAsia="Times New Roman" w:hAnsi="Times New Roman" w:cs="Times New Roman"/>
                <w:sz w:val="24"/>
                <w:szCs w:val="24"/>
              </w:rPr>
            </w:pPr>
            <w:r>
              <w:rPr>
                <w:rFonts w:ascii="Times New Roman" w:eastAsia="Times New Roman" w:hAnsi="Times New Roman" w:cs="Times New Roman"/>
                <w:sz w:val="24"/>
                <w:szCs w:val="24"/>
              </w:rPr>
              <w:t>Disagree</w:t>
            </w:r>
          </w:p>
          <w:p w14:paraId="0C4E7492" w14:textId="77777777" w:rsidR="00CD09FD" w:rsidRDefault="009535AC">
            <w:pPr>
              <w:numPr>
                <w:ilvl w:val="0"/>
                <w:numId w:val="6"/>
              </w:numPr>
              <w:rPr>
                <w:rFonts w:ascii="Times New Roman" w:eastAsia="Times New Roman" w:hAnsi="Times New Roman" w:cs="Times New Roman"/>
                <w:sz w:val="24"/>
                <w:szCs w:val="24"/>
              </w:rPr>
            </w:pPr>
            <w:r>
              <w:rPr>
                <w:rFonts w:ascii="Times New Roman" w:eastAsia="Times New Roman" w:hAnsi="Times New Roman" w:cs="Times New Roman"/>
                <w:sz w:val="24"/>
                <w:szCs w:val="24"/>
              </w:rPr>
              <w:t>Neutral</w:t>
            </w:r>
          </w:p>
          <w:p w14:paraId="38DACE05" w14:textId="77777777" w:rsidR="00CD09FD" w:rsidRDefault="009535AC">
            <w:pPr>
              <w:numPr>
                <w:ilvl w:val="0"/>
                <w:numId w:val="6"/>
              </w:numPr>
              <w:rPr>
                <w:rFonts w:ascii="Times New Roman" w:eastAsia="Times New Roman" w:hAnsi="Times New Roman" w:cs="Times New Roman"/>
                <w:sz w:val="24"/>
                <w:szCs w:val="24"/>
              </w:rPr>
            </w:pPr>
            <w:r>
              <w:rPr>
                <w:rFonts w:ascii="Times New Roman" w:eastAsia="Times New Roman" w:hAnsi="Times New Roman" w:cs="Times New Roman"/>
                <w:sz w:val="24"/>
                <w:szCs w:val="24"/>
              </w:rPr>
              <w:t>Agree</w:t>
            </w:r>
          </w:p>
          <w:p w14:paraId="3D1E6C82" w14:textId="77777777" w:rsidR="00CD09FD" w:rsidRDefault="009535AC">
            <w:pPr>
              <w:numPr>
                <w:ilvl w:val="0"/>
                <w:numId w:val="6"/>
              </w:numPr>
              <w:rPr>
                <w:rFonts w:ascii="Times New Roman" w:eastAsia="Times New Roman" w:hAnsi="Times New Roman" w:cs="Times New Roman"/>
                <w:sz w:val="24"/>
                <w:szCs w:val="24"/>
              </w:rPr>
            </w:pPr>
            <w:r>
              <w:rPr>
                <w:rFonts w:ascii="Times New Roman" w:eastAsia="Times New Roman" w:hAnsi="Times New Roman" w:cs="Times New Roman"/>
                <w:sz w:val="24"/>
                <w:szCs w:val="24"/>
              </w:rPr>
              <w:t>Strongly Agree</w:t>
            </w:r>
          </w:p>
          <w:p w14:paraId="53359722" w14:textId="77777777" w:rsidR="00CD09FD" w:rsidRDefault="00CD09FD">
            <w:pPr>
              <w:rPr>
                <w:rFonts w:ascii="Times New Roman" w:eastAsia="Times New Roman" w:hAnsi="Times New Roman" w:cs="Times New Roman"/>
                <w:sz w:val="24"/>
                <w:szCs w:val="24"/>
              </w:rPr>
            </w:pPr>
          </w:p>
          <w:p w14:paraId="49F3E05F" w14:textId="77777777" w:rsidR="00CD09FD" w:rsidRPr="007768B3" w:rsidRDefault="009535AC">
            <w:pPr>
              <w:numPr>
                <w:ilvl w:val="0"/>
                <w:numId w:val="5"/>
              </w:numPr>
              <w:pBdr>
                <w:top w:val="nil"/>
                <w:left w:val="nil"/>
                <w:bottom w:val="nil"/>
                <w:right w:val="nil"/>
                <w:between w:val="nil"/>
              </w:pBdr>
              <w:spacing w:after="200" w:line="276" w:lineRule="auto"/>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International bans on the tariffs, the travel bans and any kind of transactional activities physically has affected the entire process of supply chain.</w:t>
            </w:r>
          </w:p>
          <w:p w14:paraId="2BF3815E" w14:textId="77777777" w:rsidR="00CD09FD" w:rsidRDefault="00CD09FD">
            <w:pPr>
              <w:rPr>
                <w:rFonts w:ascii="Times New Roman" w:eastAsia="Times New Roman" w:hAnsi="Times New Roman" w:cs="Times New Roman"/>
                <w:sz w:val="24"/>
                <w:szCs w:val="24"/>
              </w:rPr>
            </w:pPr>
          </w:p>
          <w:p w14:paraId="37B6B95B" w14:textId="77777777" w:rsidR="00CD09FD" w:rsidRDefault="009535AC">
            <w:pPr>
              <w:numPr>
                <w:ilvl w:val="0"/>
                <w:numId w:val="6"/>
              </w:numPr>
              <w:rPr>
                <w:rFonts w:ascii="Times New Roman" w:eastAsia="Times New Roman" w:hAnsi="Times New Roman" w:cs="Times New Roman"/>
                <w:sz w:val="24"/>
                <w:szCs w:val="24"/>
              </w:rPr>
            </w:pPr>
            <w:r>
              <w:rPr>
                <w:rFonts w:ascii="Times New Roman" w:eastAsia="Times New Roman" w:hAnsi="Times New Roman" w:cs="Times New Roman"/>
                <w:sz w:val="24"/>
                <w:szCs w:val="24"/>
              </w:rPr>
              <w:t>Strongly Disagree</w:t>
            </w:r>
          </w:p>
          <w:p w14:paraId="77F1B976" w14:textId="77777777" w:rsidR="00CD09FD" w:rsidRDefault="009535AC">
            <w:pPr>
              <w:numPr>
                <w:ilvl w:val="0"/>
                <w:numId w:val="6"/>
              </w:numPr>
              <w:rPr>
                <w:rFonts w:ascii="Times New Roman" w:eastAsia="Times New Roman" w:hAnsi="Times New Roman" w:cs="Times New Roman"/>
                <w:sz w:val="24"/>
                <w:szCs w:val="24"/>
              </w:rPr>
            </w:pPr>
            <w:r>
              <w:rPr>
                <w:rFonts w:ascii="Times New Roman" w:eastAsia="Times New Roman" w:hAnsi="Times New Roman" w:cs="Times New Roman"/>
                <w:sz w:val="24"/>
                <w:szCs w:val="24"/>
              </w:rPr>
              <w:t>Disagree</w:t>
            </w:r>
          </w:p>
          <w:p w14:paraId="0F64E92B" w14:textId="77777777" w:rsidR="00CD09FD" w:rsidRDefault="009535AC">
            <w:pPr>
              <w:numPr>
                <w:ilvl w:val="0"/>
                <w:numId w:val="6"/>
              </w:numPr>
              <w:rPr>
                <w:rFonts w:ascii="Times New Roman" w:eastAsia="Times New Roman" w:hAnsi="Times New Roman" w:cs="Times New Roman"/>
                <w:sz w:val="24"/>
                <w:szCs w:val="24"/>
              </w:rPr>
            </w:pPr>
            <w:r>
              <w:rPr>
                <w:rFonts w:ascii="Times New Roman" w:eastAsia="Times New Roman" w:hAnsi="Times New Roman" w:cs="Times New Roman"/>
                <w:sz w:val="24"/>
                <w:szCs w:val="24"/>
              </w:rPr>
              <w:t>Neutral</w:t>
            </w:r>
          </w:p>
          <w:p w14:paraId="2D51CF7E" w14:textId="77777777" w:rsidR="00CD09FD" w:rsidRDefault="009535AC">
            <w:pPr>
              <w:numPr>
                <w:ilvl w:val="0"/>
                <w:numId w:val="6"/>
              </w:numPr>
              <w:rPr>
                <w:rFonts w:ascii="Times New Roman" w:eastAsia="Times New Roman" w:hAnsi="Times New Roman" w:cs="Times New Roman"/>
                <w:sz w:val="24"/>
                <w:szCs w:val="24"/>
              </w:rPr>
            </w:pPr>
            <w:r>
              <w:rPr>
                <w:rFonts w:ascii="Times New Roman" w:eastAsia="Times New Roman" w:hAnsi="Times New Roman" w:cs="Times New Roman"/>
                <w:sz w:val="24"/>
                <w:szCs w:val="24"/>
              </w:rPr>
              <w:t>Agree</w:t>
            </w:r>
          </w:p>
          <w:p w14:paraId="3691E971" w14:textId="77777777" w:rsidR="00CD09FD" w:rsidRDefault="009535AC">
            <w:pPr>
              <w:numPr>
                <w:ilvl w:val="0"/>
                <w:numId w:val="6"/>
              </w:numPr>
              <w:rPr>
                <w:rFonts w:ascii="Times New Roman" w:eastAsia="Times New Roman" w:hAnsi="Times New Roman" w:cs="Times New Roman"/>
                <w:sz w:val="24"/>
                <w:szCs w:val="24"/>
              </w:rPr>
            </w:pPr>
            <w:r>
              <w:rPr>
                <w:rFonts w:ascii="Times New Roman" w:eastAsia="Times New Roman" w:hAnsi="Times New Roman" w:cs="Times New Roman"/>
                <w:sz w:val="24"/>
                <w:szCs w:val="24"/>
              </w:rPr>
              <w:t>Strongly Agree</w:t>
            </w:r>
          </w:p>
          <w:p w14:paraId="16B577A2" w14:textId="77777777" w:rsidR="00CD09FD" w:rsidRDefault="00CD09FD">
            <w:pPr>
              <w:rPr>
                <w:rFonts w:ascii="Times New Roman" w:eastAsia="Times New Roman" w:hAnsi="Times New Roman" w:cs="Times New Roman"/>
                <w:sz w:val="24"/>
                <w:szCs w:val="24"/>
              </w:rPr>
            </w:pPr>
          </w:p>
          <w:p w14:paraId="4ABB44B0" w14:textId="77777777" w:rsidR="00CD09FD" w:rsidRPr="007768B3" w:rsidRDefault="009535AC">
            <w:pPr>
              <w:numPr>
                <w:ilvl w:val="0"/>
                <w:numId w:val="5"/>
              </w:numPr>
              <w:pBdr>
                <w:top w:val="nil"/>
                <w:left w:val="nil"/>
                <w:bottom w:val="nil"/>
                <w:right w:val="nil"/>
                <w:between w:val="nil"/>
              </w:pBdr>
              <w:spacing w:after="200" w:line="276" w:lineRule="auto"/>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The globalization of the market created various issues like inexperienced employees, inflexible logistic network.</w:t>
            </w:r>
          </w:p>
          <w:p w14:paraId="0D46EEAE" w14:textId="77777777" w:rsidR="00CD09FD" w:rsidRDefault="00CD09FD">
            <w:pPr>
              <w:rPr>
                <w:rFonts w:ascii="Times New Roman" w:eastAsia="Times New Roman" w:hAnsi="Times New Roman" w:cs="Times New Roman"/>
                <w:sz w:val="24"/>
                <w:szCs w:val="24"/>
              </w:rPr>
            </w:pPr>
          </w:p>
          <w:p w14:paraId="753F3B69" w14:textId="77777777" w:rsidR="00CD09FD" w:rsidRDefault="009535AC">
            <w:pPr>
              <w:numPr>
                <w:ilvl w:val="0"/>
                <w:numId w:val="6"/>
              </w:numPr>
              <w:rPr>
                <w:rFonts w:ascii="Times New Roman" w:eastAsia="Times New Roman" w:hAnsi="Times New Roman" w:cs="Times New Roman"/>
                <w:sz w:val="24"/>
                <w:szCs w:val="24"/>
              </w:rPr>
            </w:pPr>
            <w:r>
              <w:rPr>
                <w:rFonts w:ascii="Times New Roman" w:eastAsia="Times New Roman" w:hAnsi="Times New Roman" w:cs="Times New Roman"/>
                <w:sz w:val="24"/>
                <w:szCs w:val="24"/>
              </w:rPr>
              <w:t>Strongly Disagree</w:t>
            </w:r>
          </w:p>
          <w:p w14:paraId="15D71FD0" w14:textId="77777777" w:rsidR="00CD09FD" w:rsidRDefault="009535AC">
            <w:pPr>
              <w:numPr>
                <w:ilvl w:val="0"/>
                <w:numId w:val="6"/>
              </w:numPr>
              <w:rPr>
                <w:rFonts w:ascii="Times New Roman" w:eastAsia="Times New Roman" w:hAnsi="Times New Roman" w:cs="Times New Roman"/>
                <w:sz w:val="24"/>
                <w:szCs w:val="24"/>
              </w:rPr>
            </w:pPr>
            <w:r>
              <w:rPr>
                <w:rFonts w:ascii="Times New Roman" w:eastAsia="Times New Roman" w:hAnsi="Times New Roman" w:cs="Times New Roman"/>
                <w:sz w:val="24"/>
                <w:szCs w:val="24"/>
              </w:rPr>
              <w:t>Disagree</w:t>
            </w:r>
          </w:p>
          <w:p w14:paraId="78EC1AFE" w14:textId="77777777" w:rsidR="00CD09FD" w:rsidRDefault="009535AC">
            <w:pPr>
              <w:numPr>
                <w:ilvl w:val="0"/>
                <w:numId w:val="6"/>
              </w:numPr>
              <w:rPr>
                <w:rFonts w:ascii="Times New Roman" w:eastAsia="Times New Roman" w:hAnsi="Times New Roman" w:cs="Times New Roman"/>
                <w:sz w:val="24"/>
                <w:szCs w:val="24"/>
              </w:rPr>
            </w:pPr>
            <w:r>
              <w:rPr>
                <w:rFonts w:ascii="Times New Roman" w:eastAsia="Times New Roman" w:hAnsi="Times New Roman" w:cs="Times New Roman"/>
                <w:sz w:val="24"/>
                <w:szCs w:val="24"/>
              </w:rPr>
              <w:t>Neutral</w:t>
            </w:r>
          </w:p>
          <w:p w14:paraId="14D47777" w14:textId="77777777" w:rsidR="00CD09FD" w:rsidRDefault="009535AC">
            <w:pPr>
              <w:numPr>
                <w:ilvl w:val="0"/>
                <w:numId w:val="6"/>
              </w:numPr>
              <w:rPr>
                <w:rFonts w:ascii="Times New Roman" w:eastAsia="Times New Roman" w:hAnsi="Times New Roman" w:cs="Times New Roman"/>
                <w:sz w:val="24"/>
                <w:szCs w:val="24"/>
              </w:rPr>
            </w:pPr>
            <w:r>
              <w:rPr>
                <w:rFonts w:ascii="Times New Roman" w:eastAsia="Times New Roman" w:hAnsi="Times New Roman" w:cs="Times New Roman"/>
                <w:sz w:val="24"/>
                <w:szCs w:val="24"/>
              </w:rPr>
              <w:t>Agree</w:t>
            </w:r>
          </w:p>
          <w:p w14:paraId="35F7C701" w14:textId="77777777" w:rsidR="00CD09FD" w:rsidRDefault="009535AC">
            <w:pPr>
              <w:numPr>
                <w:ilvl w:val="0"/>
                <w:numId w:val="6"/>
              </w:numPr>
              <w:rPr>
                <w:rFonts w:ascii="Times New Roman" w:eastAsia="Times New Roman" w:hAnsi="Times New Roman" w:cs="Times New Roman"/>
                <w:sz w:val="24"/>
                <w:szCs w:val="24"/>
              </w:rPr>
            </w:pPr>
            <w:r>
              <w:rPr>
                <w:rFonts w:ascii="Times New Roman" w:eastAsia="Times New Roman" w:hAnsi="Times New Roman" w:cs="Times New Roman"/>
                <w:sz w:val="24"/>
                <w:szCs w:val="24"/>
              </w:rPr>
              <w:t>Strongly Agree</w:t>
            </w:r>
          </w:p>
          <w:p w14:paraId="7D9A42BB" w14:textId="77777777" w:rsidR="00CD09FD" w:rsidRDefault="00CD09FD">
            <w:pPr>
              <w:rPr>
                <w:rFonts w:ascii="Times New Roman" w:eastAsia="Times New Roman" w:hAnsi="Times New Roman" w:cs="Times New Roman"/>
                <w:sz w:val="24"/>
                <w:szCs w:val="24"/>
              </w:rPr>
            </w:pPr>
          </w:p>
          <w:p w14:paraId="21FF0A2E" w14:textId="77777777" w:rsidR="00CD09FD" w:rsidRPr="007768B3" w:rsidRDefault="009535AC">
            <w:pPr>
              <w:numPr>
                <w:ilvl w:val="0"/>
                <w:numId w:val="5"/>
              </w:numPr>
              <w:pBdr>
                <w:top w:val="nil"/>
                <w:left w:val="nil"/>
                <w:bottom w:val="nil"/>
                <w:right w:val="nil"/>
                <w:between w:val="nil"/>
              </w:pBdr>
              <w:spacing w:after="200" w:line="276" w:lineRule="auto"/>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The growth of the aviation industry can be increased by building partnerships with international suppliers.</w:t>
            </w:r>
          </w:p>
          <w:p w14:paraId="50363F22" w14:textId="77777777" w:rsidR="00CD09FD" w:rsidRDefault="00CD09FD">
            <w:pPr>
              <w:rPr>
                <w:rFonts w:ascii="Times New Roman" w:eastAsia="Times New Roman" w:hAnsi="Times New Roman" w:cs="Times New Roman"/>
                <w:sz w:val="24"/>
                <w:szCs w:val="24"/>
              </w:rPr>
            </w:pPr>
          </w:p>
          <w:p w14:paraId="4C20CC93" w14:textId="77777777" w:rsidR="00CD09FD" w:rsidRDefault="009535AC">
            <w:pPr>
              <w:numPr>
                <w:ilvl w:val="0"/>
                <w:numId w:val="6"/>
              </w:numPr>
              <w:rPr>
                <w:rFonts w:ascii="Times New Roman" w:eastAsia="Times New Roman" w:hAnsi="Times New Roman" w:cs="Times New Roman"/>
                <w:sz w:val="24"/>
                <w:szCs w:val="24"/>
              </w:rPr>
            </w:pPr>
            <w:r>
              <w:rPr>
                <w:rFonts w:ascii="Times New Roman" w:eastAsia="Times New Roman" w:hAnsi="Times New Roman" w:cs="Times New Roman"/>
                <w:sz w:val="24"/>
                <w:szCs w:val="24"/>
              </w:rPr>
              <w:t>Strongly Disagree</w:t>
            </w:r>
          </w:p>
          <w:p w14:paraId="2154F959" w14:textId="77777777" w:rsidR="00CD09FD" w:rsidRDefault="009535AC">
            <w:pPr>
              <w:numPr>
                <w:ilvl w:val="0"/>
                <w:numId w:val="6"/>
              </w:numPr>
              <w:rPr>
                <w:rFonts w:ascii="Times New Roman" w:eastAsia="Times New Roman" w:hAnsi="Times New Roman" w:cs="Times New Roman"/>
                <w:sz w:val="24"/>
                <w:szCs w:val="24"/>
              </w:rPr>
            </w:pPr>
            <w:r>
              <w:rPr>
                <w:rFonts w:ascii="Times New Roman" w:eastAsia="Times New Roman" w:hAnsi="Times New Roman" w:cs="Times New Roman"/>
                <w:sz w:val="24"/>
                <w:szCs w:val="24"/>
              </w:rPr>
              <w:t>Disagree</w:t>
            </w:r>
          </w:p>
          <w:p w14:paraId="53EE8BEB" w14:textId="77777777" w:rsidR="00CD09FD" w:rsidRDefault="009535AC">
            <w:pPr>
              <w:numPr>
                <w:ilvl w:val="0"/>
                <w:numId w:val="6"/>
              </w:numPr>
              <w:rPr>
                <w:rFonts w:ascii="Times New Roman" w:eastAsia="Times New Roman" w:hAnsi="Times New Roman" w:cs="Times New Roman"/>
                <w:sz w:val="24"/>
                <w:szCs w:val="24"/>
              </w:rPr>
            </w:pPr>
            <w:r>
              <w:rPr>
                <w:rFonts w:ascii="Times New Roman" w:eastAsia="Times New Roman" w:hAnsi="Times New Roman" w:cs="Times New Roman"/>
                <w:sz w:val="24"/>
                <w:szCs w:val="24"/>
              </w:rPr>
              <w:t>Neutral</w:t>
            </w:r>
          </w:p>
          <w:p w14:paraId="017AA63E" w14:textId="77777777" w:rsidR="00CD09FD" w:rsidRDefault="009535AC">
            <w:pPr>
              <w:numPr>
                <w:ilvl w:val="0"/>
                <w:numId w:val="6"/>
              </w:numPr>
              <w:rPr>
                <w:rFonts w:ascii="Times New Roman" w:eastAsia="Times New Roman" w:hAnsi="Times New Roman" w:cs="Times New Roman"/>
                <w:sz w:val="24"/>
                <w:szCs w:val="24"/>
              </w:rPr>
            </w:pPr>
            <w:r>
              <w:rPr>
                <w:rFonts w:ascii="Times New Roman" w:eastAsia="Times New Roman" w:hAnsi="Times New Roman" w:cs="Times New Roman"/>
                <w:sz w:val="24"/>
                <w:szCs w:val="24"/>
              </w:rPr>
              <w:t>Agree</w:t>
            </w:r>
          </w:p>
          <w:p w14:paraId="59485344" w14:textId="77777777" w:rsidR="00CD09FD" w:rsidRDefault="009535AC">
            <w:pPr>
              <w:numPr>
                <w:ilvl w:val="0"/>
                <w:numId w:val="6"/>
              </w:numPr>
              <w:rPr>
                <w:rFonts w:ascii="Times New Roman" w:eastAsia="Times New Roman" w:hAnsi="Times New Roman" w:cs="Times New Roman"/>
                <w:sz w:val="24"/>
                <w:szCs w:val="24"/>
              </w:rPr>
            </w:pPr>
            <w:r>
              <w:rPr>
                <w:rFonts w:ascii="Times New Roman" w:eastAsia="Times New Roman" w:hAnsi="Times New Roman" w:cs="Times New Roman"/>
                <w:sz w:val="24"/>
                <w:szCs w:val="24"/>
              </w:rPr>
              <w:t>Strongly Agree</w:t>
            </w:r>
          </w:p>
          <w:p w14:paraId="46AF4121" w14:textId="77777777" w:rsidR="00CD09FD" w:rsidRDefault="00CD09FD">
            <w:pPr>
              <w:rPr>
                <w:rFonts w:ascii="Times New Roman" w:eastAsia="Times New Roman" w:hAnsi="Times New Roman" w:cs="Times New Roman"/>
                <w:sz w:val="24"/>
                <w:szCs w:val="24"/>
              </w:rPr>
            </w:pPr>
          </w:p>
          <w:p w14:paraId="4C6263BB" w14:textId="77777777" w:rsidR="00CD09FD" w:rsidRDefault="00CD09FD">
            <w:pPr>
              <w:rPr>
                <w:rFonts w:ascii="Times New Roman" w:eastAsia="Times New Roman" w:hAnsi="Times New Roman" w:cs="Times New Roman"/>
                <w:sz w:val="24"/>
                <w:szCs w:val="24"/>
              </w:rPr>
            </w:pPr>
          </w:p>
          <w:p w14:paraId="7598E77B" w14:textId="77777777" w:rsidR="00CD09FD" w:rsidRPr="007768B3" w:rsidRDefault="009535AC">
            <w:pPr>
              <w:numPr>
                <w:ilvl w:val="0"/>
                <w:numId w:val="5"/>
              </w:numPr>
              <w:pBdr>
                <w:top w:val="nil"/>
                <w:left w:val="nil"/>
                <w:bottom w:val="nil"/>
                <w:right w:val="nil"/>
                <w:between w:val="nil"/>
              </w:pBdr>
              <w:spacing w:after="200" w:line="276" w:lineRule="auto"/>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The COVID-19 pandemic has broken the most of transportation links and distribution mechanisms, among the suppliers.</w:t>
            </w:r>
          </w:p>
          <w:p w14:paraId="05F53EC4" w14:textId="77777777" w:rsidR="00CD09FD" w:rsidRDefault="00CD09FD">
            <w:pPr>
              <w:rPr>
                <w:rFonts w:ascii="Times New Roman" w:eastAsia="Times New Roman" w:hAnsi="Times New Roman" w:cs="Times New Roman"/>
                <w:sz w:val="24"/>
                <w:szCs w:val="24"/>
              </w:rPr>
            </w:pPr>
          </w:p>
          <w:p w14:paraId="2C759A07" w14:textId="77777777" w:rsidR="00CD09FD" w:rsidRDefault="009535AC">
            <w:pPr>
              <w:numPr>
                <w:ilvl w:val="0"/>
                <w:numId w:val="6"/>
              </w:numPr>
              <w:rPr>
                <w:rFonts w:ascii="Times New Roman" w:eastAsia="Times New Roman" w:hAnsi="Times New Roman" w:cs="Times New Roman"/>
                <w:sz w:val="24"/>
                <w:szCs w:val="24"/>
              </w:rPr>
            </w:pPr>
            <w:r>
              <w:rPr>
                <w:rFonts w:ascii="Times New Roman" w:eastAsia="Times New Roman" w:hAnsi="Times New Roman" w:cs="Times New Roman"/>
                <w:sz w:val="24"/>
                <w:szCs w:val="24"/>
              </w:rPr>
              <w:t>Strongly Disagree</w:t>
            </w:r>
          </w:p>
          <w:p w14:paraId="36A2DA8E" w14:textId="77777777" w:rsidR="00CD09FD" w:rsidRDefault="009535AC">
            <w:pPr>
              <w:numPr>
                <w:ilvl w:val="0"/>
                <w:numId w:val="6"/>
              </w:numPr>
              <w:rPr>
                <w:rFonts w:ascii="Times New Roman" w:eastAsia="Times New Roman" w:hAnsi="Times New Roman" w:cs="Times New Roman"/>
                <w:sz w:val="24"/>
                <w:szCs w:val="24"/>
              </w:rPr>
            </w:pPr>
            <w:r>
              <w:rPr>
                <w:rFonts w:ascii="Times New Roman" w:eastAsia="Times New Roman" w:hAnsi="Times New Roman" w:cs="Times New Roman"/>
                <w:sz w:val="24"/>
                <w:szCs w:val="24"/>
              </w:rPr>
              <w:t>Disagree</w:t>
            </w:r>
          </w:p>
          <w:p w14:paraId="20A75586" w14:textId="77777777" w:rsidR="00CD09FD" w:rsidRDefault="009535AC">
            <w:pPr>
              <w:numPr>
                <w:ilvl w:val="0"/>
                <w:numId w:val="6"/>
              </w:num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Neutral</w:t>
            </w:r>
          </w:p>
          <w:p w14:paraId="4E88CAA6" w14:textId="77777777" w:rsidR="00CD09FD" w:rsidRDefault="009535AC">
            <w:pPr>
              <w:numPr>
                <w:ilvl w:val="0"/>
                <w:numId w:val="6"/>
              </w:numPr>
              <w:rPr>
                <w:rFonts w:ascii="Times New Roman" w:eastAsia="Times New Roman" w:hAnsi="Times New Roman" w:cs="Times New Roman"/>
                <w:sz w:val="24"/>
                <w:szCs w:val="24"/>
              </w:rPr>
            </w:pPr>
            <w:r>
              <w:rPr>
                <w:rFonts w:ascii="Times New Roman" w:eastAsia="Times New Roman" w:hAnsi="Times New Roman" w:cs="Times New Roman"/>
                <w:sz w:val="24"/>
                <w:szCs w:val="24"/>
              </w:rPr>
              <w:t>Agree</w:t>
            </w:r>
          </w:p>
          <w:p w14:paraId="70D31B64" w14:textId="77777777" w:rsidR="00CD09FD" w:rsidRDefault="009535AC">
            <w:pPr>
              <w:numPr>
                <w:ilvl w:val="0"/>
                <w:numId w:val="6"/>
              </w:numPr>
              <w:rPr>
                <w:rFonts w:ascii="Times New Roman" w:eastAsia="Times New Roman" w:hAnsi="Times New Roman" w:cs="Times New Roman"/>
                <w:sz w:val="24"/>
                <w:szCs w:val="24"/>
              </w:rPr>
            </w:pPr>
            <w:r>
              <w:rPr>
                <w:rFonts w:ascii="Times New Roman" w:eastAsia="Times New Roman" w:hAnsi="Times New Roman" w:cs="Times New Roman"/>
                <w:sz w:val="24"/>
                <w:szCs w:val="24"/>
              </w:rPr>
              <w:t>Strongly Agree</w:t>
            </w:r>
          </w:p>
          <w:p w14:paraId="6DCECA67" w14:textId="77777777" w:rsidR="00CD09FD" w:rsidRDefault="00CD09FD">
            <w:pPr>
              <w:rPr>
                <w:rFonts w:ascii="Times New Roman" w:eastAsia="Times New Roman" w:hAnsi="Times New Roman" w:cs="Times New Roman"/>
                <w:sz w:val="24"/>
                <w:szCs w:val="24"/>
              </w:rPr>
            </w:pPr>
          </w:p>
          <w:p w14:paraId="3137D405" w14:textId="77777777" w:rsidR="00CD09FD" w:rsidRDefault="00CD09FD">
            <w:pPr>
              <w:rPr>
                <w:rFonts w:ascii="Times New Roman" w:eastAsia="Times New Roman" w:hAnsi="Times New Roman" w:cs="Times New Roman"/>
                <w:sz w:val="24"/>
                <w:szCs w:val="24"/>
              </w:rPr>
            </w:pPr>
          </w:p>
          <w:p w14:paraId="45CD8E5F" w14:textId="77777777" w:rsidR="00CD09FD" w:rsidRPr="007768B3" w:rsidRDefault="009535AC">
            <w:pPr>
              <w:numPr>
                <w:ilvl w:val="0"/>
                <w:numId w:val="5"/>
              </w:numPr>
              <w:pBdr>
                <w:top w:val="nil"/>
                <w:left w:val="nil"/>
                <w:bottom w:val="nil"/>
                <w:right w:val="nil"/>
                <w:between w:val="nil"/>
              </w:pBdr>
              <w:spacing w:after="200" w:line="276" w:lineRule="auto"/>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The Covid-19 pandemic has brought about the digitization drive at an ever-increasing pace.</w:t>
            </w:r>
          </w:p>
          <w:p w14:paraId="79DBA215" w14:textId="77777777" w:rsidR="00CD09FD" w:rsidRDefault="00CD09FD">
            <w:pPr>
              <w:rPr>
                <w:rFonts w:ascii="Times New Roman" w:eastAsia="Times New Roman" w:hAnsi="Times New Roman" w:cs="Times New Roman"/>
                <w:sz w:val="24"/>
                <w:szCs w:val="24"/>
              </w:rPr>
            </w:pPr>
          </w:p>
          <w:p w14:paraId="79E5FC15" w14:textId="77777777" w:rsidR="00CD09FD" w:rsidRDefault="009535AC">
            <w:pPr>
              <w:numPr>
                <w:ilvl w:val="0"/>
                <w:numId w:val="6"/>
              </w:numPr>
              <w:rPr>
                <w:rFonts w:ascii="Times New Roman" w:eastAsia="Times New Roman" w:hAnsi="Times New Roman" w:cs="Times New Roman"/>
                <w:sz w:val="24"/>
                <w:szCs w:val="24"/>
              </w:rPr>
            </w:pPr>
            <w:r>
              <w:rPr>
                <w:rFonts w:ascii="Times New Roman" w:eastAsia="Times New Roman" w:hAnsi="Times New Roman" w:cs="Times New Roman"/>
                <w:sz w:val="24"/>
                <w:szCs w:val="24"/>
              </w:rPr>
              <w:t>Strongly Disagree</w:t>
            </w:r>
          </w:p>
          <w:p w14:paraId="0704A699" w14:textId="77777777" w:rsidR="00CD09FD" w:rsidRDefault="009535AC">
            <w:pPr>
              <w:numPr>
                <w:ilvl w:val="0"/>
                <w:numId w:val="6"/>
              </w:numPr>
              <w:rPr>
                <w:rFonts w:ascii="Times New Roman" w:eastAsia="Times New Roman" w:hAnsi="Times New Roman" w:cs="Times New Roman"/>
                <w:sz w:val="24"/>
                <w:szCs w:val="24"/>
              </w:rPr>
            </w:pPr>
            <w:r>
              <w:rPr>
                <w:rFonts w:ascii="Times New Roman" w:eastAsia="Times New Roman" w:hAnsi="Times New Roman" w:cs="Times New Roman"/>
                <w:sz w:val="24"/>
                <w:szCs w:val="24"/>
              </w:rPr>
              <w:t>Disagree</w:t>
            </w:r>
          </w:p>
          <w:p w14:paraId="5877DD86" w14:textId="77777777" w:rsidR="00CD09FD" w:rsidRDefault="009535AC">
            <w:pPr>
              <w:numPr>
                <w:ilvl w:val="0"/>
                <w:numId w:val="6"/>
              </w:numPr>
              <w:rPr>
                <w:rFonts w:ascii="Times New Roman" w:eastAsia="Times New Roman" w:hAnsi="Times New Roman" w:cs="Times New Roman"/>
                <w:sz w:val="24"/>
                <w:szCs w:val="24"/>
              </w:rPr>
            </w:pPr>
            <w:r>
              <w:rPr>
                <w:rFonts w:ascii="Times New Roman" w:eastAsia="Times New Roman" w:hAnsi="Times New Roman" w:cs="Times New Roman"/>
                <w:sz w:val="24"/>
                <w:szCs w:val="24"/>
              </w:rPr>
              <w:t>Neutral</w:t>
            </w:r>
          </w:p>
          <w:p w14:paraId="097A4263" w14:textId="77777777" w:rsidR="00CD09FD" w:rsidRDefault="009535AC">
            <w:pPr>
              <w:numPr>
                <w:ilvl w:val="0"/>
                <w:numId w:val="6"/>
              </w:numPr>
              <w:rPr>
                <w:rFonts w:ascii="Times New Roman" w:eastAsia="Times New Roman" w:hAnsi="Times New Roman" w:cs="Times New Roman"/>
                <w:sz w:val="24"/>
                <w:szCs w:val="24"/>
              </w:rPr>
            </w:pPr>
            <w:r>
              <w:rPr>
                <w:rFonts w:ascii="Times New Roman" w:eastAsia="Times New Roman" w:hAnsi="Times New Roman" w:cs="Times New Roman"/>
                <w:sz w:val="24"/>
                <w:szCs w:val="24"/>
              </w:rPr>
              <w:t>Agree</w:t>
            </w:r>
          </w:p>
          <w:p w14:paraId="3251883D" w14:textId="77777777" w:rsidR="00CD09FD" w:rsidRDefault="009535AC">
            <w:pPr>
              <w:numPr>
                <w:ilvl w:val="0"/>
                <w:numId w:val="6"/>
              </w:numPr>
              <w:rPr>
                <w:rFonts w:ascii="Times New Roman" w:eastAsia="Times New Roman" w:hAnsi="Times New Roman" w:cs="Times New Roman"/>
                <w:sz w:val="24"/>
                <w:szCs w:val="24"/>
              </w:rPr>
            </w:pPr>
            <w:r>
              <w:rPr>
                <w:rFonts w:ascii="Times New Roman" w:eastAsia="Times New Roman" w:hAnsi="Times New Roman" w:cs="Times New Roman"/>
                <w:sz w:val="24"/>
                <w:szCs w:val="24"/>
              </w:rPr>
              <w:t>Strongly Agree</w:t>
            </w:r>
          </w:p>
          <w:p w14:paraId="7CE44F71" w14:textId="77777777" w:rsidR="00CD09FD" w:rsidRDefault="00CD09FD">
            <w:pPr>
              <w:rPr>
                <w:rFonts w:ascii="Times New Roman" w:eastAsia="Times New Roman" w:hAnsi="Times New Roman" w:cs="Times New Roman"/>
                <w:sz w:val="24"/>
                <w:szCs w:val="24"/>
              </w:rPr>
            </w:pPr>
          </w:p>
          <w:p w14:paraId="5DC8A699" w14:textId="77777777" w:rsidR="00CD09FD" w:rsidRPr="007768B3" w:rsidRDefault="009535AC">
            <w:pPr>
              <w:numPr>
                <w:ilvl w:val="0"/>
                <w:numId w:val="5"/>
              </w:numPr>
              <w:pBdr>
                <w:top w:val="nil"/>
                <w:left w:val="nil"/>
                <w:bottom w:val="nil"/>
                <w:right w:val="nil"/>
                <w:between w:val="nil"/>
              </w:pBdr>
              <w:spacing w:after="200" w:line="276" w:lineRule="auto"/>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The 5G technology will enable the aircraft to exchange huge amounts of data quickly.</w:t>
            </w:r>
          </w:p>
          <w:p w14:paraId="75AC21DB" w14:textId="77777777" w:rsidR="00CD09FD" w:rsidRDefault="00CD09FD">
            <w:pPr>
              <w:rPr>
                <w:rFonts w:ascii="Times New Roman" w:eastAsia="Times New Roman" w:hAnsi="Times New Roman" w:cs="Times New Roman"/>
                <w:sz w:val="24"/>
                <w:szCs w:val="24"/>
              </w:rPr>
            </w:pPr>
          </w:p>
          <w:p w14:paraId="679BCC70" w14:textId="77777777" w:rsidR="00CD09FD" w:rsidRDefault="009535AC">
            <w:pPr>
              <w:numPr>
                <w:ilvl w:val="0"/>
                <w:numId w:val="6"/>
              </w:numPr>
              <w:rPr>
                <w:rFonts w:ascii="Times New Roman" w:eastAsia="Times New Roman" w:hAnsi="Times New Roman" w:cs="Times New Roman"/>
                <w:sz w:val="24"/>
                <w:szCs w:val="24"/>
              </w:rPr>
            </w:pPr>
            <w:r>
              <w:rPr>
                <w:rFonts w:ascii="Times New Roman" w:eastAsia="Times New Roman" w:hAnsi="Times New Roman" w:cs="Times New Roman"/>
                <w:sz w:val="24"/>
                <w:szCs w:val="24"/>
              </w:rPr>
              <w:t>Strongly Disagree</w:t>
            </w:r>
          </w:p>
          <w:p w14:paraId="5EFEC485" w14:textId="77777777" w:rsidR="00CD09FD" w:rsidRDefault="009535AC">
            <w:pPr>
              <w:numPr>
                <w:ilvl w:val="0"/>
                <w:numId w:val="6"/>
              </w:numPr>
              <w:rPr>
                <w:rFonts w:ascii="Times New Roman" w:eastAsia="Times New Roman" w:hAnsi="Times New Roman" w:cs="Times New Roman"/>
                <w:sz w:val="24"/>
                <w:szCs w:val="24"/>
              </w:rPr>
            </w:pPr>
            <w:r>
              <w:rPr>
                <w:rFonts w:ascii="Times New Roman" w:eastAsia="Times New Roman" w:hAnsi="Times New Roman" w:cs="Times New Roman"/>
                <w:sz w:val="24"/>
                <w:szCs w:val="24"/>
              </w:rPr>
              <w:t>Disagree</w:t>
            </w:r>
          </w:p>
          <w:p w14:paraId="6EC6085E" w14:textId="77777777" w:rsidR="00CD09FD" w:rsidRDefault="009535AC">
            <w:pPr>
              <w:numPr>
                <w:ilvl w:val="0"/>
                <w:numId w:val="6"/>
              </w:numPr>
              <w:rPr>
                <w:rFonts w:ascii="Times New Roman" w:eastAsia="Times New Roman" w:hAnsi="Times New Roman" w:cs="Times New Roman"/>
                <w:sz w:val="24"/>
                <w:szCs w:val="24"/>
              </w:rPr>
            </w:pPr>
            <w:r>
              <w:rPr>
                <w:rFonts w:ascii="Times New Roman" w:eastAsia="Times New Roman" w:hAnsi="Times New Roman" w:cs="Times New Roman"/>
                <w:sz w:val="24"/>
                <w:szCs w:val="24"/>
              </w:rPr>
              <w:t>Neutral</w:t>
            </w:r>
          </w:p>
          <w:p w14:paraId="3E3BE720" w14:textId="77777777" w:rsidR="00CD09FD" w:rsidRDefault="009535AC">
            <w:pPr>
              <w:numPr>
                <w:ilvl w:val="0"/>
                <w:numId w:val="6"/>
              </w:numPr>
              <w:rPr>
                <w:rFonts w:ascii="Times New Roman" w:eastAsia="Times New Roman" w:hAnsi="Times New Roman" w:cs="Times New Roman"/>
                <w:sz w:val="24"/>
                <w:szCs w:val="24"/>
              </w:rPr>
            </w:pPr>
            <w:r>
              <w:rPr>
                <w:rFonts w:ascii="Times New Roman" w:eastAsia="Times New Roman" w:hAnsi="Times New Roman" w:cs="Times New Roman"/>
                <w:sz w:val="24"/>
                <w:szCs w:val="24"/>
              </w:rPr>
              <w:t>Agree</w:t>
            </w:r>
          </w:p>
          <w:p w14:paraId="1B1E7C89" w14:textId="77777777" w:rsidR="00CD09FD" w:rsidRDefault="009535AC">
            <w:pPr>
              <w:numPr>
                <w:ilvl w:val="0"/>
                <w:numId w:val="6"/>
              </w:numPr>
              <w:rPr>
                <w:rFonts w:ascii="Times New Roman" w:eastAsia="Times New Roman" w:hAnsi="Times New Roman" w:cs="Times New Roman"/>
                <w:sz w:val="24"/>
                <w:szCs w:val="24"/>
              </w:rPr>
            </w:pPr>
            <w:r>
              <w:rPr>
                <w:rFonts w:ascii="Times New Roman" w:eastAsia="Times New Roman" w:hAnsi="Times New Roman" w:cs="Times New Roman"/>
                <w:sz w:val="24"/>
                <w:szCs w:val="24"/>
              </w:rPr>
              <w:t>Strongly Agree</w:t>
            </w:r>
          </w:p>
          <w:p w14:paraId="7B9C594D" w14:textId="77777777" w:rsidR="00CD09FD" w:rsidRDefault="00CD09FD">
            <w:pPr>
              <w:rPr>
                <w:rFonts w:ascii="Times New Roman" w:eastAsia="Times New Roman" w:hAnsi="Times New Roman" w:cs="Times New Roman"/>
                <w:sz w:val="24"/>
                <w:szCs w:val="24"/>
              </w:rPr>
            </w:pPr>
          </w:p>
          <w:p w14:paraId="381ACE64" w14:textId="77777777" w:rsidR="00CD09FD" w:rsidRPr="007768B3" w:rsidRDefault="009535AC">
            <w:pPr>
              <w:numPr>
                <w:ilvl w:val="0"/>
                <w:numId w:val="5"/>
              </w:numPr>
              <w:pBdr>
                <w:top w:val="nil"/>
                <w:left w:val="nil"/>
                <w:bottom w:val="nil"/>
                <w:right w:val="nil"/>
                <w:between w:val="nil"/>
              </w:pBdr>
              <w:spacing w:after="200" w:line="276" w:lineRule="auto"/>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Green logistics has a lot of potential particularly in the times of the ongoing pandemic.</w:t>
            </w:r>
          </w:p>
          <w:p w14:paraId="776CB00F" w14:textId="77777777" w:rsidR="00CD09FD" w:rsidRDefault="00CD09FD">
            <w:pPr>
              <w:rPr>
                <w:rFonts w:ascii="Times New Roman" w:eastAsia="Times New Roman" w:hAnsi="Times New Roman" w:cs="Times New Roman"/>
                <w:sz w:val="24"/>
                <w:szCs w:val="24"/>
              </w:rPr>
            </w:pPr>
          </w:p>
          <w:p w14:paraId="1FAB3892" w14:textId="77777777" w:rsidR="00CD09FD" w:rsidRDefault="009535AC">
            <w:pPr>
              <w:numPr>
                <w:ilvl w:val="0"/>
                <w:numId w:val="6"/>
              </w:numPr>
              <w:rPr>
                <w:rFonts w:ascii="Times New Roman" w:eastAsia="Times New Roman" w:hAnsi="Times New Roman" w:cs="Times New Roman"/>
                <w:sz w:val="24"/>
                <w:szCs w:val="24"/>
              </w:rPr>
            </w:pPr>
            <w:r>
              <w:rPr>
                <w:rFonts w:ascii="Times New Roman" w:eastAsia="Times New Roman" w:hAnsi="Times New Roman" w:cs="Times New Roman"/>
                <w:sz w:val="24"/>
                <w:szCs w:val="24"/>
              </w:rPr>
              <w:t>Strongly Disagree</w:t>
            </w:r>
          </w:p>
          <w:p w14:paraId="06A5FC1B" w14:textId="77777777" w:rsidR="00CD09FD" w:rsidRDefault="009535AC">
            <w:pPr>
              <w:numPr>
                <w:ilvl w:val="0"/>
                <w:numId w:val="6"/>
              </w:numPr>
              <w:rPr>
                <w:rFonts w:ascii="Times New Roman" w:eastAsia="Times New Roman" w:hAnsi="Times New Roman" w:cs="Times New Roman"/>
                <w:sz w:val="24"/>
                <w:szCs w:val="24"/>
              </w:rPr>
            </w:pPr>
            <w:r>
              <w:rPr>
                <w:rFonts w:ascii="Times New Roman" w:eastAsia="Times New Roman" w:hAnsi="Times New Roman" w:cs="Times New Roman"/>
                <w:sz w:val="24"/>
                <w:szCs w:val="24"/>
              </w:rPr>
              <w:t>Disagree</w:t>
            </w:r>
          </w:p>
          <w:p w14:paraId="28C53ABA" w14:textId="77777777" w:rsidR="00CD09FD" w:rsidRDefault="009535AC">
            <w:pPr>
              <w:numPr>
                <w:ilvl w:val="0"/>
                <w:numId w:val="6"/>
              </w:numPr>
              <w:rPr>
                <w:rFonts w:ascii="Times New Roman" w:eastAsia="Times New Roman" w:hAnsi="Times New Roman" w:cs="Times New Roman"/>
                <w:sz w:val="24"/>
                <w:szCs w:val="24"/>
              </w:rPr>
            </w:pPr>
            <w:r>
              <w:rPr>
                <w:rFonts w:ascii="Times New Roman" w:eastAsia="Times New Roman" w:hAnsi="Times New Roman" w:cs="Times New Roman"/>
                <w:sz w:val="24"/>
                <w:szCs w:val="24"/>
              </w:rPr>
              <w:t>Neutral</w:t>
            </w:r>
          </w:p>
          <w:p w14:paraId="316ABDC6" w14:textId="77777777" w:rsidR="00CD09FD" w:rsidRDefault="009535AC">
            <w:pPr>
              <w:numPr>
                <w:ilvl w:val="0"/>
                <w:numId w:val="6"/>
              </w:numPr>
              <w:rPr>
                <w:rFonts w:ascii="Times New Roman" w:eastAsia="Times New Roman" w:hAnsi="Times New Roman" w:cs="Times New Roman"/>
                <w:sz w:val="24"/>
                <w:szCs w:val="24"/>
              </w:rPr>
            </w:pPr>
            <w:r>
              <w:rPr>
                <w:rFonts w:ascii="Times New Roman" w:eastAsia="Times New Roman" w:hAnsi="Times New Roman" w:cs="Times New Roman"/>
                <w:sz w:val="24"/>
                <w:szCs w:val="24"/>
              </w:rPr>
              <w:t>Agree</w:t>
            </w:r>
          </w:p>
          <w:p w14:paraId="66FF245A" w14:textId="77777777" w:rsidR="00CD09FD" w:rsidRDefault="009535AC">
            <w:pPr>
              <w:numPr>
                <w:ilvl w:val="0"/>
                <w:numId w:val="6"/>
              </w:numPr>
              <w:rPr>
                <w:rFonts w:ascii="Times New Roman" w:eastAsia="Times New Roman" w:hAnsi="Times New Roman" w:cs="Times New Roman"/>
                <w:sz w:val="24"/>
                <w:szCs w:val="24"/>
              </w:rPr>
            </w:pPr>
            <w:r>
              <w:rPr>
                <w:rFonts w:ascii="Times New Roman" w:eastAsia="Times New Roman" w:hAnsi="Times New Roman" w:cs="Times New Roman"/>
                <w:sz w:val="24"/>
                <w:szCs w:val="24"/>
              </w:rPr>
              <w:t>Strongly Agree</w:t>
            </w:r>
          </w:p>
          <w:p w14:paraId="65227F36" w14:textId="77777777" w:rsidR="00CD09FD" w:rsidRDefault="00CD09FD">
            <w:pPr>
              <w:rPr>
                <w:rFonts w:ascii="Times New Roman" w:eastAsia="Times New Roman" w:hAnsi="Times New Roman" w:cs="Times New Roman"/>
                <w:sz w:val="24"/>
                <w:szCs w:val="24"/>
              </w:rPr>
            </w:pPr>
          </w:p>
          <w:p w14:paraId="777737BF" w14:textId="77777777" w:rsidR="00CD09FD" w:rsidRDefault="00CD09FD">
            <w:pPr>
              <w:rPr>
                <w:rFonts w:ascii="Times New Roman" w:eastAsia="Times New Roman" w:hAnsi="Times New Roman" w:cs="Times New Roman"/>
                <w:sz w:val="24"/>
                <w:szCs w:val="24"/>
              </w:rPr>
            </w:pPr>
          </w:p>
          <w:p w14:paraId="33A28144" w14:textId="77777777" w:rsidR="00CD09FD" w:rsidRPr="007768B3" w:rsidRDefault="009535AC">
            <w:pPr>
              <w:numPr>
                <w:ilvl w:val="0"/>
                <w:numId w:val="5"/>
              </w:numPr>
              <w:pBdr>
                <w:top w:val="nil"/>
                <w:left w:val="nil"/>
                <w:bottom w:val="nil"/>
                <w:right w:val="nil"/>
                <w:between w:val="nil"/>
              </w:pBdr>
              <w:spacing w:after="200" w:line="276" w:lineRule="auto"/>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In most of the cases, these automated systems show unusual behaviour which creates serious threats to the supply chain process.</w:t>
            </w:r>
          </w:p>
          <w:p w14:paraId="7C45D050" w14:textId="77777777" w:rsidR="00CD09FD" w:rsidRDefault="00CD09FD">
            <w:pPr>
              <w:rPr>
                <w:rFonts w:ascii="Times New Roman" w:eastAsia="Times New Roman" w:hAnsi="Times New Roman" w:cs="Times New Roman"/>
                <w:sz w:val="24"/>
                <w:szCs w:val="24"/>
              </w:rPr>
            </w:pPr>
          </w:p>
          <w:p w14:paraId="1D557943" w14:textId="77777777" w:rsidR="00CD09FD" w:rsidRDefault="009535AC">
            <w:pPr>
              <w:numPr>
                <w:ilvl w:val="0"/>
                <w:numId w:val="6"/>
              </w:numPr>
              <w:rPr>
                <w:rFonts w:ascii="Times New Roman" w:eastAsia="Times New Roman" w:hAnsi="Times New Roman" w:cs="Times New Roman"/>
                <w:sz w:val="24"/>
                <w:szCs w:val="24"/>
              </w:rPr>
            </w:pPr>
            <w:r>
              <w:rPr>
                <w:rFonts w:ascii="Times New Roman" w:eastAsia="Times New Roman" w:hAnsi="Times New Roman" w:cs="Times New Roman"/>
                <w:sz w:val="24"/>
                <w:szCs w:val="24"/>
              </w:rPr>
              <w:t>Strongly Disagree</w:t>
            </w:r>
          </w:p>
          <w:p w14:paraId="7319BDE7" w14:textId="77777777" w:rsidR="00CD09FD" w:rsidRDefault="009535AC">
            <w:pPr>
              <w:numPr>
                <w:ilvl w:val="0"/>
                <w:numId w:val="6"/>
              </w:numPr>
              <w:rPr>
                <w:rFonts w:ascii="Times New Roman" w:eastAsia="Times New Roman" w:hAnsi="Times New Roman" w:cs="Times New Roman"/>
                <w:sz w:val="24"/>
                <w:szCs w:val="24"/>
              </w:rPr>
            </w:pPr>
            <w:r>
              <w:rPr>
                <w:rFonts w:ascii="Times New Roman" w:eastAsia="Times New Roman" w:hAnsi="Times New Roman" w:cs="Times New Roman"/>
                <w:sz w:val="24"/>
                <w:szCs w:val="24"/>
              </w:rPr>
              <w:t>Disagree</w:t>
            </w:r>
          </w:p>
          <w:p w14:paraId="3D973A75" w14:textId="77777777" w:rsidR="00CD09FD" w:rsidRDefault="009535AC">
            <w:pPr>
              <w:numPr>
                <w:ilvl w:val="0"/>
                <w:numId w:val="6"/>
              </w:numPr>
              <w:rPr>
                <w:rFonts w:ascii="Times New Roman" w:eastAsia="Times New Roman" w:hAnsi="Times New Roman" w:cs="Times New Roman"/>
                <w:sz w:val="24"/>
                <w:szCs w:val="24"/>
              </w:rPr>
            </w:pPr>
            <w:r>
              <w:rPr>
                <w:rFonts w:ascii="Times New Roman" w:eastAsia="Times New Roman" w:hAnsi="Times New Roman" w:cs="Times New Roman"/>
                <w:sz w:val="24"/>
                <w:szCs w:val="24"/>
              </w:rPr>
              <w:t>Neutral</w:t>
            </w:r>
          </w:p>
          <w:p w14:paraId="6DAA77F0" w14:textId="77777777" w:rsidR="00CD09FD" w:rsidRDefault="009535AC">
            <w:pPr>
              <w:numPr>
                <w:ilvl w:val="0"/>
                <w:numId w:val="6"/>
              </w:numPr>
              <w:rPr>
                <w:rFonts w:ascii="Times New Roman" w:eastAsia="Times New Roman" w:hAnsi="Times New Roman" w:cs="Times New Roman"/>
                <w:sz w:val="24"/>
                <w:szCs w:val="24"/>
              </w:rPr>
            </w:pPr>
            <w:r>
              <w:rPr>
                <w:rFonts w:ascii="Times New Roman" w:eastAsia="Times New Roman" w:hAnsi="Times New Roman" w:cs="Times New Roman"/>
                <w:sz w:val="24"/>
                <w:szCs w:val="24"/>
              </w:rPr>
              <w:t>Agree</w:t>
            </w:r>
          </w:p>
          <w:p w14:paraId="3FC81F6F" w14:textId="77777777" w:rsidR="00CD09FD" w:rsidRDefault="009535AC">
            <w:pPr>
              <w:numPr>
                <w:ilvl w:val="0"/>
                <w:numId w:val="6"/>
              </w:numPr>
              <w:rPr>
                <w:rFonts w:ascii="Times New Roman" w:eastAsia="Times New Roman" w:hAnsi="Times New Roman" w:cs="Times New Roman"/>
                <w:sz w:val="24"/>
                <w:szCs w:val="24"/>
              </w:rPr>
            </w:pPr>
            <w:r>
              <w:rPr>
                <w:rFonts w:ascii="Times New Roman" w:eastAsia="Times New Roman" w:hAnsi="Times New Roman" w:cs="Times New Roman"/>
                <w:sz w:val="24"/>
                <w:szCs w:val="24"/>
              </w:rPr>
              <w:t>Strongly Agree</w:t>
            </w:r>
          </w:p>
          <w:p w14:paraId="7B6AB8DE" w14:textId="77777777" w:rsidR="00CD09FD" w:rsidRDefault="00CD09FD">
            <w:pPr>
              <w:rPr>
                <w:rFonts w:ascii="Times New Roman" w:eastAsia="Times New Roman" w:hAnsi="Times New Roman" w:cs="Times New Roman"/>
                <w:sz w:val="24"/>
                <w:szCs w:val="24"/>
              </w:rPr>
            </w:pPr>
          </w:p>
          <w:p w14:paraId="48430ACB" w14:textId="77777777" w:rsidR="00CD09FD" w:rsidRDefault="00CD09FD">
            <w:pPr>
              <w:rPr>
                <w:rFonts w:ascii="Times New Roman" w:eastAsia="Times New Roman" w:hAnsi="Times New Roman" w:cs="Times New Roman"/>
                <w:sz w:val="24"/>
                <w:szCs w:val="24"/>
              </w:rPr>
            </w:pPr>
          </w:p>
          <w:p w14:paraId="4F01E82F" w14:textId="465C85D2" w:rsidR="00CD09FD" w:rsidRPr="007768B3" w:rsidRDefault="009535AC">
            <w:pPr>
              <w:numPr>
                <w:ilvl w:val="0"/>
                <w:numId w:val="5"/>
              </w:numPr>
              <w:pBdr>
                <w:top w:val="nil"/>
                <w:left w:val="nil"/>
                <w:bottom w:val="nil"/>
                <w:right w:val="nil"/>
                <w:between w:val="nil"/>
              </w:pBdr>
              <w:spacing w:after="200" w:line="276" w:lineRule="auto"/>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lastRenderedPageBreak/>
              <w:t xml:space="preserve">The global economy and the financial index </w:t>
            </w:r>
            <w:r w:rsidR="007768B3" w:rsidRPr="007768B3">
              <w:rPr>
                <w:rFonts w:ascii="Times New Roman" w:eastAsia="Times New Roman" w:hAnsi="Times New Roman" w:cs="Times New Roman"/>
                <w:sz w:val="24"/>
                <w:szCs w:val="24"/>
              </w:rPr>
              <w:t>are</w:t>
            </w:r>
            <w:r w:rsidRPr="007768B3">
              <w:rPr>
                <w:rFonts w:ascii="Times New Roman" w:eastAsia="Times New Roman" w:hAnsi="Times New Roman" w:cs="Times New Roman"/>
                <w:sz w:val="24"/>
                <w:szCs w:val="24"/>
              </w:rPr>
              <w:t xml:space="preserve"> undergoing a huge impact due to the occurrence of the pandemic.</w:t>
            </w:r>
          </w:p>
          <w:p w14:paraId="17353622" w14:textId="77777777" w:rsidR="00CD09FD" w:rsidRDefault="00CD09FD">
            <w:pPr>
              <w:rPr>
                <w:rFonts w:ascii="Times New Roman" w:eastAsia="Times New Roman" w:hAnsi="Times New Roman" w:cs="Times New Roman"/>
                <w:sz w:val="24"/>
                <w:szCs w:val="24"/>
              </w:rPr>
            </w:pPr>
          </w:p>
          <w:p w14:paraId="6F6A6EC5" w14:textId="77777777" w:rsidR="00CD09FD" w:rsidRDefault="009535AC">
            <w:pPr>
              <w:numPr>
                <w:ilvl w:val="0"/>
                <w:numId w:val="6"/>
              </w:numPr>
              <w:rPr>
                <w:rFonts w:ascii="Times New Roman" w:eastAsia="Times New Roman" w:hAnsi="Times New Roman" w:cs="Times New Roman"/>
                <w:sz w:val="24"/>
                <w:szCs w:val="24"/>
              </w:rPr>
            </w:pPr>
            <w:r>
              <w:rPr>
                <w:rFonts w:ascii="Times New Roman" w:eastAsia="Times New Roman" w:hAnsi="Times New Roman" w:cs="Times New Roman"/>
                <w:sz w:val="24"/>
                <w:szCs w:val="24"/>
              </w:rPr>
              <w:t>Strongly Disagree</w:t>
            </w:r>
          </w:p>
          <w:p w14:paraId="61287326" w14:textId="77777777" w:rsidR="00CD09FD" w:rsidRDefault="009535AC">
            <w:pPr>
              <w:numPr>
                <w:ilvl w:val="0"/>
                <w:numId w:val="6"/>
              </w:numPr>
              <w:rPr>
                <w:rFonts w:ascii="Times New Roman" w:eastAsia="Times New Roman" w:hAnsi="Times New Roman" w:cs="Times New Roman"/>
                <w:sz w:val="24"/>
                <w:szCs w:val="24"/>
              </w:rPr>
            </w:pPr>
            <w:r>
              <w:rPr>
                <w:rFonts w:ascii="Times New Roman" w:eastAsia="Times New Roman" w:hAnsi="Times New Roman" w:cs="Times New Roman"/>
                <w:sz w:val="24"/>
                <w:szCs w:val="24"/>
              </w:rPr>
              <w:t>Disagree</w:t>
            </w:r>
          </w:p>
          <w:p w14:paraId="67D6751C" w14:textId="77777777" w:rsidR="00CD09FD" w:rsidRDefault="009535AC">
            <w:pPr>
              <w:numPr>
                <w:ilvl w:val="0"/>
                <w:numId w:val="6"/>
              </w:numPr>
              <w:rPr>
                <w:rFonts w:ascii="Times New Roman" w:eastAsia="Times New Roman" w:hAnsi="Times New Roman" w:cs="Times New Roman"/>
                <w:sz w:val="24"/>
                <w:szCs w:val="24"/>
              </w:rPr>
            </w:pPr>
            <w:r>
              <w:rPr>
                <w:rFonts w:ascii="Times New Roman" w:eastAsia="Times New Roman" w:hAnsi="Times New Roman" w:cs="Times New Roman"/>
                <w:sz w:val="24"/>
                <w:szCs w:val="24"/>
              </w:rPr>
              <w:t>Neutral</w:t>
            </w:r>
          </w:p>
          <w:p w14:paraId="29579A20" w14:textId="77777777" w:rsidR="00CD09FD" w:rsidRDefault="009535AC">
            <w:pPr>
              <w:numPr>
                <w:ilvl w:val="0"/>
                <w:numId w:val="6"/>
              </w:numPr>
              <w:rPr>
                <w:rFonts w:ascii="Times New Roman" w:eastAsia="Times New Roman" w:hAnsi="Times New Roman" w:cs="Times New Roman"/>
                <w:sz w:val="24"/>
                <w:szCs w:val="24"/>
              </w:rPr>
            </w:pPr>
            <w:r>
              <w:rPr>
                <w:rFonts w:ascii="Times New Roman" w:eastAsia="Times New Roman" w:hAnsi="Times New Roman" w:cs="Times New Roman"/>
                <w:sz w:val="24"/>
                <w:szCs w:val="24"/>
              </w:rPr>
              <w:t>Agree</w:t>
            </w:r>
          </w:p>
          <w:p w14:paraId="20C08722" w14:textId="77777777" w:rsidR="00CD09FD" w:rsidRDefault="009535AC">
            <w:pPr>
              <w:numPr>
                <w:ilvl w:val="0"/>
                <w:numId w:val="6"/>
              </w:numPr>
              <w:rPr>
                <w:rFonts w:ascii="Times New Roman" w:eastAsia="Times New Roman" w:hAnsi="Times New Roman" w:cs="Times New Roman"/>
                <w:sz w:val="24"/>
                <w:szCs w:val="24"/>
              </w:rPr>
            </w:pPr>
            <w:r>
              <w:rPr>
                <w:rFonts w:ascii="Times New Roman" w:eastAsia="Times New Roman" w:hAnsi="Times New Roman" w:cs="Times New Roman"/>
                <w:sz w:val="24"/>
                <w:szCs w:val="24"/>
              </w:rPr>
              <w:t>Strongly Agree</w:t>
            </w:r>
          </w:p>
          <w:p w14:paraId="150CDE19" w14:textId="77777777" w:rsidR="00CD09FD" w:rsidRDefault="00CD09FD">
            <w:pPr>
              <w:rPr>
                <w:rFonts w:ascii="Times New Roman" w:eastAsia="Times New Roman" w:hAnsi="Times New Roman" w:cs="Times New Roman"/>
                <w:sz w:val="24"/>
                <w:szCs w:val="24"/>
              </w:rPr>
            </w:pPr>
          </w:p>
          <w:p w14:paraId="29B12825" w14:textId="77777777" w:rsidR="00CD09FD" w:rsidRDefault="00CD09FD">
            <w:pPr>
              <w:rPr>
                <w:rFonts w:ascii="Times New Roman" w:eastAsia="Times New Roman" w:hAnsi="Times New Roman" w:cs="Times New Roman"/>
                <w:sz w:val="24"/>
                <w:szCs w:val="24"/>
              </w:rPr>
            </w:pPr>
          </w:p>
          <w:p w14:paraId="0C5DDCBA" w14:textId="77777777" w:rsidR="00CD09FD" w:rsidRPr="007768B3" w:rsidRDefault="009535AC">
            <w:pPr>
              <w:numPr>
                <w:ilvl w:val="0"/>
                <w:numId w:val="5"/>
              </w:numPr>
              <w:pBdr>
                <w:top w:val="nil"/>
                <w:left w:val="nil"/>
                <w:bottom w:val="nil"/>
                <w:right w:val="nil"/>
                <w:between w:val="nil"/>
              </w:pBdr>
              <w:spacing w:line="276" w:lineRule="auto"/>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The inclusion of embedded systems for airline industry in the automated supply chain has improved the whole supply chain process.</w:t>
            </w:r>
          </w:p>
          <w:p w14:paraId="07E9716A" w14:textId="77777777" w:rsidR="00CD09FD" w:rsidRPr="007768B3" w:rsidRDefault="00CD09FD">
            <w:pPr>
              <w:pBdr>
                <w:top w:val="nil"/>
                <w:left w:val="nil"/>
                <w:bottom w:val="nil"/>
                <w:right w:val="nil"/>
                <w:between w:val="nil"/>
              </w:pBdr>
              <w:spacing w:line="276" w:lineRule="auto"/>
              <w:ind w:left="720"/>
              <w:rPr>
                <w:rFonts w:ascii="Times New Roman" w:eastAsia="Times New Roman" w:hAnsi="Times New Roman" w:cs="Times New Roman"/>
                <w:sz w:val="24"/>
                <w:szCs w:val="24"/>
              </w:rPr>
            </w:pPr>
          </w:p>
          <w:p w14:paraId="21B09892" w14:textId="77777777" w:rsidR="00CD09FD" w:rsidRPr="007768B3" w:rsidRDefault="00CD09FD">
            <w:pPr>
              <w:pBdr>
                <w:top w:val="nil"/>
                <w:left w:val="nil"/>
                <w:bottom w:val="nil"/>
                <w:right w:val="nil"/>
                <w:between w:val="nil"/>
              </w:pBdr>
              <w:spacing w:line="276" w:lineRule="auto"/>
              <w:ind w:left="720"/>
              <w:rPr>
                <w:rFonts w:ascii="Times New Roman" w:eastAsia="Times New Roman" w:hAnsi="Times New Roman" w:cs="Times New Roman"/>
                <w:sz w:val="24"/>
                <w:szCs w:val="24"/>
              </w:rPr>
            </w:pPr>
          </w:p>
          <w:p w14:paraId="0ED9E133" w14:textId="77777777" w:rsidR="00CD09FD" w:rsidRPr="007768B3" w:rsidRDefault="00CD09FD">
            <w:pPr>
              <w:pBdr>
                <w:top w:val="nil"/>
                <w:left w:val="nil"/>
                <w:bottom w:val="nil"/>
                <w:right w:val="nil"/>
                <w:between w:val="nil"/>
              </w:pBdr>
              <w:spacing w:line="276" w:lineRule="auto"/>
              <w:ind w:left="720"/>
              <w:rPr>
                <w:rFonts w:ascii="Times New Roman" w:eastAsia="Times New Roman" w:hAnsi="Times New Roman" w:cs="Times New Roman"/>
                <w:sz w:val="24"/>
                <w:szCs w:val="24"/>
              </w:rPr>
            </w:pPr>
          </w:p>
          <w:p w14:paraId="57A111EE" w14:textId="77777777" w:rsidR="00CD09FD" w:rsidRPr="007768B3" w:rsidRDefault="00CD09FD">
            <w:pPr>
              <w:pBdr>
                <w:top w:val="nil"/>
                <w:left w:val="nil"/>
                <w:bottom w:val="nil"/>
                <w:right w:val="nil"/>
                <w:between w:val="nil"/>
              </w:pBdr>
              <w:spacing w:after="200" w:line="276" w:lineRule="auto"/>
              <w:ind w:left="720"/>
              <w:rPr>
                <w:rFonts w:ascii="Times New Roman" w:eastAsia="Times New Roman" w:hAnsi="Times New Roman" w:cs="Times New Roman"/>
                <w:sz w:val="24"/>
                <w:szCs w:val="24"/>
              </w:rPr>
            </w:pPr>
          </w:p>
          <w:p w14:paraId="5939BE56" w14:textId="77777777" w:rsidR="00CD09FD" w:rsidRDefault="00CD09FD">
            <w:pPr>
              <w:rPr>
                <w:rFonts w:ascii="Times New Roman" w:eastAsia="Times New Roman" w:hAnsi="Times New Roman" w:cs="Times New Roman"/>
                <w:sz w:val="24"/>
                <w:szCs w:val="24"/>
              </w:rPr>
            </w:pPr>
          </w:p>
          <w:p w14:paraId="1747D225" w14:textId="77777777" w:rsidR="00CD09FD" w:rsidRDefault="009535AC">
            <w:pPr>
              <w:numPr>
                <w:ilvl w:val="0"/>
                <w:numId w:val="6"/>
              </w:numPr>
              <w:rPr>
                <w:rFonts w:ascii="Times New Roman" w:eastAsia="Times New Roman" w:hAnsi="Times New Roman" w:cs="Times New Roman"/>
                <w:sz w:val="24"/>
                <w:szCs w:val="24"/>
              </w:rPr>
            </w:pPr>
            <w:r>
              <w:rPr>
                <w:rFonts w:ascii="Times New Roman" w:eastAsia="Times New Roman" w:hAnsi="Times New Roman" w:cs="Times New Roman"/>
                <w:sz w:val="24"/>
                <w:szCs w:val="24"/>
              </w:rPr>
              <w:t>Strongly Disagree</w:t>
            </w:r>
          </w:p>
          <w:p w14:paraId="3955944F" w14:textId="77777777" w:rsidR="00CD09FD" w:rsidRDefault="009535AC">
            <w:pPr>
              <w:numPr>
                <w:ilvl w:val="0"/>
                <w:numId w:val="6"/>
              </w:numPr>
              <w:rPr>
                <w:rFonts w:ascii="Times New Roman" w:eastAsia="Times New Roman" w:hAnsi="Times New Roman" w:cs="Times New Roman"/>
                <w:sz w:val="24"/>
                <w:szCs w:val="24"/>
              </w:rPr>
            </w:pPr>
            <w:r>
              <w:rPr>
                <w:rFonts w:ascii="Times New Roman" w:eastAsia="Times New Roman" w:hAnsi="Times New Roman" w:cs="Times New Roman"/>
                <w:sz w:val="24"/>
                <w:szCs w:val="24"/>
              </w:rPr>
              <w:t>Disagree</w:t>
            </w:r>
          </w:p>
          <w:p w14:paraId="23275D63" w14:textId="77777777" w:rsidR="00CD09FD" w:rsidRDefault="009535AC">
            <w:pPr>
              <w:numPr>
                <w:ilvl w:val="0"/>
                <w:numId w:val="6"/>
              </w:numPr>
              <w:rPr>
                <w:rFonts w:ascii="Times New Roman" w:eastAsia="Times New Roman" w:hAnsi="Times New Roman" w:cs="Times New Roman"/>
                <w:sz w:val="24"/>
                <w:szCs w:val="24"/>
              </w:rPr>
            </w:pPr>
            <w:r>
              <w:rPr>
                <w:rFonts w:ascii="Times New Roman" w:eastAsia="Times New Roman" w:hAnsi="Times New Roman" w:cs="Times New Roman"/>
                <w:sz w:val="24"/>
                <w:szCs w:val="24"/>
              </w:rPr>
              <w:t>Neutral</w:t>
            </w:r>
          </w:p>
          <w:p w14:paraId="38366BC4" w14:textId="77777777" w:rsidR="00CD09FD" w:rsidRDefault="009535AC">
            <w:pPr>
              <w:numPr>
                <w:ilvl w:val="0"/>
                <w:numId w:val="6"/>
              </w:numPr>
              <w:rPr>
                <w:rFonts w:ascii="Times New Roman" w:eastAsia="Times New Roman" w:hAnsi="Times New Roman" w:cs="Times New Roman"/>
                <w:sz w:val="24"/>
                <w:szCs w:val="24"/>
              </w:rPr>
            </w:pPr>
            <w:r>
              <w:rPr>
                <w:rFonts w:ascii="Times New Roman" w:eastAsia="Times New Roman" w:hAnsi="Times New Roman" w:cs="Times New Roman"/>
                <w:sz w:val="24"/>
                <w:szCs w:val="24"/>
              </w:rPr>
              <w:t>Agree</w:t>
            </w:r>
          </w:p>
          <w:p w14:paraId="1AD11F03" w14:textId="77777777" w:rsidR="00CD09FD" w:rsidRDefault="009535AC">
            <w:pPr>
              <w:numPr>
                <w:ilvl w:val="0"/>
                <w:numId w:val="6"/>
              </w:numPr>
              <w:rPr>
                <w:rFonts w:ascii="Times New Roman" w:eastAsia="Times New Roman" w:hAnsi="Times New Roman" w:cs="Times New Roman"/>
                <w:sz w:val="24"/>
                <w:szCs w:val="24"/>
              </w:rPr>
            </w:pPr>
            <w:r>
              <w:rPr>
                <w:rFonts w:ascii="Times New Roman" w:eastAsia="Times New Roman" w:hAnsi="Times New Roman" w:cs="Times New Roman"/>
                <w:sz w:val="24"/>
                <w:szCs w:val="24"/>
              </w:rPr>
              <w:t>Strongly Agree</w:t>
            </w:r>
          </w:p>
        </w:tc>
      </w:tr>
    </w:tbl>
    <w:p w14:paraId="798A0457" w14:textId="77777777" w:rsidR="00CD09FD" w:rsidRPr="007768B3" w:rsidRDefault="00CD09FD">
      <w:pPr>
        <w:pBdr>
          <w:top w:val="nil"/>
          <w:left w:val="nil"/>
          <w:bottom w:val="nil"/>
          <w:right w:val="nil"/>
          <w:between w:val="nil"/>
        </w:pBdr>
        <w:spacing w:after="0"/>
        <w:ind w:left="720"/>
      </w:pPr>
    </w:p>
    <w:p w14:paraId="3ED56EAC" w14:textId="77777777" w:rsidR="00CD09FD" w:rsidRPr="007768B3" w:rsidRDefault="009535AC">
      <w:pPr>
        <w:numPr>
          <w:ilvl w:val="0"/>
          <w:numId w:val="4"/>
        </w:numPr>
        <w:pBdr>
          <w:top w:val="nil"/>
          <w:left w:val="nil"/>
          <w:bottom w:val="nil"/>
          <w:right w:val="nil"/>
          <w:between w:val="nil"/>
        </w:pBdr>
        <w:spacing w:after="160" w:line="259" w:lineRule="auto"/>
      </w:pPr>
      <w:r w:rsidRPr="007768B3">
        <w:t xml:space="preserve">Interview Questionnaire Form </w:t>
      </w:r>
    </w:p>
    <w:p w14:paraId="1D039A13" w14:textId="77777777" w:rsidR="00CD09FD" w:rsidRDefault="00CD09FD"/>
    <w:tbl>
      <w:tblPr>
        <w:tblStyle w:val="aff6"/>
        <w:tblW w:w="90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016"/>
      </w:tblGrid>
      <w:tr w:rsidR="00CD09FD" w14:paraId="1D4D84FB" w14:textId="77777777">
        <w:tc>
          <w:tcPr>
            <w:tcW w:w="9016" w:type="dxa"/>
          </w:tcPr>
          <w:p w14:paraId="2E3A795C" w14:textId="77777777" w:rsidR="00CD09FD" w:rsidRPr="007768B3" w:rsidRDefault="009535AC">
            <w:pPr>
              <w:numPr>
                <w:ilvl w:val="0"/>
                <w:numId w:val="7"/>
              </w:numPr>
              <w:pBdr>
                <w:top w:val="nil"/>
                <w:left w:val="nil"/>
                <w:bottom w:val="nil"/>
                <w:right w:val="nil"/>
                <w:between w:val="nil"/>
              </w:pBdr>
              <w:spacing w:after="200" w:line="276" w:lineRule="auto"/>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 xml:space="preserve">Do you think supply chain has been impacted heavily by COVID-19 pandemic on the airline industry? </w:t>
            </w:r>
          </w:p>
          <w:p w14:paraId="144E8994" w14:textId="77777777" w:rsidR="00CD09FD" w:rsidRDefault="00CD09FD">
            <w:pPr>
              <w:rPr>
                <w:rFonts w:ascii="Times New Roman" w:eastAsia="Times New Roman" w:hAnsi="Times New Roman" w:cs="Times New Roman"/>
                <w:sz w:val="24"/>
                <w:szCs w:val="24"/>
              </w:rPr>
            </w:pPr>
          </w:p>
          <w:p w14:paraId="2400AD5D" w14:textId="77777777" w:rsidR="00CD09FD" w:rsidRDefault="00CD09FD">
            <w:pPr>
              <w:rPr>
                <w:rFonts w:ascii="Times New Roman" w:eastAsia="Times New Roman" w:hAnsi="Times New Roman" w:cs="Times New Roman"/>
                <w:sz w:val="24"/>
                <w:szCs w:val="24"/>
              </w:rPr>
            </w:pPr>
          </w:p>
          <w:p w14:paraId="49077DE9" w14:textId="77777777" w:rsidR="00CD09FD" w:rsidRPr="007768B3" w:rsidRDefault="009535AC">
            <w:pPr>
              <w:numPr>
                <w:ilvl w:val="0"/>
                <w:numId w:val="7"/>
              </w:numPr>
              <w:pBdr>
                <w:top w:val="nil"/>
                <w:left w:val="nil"/>
                <w:bottom w:val="nil"/>
                <w:right w:val="nil"/>
                <w:between w:val="nil"/>
              </w:pBdr>
              <w:spacing w:after="200" w:line="276" w:lineRule="auto"/>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 xml:space="preserve">How much transformation can the disruption in the supply chain can bring into the airline and manufacturing industry? </w:t>
            </w:r>
          </w:p>
          <w:p w14:paraId="3F76252B" w14:textId="77777777" w:rsidR="00CD09FD" w:rsidRDefault="00CD09FD">
            <w:pPr>
              <w:rPr>
                <w:rFonts w:ascii="Times New Roman" w:eastAsia="Times New Roman" w:hAnsi="Times New Roman" w:cs="Times New Roman"/>
                <w:sz w:val="24"/>
                <w:szCs w:val="24"/>
              </w:rPr>
            </w:pPr>
          </w:p>
          <w:p w14:paraId="327CAE13" w14:textId="77777777" w:rsidR="00CD09FD" w:rsidRDefault="00CD09FD">
            <w:pPr>
              <w:rPr>
                <w:rFonts w:ascii="Times New Roman" w:eastAsia="Times New Roman" w:hAnsi="Times New Roman" w:cs="Times New Roman"/>
                <w:sz w:val="24"/>
                <w:szCs w:val="24"/>
              </w:rPr>
            </w:pPr>
          </w:p>
          <w:p w14:paraId="742EE55E" w14:textId="77777777" w:rsidR="00CD09FD" w:rsidRPr="007768B3" w:rsidRDefault="009535AC">
            <w:pPr>
              <w:numPr>
                <w:ilvl w:val="0"/>
                <w:numId w:val="7"/>
              </w:numPr>
              <w:pBdr>
                <w:top w:val="nil"/>
                <w:left w:val="nil"/>
                <w:bottom w:val="nil"/>
                <w:right w:val="nil"/>
                <w:between w:val="nil"/>
              </w:pBdr>
              <w:spacing w:after="200" w:line="276" w:lineRule="auto"/>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 xml:space="preserve">Do you acknowledge the fact that digitalization is the new emerging trend to support the customer service for international market service? </w:t>
            </w:r>
          </w:p>
          <w:p w14:paraId="46223884" w14:textId="77777777" w:rsidR="00CD09FD" w:rsidRDefault="00CD09FD">
            <w:pPr>
              <w:rPr>
                <w:rFonts w:ascii="Times New Roman" w:eastAsia="Times New Roman" w:hAnsi="Times New Roman" w:cs="Times New Roman"/>
                <w:sz w:val="24"/>
                <w:szCs w:val="24"/>
              </w:rPr>
            </w:pPr>
          </w:p>
          <w:p w14:paraId="29DEF30D" w14:textId="77777777" w:rsidR="00CD09FD" w:rsidRPr="007768B3" w:rsidRDefault="009535AC">
            <w:pPr>
              <w:numPr>
                <w:ilvl w:val="0"/>
                <w:numId w:val="7"/>
              </w:numPr>
              <w:pBdr>
                <w:top w:val="nil"/>
                <w:left w:val="nil"/>
                <w:bottom w:val="nil"/>
                <w:right w:val="nil"/>
                <w:between w:val="nil"/>
              </w:pBdr>
              <w:spacing w:line="276" w:lineRule="auto"/>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t xml:space="preserve">How much can the supply chain improvements bring demand changes in the airline sector? </w:t>
            </w:r>
          </w:p>
          <w:p w14:paraId="691EFE0E" w14:textId="77777777" w:rsidR="00CD09FD" w:rsidRPr="007768B3" w:rsidRDefault="00CD09FD">
            <w:pPr>
              <w:pBdr>
                <w:top w:val="nil"/>
                <w:left w:val="nil"/>
                <w:bottom w:val="nil"/>
                <w:right w:val="nil"/>
                <w:between w:val="nil"/>
              </w:pBdr>
              <w:spacing w:line="276" w:lineRule="auto"/>
              <w:ind w:left="720"/>
              <w:rPr>
                <w:rFonts w:ascii="Times New Roman" w:eastAsia="Times New Roman" w:hAnsi="Times New Roman" w:cs="Times New Roman"/>
                <w:sz w:val="24"/>
                <w:szCs w:val="24"/>
              </w:rPr>
            </w:pPr>
          </w:p>
          <w:p w14:paraId="65055219" w14:textId="77777777" w:rsidR="00CD09FD" w:rsidRPr="007768B3" w:rsidRDefault="009535AC">
            <w:pPr>
              <w:numPr>
                <w:ilvl w:val="0"/>
                <w:numId w:val="7"/>
              </w:numPr>
              <w:pBdr>
                <w:top w:val="nil"/>
                <w:left w:val="nil"/>
                <w:bottom w:val="nil"/>
                <w:right w:val="nil"/>
                <w:between w:val="nil"/>
              </w:pBdr>
              <w:spacing w:after="200" w:line="276" w:lineRule="auto"/>
              <w:rPr>
                <w:rFonts w:ascii="Times New Roman" w:eastAsia="Times New Roman" w:hAnsi="Times New Roman" w:cs="Times New Roman"/>
                <w:sz w:val="24"/>
                <w:szCs w:val="24"/>
              </w:rPr>
            </w:pPr>
            <w:r w:rsidRPr="007768B3">
              <w:rPr>
                <w:rFonts w:ascii="Times New Roman" w:eastAsia="Times New Roman" w:hAnsi="Times New Roman" w:cs="Times New Roman"/>
                <w:sz w:val="24"/>
                <w:szCs w:val="24"/>
              </w:rPr>
              <w:lastRenderedPageBreak/>
              <w:t xml:space="preserve">Do you think that COVID-19 recovery of airline industry supply chain infrastructure can be successful?  </w:t>
            </w:r>
          </w:p>
          <w:p w14:paraId="182B8252" w14:textId="77777777" w:rsidR="00CD09FD" w:rsidRDefault="00CD09FD">
            <w:pPr>
              <w:rPr>
                <w:rFonts w:ascii="Times New Roman" w:eastAsia="Times New Roman" w:hAnsi="Times New Roman" w:cs="Times New Roman"/>
                <w:sz w:val="24"/>
                <w:szCs w:val="24"/>
              </w:rPr>
            </w:pPr>
          </w:p>
          <w:p w14:paraId="58333338" w14:textId="77777777" w:rsidR="00CD09FD" w:rsidRPr="007768B3" w:rsidRDefault="00CD09FD">
            <w:pPr>
              <w:rPr>
                <w:rFonts w:ascii="Times New Roman" w:eastAsia="Times New Roman" w:hAnsi="Times New Roman" w:cs="Times New Roman"/>
                <w:sz w:val="24"/>
                <w:szCs w:val="24"/>
              </w:rPr>
            </w:pPr>
          </w:p>
          <w:p w14:paraId="3F40C45C" w14:textId="77777777" w:rsidR="00CD09FD" w:rsidRPr="007768B3" w:rsidRDefault="00CD09FD">
            <w:pPr>
              <w:rPr>
                <w:rFonts w:ascii="Times New Roman" w:eastAsia="Times New Roman" w:hAnsi="Times New Roman" w:cs="Times New Roman"/>
                <w:sz w:val="24"/>
                <w:szCs w:val="24"/>
              </w:rPr>
            </w:pPr>
          </w:p>
          <w:p w14:paraId="32B9CF2B" w14:textId="77777777" w:rsidR="00CD09FD" w:rsidRPr="007768B3" w:rsidRDefault="00CD09FD">
            <w:pPr>
              <w:rPr>
                <w:rFonts w:ascii="Times New Roman" w:eastAsia="Times New Roman" w:hAnsi="Times New Roman" w:cs="Times New Roman"/>
                <w:sz w:val="24"/>
                <w:szCs w:val="24"/>
              </w:rPr>
            </w:pPr>
          </w:p>
        </w:tc>
      </w:tr>
    </w:tbl>
    <w:p w14:paraId="41F35B4A" w14:textId="77777777" w:rsidR="00CD09FD" w:rsidRDefault="00CD09FD"/>
    <w:p w14:paraId="3001F203" w14:textId="77777777" w:rsidR="00CD09FD" w:rsidRDefault="00CD09FD"/>
    <w:sectPr w:rsidR="00CD09FD" w:rsidSect="00D830DE">
      <w:footerReference w:type="default" r:id="rId29"/>
      <w:pgSz w:w="11906" w:h="16838"/>
      <w:pgMar w:top="1440" w:right="1440" w:bottom="1440" w:left="1440" w:header="708" w:footer="708" w:gutter="0"/>
      <w:pgBorders w:offsetFrom="page">
        <w:top w:val="single" w:sz="4" w:space="24" w:color="auto"/>
        <w:left w:val="single" w:sz="4" w:space="24" w:color="auto"/>
        <w:bottom w:val="single" w:sz="4" w:space="24" w:color="auto"/>
        <w:right w:val="single" w:sz="4" w:space="24" w:color="auto"/>
      </w:pgBorders>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4CAF79" w14:textId="77777777" w:rsidR="004A27ED" w:rsidRDefault="004A27ED">
      <w:pPr>
        <w:spacing w:after="0" w:line="240" w:lineRule="auto"/>
      </w:pPr>
      <w:r>
        <w:separator/>
      </w:r>
    </w:p>
  </w:endnote>
  <w:endnote w:type="continuationSeparator" w:id="0">
    <w:p w14:paraId="14EE9016" w14:textId="77777777" w:rsidR="004A27ED" w:rsidRDefault="004A27E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AC5CF2" w14:textId="77777777" w:rsidR="00CD09FD" w:rsidRDefault="009535AC">
    <w:pPr>
      <w:pBdr>
        <w:top w:val="nil"/>
        <w:left w:val="nil"/>
        <w:bottom w:val="nil"/>
        <w:right w:val="nil"/>
        <w:between w:val="nil"/>
      </w:pBdr>
      <w:tabs>
        <w:tab w:val="center" w:pos="4513"/>
        <w:tab w:val="right" w:pos="9026"/>
      </w:tabs>
      <w:spacing w:after="0" w:line="240" w:lineRule="auto"/>
      <w:jc w:val="right"/>
      <w:rPr>
        <w:color w:val="000000"/>
      </w:rPr>
    </w:pPr>
    <w:r>
      <w:rPr>
        <w:color w:val="000000"/>
      </w:rPr>
      <w:t xml:space="preserve">Page </w:t>
    </w:r>
    <w:r>
      <w:rPr>
        <w:color w:val="000000"/>
      </w:rPr>
      <w:fldChar w:fldCharType="begin"/>
    </w:r>
    <w:r>
      <w:rPr>
        <w:color w:val="000000"/>
      </w:rPr>
      <w:instrText>PAGE</w:instrText>
    </w:r>
    <w:r>
      <w:rPr>
        <w:color w:val="000000"/>
      </w:rPr>
      <w:fldChar w:fldCharType="separate"/>
    </w:r>
    <w:r w:rsidR="00854C5A">
      <w:rPr>
        <w:noProof/>
        <w:color w:val="000000"/>
      </w:rPr>
      <w:t>2</w:t>
    </w:r>
    <w:r>
      <w:rPr>
        <w:color w:val="000000"/>
      </w:rPr>
      <w:fldChar w:fldCharType="end"/>
    </w:r>
    <w:r>
      <w:rPr>
        <w:color w:val="000000"/>
      </w:rPr>
      <w:t xml:space="preserve"> of </w:t>
    </w:r>
    <w:r>
      <w:rPr>
        <w:color w:val="000000"/>
      </w:rPr>
      <w:fldChar w:fldCharType="begin"/>
    </w:r>
    <w:r>
      <w:rPr>
        <w:color w:val="000000"/>
      </w:rPr>
      <w:instrText>NUMPAGES</w:instrText>
    </w:r>
    <w:r>
      <w:rPr>
        <w:color w:val="000000"/>
      </w:rPr>
      <w:fldChar w:fldCharType="separate"/>
    </w:r>
    <w:r w:rsidR="00854C5A">
      <w:rPr>
        <w:noProof/>
        <w:color w:val="000000"/>
      </w:rPr>
      <w:t>3</w:t>
    </w:r>
    <w:r>
      <w:rPr>
        <w:color w:val="000000"/>
      </w:rPr>
      <w:fldChar w:fldCharType="end"/>
    </w:r>
  </w:p>
  <w:p w14:paraId="62767944" w14:textId="77777777" w:rsidR="00CD09FD" w:rsidRDefault="00CD09FD">
    <w:pPr>
      <w:pBdr>
        <w:top w:val="nil"/>
        <w:left w:val="nil"/>
        <w:bottom w:val="nil"/>
        <w:right w:val="nil"/>
        <w:between w:val="nil"/>
      </w:pBdr>
      <w:tabs>
        <w:tab w:val="center" w:pos="4513"/>
        <w:tab w:val="right" w:pos="9026"/>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2FEDB20" w14:textId="77777777" w:rsidR="004A27ED" w:rsidRDefault="004A27ED">
      <w:pPr>
        <w:spacing w:after="0" w:line="240" w:lineRule="auto"/>
      </w:pPr>
      <w:r>
        <w:separator/>
      </w:r>
    </w:p>
  </w:footnote>
  <w:footnote w:type="continuationSeparator" w:id="0">
    <w:p w14:paraId="59A87E8B" w14:textId="77777777" w:rsidR="004A27ED" w:rsidRDefault="004A27E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F45BFA"/>
    <w:multiLevelType w:val="multilevel"/>
    <w:tmpl w:val="B09270C6"/>
    <w:lvl w:ilvl="0">
      <w:start w:val="1"/>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1004"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 w15:restartNumberingAfterBreak="0">
    <w:nsid w:val="0EDF303B"/>
    <w:multiLevelType w:val="multilevel"/>
    <w:tmpl w:val="0C3E1B9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2FE93A3C"/>
    <w:multiLevelType w:val="multilevel"/>
    <w:tmpl w:val="A6EAF62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410A5F5D"/>
    <w:multiLevelType w:val="multilevel"/>
    <w:tmpl w:val="82F43A96"/>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47210C45"/>
    <w:multiLevelType w:val="multilevel"/>
    <w:tmpl w:val="C7F0C2C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48A47B3C"/>
    <w:multiLevelType w:val="multilevel"/>
    <w:tmpl w:val="F47252C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4A65506A"/>
    <w:multiLevelType w:val="multilevel"/>
    <w:tmpl w:val="4C46ADE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59724434"/>
    <w:multiLevelType w:val="multilevel"/>
    <w:tmpl w:val="948429DE"/>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700407AF"/>
    <w:multiLevelType w:val="multilevel"/>
    <w:tmpl w:val="D066553C"/>
    <w:lvl w:ilvl="0">
      <w:start w:val="2"/>
      <w:numFmt w:val="decimal"/>
      <w:lvlText w:val="%1."/>
      <w:lvlJc w:val="left"/>
      <w:pPr>
        <w:ind w:left="360" w:hanging="360"/>
      </w:pPr>
    </w:lvl>
    <w:lvl w:ilvl="1">
      <w:start w:val="5"/>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9" w15:restartNumberingAfterBreak="0">
    <w:nsid w:val="70065982"/>
    <w:multiLevelType w:val="multilevel"/>
    <w:tmpl w:val="4A82B16C"/>
    <w:lvl w:ilvl="0">
      <w:start w:val="1"/>
      <w:numFmt w:val="low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74873297"/>
    <w:multiLevelType w:val="multilevel"/>
    <w:tmpl w:val="14AEA2AA"/>
    <w:lvl w:ilvl="0">
      <w:start w:val="1"/>
      <w:numFmt w:val="low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8"/>
  </w:num>
  <w:num w:numId="2">
    <w:abstractNumId w:val="2"/>
  </w:num>
  <w:num w:numId="3">
    <w:abstractNumId w:val="5"/>
  </w:num>
  <w:num w:numId="4">
    <w:abstractNumId w:val="1"/>
  </w:num>
  <w:num w:numId="5">
    <w:abstractNumId w:val="4"/>
  </w:num>
  <w:num w:numId="6">
    <w:abstractNumId w:val="7"/>
  </w:num>
  <w:num w:numId="7">
    <w:abstractNumId w:val="6"/>
  </w:num>
  <w:num w:numId="8">
    <w:abstractNumId w:val="3"/>
  </w:num>
  <w:num w:numId="9">
    <w:abstractNumId w:val="0"/>
  </w:num>
  <w:num w:numId="10">
    <w:abstractNumId w:val="9"/>
  </w:num>
  <w:num w:numId="1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D09FD"/>
    <w:rsid w:val="00086EA5"/>
    <w:rsid w:val="000E6CA9"/>
    <w:rsid w:val="000F34FC"/>
    <w:rsid w:val="0015245A"/>
    <w:rsid w:val="001848C9"/>
    <w:rsid w:val="00184D15"/>
    <w:rsid w:val="00197BB7"/>
    <w:rsid w:val="00297AC8"/>
    <w:rsid w:val="00462A27"/>
    <w:rsid w:val="00483EA5"/>
    <w:rsid w:val="004A27ED"/>
    <w:rsid w:val="004A6680"/>
    <w:rsid w:val="004E1B04"/>
    <w:rsid w:val="004F26AD"/>
    <w:rsid w:val="00587D27"/>
    <w:rsid w:val="006525B8"/>
    <w:rsid w:val="007768B3"/>
    <w:rsid w:val="007D1A0F"/>
    <w:rsid w:val="00800813"/>
    <w:rsid w:val="00854C5A"/>
    <w:rsid w:val="008B2AB5"/>
    <w:rsid w:val="009003EA"/>
    <w:rsid w:val="009535AC"/>
    <w:rsid w:val="00973164"/>
    <w:rsid w:val="00A13F53"/>
    <w:rsid w:val="00A258CE"/>
    <w:rsid w:val="00A95AF3"/>
    <w:rsid w:val="00AD788E"/>
    <w:rsid w:val="00BA667C"/>
    <w:rsid w:val="00C20B84"/>
    <w:rsid w:val="00C247E1"/>
    <w:rsid w:val="00CA2CC6"/>
    <w:rsid w:val="00CD09FD"/>
    <w:rsid w:val="00D830DE"/>
    <w:rsid w:val="00E96F6B"/>
    <w:rsid w:val="00ED3036"/>
    <w:rsid w:val="00EF3570"/>
    <w:rsid w:val="00F5237A"/>
    <w:rsid w:val="00F81FC1"/>
    <w:rsid w:val="00F964D0"/>
    <w:rsid w:val="00FA72B7"/>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062804"/>
  <w15:docId w15:val="{12B7E0B8-5BA9-463F-8543-67F9EC33CE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en-GB" w:eastAsia="en-IN"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860BF"/>
  </w:style>
  <w:style w:type="paragraph" w:styleId="Heading1">
    <w:name w:val="heading 1"/>
    <w:basedOn w:val="Normal"/>
    <w:next w:val="Normal"/>
    <w:link w:val="Heading1Char"/>
    <w:uiPriority w:val="9"/>
    <w:qFormat/>
    <w:rsid w:val="00772F00"/>
    <w:pPr>
      <w:keepNext/>
      <w:keepLines/>
      <w:spacing w:before="480" w:after="0" w:line="480" w:lineRule="auto"/>
      <w:outlineLvl w:val="0"/>
    </w:pPr>
    <w:rPr>
      <w:rFonts w:eastAsiaTheme="majorEastAsia" w:cstheme="majorBidi"/>
      <w:b/>
      <w:bCs/>
      <w:sz w:val="28"/>
      <w:szCs w:val="28"/>
    </w:rPr>
  </w:style>
  <w:style w:type="paragraph" w:styleId="Heading2">
    <w:name w:val="heading 2"/>
    <w:basedOn w:val="Normal"/>
    <w:next w:val="Normal"/>
    <w:link w:val="Heading2Char"/>
    <w:uiPriority w:val="9"/>
    <w:unhideWhenUsed/>
    <w:qFormat/>
    <w:rsid w:val="00162E50"/>
    <w:pPr>
      <w:keepNext/>
      <w:keepLines/>
      <w:spacing w:before="200" w:after="0"/>
      <w:outlineLvl w:val="1"/>
    </w:pPr>
    <w:rPr>
      <w:rFonts w:eastAsiaTheme="majorEastAsia" w:cstheme="majorBidi"/>
      <w:b/>
      <w:bCs/>
      <w:sz w:val="26"/>
      <w:szCs w:val="26"/>
    </w:rPr>
  </w:style>
  <w:style w:type="paragraph" w:styleId="Heading3">
    <w:name w:val="heading 3"/>
    <w:basedOn w:val="Normal1"/>
    <w:next w:val="Normal1"/>
    <w:uiPriority w:val="9"/>
    <w:semiHidden/>
    <w:unhideWhenUsed/>
    <w:qFormat/>
    <w:rsid w:val="005525E6"/>
    <w:pPr>
      <w:keepNext/>
      <w:keepLines/>
      <w:spacing w:before="280" w:after="80"/>
      <w:outlineLvl w:val="2"/>
    </w:pPr>
    <w:rPr>
      <w:b/>
      <w:sz w:val="28"/>
      <w:szCs w:val="28"/>
    </w:rPr>
  </w:style>
  <w:style w:type="paragraph" w:styleId="Heading4">
    <w:name w:val="heading 4"/>
    <w:basedOn w:val="Normal1"/>
    <w:next w:val="Normal1"/>
    <w:uiPriority w:val="9"/>
    <w:semiHidden/>
    <w:unhideWhenUsed/>
    <w:qFormat/>
    <w:rsid w:val="005525E6"/>
    <w:pPr>
      <w:keepNext/>
      <w:keepLines/>
      <w:spacing w:before="240" w:after="40"/>
      <w:outlineLvl w:val="3"/>
    </w:pPr>
    <w:rPr>
      <w:b/>
    </w:rPr>
  </w:style>
  <w:style w:type="paragraph" w:styleId="Heading5">
    <w:name w:val="heading 5"/>
    <w:basedOn w:val="Normal1"/>
    <w:next w:val="Normal1"/>
    <w:uiPriority w:val="9"/>
    <w:semiHidden/>
    <w:unhideWhenUsed/>
    <w:qFormat/>
    <w:rsid w:val="005525E6"/>
    <w:pPr>
      <w:keepNext/>
      <w:keepLines/>
      <w:spacing w:before="220" w:after="40"/>
      <w:outlineLvl w:val="4"/>
    </w:pPr>
    <w:rPr>
      <w:b/>
      <w:sz w:val="22"/>
      <w:szCs w:val="22"/>
    </w:rPr>
  </w:style>
  <w:style w:type="paragraph" w:styleId="Heading6">
    <w:name w:val="heading 6"/>
    <w:basedOn w:val="Normal1"/>
    <w:next w:val="Normal1"/>
    <w:uiPriority w:val="9"/>
    <w:semiHidden/>
    <w:unhideWhenUsed/>
    <w:qFormat/>
    <w:rsid w:val="005525E6"/>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1"/>
    <w:next w:val="Normal1"/>
    <w:link w:val="TitleChar"/>
    <w:qFormat/>
    <w:rsid w:val="005525E6"/>
    <w:pPr>
      <w:keepNext/>
      <w:keepLines/>
      <w:spacing w:before="480" w:after="120"/>
    </w:pPr>
    <w:rPr>
      <w:b/>
      <w:sz w:val="72"/>
      <w:szCs w:val="72"/>
    </w:rPr>
  </w:style>
  <w:style w:type="paragraph" w:customStyle="1" w:styleId="Normal1">
    <w:name w:val="Normal1"/>
    <w:rsid w:val="005525E6"/>
  </w:style>
  <w:style w:type="character" w:customStyle="1" w:styleId="Heading1Char">
    <w:name w:val="Heading 1 Char"/>
    <w:basedOn w:val="DefaultParagraphFont"/>
    <w:link w:val="Heading1"/>
    <w:uiPriority w:val="9"/>
    <w:rsid w:val="00772F00"/>
    <w:rPr>
      <w:rFonts w:ascii="Times New Roman" w:eastAsiaTheme="majorEastAsia" w:hAnsi="Times New Roman" w:cstheme="majorBidi"/>
      <w:b/>
      <w:bCs/>
      <w:sz w:val="28"/>
      <w:szCs w:val="28"/>
      <w:lang w:val="en-GB"/>
    </w:rPr>
  </w:style>
  <w:style w:type="paragraph" w:styleId="ListParagraph">
    <w:name w:val="List Paragraph"/>
    <w:basedOn w:val="Normal"/>
    <w:uiPriority w:val="34"/>
    <w:qFormat/>
    <w:rsid w:val="00005D9B"/>
    <w:pPr>
      <w:ind w:left="720"/>
      <w:contextualSpacing/>
    </w:pPr>
  </w:style>
  <w:style w:type="paragraph" w:styleId="BalloonText">
    <w:name w:val="Balloon Text"/>
    <w:basedOn w:val="Normal"/>
    <w:link w:val="BalloonTextChar"/>
    <w:uiPriority w:val="99"/>
    <w:semiHidden/>
    <w:unhideWhenUsed/>
    <w:rsid w:val="00E6409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6409B"/>
    <w:rPr>
      <w:rFonts w:ascii="Tahoma" w:hAnsi="Tahoma" w:cs="Tahoma"/>
      <w:sz w:val="16"/>
      <w:szCs w:val="16"/>
      <w:lang w:val="en-GB"/>
    </w:rPr>
  </w:style>
  <w:style w:type="character" w:customStyle="1" w:styleId="Heading2Char">
    <w:name w:val="Heading 2 Char"/>
    <w:basedOn w:val="DefaultParagraphFont"/>
    <w:link w:val="Heading2"/>
    <w:uiPriority w:val="9"/>
    <w:rsid w:val="00162E50"/>
    <w:rPr>
      <w:rFonts w:ascii="Times New Roman" w:eastAsiaTheme="majorEastAsia" w:hAnsi="Times New Roman" w:cstheme="majorBidi"/>
      <w:b/>
      <w:bCs/>
      <w:sz w:val="26"/>
      <w:szCs w:val="26"/>
      <w:lang w:val="en-GB"/>
    </w:rPr>
  </w:style>
  <w:style w:type="paragraph" w:styleId="TOCHeading">
    <w:name w:val="TOC Heading"/>
    <w:basedOn w:val="Heading1"/>
    <w:next w:val="Normal"/>
    <w:uiPriority w:val="39"/>
    <w:semiHidden/>
    <w:unhideWhenUsed/>
    <w:qFormat/>
    <w:rsid w:val="00162E50"/>
    <w:pPr>
      <w:spacing w:line="276" w:lineRule="auto"/>
      <w:outlineLvl w:val="9"/>
    </w:pPr>
    <w:rPr>
      <w:rFonts w:asciiTheme="majorHAnsi" w:hAnsiTheme="majorHAnsi"/>
      <w:color w:val="365F91" w:themeColor="accent1" w:themeShade="BF"/>
      <w:lang w:val="en-US" w:eastAsia="ja-JP"/>
    </w:rPr>
  </w:style>
  <w:style w:type="paragraph" w:styleId="TOC1">
    <w:name w:val="toc 1"/>
    <w:basedOn w:val="Normal"/>
    <w:next w:val="Normal"/>
    <w:autoRedefine/>
    <w:uiPriority w:val="39"/>
    <w:unhideWhenUsed/>
    <w:rsid w:val="00162E50"/>
    <w:pPr>
      <w:spacing w:after="100"/>
    </w:pPr>
  </w:style>
  <w:style w:type="paragraph" w:styleId="TOC2">
    <w:name w:val="toc 2"/>
    <w:basedOn w:val="Normal"/>
    <w:next w:val="Normal"/>
    <w:autoRedefine/>
    <w:uiPriority w:val="39"/>
    <w:unhideWhenUsed/>
    <w:rsid w:val="00162E50"/>
    <w:pPr>
      <w:spacing w:after="100"/>
      <w:ind w:left="240"/>
    </w:pPr>
  </w:style>
  <w:style w:type="character" w:styleId="Hyperlink">
    <w:name w:val="Hyperlink"/>
    <w:basedOn w:val="DefaultParagraphFont"/>
    <w:uiPriority w:val="99"/>
    <w:unhideWhenUsed/>
    <w:rsid w:val="00162E50"/>
    <w:rPr>
      <w:color w:val="0000FF" w:themeColor="hyperlink"/>
      <w:u w:val="single"/>
    </w:rPr>
  </w:style>
  <w:style w:type="paragraph" w:styleId="Header">
    <w:name w:val="header"/>
    <w:basedOn w:val="Normal"/>
    <w:link w:val="HeaderChar"/>
    <w:uiPriority w:val="99"/>
    <w:unhideWhenUsed/>
    <w:rsid w:val="00162E50"/>
    <w:pPr>
      <w:tabs>
        <w:tab w:val="center" w:pos="4513"/>
        <w:tab w:val="right" w:pos="9026"/>
      </w:tabs>
      <w:spacing w:after="0" w:line="240" w:lineRule="auto"/>
    </w:pPr>
  </w:style>
  <w:style w:type="character" w:customStyle="1" w:styleId="HeaderChar">
    <w:name w:val="Header Char"/>
    <w:basedOn w:val="DefaultParagraphFont"/>
    <w:link w:val="Header"/>
    <w:uiPriority w:val="99"/>
    <w:rsid w:val="00162E50"/>
    <w:rPr>
      <w:rFonts w:ascii="Times New Roman" w:hAnsi="Times New Roman"/>
      <w:sz w:val="24"/>
      <w:lang w:val="en-GB"/>
    </w:rPr>
  </w:style>
  <w:style w:type="paragraph" w:styleId="Footer">
    <w:name w:val="footer"/>
    <w:basedOn w:val="Normal"/>
    <w:link w:val="FooterChar"/>
    <w:uiPriority w:val="99"/>
    <w:unhideWhenUsed/>
    <w:rsid w:val="00162E50"/>
    <w:pPr>
      <w:tabs>
        <w:tab w:val="center" w:pos="4513"/>
        <w:tab w:val="right" w:pos="9026"/>
      </w:tabs>
      <w:spacing w:after="0" w:line="240" w:lineRule="auto"/>
    </w:pPr>
  </w:style>
  <w:style w:type="character" w:customStyle="1" w:styleId="FooterChar">
    <w:name w:val="Footer Char"/>
    <w:basedOn w:val="DefaultParagraphFont"/>
    <w:link w:val="Footer"/>
    <w:uiPriority w:val="99"/>
    <w:rsid w:val="00162E50"/>
    <w:rPr>
      <w:rFonts w:ascii="Times New Roman" w:hAnsi="Times New Roman"/>
      <w:sz w:val="24"/>
      <w:lang w:val="en-GB"/>
    </w:rPr>
  </w:style>
  <w:style w:type="paragraph" w:styleId="CommentText">
    <w:name w:val="annotation text"/>
    <w:basedOn w:val="Normal"/>
    <w:link w:val="CommentTextChar"/>
    <w:uiPriority w:val="99"/>
    <w:semiHidden/>
    <w:unhideWhenUsed/>
    <w:rsid w:val="003F30B5"/>
    <w:pPr>
      <w:spacing w:line="240" w:lineRule="auto"/>
    </w:pPr>
    <w:rPr>
      <w:sz w:val="20"/>
      <w:szCs w:val="20"/>
    </w:rPr>
  </w:style>
  <w:style w:type="character" w:customStyle="1" w:styleId="CommentTextChar">
    <w:name w:val="Comment Text Char"/>
    <w:basedOn w:val="DefaultParagraphFont"/>
    <w:link w:val="CommentText"/>
    <w:uiPriority w:val="99"/>
    <w:semiHidden/>
    <w:rsid w:val="003F30B5"/>
    <w:rPr>
      <w:rFonts w:ascii="Times New Roman" w:hAnsi="Times New Roman"/>
      <w:sz w:val="20"/>
      <w:szCs w:val="20"/>
      <w:lang w:val="en-GB"/>
    </w:rPr>
  </w:style>
  <w:style w:type="character" w:styleId="CommentReference">
    <w:name w:val="annotation reference"/>
    <w:basedOn w:val="DefaultParagraphFont"/>
    <w:uiPriority w:val="99"/>
    <w:semiHidden/>
    <w:unhideWhenUsed/>
    <w:rsid w:val="003F30B5"/>
    <w:rPr>
      <w:sz w:val="16"/>
      <w:szCs w:val="16"/>
    </w:rPr>
  </w:style>
  <w:style w:type="paragraph" w:styleId="CommentSubject">
    <w:name w:val="annotation subject"/>
    <w:basedOn w:val="CommentText"/>
    <w:next w:val="CommentText"/>
    <w:link w:val="CommentSubjectChar"/>
    <w:uiPriority w:val="99"/>
    <w:semiHidden/>
    <w:unhideWhenUsed/>
    <w:rsid w:val="00AA64E2"/>
    <w:rPr>
      <w:b/>
      <w:bCs/>
    </w:rPr>
  </w:style>
  <w:style w:type="character" w:customStyle="1" w:styleId="CommentSubjectChar">
    <w:name w:val="Comment Subject Char"/>
    <w:basedOn w:val="CommentTextChar"/>
    <w:link w:val="CommentSubject"/>
    <w:uiPriority w:val="99"/>
    <w:semiHidden/>
    <w:rsid w:val="00AA64E2"/>
    <w:rPr>
      <w:rFonts w:ascii="Times New Roman" w:hAnsi="Times New Roman"/>
      <w:b/>
      <w:bCs/>
      <w:sz w:val="20"/>
      <w:szCs w:val="20"/>
      <w:lang w:val="en-GB"/>
    </w:rPr>
  </w:style>
  <w:style w:type="paragraph" w:styleId="NormalWeb">
    <w:name w:val="Normal (Web)"/>
    <w:basedOn w:val="Normal"/>
    <w:uiPriority w:val="99"/>
    <w:unhideWhenUsed/>
    <w:rsid w:val="005E55CC"/>
    <w:pPr>
      <w:spacing w:before="100" w:beforeAutospacing="1" w:after="100" w:afterAutospacing="1" w:line="240" w:lineRule="auto"/>
    </w:pPr>
    <w:rPr>
      <w:lang w:val="en-IN"/>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table" w:customStyle="1" w:styleId="a2">
    <w:basedOn w:val="TableNormal"/>
    <w:tblPr>
      <w:tblStyleRowBandSize w:val="1"/>
      <w:tblStyleColBandSize w:val="1"/>
      <w:tblCellMar>
        <w:top w:w="100" w:type="dxa"/>
        <w:left w:w="100" w:type="dxa"/>
        <w:bottom w:w="100" w:type="dxa"/>
        <w:right w:w="100" w:type="dxa"/>
      </w:tblCellMar>
    </w:tblPr>
  </w:style>
  <w:style w:type="table" w:customStyle="1" w:styleId="a3">
    <w:basedOn w:val="TableNormal"/>
    <w:tblPr>
      <w:tblStyleRowBandSize w:val="1"/>
      <w:tblStyleColBandSize w:val="1"/>
      <w:tblCellMar>
        <w:top w:w="100" w:type="dxa"/>
        <w:left w:w="100" w:type="dxa"/>
        <w:bottom w:w="100" w:type="dxa"/>
        <w:right w:w="100" w:type="dxa"/>
      </w:tblCellMar>
    </w:tblPr>
  </w:style>
  <w:style w:type="table" w:customStyle="1" w:styleId="a4">
    <w:basedOn w:val="TableNormal"/>
    <w:tblPr>
      <w:tblStyleRowBandSize w:val="1"/>
      <w:tblStyleColBandSize w:val="1"/>
      <w:tblCellMar>
        <w:top w:w="100" w:type="dxa"/>
        <w:left w:w="100" w:type="dxa"/>
        <w:bottom w:w="100" w:type="dxa"/>
        <w:right w:w="100" w:type="dxa"/>
      </w:tblCellMar>
    </w:tblPr>
  </w:style>
  <w:style w:type="table" w:customStyle="1" w:styleId="a5">
    <w:basedOn w:val="TableNormal"/>
    <w:tblPr>
      <w:tblStyleRowBandSize w:val="1"/>
      <w:tblStyleColBandSize w:val="1"/>
      <w:tblCellMar>
        <w:top w:w="100" w:type="dxa"/>
        <w:left w:w="100" w:type="dxa"/>
        <w:bottom w:w="100" w:type="dxa"/>
        <w:right w:w="100" w:type="dxa"/>
      </w:tblCellMar>
    </w:tblPr>
  </w:style>
  <w:style w:type="table" w:customStyle="1" w:styleId="a6">
    <w:basedOn w:val="TableNormal"/>
    <w:tblPr>
      <w:tblStyleRowBandSize w:val="1"/>
      <w:tblStyleColBandSize w:val="1"/>
      <w:tblCellMar>
        <w:top w:w="100" w:type="dxa"/>
        <w:left w:w="100" w:type="dxa"/>
        <w:bottom w:w="100" w:type="dxa"/>
        <w:right w:w="100" w:type="dxa"/>
      </w:tblCellMar>
    </w:tblPr>
  </w:style>
  <w:style w:type="table" w:customStyle="1" w:styleId="a7">
    <w:basedOn w:val="TableNormal"/>
    <w:tblPr>
      <w:tblStyleRowBandSize w:val="1"/>
      <w:tblStyleColBandSize w:val="1"/>
      <w:tblCellMar>
        <w:top w:w="100" w:type="dxa"/>
        <w:left w:w="100" w:type="dxa"/>
        <w:bottom w:w="100" w:type="dxa"/>
        <w:right w:w="100" w:type="dxa"/>
      </w:tblCellMar>
    </w:tblPr>
  </w:style>
  <w:style w:type="table" w:customStyle="1" w:styleId="a8">
    <w:basedOn w:val="TableNormal"/>
    <w:tblPr>
      <w:tblStyleRowBandSize w:val="1"/>
      <w:tblStyleColBandSize w:val="1"/>
      <w:tblCellMar>
        <w:top w:w="100" w:type="dxa"/>
        <w:left w:w="100" w:type="dxa"/>
        <w:bottom w:w="100" w:type="dxa"/>
        <w:right w:w="100" w:type="dxa"/>
      </w:tblCellMar>
    </w:tblPr>
  </w:style>
  <w:style w:type="table" w:customStyle="1" w:styleId="a9">
    <w:basedOn w:val="TableNormal"/>
    <w:tblPr>
      <w:tblStyleRowBandSize w:val="1"/>
      <w:tblStyleColBandSize w:val="1"/>
      <w:tblCellMar>
        <w:top w:w="100" w:type="dxa"/>
        <w:left w:w="100" w:type="dxa"/>
        <w:bottom w:w="100" w:type="dxa"/>
        <w:right w:w="100" w:type="dxa"/>
      </w:tblCellMar>
    </w:tblPr>
  </w:style>
  <w:style w:type="table" w:customStyle="1" w:styleId="aa">
    <w:basedOn w:val="TableNormal"/>
    <w:tblPr>
      <w:tblStyleRowBandSize w:val="1"/>
      <w:tblStyleColBandSize w:val="1"/>
      <w:tblCellMar>
        <w:top w:w="100" w:type="dxa"/>
        <w:left w:w="100" w:type="dxa"/>
        <w:bottom w:w="100" w:type="dxa"/>
        <w:right w:w="100" w:type="dxa"/>
      </w:tblCellMar>
    </w:tblPr>
  </w:style>
  <w:style w:type="table" w:customStyle="1" w:styleId="ab">
    <w:basedOn w:val="TableNormal"/>
    <w:tblPr>
      <w:tblStyleRowBandSize w:val="1"/>
      <w:tblStyleColBandSize w:val="1"/>
      <w:tblCellMar>
        <w:top w:w="100" w:type="dxa"/>
        <w:left w:w="100" w:type="dxa"/>
        <w:bottom w:w="100" w:type="dxa"/>
        <w:right w:w="100" w:type="dxa"/>
      </w:tblCellMar>
    </w:tblPr>
  </w:style>
  <w:style w:type="table" w:customStyle="1" w:styleId="ac">
    <w:basedOn w:val="TableNormal"/>
    <w:tblPr>
      <w:tblStyleRowBandSize w:val="1"/>
      <w:tblStyleColBandSize w:val="1"/>
      <w:tblCellMar>
        <w:top w:w="100" w:type="dxa"/>
        <w:left w:w="100" w:type="dxa"/>
        <w:bottom w:w="100" w:type="dxa"/>
        <w:right w:w="100" w:type="dxa"/>
      </w:tblCellMar>
    </w:tblPr>
  </w:style>
  <w:style w:type="table" w:customStyle="1" w:styleId="ad">
    <w:basedOn w:val="TableNormal"/>
    <w:tblPr>
      <w:tblStyleRowBandSize w:val="1"/>
      <w:tblStyleColBandSize w:val="1"/>
      <w:tblCellMar>
        <w:top w:w="100" w:type="dxa"/>
        <w:left w:w="100" w:type="dxa"/>
        <w:bottom w:w="100" w:type="dxa"/>
        <w:right w:w="100" w:type="dxa"/>
      </w:tblCellMar>
    </w:tblPr>
  </w:style>
  <w:style w:type="table" w:customStyle="1" w:styleId="ae">
    <w:basedOn w:val="TableNormal"/>
    <w:tblPr>
      <w:tblStyleRowBandSize w:val="1"/>
      <w:tblStyleColBandSize w:val="1"/>
      <w:tblCellMar>
        <w:top w:w="100" w:type="dxa"/>
        <w:left w:w="100" w:type="dxa"/>
        <w:bottom w:w="100" w:type="dxa"/>
        <w:right w:w="100" w:type="dxa"/>
      </w:tblCellMar>
    </w:tblPr>
  </w:style>
  <w:style w:type="table" w:customStyle="1" w:styleId="af">
    <w:basedOn w:val="TableNormal"/>
    <w:tblPr>
      <w:tblStyleRowBandSize w:val="1"/>
      <w:tblStyleColBandSize w:val="1"/>
      <w:tblCellMar>
        <w:top w:w="100" w:type="dxa"/>
        <w:left w:w="100" w:type="dxa"/>
        <w:bottom w:w="100" w:type="dxa"/>
        <w:right w:w="100" w:type="dxa"/>
      </w:tblCellMar>
    </w:tblPr>
  </w:style>
  <w:style w:type="table" w:customStyle="1" w:styleId="af0">
    <w:basedOn w:val="TableNormal"/>
    <w:tblPr>
      <w:tblStyleRowBandSize w:val="1"/>
      <w:tblStyleColBandSize w:val="1"/>
      <w:tblCellMar>
        <w:top w:w="100" w:type="dxa"/>
        <w:left w:w="100" w:type="dxa"/>
        <w:bottom w:w="100" w:type="dxa"/>
        <w:right w:w="100" w:type="dxa"/>
      </w:tblCellMar>
    </w:tblPr>
  </w:style>
  <w:style w:type="table" w:customStyle="1" w:styleId="af1">
    <w:basedOn w:val="TableNormal"/>
    <w:tblPr>
      <w:tblStyleRowBandSize w:val="1"/>
      <w:tblStyleColBandSize w:val="1"/>
      <w:tblCellMar>
        <w:top w:w="100" w:type="dxa"/>
        <w:left w:w="100" w:type="dxa"/>
        <w:bottom w:w="100" w:type="dxa"/>
        <w:right w:w="100" w:type="dxa"/>
      </w:tblCellMar>
    </w:tblPr>
  </w:style>
  <w:style w:type="table" w:styleId="TableGrid">
    <w:name w:val="Table Grid"/>
    <w:basedOn w:val="TableNormal"/>
    <w:uiPriority w:val="39"/>
    <w:rsid w:val="00B970D9"/>
    <w:pPr>
      <w:spacing w:after="0" w:line="240" w:lineRule="auto"/>
    </w:pPr>
    <w:rPr>
      <w:rFonts w:asciiTheme="minorHAnsi" w:eastAsiaTheme="minorHAnsi" w:hAnsiTheme="minorHAnsi" w:cstheme="minorBidi"/>
      <w:sz w:val="22"/>
      <w:szCs w:val="22"/>
      <w:lang w:val="en-IN"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af2">
    <w:basedOn w:val="TableNormal"/>
    <w:pPr>
      <w:spacing w:after="0" w:line="240" w:lineRule="auto"/>
    </w:pPr>
    <w:rPr>
      <w:rFonts w:ascii="Calibri" w:eastAsia="Calibri" w:hAnsi="Calibri" w:cs="Calibri"/>
      <w:sz w:val="22"/>
      <w:szCs w:val="22"/>
    </w:rPr>
    <w:tblPr>
      <w:tblStyleRowBandSize w:val="1"/>
      <w:tblStyleColBandSize w:val="1"/>
      <w:tblCellMar>
        <w:top w:w="100" w:type="dxa"/>
        <w:left w:w="100" w:type="dxa"/>
        <w:bottom w:w="100" w:type="dxa"/>
        <w:right w:w="100" w:type="dxa"/>
      </w:tblCellMar>
    </w:tblPr>
  </w:style>
  <w:style w:type="table" w:customStyle="1" w:styleId="af3">
    <w:basedOn w:val="TableNormal"/>
    <w:pPr>
      <w:spacing w:after="0" w:line="240" w:lineRule="auto"/>
    </w:pPr>
    <w:rPr>
      <w:rFonts w:ascii="Calibri" w:eastAsia="Calibri" w:hAnsi="Calibri" w:cs="Calibri"/>
      <w:sz w:val="22"/>
      <w:szCs w:val="22"/>
    </w:rPr>
    <w:tblPr>
      <w:tblStyleRowBandSize w:val="1"/>
      <w:tblStyleColBandSize w:val="1"/>
      <w:tblCellMar>
        <w:top w:w="100" w:type="dxa"/>
        <w:left w:w="100" w:type="dxa"/>
        <w:bottom w:w="100" w:type="dxa"/>
        <w:right w:w="100" w:type="dxa"/>
      </w:tblCellMar>
    </w:tblPr>
  </w:style>
  <w:style w:type="table" w:customStyle="1" w:styleId="af4">
    <w:basedOn w:val="TableNormal"/>
    <w:pPr>
      <w:spacing w:after="0" w:line="240" w:lineRule="auto"/>
    </w:pPr>
    <w:rPr>
      <w:rFonts w:ascii="Calibri" w:eastAsia="Calibri" w:hAnsi="Calibri" w:cs="Calibri"/>
      <w:sz w:val="22"/>
      <w:szCs w:val="22"/>
    </w:rPr>
    <w:tblPr>
      <w:tblStyleRowBandSize w:val="1"/>
      <w:tblStyleColBandSize w:val="1"/>
      <w:tblCellMar>
        <w:top w:w="100" w:type="dxa"/>
        <w:left w:w="100" w:type="dxa"/>
        <w:bottom w:w="100" w:type="dxa"/>
        <w:right w:w="100" w:type="dxa"/>
      </w:tblCellMar>
    </w:tblPr>
  </w:style>
  <w:style w:type="table" w:customStyle="1" w:styleId="af5">
    <w:basedOn w:val="TableNormal"/>
    <w:pPr>
      <w:spacing w:after="0" w:line="240" w:lineRule="auto"/>
    </w:pPr>
    <w:rPr>
      <w:rFonts w:ascii="Calibri" w:eastAsia="Calibri" w:hAnsi="Calibri" w:cs="Calibri"/>
      <w:sz w:val="22"/>
      <w:szCs w:val="22"/>
    </w:rPr>
    <w:tblPr>
      <w:tblStyleRowBandSize w:val="1"/>
      <w:tblStyleColBandSize w:val="1"/>
      <w:tblCellMar>
        <w:top w:w="100" w:type="dxa"/>
        <w:left w:w="100" w:type="dxa"/>
        <w:bottom w:w="100" w:type="dxa"/>
        <w:right w:w="100" w:type="dxa"/>
      </w:tblCellMar>
    </w:tblPr>
  </w:style>
  <w:style w:type="table" w:customStyle="1" w:styleId="af6">
    <w:basedOn w:val="TableNormal"/>
    <w:pPr>
      <w:spacing w:after="0" w:line="240" w:lineRule="auto"/>
    </w:pPr>
    <w:rPr>
      <w:rFonts w:ascii="Calibri" w:eastAsia="Calibri" w:hAnsi="Calibri" w:cs="Calibri"/>
      <w:sz w:val="22"/>
      <w:szCs w:val="22"/>
    </w:rPr>
    <w:tblPr>
      <w:tblStyleRowBandSize w:val="1"/>
      <w:tblStyleColBandSize w:val="1"/>
      <w:tblCellMar>
        <w:top w:w="100" w:type="dxa"/>
        <w:left w:w="100" w:type="dxa"/>
        <w:bottom w:w="100" w:type="dxa"/>
        <w:right w:w="100" w:type="dxa"/>
      </w:tblCellMar>
    </w:tblPr>
  </w:style>
  <w:style w:type="table" w:customStyle="1" w:styleId="af7">
    <w:basedOn w:val="TableNormal"/>
    <w:pPr>
      <w:spacing w:after="0" w:line="240" w:lineRule="auto"/>
    </w:pPr>
    <w:rPr>
      <w:rFonts w:ascii="Calibri" w:eastAsia="Calibri" w:hAnsi="Calibri" w:cs="Calibri"/>
      <w:sz w:val="22"/>
      <w:szCs w:val="22"/>
    </w:rPr>
    <w:tblPr>
      <w:tblStyleRowBandSize w:val="1"/>
      <w:tblStyleColBandSize w:val="1"/>
      <w:tblCellMar>
        <w:top w:w="100" w:type="dxa"/>
        <w:left w:w="100" w:type="dxa"/>
        <w:bottom w:w="100" w:type="dxa"/>
        <w:right w:w="100" w:type="dxa"/>
      </w:tblCellMar>
    </w:tblPr>
  </w:style>
  <w:style w:type="table" w:customStyle="1" w:styleId="af8">
    <w:basedOn w:val="TableNormal"/>
    <w:pPr>
      <w:spacing w:after="0" w:line="240" w:lineRule="auto"/>
    </w:pPr>
    <w:rPr>
      <w:rFonts w:ascii="Calibri" w:eastAsia="Calibri" w:hAnsi="Calibri" w:cs="Calibri"/>
      <w:sz w:val="22"/>
      <w:szCs w:val="22"/>
    </w:rPr>
    <w:tblPr>
      <w:tblStyleRowBandSize w:val="1"/>
      <w:tblStyleColBandSize w:val="1"/>
      <w:tblCellMar>
        <w:top w:w="100" w:type="dxa"/>
        <w:left w:w="100" w:type="dxa"/>
        <w:bottom w:w="100" w:type="dxa"/>
        <w:right w:w="100" w:type="dxa"/>
      </w:tblCellMar>
    </w:tblPr>
  </w:style>
  <w:style w:type="table" w:customStyle="1" w:styleId="af9">
    <w:basedOn w:val="TableNormal"/>
    <w:pPr>
      <w:spacing w:after="0" w:line="240" w:lineRule="auto"/>
    </w:pPr>
    <w:rPr>
      <w:rFonts w:ascii="Calibri" w:eastAsia="Calibri" w:hAnsi="Calibri" w:cs="Calibri"/>
      <w:sz w:val="22"/>
      <w:szCs w:val="22"/>
    </w:rPr>
    <w:tblPr>
      <w:tblStyleRowBandSize w:val="1"/>
      <w:tblStyleColBandSize w:val="1"/>
      <w:tblCellMar>
        <w:top w:w="100" w:type="dxa"/>
        <w:left w:w="100" w:type="dxa"/>
        <w:bottom w:w="100" w:type="dxa"/>
        <w:right w:w="100" w:type="dxa"/>
      </w:tblCellMar>
    </w:tblPr>
  </w:style>
  <w:style w:type="table" w:customStyle="1" w:styleId="afa">
    <w:basedOn w:val="TableNormal"/>
    <w:pPr>
      <w:spacing w:after="0" w:line="240" w:lineRule="auto"/>
    </w:pPr>
    <w:rPr>
      <w:rFonts w:ascii="Calibri" w:eastAsia="Calibri" w:hAnsi="Calibri" w:cs="Calibri"/>
      <w:sz w:val="22"/>
      <w:szCs w:val="22"/>
    </w:rPr>
    <w:tblPr>
      <w:tblStyleRowBandSize w:val="1"/>
      <w:tblStyleColBandSize w:val="1"/>
      <w:tblCellMar>
        <w:top w:w="100" w:type="dxa"/>
        <w:left w:w="100" w:type="dxa"/>
        <w:bottom w:w="100" w:type="dxa"/>
        <w:right w:w="100" w:type="dxa"/>
      </w:tblCellMar>
    </w:tblPr>
  </w:style>
  <w:style w:type="table" w:customStyle="1" w:styleId="afb">
    <w:basedOn w:val="TableNormal"/>
    <w:pPr>
      <w:spacing w:after="0" w:line="240" w:lineRule="auto"/>
    </w:pPr>
    <w:rPr>
      <w:rFonts w:ascii="Calibri" w:eastAsia="Calibri" w:hAnsi="Calibri" w:cs="Calibri"/>
      <w:sz w:val="22"/>
      <w:szCs w:val="22"/>
    </w:rPr>
    <w:tblPr>
      <w:tblStyleRowBandSize w:val="1"/>
      <w:tblStyleColBandSize w:val="1"/>
      <w:tblCellMar>
        <w:top w:w="100" w:type="dxa"/>
        <w:left w:w="100" w:type="dxa"/>
        <w:bottom w:w="100" w:type="dxa"/>
        <w:right w:w="100" w:type="dxa"/>
      </w:tblCellMar>
    </w:tblPr>
  </w:style>
  <w:style w:type="table" w:customStyle="1" w:styleId="afc">
    <w:basedOn w:val="TableNormal"/>
    <w:pPr>
      <w:spacing w:after="0" w:line="240" w:lineRule="auto"/>
    </w:pPr>
    <w:rPr>
      <w:rFonts w:ascii="Calibri" w:eastAsia="Calibri" w:hAnsi="Calibri" w:cs="Calibri"/>
      <w:sz w:val="22"/>
      <w:szCs w:val="22"/>
    </w:rPr>
    <w:tblPr>
      <w:tblStyleRowBandSize w:val="1"/>
      <w:tblStyleColBandSize w:val="1"/>
      <w:tblCellMar>
        <w:top w:w="100" w:type="dxa"/>
        <w:left w:w="100" w:type="dxa"/>
        <w:bottom w:w="100" w:type="dxa"/>
        <w:right w:w="100" w:type="dxa"/>
      </w:tblCellMar>
    </w:tblPr>
  </w:style>
  <w:style w:type="table" w:customStyle="1" w:styleId="afd">
    <w:basedOn w:val="TableNormal"/>
    <w:pPr>
      <w:spacing w:after="0" w:line="240" w:lineRule="auto"/>
    </w:pPr>
    <w:rPr>
      <w:rFonts w:ascii="Calibri" w:eastAsia="Calibri" w:hAnsi="Calibri" w:cs="Calibri"/>
      <w:sz w:val="22"/>
      <w:szCs w:val="22"/>
    </w:rPr>
    <w:tblPr>
      <w:tblStyleRowBandSize w:val="1"/>
      <w:tblStyleColBandSize w:val="1"/>
      <w:tblCellMar>
        <w:top w:w="100" w:type="dxa"/>
        <w:left w:w="100" w:type="dxa"/>
        <w:bottom w:w="100" w:type="dxa"/>
        <w:right w:w="100" w:type="dxa"/>
      </w:tblCellMar>
    </w:tblPr>
  </w:style>
  <w:style w:type="table" w:customStyle="1" w:styleId="afe">
    <w:basedOn w:val="TableNormal"/>
    <w:pPr>
      <w:spacing w:after="0" w:line="240" w:lineRule="auto"/>
    </w:pPr>
    <w:rPr>
      <w:rFonts w:ascii="Calibri" w:eastAsia="Calibri" w:hAnsi="Calibri" w:cs="Calibri"/>
      <w:sz w:val="22"/>
      <w:szCs w:val="22"/>
    </w:rPr>
    <w:tblPr>
      <w:tblStyleRowBandSize w:val="1"/>
      <w:tblStyleColBandSize w:val="1"/>
      <w:tblCellMar>
        <w:top w:w="100" w:type="dxa"/>
        <w:left w:w="100" w:type="dxa"/>
        <w:bottom w:w="100" w:type="dxa"/>
        <w:right w:w="100" w:type="dxa"/>
      </w:tblCellMar>
    </w:tblPr>
  </w:style>
  <w:style w:type="table" w:customStyle="1" w:styleId="aff">
    <w:basedOn w:val="TableNormal"/>
    <w:pPr>
      <w:spacing w:after="0" w:line="240" w:lineRule="auto"/>
    </w:pPr>
    <w:rPr>
      <w:rFonts w:ascii="Calibri" w:eastAsia="Calibri" w:hAnsi="Calibri" w:cs="Calibri"/>
      <w:sz w:val="22"/>
      <w:szCs w:val="22"/>
    </w:rPr>
    <w:tblPr>
      <w:tblStyleRowBandSize w:val="1"/>
      <w:tblStyleColBandSize w:val="1"/>
      <w:tblCellMar>
        <w:top w:w="100" w:type="dxa"/>
        <w:left w:w="100" w:type="dxa"/>
        <w:bottom w:w="100" w:type="dxa"/>
        <w:right w:w="100" w:type="dxa"/>
      </w:tblCellMar>
    </w:tblPr>
  </w:style>
  <w:style w:type="table" w:customStyle="1" w:styleId="aff0">
    <w:basedOn w:val="TableNormal"/>
    <w:pPr>
      <w:spacing w:after="0" w:line="240" w:lineRule="auto"/>
    </w:pPr>
    <w:rPr>
      <w:rFonts w:ascii="Calibri" w:eastAsia="Calibri" w:hAnsi="Calibri" w:cs="Calibri"/>
      <w:sz w:val="22"/>
      <w:szCs w:val="22"/>
    </w:rPr>
    <w:tblPr>
      <w:tblStyleRowBandSize w:val="1"/>
      <w:tblStyleColBandSize w:val="1"/>
      <w:tblCellMar>
        <w:top w:w="100" w:type="dxa"/>
        <w:left w:w="100" w:type="dxa"/>
        <w:bottom w:w="100" w:type="dxa"/>
        <w:right w:w="100" w:type="dxa"/>
      </w:tblCellMar>
    </w:tblPr>
  </w:style>
  <w:style w:type="table" w:customStyle="1" w:styleId="aff1">
    <w:basedOn w:val="TableNormal"/>
    <w:pPr>
      <w:spacing w:after="0" w:line="240" w:lineRule="auto"/>
    </w:pPr>
    <w:rPr>
      <w:rFonts w:ascii="Calibri" w:eastAsia="Calibri" w:hAnsi="Calibri" w:cs="Calibri"/>
      <w:sz w:val="22"/>
      <w:szCs w:val="22"/>
    </w:rPr>
    <w:tblPr>
      <w:tblStyleRowBandSize w:val="1"/>
      <w:tblStyleColBandSize w:val="1"/>
      <w:tblCellMar>
        <w:top w:w="100" w:type="dxa"/>
        <w:left w:w="100" w:type="dxa"/>
        <w:bottom w:w="100" w:type="dxa"/>
        <w:right w:w="100" w:type="dxa"/>
      </w:tblCellMar>
    </w:tblPr>
  </w:style>
  <w:style w:type="table" w:customStyle="1" w:styleId="aff2">
    <w:basedOn w:val="TableNormal"/>
    <w:pPr>
      <w:spacing w:after="0" w:line="240" w:lineRule="auto"/>
    </w:pPr>
    <w:rPr>
      <w:rFonts w:ascii="Calibri" w:eastAsia="Calibri" w:hAnsi="Calibri" w:cs="Calibri"/>
      <w:sz w:val="22"/>
      <w:szCs w:val="22"/>
    </w:rPr>
    <w:tblPr>
      <w:tblStyleRowBandSize w:val="1"/>
      <w:tblStyleColBandSize w:val="1"/>
      <w:tblCellMar>
        <w:top w:w="100" w:type="dxa"/>
        <w:left w:w="100" w:type="dxa"/>
        <w:bottom w:w="100" w:type="dxa"/>
        <w:right w:w="100" w:type="dxa"/>
      </w:tblCellMar>
    </w:tblPr>
  </w:style>
  <w:style w:type="table" w:customStyle="1" w:styleId="aff3">
    <w:basedOn w:val="TableNormal"/>
    <w:pPr>
      <w:spacing w:after="0" w:line="240" w:lineRule="auto"/>
    </w:pPr>
    <w:rPr>
      <w:rFonts w:ascii="Calibri" w:eastAsia="Calibri" w:hAnsi="Calibri" w:cs="Calibri"/>
      <w:sz w:val="22"/>
      <w:szCs w:val="22"/>
    </w:rPr>
    <w:tblPr>
      <w:tblStyleRowBandSize w:val="1"/>
      <w:tblStyleColBandSize w:val="1"/>
      <w:tblCellMar>
        <w:top w:w="100" w:type="dxa"/>
        <w:left w:w="100" w:type="dxa"/>
        <w:bottom w:w="100" w:type="dxa"/>
        <w:right w:w="100" w:type="dxa"/>
      </w:tblCellMar>
    </w:tblPr>
  </w:style>
  <w:style w:type="table" w:customStyle="1" w:styleId="aff4">
    <w:basedOn w:val="TableNormal"/>
    <w:pPr>
      <w:spacing w:after="0" w:line="240" w:lineRule="auto"/>
    </w:pPr>
    <w:rPr>
      <w:rFonts w:ascii="Calibri" w:eastAsia="Calibri" w:hAnsi="Calibri" w:cs="Calibri"/>
      <w:sz w:val="22"/>
      <w:szCs w:val="22"/>
    </w:rPr>
    <w:tblPr>
      <w:tblStyleRowBandSize w:val="1"/>
      <w:tblStyleColBandSize w:val="1"/>
      <w:tblCellMar>
        <w:top w:w="100" w:type="dxa"/>
        <w:left w:w="100" w:type="dxa"/>
        <w:bottom w:w="100" w:type="dxa"/>
        <w:right w:w="100" w:type="dxa"/>
      </w:tblCellMar>
    </w:tblPr>
  </w:style>
  <w:style w:type="table" w:customStyle="1" w:styleId="aff5">
    <w:basedOn w:val="TableNormal"/>
    <w:pPr>
      <w:spacing w:after="0" w:line="240" w:lineRule="auto"/>
    </w:pPr>
    <w:rPr>
      <w:rFonts w:ascii="Calibri" w:eastAsia="Calibri" w:hAnsi="Calibri" w:cs="Calibri"/>
      <w:sz w:val="22"/>
      <w:szCs w:val="22"/>
    </w:rPr>
    <w:tblPr>
      <w:tblStyleRowBandSize w:val="1"/>
      <w:tblStyleColBandSize w:val="1"/>
      <w:tblCellMar>
        <w:top w:w="100" w:type="dxa"/>
        <w:left w:w="100" w:type="dxa"/>
        <w:bottom w:w="100" w:type="dxa"/>
        <w:right w:w="100" w:type="dxa"/>
      </w:tblCellMar>
    </w:tblPr>
  </w:style>
  <w:style w:type="table" w:customStyle="1" w:styleId="aff6">
    <w:basedOn w:val="TableNormal"/>
    <w:pPr>
      <w:spacing w:after="0" w:line="240" w:lineRule="auto"/>
    </w:pPr>
    <w:rPr>
      <w:rFonts w:ascii="Calibri" w:eastAsia="Calibri" w:hAnsi="Calibri" w:cs="Calibri"/>
      <w:sz w:val="22"/>
      <w:szCs w:val="22"/>
    </w:rPr>
    <w:tblPr>
      <w:tblStyleRowBandSize w:val="1"/>
      <w:tblStyleColBandSize w:val="1"/>
      <w:tblCellMar>
        <w:top w:w="100" w:type="dxa"/>
        <w:left w:w="100" w:type="dxa"/>
        <w:bottom w:w="100" w:type="dxa"/>
        <w:right w:w="100" w:type="dxa"/>
      </w:tblCellMar>
    </w:tblPr>
  </w:style>
  <w:style w:type="paragraph" w:customStyle="1" w:styleId="bodyfont">
    <w:name w:val="bodyfont"/>
    <w:basedOn w:val="Normal"/>
    <w:rsid w:val="00973164"/>
    <w:pPr>
      <w:spacing w:before="100" w:beforeAutospacing="1" w:after="100" w:afterAutospacing="1" w:line="240" w:lineRule="auto"/>
      <w:jc w:val="both"/>
    </w:pPr>
    <w:rPr>
      <w:rFonts w:ascii="Cambria" w:eastAsia="Arial Unicode MS" w:hAnsi="Cambria" w:cs="Arial"/>
      <w:color w:val="000000"/>
      <w:lang w:val="en-US" w:eastAsia="en-US"/>
    </w:rPr>
  </w:style>
  <w:style w:type="character" w:customStyle="1" w:styleId="TitleChar">
    <w:name w:val="Title Char"/>
    <w:link w:val="Title"/>
    <w:rsid w:val="00973164"/>
    <w:rPr>
      <w:b/>
      <w:sz w:val="72"/>
      <w:szCs w:val="7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354128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6.png"/><Relationship Id="rId3" Type="http://schemas.openxmlformats.org/officeDocument/2006/relationships/numbering" Target="numbering.xml"/><Relationship Id="rId21" Type="http://schemas.openxmlformats.org/officeDocument/2006/relationships/image" Target="media/image12.png"/><Relationship Id="rId7" Type="http://schemas.openxmlformats.org/officeDocument/2006/relationships/footnotes" Target="footnotes.xml"/><Relationship Id="rId12" Type="http://schemas.openxmlformats.org/officeDocument/2006/relationships/hyperlink" Target="https://www.researchgate.net/figure/Traditional-supply-chain-versus-the-digital-supply-chain-Greis-Kasarda-1997_fig21_235981789" TargetMode="External"/><Relationship Id="rId17" Type="http://schemas.openxmlformats.org/officeDocument/2006/relationships/image" Target="media/image8.png"/><Relationship Id="rId25" Type="http://schemas.openxmlformats.org/officeDocument/2006/relationships/image" Target="media/image15.png"/><Relationship Id="rId2" Type="http://schemas.openxmlformats.org/officeDocument/2006/relationships/customXml" Target="../customXml/item2.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14.png"/><Relationship Id="rId5" Type="http://schemas.openxmlformats.org/officeDocument/2006/relationships/settings" Target="settings.xml"/><Relationship Id="rId15" Type="http://schemas.openxmlformats.org/officeDocument/2006/relationships/image" Target="media/image6.png"/><Relationship Id="rId23" Type="http://schemas.openxmlformats.org/officeDocument/2006/relationships/image" Target="media/image13.png"/><Relationship Id="rId28" Type="http://schemas.openxmlformats.org/officeDocument/2006/relationships/image" Target="media/image18.png"/><Relationship Id="rId10" Type="http://schemas.openxmlformats.org/officeDocument/2006/relationships/image" Target="media/image2.png"/><Relationship Id="rId19" Type="http://schemas.openxmlformats.org/officeDocument/2006/relationships/image" Target="media/image10.png"/><Relationship Id="rId31" Type="http://schemas.openxmlformats.org/officeDocument/2006/relationships/theme" Target="theme/theme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5.png"/><Relationship Id="rId22" Type="http://schemas.microsoft.com/office/2007/relationships/hdphoto" Target="media/hdphoto1.wdp"/><Relationship Id="rId27" Type="http://schemas.openxmlformats.org/officeDocument/2006/relationships/image" Target="media/image17.png"/><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go:docsCustomData xmlns:go="http://customooxmlschemas.google.com/" roundtripDataSignature="AMtx7mj+GiS9AoZXATjt2ts+jiBDmpZ2Dg==">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</go:docsCustomData>
</go:gDocsCustomXmlDataStorage>
</file>

<file path=customXml/itemProps1.xml><?xml version="1.0" encoding="utf-8"?>
<ds:datastoreItem xmlns:ds="http://schemas.openxmlformats.org/officeDocument/2006/customXml" ds:itemID="{1DA3FD10-BE19-4103-87B0-D0AF47B760A2}">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132</TotalTime>
  <Pages>70</Pages>
  <Words>16892</Words>
  <Characters>96286</Characters>
  <Application>Microsoft Office Word</Application>
  <DocSecurity>0</DocSecurity>
  <Lines>802</Lines>
  <Paragraphs>225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112953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Vio</dc:creator>
  <cp:lastModifiedBy>Harshitha Kaku</cp:lastModifiedBy>
  <cp:revision>20</cp:revision>
  <dcterms:created xsi:type="dcterms:W3CDTF">2021-05-28T19:53:00Z</dcterms:created>
  <dcterms:modified xsi:type="dcterms:W3CDTF">2021-06-04T11:04:00Z</dcterms:modified>
</cp:coreProperties>
</file>