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0228D6" w14:textId="77777777" w:rsidR="00763072" w:rsidRPr="00781298" w:rsidRDefault="00763072" w:rsidP="004C3002">
      <w:pPr>
        <w:spacing w:line="360" w:lineRule="auto"/>
        <w:ind w:left="360"/>
        <w:jc w:val="both"/>
        <w:rPr>
          <w:rFonts w:ascii="Times New Roman" w:hAnsi="Times New Roman" w:cs="Times New Roman"/>
          <w:sz w:val="24"/>
          <w:szCs w:val="24"/>
        </w:rPr>
      </w:pPr>
      <w:bookmarkStart w:id="0" w:name="_GoBack"/>
      <w:bookmarkEnd w:id="0"/>
    </w:p>
    <w:p w14:paraId="5F3E5951" w14:textId="77777777" w:rsidR="008669E0" w:rsidRDefault="008669E0" w:rsidP="00745917">
      <w:pPr>
        <w:jc w:val="center"/>
        <w:rPr>
          <w:rFonts w:ascii="Times New Roman" w:hAnsi="Times New Roman" w:cs="Times New Roman"/>
          <w:sz w:val="24"/>
          <w:szCs w:val="24"/>
        </w:rPr>
      </w:pPr>
    </w:p>
    <w:p w14:paraId="5F702BBA" w14:textId="77777777" w:rsidR="008669E0" w:rsidRDefault="008669E0" w:rsidP="00745917">
      <w:pPr>
        <w:jc w:val="center"/>
        <w:rPr>
          <w:rFonts w:ascii="Times New Roman" w:hAnsi="Times New Roman" w:cs="Times New Roman"/>
          <w:sz w:val="24"/>
          <w:szCs w:val="24"/>
        </w:rPr>
      </w:pPr>
    </w:p>
    <w:p w14:paraId="00134919" w14:textId="5DBD9AB3" w:rsidR="00902376" w:rsidRPr="008669E0" w:rsidRDefault="004325E1" w:rsidP="00745917">
      <w:pPr>
        <w:jc w:val="center"/>
        <w:rPr>
          <w:rFonts w:ascii="Times New Roman" w:hAnsi="Times New Roman" w:cs="Times New Roman"/>
          <w:sz w:val="28"/>
          <w:szCs w:val="28"/>
        </w:rPr>
      </w:pPr>
      <w:bookmarkStart w:id="1" w:name="_Hlk112150865"/>
      <w:r w:rsidRPr="004325E1">
        <w:rPr>
          <w:rFonts w:ascii="Times New Roman" w:hAnsi="Times New Roman" w:cs="Times New Roman"/>
          <w:sz w:val="28"/>
          <w:szCs w:val="28"/>
        </w:rPr>
        <w:t xml:space="preserve">Mandatory Mediation: One </w:t>
      </w:r>
      <w:r w:rsidR="006F4DAB">
        <w:rPr>
          <w:rFonts w:ascii="Times New Roman" w:hAnsi="Times New Roman" w:cs="Times New Roman"/>
          <w:sz w:val="28"/>
          <w:szCs w:val="28"/>
        </w:rPr>
        <w:t>G</w:t>
      </w:r>
      <w:r w:rsidRPr="004325E1">
        <w:rPr>
          <w:rFonts w:ascii="Times New Roman" w:hAnsi="Times New Roman" w:cs="Times New Roman"/>
          <w:sz w:val="28"/>
          <w:szCs w:val="28"/>
        </w:rPr>
        <w:t xml:space="preserve">iant </w:t>
      </w:r>
      <w:r w:rsidR="006F4DAB">
        <w:rPr>
          <w:rFonts w:ascii="Times New Roman" w:hAnsi="Times New Roman" w:cs="Times New Roman"/>
          <w:sz w:val="28"/>
          <w:szCs w:val="28"/>
        </w:rPr>
        <w:t>L</w:t>
      </w:r>
      <w:r w:rsidRPr="004325E1">
        <w:rPr>
          <w:rFonts w:ascii="Times New Roman" w:hAnsi="Times New Roman" w:cs="Times New Roman"/>
          <w:sz w:val="28"/>
          <w:szCs w:val="28"/>
        </w:rPr>
        <w:t>eap for Commercial Disputes</w:t>
      </w:r>
      <w:r w:rsidR="00F014C5">
        <w:rPr>
          <w:rFonts w:ascii="Times New Roman" w:hAnsi="Times New Roman" w:cs="Times New Roman"/>
          <w:sz w:val="28"/>
          <w:szCs w:val="28"/>
        </w:rPr>
        <w:t xml:space="preserve"> in Ireland</w:t>
      </w:r>
    </w:p>
    <w:bookmarkEnd w:id="1"/>
    <w:p w14:paraId="0D2C2E52" w14:textId="77777777" w:rsidR="00902376" w:rsidRPr="008669E0" w:rsidRDefault="00902376" w:rsidP="00745917">
      <w:pPr>
        <w:jc w:val="center"/>
        <w:rPr>
          <w:rFonts w:ascii="Times New Roman" w:hAnsi="Times New Roman" w:cs="Times New Roman"/>
          <w:sz w:val="28"/>
          <w:szCs w:val="28"/>
        </w:rPr>
      </w:pPr>
    </w:p>
    <w:p w14:paraId="6DBE56D0" w14:textId="50A3E4F1" w:rsidR="00781298" w:rsidRPr="008669E0" w:rsidRDefault="00781298" w:rsidP="00745917">
      <w:pPr>
        <w:jc w:val="center"/>
        <w:rPr>
          <w:rFonts w:ascii="Times New Roman" w:hAnsi="Times New Roman" w:cs="Times New Roman"/>
          <w:sz w:val="28"/>
          <w:szCs w:val="28"/>
        </w:rPr>
      </w:pPr>
      <w:r w:rsidRPr="008669E0">
        <w:rPr>
          <w:rFonts w:ascii="Times New Roman" w:hAnsi="Times New Roman" w:cs="Times New Roman"/>
          <w:sz w:val="28"/>
          <w:szCs w:val="28"/>
        </w:rPr>
        <w:t xml:space="preserve">Research dissertation presented in partial fulfilment of the requirements for the degree </w:t>
      </w:r>
      <w:r w:rsidR="00745917" w:rsidRPr="008669E0">
        <w:rPr>
          <w:rFonts w:ascii="Times New Roman" w:hAnsi="Times New Roman" w:cs="Times New Roman"/>
          <w:sz w:val="28"/>
          <w:szCs w:val="28"/>
        </w:rPr>
        <w:t>o</w:t>
      </w:r>
      <w:r w:rsidRPr="008669E0">
        <w:rPr>
          <w:rFonts w:ascii="Times New Roman" w:hAnsi="Times New Roman" w:cs="Times New Roman"/>
          <w:sz w:val="28"/>
          <w:szCs w:val="28"/>
        </w:rPr>
        <w:t>f</w:t>
      </w:r>
      <w:r w:rsidR="00745917" w:rsidRPr="008669E0">
        <w:rPr>
          <w:rFonts w:ascii="Times New Roman" w:hAnsi="Times New Roman" w:cs="Times New Roman"/>
          <w:sz w:val="28"/>
          <w:szCs w:val="28"/>
        </w:rPr>
        <w:t xml:space="preserve"> </w:t>
      </w:r>
      <w:r w:rsidRPr="008669E0">
        <w:rPr>
          <w:rFonts w:ascii="Times New Roman" w:hAnsi="Times New Roman" w:cs="Times New Roman"/>
          <w:sz w:val="28"/>
          <w:szCs w:val="28"/>
        </w:rPr>
        <w:t>LLM in International Commercial Law</w:t>
      </w:r>
    </w:p>
    <w:p w14:paraId="3A155396" w14:textId="6B461948" w:rsidR="00781298" w:rsidRPr="008669E0" w:rsidRDefault="00781298" w:rsidP="00745917">
      <w:pPr>
        <w:jc w:val="center"/>
        <w:rPr>
          <w:rFonts w:ascii="Times New Roman" w:hAnsi="Times New Roman" w:cs="Times New Roman"/>
          <w:sz w:val="28"/>
          <w:szCs w:val="28"/>
        </w:rPr>
      </w:pPr>
      <w:r w:rsidRPr="008669E0">
        <w:rPr>
          <w:rFonts w:ascii="Times New Roman" w:hAnsi="Times New Roman" w:cs="Times New Roman"/>
          <w:sz w:val="28"/>
          <w:szCs w:val="28"/>
        </w:rPr>
        <w:t>(QQI)</w:t>
      </w:r>
    </w:p>
    <w:p w14:paraId="2EC213C8" w14:textId="77777777" w:rsidR="00745917" w:rsidRPr="008669E0" w:rsidRDefault="00745917" w:rsidP="00745917">
      <w:pPr>
        <w:jc w:val="center"/>
        <w:rPr>
          <w:rFonts w:ascii="Times New Roman" w:hAnsi="Times New Roman" w:cs="Times New Roman"/>
          <w:sz w:val="28"/>
          <w:szCs w:val="28"/>
        </w:rPr>
      </w:pPr>
    </w:p>
    <w:p w14:paraId="007E6C19" w14:textId="77777777" w:rsidR="00745917" w:rsidRPr="008669E0" w:rsidRDefault="00745917" w:rsidP="00745917">
      <w:pPr>
        <w:jc w:val="center"/>
        <w:rPr>
          <w:rFonts w:ascii="Times New Roman" w:hAnsi="Times New Roman" w:cs="Times New Roman"/>
          <w:sz w:val="28"/>
          <w:szCs w:val="28"/>
        </w:rPr>
      </w:pPr>
    </w:p>
    <w:p w14:paraId="5F347C3B" w14:textId="7B44D816" w:rsidR="00781298" w:rsidRPr="008669E0" w:rsidRDefault="00781298" w:rsidP="00745917">
      <w:pPr>
        <w:jc w:val="center"/>
        <w:rPr>
          <w:rFonts w:ascii="Times New Roman" w:hAnsi="Times New Roman" w:cs="Times New Roman"/>
          <w:sz w:val="28"/>
          <w:szCs w:val="28"/>
        </w:rPr>
      </w:pPr>
      <w:r w:rsidRPr="008669E0">
        <w:rPr>
          <w:rFonts w:ascii="Times New Roman" w:hAnsi="Times New Roman" w:cs="Times New Roman"/>
          <w:sz w:val="28"/>
          <w:szCs w:val="28"/>
        </w:rPr>
        <w:t>Law School, Griffith College Dublin</w:t>
      </w:r>
    </w:p>
    <w:p w14:paraId="2C7CA757" w14:textId="77777777" w:rsidR="00745917" w:rsidRPr="008669E0" w:rsidRDefault="00745917" w:rsidP="00745917">
      <w:pPr>
        <w:jc w:val="center"/>
        <w:rPr>
          <w:rFonts w:ascii="Times New Roman" w:hAnsi="Times New Roman" w:cs="Times New Roman"/>
          <w:sz w:val="28"/>
          <w:szCs w:val="28"/>
        </w:rPr>
      </w:pPr>
    </w:p>
    <w:p w14:paraId="5968ACC3" w14:textId="77777777" w:rsidR="00745917" w:rsidRPr="008669E0" w:rsidRDefault="00745917" w:rsidP="00745917">
      <w:pPr>
        <w:jc w:val="center"/>
        <w:rPr>
          <w:rFonts w:ascii="Times New Roman" w:hAnsi="Times New Roman" w:cs="Times New Roman"/>
          <w:sz w:val="28"/>
          <w:szCs w:val="28"/>
        </w:rPr>
      </w:pPr>
    </w:p>
    <w:p w14:paraId="078B4C46" w14:textId="77777777" w:rsidR="00745917" w:rsidRPr="008669E0" w:rsidRDefault="00745917" w:rsidP="00745917">
      <w:pPr>
        <w:jc w:val="center"/>
        <w:rPr>
          <w:rFonts w:ascii="Times New Roman" w:hAnsi="Times New Roman" w:cs="Times New Roman"/>
          <w:sz w:val="28"/>
          <w:szCs w:val="28"/>
        </w:rPr>
      </w:pPr>
    </w:p>
    <w:p w14:paraId="5A595BE9" w14:textId="77777777" w:rsidR="00745917" w:rsidRPr="008669E0" w:rsidRDefault="00745917" w:rsidP="00745917">
      <w:pPr>
        <w:jc w:val="center"/>
        <w:rPr>
          <w:rFonts w:ascii="Times New Roman" w:hAnsi="Times New Roman" w:cs="Times New Roman"/>
          <w:sz w:val="28"/>
          <w:szCs w:val="28"/>
        </w:rPr>
      </w:pPr>
    </w:p>
    <w:p w14:paraId="61675C84" w14:textId="77777777" w:rsidR="00745917" w:rsidRPr="008669E0" w:rsidRDefault="00745917" w:rsidP="00745917">
      <w:pPr>
        <w:jc w:val="center"/>
        <w:rPr>
          <w:rFonts w:ascii="Times New Roman" w:hAnsi="Times New Roman" w:cs="Times New Roman"/>
          <w:sz w:val="28"/>
          <w:szCs w:val="28"/>
        </w:rPr>
      </w:pPr>
    </w:p>
    <w:p w14:paraId="3F06E7FE" w14:textId="77777777" w:rsidR="00745917" w:rsidRPr="008669E0" w:rsidRDefault="00745917" w:rsidP="00745917">
      <w:pPr>
        <w:jc w:val="center"/>
        <w:rPr>
          <w:rFonts w:ascii="Times New Roman" w:hAnsi="Times New Roman" w:cs="Times New Roman"/>
          <w:sz w:val="28"/>
          <w:szCs w:val="28"/>
        </w:rPr>
      </w:pPr>
    </w:p>
    <w:p w14:paraId="5124ECE5" w14:textId="77777777" w:rsidR="00745917" w:rsidRPr="008669E0" w:rsidRDefault="00745917" w:rsidP="00745917">
      <w:pPr>
        <w:jc w:val="center"/>
        <w:rPr>
          <w:rFonts w:ascii="Times New Roman" w:hAnsi="Times New Roman" w:cs="Times New Roman"/>
          <w:sz w:val="28"/>
          <w:szCs w:val="28"/>
        </w:rPr>
      </w:pPr>
    </w:p>
    <w:p w14:paraId="09BA5956" w14:textId="77777777" w:rsidR="00745917" w:rsidRPr="008669E0" w:rsidRDefault="00745917" w:rsidP="00745917">
      <w:pPr>
        <w:jc w:val="center"/>
        <w:rPr>
          <w:rFonts w:ascii="Times New Roman" w:hAnsi="Times New Roman" w:cs="Times New Roman"/>
          <w:sz w:val="28"/>
          <w:szCs w:val="28"/>
        </w:rPr>
      </w:pPr>
    </w:p>
    <w:p w14:paraId="60ADE1A1" w14:textId="77777777" w:rsidR="00745917" w:rsidRPr="008669E0" w:rsidRDefault="00745917" w:rsidP="00745917">
      <w:pPr>
        <w:jc w:val="center"/>
        <w:rPr>
          <w:rFonts w:ascii="Times New Roman" w:hAnsi="Times New Roman" w:cs="Times New Roman"/>
          <w:sz w:val="28"/>
          <w:szCs w:val="28"/>
        </w:rPr>
      </w:pPr>
    </w:p>
    <w:p w14:paraId="2020AB52" w14:textId="77777777" w:rsidR="00745917" w:rsidRPr="008669E0" w:rsidRDefault="00745917" w:rsidP="00745917">
      <w:pPr>
        <w:jc w:val="center"/>
        <w:rPr>
          <w:rFonts w:ascii="Times New Roman" w:hAnsi="Times New Roman" w:cs="Times New Roman"/>
          <w:sz w:val="28"/>
          <w:szCs w:val="28"/>
        </w:rPr>
      </w:pPr>
    </w:p>
    <w:p w14:paraId="00FCBEDF" w14:textId="77777777" w:rsidR="008669E0" w:rsidRPr="008669E0" w:rsidRDefault="008669E0" w:rsidP="00745917">
      <w:pPr>
        <w:jc w:val="center"/>
        <w:rPr>
          <w:rFonts w:ascii="Times New Roman" w:hAnsi="Times New Roman" w:cs="Times New Roman"/>
          <w:sz w:val="28"/>
          <w:szCs w:val="28"/>
        </w:rPr>
      </w:pPr>
    </w:p>
    <w:p w14:paraId="758CCFC0" w14:textId="77777777" w:rsidR="008669E0" w:rsidRPr="008669E0" w:rsidRDefault="008669E0" w:rsidP="00745917">
      <w:pPr>
        <w:jc w:val="center"/>
        <w:rPr>
          <w:rFonts w:ascii="Times New Roman" w:hAnsi="Times New Roman" w:cs="Times New Roman"/>
          <w:sz w:val="28"/>
          <w:szCs w:val="28"/>
        </w:rPr>
      </w:pPr>
    </w:p>
    <w:p w14:paraId="7B8EBBFF" w14:textId="469BC3D5" w:rsidR="00781298" w:rsidRPr="008669E0" w:rsidRDefault="00745917" w:rsidP="00745917">
      <w:pPr>
        <w:jc w:val="center"/>
        <w:rPr>
          <w:rFonts w:ascii="Times New Roman" w:hAnsi="Times New Roman" w:cs="Times New Roman"/>
          <w:sz w:val="28"/>
          <w:szCs w:val="28"/>
        </w:rPr>
      </w:pPr>
      <w:r w:rsidRPr="008669E0">
        <w:rPr>
          <w:rFonts w:ascii="Times New Roman" w:hAnsi="Times New Roman" w:cs="Times New Roman"/>
          <w:sz w:val="28"/>
          <w:szCs w:val="28"/>
        </w:rPr>
        <w:t>Katie Sherry</w:t>
      </w:r>
    </w:p>
    <w:p w14:paraId="01DEF215" w14:textId="77777777" w:rsidR="00745917" w:rsidRPr="008669E0" w:rsidRDefault="00745917" w:rsidP="00745917">
      <w:pPr>
        <w:jc w:val="center"/>
        <w:rPr>
          <w:rFonts w:ascii="Times New Roman" w:hAnsi="Times New Roman" w:cs="Times New Roman"/>
          <w:sz w:val="28"/>
          <w:szCs w:val="28"/>
        </w:rPr>
      </w:pPr>
    </w:p>
    <w:p w14:paraId="0AC9C13D" w14:textId="2C2DB064" w:rsidR="00763072" w:rsidRPr="00781298" w:rsidRDefault="00745917" w:rsidP="00745917">
      <w:pPr>
        <w:jc w:val="center"/>
        <w:rPr>
          <w:rFonts w:ascii="Times New Roman" w:hAnsi="Times New Roman" w:cs="Times New Roman"/>
          <w:sz w:val="24"/>
          <w:szCs w:val="24"/>
        </w:rPr>
      </w:pPr>
      <w:r w:rsidRPr="008669E0">
        <w:rPr>
          <w:rFonts w:ascii="Times New Roman" w:hAnsi="Times New Roman" w:cs="Times New Roman"/>
          <w:sz w:val="28"/>
          <w:szCs w:val="28"/>
        </w:rPr>
        <w:t>2021/2022</w:t>
      </w:r>
      <w:r w:rsidR="00763072">
        <w:rPr>
          <w:rFonts w:ascii="Times New Roman" w:hAnsi="Times New Roman" w:cs="Times New Roman"/>
          <w:i/>
          <w:iCs/>
          <w:sz w:val="24"/>
          <w:szCs w:val="24"/>
        </w:rPr>
        <w:br w:type="page"/>
      </w:r>
    </w:p>
    <w:p w14:paraId="3A673C62" w14:textId="77777777" w:rsidR="003F7A7C" w:rsidRPr="003F7A7C" w:rsidRDefault="003F7A7C" w:rsidP="003F7A7C">
      <w:pPr>
        <w:rPr>
          <w:rFonts w:ascii="Times New Roman" w:hAnsi="Times New Roman" w:cs="Times New Roman"/>
          <w:b/>
          <w:bCs/>
          <w:sz w:val="24"/>
          <w:szCs w:val="24"/>
          <w:u w:val="single"/>
        </w:rPr>
      </w:pPr>
    </w:p>
    <w:p w14:paraId="25843FF0" w14:textId="77777777" w:rsid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Candidate Declaration </w:t>
      </w:r>
    </w:p>
    <w:p w14:paraId="5BB0A114" w14:textId="77777777" w:rsidR="00CE2EC1" w:rsidRPr="003F7A7C" w:rsidRDefault="00CE2EC1" w:rsidP="003F7A7C">
      <w:pPr>
        <w:rPr>
          <w:rFonts w:ascii="Times New Roman" w:hAnsi="Times New Roman" w:cs="Times New Roman"/>
          <w:b/>
          <w:bCs/>
          <w:sz w:val="24"/>
          <w:szCs w:val="24"/>
        </w:rPr>
      </w:pPr>
    </w:p>
    <w:p w14:paraId="5D95A6D6" w14:textId="77777777"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Candidate Name (please print): </w:t>
      </w:r>
      <w:r w:rsidRPr="003F7A7C">
        <w:rPr>
          <w:rFonts w:ascii="Times New Roman" w:hAnsi="Times New Roman" w:cs="Times New Roman"/>
          <w:b/>
          <w:bCs/>
          <w:sz w:val="24"/>
          <w:szCs w:val="24"/>
        </w:rPr>
        <w:tab/>
      </w:r>
      <w:r w:rsidRPr="003F7A7C">
        <w:rPr>
          <w:rFonts w:ascii="Times New Roman" w:hAnsi="Times New Roman" w:cs="Times New Roman"/>
          <w:sz w:val="24"/>
          <w:szCs w:val="24"/>
        </w:rPr>
        <w:t>Katie Sherry</w:t>
      </w:r>
    </w:p>
    <w:p w14:paraId="512E58FA" w14:textId="4BD1ADC3"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I certify that the dissertation entitled</w:t>
      </w:r>
      <w:r>
        <w:rPr>
          <w:rFonts w:ascii="Times New Roman" w:hAnsi="Times New Roman" w:cs="Times New Roman"/>
          <w:b/>
          <w:bCs/>
          <w:sz w:val="24"/>
          <w:szCs w:val="24"/>
        </w:rPr>
        <w:t>:</w:t>
      </w:r>
      <w:r w:rsidRPr="003F7A7C">
        <w:t xml:space="preserve"> </w:t>
      </w:r>
      <w:r w:rsidRPr="003F7A7C">
        <w:rPr>
          <w:rFonts w:ascii="Times New Roman" w:hAnsi="Times New Roman" w:cs="Times New Roman"/>
          <w:sz w:val="24"/>
          <w:szCs w:val="24"/>
        </w:rPr>
        <w:t>Mandatory Mediation: One Giant Leap for Commercial Disputes in Ireland</w:t>
      </w:r>
    </w:p>
    <w:p w14:paraId="7A18449C" w14:textId="77777777" w:rsidR="003F7A7C" w:rsidRPr="003F7A7C" w:rsidRDefault="003F7A7C" w:rsidP="003F7A7C">
      <w:pPr>
        <w:rPr>
          <w:rFonts w:ascii="Times New Roman" w:hAnsi="Times New Roman" w:cs="Times New Roman"/>
          <w:b/>
          <w:bCs/>
          <w:sz w:val="24"/>
          <w:szCs w:val="24"/>
        </w:rPr>
      </w:pPr>
    </w:p>
    <w:p w14:paraId="100D140E" w14:textId="77777777"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submitted for the degree of:  </w:t>
      </w:r>
      <w:r w:rsidRPr="003F7A7C">
        <w:rPr>
          <w:rFonts w:ascii="Times New Roman" w:hAnsi="Times New Roman" w:cs="Times New Roman"/>
          <w:b/>
          <w:bCs/>
          <w:sz w:val="24"/>
          <w:szCs w:val="24"/>
        </w:rPr>
        <w:tab/>
      </w:r>
      <w:r w:rsidRPr="003F7A7C">
        <w:rPr>
          <w:rFonts w:ascii="Times New Roman" w:hAnsi="Times New Roman" w:cs="Times New Roman"/>
          <w:sz w:val="24"/>
          <w:szCs w:val="24"/>
        </w:rPr>
        <w:t>LL.M. in International Commercial Law</w:t>
      </w:r>
    </w:p>
    <w:p w14:paraId="60C70878" w14:textId="77777777"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is the result of my own work and that where reference is made to the work of others, due acknowledgment is given. </w:t>
      </w:r>
    </w:p>
    <w:p w14:paraId="4E9CC3F3" w14:textId="6D1845DC" w:rsidR="003F7A7C" w:rsidRPr="003F7A7C" w:rsidRDefault="00CE2EC1" w:rsidP="003F7A7C">
      <w:pPr>
        <w:rPr>
          <w:rFonts w:ascii="Times New Roman" w:hAnsi="Times New Roman" w:cs="Times New Roman"/>
          <w:b/>
          <w:bCs/>
          <w:sz w:val="24"/>
          <w:szCs w:val="24"/>
        </w:rPr>
      </w:pPr>
      <w:r>
        <w:rPr>
          <w:rFonts w:ascii="Times New Roman" w:hAnsi="Times New Roman" w:cs="Times New Roman"/>
          <w:b/>
          <w:bCs/>
          <w:noProof/>
          <w:sz w:val="24"/>
          <w:szCs w:val="24"/>
          <w:lang w:eastAsia="en-IE"/>
        </w:rPr>
        <w:drawing>
          <wp:anchor distT="0" distB="0" distL="114300" distR="114300" simplePos="0" relativeHeight="251659264" behindDoc="1" locked="0" layoutInCell="1" allowOverlap="1" wp14:anchorId="11D65626" wp14:editId="1B0C6EAA">
            <wp:simplePos x="0" y="0"/>
            <wp:positionH relativeFrom="column">
              <wp:posOffset>2594610</wp:posOffset>
            </wp:positionH>
            <wp:positionV relativeFrom="paragraph">
              <wp:posOffset>146685</wp:posOffset>
            </wp:positionV>
            <wp:extent cx="538480" cy="2054860"/>
            <wp:effectExtent l="3810" t="0" r="0" b="0"/>
            <wp:wrapTight wrapText="bothSides">
              <wp:wrapPolygon edited="0">
                <wp:start x="153" y="21640"/>
                <wp:lineTo x="20785" y="21640"/>
                <wp:lineTo x="20785" y="214"/>
                <wp:lineTo x="153" y="214"/>
                <wp:lineTo x="153" y="2164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JPG"/>
                    <pic:cNvPicPr/>
                  </pic:nvPicPr>
                  <pic:blipFill rotWithShape="1">
                    <a:blip r:embed="rId8" cstate="print">
                      <a:extLst>
                        <a:ext uri="{BEBA8EAE-BF5A-486C-A8C5-ECC9F3942E4B}">
                          <a14:imgProps xmlns:a14="http://schemas.microsoft.com/office/drawing/2010/main">
                            <a14:imgLayer r:embed="rId9">
                              <a14:imgEffect>
                                <a14:saturation sat="0"/>
                              </a14:imgEffect>
                              <a14:imgEffect>
                                <a14:brightnessContrast contrast="100000"/>
                              </a14:imgEffect>
                            </a14:imgLayer>
                          </a14:imgProps>
                        </a:ext>
                        <a:ext uri="{28A0092B-C50C-407E-A947-70E740481C1C}">
                          <a14:useLocalDpi xmlns:a14="http://schemas.microsoft.com/office/drawing/2010/main" val="0"/>
                        </a:ext>
                      </a:extLst>
                    </a:blip>
                    <a:srcRect l="40984" r="44272"/>
                    <a:stretch/>
                  </pic:blipFill>
                  <pic:spPr bwMode="auto">
                    <a:xfrm rot="5400000">
                      <a:off x="0" y="0"/>
                      <a:ext cx="538480" cy="20548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F7A7C" w:rsidRPr="003F7A7C">
        <w:rPr>
          <w:rFonts w:ascii="Times New Roman" w:hAnsi="Times New Roman" w:cs="Times New Roman"/>
          <w:b/>
          <w:bCs/>
          <w:sz w:val="24"/>
          <w:szCs w:val="24"/>
        </w:rPr>
        <w:t xml:space="preserve">Candidate signature: </w:t>
      </w:r>
      <w:r w:rsidR="003F7A7C" w:rsidRPr="003F7A7C">
        <w:rPr>
          <w:rFonts w:ascii="Times New Roman" w:hAnsi="Times New Roman" w:cs="Times New Roman"/>
          <w:b/>
          <w:bCs/>
          <w:sz w:val="24"/>
          <w:szCs w:val="24"/>
        </w:rPr>
        <w:tab/>
      </w:r>
      <w:r w:rsidR="003F7A7C" w:rsidRPr="003F7A7C">
        <w:rPr>
          <w:rFonts w:ascii="Times New Roman" w:hAnsi="Times New Roman" w:cs="Times New Roman"/>
          <w:b/>
          <w:bCs/>
          <w:sz w:val="24"/>
          <w:szCs w:val="24"/>
        </w:rPr>
        <w:tab/>
      </w:r>
      <w:r w:rsidR="003F7A7C" w:rsidRPr="003F7A7C">
        <w:rPr>
          <w:rFonts w:ascii="Times New Roman" w:hAnsi="Times New Roman" w:cs="Times New Roman"/>
          <w:sz w:val="24"/>
          <w:szCs w:val="24"/>
        </w:rPr>
        <w:t>Katie Sherry</w:t>
      </w:r>
    </w:p>
    <w:p w14:paraId="6F1631BE" w14:textId="43CF0A45"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Date:</w:t>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sz w:val="24"/>
          <w:szCs w:val="24"/>
        </w:rPr>
        <w:t>2</w:t>
      </w:r>
      <w:r>
        <w:rPr>
          <w:rFonts w:ascii="Times New Roman" w:hAnsi="Times New Roman" w:cs="Times New Roman"/>
          <w:sz w:val="24"/>
          <w:szCs w:val="24"/>
        </w:rPr>
        <w:t>3</w:t>
      </w:r>
      <w:r w:rsidRPr="003F7A7C">
        <w:rPr>
          <w:rFonts w:ascii="Times New Roman" w:hAnsi="Times New Roman" w:cs="Times New Roman"/>
          <w:sz w:val="24"/>
          <w:szCs w:val="24"/>
        </w:rPr>
        <w:t>/08/2022</w:t>
      </w:r>
      <w:r w:rsidRPr="003F7A7C">
        <w:rPr>
          <w:rFonts w:ascii="Times New Roman" w:hAnsi="Times New Roman" w:cs="Times New Roman"/>
          <w:b/>
          <w:bCs/>
          <w:sz w:val="24"/>
          <w:szCs w:val="24"/>
        </w:rPr>
        <w:t xml:space="preserve"> </w:t>
      </w:r>
    </w:p>
    <w:p w14:paraId="417F3884" w14:textId="29E16B8B"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Supervisor Name (please print): </w:t>
      </w:r>
      <w:r w:rsidRPr="003F7A7C">
        <w:rPr>
          <w:rFonts w:ascii="Times New Roman" w:hAnsi="Times New Roman" w:cs="Times New Roman"/>
          <w:b/>
          <w:bCs/>
          <w:sz w:val="24"/>
          <w:szCs w:val="24"/>
        </w:rPr>
        <w:tab/>
        <w:t xml:space="preserve">Dr Stephen </w:t>
      </w:r>
      <w:proofErr w:type="spellStart"/>
      <w:r w:rsidRPr="003F7A7C">
        <w:rPr>
          <w:rFonts w:ascii="Times New Roman" w:hAnsi="Times New Roman" w:cs="Times New Roman"/>
          <w:b/>
          <w:bCs/>
          <w:sz w:val="24"/>
          <w:szCs w:val="24"/>
        </w:rPr>
        <w:t>Brittain</w:t>
      </w:r>
      <w:proofErr w:type="spellEnd"/>
    </w:p>
    <w:p w14:paraId="48A7E869" w14:textId="1CF48ED5" w:rsidR="003F7A7C"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Supervisor signature: </w:t>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p>
    <w:p w14:paraId="6C8BD06B" w14:textId="77777777" w:rsidR="003F7A7C" w:rsidRPr="003F7A7C" w:rsidRDefault="003F7A7C" w:rsidP="003F7A7C">
      <w:pPr>
        <w:rPr>
          <w:rFonts w:ascii="Times New Roman" w:hAnsi="Times New Roman" w:cs="Times New Roman"/>
          <w:b/>
          <w:bCs/>
          <w:sz w:val="24"/>
          <w:szCs w:val="24"/>
        </w:rPr>
      </w:pPr>
    </w:p>
    <w:p w14:paraId="4AC795A0" w14:textId="77777777" w:rsidR="003F7A7C" w:rsidRPr="003F7A7C" w:rsidRDefault="003F7A7C" w:rsidP="003F7A7C">
      <w:pPr>
        <w:rPr>
          <w:rFonts w:ascii="Times New Roman" w:hAnsi="Times New Roman" w:cs="Times New Roman"/>
          <w:b/>
          <w:bCs/>
          <w:sz w:val="24"/>
          <w:szCs w:val="24"/>
        </w:rPr>
      </w:pPr>
    </w:p>
    <w:p w14:paraId="19F361E0" w14:textId="65C40599" w:rsidR="00254BE4" w:rsidRPr="003F7A7C" w:rsidRDefault="003F7A7C" w:rsidP="003F7A7C">
      <w:pPr>
        <w:rPr>
          <w:rFonts w:ascii="Times New Roman" w:hAnsi="Times New Roman" w:cs="Times New Roman"/>
          <w:b/>
          <w:bCs/>
          <w:sz w:val="24"/>
          <w:szCs w:val="24"/>
        </w:rPr>
      </w:pPr>
      <w:r w:rsidRPr="003F7A7C">
        <w:rPr>
          <w:rFonts w:ascii="Times New Roman" w:hAnsi="Times New Roman" w:cs="Times New Roman"/>
          <w:b/>
          <w:bCs/>
          <w:sz w:val="24"/>
          <w:szCs w:val="24"/>
        </w:rPr>
        <w:t xml:space="preserve">Date: </w:t>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t>23/08/2022</w:t>
      </w:r>
      <w:r w:rsidRPr="003F7A7C">
        <w:rPr>
          <w:rFonts w:ascii="Times New Roman" w:hAnsi="Times New Roman" w:cs="Times New Roman"/>
          <w:b/>
          <w:bCs/>
          <w:sz w:val="24"/>
          <w:szCs w:val="24"/>
        </w:rPr>
        <w:tab/>
      </w:r>
      <w:r w:rsidRPr="003F7A7C">
        <w:rPr>
          <w:rFonts w:ascii="Times New Roman" w:hAnsi="Times New Roman" w:cs="Times New Roman"/>
          <w:b/>
          <w:bCs/>
          <w:sz w:val="24"/>
          <w:szCs w:val="24"/>
        </w:rPr>
        <w:tab/>
      </w:r>
    </w:p>
    <w:p w14:paraId="713B8BF7" w14:textId="14757779" w:rsidR="003F7A7C" w:rsidRDefault="003F7A7C">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14:paraId="79751BD2" w14:textId="77777777" w:rsidR="003F7A7C" w:rsidRDefault="003F7A7C" w:rsidP="003F7A7C">
      <w:pPr>
        <w:rPr>
          <w:rFonts w:ascii="Times New Roman" w:hAnsi="Times New Roman" w:cs="Times New Roman"/>
          <w:b/>
          <w:bCs/>
          <w:sz w:val="24"/>
          <w:szCs w:val="24"/>
          <w:u w:val="single"/>
        </w:rPr>
      </w:pPr>
    </w:p>
    <w:p w14:paraId="6C1C94E8" w14:textId="77777777" w:rsidR="005154DC" w:rsidRDefault="001F4E27" w:rsidP="005154DC">
      <w:pPr>
        <w:jc w:val="center"/>
        <w:rPr>
          <w:rFonts w:ascii="Times New Roman" w:hAnsi="Times New Roman" w:cs="Times New Roman"/>
          <w:sz w:val="24"/>
          <w:szCs w:val="24"/>
          <w:u w:val="single"/>
        </w:rPr>
      </w:pPr>
      <w:r w:rsidRPr="005154DC">
        <w:rPr>
          <w:rFonts w:ascii="Times New Roman" w:hAnsi="Times New Roman" w:cs="Times New Roman"/>
          <w:sz w:val="24"/>
          <w:szCs w:val="24"/>
          <w:u w:val="single"/>
        </w:rPr>
        <w:t>Acknowledgements and Dedication</w:t>
      </w:r>
    </w:p>
    <w:p w14:paraId="5C90C59F" w14:textId="6E3965EB" w:rsidR="005154DC" w:rsidRPr="00410A72" w:rsidRDefault="005154DC" w:rsidP="00D71D7F">
      <w:pPr>
        <w:spacing w:line="360" w:lineRule="auto"/>
        <w:jc w:val="both"/>
        <w:rPr>
          <w:rFonts w:ascii="Times New Roman" w:hAnsi="Times New Roman" w:cs="Times New Roman"/>
          <w:sz w:val="24"/>
          <w:szCs w:val="24"/>
        </w:rPr>
      </w:pPr>
      <w:r w:rsidRPr="00410A72">
        <w:rPr>
          <w:rFonts w:ascii="Times New Roman" w:hAnsi="Times New Roman" w:cs="Times New Roman"/>
          <w:sz w:val="24"/>
          <w:szCs w:val="24"/>
        </w:rPr>
        <w:t xml:space="preserve">Throughout the writing of this dissertation, I have received a </w:t>
      </w:r>
      <w:r>
        <w:rPr>
          <w:rFonts w:ascii="Times New Roman" w:hAnsi="Times New Roman" w:cs="Times New Roman"/>
          <w:sz w:val="24"/>
          <w:szCs w:val="24"/>
        </w:rPr>
        <w:t>huge amount</w:t>
      </w:r>
      <w:r w:rsidRPr="00410A72">
        <w:rPr>
          <w:rFonts w:ascii="Times New Roman" w:hAnsi="Times New Roman" w:cs="Times New Roman"/>
          <w:sz w:val="24"/>
          <w:szCs w:val="24"/>
        </w:rPr>
        <w:t xml:space="preserve"> of support and assistance.</w:t>
      </w:r>
    </w:p>
    <w:p w14:paraId="38FA5E99" w14:textId="7141654C" w:rsidR="005154DC" w:rsidRPr="00410A72" w:rsidRDefault="005154DC" w:rsidP="00D71D7F">
      <w:pPr>
        <w:spacing w:line="360" w:lineRule="auto"/>
        <w:jc w:val="both"/>
        <w:rPr>
          <w:rFonts w:ascii="Times New Roman" w:hAnsi="Times New Roman" w:cs="Times New Roman"/>
          <w:sz w:val="24"/>
          <w:szCs w:val="24"/>
        </w:rPr>
      </w:pPr>
      <w:r w:rsidRPr="00410A72">
        <w:rPr>
          <w:rFonts w:ascii="Times New Roman" w:hAnsi="Times New Roman" w:cs="Times New Roman"/>
          <w:sz w:val="24"/>
          <w:szCs w:val="24"/>
        </w:rPr>
        <w:t>I would first</w:t>
      </w:r>
      <w:r w:rsidR="006D4BFD">
        <w:rPr>
          <w:rFonts w:ascii="Times New Roman" w:hAnsi="Times New Roman" w:cs="Times New Roman"/>
          <w:sz w:val="24"/>
          <w:szCs w:val="24"/>
        </w:rPr>
        <w:t>ly</w:t>
      </w:r>
      <w:r w:rsidRPr="00410A72">
        <w:rPr>
          <w:rFonts w:ascii="Times New Roman" w:hAnsi="Times New Roman" w:cs="Times New Roman"/>
          <w:sz w:val="24"/>
          <w:szCs w:val="24"/>
        </w:rPr>
        <w:t xml:space="preserve"> like to thank my supervisor, Dr. </w:t>
      </w:r>
      <w:r>
        <w:rPr>
          <w:rFonts w:ascii="Times New Roman" w:hAnsi="Times New Roman" w:cs="Times New Roman"/>
          <w:sz w:val="24"/>
          <w:szCs w:val="24"/>
        </w:rPr>
        <w:t xml:space="preserve">Stephen </w:t>
      </w:r>
      <w:proofErr w:type="spellStart"/>
      <w:r>
        <w:rPr>
          <w:rFonts w:ascii="Times New Roman" w:hAnsi="Times New Roman" w:cs="Times New Roman"/>
          <w:sz w:val="24"/>
          <w:szCs w:val="24"/>
        </w:rPr>
        <w:t>Brittian</w:t>
      </w:r>
      <w:proofErr w:type="spellEnd"/>
      <w:r w:rsidRPr="00410A72">
        <w:rPr>
          <w:rFonts w:ascii="Times New Roman" w:hAnsi="Times New Roman" w:cs="Times New Roman"/>
          <w:sz w:val="24"/>
          <w:szCs w:val="24"/>
        </w:rPr>
        <w:t>, whose knowledge</w:t>
      </w:r>
      <w:r w:rsidR="006D4BFD">
        <w:rPr>
          <w:rFonts w:ascii="Times New Roman" w:hAnsi="Times New Roman" w:cs="Times New Roman"/>
          <w:sz w:val="24"/>
          <w:szCs w:val="24"/>
        </w:rPr>
        <w:t>, support</w:t>
      </w:r>
      <w:r w:rsidRPr="00410A72">
        <w:rPr>
          <w:rFonts w:ascii="Times New Roman" w:hAnsi="Times New Roman" w:cs="Times New Roman"/>
          <w:sz w:val="24"/>
          <w:szCs w:val="24"/>
        </w:rPr>
        <w:t xml:space="preserve"> </w:t>
      </w:r>
      <w:r>
        <w:rPr>
          <w:rFonts w:ascii="Times New Roman" w:hAnsi="Times New Roman" w:cs="Times New Roman"/>
          <w:sz w:val="24"/>
          <w:szCs w:val="24"/>
        </w:rPr>
        <w:t xml:space="preserve">and contribution </w:t>
      </w:r>
      <w:r w:rsidRPr="00410A72">
        <w:rPr>
          <w:rFonts w:ascii="Times New Roman" w:hAnsi="Times New Roman" w:cs="Times New Roman"/>
          <w:sz w:val="24"/>
          <w:szCs w:val="24"/>
        </w:rPr>
        <w:t xml:space="preserve">was vital in </w:t>
      </w:r>
      <w:r>
        <w:rPr>
          <w:rFonts w:ascii="Times New Roman" w:hAnsi="Times New Roman" w:cs="Times New Roman"/>
          <w:sz w:val="24"/>
          <w:szCs w:val="24"/>
        </w:rPr>
        <w:t>the development of my research topic and in my writing</w:t>
      </w:r>
      <w:r w:rsidRPr="00410A72">
        <w:rPr>
          <w:rFonts w:ascii="Times New Roman" w:hAnsi="Times New Roman" w:cs="Times New Roman"/>
          <w:sz w:val="24"/>
          <w:szCs w:val="24"/>
        </w:rPr>
        <w:t>.</w:t>
      </w:r>
    </w:p>
    <w:p w14:paraId="780BD464" w14:textId="42115689" w:rsidR="005154DC" w:rsidRPr="00410A72" w:rsidRDefault="005154DC" w:rsidP="00D71D7F">
      <w:pPr>
        <w:spacing w:line="360" w:lineRule="auto"/>
        <w:jc w:val="both"/>
        <w:rPr>
          <w:rFonts w:ascii="Times New Roman" w:hAnsi="Times New Roman" w:cs="Times New Roman"/>
          <w:sz w:val="24"/>
          <w:szCs w:val="24"/>
        </w:rPr>
      </w:pPr>
      <w:r w:rsidRPr="00410A72">
        <w:rPr>
          <w:rFonts w:ascii="Times New Roman" w:hAnsi="Times New Roman" w:cs="Times New Roman"/>
          <w:sz w:val="24"/>
          <w:szCs w:val="24"/>
        </w:rPr>
        <w:t xml:space="preserve">I would </w:t>
      </w:r>
      <w:r>
        <w:rPr>
          <w:rFonts w:ascii="Times New Roman" w:hAnsi="Times New Roman" w:cs="Times New Roman"/>
          <w:sz w:val="24"/>
          <w:szCs w:val="24"/>
        </w:rPr>
        <w:t xml:space="preserve">also </w:t>
      </w:r>
      <w:r w:rsidRPr="00410A72">
        <w:rPr>
          <w:rFonts w:ascii="Times New Roman" w:hAnsi="Times New Roman" w:cs="Times New Roman"/>
          <w:sz w:val="24"/>
          <w:szCs w:val="24"/>
        </w:rPr>
        <w:t xml:space="preserve">like to acknowledge my </w:t>
      </w:r>
      <w:r>
        <w:rPr>
          <w:rFonts w:ascii="Times New Roman" w:hAnsi="Times New Roman" w:cs="Times New Roman"/>
          <w:sz w:val="24"/>
          <w:szCs w:val="24"/>
        </w:rPr>
        <w:t xml:space="preserve">Head of Faculty, Karen Sutton and my Programme Director, </w:t>
      </w:r>
      <w:r w:rsidR="006E4BF0">
        <w:rPr>
          <w:rFonts w:ascii="Times New Roman" w:hAnsi="Times New Roman" w:cs="Times New Roman"/>
          <w:sz w:val="24"/>
          <w:szCs w:val="24"/>
        </w:rPr>
        <w:t xml:space="preserve">Dr. Lauren </w:t>
      </w:r>
      <w:r w:rsidR="00617BB9">
        <w:rPr>
          <w:rFonts w:ascii="Times New Roman" w:hAnsi="Times New Roman" w:cs="Times New Roman"/>
          <w:sz w:val="24"/>
          <w:szCs w:val="24"/>
        </w:rPr>
        <w:t>O’Connell</w:t>
      </w:r>
      <w:r>
        <w:rPr>
          <w:rFonts w:ascii="Times New Roman" w:hAnsi="Times New Roman" w:cs="Times New Roman"/>
          <w:sz w:val="24"/>
          <w:szCs w:val="24"/>
        </w:rPr>
        <w:t xml:space="preserve">. </w:t>
      </w:r>
      <w:r w:rsidRPr="00410A72">
        <w:rPr>
          <w:rFonts w:ascii="Times New Roman" w:hAnsi="Times New Roman" w:cs="Times New Roman"/>
          <w:sz w:val="24"/>
          <w:szCs w:val="24"/>
        </w:rPr>
        <w:t xml:space="preserve">You </w:t>
      </w:r>
      <w:r>
        <w:rPr>
          <w:rFonts w:ascii="Times New Roman" w:hAnsi="Times New Roman" w:cs="Times New Roman"/>
          <w:sz w:val="24"/>
          <w:szCs w:val="24"/>
        </w:rPr>
        <w:t xml:space="preserve">both encouraged </w:t>
      </w:r>
      <w:r w:rsidRPr="00410A72">
        <w:rPr>
          <w:rFonts w:ascii="Times New Roman" w:hAnsi="Times New Roman" w:cs="Times New Roman"/>
          <w:sz w:val="24"/>
          <w:szCs w:val="24"/>
        </w:rPr>
        <w:t>me greatly</w:t>
      </w:r>
      <w:r>
        <w:rPr>
          <w:rFonts w:ascii="Times New Roman" w:hAnsi="Times New Roman" w:cs="Times New Roman"/>
          <w:sz w:val="24"/>
          <w:szCs w:val="24"/>
        </w:rPr>
        <w:t xml:space="preserve"> during my time in the LL.</w:t>
      </w:r>
      <w:r w:rsidR="00617BB9">
        <w:rPr>
          <w:rFonts w:ascii="Times New Roman" w:hAnsi="Times New Roman" w:cs="Times New Roman"/>
          <w:sz w:val="24"/>
          <w:szCs w:val="24"/>
        </w:rPr>
        <w:t>M</w:t>
      </w:r>
      <w:r>
        <w:rPr>
          <w:rFonts w:ascii="Times New Roman" w:hAnsi="Times New Roman" w:cs="Times New Roman"/>
          <w:sz w:val="24"/>
          <w:szCs w:val="24"/>
        </w:rPr>
        <w:t>. and</w:t>
      </w:r>
      <w:r w:rsidRPr="00410A72">
        <w:rPr>
          <w:rFonts w:ascii="Times New Roman" w:hAnsi="Times New Roman" w:cs="Times New Roman"/>
          <w:sz w:val="24"/>
          <w:szCs w:val="24"/>
        </w:rPr>
        <w:t xml:space="preserve"> were always </w:t>
      </w:r>
      <w:r>
        <w:rPr>
          <w:rFonts w:ascii="Times New Roman" w:hAnsi="Times New Roman" w:cs="Times New Roman"/>
          <w:sz w:val="24"/>
          <w:szCs w:val="24"/>
        </w:rPr>
        <w:t>there with an open door</w:t>
      </w:r>
      <w:r w:rsidR="00D71D7F">
        <w:rPr>
          <w:rFonts w:ascii="Times New Roman" w:hAnsi="Times New Roman" w:cs="Times New Roman"/>
          <w:sz w:val="24"/>
          <w:szCs w:val="24"/>
        </w:rPr>
        <w:t>, a</w:t>
      </w:r>
      <w:r>
        <w:rPr>
          <w:rFonts w:ascii="Times New Roman" w:hAnsi="Times New Roman" w:cs="Times New Roman"/>
          <w:sz w:val="24"/>
          <w:szCs w:val="24"/>
        </w:rPr>
        <w:t xml:space="preserve"> friendly smile</w:t>
      </w:r>
      <w:r w:rsidR="00D71D7F">
        <w:rPr>
          <w:rFonts w:ascii="Times New Roman" w:hAnsi="Times New Roman" w:cs="Times New Roman"/>
          <w:sz w:val="24"/>
          <w:szCs w:val="24"/>
        </w:rPr>
        <w:t xml:space="preserve"> and a solution to every problem</w:t>
      </w:r>
      <w:r w:rsidRPr="00410A72">
        <w:rPr>
          <w:rFonts w:ascii="Times New Roman" w:hAnsi="Times New Roman" w:cs="Times New Roman"/>
          <w:sz w:val="24"/>
          <w:szCs w:val="24"/>
        </w:rPr>
        <w:t>.</w:t>
      </w:r>
      <w:r>
        <w:rPr>
          <w:rFonts w:ascii="Times New Roman" w:hAnsi="Times New Roman" w:cs="Times New Roman"/>
          <w:sz w:val="24"/>
          <w:szCs w:val="24"/>
        </w:rPr>
        <w:t xml:space="preserve"> T</w:t>
      </w:r>
      <w:r w:rsidRPr="00410A72">
        <w:rPr>
          <w:rFonts w:ascii="Times New Roman" w:hAnsi="Times New Roman" w:cs="Times New Roman"/>
          <w:sz w:val="24"/>
          <w:szCs w:val="24"/>
        </w:rPr>
        <w:t xml:space="preserve">hank you </w:t>
      </w:r>
      <w:r>
        <w:rPr>
          <w:rFonts w:ascii="Times New Roman" w:hAnsi="Times New Roman" w:cs="Times New Roman"/>
          <w:sz w:val="24"/>
          <w:szCs w:val="24"/>
        </w:rPr>
        <w:t xml:space="preserve">both for your patience, guidance and everything you have done for me over my academic studies. </w:t>
      </w:r>
    </w:p>
    <w:p w14:paraId="308E5D2C" w14:textId="4112233F" w:rsidR="005154DC" w:rsidRPr="005154DC" w:rsidRDefault="005154DC" w:rsidP="00D71D7F">
      <w:pPr>
        <w:spacing w:line="360" w:lineRule="auto"/>
        <w:jc w:val="both"/>
        <w:rPr>
          <w:rFonts w:ascii="Times New Roman" w:hAnsi="Times New Roman" w:cs="Times New Roman"/>
          <w:sz w:val="24"/>
          <w:szCs w:val="24"/>
          <w:u w:val="single"/>
        </w:rPr>
      </w:pPr>
      <w:r w:rsidRPr="00410A72">
        <w:rPr>
          <w:rFonts w:ascii="Times New Roman" w:hAnsi="Times New Roman" w:cs="Times New Roman"/>
          <w:sz w:val="24"/>
          <w:szCs w:val="24"/>
        </w:rPr>
        <w:t xml:space="preserve">In addition, I would like to thank </w:t>
      </w:r>
      <w:proofErr w:type="spellStart"/>
      <w:r>
        <w:rPr>
          <w:rFonts w:ascii="Times New Roman" w:hAnsi="Times New Roman" w:cs="Times New Roman"/>
          <w:sz w:val="24"/>
          <w:szCs w:val="24"/>
        </w:rPr>
        <w:t>Ady</w:t>
      </w:r>
      <w:proofErr w:type="spellEnd"/>
      <w:r>
        <w:rPr>
          <w:rFonts w:ascii="Times New Roman" w:hAnsi="Times New Roman" w:cs="Times New Roman"/>
          <w:sz w:val="24"/>
          <w:szCs w:val="24"/>
        </w:rPr>
        <w:t xml:space="preserve"> Sutton</w:t>
      </w:r>
      <w:r w:rsidR="00972B5D">
        <w:rPr>
          <w:rFonts w:ascii="Times New Roman" w:hAnsi="Times New Roman" w:cs="Times New Roman"/>
          <w:sz w:val="24"/>
          <w:szCs w:val="24"/>
        </w:rPr>
        <w:t>, Niamh Lawlor</w:t>
      </w:r>
      <w:r w:rsidR="000A7099">
        <w:rPr>
          <w:rFonts w:ascii="Times New Roman" w:hAnsi="Times New Roman" w:cs="Times New Roman"/>
          <w:sz w:val="24"/>
          <w:szCs w:val="24"/>
        </w:rPr>
        <w:t xml:space="preserve"> and </w:t>
      </w:r>
      <w:r w:rsidR="00A01BAD">
        <w:rPr>
          <w:rFonts w:ascii="Times New Roman" w:hAnsi="Times New Roman" w:cs="Times New Roman"/>
          <w:sz w:val="24"/>
          <w:szCs w:val="24"/>
        </w:rPr>
        <w:t xml:space="preserve">Mike O’Connor </w:t>
      </w:r>
      <w:r w:rsidRPr="00410A72">
        <w:rPr>
          <w:rFonts w:ascii="Times New Roman" w:hAnsi="Times New Roman" w:cs="Times New Roman"/>
          <w:sz w:val="24"/>
          <w:szCs w:val="24"/>
        </w:rPr>
        <w:t xml:space="preserve">for their wise </w:t>
      </w:r>
      <w:r>
        <w:rPr>
          <w:rFonts w:ascii="Times New Roman" w:hAnsi="Times New Roman" w:cs="Times New Roman"/>
          <w:sz w:val="24"/>
          <w:szCs w:val="24"/>
        </w:rPr>
        <w:t>words</w:t>
      </w:r>
      <w:r w:rsidR="008A1A33">
        <w:rPr>
          <w:rFonts w:ascii="Times New Roman" w:hAnsi="Times New Roman" w:cs="Times New Roman"/>
          <w:sz w:val="24"/>
          <w:szCs w:val="24"/>
        </w:rPr>
        <w:t xml:space="preserve">, </w:t>
      </w:r>
      <w:r w:rsidRPr="00410A72">
        <w:rPr>
          <w:rFonts w:ascii="Times New Roman" w:hAnsi="Times New Roman" w:cs="Times New Roman"/>
          <w:sz w:val="24"/>
          <w:szCs w:val="24"/>
        </w:rPr>
        <w:t>sympathetic ear</w:t>
      </w:r>
      <w:r w:rsidR="00A01BAD">
        <w:rPr>
          <w:rFonts w:ascii="Times New Roman" w:hAnsi="Times New Roman" w:cs="Times New Roman"/>
          <w:sz w:val="24"/>
          <w:szCs w:val="24"/>
        </w:rPr>
        <w:t>, plates of food a</w:t>
      </w:r>
      <w:r w:rsidR="008A1A33">
        <w:rPr>
          <w:rFonts w:ascii="Times New Roman" w:hAnsi="Times New Roman" w:cs="Times New Roman"/>
          <w:sz w:val="24"/>
          <w:szCs w:val="24"/>
        </w:rPr>
        <w:t>nd numerous cups of tea</w:t>
      </w:r>
      <w:r w:rsidRPr="00410A72">
        <w:rPr>
          <w:rFonts w:ascii="Times New Roman" w:hAnsi="Times New Roman" w:cs="Times New Roman"/>
          <w:sz w:val="24"/>
          <w:szCs w:val="24"/>
        </w:rPr>
        <w:t xml:space="preserve">. Finally, </w:t>
      </w:r>
      <w:r w:rsidR="00AB4AA2">
        <w:rPr>
          <w:rFonts w:ascii="Times New Roman" w:hAnsi="Times New Roman" w:cs="Times New Roman"/>
          <w:sz w:val="24"/>
          <w:szCs w:val="24"/>
        </w:rPr>
        <w:t xml:space="preserve">I would like to thank </w:t>
      </w:r>
      <w:r w:rsidR="003A6024">
        <w:rPr>
          <w:rFonts w:ascii="Times New Roman" w:hAnsi="Times New Roman" w:cs="Times New Roman"/>
          <w:sz w:val="24"/>
          <w:szCs w:val="24"/>
        </w:rPr>
        <w:t>my parents</w:t>
      </w:r>
      <w:r w:rsidR="00AB4AA2">
        <w:rPr>
          <w:rFonts w:ascii="Times New Roman" w:hAnsi="Times New Roman" w:cs="Times New Roman"/>
          <w:sz w:val="24"/>
          <w:szCs w:val="24"/>
        </w:rPr>
        <w:t xml:space="preserve">, my </w:t>
      </w:r>
      <w:r w:rsidR="006533B6">
        <w:rPr>
          <w:rFonts w:ascii="Times New Roman" w:hAnsi="Times New Roman" w:cs="Times New Roman"/>
          <w:sz w:val="24"/>
          <w:szCs w:val="24"/>
        </w:rPr>
        <w:t>siblings,</w:t>
      </w:r>
      <w:r w:rsidR="003A6024">
        <w:rPr>
          <w:rFonts w:ascii="Times New Roman" w:hAnsi="Times New Roman" w:cs="Times New Roman"/>
          <w:sz w:val="24"/>
          <w:szCs w:val="24"/>
        </w:rPr>
        <w:t xml:space="preserve"> and</w:t>
      </w:r>
      <w:r>
        <w:rPr>
          <w:rFonts w:ascii="Times New Roman" w:hAnsi="Times New Roman" w:cs="Times New Roman"/>
          <w:sz w:val="24"/>
          <w:szCs w:val="24"/>
        </w:rPr>
        <w:t xml:space="preserve"> my friends</w:t>
      </w:r>
      <w:r w:rsidRPr="00410A72">
        <w:rPr>
          <w:rFonts w:ascii="Times New Roman" w:hAnsi="Times New Roman" w:cs="Times New Roman"/>
          <w:sz w:val="24"/>
          <w:szCs w:val="24"/>
        </w:rPr>
        <w:t xml:space="preserve">, who </w:t>
      </w:r>
      <w:r>
        <w:rPr>
          <w:rFonts w:ascii="Times New Roman" w:hAnsi="Times New Roman" w:cs="Times New Roman"/>
          <w:sz w:val="24"/>
          <w:szCs w:val="24"/>
        </w:rPr>
        <w:t>were</w:t>
      </w:r>
      <w:r w:rsidRPr="00410A72">
        <w:rPr>
          <w:rFonts w:ascii="Times New Roman" w:hAnsi="Times New Roman" w:cs="Times New Roman"/>
          <w:sz w:val="24"/>
          <w:szCs w:val="24"/>
        </w:rPr>
        <w:t xml:space="preserve"> of great support </w:t>
      </w:r>
      <w:r>
        <w:rPr>
          <w:rFonts w:ascii="Times New Roman" w:hAnsi="Times New Roman" w:cs="Times New Roman"/>
          <w:sz w:val="24"/>
          <w:szCs w:val="24"/>
        </w:rPr>
        <w:t xml:space="preserve">and </w:t>
      </w:r>
      <w:r w:rsidRPr="00410A72">
        <w:rPr>
          <w:rFonts w:ascii="Times New Roman" w:hAnsi="Times New Roman" w:cs="Times New Roman"/>
          <w:sz w:val="24"/>
          <w:szCs w:val="24"/>
        </w:rPr>
        <w:t>provi</w:t>
      </w:r>
      <w:r>
        <w:rPr>
          <w:rFonts w:ascii="Times New Roman" w:hAnsi="Times New Roman" w:cs="Times New Roman"/>
          <w:sz w:val="24"/>
          <w:szCs w:val="24"/>
        </w:rPr>
        <w:t xml:space="preserve">ded many </w:t>
      </w:r>
      <w:r w:rsidRPr="00410A72">
        <w:rPr>
          <w:rFonts w:ascii="Times New Roman" w:hAnsi="Times New Roman" w:cs="Times New Roman"/>
          <w:sz w:val="24"/>
          <w:szCs w:val="24"/>
        </w:rPr>
        <w:t>happy distraction</w:t>
      </w:r>
      <w:r>
        <w:rPr>
          <w:rFonts w:ascii="Times New Roman" w:hAnsi="Times New Roman" w:cs="Times New Roman"/>
          <w:sz w:val="24"/>
          <w:szCs w:val="24"/>
        </w:rPr>
        <w:t>s</w:t>
      </w:r>
      <w:r w:rsidRPr="00410A72">
        <w:rPr>
          <w:rFonts w:ascii="Times New Roman" w:hAnsi="Times New Roman" w:cs="Times New Roman"/>
          <w:sz w:val="24"/>
          <w:szCs w:val="24"/>
        </w:rPr>
        <w:t xml:space="preserve"> to </w:t>
      </w:r>
      <w:r w:rsidR="003A6024">
        <w:rPr>
          <w:rFonts w:ascii="Times New Roman" w:hAnsi="Times New Roman" w:cs="Times New Roman"/>
          <w:sz w:val="24"/>
          <w:szCs w:val="24"/>
        </w:rPr>
        <w:t>take</w:t>
      </w:r>
      <w:r w:rsidRPr="00410A72">
        <w:rPr>
          <w:rFonts w:ascii="Times New Roman" w:hAnsi="Times New Roman" w:cs="Times New Roman"/>
          <w:sz w:val="24"/>
          <w:szCs w:val="24"/>
        </w:rPr>
        <w:t xml:space="preserve"> my mind o</w:t>
      </w:r>
      <w:r w:rsidR="003A6024">
        <w:rPr>
          <w:rFonts w:ascii="Times New Roman" w:hAnsi="Times New Roman" w:cs="Times New Roman"/>
          <w:sz w:val="24"/>
          <w:szCs w:val="24"/>
        </w:rPr>
        <w:t>ff</w:t>
      </w:r>
      <w:r w:rsidRPr="00410A72">
        <w:rPr>
          <w:rFonts w:ascii="Times New Roman" w:hAnsi="Times New Roman" w:cs="Times New Roman"/>
          <w:sz w:val="24"/>
          <w:szCs w:val="24"/>
        </w:rPr>
        <w:t xml:space="preserve"> of my research.</w:t>
      </w:r>
    </w:p>
    <w:p w14:paraId="52E2C87D" w14:textId="313C8F32" w:rsidR="009F40DF" w:rsidRPr="009F40DF" w:rsidRDefault="00254BE4" w:rsidP="009F40DF">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14:paraId="39F954EF" w14:textId="77777777" w:rsidR="0093307C" w:rsidRPr="00A10226" w:rsidRDefault="0093307C">
      <w:pPr>
        <w:rPr>
          <w:rFonts w:ascii="Times New Roman" w:hAnsi="Times New Roman" w:cs="Times New Roman"/>
          <w:b/>
          <w:bCs/>
          <w:sz w:val="20"/>
          <w:szCs w:val="20"/>
        </w:rPr>
      </w:pPr>
      <w:r>
        <w:rPr>
          <w:rFonts w:ascii="Times New Roman" w:hAnsi="Times New Roman" w:cs="Times New Roman"/>
          <w:b/>
          <w:bCs/>
          <w:sz w:val="24"/>
          <w:szCs w:val="24"/>
        </w:rPr>
        <w:lastRenderedPageBreak/>
        <w:t>Table of Contents</w:t>
      </w:r>
    </w:p>
    <w:p w14:paraId="7CB05A03" w14:textId="458560CF" w:rsidR="009E33AF" w:rsidRDefault="0093307C">
      <w:pPr>
        <w:pStyle w:val="TOC1"/>
        <w:rPr>
          <w:rFonts w:asciiTheme="minorHAnsi" w:eastAsiaTheme="minorEastAsia" w:hAnsiTheme="minorHAnsi" w:cstheme="minorBidi"/>
          <w:b w:val="0"/>
          <w:bCs w:val="0"/>
          <w:caps w:val="0"/>
          <w:sz w:val="22"/>
          <w:szCs w:val="22"/>
          <w:lang w:eastAsia="en-IE"/>
        </w:rPr>
      </w:pPr>
      <w:r>
        <w:fldChar w:fldCharType="begin"/>
      </w:r>
      <w:r w:rsidRPr="00A10226">
        <w:instrText xml:space="preserve"> TOC \h \z \t "Heading - Chapter,1,Sub Heading,2,Sub Sub Heading,3" </w:instrText>
      </w:r>
      <w:r>
        <w:fldChar w:fldCharType="separate"/>
      </w:r>
      <w:hyperlink w:anchor="_Toc112137227" w:history="1">
        <w:r w:rsidR="009E33AF" w:rsidRPr="00FE7E48">
          <w:rPr>
            <w:rStyle w:val="Hyperlink"/>
          </w:rPr>
          <w:t>List of Figures</w:t>
        </w:r>
        <w:r w:rsidR="009E33AF">
          <w:rPr>
            <w:webHidden/>
          </w:rPr>
          <w:tab/>
        </w:r>
        <w:r w:rsidR="00D93EE5">
          <w:rPr>
            <w:webHidden/>
          </w:rPr>
          <w:t>VI</w:t>
        </w:r>
      </w:hyperlink>
    </w:p>
    <w:p w14:paraId="147A16E9" w14:textId="4238270C" w:rsidR="009E33AF" w:rsidRDefault="003C5ED5">
      <w:pPr>
        <w:pStyle w:val="TOC1"/>
        <w:rPr>
          <w:rFonts w:asciiTheme="minorHAnsi" w:eastAsiaTheme="minorEastAsia" w:hAnsiTheme="minorHAnsi" w:cstheme="minorBidi"/>
          <w:b w:val="0"/>
          <w:bCs w:val="0"/>
          <w:caps w:val="0"/>
          <w:sz w:val="22"/>
          <w:szCs w:val="22"/>
          <w:lang w:eastAsia="en-IE"/>
        </w:rPr>
      </w:pPr>
      <w:hyperlink w:anchor="_Toc112137228" w:history="1">
        <w:r w:rsidR="009E33AF" w:rsidRPr="00FE7E48">
          <w:rPr>
            <w:rStyle w:val="Hyperlink"/>
          </w:rPr>
          <w:t>List of Abbreviations</w:t>
        </w:r>
        <w:r w:rsidR="009E33AF">
          <w:rPr>
            <w:webHidden/>
          </w:rPr>
          <w:tab/>
        </w:r>
        <w:r w:rsidR="00D93EE5">
          <w:rPr>
            <w:webHidden/>
          </w:rPr>
          <w:t>Viii</w:t>
        </w:r>
      </w:hyperlink>
    </w:p>
    <w:p w14:paraId="2ACD98D3" w14:textId="1B7E8612" w:rsidR="009E33AF" w:rsidRDefault="003C5ED5">
      <w:pPr>
        <w:pStyle w:val="TOC1"/>
        <w:rPr>
          <w:rFonts w:asciiTheme="minorHAnsi" w:eastAsiaTheme="minorEastAsia" w:hAnsiTheme="minorHAnsi" w:cstheme="minorBidi"/>
          <w:b w:val="0"/>
          <w:bCs w:val="0"/>
          <w:caps w:val="0"/>
          <w:sz w:val="22"/>
          <w:szCs w:val="22"/>
          <w:lang w:eastAsia="en-IE"/>
        </w:rPr>
      </w:pPr>
      <w:hyperlink w:anchor="_Toc112137229" w:history="1">
        <w:r w:rsidR="009E33AF" w:rsidRPr="00FE7E48">
          <w:rPr>
            <w:rStyle w:val="Hyperlink"/>
          </w:rPr>
          <w:t>Abstract</w:t>
        </w:r>
        <w:r w:rsidR="009E33AF">
          <w:rPr>
            <w:webHidden/>
          </w:rPr>
          <w:tab/>
        </w:r>
        <w:r w:rsidR="00D93EE5">
          <w:rPr>
            <w:webHidden/>
          </w:rPr>
          <w:t>I</w:t>
        </w:r>
        <w:r w:rsidR="00972E6C">
          <w:rPr>
            <w:webHidden/>
          </w:rPr>
          <w:t>x</w:t>
        </w:r>
      </w:hyperlink>
    </w:p>
    <w:p w14:paraId="2C6CA8A0" w14:textId="6D0E8634" w:rsidR="009E33AF" w:rsidRDefault="003C5ED5">
      <w:pPr>
        <w:pStyle w:val="TOC1"/>
        <w:tabs>
          <w:tab w:val="left" w:pos="440"/>
        </w:tabs>
        <w:rPr>
          <w:rFonts w:asciiTheme="minorHAnsi" w:eastAsiaTheme="minorEastAsia" w:hAnsiTheme="minorHAnsi" w:cstheme="minorBidi"/>
          <w:b w:val="0"/>
          <w:bCs w:val="0"/>
          <w:caps w:val="0"/>
          <w:sz w:val="22"/>
          <w:szCs w:val="22"/>
          <w:lang w:eastAsia="en-IE"/>
        </w:rPr>
      </w:pPr>
      <w:hyperlink w:anchor="_Toc112137230" w:history="1">
        <w:r w:rsidR="009E33AF" w:rsidRPr="00FE7E48">
          <w:rPr>
            <w:rStyle w:val="Hyperlink"/>
          </w:rPr>
          <w:t>1.</w:t>
        </w:r>
        <w:r w:rsidR="009E33AF">
          <w:rPr>
            <w:rFonts w:asciiTheme="minorHAnsi" w:eastAsiaTheme="minorEastAsia" w:hAnsiTheme="minorHAnsi" w:cstheme="minorBidi"/>
            <w:b w:val="0"/>
            <w:bCs w:val="0"/>
            <w:caps w:val="0"/>
            <w:sz w:val="22"/>
            <w:szCs w:val="22"/>
            <w:lang w:eastAsia="en-IE"/>
          </w:rPr>
          <w:tab/>
        </w:r>
        <w:r w:rsidR="009E33AF" w:rsidRPr="00FE7E48">
          <w:rPr>
            <w:rStyle w:val="Hyperlink"/>
          </w:rPr>
          <w:t>Introduction</w:t>
        </w:r>
        <w:r w:rsidR="009E33AF">
          <w:rPr>
            <w:webHidden/>
          </w:rPr>
          <w:tab/>
        </w:r>
        <w:r w:rsidR="009E33AF">
          <w:rPr>
            <w:webHidden/>
          </w:rPr>
          <w:fldChar w:fldCharType="begin"/>
        </w:r>
        <w:r w:rsidR="009E33AF">
          <w:rPr>
            <w:webHidden/>
          </w:rPr>
          <w:instrText xml:space="preserve"> PAGEREF _Toc112137230 \h </w:instrText>
        </w:r>
        <w:r w:rsidR="009E33AF">
          <w:rPr>
            <w:webHidden/>
          </w:rPr>
        </w:r>
        <w:r w:rsidR="009E33AF">
          <w:rPr>
            <w:webHidden/>
          </w:rPr>
          <w:fldChar w:fldCharType="separate"/>
        </w:r>
        <w:r w:rsidR="000C078E">
          <w:rPr>
            <w:webHidden/>
          </w:rPr>
          <w:t>1</w:t>
        </w:r>
        <w:r w:rsidR="009E33AF">
          <w:rPr>
            <w:webHidden/>
          </w:rPr>
          <w:fldChar w:fldCharType="end"/>
        </w:r>
      </w:hyperlink>
    </w:p>
    <w:p w14:paraId="5F8DD106" w14:textId="758E1408" w:rsidR="009E33AF" w:rsidRDefault="003C5ED5">
      <w:pPr>
        <w:pStyle w:val="TOC1"/>
        <w:tabs>
          <w:tab w:val="left" w:pos="440"/>
        </w:tabs>
        <w:rPr>
          <w:rFonts w:asciiTheme="minorHAnsi" w:eastAsiaTheme="minorEastAsia" w:hAnsiTheme="minorHAnsi" w:cstheme="minorBidi"/>
          <w:b w:val="0"/>
          <w:bCs w:val="0"/>
          <w:caps w:val="0"/>
          <w:sz w:val="22"/>
          <w:szCs w:val="22"/>
          <w:lang w:eastAsia="en-IE"/>
        </w:rPr>
      </w:pPr>
      <w:hyperlink w:anchor="_Toc112137231" w:history="1">
        <w:r w:rsidR="009E33AF" w:rsidRPr="00FE7E48">
          <w:rPr>
            <w:rStyle w:val="Hyperlink"/>
          </w:rPr>
          <w:t>2.</w:t>
        </w:r>
        <w:r w:rsidR="009E33AF">
          <w:rPr>
            <w:rFonts w:asciiTheme="minorHAnsi" w:eastAsiaTheme="minorEastAsia" w:hAnsiTheme="minorHAnsi" w:cstheme="minorBidi"/>
            <w:b w:val="0"/>
            <w:bCs w:val="0"/>
            <w:caps w:val="0"/>
            <w:sz w:val="22"/>
            <w:szCs w:val="22"/>
            <w:lang w:eastAsia="en-IE"/>
          </w:rPr>
          <w:tab/>
        </w:r>
        <w:r w:rsidR="009E33AF" w:rsidRPr="00FE7E48">
          <w:rPr>
            <w:rStyle w:val="Hyperlink"/>
          </w:rPr>
          <w:t>Chapter 1 – What is Mediation?</w:t>
        </w:r>
        <w:r w:rsidR="009E33AF">
          <w:rPr>
            <w:webHidden/>
          </w:rPr>
          <w:tab/>
        </w:r>
        <w:r w:rsidR="009E33AF">
          <w:rPr>
            <w:webHidden/>
          </w:rPr>
          <w:fldChar w:fldCharType="begin"/>
        </w:r>
        <w:r w:rsidR="009E33AF">
          <w:rPr>
            <w:webHidden/>
          </w:rPr>
          <w:instrText xml:space="preserve"> PAGEREF _Toc112137231 \h </w:instrText>
        </w:r>
        <w:r w:rsidR="009E33AF">
          <w:rPr>
            <w:webHidden/>
          </w:rPr>
        </w:r>
        <w:r w:rsidR="009E33AF">
          <w:rPr>
            <w:webHidden/>
          </w:rPr>
          <w:fldChar w:fldCharType="separate"/>
        </w:r>
        <w:r w:rsidR="000C078E">
          <w:rPr>
            <w:webHidden/>
          </w:rPr>
          <w:t>5</w:t>
        </w:r>
        <w:r w:rsidR="009E33AF">
          <w:rPr>
            <w:webHidden/>
          </w:rPr>
          <w:fldChar w:fldCharType="end"/>
        </w:r>
      </w:hyperlink>
    </w:p>
    <w:p w14:paraId="5E98B748" w14:textId="26FAEC0F"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32" w:history="1">
        <w:r w:rsidR="009E33AF" w:rsidRPr="00FE7E48">
          <w:rPr>
            <w:rStyle w:val="Hyperlink"/>
            <w:noProof/>
          </w:rPr>
          <w:t>2.1.</w:t>
        </w:r>
        <w:r w:rsidR="009E33AF">
          <w:rPr>
            <w:rFonts w:eastAsiaTheme="minorEastAsia" w:cstheme="minorBidi"/>
            <w:smallCaps w:val="0"/>
            <w:noProof/>
            <w:sz w:val="22"/>
            <w:szCs w:val="22"/>
            <w:lang w:eastAsia="en-IE"/>
          </w:rPr>
          <w:tab/>
        </w:r>
        <w:r w:rsidR="009E33AF" w:rsidRPr="00FE7E48">
          <w:rPr>
            <w:rStyle w:val="Hyperlink"/>
            <w:noProof/>
          </w:rPr>
          <w:t>History of Mediation</w:t>
        </w:r>
        <w:r w:rsidR="009E33AF">
          <w:rPr>
            <w:noProof/>
            <w:webHidden/>
          </w:rPr>
          <w:tab/>
        </w:r>
        <w:r w:rsidR="009E33AF">
          <w:rPr>
            <w:noProof/>
            <w:webHidden/>
          </w:rPr>
          <w:fldChar w:fldCharType="begin"/>
        </w:r>
        <w:r w:rsidR="009E33AF">
          <w:rPr>
            <w:noProof/>
            <w:webHidden/>
          </w:rPr>
          <w:instrText xml:space="preserve"> PAGEREF _Toc112137232 \h </w:instrText>
        </w:r>
        <w:r w:rsidR="009E33AF">
          <w:rPr>
            <w:noProof/>
            <w:webHidden/>
          </w:rPr>
        </w:r>
        <w:r w:rsidR="009E33AF">
          <w:rPr>
            <w:noProof/>
            <w:webHidden/>
          </w:rPr>
          <w:fldChar w:fldCharType="separate"/>
        </w:r>
        <w:r w:rsidR="000C078E">
          <w:rPr>
            <w:noProof/>
            <w:webHidden/>
          </w:rPr>
          <w:t>6</w:t>
        </w:r>
        <w:r w:rsidR="009E33AF">
          <w:rPr>
            <w:noProof/>
            <w:webHidden/>
          </w:rPr>
          <w:fldChar w:fldCharType="end"/>
        </w:r>
      </w:hyperlink>
    </w:p>
    <w:p w14:paraId="23BC38C6" w14:textId="17F19E74"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33" w:history="1">
        <w:r w:rsidR="009E33AF" w:rsidRPr="00FE7E48">
          <w:rPr>
            <w:rStyle w:val="Hyperlink"/>
            <w:noProof/>
          </w:rPr>
          <w:t>2.2.</w:t>
        </w:r>
        <w:r w:rsidR="009E33AF">
          <w:rPr>
            <w:rFonts w:eastAsiaTheme="minorEastAsia" w:cstheme="minorBidi"/>
            <w:smallCaps w:val="0"/>
            <w:noProof/>
            <w:sz w:val="22"/>
            <w:szCs w:val="22"/>
            <w:lang w:eastAsia="en-IE"/>
          </w:rPr>
          <w:tab/>
        </w:r>
        <w:r w:rsidR="009E33AF" w:rsidRPr="00FE7E48">
          <w:rPr>
            <w:rStyle w:val="Hyperlink"/>
            <w:noProof/>
          </w:rPr>
          <w:t>What is Mediation?</w:t>
        </w:r>
        <w:r w:rsidR="009E33AF">
          <w:rPr>
            <w:noProof/>
            <w:webHidden/>
          </w:rPr>
          <w:tab/>
        </w:r>
        <w:r w:rsidR="009E33AF">
          <w:rPr>
            <w:noProof/>
            <w:webHidden/>
          </w:rPr>
          <w:fldChar w:fldCharType="begin"/>
        </w:r>
        <w:r w:rsidR="009E33AF">
          <w:rPr>
            <w:noProof/>
            <w:webHidden/>
          </w:rPr>
          <w:instrText xml:space="preserve"> PAGEREF _Toc112137233 \h </w:instrText>
        </w:r>
        <w:r w:rsidR="009E33AF">
          <w:rPr>
            <w:noProof/>
            <w:webHidden/>
          </w:rPr>
        </w:r>
        <w:r w:rsidR="009E33AF">
          <w:rPr>
            <w:noProof/>
            <w:webHidden/>
          </w:rPr>
          <w:fldChar w:fldCharType="separate"/>
        </w:r>
        <w:r w:rsidR="000C078E">
          <w:rPr>
            <w:noProof/>
            <w:webHidden/>
          </w:rPr>
          <w:t>10</w:t>
        </w:r>
        <w:r w:rsidR="009E33AF">
          <w:rPr>
            <w:noProof/>
            <w:webHidden/>
          </w:rPr>
          <w:fldChar w:fldCharType="end"/>
        </w:r>
      </w:hyperlink>
    </w:p>
    <w:p w14:paraId="06DAC1D3" w14:textId="7C1B2A1D"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4" w:history="1">
        <w:r w:rsidR="009E33AF" w:rsidRPr="00FE7E48">
          <w:rPr>
            <w:rStyle w:val="Hyperlink"/>
            <w:noProof/>
          </w:rPr>
          <w:t>2.2.1.</w:t>
        </w:r>
        <w:r w:rsidR="009E33AF">
          <w:rPr>
            <w:rFonts w:eastAsiaTheme="minorEastAsia" w:cstheme="minorBidi"/>
            <w:i w:val="0"/>
            <w:iCs w:val="0"/>
            <w:noProof/>
            <w:sz w:val="22"/>
            <w:szCs w:val="22"/>
            <w:lang w:eastAsia="en-IE"/>
          </w:rPr>
          <w:tab/>
        </w:r>
        <w:r w:rsidR="009E33AF" w:rsidRPr="00FE7E48">
          <w:rPr>
            <w:rStyle w:val="Hyperlink"/>
            <w:noProof/>
          </w:rPr>
          <w:t>European Union</w:t>
        </w:r>
        <w:r w:rsidR="009E33AF">
          <w:rPr>
            <w:noProof/>
            <w:webHidden/>
          </w:rPr>
          <w:tab/>
        </w:r>
        <w:r w:rsidR="009E33AF">
          <w:rPr>
            <w:noProof/>
            <w:webHidden/>
          </w:rPr>
          <w:fldChar w:fldCharType="begin"/>
        </w:r>
        <w:r w:rsidR="009E33AF">
          <w:rPr>
            <w:noProof/>
            <w:webHidden/>
          </w:rPr>
          <w:instrText xml:space="preserve"> PAGEREF _Toc112137234 \h </w:instrText>
        </w:r>
        <w:r w:rsidR="009E33AF">
          <w:rPr>
            <w:noProof/>
            <w:webHidden/>
          </w:rPr>
        </w:r>
        <w:r w:rsidR="009E33AF">
          <w:rPr>
            <w:noProof/>
            <w:webHidden/>
          </w:rPr>
          <w:fldChar w:fldCharType="separate"/>
        </w:r>
        <w:r w:rsidR="000C078E">
          <w:rPr>
            <w:noProof/>
            <w:webHidden/>
          </w:rPr>
          <w:t>11</w:t>
        </w:r>
        <w:r w:rsidR="009E33AF">
          <w:rPr>
            <w:noProof/>
            <w:webHidden/>
          </w:rPr>
          <w:fldChar w:fldCharType="end"/>
        </w:r>
      </w:hyperlink>
    </w:p>
    <w:p w14:paraId="114A707B" w14:textId="5885DA49"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5" w:history="1">
        <w:r w:rsidR="009E33AF" w:rsidRPr="00FE7E48">
          <w:rPr>
            <w:rStyle w:val="Hyperlink"/>
            <w:noProof/>
          </w:rPr>
          <w:t>2.2.2.</w:t>
        </w:r>
        <w:r w:rsidR="009E33AF">
          <w:rPr>
            <w:rFonts w:eastAsiaTheme="minorEastAsia" w:cstheme="minorBidi"/>
            <w:i w:val="0"/>
            <w:iCs w:val="0"/>
            <w:noProof/>
            <w:sz w:val="22"/>
            <w:szCs w:val="22"/>
            <w:lang w:eastAsia="en-IE"/>
          </w:rPr>
          <w:tab/>
        </w:r>
        <w:r w:rsidR="009E33AF" w:rsidRPr="00FE7E48">
          <w:rPr>
            <w:rStyle w:val="Hyperlink"/>
            <w:noProof/>
          </w:rPr>
          <w:t>The United Kingdom</w:t>
        </w:r>
        <w:r w:rsidR="009E33AF">
          <w:rPr>
            <w:noProof/>
            <w:webHidden/>
          </w:rPr>
          <w:tab/>
        </w:r>
        <w:r w:rsidR="009E33AF">
          <w:rPr>
            <w:noProof/>
            <w:webHidden/>
          </w:rPr>
          <w:fldChar w:fldCharType="begin"/>
        </w:r>
        <w:r w:rsidR="009E33AF">
          <w:rPr>
            <w:noProof/>
            <w:webHidden/>
          </w:rPr>
          <w:instrText xml:space="preserve"> PAGEREF _Toc112137235 \h </w:instrText>
        </w:r>
        <w:r w:rsidR="009E33AF">
          <w:rPr>
            <w:noProof/>
            <w:webHidden/>
          </w:rPr>
        </w:r>
        <w:r w:rsidR="009E33AF">
          <w:rPr>
            <w:noProof/>
            <w:webHidden/>
          </w:rPr>
          <w:fldChar w:fldCharType="separate"/>
        </w:r>
        <w:r w:rsidR="000C078E">
          <w:rPr>
            <w:noProof/>
            <w:webHidden/>
          </w:rPr>
          <w:t>11</w:t>
        </w:r>
        <w:r w:rsidR="009E33AF">
          <w:rPr>
            <w:noProof/>
            <w:webHidden/>
          </w:rPr>
          <w:fldChar w:fldCharType="end"/>
        </w:r>
      </w:hyperlink>
    </w:p>
    <w:p w14:paraId="6FC9D454" w14:textId="7606ED19"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6" w:history="1">
        <w:r w:rsidR="009E33AF" w:rsidRPr="00FE7E48">
          <w:rPr>
            <w:rStyle w:val="Hyperlink"/>
            <w:noProof/>
          </w:rPr>
          <w:t>2.2.3.</w:t>
        </w:r>
        <w:r w:rsidR="009E33AF">
          <w:rPr>
            <w:rFonts w:eastAsiaTheme="minorEastAsia" w:cstheme="minorBidi"/>
            <w:i w:val="0"/>
            <w:iCs w:val="0"/>
            <w:noProof/>
            <w:sz w:val="22"/>
            <w:szCs w:val="22"/>
            <w:lang w:eastAsia="en-IE"/>
          </w:rPr>
          <w:tab/>
        </w:r>
        <w:r w:rsidR="009E33AF" w:rsidRPr="00FE7E48">
          <w:rPr>
            <w:rStyle w:val="Hyperlink"/>
            <w:noProof/>
          </w:rPr>
          <w:t>The United States of America</w:t>
        </w:r>
        <w:r w:rsidR="009E33AF">
          <w:rPr>
            <w:noProof/>
            <w:webHidden/>
          </w:rPr>
          <w:tab/>
        </w:r>
        <w:r w:rsidR="009E33AF">
          <w:rPr>
            <w:noProof/>
            <w:webHidden/>
          </w:rPr>
          <w:fldChar w:fldCharType="begin"/>
        </w:r>
        <w:r w:rsidR="009E33AF">
          <w:rPr>
            <w:noProof/>
            <w:webHidden/>
          </w:rPr>
          <w:instrText xml:space="preserve"> PAGEREF _Toc112137236 \h </w:instrText>
        </w:r>
        <w:r w:rsidR="009E33AF">
          <w:rPr>
            <w:noProof/>
            <w:webHidden/>
          </w:rPr>
        </w:r>
        <w:r w:rsidR="009E33AF">
          <w:rPr>
            <w:noProof/>
            <w:webHidden/>
          </w:rPr>
          <w:fldChar w:fldCharType="separate"/>
        </w:r>
        <w:r w:rsidR="000C078E">
          <w:rPr>
            <w:noProof/>
            <w:webHidden/>
          </w:rPr>
          <w:t>12</w:t>
        </w:r>
        <w:r w:rsidR="009E33AF">
          <w:rPr>
            <w:noProof/>
            <w:webHidden/>
          </w:rPr>
          <w:fldChar w:fldCharType="end"/>
        </w:r>
      </w:hyperlink>
    </w:p>
    <w:p w14:paraId="2CE39CD1" w14:textId="0478024F"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7" w:history="1">
        <w:r w:rsidR="009E33AF" w:rsidRPr="00FE7E48">
          <w:rPr>
            <w:rStyle w:val="Hyperlink"/>
            <w:noProof/>
          </w:rPr>
          <w:t>2.2.4.</w:t>
        </w:r>
        <w:r w:rsidR="009E33AF">
          <w:rPr>
            <w:rFonts w:eastAsiaTheme="minorEastAsia" w:cstheme="minorBidi"/>
            <w:i w:val="0"/>
            <w:iCs w:val="0"/>
            <w:noProof/>
            <w:sz w:val="22"/>
            <w:szCs w:val="22"/>
            <w:lang w:eastAsia="en-IE"/>
          </w:rPr>
          <w:tab/>
        </w:r>
        <w:r w:rsidR="009E33AF" w:rsidRPr="00FE7E48">
          <w:rPr>
            <w:rStyle w:val="Hyperlink"/>
            <w:noProof/>
          </w:rPr>
          <w:t>Australia</w:t>
        </w:r>
        <w:r w:rsidR="009E33AF">
          <w:rPr>
            <w:noProof/>
            <w:webHidden/>
          </w:rPr>
          <w:tab/>
        </w:r>
        <w:r w:rsidR="009E33AF">
          <w:rPr>
            <w:noProof/>
            <w:webHidden/>
          </w:rPr>
          <w:fldChar w:fldCharType="begin"/>
        </w:r>
        <w:r w:rsidR="009E33AF">
          <w:rPr>
            <w:noProof/>
            <w:webHidden/>
          </w:rPr>
          <w:instrText xml:space="preserve"> PAGEREF _Toc112137237 \h </w:instrText>
        </w:r>
        <w:r w:rsidR="009E33AF">
          <w:rPr>
            <w:noProof/>
            <w:webHidden/>
          </w:rPr>
        </w:r>
        <w:r w:rsidR="009E33AF">
          <w:rPr>
            <w:noProof/>
            <w:webHidden/>
          </w:rPr>
          <w:fldChar w:fldCharType="separate"/>
        </w:r>
        <w:r w:rsidR="000C078E">
          <w:rPr>
            <w:noProof/>
            <w:webHidden/>
          </w:rPr>
          <w:t>13</w:t>
        </w:r>
        <w:r w:rsidR="009E33AF">
          <w:rPr>
            <w:noProof/>
            <w:webHidden/>
          </w:rPr>
          <w:fldChar w:fldCharType="end"/>
        </w:r>
      </w:hyperlink>
    </w:p>
    <w:p w14:paraId="3303D2F8" w14:textId="2E8F9926"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8" w:history="1">
        <w:r w:rsidR="009E33AF" w:rsidRPr="00FE7E48">
          <w:rPr>
            <w:rStyle w:val="Hyperlink"/>
            <w:noProof/>
          </w:rPr>
          <w:t>2.2.5.</w:t>
        </w:r>
        <w:r w:rsidR="009E33AF">
          <w:rPr>
            <w:rFonts w:eastAsiaTheme="minorEastAsia" w:cstheme="minorBidi"/>
            <w:i w:val="0"/>
            <w:iCs w:val="0"/>
            <w:noProof/>
            <w:sz w:val="22"/>
            <w:szCs w:val="22"/>
            <w:lang w:eastAsia="en-IE"/>
          </w:rPr>
          <w:tab/>
        </w:r>
        <w:r w:rsidR="009E33AF" w:rsidRPr="00FE7E48">
          <w:rPr>
            <w:rStyle w:val="Hyperlink"/>
            <w:noProof/>
          </w:rPr>
          <w:t>Ireland</w:t>
        </w:r>
        <w:r w:rsidR="009E33AF">
          <w:rPr>
            <w:noProof/>
            <w:webHidden/>
          </w:rPr>
          <w:tab/>
        </w:r>
        <w:r w:rsidR="009E33AF">
          <w:rPr>
            <w:noProof/>
            <w:webHidden/>
          </w:rPr>
          <w:fldChar w:fldCharType="begin"/>
        </w:r>
        <w:r w:rsidR="009E33AF">
          <w:rPr>
            <w:noProof/>
            <w:webHidden/>
          </w:rPr>
          <w:instrText xml:space="preserve"> PAGEREF _Toc112137238 \h </w:instrText>
        </w:r>
        <w:r w:rsidR="009E33AF">
          <w:rPr>
            <w:noProof/>
            <w:webHidden/>
          </w:rPr>
        </w:r>
        <w:r w:rsidR="009E33AF">
          <w:rPr>
            <w:noProof/>
            <w:webHidden/>
          </w:rPr>
          <w:fldChar w:fldCharType="separate"/>
        </w:r>
        <w:r w:rsidR="000C078E">
          <w:rPr>
            <w:noProof/>
            <w:webHidden/>
          </w:rPr>
          <w:t>13</w:t>
        </w:r>
        <w:r w:rsidR="009E33AF">
          <w:rPr>
            <w:noProof/>
            <w:webHidden/>
          </w:rPr>
          <w:fldChar w:fldCharType="end"/>
        </w:r>
      </w:hyperlink>
    </w:p>
    <w:p w14:paraId="34C15427" w14:textId="67ACE870"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39" w:history="1">
        <w:r w:rsidR="009E33AF" w:rsidRPr="00FE7E48">
          <w:rPr>
            <w:rStyle w:val="Hyperlink"/>
            <w:noProof/>
          </w:rPr>
          <w:t>2.2.6.</w:t>
        </w:r>
        <w:r w:rsidR="009E33AF">
          <w:rPr>
            <w:rFonts w:eastAsiaTheme="minorEastAsia" w:cstheme="minorBidi"/>
            <w:i w:val="0"/>
            <w:iCs w:val="0"/>
            <w:noProof/>
            <w:sz w:val="22"/>
            <w:szCs w:val="22"/>
            <w:lang w:eastAsia="en-IE"/>
          </w:rPr>
          <w:tab/>
        </w:r>
        <w:r w:rsidR="009E33AF" w:rsidRPr="00FE7E48">
          <w:rPr>
            <w:rStyle w:val="Hyperlink"/>
            <w:noProof/>
          </w:rPr>
          <w:t>International Level Actors and Instruments</w:t>
        </w:r>
        <w:r w:rsidR="009E33AF">
          <w:rPr>
            <w:noProof/>
            <w:webHidden/>
          </w:rPr>
          <w:tab/>
        </w:r>
        <w:r w:rsidR="009E33AF">
          <w:rPr>
            <w:noProof/>
            <w:webHidden/>
          </w:rPr>
          <w:fldChar w:fldCharType="begin"/>
        </w:r>
        <w:r w:rsidR="009E33AF">
          <w:rPr>
            <w:noProof/>
            <w:webHidden/>
          </w:rPr>
          <w:instrText xml:space="preserve"> PAGEREF _Toc112137239 \h </w:instrText>
        </w:r>
        <w:r w:rsidR="009E33AF">
          <w:rPr>
            <w:noProof/>
            <w:webHidden/>
          </w:rPr>
        </w:r>
        <w:r w:rsidR="009E33AF">
          <w:rPr>
            <w:noProof/>
            <w:webHidden/>
          </w:rPr>
          <w:fldChar w:fldCharType="separate"/>
        </w:r>
        <w:r w:rsidR="000C078E">
          <w:rPr>
            <w:noProof/>
            <w:webHidden/>
          </w:rPr>
          <w:t>14</w:t>
        </w:r>
        <w:r w:rsidR="009E33AF">
          <w:rPr>
            <w:noProof/>
            <w:webHidden/>
          </w:rPr>
          <w:fldChar w:fldCharType="end"/>
        </w:r>
      </w:hyperlink>
    </w:p>
    <w:p w14:paraId="77C630C2" w14:textId="063F3211"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0" w:history="1">
        <w:r w:rsidR="009E33AF" w:rsidRPr="00FE7E48">
          <w:rPr>
            <w:rStyle w:val="Hyperlink"/>
            <w:noProof/>
          </w:rPr>
          <w:t>2.2.7.</w:t>
        </w:r>
        <w:r w:rsidR="009E33AF">
          <w:rPr>
            <w:rFonts w:eastAsiaTheme="minorEastAsia" w:cstheme="minorBidi"/>
            <w:i w:val="0"/>
            <w:iCs w:val="0"/>
            <w:noProof/>
            <w:sz w:val="22"/>
            <w:szCs w:val="22"/>
            <w:lang w:eastAsia="en-IE"/>
          </w:rPr>
          <w:tab/>
        </w:r>
        <w:r w:rsidR="009E33AF" w:rsidRPr="00FE7E48">
          <w:rPr>
            <w:rStyle w:val="Hyperlink"/>
            <w:noProof/>
          </w:rPr>
          <w:t>United Nations Convention on International Settlement Agreements Resulting from Mediation</w:t>
        </w:r>
        <w:r w:rsidR="009E33AF">
          <w:rPr>
            <w:noProof/>
            <w:webHidden/>
          </w:rPr>
          <w:tab/>
        </w:r>
        <w:r w:rsidR="00D93EE5">
          <w:rPr>
            <w:noProof/>
            <w:webHidden/>
          </w:rPr>
          <w:tab/>
        </w:r>
        <w:r w:rsidR="009E33AF">
          <w:rPr>
            <w:noProof/>
            <w:webHidden/>
          </w:rPr>
          <w:fldChar w:fldCharType="begin"/>
        </w:r>
        <w:r w:rsidR="009E33AF">
          <w:rPr>
            <w:noProof/>
            <w:webHidden/>
          </w:rPr>
          <w:instrText xml:space="preserve"> PAGEREF _Toc112137240 \h </w:instrText>
        </w:r>
        <w:r w:rsidR="009E33AF">
          <w:rPr>
            <w:noProof/>
            <w:webHidden/>
          </w:rPr>
        </w:r>
        <w:r w:rsidR="009E33AF">
          <w:rPr>
            <w:noProof/>
            <w:webHidden/>
          </w:rPr>
          <w:fldChar w:fldCharType="separate"/>
        </w:r>
        <w:r w:rsidR="000C078E">
          <w:rPr>
            <w:noProof/>
            <w:webHidden/>
          </w:rPr>
          <w:t>14</w:t>
        </w:r>
        <w:r w:rsidR="009E33AF">
          <w:rPr>
            <w:noProof/>
            <w:webHidden/>
          </w:rPr>
          <w:fldChar w:fldCharType="end"/>
        </w:r>
      </w:hyperlink>
    </w:p>
    <w:p w14:paraId="09498574" w14:textId="0E531735"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1" w:history="1">
        <w:r w:rsidR="009E33AF" w:rsidRPr="00FE7E48">
          <w:rPr>
            <w:rStyle w:val="Hyperlink"/>
            <w:noProof/>
          </w:rPr>
          <w:t>2.2.8.</w:t>
        </w:r>
        <w:r w:rsidR="009E33AF">
          <w:rPr>
            <w:rFonts w:eastAsiaTheme="minorEastAsia" w:cstheme="minorBidi"/>
            <w:i w:val="0"/>
            <w:iCs w:val="0"/>
            <w:noProof/>
            <w:sz w:val="22"/>
            <w:szCs w:val="22"/>
            <w:lang w:eastAsia="en-IE"/>
          </w:rPr>
          <w:tab/>
        </w:r>
        <w:r w:rsidR="009E33AF" w:rsidRPr="00FE7E48">
          <w:rPr>
            <w:rStyle w:val="Hyperlink"/>
            <w:noProof/>
          </w:rPr>
          <w:t>Commonalities within Understandings of Mediation</w:t>
        </w:r>
        <w:r w:rsidR="009E33AF">
          <w:rPr>
            <w:noProof/>
            <w:webHidden/>
          </w:rPr>
          <w:tab/>
        </w:r>
        <w:r w:rsidR="009E33AF">
          <w:rPr>
            <w:noProof/>
            <w:webHidden/>
          </w:rPr>
          <w:fldChar w:fldCharType="begin"/>
        </w:r>
        <w:r w:rsidR="009E33AF">
          <w:rPr>
            <w:noProof/>
            <w:webHidden/>
          </w:rPr>
          <w:instrText xml:space="preserve"> PAGEREF _Toc112137241 \h </w:instrText>
        </w:r>
        <w:r w:rsidR="009E33AF">
          <w:rPr>
            <w:noProof/>
            <w:webHidden/>
          </w:rPr>
        </w:r>
        <w:r w:rsidR="009E33AF">
          <w:rPr>
            <w:noProof/>
            <w:webHidden/>
          </w:rPr>
          <w:fldChar w:fldCharType="separate"/>
        </w:r>
        <w:r w:rsidR="000C078E">
          <w:rPr>
            <w:noProof/>
            <w:webHidden/>
          </w:rPr>
          <w:t>15</w:t>
        </w:r>
        <w:r w:rsidR="009E33AF">
          <w:rPr>
            <w:noProof/>
            <w:webHidden/>
          </w:rPr>
          <w:fldChar w:fldCharType="end"/>
        </w:r>
      </w:hyperlink>
    </w:p>
    <w:p w14:paraId="64917A19" w14:textId="44F01B4F"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42" w:history="1">
        <w:r w:rsidR="009E33AF" w:rsidRPr="00FE7E48">
          <w:rPr>
            <w:rStyle w:val="Hyperlink"/>
            <w:noProof/>
          </w:rPr>
          <w:t>2.3.</w:t>
        </w:r>
        <w:r w:rsidR="009E33AF">
          <w:rPr>
            <w:rFonts w:eastAsiaTheme="minorEastAsia" w:cstheme="minorBidi"/>
            <w:smallCaps w:val="0"/>
            <w:noProof/>
            <w:sz w:val="22"/>
            <w:szCs w:val="22"/>
            <w:lang w:eastAsia="en-IE"/>
          </w:rPr>
          <w:tab/>
        </w:r>
        <w:r w:rsidR="009E33AF" w:rsidRPr="00FE7E48">
          <w:rPr>
            <w:rStyle w:val="Hyperlink"/>
            <w:noProof/>
          </w:rPr>
          <w:t>Advantages and Disadvantages of Mediation</w:t>
        </w:r>
        <w:r w:rsidR="009E33AF">
          <w:rPr>
            <w:noProof/>
            <w:webHidden/>
          </w:rPr>
          <w:tab/>
        </w:r>
        <w:r w:rsidR="009E33AF">
          <w:rPr>
            <w:noProof/>
            <w:webHidden/>
          </w:rPr>
          <w:fldChar w:fldCharType="begin"/>
        </w:r>
        <w:r w:rsidR="009E33AF">
          <w:rPr>
            <w:noProof/>
            <w:webHidden/>
          </w:rPr>
          <w:instrText xml:space="preserve"> PAGEREF _Toc112137242 \h </w:instrText>
        </w:r>
        <w:r w:rsidR="009E33AF">
          <w:rPr>
            <w:noProof/>
            <w:webHidden/>
          </w:rPr>
        </w:r>
        <w:r w:rsidR="009E33AF">
          <w:rPr>
            <w:noProof/>
            <w:webHidden/>
          </w:rPr>
          <w:fldChar w:fldCharType="separate"/>
        </w:r>
        <w:r w:rsidR="000C078E">
          <w:rPr>
            <w:noProof/>
            <w:webHidden/>
          </w:rPr>
          <w:t>16</w:t>
        </w:r>
        <w:r w:rsidR="009E33AF">
          <w:rPr>
            <w:noProof/>
            <w:webHidden/>
          </w:rPr>
          <w:fldChar w:fldCharType="end"/>
        </w:r>
      </w:hyperlink>
    </w:p>
    <w:p w14:paraId="3C05EB72" w14:textId="26A22353" w:rsidR="009E33AF" w:rsidRDefault="003C5ED5">
      <w:pPr>
        <w:pStyle w:val="TOC1"/>
        <w:tabs>
          <w:tab w:val="left" w:pos="440"/>
        </w:tabs>
        <w:rPr>
          <w:rFonts w:asciiTheme="minorHAnsi" w:eastAsiaTheme="minorEastAsia" w:hAnsiTheme="minorHAnsi" w:cstheme="minorBidi"/>
          <w:b w:val="0"/>
          <w:bCs w:val="0"/>
          <w:caps w:val="0"/>
          <w:sz w:val="22"/>
          <w:szCs w:val="22"/>
          <w:lang w:eastAsia="en-IE"/>
        </w:rPr>
      </w:pPr>
      <w:hyperlink w:anchor="_Toc112137243" w:history="1">
        <w:r w:rsidR="009E33AF" w:rsidRPr="00FE7E48">
          <w:rPr>
            <w:rStyle w:val="Hyperlink"/>
          </w:rPr>
          <w:t>3.</w:t>
        </w:r>
        <w:r w:rsidR="009E33AF">
          <w:rPr>
            <w:rFonts w:asciiTheme="minorHAnsi" w:eastAsiaTheme="minorEastAsia" w:hAnsiTheme="minorHAnsi" w:cstheme="minorBidi"/>
            <w:b w:val="0"/>
            <w:bCs w:val="0"/>
            <w:caps w:val="0"/>
            <w:sz w:val="22"/>
            <w:szCs w:val="22"/>
            <w:lang w:eastAsia="en-IE"/>
          </w:rPr>
          <w:tab/>
        </w:r>
        <w:r w:rsidR="009E33AF" w:rsidRPr="00FE7E48">
          <w:rPr>
            <w:rStyle w:val="Hyperlink"/>
          </w:rPr>
          <w:t>Chapter 2 – Commercial Dispute resolutions in Canada and Turkey.</w:t>
        </w:r>
        <w:r w:rsidR="009E33AF">
          <w:rPr>
            <w:webHidden/>
          </w:rPr>
          <w:tab/>
        </w:r>
        <w:r w:rsidR="009E33AF">
          <w:rPr>
            <w:webHidden/>
          </w:rPr>
          <w:fldChar w:fldCharType="begin"/>
        </w:r>
        <w:r w:rsidR="009E33AF">
          <w:rPr>
            <w:webHidden/>
          </w:rPr>
          <w:instrText xml:space="preserve"> PAGEREF _Toc112137243 \h </w:instrText>
        </w:r>
        <w:r w:rsidR="009E33AF">
          <w:rPr>
            <w:webHidden/>
          </w:rPr>
        </w:r>
        <w:r w:rsidR="009E33AF">
          <w:rPr>
            <w:webHidden/>
          </w:rPr>
          <w:fldChar w:fldCharType="separate"/>
        </w:r>
        <w:r w:rsidR="000C078E">
          <w:rPr>
            <w:webHidden/>
          </w:rPr>
          <w:t>19</w:t>
        </w:r>
        <w:r w:rsidR="009E33AF">
          <w:rPr>
            <w:webHidden/>
          </w:rPr>
          <w:fldChar w:fldCharType="end"/>
        </w:r>
      </w:hyperlink>
    </w:p>
    <w:p w14:paraId="4A265080" w14:textId="5704487C"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44" w:history="1">
        <w:r w:rsidR="009E33AF" w:rsidRPr="00FE7E48">
          <w:rPr>
            <w:rStyle w:val="Hyperlink"/>
            <w:noProof/>
          </w:rPr>
          <w:t>3.1.</w:t>
        </w:r>
        <w:r w:rsidR="009E33AF">
          <w:rPr>
            <w:rFonts w:eastAsiaTheme="minorEastAsia" w:cstheme="minorBidi"/>
            <w:smallCaps w:val="0"/>
            <w:noProof/>
            <w:sz w:val="22"/>
            <w:szCs w:val="22"/>
            <w:lang w:eastAsia="en-IE"/>
          </w:rPr>
          <w:tab/>
        </w:r>
        <w:r w:rsidR="009E33AF" w:rsidRPr="00FE7E48">
          <w:rPr>
            <w:rStyle w:val="Hyperlink"/>
            <w:noProof/>
          </w:rPr>
          <w:t>Ontario, Canada</w:t>
        </w:r>
        <w:r w:rsidR="009E33AF">
          <w:rPr>
            <w:noProof/>
            <w:webHidden/>
          </w:rPr>
          <w:tab/>
        </w:r>
        <w:r w:rsidR="009E33AF">
          <w:rPr>
            <w:noProof/>
            <w:webHidden/>
          </w:rPr>
          <w:fldChar w:fldCharType="begin"/>
        </w:r>
        <w:r w:rsidR="009E33AF">
          <w:rPr>
            <w:noProof/>
            <w:webHidden/>
          </w:rPr>
          <w:instrText xml:space="preserve"> PAGEREF _Toc112137244 \h </w:instrText>
        </w:r>
        <w:r w:rsidR="009E33AF">
          <w:rPr>
            <w:noProof/>
            <w:webHidden/>
          </w:rPr>
        </w:r>
        <w:r w:rsidR="009E33AF">
          <w:rPr>
            <w:noProof/>
            <w:webHidden/>
          </w:rPr>
          <w:fldChar w:fldCharType="separate"/>
        </w:r>
        <w:r w:rsidR="000C078E">
          <w:rPr>
            <w:noProof/>
            <w:webHidden/>
          </w:rPr>
          <w:t>19</w:t>
        </w:r>
        <w:r w:rsidR="009E33AF">
          <w:rPr>
            <w:noProof/>
            <w:webHidden/>
          </w:rPr>
          <w:fldChar w:fldCharType="end"/>
        </w:r>
      </w:hyperlink>
    </w:p>
    <w:p w14:paraId="3AEB2168" w14:textId="53725423"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5" w:history="1">
        <w:r w:rsidR="009E33AF" w:rsidRPr="00FE7E48">
          <w:rPr>
            <w:rStyle w:val="Hyperlink"/>
            <w:noProof/>
          </w:rPr>
          <w:t>3.1.1.</w:t>
        </w:r>
        <w:r w:rsidR="009E33AF">
          <w:rPr>
            <w:rFonts w:eastAsiaTheme="minorEastAsia" w:cstheme="minorBidi"/>
            <w:i w:val="0"/>
            <w:iCs w:val="0"/>
            <w:noProof/>
            <w:sz w:val="22"/>
            <w:szCs w:val="22"/>
            <w:lang w:eastAsia="en-IE"/>
          </w:rPr>
          <w:tab/>
        </w:r>
        <w:r w:rsidR="009E33AF" w:rsidRPr="00FE7E48">
          <w:rPr>
            <w:rStyle w:val="Hyperlink"/>
            <w:noProof/>
          </w:rPr>
          <w:t>History of Mandatory Mediation</w:t>
        </w:r>
        <w:r w:rsidR="009E33AF">
          <w:rPr>
            <w:noProof/>
            <w:webHidden/>
          </w:rPr>
          <w:tab/>
        </w:r>
        <w:r w:rsidR="009E33AF">
          <w:rPr>
            <w:noProof/>
            <w:webHidden/>
          </w:rPr>
          <w:fldChar w:fldCharType="begin"/>
        </w:r>
        <w:r w:rsidR="009E33AF">
          <w:rPr>
            <w:noProof/>
            <w:webHidden/>
          </w:rPr>
          <w:instrText xml:space="preserve"> PAGEREF _Toc112137245 \h </w:instrText>
        </w:r>
        <w:r w:rsidR="009E33AF">
          <w:rPr>
            <w:noProof/>
            <w:webHidden/>
          </w:rPr>
        </w:r>
        <w:r w:rsidR="009E33AF">
          <w:rPr>
            <w:noProof/>
            <w:webHidden/>
          </w:rPr>
          <w:fldChar w:fldCharType="separate"/>
        </w:r>
        <w:r w:rsidR="000C078E">
          <w:rPr>
            <w:noProof/>
            <w:webHidden/>
          </w:rPr>
          <w:t>19</w:t>
        </w:r>
        <w:r w:rsidR="009E33AF">
          <w:rPr>
            <w:noProof/>
            <w:webHidden/>
          </w:rPr>
          <w:fldChar w:fldCharType="end"/>
        </w:r>
      </w:hyperlink>
    </w:p>
    <w:p w14:paraId="696D63A0" w14:textId="38FB8609"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6" w:history="1">
        <w:r w:rsidR="009E33AF" w:rsidRPr="00FE7E48">
          <w:rPr>
            <w:rStyle w:val="Hyperlink"/>
            <w:noProof/>
          </w:rPr>
          <w:t>3.1.2.</w:t>
        </w:r>
        <w:r w:rsidR="009E33AF">
          <w:rPr>
            <w:rFonts w:eastAsiaTheme="minorEastAsia" w:cstheme="minorBidi"/>
            <w:i w:val="0"/>
            <w:iCs w:val="0"/>
            <w:noProof/>
            <w:sz w:val="22"/>
            <w:szCs w:val="22"/>
            <w:lang w:eastAsia="en-IE"/>
          </w:rPr>
          <w:tab/>
        </w:r>
        <w:r w:rsidR="009E33AF" w:rsidRPr="00FE7E48">
          <w:rPr>
            <w:rStyle w:val="Hyperlink"/>
            <w:noProof/>
          </w:rPr>
          <w:t>Establishment of a Mandatory Mediation System</w:t>
        </w:r>
        <w:r w:rsidR="009E33AF">
          <w:rPr>
            <w:noProof/>
            <w:webHidden/>
          </w:rPr>
          <w:tab/>
        </w:r>
        <w:r w:rsidR="009E33AF">
          <w:rPr>
            <w:noProof/>
            <w:webHidden/>
          </w:rPr>
          <w:fldChar w:fldCharType="begin"/>
        </w:r>
        <w:r w:rsidR="009E33AF">
          <w:rPr>
            <w:noProof/>
            <w:webHidden/>
          </w:rPr>
          <w:instrText xml:space="preserve"> PAGEREF _Toc112137246 \h </w:instrText>
        </w:r>
        <w:r w:rsidR="009E33AF">
          <w:rPr>
            <w:noProof/>
            <w:webHidden/>
          </w:rPr>
        </w:r>
        <w:r w:rsidR="009E33AF">
          <w:rPr>
            <w:noProof/>
            <w:webHidden/>
          </w:rPr>
          <w:fldChar w:fldCharType="separate"/>
        </w:r>
        <w:r w:rsidR="000C078E">
          <w:rPr>
            <w:noProof/>
            <w:webHidden/>
          </w:rPr>
          <w:t>21</w:t>
        </w:r>
        <w:r w:rsidR="009E33AF">
          <w:rPr>
            <w:noProof/>
            <w:webHidden/>
          </w:rPr>
          <w:fldChar w:fldCharType="end"/>
        </w:r>
      </w:hyperlink>
    </w:p>
    <w:p w14:paraId="2493F0F4" w14:textId="72195927"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7" w:history="1">
        <w:r w:rsidR="009E33AF" w:rsidRPr="00FE7E48">
          <w:rPr>
            <w:rStyle w:val="Hyperlink"/>
            <w:noProof/>
          </w:rPr>
          <w:t>3.1.3.</w:t>
        </w:r>
        <w:r w:rsidR="009E33AF">
          <w:rPr>
            <w:rFonts w:eastAsiaTheme="minorEastAsia" w:cstheme="minorBidi"/>
            <w:i w:val="0"/>
            <w:iCs w:val="0"/>
            <w:noProof/>
            <w:sz w:val="22"/>
            <w:szCs w:val="22"/>
            <w:lang w:eastAsia="en-IE"/>
          </w:rPr>
          <w:tab/>
        </w:r>
        <w:r w:rsidR="009E33AF" w:rsidRPr="00FE7E48">
          <w:rPr>
            <w:rStyle w:val="Hyperlink"/>
            <w:noProof/>
          </w:rPr>
          <w:t>Impact of the Mandatory Mediation System</w:t>
        </w:r>
        <w:r w:rsidR="009E33AF">
          <w:rPr>
            <w:noProof/>
            <w:webHidden/>
          </w:rPr>
          <w:tab/>
        </w:r>
        <w:r w:rsidR="009E33AF">
          <w:rPr>
            <w:noProof/>
            <w:webHidden/>
          </w:rPr>
          <w:fldChar w:fldCharType="begin"/>
        </w:r>
        <w:r w:rsidR="009E33AF">
          <w:rPr>
            <w:noProof/>
            <w:webHidden/>
          </w:rPr>
          <w:instrText xml:space="preserve"> PAGEREF _Toc112137247 \h </w:instrText>
        </w:r>
        <w:r w:rsidR="009E33AF">
          <w:rPr>
            <w:noProof/>
            <w:webHidden/>
          </w:rPr>
        </w:r>
        <w:r w:rsidR="009E33AF">
          <w:rPr>
            <w:noProof/>
            <w:webHidden/>
          </w:rPr>
          <w:fldChar w:fldCharType="separate"/>
        </w:r>
        <w:r w:rsidR="000C078E">
          <w:rPr>
            <w:noProof/>
            <w:webHidden/>
          </w:rPr>
          <w:t>26</w:t>
        </w:r>
        <w:r w:rsidR="009E33AF">
          <w:rPr>
            <w:noProof/>
            <w:webHidden/>
          </w:rPr>
          <w:fldChar w:fldCharType="end"/>
        </w:r>
      </w:hyperlink>
    </w:p>
    <w:p w14:paraId="5A8F95D5" w14:textId="71AD9B19"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48" w:history="1">
        <w:r w:rsidR="009E33AF" w:rsidRPr="00FE7E48">
          <w:rPr>
            <w:rStyle w:val="Hyperlink"/>
            <w:noProof/>
          </w:rPr>
          <w:t>3.2.</w:t>
        </w:r>
        <w:r w:rsidR="009E33AF">
          <w:rPr>
            <w:rFonts w:eastAsiaTheme="minorEastAsia" w:cstheme="minorBidi"/>
            <w:smallCaps w:val="0"/>
            <w:noProof/>
            <w:sz w:val="22"/>
            <w:szCs w:val="22"/>
            <w:lang w:eastAsia="en-IE"/>
          </w:rPr>
          <w:tab/>
        </w:r>
        <w:r w:rsidR="009E33AF" w:rsidRPr="00FE7E48">
          <w:rPr>
            <w:rStyle w:val="Hyperlink"/>
            <w:noProof/>
          </w:rPr>
          <w:t>Turkey</w:t>
        </w:r>
        <w:r w:rsidR="009E33AF">
          <w:rPr>
            <w:noProof/>
            <w:webHidden/>
          </w:rPr>
          <w:tab/>
        </w:r>
        <w:r w:rsidR="009E33AF">
          <w:rPr>
            <w:noProof/>
            <w:webHidden/>
          </w:rPr>
          <w:fldChar w:fldCharType="begin"/>
        </w:r>
        <w:r w:rsidR="009E33AF">
          <w:rPr>
            <w:noProof/>
            <w:webHidden/>
          </w:rPr>
          <w:instrText xml:space="preserve"> PAGEREF _Toc112137248 \h </w:instrText>
        </w:r>
        <w:r w:rsidR="009E33AF">
          <w:rPr>
            <w:noProof/>
            <w:webHidden/>
          </w:rPr>
        </w:r>
        <w:r w:rsidR="009E33AF">
          <w:rPr>
            <w:noProof/>
            <w:webHidden/>
          </w:rPr>
          <w:fldChar w:fldCharType="separate"/>
        </w:r>
        <w:r w:rsidR="000C078E">
          <w:rPr>
            <w:noProof/>
            <w:webHidden/>
          </w:rPr>
          <w:t>30</w:t>
        </w:r>
        <w:r w:rsidR="009E33AF">
          <w:rPr>
            <w:noProof/>
            <w:webHidden/>
          </w:rPr>
          <w:fldChar w:fldCharType="end"/>
        </w:r>
      </w:hyperlink>
    </w:p>
    <w:p w14:paraId="5173FA5F" w14:textId="7EAF3367"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49" w:history="1">
        <w:r w:rsidR="009E33AF" w:rsidRPr="00FE7E48">
          <w:rPr>
            <w:rStyle w:val="Hyperlink"/>
            <w:noProof/>
          </w:rPr>
          <w:t>3.2.1.</w:t>
        </w:r>
        <w:r w:rsidR="009E33AF">
          <w:rPr>
            <w:rFonts w:eastAsiaTheme="minorEastAsia" w:cstheme="minorBidi"/>
            <w:i w:val="0"/>
            <w:iCs w:val="0"/>
            <w:noProof/>
            <w:sz w:val="22"/>
            <w:szCs w:val="22"/>
            <w:lang w:eastAsia="en-IE"/>
          </w:rPr>
          <w:tab/>
        </w:r>
        <w:r w:rsidR="009E33AF" w:rsidRPr="00FE7E48">
          <w:rPr>
            <w:rStyle w:val="Hyperlink"/>
            <w:noProof/>
          </w:rPr>
          <w:t>History of Mandatory Mediation</w:t>
        </w:r>
        <w:r w:rsidR="009E33AF">
          <w:rPr>
            <w:noProof/>
            <w:webHidden/>
          </w:rPr>
          <w:tab/>
        </w:r>
        <w:r w:rsidR="009E33AF">
          <w:rPr>
            <w:noProof/>
            <w:webHidden/>
          </w:rPr>
          <w:fldChar w:fldCharType="begin"/>
        </w:r>
        <w:r w:rsidR="009E33AF">
          <w:rPr>
            <w:noProof/>
            <w:webHidden/>
          </w:rPr>
          <w:instrText xml:space="preserve"> PAGEREF _Toc112137249 \h </w:instrText>
        </w:r>
        <w:r w:rsidR="009E33AF">
          <w:rPr>
            <w:noProof/>
            <w:webHidden/>
          </w:rPr>
        </w:r>
        <w:r w:rsidR="009E33AF">
          <w:rPr>
            <w:noProof/>
            <w:webHidden/>
          </w:rPr>
          <w:fldChar w:fldCharType="separate"/>
        </w:r>
        <w:r w:rsidR="000C078E">
          <w:rPr>
            <w:noProof/>
            <w:webHidden/>
          </w:rPr>
          <w:t>30</w:t>
        </w:r>
        <w:r w:rsidR="009E33AF">
          <w:rPr>
            <w:noProof/>
            <w:webHidden/>
          </w:rPr>
          <w:fldChar w:fldCharType="end"/>
        </w:r>
      </w:hyperlink>
    </w:p>
    <w:p w14:paraId="6959013A" w14:textId="0A3D22AF"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0" w:history="1">
        <w:r w:rsidR="009E33AF" w:rsidRPr="00FE7E48">
          <w:rPr>
            <w:rStyle w:val="Hyperlink"/>
            <w:noProof/>
          </w:rPr>
          <w:t>3.2.2.</w:t>
        </w:r>
        <w:r w:rsidR="009E33AF">
          <w:rPr>
            <w:rFonts w:eastAsiaTheme="minorEastAsia" w:cstheme="minorBidi"/>
            <w:i w:val="0"/>
            <w:iCs w:val="0"/>
            <w:noProof/>
            <w:sz w:val="22"/>
            <w:szCs w:val="22"/>
            <w:lang w:eastAsia="en-IE"/>
          </w:rPr>
          <w:tab/>
        </w:r>
        <w:r w:rsidR="009E33AF" w:rsidRPr="00FE7E48">
          <w:rPr>
            <w:rStyle w:val="Hyperlink"/>
            <w:noProof/>
          </w:rPr>
          <w:t>Establishment of Mandatory Mediation System</w:t>
        </w:r>
        <w:r w:rsidR="009E33AF">
          <w:rPr>
            <w:noProof/>
            <w:webHidden/>
          </w:rPr>
          <w:tab/>
        </w:r>
        <w:r w:rsidR="009E33AF">
          <w:rPr>
            <w:noProof/>
            <w:webHidden/>
          </w:rPr>
          <w:fldChar w:fldCharType="begin"/>
        </w:r>
        <w:r w:rsidR="009E33AF">
          <w:rPr>
            <w:noProof/>
            <w:webHidden/>
          </w:rPr>
          <w:instrText xml:space="preserve"> PAGEREF _Toc112137250 \h </w:instrText>
        </w:r>
        <w:r w:rsidR="009E33AF">
          <w:rPr>
            <w:noProof/>
            <w:webHidden/>
          </w:rPr>
        </w:r>
        <w:r w:rsidR="009E33AF">
          <w:rPr>
            <w:noProof/>
            <w:webHidden/>
          </w:rPr>
          <w:fldChar w:fldCharType="separate"/>
        </w:r>
        <w:r w:rsidR="000C078E">
          <w:rPr>
            <w:noProof/>
            <w:webHidden/>
          </w:rPr>
          <w:t>31</w:t>
        </w:r>
        <w:r w:rsidR="009E33AF">
          <w:rPr>
            <w:noProof/>
            <w:webHidden/>
          </w:rPr>
          <w:fldChar w:fldCharType="end"/>
        </w:r>
      </w:hyperlink>
    </w:p>
    <w:p w14:paraId="1690EB6F" w14:textId="472D49E8"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1" w:history="1">
        <w:r w:rsidR="009E33AF" w:rsidRPr="00FE7E48">
          <w:rPr>
            <w:rStyle w:val="Hyperlink"/>
            <w:noProof/>
          </w:rPr>
          <w:t>3.2.3.</w:t>
        </w:r>
        <w:r w:rsidR="009E33AF">
          <w:rPr>
            <w:rFonts w:eastAsiaTheme="minorEastAsia" w:cstheme="minorBidi"/>
            <w:i w:val="0"/>
            <w:iCs w:val="0"/>
            <w:noProof/>
            <w:sz w:val="22"/>
            <w:szCs w:val="22"/>
            <w:lang w:eastAsia="en-IE"/>
          </w:rPr>
          <w:tab/>
        </w:r>
        <w:r w:rsidR="009E33AF" w:rsidRPr="00FE7E48">
          <w:rPr>
            <w:rStyle w:val="Hyperlink"/>
            <w:noProof/>
          </w:rPr>
          <w:t>Impact of the Mandatory Mediation System</w:t>
        </w:r>
        <w:r w:rsidR="009E33AF">
          <w:rPr>
            <w:noProof/>
            <w:webHidden/>
          </w:rPr>
          <w:tab/>
        </w:r>
        <w:r w:rsidR="009E33AF">
          <w:rPr>
            <w:noProof/>
            <w:webHidden/>
          </w:rPr>
          <w:fldChar w:fldCharType="begin"/>
        </w:r>
        <w:r w:rsidR="009E33AF">
          <w:rPr>
            <w:noProof/>
            <w:webHidden/>
          </w:rPr>
          <w:instrText xml:space="preserve"> PAGEREF _Toc112137251 \h </w:instrText>
        </w:r>
        <w:r w:rsidR="009E33AF">
          <w:rPr>
            <w:noProof/>
            <w:webHidden/>
          </w:rPr>
        </w:r>
        <w:r w:rsidR="009E33AF">
          <w:rPr>
            <w:noProof/>
            <w:webHidden/>
          </w:rPr>
          <w:fldChar w:fldCharType="separate"/>
        </w:r>
        <w:r w:rsidR="000C078E">
          <w:rPr>
            <w:noProof/>
            <w:webHidden/>
          </w:rPr>
          <w:t>34</w:t>
        </w:r>
        <w:r w:rsidR="009E33AF">
          <w:rPr>
            <w:noProof/>
            <w:webHidden/>
          </w:rPr>
          <w:fldChar w:fldCharType="end"/>
        </w:r>
      </w:hyperlink>
    </w:p>
    <w:p w14:paraId="50A4C13D" w14:textId="55538D49" w:rsidR="009E33AF" w:rsidRDefault="003C5ED5">
      <w:pPr>
        <w:pStyle w:val="TOC1"/>
        <w:tabs>
          <w:tab w:val="left" w:pos="440"/>
        </w:tabs>
        <w:rPr>
          <w:rFonts w:asciiTheme="minorHAnsi" w:eastAsiaTheme="minorEastAsia" w:hAnsiTheme="minorHAnsi" w:cstheme="minorBidi"/>
          <w:b w:val="0"/>
          <w:bCs w:val="0"/>
          <w:caps w:val="0"/>
          <w:sz w:val="22"/>
          <w:szCs w:val="22"/>
          <w:lang w:eastAsia="en-IE"/>
        </w:rPr>
      </w:pPr>
      <w:hyperlink w:anchor="_Toc112137252" w:history="1">
        <w:r w:rsidR="009E33AF" w:rsidRPr="00FE7E48">
          <w:rPr>
            <w:rStyle w:val="Hyperlink"/>
          </w:rPr>
          <w:t>4.</w:t>
        </w:r>
        <w:r w:rsidR="009E33AF">
          <w:rPr>
            <w:rFonts w:asciiTheme="minorHAnsi" w:eastAsiaTheme="minorEastAsia" w:hAnsiTheme="minorHAnsi" w:cstheme="minorBidi"/>
            <w:b w:val="0"/>
            <w:bCs w:val="0"/>
            <w:caps w:val="0"/>
            <w:sz w:val="22"/>
            <w:szCs w:val="22"/>
            <w:lang w:eastAsia="en-IE"/>
          </w:rPr>
          <w:tab/>
        </w:r>
        <w:r w:rsidR="009E33AF" w:rsidRPr="00FE7E48">
          <w:rPr>
            <w:rStyle w:val="Hyperlink"/>
          </w:rPr>
          <w:t>Chapter 3 – Commercial Dispute Resolution in Ireland and the Mediation Framework</w:t>
        </w:r>
        <w:r w:rsidR="009E33AF">
          <w:rPr>
            <w:webHidden/>
          </w:rPr>
          <w:tab/>
        </w:r>
        <w:r w:rsidR="009E33AF">
          <w:rPr>
            <w:webHidden/>
          </w:rPr>
          <w:fldChar w:fldCharType="begin"/>
        </w:r>
        <w:r w:rsidR="009E33AF">
          <w:rPr>
            <w:webHidden/>
          </w:rPr>
          <w:instrText xml:space="preserve"> PAGEREF _Toc112137252 \h </w:instrText>
        </w:r>
        <w:r w:rsidR="009E33AF">
          <w:rPr>
            <w:webHidden/>
          </w:rPr>
        </w:r>
        <w:r w:rsidR="009E33AF">
          <w:rPr>
            <w:webHidden/>
          </w:rPr>
          <w:fldChar w:fldCharType="separate"/>
        </w:r>
        <w:r w:rsidR="000C078E">
          <w:rPr>
            <w:webHidden/>
          </w:rPr>
          <w:t>38</w:t>
        </w:r>
        <w:r w:rsidR="009E33AF">
          <w:rPr>
            <w:webHidden/>
          </w:rPr>
          <w:fldChar w:fldCharType="end"/>
        </w:r>
      </w:hyperlink>
    </w:p>
    <w:p w14:paraId="5B9618AD" w14:textId="5E05B438"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53" w:history="1">
        <w:r w:rsidR="009E33AF" w:rsidRPr="00FE7E48">
          <w:rPr>
            <w:rStyle w:val="Hyperlink"/>
            <w:noProof/>
          </w:rPr>
          <w:t>4.1.</w:t>
        </w:r>
        <w:r w:rsidR="009E33AF">
          <w:rPr>
            <w:rFonts w:eastAsiaTheme="minorEastAsia" w:cstheme="minorBidi"/>
            <w:smallCaps w:val="0"/>
            <w:noProof/>
            <w:sz w:val="22"/>
            <w:szCs w:val="22"/>
            <w:lang w:eastAsia="en-IE"/>
          </w:rPr>
          <w:tab/>
        </w:r>
        <w:r w:rsidR="009E33AF" w:rsidRPr="00FE7E48">
          <w:rPr>
            <w:rStyle w:val="Hyperlink"/>
            <w:noProof/>
          </w:rPr>
          <w:t>Negotiation and Arbitration</w:t>
        </w:r>
        <w:r w:rsidR="009E33AF">
          <w:rPr>
            <w:noProof/>
            <w:webHidden/>
          </w:rPr>
          <w:tab/>
        </w:r>
        <w:r w:rsidR="009E33AF">
          <w:rPr>
            <w:noProof/>
            <w:webHidden/>
          </w:rPr>
          <w:fldChar w:fldCharType="begin"/>
        </w:r>
        <w:r w:rsidR="009E33AF">
          <w:rPr>
            <w:noProof/>
            <w:webHidden/>
          </w:rPr>
          <w:instrText xml:space="preserve"> PAGEREF _Toc112137253 \h </w:instrText>
        </w:r>
        <w:r w:rsidR="009E33AF">
          <w:rPr>
            <w:noProof/>
            <w:webHidden/>
          </w:rPr>
        </w:r>
        <w:r w:rsidR="009E33AF">
          <w:rPr>
            <w:noProof/>
            <w:webHidden/>
          </w:rPr>
          <w:fldChar w:fldCharType="separate"/>
        </w:r>
        <w:r w:rsidR="000C078E">
          <w:rPr>
            <w:noProof/>
            <w:webHidden/>
          </w:rPr>
          <w:t>38</w:t>
        </w:r>
        <w:r w:rsidR="009E33AF">
          <w:rPr>
            <w:noProof/>
            <w:webHidden/>
          </w:rPr>
          <w:fldChar w:fldCharType="end"/>
        </w:r>
      </w:hyperlink>
    </w:p>
    <w:p w14:paraId="283D84AF" w14:textId="6E5D96B3"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4" w:history="1">
        <w:r w:rsidR="009E33AF" w:rsidRPr="00FE7E48">
          <w:rPr>
            <w:rStyle w:val="Hyperlink"/>
            <w:noProof/>
          </w:rPr>
          <w:t>4.1.1.</w:t>
        </w:r>
        <w:r w:rsidR="009E33AF">
          <w:rPr>
            <w:rFonts w:eastAsiaTheme="minorEastAsia" w:cstheme="minorBidi"/>
            <w:i w:val="0"/>
            <w:iCs w:val="0"/>
            <w:noProof/>
            <w:sz w:val="22"/>
            <w:szCs w:val="22"/>
            <w:lang w:eastAsia="en-IE"/>
          </w:rPr>
          <w:tab/>
        </w:r>
        <w:r w:rsidR="009E33AF" w:rsidRPr="00FE7E48">
          <w:rPr>
            <w:rStyle w:val="Hyperlink"/>
            <w:noProof/>
          </w:rPr>
          <w:t>Negotiation</w:t>
        </w:r>
        <w:r w:rsidR="009E33AF">
          <w:rPr>
            <w:noProof/>
            <w:webHidden/>
          </w:rPr>
          <w:tab/>
        </w:r>
        <w:r w:rsidR="009E33AF">
          <w:rPr>
            <w:noProof/>
            <w:webHidden/>
          </w:rPr>
          <w:fldChar w:fldCharType="begin"/>
        </w:r>
        <w:r w:rsidR="009E33AF">
          <w:rPr>
            <w:noProof/>
            <w:webHidden/>
          </w:rPr>
          <w:instrText xml:space="preserve"> PAGEREF _Toc112137254 \h </w:instrText>
        </w:r>
        <w:r w:rsidR="009E33AF">
          <w:rPr>
            <w:noProof/>
            <w:webHidden/>
          </w:rPr>
        </w:r>
        <w:r w:rsidR="009E33AF">
          <w:rPr>
            <w:noProof/>
            <w:webHidden/>
          </w:rPr>
          <w:fldChar w:fldCharType="separate"/>
        </w:r>
        <w:r w:rsidR="000C078E">
          <w:rPr>
            <w:noProof/>
            <w:webHidden/>
          </w:rPr>
          <w:t>38</w:t>
        </w:r>
        <w:r w:rsidR="009E33AF">
          <w:rPr>
            <w:noProof/>
            <w:webHidden/>
          </w:rPr>
          <w:fldChar w:fldCharType="end"/>
        </w:r>
      </w:hyperlink>
    </w:p>
    <w:p w14:paraId="5B17ED43" w14:textId="069A49EA"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5" w:history="1">
        <w:r w:rsidR="009E33AF" w:rsidRPr="00FE7E48">
          <w:rPr>
            <w:rStyle w:val="Hyperlink"/>
            <w:noProof/>
          </w:rPr>
          <w:t>4.1.2.</w:t>
        </w:r>
        <w:r w:rsidR="009E33AF">
          <w:rPr>
            <w:rFonts w:eastAsiaTheme="minorEastAsia" w:cstheme="minorBidi"/>
            <w:i w:val="0"/>
            <w:iCs w:val="0"/>
            <w:noProof/>
            <w:sz w:val="22"/>
            <w:szCs w:val="22"/>
            <w:lang w:eastAsia="en-IE"/>
          </w:rPr>
          <w:tab/>
        </w:r>
        <w:r w:rsidR="009E33AF" w:rsidRPr="00FE7E48">
          <w:rPr>
            <w:rStyle w:val="Hyperlink"/>
            <w:noProof/>
          </w:rPr>
          <w:t>Arbitration</w:t>
        </w:r>
        <w:r w:rsidR="009E33AF">
          <w:rPr>
            <w:noProof/>
            <w:webHidden/>
          </w:rPr>
          <w:tab/>
        </w:r>
        <w:r w:rsidR="009E33AF">
          <w:rPr>
            <w:noProof/>
            <w:webHidden/>
          </w:rPr>
          <w:fldChar w:fldCharType="begin"/>
        </w:r>
        <w:r w:rsidR="009E33AF">
          <w:rPr>
            <w:noProof/>
            <w:webHidden/>
          </w:rPr>
          <w:instrText xml:space="preserve"> PAGEREF _Toc112137255 \h </w:instrText>
        </w:r>
        <w:r w:rsidR="009E33AF">
          <w:rPr>
            <w:noProof/>
            <w:webHidden/>
          </w:rPr>
        </w:r>
        <w:r w:rsidR="009E33AF">
          <w:rPr>
            <w:noProof/>
            <w:webHidden/>
          </w:rPr>
          <w:fldChar w:fldCharType="separate"/>
        </w:r>
        <w:r w:rsidR="000C078E">
          <w:rPr>
            <w:noProof/>
            <w:webHidden/>
          </w:rPr>
          <w:t>38</w:t>
        </w:r>
        <w:r w:rsidR="009E33AF">
          <w:rPr>
            <w:noProof/>
            <w:webHidden/>
          </w:rPr>
          <w:fldChar w:fldCharType="end"/>
        </w:r>
      </w:hyperlink>
    </w:p>
    <w:p w14:paraId="3FF60C51" w14:textId="2166028A"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56" w:history="1">
        <w:r w:rsidR="009E33AF" w:rsidRPr="00FE7E48">
          <w:rPr>
            <w:rStyle w:val="Hyperlink"/>
            <w:noProof/>
          </w:rPr>
          <w:t>4.2.</w:t>
        </w:r>
        <w:r w:rsidR="009E33AF">
          <w:rPr>
            <w:rFonts w:eastAsiaTheme="minorEastAsia" w:cstheme="minorBidi"/>
            <w:smallCaps w:val="0"/>
            <w:noProof/>
            <w:sz w:val="22"/>
            <w:szCs w:val="22"/>
            <w:lang w:eastAsia="en-IE"/>
          </w:rPr>
          <w:tab/>
        </w:r>
        <w:r w:rsidR="009E33AF" w:rsidRPr="00FE7E48">
          <w:rPr>
            <w:rStyle w:val="Hyperlink"/>
            <w:noProof/>
          </w:rPr>
          <w:t>Litigation</w:t>
        </w:r>
        <w:r w:rsidR="009E33AF">
          <w:rPr>
            <w:noProof/>
            <w:webHidden/>
          </w:rPr>
          <w:tab/>
        </w:r>
        <w:r w:rsidR="009E33AF">
          <w:rPr>
            <w:noProof/>
            <w:webHidden/>
          </w:rPr>
          <w:fldChar w:fldCharType="begin"/>
        </w:r>
        <w:r w:rsidR="009E33AF">
          <w:rPr>
            <w:noProof/>
            <w:webHidden/>
          </w:rPr>
          <w:instrText xml:space="preserve"> PAGEREF _Toc112137256 \h </w:instrText>
        </w:r>
        <w:r w:rsidR="009E33AF">
          <w:rPr>
            <w:noProof/>
            <w:webHidden/>
          </w:rPr>
        </w:r>
        <w:r w:rsidR="009E33AF">
          <w:rPr>
            <w:noProof/>
            <w:webHidden/>
          </w:rPr>
          <w:fldChar w:fldCharType="separate"/>
        </w:r>
        <w:r w:rsidR="000C078E">
          <w:rPr>
            <w:noProof/>
            <w:webHidden/>
          </w:rPr>
          <w:t>39</w:t>
        </w:r>
        <w:r w:rsidR="009E33AF">
          <w:rPr>
            <w:noProof/>
            <w:webHidden/>
          </w:rPr>
          <w:fldChar w:fldCharType="end"/>
        </w:r>
      </w:hyperlink>
    </w:p>
    <w:p w14:paraId="5D434542" w14:textId="734FC96A"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57" w:history="1">
        <w:r w:rsidR="009E33AF" w:rsidRPr="00FE7E48">
          <w:rPr>
            <w:rStyle w:val="Hyperlink"/>
            <w:noProof/>
          </w:rPr>
          <w:t>4.3.</w:t>
        </w:r>
        <w:r w:rsidR="009E33AF">
          <w:rPr>
            <w:rFonts w:eastAsiaTheme="minorEastAsia" w:cstheme="minorBidi"/>
            <w:smallCaps w:val="0"/>
            <w:noProof/>
            <w:sz w:val="22"/>
            <w:szCs w:val="22"/>
            <w:lang w:eastAsia="en-IE"/>
          </w:rPr>
          <w:tab/>
        </w:r>
        <w:r w:rsidR="009E33AF" w:rsidRPr="00FE7E48">
          <w:rPr>
            <w:rStyle w:val="Hyperlink"/>
            <w:noProof/>
          </w:rPr>
          <w:t>Mediation</w:t>
        </w:r>
        <w:r w:rsidR="009E33AF">
          <w:rPr>
            <w:noProof/>
            <w:webHidden/>
          </w:rPr>
          <w:tab/>
        </w:r>
        <w:r w:rsidR="009E33AF">
          <w:rPr>
            <w:noProof/>
            <w:webHidden/>
          </w:rPr>
          <w:fldChar w:fldCharType="begin"/>
        </w:r>
        <w:r w:rsidR="009E33AF">
          <w:rPr>
            <w:noProof/>
            <w:webHidden/>
          </w:rPr>
          <w:instrText xml:space="preserve"> PAGEREF _Toc112137257 \h </w:instrText>
        </w:r>
        <w:r w:rsidR="009E33AF">
          <w:rPr>
            <w:noProof/>
            <w:webHidden/>
          </w:rPr>
        </w:r>
        <w:r w:rsidR="009E33AF">
          <w:rPr>
            <w:noProof/>
            <w:webHidden/>
          </w:rPr>
          <w:fldChar w:fldCharType="separate"/>
        </w:r>
        <w:r w:rsidR="000C078E">
          <w:rPr>
            <w:noProof/>
            <w:webHidden/>
          </w:rPr>
          <w:t>42</w:t>
        </w:r>
        <w:r w:rsidR="009E33AF">
          <w:rPr>
            <w:noProof/>
            <w:webHidden/>
          </w:rPr>
          <w:fldChar w:fldCharType="end"/>
        </w:r>
      </w:hyperlink>
    </w:p>
    <w:p w14:paraId="78C4D9E7" w14:textId="26E59B4F"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8" w:history="1">
        <w:r w:rsidR="009E33AF" w:rsidRPr="00FE7E48">
          <w:rPr>
            <w:rStyle w:val="Hyperlink"/>
            <w:noProof/>
          </w:rPr>
          <w:t>4.3.1.</w:t>
        </w:r>
        <w:r w:rsidR="009E33AF">
          <w:rPr>
            <w:rFonts w:eastAsiaTheme="minorEastAsia" w:cstheme="minorBidi"/>
            <w:i w:val="0"/>
            <w:iCs w:val="0"/>
            <w:noProof/>
            <w:sz w:val="22"/>
            <w:szCs w:val="22"/>
            <w:lang w:eastAsia="en-IE"/>
          </w:rPr>
          <w:tab/>
        </w:r>
        <w:r w:rsidR="009E33AF" w:rsidRPr="00FE7E48">
          <w:rPr>
            <w:rStyle w:val="Hyperlink"/>
            <w:noProof/>
          </w:rPr>
          <w:t>Establishing the Mediation Framework</w:t>
        </w:r>
        <w:r w:rsidR="009E33AF">
          <w:rPr>
            <w:noProof/>
            <w:webHidden/>
          </w:rPr>
          <w:tab/>
        </w:r>
        <w:r w:rsidR="009E33AF">
          <w:rPr>
            <w:noProof/>
            <w:webHidden/>
          </w:rPr>
          <w:fldChar w:fldCharType="begin"/>
        </w:r>
        <w:r w:rsidR="009E33AF">
          <w:rPr>
            <w:noProof/>
            <w:webHidden/>
          </w:rPr>
          <w:instrText xml:space="preserve"> PAGEREF _Toc112137258 \h </w:instrText>
        </w:r>
        <w:r w:rsidR="009E33AF">
          <w:rPr>
            <w:noProof/>
            <w:webHidden/>
          </w:rPr>
        </w:r>
        <w:r w:rsidR="009E33AF">
          <w:rPr>
            <w:noProof/>
            <w:webHidden/>
          </w:rPr>
          <w:fldChar w:fldCharType="separate"/>
        </w:r>
        <w:r w:rsidR="000C078E">
          <w:rPr>
            <w:noProof/>
            <w:webHidden/>
          </w:rPr>
          <w:t>45</w:t>
        </w:r>
        <w:r w:rsidR="009E33AF">
          <w:rPr>
            <w:noProof/>
            <w:webHidden/>
          </w:rPr>
          <w:fldChar w:fldCharType="end"/>
        </w:r>
      </w:hyperlink>
    </w:p>
    <w:p w14:paraId="32E86675" w14:textId="500341E6"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59" w:history="1">
        <w:r w:rsidR="009E33AF" w:rsidRPr="00FE7E48">
          <w:rPr>
            <w:rStyle w:val="Hyperlink"/>
            <w:noProof/>
          </w:rPr>
          <w:t>4.3.2.</w:t>
        </w:r>
        <w:r w:rsidR="009E33AF">
          <w:rPr>
            <w:rFonts w:eastAsiaTheme="minorEastAsia" w:cstheme="minorBidi"/>
            <w:i w:val="0"/>
            <w:iCs w:val="0"/>
            <w:noProof/>
            <w:sz w:val="22"/>
            <w:szCs w:val="22"/>
            <w:lang w:eastAsia="en-IE"/>
          </w:rPr>
          <w:tab/>
        </w:r>
        <w:r w:rsidR="009E33AF" w:rsidRPr="00FE7E48">
          <w:rPr>
            <w:rStyle w:val="Hyperlink"/>
            <w:noProof/>
          </w:rPr>
          <w:t>Impact of Mediation on Cases</w:t>
        </w:r>
        <w:r w:rsidR="009E33AF">
          <w:rPr>
            <w:noProof/>
            <w:webHidden/>
          </w:rPr>
          <w:tab/>
        </w:r>
        <w:r w:rsidR="009E33AF">
          <w:rPr>
            <w:noProof/>
            <w:webHidden/>
          </w:rPr>
          <w:fldChar w:fldCharType="begin"/>
        </w:r>
        <w:r w:rsidR="009E33AF">
          <w:rPr>
            <w:noProof/>
            <w:webHidden/>
          </w:rPr>
          <w:instrText xml:space="preserve"> PAGEREF _Toc112137259 \h </w:instrText>
        </w:r>
        <w:r w:rsidR="009E33AF">
          <w:rPr>
            <w:noProof/>
            <w:webHidden/>
          </w:rPr>
        </w:r>
        <w:r w:rsidR="009E33AF">
          <w:rPr>
            <w:noProof/>
            <w:webHidden/>
          </w:rPr>
          <w:fldChar w:fldCharType="separate"/>
        </w:r>
        <w:r w:rsidR="000C078E">
          <w:rPr>
            <w:noProof/>
            <w:webHidden/>
          </w:rPr>
          <w:t>48</w:t>
        </w:r>
        <w:r w:rsidR="009E33AF">
          <w:rPr>
            <w:noProof/>
            <w:webHidden/>
          </w:rPr>
          <w:fldChar w:fldCharType="end"/>
        </w:r>
      </w:hyperlink>
    </w:p>
    <w:p w14:paraId="18AF73F1" w14:textId="3B393AB7" w:rsidR="009E33AF" w:rsidRDefault="003C5ED5">
      <w:pPr>
        <w:pStyle w:val="TOC1"/>
        <w:tabs>
          <w:tab w:val="left" w:pos="440"/>
        </w:tabs>
        <w:rPr>
          <w:rFonts w:asciiTheme="minorHAnsi" w:eastAsiaTheme="minorEastAsia" w:hAnsiTheme="minorHAnsi" w:cstheme="minorBidi"/>
          <w:b w:val="0"/>
          <w:bCs w:val="0"/>
          <w:caps w:val="0"/>
          <w:sz w:val="22"/>
          <w:szCs w:val="22"/>
          <w:lang w:eastAsia="en-IE"/>
        </w:rPr>
      </w:pPr>
      <w:hyperlink w:anchor="_Toc112137260" w:history="1">
        <w:r w:rsidR="009E33AF" w:rsidRPr="00FE7E48">
          <w:rPr>
            <w:rStyle w:val="Hyperlink"/>
          </w:rPr>
          <w:t>5.</w:t>
        </w:r>
        <w:r w:rsidR="009E33AF">
          <w:rPr>
            <w:rFonts w:asciiTheme="minorHAnsi" w:eastAsiaTheme="minorEastAsia" w:hAnsiTheme="minorHAnsi" w:cstheme="minorBidi"/>
            <w:b w:val="0"/>
            <w:bCs w:val="0"/>
            <w:caps w:val="0"/>
            <w:sz w:val="22"/>
            <w:szCs w:val="22"/>
            <w:lang w:eastAsia="en-IE"/>
          </w:rPr>
          <w:tab/>
        </w:r>
        <w:r w:rsidR="009E33AF" w:rsidRPr="00FE7E48">
          <w:rPr>
            <w:rStyle w:val="Hyperlink"/>
          </w:rPr>
          <w:t>Chapter 4 – Discussion  on Key Features of Mediation and Recommendations</w:t>
        </w:r>
        <w:r w:rsidR="009E33AF">
          <w:rPr>
            <w:webHidden/>
          </w:rPr>
          <w:tab/>
        </w:r>
        <w:r w:rsidR="009E33AF">
          <w:rPr>
            <w:webHidden/>
          </w:rPr>
          <w:fldChar w:fldCharType="begin"/>
        </w:r>
        <w:r w:rsidR="009E33AF">
          <w:rPr>
            <w:webHidden/>
          </w:rPr>
          <w:instrText xml:space="preserve"> PAGEREF _Toc112137260 \h </w:instrText>
        </w:r>
        <w:r w:rsidR="009E33AF">
          <w:rPr>
            <w:webHidden/>
          </w:rPr>
        </w:r>
        <w:r w:rsidR="009E33AF">
          <w:rPr>
            <w:webHidden/>
          </w:rPr>
          <w:fldChar w:fldCharType="separate"/>
        </w:r>
        <w:r w:rsidR="000C078E">
          <w:rPr>
            <w:webHidden/>
          </w:rPr>
          <w:t>50</w:t>
        </w:r>
        <w:r w:rsidR="009E33AF">
          <w:rPr>
            <w:webHidden/>
          </w:rPr>
          <w:fldChar w:fldCharType="end"/>
        </w:r>
      </w:hyperlink>
    </w:p>
    <w:p w14:paraId="1DFFAB6F" w14:textId="78D0B41B"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61" w:history="1">
        <w:r w:rsidR="009E33AF" w:rsidRPr="00FE7E48">
          <w:rPr>
            <w:rStyle w:val="Hyperlink"/>
            <w:noProof/>
          </w:rPr>
          <w:t>5.1.</w:t>
        </w:r>
        <w:r w:rsidR="009E33AF">
          <w:rPr>
            <w:rFonts w:eastAsiaTheme="minorEastAsia" w:cstheme="minorBidi"/>
            <w:smallCaps w:val="0"/>
            <w:noProof/>
            <w:sz w:val="22"/>
            <w:szCs w:val="22"/>
            <w:lang w:eastAsia="en-IE"/>
          </w:rPr>
          <w:tab/>
        </w:r>
        <w:r w:rsidR="009E33AF" w:rsidRPr="00FE7E48">
          <w:rPr>
            <w:rStyle w:val="Hyperlink"/>
            <w:noProof/>
          </w:rPr>
          <w:t>What Works in the Jurisdictions?</w:t>
        </w:r>
        <w:r w:rsidR="009E33AF">
          <w:rPr>
            <w:noProof/>
            <w:webHidden/>
          </w:rPr>
          <w:tab/>
        </w:r>
        <w:r w:rsidR="009E33AF">
          <w:rPr>
            <w:noProof/>
            <w:webHidden/>
          </w:rPr>
          <w:fldChar w:fldCharType="begin"/>
        </w:r>
        <w:r w:rsidR="009E33AF">
          <w:rPr>
            <w:noProof/>
            <w:webHidden/>
          </w:rPr>
          <w:instrText xml:space="preserve"> PAGEREF _Toc112137261 \h </w:instrText>
        </w:r>
        <w:r w:rsidR="009E33AF">
          <w:rPr>
            <w:noProof/>
            <w:webHidden/>
          </w:rPr>
        </w:r>
        <w:r w:rsidR="009E33AF">
          <w:rPr>
            <w:noProof/>
            <w:webHidden/>
          </w:rPr>
          <w:fldChar w:fldCharType="separate"/>
        </w:r>
        <w:r w:rsidR="000C078E">
          <w:rPr>
            <w:noProof/>
            <w:webHidden/>
          </w:rPr>
          <w:t>50</w:t>
        </w:r>
        <w:r w:rsidR="009E33AF">
          <w:rPr>
            <w:noProof/>
            <w:webHidden/>
          </w:rPr>
          <w:fldChar w:fldCharType="end"/>
        </w:r>
      </w:hyperlink>
    </w:p>
    <w:p w14:paraId="746094B7" w14:textId="320D7430"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62" w:history="1">
        <w:r w:rsidR="009E33AF" w:rsidRPr="00FE7E48">
          <w:rPr>
            <w:rStyle w:val="Hyperlink"/>
            <w:noProof/>
          </w:rPr>
          <w:t>5.1.1.</w:t>
        </w:r>
        <w:r w:rsidR="009E33AF">
          <w:rPr>
            <w:rFonts w:eastAsiaTheme="minorEastAsia" w:cstheme="minorBidi"/>
            <w:i w:val="0"/>
            <w:iCs w:val="0"/>
            <w:noProof/>
            <w:sz w:val="22"/>
            <w:szCs w:val="22"/>
            <w:lang w:eastAsia="en-IE"/>
          </w:rPr>
          <w:tab/>
        </w:r>
        <w:r w:rsidR="009E33AF" w:rsidRPr="00FE7E48">
          <w:rPr>
            <w:rStyle w:val="Hyperlink"/>
            <w:noProof/>
          </w:rPr>
          <w:t>Ontario Canada</w:t>
        </w:r>
        <w:r w:rsidR="009E33AF">
          <w:rPr>
            <w:noProof/>
            <w:webHidden/>
          </w:rPr>
          <w:tab/>
        </w:r>
        <w:r w:rsidR="009E33AF">
          <w:rPr>
            <w:noProof/>
            <w:webHidden/>
          </w:rPr>
          <w:fldChar w:fldCharType="begin"/>
        </w:r>
        <w:r w:rsidR="009E33AF">
          <w:rPr>
            <w:noProof/>
            <w:webHidden/>
          </w:rPr>
          <w:instrText xml:space="preserve"> PAGEREF _Toc112137262 \h </w:instrText>
        </w:r>
        <w:r w:rsidR="009E33AF">
          <w:rPr>
            <w:noProof/>
            <w:webHidden/>
          </w:rPr>
        </w:r>
        <w:r w:rsidR="009E33AF">
          <w:rPr>
            <w:noProof/>
            <w:webHidden/>
          </w:rPr>
          <w:fldChar w:fldCharType="separate"/>
        </w:r>
        <w:r w:rsidR="000C078E">
          <w:rPr>
            <w:noProof/>
            <w:webHidden/>
          </w:rPr>
          <w:t>50</w:t>
        </w:r>
        <w:r w:rsidR="009E33AF">
          <w:rPr>
            <w:noProof/>
            <w:webHidden/>
          </w:rPr>
          <w:fldChar w:fldCharType="end"/>
        </w:r>
      </w:hyperlink>
    </w:p>
    <w:p w14:paraId="3836370D" w14:textId="32BF8242"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63" w:history="1">
        <w:r w:rsidR="009E33AF" w:rsidRPr="00FE7E48">
          <w:rPr>
            <w:rStyle w:val="Hyperlink"/>
            <w:noProof/>
          </w:rPr>
          <w:t>5.1.2.</w:t>
        </w:r>
        <w:r w:rsidR="009E33AF">
          <w:rPr>
            <w:rFonts w:eastAsiaTheme="minorEastAsia" w:cstheme="minorBidi"/>
            <w:i w:val="0"/>
            <w:iCs w:val="0"/>
            <w:noProof/>
            <w:sz w:val="22"/>
            <w:szCs w:val="22"/>
            <w:lang w:eastAsia="en-IE"/>
          </w:rPr>
          <w:tab/>
        </w:r>
        <w:r w:rsidR="009E33AF" w:rsidRPr="00FE7E48">
          <w:rPr>
            <w:rStyle w:val="Hyperlink"/>
            <w:noProof/>
          </w:rPr>
          <w:t>Turkey</w:t>
        </w:r>
        <w:r w:rsidR="009E33AF">
          <w:rPr>
            <w:noProof/>
            <w:webHidden/>
          </w:rPr>
          <w:tab/>
        </w:r>
        <w:r w:rsidR="009E33AF">
          <w:rPr>
            <w:noProof/>
            <w:webHidden/>
          </w:rPr>
          <w:fldChar w:fldCharType="begin"/>
        </w:r>
        <w:r w:rsidR="009E33AF">
          <w:rPr>
            <w:noProof/>
            <w:webHidden/>
          </w:rPr>
          <w:instrText xml:space="preserve"> PAGEREF _Toc112137263 \h </w:instrText>
        </w:r>
        <w:r w:rsidR="009E33AF">
          <w:rPr>
            <w:noProof/>
            <w:webHidden/>
          </w:rPr>
        </w:r>
        <w:r w:rsidR="009E33AF">
          <w:rPr>
            <w:noProof/>
            <w:webHidden/>
          </w:rPr>
          <w:fldChar w:fldCharType="separate"/>
        </w:r>
        <w:r w:rsidR="000C078E">
          <w:rPr>
            <w:noProof/>
            <w:webHidden/>
          </w:rPr>
          <w:t>52</w:t>
        </w:r>
        <w:r w:rsidR="009E33AF">
          <w:rPr>
            <w:noProof/>
            <w:webHidden/>
          </w:rPr>
          <w:fldChar w:fldCharType="end"/>
        </w:r>
      </w:hyperlink>
    </w:p>
    <w:p w14:paraId="12EAD042" w14:textId="0ADCA9B9"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64" w:history="1">
        <w:r w:rsidR="009E33AF" w:rsidRPr="00FE7E48">
          <w:rPr>
            <w:rStyle w:val="Hyperlink"/>
            <w:noProof/>
          </w:rPr>
          <w:t>5.2.</w:t>
        </w:r>
        <w:r w:rsidR="009E33AF">
          <w:rPr>
            <w:rFonts w:eastAsiaTheme="minorEastAsia" w:cstheme="minorBidi"/>
            <w:smallCaps w:val="0"/>
            <w:noProof/>
            <w:sz w:val="22"/>
            <w:szCs w:val="22"/>
            <w:lang w:eastAsia="en-IE"/>
          </w:rPr>
          <w:tab/>
        </w:r>
        <w:r w:rsidR="009E33AF" w:rsidRPr="00FE7E48">
          <w:rPr>
            <w:rStyle w:val="Hyperlink"/>
            <w:noProof/>
          </w:rPr>
          <w:t>What does not work in the Jurisdictions?</w:t>
        </w:r>
        <w:r w:rsidR="009E33AF">
          <w:rPr>
            <w:noProof/>
            <w:webHidden/>
          </w:rPr>
          <w:tab/>
        </w:r>
        <w:r w:rsidR="009E33AF">
          <w:rPr>
            <w:noProof/>
            <w:webHidden/>
          </w:rPr>
          <w:fldChar w:fldCharType="begin"/>
        </w:r>
        <w:r w:rsidR="009E33AF">
          <w:rPr>
            <w:noProof/>
            <w:webHidden/>
          </w:rPr>
          <w:instrText xml:space="preserve"> PAGEREF _Toc112137264 \h </w:instrText>
        </w:r>
        <w:r w:rsidR="009E33AF">
          <w:rPr>
            <w:noProof/>
            <w:webHidden/>
          </w:rPr>
        </w:r>
        <w:r w:rsidR="009E33AF">
          <w:rPr>
            <w:noProof/>
            <w:webHidden/>
          </w:rPr>
          <w:fldChar w:fldCharType="separate"/>
        </w:r>
        <w:r w:rsidR="000C078E">
          <w:rPr>
            <w:noProof/>
            <w:webHidden/>
          </w:rPr>
          <w:t>54</w:t>
        </w:r>
        <w:r w:rsidR="009E33AF">
          <w:rPr>
            <w:noProof/>
            <w:webHidden/>
          </w:rPr>
          <w:fldChar w:fldCharType="end"/>
        </w:r>
      </w:hyperlink>
    </w:p>
    <w:p w14:paraId="554421FB" w14:textId="01316940"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65" w:history="1">
        <w:r w:rsidR="009E33AF" w:rsidRPr="00FE7E48">
          <w:rPr>
            <w:rStyle w:val="Hyperlink"/>
            <w:noProof/>
          </w:rPr>
          <w:t>5.2.1.</w:t>
        </w:r>
        <w:r w:rsidR="009E33AF">
          <w:rPr>
            <w:rFonts w:eastAsiaTheme="minorEastAsia" w:cstheme="minorBidi"/>
            <w:i w:val="0"/>
            <w:iCs w:val="0"/>
            <w:noProof/>
            <w:sz w:val="22"/>
            <w:szCs w:val="22"/>
            <w:lang w:eastAsia="en-IE"/>
          </w:rPr>
          <w:tab/>
        </w:r>
        <w:r w:rsidR="009E33AF" w:rsidRPr="00FE7E48">
          <w:rPr>
            <w:rStyle w:val="Hyperlink"/>
            <w:noProof/>
          </w:rPr>
          <w:t>Improvements</w:t>
        </w:r>
        <w:r w:rsidR="009E33AF">
          <w:rPr>
            <w:noProof/>
            <w:webHidden/>
          </w:rPr>
          <w:tab/>
        </w:r>
        <w:r w:rsidR="009E33AF">
          <w:rPr>
            <w:noProof/>
            <w:webHidden/>
          </w:rPr>
          <w:fldChar w:fldCharType="begin"/>
        </w:r>
        <w:r w:rsidR="009E33AF">
          <w:rPr>
            <w:noProof/>
            <w:webHidden/>
          </w:rPr>
          <w:instrText xml:space="preserve"> PAGEREF _Toc112137265 \h </w:instrText>
        </w:r>
        <w:r w:rsidR="009E33AF">
          <w:rPr>
            <w:noProof/>
            <w:webHidden/>
          </w:rPr>
        </w:r>
        <w:r w:rsidR="009E33AF">
          <w:rPr>
            <w:noProof/>
            <w:webHidden/>
          </w:rPr>
          <w:fldChar w:fldCharType="separate"/>
        </w:r>
        <w:r w:rsidR="000C078E">
          <w:rPr>
            <w:noProof/>
            <w:webHidden/>
          </w:rPr>
          <w:t>56</w:t>
        </w:r>
        <w:r w:rsidR="009E33AF">
          <w:rPr>
            <w:noProof/>
            <w:webHidden/>
          </w:rPr>
          <w:fldChar w:fldCharType="end"/>
        </w:r>
      </w:hyperlink>
    </w:p>
    <w:p w14:paraId="31D88841" w14:textId="7FD66389"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66" w:history="1">
        <w:r w:rsidR="009E33AF" w:rsidRPr="00FE7E48">
          <w:rPr>
            <w:rStyle w:val="Hyperlink"/>
            <w:noProof/>
          </w:rPr>
          <w:t>5.3.</w:t>
        </w:r>
        <w:r w:rsidR="009E33AF">
          <w:rPr>
            <w:rFonts w:eastAsiaTheme="minorEastAsia" w:cstheme="minorBidi"/>
            <w:smallCaps w:val="0"/>
            <w:noProof/>
            <w:sz w:val="22"/>
            <w:szCs w:val="22"/>
            <w:lang w:eastAsia="en-IE"/>
          </w:rPr>
          <w:tab/>
        </w:r>
        <w:r w:rsidR="009E33AF" w:rsidRPr="00FE7E48">
          <w:rPr>
            <w:rStyle w:val="Hyperlink"/>
            <w:noProof/>
          </w:rPr>
          <w:t>Issues the Introduction of a System in Ireland may face</w:t>
        </w:r>
        <w:r w:rsidR="009E33AF">
          <w:rPr>
            <w:noProof/>
            <w:webHidden/>
          </w:rPr>
          <w:tab/>
        </w:r>
        <w:r w:rsidR="009E33AF">
          <w:rPr>
            <w:noProof/>
            <w:webHidden/>
          </w:rPr>
          <w:fldChar w:fldCharType="begin"/>
        </w:r>
        <w:r w:rsidR="009E33AF">
          <w:rPr>
            <w:noProof/>
            <w:webHidden/>
          </w:rPr>
          <w:instrText xml:space="preserve"> PAGEREF _Toc112137266 \h </w:instrText>
        </w:r>
        <w:r w:rsidR="009E33AF">
          <w:rPr>
            <w:noProof/>
            <w:webHidden/>
          </w:rPr>
        </w:r>
        <w:r w:rsidR="009E33AF">
          <w:rPr>
            <w:noProof/>
            <w:webHidden/>
          </w:rPr>
          <w:fldChar w:fldCharType="separate"/>
        </w:r>
        <w:r w:rsidR="000C078E">
          <w:rPr>
            <w:noProof/>
            <w:webHidden/>
          </w:rPr>
          <w:t>56</w:t>
        </w:r>
        <w:r w:rsidR="009E33AF">
          <w:rPr>
            <w:noProof/>
            <w:webHidden/>
          </w:rPr>
          <w:fldChar w:fldCharType="end"/>
        </w:r>
      </w:hyperlink>
    </w:p>
    <w:p w14:paraId="5AEFF8EF" w14:textId="7575B560" w:rsidR="009E33AF" w:rsidRDefault="003C5ED5">
      <w:pPr>
        <w:pStyle w:val="TOC2"/>
        <w:tabs>
          <w:tab w:val="left" w:pos="880"/>
          <w:tab w:val="right" w:leader="dot" w:pos="8494"/>
        </w:tabs>
        <w:rPr>
          <w:rFonts w:eastAsiaTheme="minorEastAsia" w:cstheme="minorBidi"/>
          <w:smallCaps w:val="0"/>
          <w:noProof/>
          <w:sz w:val="22"/>
          <w:szCs w:val="22"/>
          <w:lang w:eastAsia="en-IE"/>
        </w:rPr>
      </w:pPr>
      <w:hyperlink w:anchor="_Toc112137267" w:history="1">
        <w:r w:rsidR="009E33AF" w:rsidRPr="00FE7E48">
          <w:rPr>
            <w:rStyle w:val="Hyperlink"/>
            <w:noProof/>
          </w:rPr>
          <w:t>5.4.</w:t>
        </w:r>
        <w:r w:rsidR="009E33AF">
          <w:rPr>
            <w:rFonts w:eastAsiaTheme="minorEastAsia" w:cstheme="minorBidi"/>
            <w:smallCaps w:val="0"/>
            <w:noProof/>
            <w:sz w:val="22"/>
            <w:szCs w:val="22"/>
            <w:lang w:eastAsia="en-IE"/>
          </w:rPr>
          <w:tab/>
        </w:r>
        <w:r w:rsidR="009E33AF" w:rsidRPr="00FE7E48">
          <w:rPr>
            <w:rStyle w:val="Hyperlink"/>
            <w:noProof/>
          </w:rPr>
          <w:t>Recommendations</w:t>
        </w:r>
        <w:r w:rsidR="009E33AF">
          <w:rPr>
            <w:noProof/>
            <w:webHidden/>
          </w:rPr>
          <w:tab/>
        </w:r>
        <w:r w:rsidR="009E33AF">
          <w:rPr>
            <w:noProof/>
            <w:webHidden/>
          </w:rPr>
          <w:fldChar w:fldCharType="begin"/>
        </w:r>
        <w:r w:rsidR="009E33AF">
          <w:rPr>
            <w:noProof/>
            <w:webHidden/>
          </w:rPr>
          <w:instrText xml:space="preserve"> PAGEREF _Toc112137267 \h </w:instrText>
        </w:r>
        <w:r w:rsidR="009E33AF">
          <w:rPr>
            <w:noProof/>
            <w:webHidden/>
          </w:rPr>
        </w:r>
        <w:r w:rsidR="009E33AF">
          <w:rPr>
            <w:noProof/>
            <w:webHidden/>
          </w:rPr>
          <w:fldChar w:fldCharType="separate"/>
        </w:r>
        <w:r w:rsidR="000C078E">
          <w:rPr>
            <w:noProof/>
            <w:webHidden/>
          </w:rPr>
          <w:t>58</w:t>
        </w:r>
        <w:r w:rsidR="009E33AF">
          <w:rPr>
            <w:noProof/>
            <w:webHidden/>
          </w:rPr>
          <w:fldChar w:fldCharType="end"/>
        </w:r>
      </w:hyperlink>
    </w:p>
    <w:p w14:paraId="432DC210" w14:textId="2C5FAC04" w:rsidR="009E33AF" w:rsidRDefault="003C5ED5">
      <w:pPr>
        <w:pStyle w:val="TOC3"/>
        <w:tabs>
          <w:tab w:val="left" w:pos="1320"/>
          <w:tab w:val="right" w:leader="dot" w:pos="8494"/>
        </w:tabs>
        <w:rPr>
          <w:rFonts w:eastAsiaTheme="minorEastAsia" w:cstheme="minorBidi"/>
          <w:i w:val="0"/>
          <w:iCs w:val="0"/>
          <w:noProof/>
          <w:sz w:val="22"/>
          <w:szCs w:val="22"/>
          <w:lang w:eastAsia="en-IE"/>
        </w:rPr>
      </w:pPr>
      <w:hyperlink w:anchor="_Toc112137268" w:history="1">
        <w:r w:rsidR="009E33AF" w:rsidRPr="00FE7E48">
          <w:rPr>
            <w:rStyle w:val="Hyperlink"/>
            <w:noProof/>
          </w:rPr>
          <w:t>5.4.1.</w:t>
        </w:r>
        <w:r w:rsidR="009E33AF">
          <w:rPr>
            <w:rFonts w:eastAsiaTheme="minorEastAsia" w:cstheme="minorBidi"/>
            <w:i w:val="0"/>
            <w:iCs w:val="0"/>
            <w:noProof/>
            <w:sz w:val="22"/>
            <w:szCs w:val="22"/>
            <w:lang w:eastAsia="en-IE"/>
          </w:rPr>
          <w:tab/>
        </w:r>
        <w:r w:rsidR="009E33AF" w:rsidRPr="00FE7E48">
          <w:rPr>
            <w:rStyle w:val="Hyperlink"/>
            <w:noProof/>
          </w:rPr>
          <w:t>Example</w:t>
        </w:r>
        <w:r w:rsidR="009E33AF">
          <w:rPr>
            <w:noProof/>
            <w:webHidden/>
          </w:rPr>
          <w:tab/>
        </w:r>
        <w:r w:rsidR="009E33AF">
          <w:rPr>
            <w:noProof/>
            <w:webHidden/>
          </w:rPr>
          <w:fldChar w:fldCharType="begin"/>
        </w:r>
        <w:r w:rsidR="009E33AF">
          <w:rPr>
            <w:noProof/>
            <w:webHidden/>
          </w:rPr>
          <w:instrText xml:space="preserve"> PAGEREF _Toc112137268 \h </w:instrText>
        </w:r>
        <w:r w:rsidR="009E33AF">
          <w:rPr>
            <w:noProof/>
            <w:webHidden/>
          </w:rPr>
        </w:r>
        <w:r w:rsidR="009E33AF">
          <w:rPr>
            <w:noProof/>
            <w:webHidden/>
          </w:rPr>
          <w:fldChar w:fldCharType="separate"/>
        </w:r>
        <w:r w:rsidR="000C078E">
          <w:rPr>
            <w:noProof/>
            <w:webHidden/>
          </w:rPr>
          <w:t>62</w:t>
        </w:r>
        <w:r w:rsidR="009E33AF">
          <w:rPr>
            <w:noProof/>
            <w:webHidden/>
          </w:rPr>
          <w:fldChar w:fldCharType="end"/>
        </w:r>
      </w:hyperlink>
    </w:p>
    <w:p w14:paraId="4D7AC677" w14:textId="395816BD" w:rsidR="009E33AF" w:rsidRDefault="003C5ED5">
      <w:pPr>
        <w:pStyle w:val="TOC1"/>
        <w:rPr>
          <w:rFonts w:asciiTheme="minorHAnsi" w:eastAsiaTheme="minorEastAsia" w:hAnsiTheme="minorHAnsi" w:cstheme="minorBidi"/>
          <w:b w:val="0"/>
          <w:bCs w:val="0"/>
          <w:caps w:val="0"/>
          <w:sz w:val="22"/>
          <w:szCs w:val="22"/>
          <w:lang w:eastAsia="en-IE"/>
        </w:rPr>
      </w:pPr>
      <w:hyperlink w:anchor="_Toc112137269" w:history="1">
        <w:r w:rsidR="009E33AF" w:rsidRPr="00FE7E48">
          <w:rPr>
            <w:rStyle w:val="Hyperlink"/>
          </w:rPr>
          <w:t>Conclusion</w:t>
        </w:r>
        <w:r w:rsidR="009E33AF">
          <w:rPr>
            <w:webHidden/>
          </w:rPr>
          <w:tab/>
        </w:r>
        <w:r w:rsidR="009E33AF">
          <w:rPr>
            <w:webHidden/>
          </w:rPr>
          <w:fldChar w:fldCharType="begin"/>
        </w:r>
        <w:r w:rsidR="009E33AF">
          <w:rPr>
            <w:webHidden/>
          </w:rPr>
          <w:instrText xml:space="preserve"> PAGEREF _Toc112137269 \h </w:instrText>
        </w:r>
        <w:r w:rsidR="009E33AF">
          <w:rPr>
            <w:webHidden/>
          </w:rPr>
        </w:r>
        <w:r w:rsidR="009E33AF">
          <w:rPr>
            <w:webHidden/>
          </w:rPr>
          <w:fldChar w:fldCharType="separate"/>
        </w:r>
        <w:r w:rsidR="000C078E">
          <w:rPr>
            <w:webHidden/>
          </w:rPr>
          <w:t>63</w:t>
        </w:r>
        <w:r w:rsidR="009E33AF">
          <w:rPr>
            <w:webHidden/>
          </w:rPr>
          <w:fldChar w:fldCharType="end"/>
        </w:r>
      </w:hyperlink>
    </w:p>
    <w:p w14:paraId="7A1C9739" w14:textId="0FA7EF4B" w:rsidR="009E33AF" w:rsidRDefault="003C5ED5">
      <w:pPr>
        <w:pStyle w:val="TOC1"/>
        <w:rPr>
          <w:rFonts w:asciiTheme="minorHAnsi" w:eastAsiaTheme="minorEastAsia" w:hAnsiTheme="minorHAnsi" w:cstheme="minorBidi"/>
          <w:b w:val="0"/>
          <w:bCs w:val="0"/>
          <w:caps w:val="0"/>
          <w:sz w:val="22"/>
          <w:szCs w:val="22"/>
          <w:lang w:eastAsia="en-IE"/>
        </w:rPr>
      </w:pPr>
      <w:hyperlink w:anchor="_Toc112137270" w:history="1">
        <w:r w:rsidR="009E33AF" w:rsidRPr="00FE7E48">
          <w:rPr>
            <w:rStyle w:val="Hyperlink"/>
          </w:rPr>
          <w:t>Legislation</w:t>
        </w:r>
        <w:r w:rsidR="009E33AF">
          <w:rPr>
            <w:webHidden/>
          </w:rPr>
          <w:tab/>
        </w:r>
        <w:r w:rsidR="009E33AF">
          <w:rPr>
            <w:webHidden/>
          </w:rPr>
          <w:fldChar w:fldCharType="begin"/>
        </w:r>
        <w:r w:rsidR="009E33AF">
          <w:rPr>
            <w:webHidden/>
          </w:rPr>
          <w:instrText xml:space="preserve"> PAGEREF _Toc112137270 \h </w:instrText>
        </w:r>
        <w:r w:rsidR="009E33AF">
          <w:rPr>
            <w:webHidden/>
          </w:rPr>
        </w:r>
        <w:r w:rsidR="009E33AF">
          <w:rPr>
            <w:webHidden/>
          </w:rPr>
          <w:fldChar w:fldCharType="separate"/>
        </w:r>
        <w:r w:rsidR="000C078E">
          <w:rPr>
            <w:webHidden/>
          </w:rPr>
          <w:t>65</w:t>
        </w:r>
        <w:r w:rsidR="009E33AF">
          <w:rPr>
            <w:webHidden/>
          </w:rPr>
          <w:fldChar w:fldCharType="end"/>
        </w:r>
      </w:hyperlink>
    </w:p>
    <w:p w14:paraId="35E2574D" w14:textId="1988CDB5" w:rsidR="009E33AF" w:rsidRDefault="003C5ED5">
      <w:pPr>
        <w:pStyle w:val="TOC1"/>
        <w:rPr>
          <w:rFonts w:asciiTheme="minorHAnsi" w:eastAsiaTheme="minorEastAsia" w:hAnsiTheme="minorHAnsi" w:cstheme="minorBidi"/>
          <w:b w:val="0"/>
          <w:bCs w:val="0"/>
          <w:caps w:val="0"/>
          <w:sz w:val="22"/>
          <w:szCs w:val="22"/>
          <w:lang w:eastAsia="en-IE"/>
        </w:rPr>
      </w:pPr>
      <w:hyperlink w:anchor="_Toc112137271" w:history="1">
        <w:r w:rsidR="009E33AF" w:rsidRPr="00FE7E48">
          <w:rPr>
            <w:rStyle w:val="Hyperlink"/>
          </w:rPr>
          <w:t>Bibliography</w:t>
        </w:r>
        <w:r w:rsidR="009E33AF">
          <w:rPr>
            <w:webHidden/>
          </w:rPr>
          <w:tab/>
        </w:r>
        <w:r w:rsidR="009E33AF">
          <w:rPr>
            <w:webHidden/>
          </w:rPr>
          <w:fldChar w:fldCharType="begin"/>
        </w:r>
        <w:r w:rsidR="009E33AF">
          <w:rPr>
            <w:webHidden/>
          </w:rPr>
          <w:instrText xml:space="preserve"> PAGEREF _Toc112137271 \h </w:instrText>
        </w:r>
        <w:r w:rsidR="009E33AF">
          <w:rPr>
            <w:webHidden/>
          </w:rPr>
        </w:r>
        <w:r w:rsidR="009E33AF">
          <w:rPr>
            <w:webHidden/>
          </w:rPr>
          <w:fldChar w:fldCharType="separate"/>
        </w:r>
        <w:r w:rsidR="000C078E">
          <w:rPr>
            <w:webHidden/>
          </w:rPr>
          <w:t>66</w:t>
        </w:r>
        <w:r w:rsidR="009E33AF">
          <w:rPr>
            <w:webHidden/>
          </w:rPr>
          <w:fldChar w:fldCharType="end"/>
        </w:r>
      </w:hyperlink>
    </w:p>
    <w:p w14:paraId="40AC7DC7" w14:textId="473BE689" w:rsidR="0093307C" w:rsidRDefault="0093307C">
      <w:pPr>
        <w:rPr>
          <w:rFonts w:ascii="Times New Roman" w:hAnsi="Times New Roman" w:cs="Times New Roman"/>
          <w:b/>
          <w:bCs/>
          <w:sz w:val="24"/>
          <w:szCs w:val="24"/>
        </w:rPr>
      </w:pPr>
      <w:r>
        <w:rPr>
          <w:rFonts w:ascii="Times New Roman" w:hAnsi="Times New Roman" w:cs="Times New Roman"/>
          <w:b/>
          <w:bCs/>
          <w:sz w:val="24"/>
          <w:szCs w:val="24"/>
        </w:rPr>
        <w:fldChar w:fldCharType="end"/>
      </w:r>
      <w:r>
        <w:rPr>
          <w:rFonts w:ascii="Times New Roman" w:hAnsi="Times New Roman" w:cs="Times New Roman"/>
          <w:b/>
          <w:bCs/>
          <w:sz w:val="24"/>
          <w:szCs w:val="24"/>
        </w:rPr>
        <w:br w:type="page"/>
      </w:r>
    </w:p>
    <w:p w14:paraId="7FC34347" w14:textId="62945663" w:rsidR="002D3B81" w:rsidRDefault="002D3B81" w:rsidP="002D3B81">
      <w:pPr>
        <w:pStyle w:val="Heading-Chapter"/>
      </w:pPr>
      <w:bookmarkStart w:id="2" w:name="_Toc112137227"/>
      <w:r w:rsidRPr="002D3B81">
        <w:lastRenderedPageBreak/>
        <w:t>List of Figures</w:t>
      </w:r>
      <w:bookmarkEnd w:id="2"/>
    </w:p>
    <w:p w14:paraId="6FC2FCC9" w14:textId="396CFC09" w:rsidR="00111A04" w:rsidRPr="00437797" w:rsidRDefault="00111A04" w:rsidP="00437797">
      <w:pPr>
        <w:rPr>
          <w:rFonts w:ascii="Times New Roman" w:hAnsi="Times New Roman" w:cs="Times New Roman"/>
          <w:sz w:val="24"/>
          <w:szCs w:val="24"/>
        </w:rPr>
      </w:pPr>
      <w:r w:rsidRPr="00437797">
        <w:rPr>
          <w:rFonts w:ascii="Times New Roman" w:hAnsi="Times New Roman" w:cs="Times New Roman"/>
          <w:sz w:val="24"/>
          <w:szCs w:val="24"/>
        </w:rPr>
        <w:t xml:space="preserve">All figures taken from Robert Hann, Carl </w:t>
      </w:r>
      <w:proofErr w:type="spellStart"/>
      <w:r w:rsidRPr="00437797">
        <w:rPr>
          <w:rFonts w:ascii="Times New Roman" w:hAnsi="Times New Roman" w:cs="Times New Roman"/>
          <w:sz w:val="24"/>
          <w:szCs w:val="24"/>
        </w:rPr>
        <w:t>Baar</w:t>
      </w:r>
      <w:proofErr w:type="spellEnd"/>
      <w:r w:rsidRPr="00437797">
        <w:rPr>
          <w:rFonts w:ascii="Times New Roman" w:hAnsi="Times New Roman" w:cs="Times New Roman"/>
          <w:sz w:val="24"/>
          <w:szCs w:val="24"/>
        </w:rPr>
        <w:t xml:space="preserve">, Lee Axon, Susan Binnie and Frederick H </w:t>
      </w:r>
      <w:proofErr w:type="spellStart"/>
      <w:r w:rsidRPr="00437797">
        <w:rPr>
          <w:rFonts w:ascii="Times New Roman" w:hAnsi="Times New Roman" w:cs="Times New Roman"/>
          <w:sz w:val="24"/>
          <w:szCs w:val="24"/>
        </w:rPr>
        <w:t>Zemans</w:t>
      </w:r>
      <w:proofErr w:type="spellEnd"/>
      <w:r w:rsidRPr="00437797">
        <w:rPr>
          <w:rFonts w:ascii="Times New Roman" w:hAnsi="Times New Roman" w:cs="Times New Roman"/>
          <w:sz w:val="24"/>
          <w:szCs w:val="24"/>
        </w:rPr>
        <w:t>, Evaluation of the Ontario Mediation Program (Rule 24.1) Final Report: The First 23 Months’ (2001) QP 115</w:t>
      </w:r>
    </w:p>
    <w:p w14:paraId="0E93772A" w14:textId="58C6EAD4" w:rsidR="0020753C" w:rsidRPr="00A97423" w:rsidRDefault="00E6278A" w:rsidP="00A97423">
      <w:pPr>
        <w:jc w:val="both"/>
        <w:rPr>
          <w:rFonts w:ascii="Times New Roman" w:hAnsi="Times New Roman" w:cs="Times New Roman"/>
          <w:sz w:val="24"/>
          <w:szCs w:val="24"/>
        </w:rPr>
      </w:pPr>
      <w:r w:rsidRPr="00A97423">
        <w:rPr>
          <w:rFonts w:ascii="Times New Roman" w:hAnsi="Times New Roman" w:cs="Times New Roman"/>
          <w:b/>
          <w:bCs/>
          <w:sz w:val="24"/>
          <w:szCs w:val="24"/>
        </w:rPr>
        <w:t xml:space="preserve">Figure </w:t>
      </w:r>
      <w:r w:rsidR="0096334A" w:rsidRPr="00A97423">
        <w:rPr>
          <w:rFonts w:ascii="Times New Roman" w:hAnsi="Times New Roman" w:cs="Times New Roman"/>
          <w:b/>
          <w:bCs/>
          <w:sz w:val="24"/>
          <w:szCs w:val="24"/>
        </w:rPr>
        <w:t>1</w:t>
      </w:r>
      <w:r w:rsidR="0096334A" w:rsidRPr="00A97423">
        <w:rPr>
          <w:rFonts w:ascii="Times New Roman" w:hAnsi="Times New Roman" w:cs="Times New Roman"/>
          <w:sz w:val="24"/>
          <w:szCs w:val="24"/>
        </w:rPr>
        <w:t xml:space="preserve"> -</w:t>
      </w:r>
      <w:r w:rsidR="0020753C" w:rsidRPr="00A97423">
        <w:rPr>
          <w:rFonts w:ascii="Times New Roman" w:hAnsi="Times New Roman" w:cs="Times New Roman"/>
          <w:sz w:val="24"/>
          <w:szCs w:val="24"/>
        </w:rPr>
        <w:t xml:space="preserve"> </w:t>
      </w:r>
      <w:r w:rsidR="00904369" w:rsidRPr="00A97423">
        <w:rPr>
          <w:rFonts w:ascii="Times New Roman" w:hAnsi="Times New Roman" w:cs="Times New Roman"/>
          <w:sz w:val="24"/>
          <w:szCs w:val="24"/>
        </w:rPr>
        <w:t xml:space="preserve">The </w:t>
      </w:r>
      <w:r w:rsidR="0089552F" w:rsidRPr="00A97423">
        <w:rPr>
          <w:rFonts w:ascii="Times New Roman" w:hAnsi="Times New Roman" w:cs="Times New Roman"/>
          <w:sz w:val="24"/>
          <w:szCs w:val="24"/>
        </w:rPr>
        <w:t>Percentage</w:t>
      </w:r>
      <w:r w:rsidR="00904369" w:rsidRPr="00A97423">
        <w:rPr>
          <w:rFonts w:ascii="Times New Roman" w:hAnsi="Times New Roman" w:cs="Times New Roman"/>
          <w:sz w:val="24"/>
          <w:szCs w:val="24"/>
        </w:rPr>
        <w:t xml:space="preserve"> of Cases Disposed of Within 6 Months of Filing of First Defence</w:t>
      </w:r>
      <w:r w:rsidR="0089552F" w:rsidRPr="00A97423">
        <w:rPr>
          <w:rFonts w:ascii="Times New Roman" w:hAnsi="Times New Roman" w:cs="Times New Roman"/>
          <w:sz w:val="24"/>
          <w:szCs w:val="24"/>
        </w:rPr>
        <w:t>: Control Group v Rule 24.1 Case</w:t>
      </w:r>
      <w:r w:rsidR="00803BEF" w:rsidRPr="00A97423">
        <w:rPr>
          <w:rFonts w:ascii="Times New Roman" w:hAnsi="Times New Roman" w:cs="Times New Roman"/>
          <w:sz w:val="24"/>
          <w:szCs w:val="24"/>
        </w:rPr>
        <w:t>s</w:t>
      </w:r>
      <w:r w:rsidR="0089552F" w:rsidRPr="00A97423">
        <w:rPr>
          <w:rFonts w:ascii="Times New Roman" w:hAnsi="Times New Roman" w:cs="Times New Roman"/>
          <w:sz w:val="24"/>
          <w:szCs w:val="24"/>
        </w:rPr>
        <w:t xml:space="preserve"> </w:t>
      </w:r>
      <w:r w:rsidR="0096334A" w:rsidRPr="00A97423">
        <w:rPr>
          <w:rFonts w:ascii="Times New Roman" w:hAnsi="Times New Roman" w:cs="Times New Roman"/>
          <w:sz w:val="24"/>
          <w:szCs w:val="24"/>
        </w:rPr>
        <w:t>(Ontario, Canada)</w:t>
      </w:r>
    </w:p>
    <w:p w14:paraId="2284DE1B" w14:textId="77777777" w:rsidR="0096334A" w:rsidRDefault="0020753C" w:rsidP="00A97423">
      <w:pPr>
        <w:jc w:val="center"/>
        <w:rPr>
          <w:rFonts w:ascii="Times New Roman" w:hAnsi="Times New Roman" w:cs="Times New Roman"/>
          <w:b/>
          <w:bCs/>
          <w:sz w:val="24"/>
          <w:szCs w:val="24"/>
          <w:u w:val="single"/>
        </w:rPr>
      </w:pPr>
      <w:r>
        <w:rPr>
          <w:rFonts w:ascii="Times New Roman" w:hAnsi="Times New Roman" w:cs="Times New Roman"/>
          <w:b/>
          <w:bCs/>
          <w:noProof/>
          <w:sz w:val="24"/>
          <w:szCs w:val="24"/>
          <w:u w:val="single"/>
          <w:lang w:eastAsia="en-IE"/>
        </w:rPr>
        <w:drawing>
          <wp:inline distT="0" distB="0" distL="0" distR="0" wp14:anchorId="32800E74" wp14:editId="30DB6C0F">
            <wp:extent cx="4368800" cy="27684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80923" cy="2776127"/>
                    </a:xfrm>
                    <a:prstGeom prst="rect">
                      <a:avLst/>
                    </a:prstGeom>
                    <a:noFill/>
                  </pic:spPr>
                </pic:pic>
              </a:graphicData>
            </a:graphic>
          </wp:inline>
        </w:drawing>
      </w:r>
    </w:p>
    <w:p w14:paraId="41C7E74B" w14:textId="6B40C154" w:rsidR="0096334A" w:rsidRPr="00A97423" w:rsidRDefault="0096334A" w:rsidP="00A97423">
      <w:pPr>
        <w:jc w:val="both"/>
        <w:rPr>
          <w:rFonts w:ascii="Times New Roman" w:hAnsi="Times New Roman" w:cs="Times New Roman"/>
          <w:sz w:val="24"/>
          <w:szCs w:val="24"/>
        </w:rPr>
      </w:pPr>
      <w:r w:rsidRPr="00A97423">
        <w:rPr>
          <w:rFonts w:ascii="Times New Roman" w:hAnsi="Times New Roman" w:cs="Times New Roman"/>
          <w:b/>
          <w:bCs/>
          <w:sz w:val="24"/>
          <w:szCs w:val="24"/>
        </w:rPr>
        <w:t xml:space="preserve">Figure 2 </w:t>
      </w:r>
      <w:r w:rsidR="00803BEF" w:rsidRPr="00A97423">
        <w:rPr>
          <w:rFonts w:ascii="Times New Roman" w:hAnsi="Times New Roman" w:cs="Times New Roman"/>
          <w:sz w:val="24"/>
          <w:szCs w:val="24"/>
        </w:rPr>
        <w:t>–</w:t>
      </w:r>
      <w:r w:rsidRPr="00A97423">
        <w:rPr>
          <w:rFonts w:ascii="Times New Roman" w:hAnsi="Times New Roman" w:cs="Times New Roman"/>
          <w:sz w:val="24"/>
          <w:szCs w:val="24"/>
        </w:rPr>
        <w:t xml:space="preserve"> </w:t>
      </w:r>
      <w:r w:rsidR="00803BEF" w:rsidRPr="00A97423">
        <w:rPr>
          <w:rFonts w:ascii="Times New Roman" w:hAnsi="Times New Roman" w:cs="Times New Roman"/>
          <w:sz w:val="24"/>
          <w:szCs w:val="24"/>
        </w:rPr>
        <w:t>Pie Charts on the Breakdown of Responses Received from Litigants and Lawyers on the Impact of Mediation on Reducing Costs for the Rule 24.1 Case Group</w:t>
      </w:r>
    </w:p>
    <w:p w14:paraId="7A1CFDDF" w14:textId="4E4E64F4" w:rsidR="001F4E27" w:rsidRDefault="0096334A" w:rsidP="00A97423">
      <w:pPr>
        <w:jc w:val="center"/>
        <w:rPr>
          <w:rFonts w:ascii="Times New Roman" w:hAnsi="Times New Roman" w:cs="Times New Roman"/>
          <w:b/>
          <w:bCs/>
          <w:sz w:val="24"/>
          <w:szCs w:val="24"/>
          <w:u w:val="single"/>
        </w:rPr>
      </w:pPr>
      <w:r>
        <w:rPr>
          <w:rFonts w:ascii="Times New Roman" w:hAnsi="Times New Roman" w:cs="Times New Roman"/>
          <w:b/>
          <w:bCs/>
          <w:noProof/>
          <w:sz w:val="24"/>
          <w:szCs w:val="24"/>
          <w:u w:val="single"/>
          <w:lang w:eastAsia="en-IE"/>
        </w:rPr>
        <w:drawing>
          <wp:inline distT="0" distB="0" distL="0" distR="0" wp14:anchorId="4CDD1AB8" wp14:editId="26DF5A49">
            <wp:extent cx="4699000" cy="1914498"/>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17920" cy="1922206"/>
                    </a:xfrm>
                    <a:prstGeom prst="rect">
                      <a:avLst/>
                    </a:prstGeom>
                    <a:noFill/>
                  </pic:spPr>
                </pic:pic>
              </a:graphicData>
            </a:graphic>
          </wp:inline>
        </w:drawing>
      </w:r>
    </w:p>
    <w:p w14:paraId="4D70C175" w14:textId="3DC879CB" w:rsidR="0096334A" w:rsidRPr="00A97423" w:rsidRDefault="00B51B59" w:rsidP="00A97423">
      <w:pPr>
        <w:jc w:val="center"/>
        <w:rPr>
          <w:rFonts w:ascii="Times New Roman" w:hAnsi="Times New Roman" w:cs="Times New Roman"/>
          <w:b/>
          <w:bCs/>
          <w:sz w:val="24"/>
          <w:szCs w:val="24"/>
          <w:u w:val="single"/>
        </w:rPr>
      </w:pPr>
      <w:r w:rsidRPr="00A97423">
        <w:rPr>
          <w:rFonts w:ascii="Times New Roman" w:hAnsi="Times New Roman" w:cs="Times New Roman"/>
          <w:b/>
          <w:bCs/>
          <w:sz w:val="24"/>
          <w:szCs w:val="24"/>
        </w:rPr>
        <w:lastRenderedPageBreak/>
        <w:t xml:space="preserve">Figure 3 </w:t>
      </w:r>
      <w:r w:rsidR="0009155E" w:rsidRPr="00A97423">
        <w:rPr>
          <w:rFonts w:ascii="Times New Roman" w:hAnsi="Times New Roman" w:cs="Times New Roman"/>
          <w:sz w:val="24"/>
          <w:szCs w:val="24"/>
        </w:rPr>
        <w:t>–</w:t>
      </w:r>
      <w:r w:rsidRPr="00A97423">
        <w:rPr>
          <w:rFonts w:ascii="Times New Roman" w:hAnsi="Times New Roman" w:cs="Times New Roman"/>
          <w:sz w:val="24"/>
          <w:szCs w:val="24"/>
        </w:rPr>
        <w:t xml:space="preserve"> </w:t>
      </w:r>
      <w:r w:rsidR="0009155E" w:rsidRPr="00A97423">
        <w:rPr>
          <w:rFonts w:ascii="Times New Roman" w:hAnsi="Times New Roman" w:cs="Times New Roman"/>
          <w:sz w:val="24"/>
          <w:szCs w:val="24"/>
        </w:rPr>
        <w:t>Pie Chart on t</w:t>
      </w:r>
      <w:r w:rsidR="00663BAF" w:rsidRPr="00A97423">
        <w:rPr>
          <w:rFonts w:ascii="Times New Roman" w:hAnsi="Times New Roman" w:cs="Times New Roman"/>
          <w:sz w:val="24"/>
          <w:szCs w:val="24"/>
        </w:rPr>
        <w:t>he</w:t>
      </w:r>
      <w:r w:rsidR="00051F48" w:rsidRPr="00A97423">
        <w:rPr>
          <w:rFonts w:ascii="Times New Roman" w:hAnsi="Times New Roman" w:cs="Times New Roman"/>
          <w:sz w:val="24"/>
          <w:szCs w:val="24"/>
        </w:rPr>
        <w:t xml:space="preserve"> Breakdown o</w:t>
      </w:r>
      <w:r w:rsidR="00A97423" w:rsidRPr="00A97423">
        <w:rPr>
          <w:rFonts w:ascii="Times New Roman" w:hAnsi="Times New Roman" w:cs="Times New Roman"/>
          <w:sz w:val="24"/>
          <w:szCs w:val="24"/>
        </w:rPr>
        <w:t>f the Settlement Status of the Rule 24.1 Case</w:t>
      </w:r>
      <w:r w:rsidR="00A97423">
        <w:rPr>
          <w:rFonts w:ascii="Times New Roman" w:hAnsi="Times New Roman" w:cs="Times New Roman"/>
          <w:sz w:val="24"/>
          <w:szCs w:val="24"/>
        </w:rPr>
        <w:t>s</w:t>
      </w:r>
      <w:r w:rsidR="009C5768">
        <w:rPr>
          <w:b/>
          <w:bCs/>
          <w:noProof/>
          <w:u w:val="single"/>
          <w:lang w:eastAsia="en-IE"/>
        </w:rPr>
        <w:drawing>
          <wp:inline distT="0" distB="0" distL="0" distR="0" wp14:anchorId="7512EFD1" wp14:editId="4B5B4FC2">
            <wp:extent cx="1896533" cy="1928990"/>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01867" cy="1934415"/>
                    </a:xfrm>
                    <a:prstGeom prst="rect">
                      <a:avLst/>
                    </a:prstGeom>
                    <a:noFill/>
                  </pic:spPr>
                </pic:pic>
              </a:graphicData>
            </a:graphic>
          </wp:inline>
        </w:drawing>
      </w:r>
    </w:p>
    <w:p w14:paraId="33FA47DC" w14:textId="3FB0B058" w:rsidR="00111A04" w:rsidRDefault="00111A04">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14:paraId="786A086A" w14:textId="77777777" w:rsidR="0096334A" w:rsidRDefault="0096334A">
      <w:pPr>
        <w:rPr>
          <w:rFonts w:ascii="Times New Roman" w:hAnsi="Times New Roman" w:cs="Times New Roman"/>
          <w:b/>
          <w:bCs/>
          <w:sz w:val="24"/>
          <w:szCs w:val="24"/>
          <w:u w:val="single"/>
        </w:rPr>
      </w:pPr>
    </w:p>
    <w:p w14:paraId="30BE6BC6" w14:textId="55DDAB1C" w:rsidR="007A3374" w:rsidRPr="006C110D" w:rsidRDefault="007A3374" w:rsidP="00C21EB3">
      <w:pPr>
        <w:pStyle w:val="Heading-Chapter"/>
      </w:pPr>
      <w:bookmarkStart w:id="3" w:name="_Toc111763908"/>
      <w:bookmarkStart w:id="4" w:name="_Toc112013180"/>
      <w:bookmarkStart w:id="5" w:name="_Toc112137228"/>
      <w:r w:rsidRPr="006C110D">
        <w:t>List of Abbreviations</w:t>
      </w:r>
      <w:bookmarkEnd w:id="3"/>
      <w:bookmarkEnd w:id="4"/>
      <w:bookmarkEnd w:id="5"/>
    </w:p>
    <w:p w14:paraId="775D7370" w14:textId="77777777" w:rsidR="007A3374" w:rsidRDefault="007A3374">
      <w:pPr>
        <w:rPr>
          <w:rFonts w:ascii="Times New Roman" w:hAnsi="Times New Roman" w:cs="Times New Roman"/>
          <w:b/>
          <w:bCs/>
          <w:sz w:val="24"/>
          <w:szCs w:val="24"/>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4"/>
        <w:gridCol w:w="5778"/>
      </w:tblGrid>
      <w:tr w:rsidR="00F51A0A" w14:paraId="2BB78B48" w14:textId="77777777" w:rsidTr="00536B2E">
        <w:trPr>
          <w:trHeight w:val="726"/>
        </w:trPr>
        <w:tc>
          <w:tcPr>
            <w:tcW w:w="2474" w:type="dxa"/>
          </w:tcPr>
          <w:p w14:paraId="7EC65661" w14:textId="27D60190" w:rsidR="00F51A0A" w:rsidRPr="004F7732" w:rsidRDefault="00AA0D98">
            <w:pPr>
              <w:rPr>
                <w:rFonts w:ascii="Times New Roman" w:hAnsi="Times New Roman" w:cs="Times New Roman"/>
                <w:sz w:val="24"/>
                <w:szCs w:val="24"/>
              </w:rPr>
            </w:pPr>
            <w:r w:rsidRPr="004F7732">
              <w:rPr>
                <w:rFonts w:ascii="Times New Roman" w:hAnsi="Times New Roman" w:cs="Times New Roman"/>
                <w:sz w:val="24"/>
                <w:szCs w:val="24"/>
              </w:rPr>
              <w:t>ADR</w:t>
            </w:r>
          </w:p>
        </w:tc>
        <w:tc>
          <w:tcPr>
            <w:tcW w:w="5778" w:type="dxa"/>
          </w:tcPr>
          <w:p w14:paraId="19ECC7BE" w14:textId="5005CE89" w:rsidR="00F51A0A" w:rsidRPr="004F7732" w:rsidRDefault="00AA0D98">
            <w:pPr>
              <w:rPr>
                <w:rFonts w:ascii="Times New Roman" w:hAnsi="Times New Roman" w:cs="Times New Roman"/>
                <w:sz w:val="24"/>
                <w:szCs w:val="24"/>
              </w:rPr>
            </w:pPr>
            <w:r w:rsidRPr="004F7732">
              <w:rPr>
                <w:rFonts w:ascii="Times New Roman" w:hAnsi="Times New Roman" w:cs="Times New Roman"/>
                <w:sz w:val="24"/>
                <w:szCs w:val="24"/>
              </w:rPr>
              <w:t>Alternate Dispute Resolution</w:t>
            </w:r>
          </w:p>
        </w:tc>
      </w:tr>
      <w:tr w:rsidR="001433B8" w14:paraId="531A9FC8" w14:textId="77777777" w:rsidTr="00536B2E">
        <w:trPr>
          <w:trHeight w:val="761"/>
        </w:trPr>
        <w:tc>
          <w:tcPr>
            <w:tcW w:w="2474" w:type="dxa"/>
          </w:tcPr>
          <w:p w14:paraId="3B4621E1" w14:textId="0AADBB82" w:rsidR="001433B8" w:rsidRPr="004F7732" w:rsidRDefault="001433B8">
            <w:pPr>
              <w:rPr>
                <w:rFonts w:ascii="Times New Roman" w:hAnsi="Times New Roman" w:cs="Times New Roman"/>
                <w:sz w:val="24"/>
                <w:szCs w:val="24"/>
              </w:rPr>
            </w:pPr>
            <w:r w:rsidRPr="004F7732">
              <w:rPr>
                <w:rFonts w:ascii="Times New Roman" w:hAnsi="Times New Roman" w:cs="Times New Roman"/>
                <w:sz w:val="24"/>
                <w:szCs w:val="24"/>
              </w:rPr>
              <w:t>CEDR</w:t>
            </w:r>
          </w:p>
        </w:tc>
        <w:tc>
          <w:tcPr>
            <w:tcW w:w="5778" w:type="dxa"/>
          </w:tcPr>
          <w:p w14:paraId="0C8E8896" w14:textId="7330F4CA" w:rsidR="001433B8" w:rsidRPr="004F7732" w:rsidRDefault="001433B8">
            <w:pPr>
              <w:rPr>
                <w:rFonts w:ascii="Times New Roman" w:hAnsi="Times New Roman" w:cs="Times New Roman"/>
                <w:sz w:val="24"/>
                <w:szCs w:val="24"/>
              </w:rPr>
            </w:pPr>
            <w:r w:rsidRPr="004F7732">
              <w:rPr>
                <w:rFonts w:ascii="Times New Roman" w:hAnsi="Times New Roman" w:cs="Times New Roman"/>
                <w:sz w:val="24"/>
                <w:szCs w:val="24"/>
              </w:rPr>
              <w:t xml:space="preserve">Centre for Effective Dispute Resolution </w:t>
            </w:r>
          </w:p>
        </w:tc>
      </w:tr>
      <w:tr w:rsidR="00C40890" w14:paraId="28B1F567" w14:textId="77777777" w:rsidTr="00536B2E">
        <w:trPr>
          <w:trHeight w:val="726"/>
        </w:trPr>
        <w:tc>
          <w:tcPr>
            <w:tcW w:w="2474" w:type="dxa"/>
          </w:tcPr>
          <w:p w14:paraId="381C1727" w14:textId="64988DB9" w:rsidR="00C40890" w:rsidRPr="004F7732" w:rsidRDefault="00C40890">
            <w:pPr>
              <w:rPr>
                <w:rFonts w:ascii="Times New Roman" w:hAnsi="Times New Roman" w:cs="Times New Roman"/>
                <w:sz w:val="24"/>
                <w:szCs w:val="24"/>
              </w:rPr>
            </w:pPr>
            <w:r>
              <w:rPr>
                <w:rFonts w:ascii="Times New Roman" w:hAnsi="Times New Roman" w:cs="Times New Roman"/>
                <w:sz w:val="24"/>
                <w:szCs w:val="24"/>
              </w:rPr>
              <w:t>ECJ</w:t>
            </w:r>
          </w:p>
        </w:tc>
        <w:tc>
          <w:tcPr>
            <w:tcW w:w="5778" w:type="dxa"/>
          </w:tcPr>
          <w:p w14:paraId="28B0FBA0" w14:textId="0184F112" w:rsidR="00C40890" w:rsidRPr="004F7732" w:rsidRDefault="00C40890">
            <w:pPr>
              <w:rPr>
                <w:rFonts w:ascii="Times New Roman" w:hAnsi="Times New Roman" w:cs="Times New Roman"/>
                <w:sz w:val="24"/>
                <w:szCs w:val="24"/>
              </w:rPr>
            </w:pPr>
            <w:r w:rsidRPr="00C40890">
              <w:rPr>
                <w:rFonts w:ascii="Times New Roman" w:hAnsi="Times New Roman" w:cs="Times New Roman"/>
                <w:sz w:val="24"/>
                <w:szCs w:val="24"/>
              </w:rPr>
              <w:t xml:space="preserve">European Court of Justice </w:t>
            </w:r>
          </w:p>
        </w:tc>
      </w:tr>
      <w:tr w:rsidR="00F51A0A" w14:paraId="6B5146A1" w14:textId="77777777" w:rsidTr="00536B2E">
        <w:trPr>
          <w:trHeight w:val="761"/>
        </w:trPr>
        <w:tc>
          <w:tcPr>
            <w:tcW w:w="2474" w:type="dxa"/>
          </w:tcPr>
          <w:p w14:paraId="3B671908" w14:textId="44D9EC60" w:rsidR="00F51A0A" w:rsidRPr="004F7732" w:rsidRDefault="001433B8">
            <w:pPr>
              <w:rPr>
                <w:rFonts w:ascii="Times New Roman" w:hAnsi="Times New Roman" w:cs="Times New Roman"/>
                <w:sz w:val="24"/>
                <w:szCs w:val="24"/>
              </w:rPr>
            </w:pPr>
            <w:r w:rsidRPr="004F7732">
              <w:rPr>
                <w:rFonts w:ascii="Times New Roman" w:hAnsi="Times New Roman" w:cs="Times New Roman"/>
                <w:sz w:val="24"/>
                <w:szCs w:val="24"/>
              </w:rPr>
              <w:t>EU</w:t>
            </w:r>
          </w:p>
        </w:tc>
        <w:tc>
          <w:tcPr>
            <w:tcW w:w="5778" w:type="dxa"/>
          </w:tcPr>
          <w:p w14:paraId="7D381381" w14:textId="3D032030" w:rsidR="00F51A0A" w:rsidRPr="004F7732" w:rsidRDefault="001433B8">
            <w:pPr>
              <w:rPr>
                <w:rFonts w:ascii="Times New Roman" w:hAnsi="Times New Roman" w:cs="Times New Roman"/>
                <w:sz w:val="24"/>
                <w:szCs w:val="24"/>
              </w:rPr>
            </w:pPr>
            <w:r w:rsidRPr="004F7732">
              <w:rPr>
                <w:rFonts w:ascii="Times New Roman" w:hAnsi="Times New Roman" w:cs="Times New Roman"/>
                <w:sz w:val="24"/>
                <w:szCs w:val="24"/>
              </w:rPr>
              <w:t>European Union</w:t>
            </w:r>
          </w:p>
        </w:tc>
      </w:tr>
      <w:tr w:rsidR="00A031DF" w14:paraId="7643B000" w14:textId="77777777" w:rsidTr="00536B2E">
        <w:trPr>
          <w:trHeight w:val="761"/>
        </w:trPr>
        <w:tc>
          <w:tcPr>
            <w:tcW w:w="2474" w:type="dxa"/>
          </w:tcPr>
          <w:p w14:paraId="2D7C551F" w14:textId="61980898" w:rsidR="00A031DF" w:rsidRPr="004F7732" w:rsidRDefault="00A031DF">
            <w:pPr>
              <w:rPr>
                <w:rFonts w:ascii="Times New Roman" w:hAnsi="Times New Roman" w:cs="Times New Roman"/>
                <w:sz w:val="24"/>
                <w:szCs w:val="24"/>
              </w:rPr>
            </w:pPr>
            <w:r>
              <w:rPr>
                <w:rFonts w:ascii="Times New Roman" w:hAnsi="Times New Roman" w:cs="Times New Roman"/>
                <w:sz w:val="24"/>
                <w:szCs w:val="24"/>
              </w:rPr>
              <w:t>FSPO</w:t>
            </w:r>
          </w:p>
        </w:tc>
        <w:tc>
          <w:tcPr>
            <w:tcW w:w="5778" w:type="dxa"/>
          </w:tcPr>
          <w:p w14:paraId="15DA643A" w14:textId="66B86139" w:rsidR="00A031DF" w:rsidRPr="004F7732" w:rsidRDefault="00A031DF">
            <w:pPr>
              <w:rPr>
                <w:rFonts w:ascii="Times New Roman" w:hAnsi="Times New Roman" w:cs="Times New Roman"/>
                <w:sz w:val="24"/>
                <w:szCs w:val="24"/>
              </w:rPr>
            </w:pPr>
            <w:r w:rsidRPr="00A031DF">
              <w:rPr>
                <w:rFonts w:ascii="Times New Roman" w:hAnsi="Times New Roman" w:cs="Times New Roman"/>
                <w:sz w:val="24"/>
                <w:szCs w:val="24"/>
              </w:rPr>
              <w:t>Financial Services and Pensions Ombudsman</w:t>
            </w:r>
          </w:p>
        </w:tc>
      </w:tr>
      <w:tr w:rsidR="00536B2E" w14:paraId="092099EF" w14:textId="77777777" w:rsidTr="00536B2E">
        <w:trPr>
          <w:trHeight w:val="726"/>
        </w:trPr>
        <w:tc>
          <w:tcPr>
            <w:tcW w:w="2474" w:type="dxa"/>
          </w:tcPr>
          <w:p w14:paraId="5BE631CA" w14:textId="7E470C81" w:rsidR="00536B2E" w:rsidRPr="004F7732" w:rsidRDefault="00536B2E">
            <w:pPr>
              <w:rPr>
                <w:rFonts w:ascii="Times New Roman" w:hAnsi="Times New Roman" w:cs="Times New Roman"/>
                <w:sz w:val="24"/>
                <w:szCs w:val="24"/>
              </w:rPr>
            </w:pPr>
            <w:r>
              <w:rPr>
                <w:rFonts w:ascii="Times New Roman" w:hAnsi="Times New Roman" w:cs="Times New Roman"/>
                <w:sz w:val="24"/>
                <w:szCs w:val="24"/>
              </w:rPr>
              <w:t>ICMA</w:t>
            </w:r>
          </w:p>
        </w:tc>
        <w:tc>
          <w:tcPr>
            <w:tcW w:w="5778" w:type="dxa"/>
          </w:tcPr>
          <w:p w14:paraId="2910EB53" w14:textId="619F43A4" w:rsidR="00536B2E" w:rsidRPr="004F7732" w:rsidRDefault="00536B2E">
            <w:pPr>
              <w:rPr>
                <w:rFonts w:ascii="Times New Roman" w:hAnsi="Times New Roman" w:cs="Times New Roman"/>
                <w:sz w:val="24"/>
                <w:szCs w:val="24"/>
              </w:rPr>
            </w:pPr>
            <w:r w:rsidRPr="00536B2E">
              <w:rPr>
                <w:rFonts w:ascii="Times New Roman" w:hAnsi="Times New Roman" w:cs="Times New Roman"/>
                <w:sz w:val="24"/>
                <w:szCs w:val="24"/>
              </w:rPr>
              <w:t xml:space="preserve">Irish Commercial Mediation Association </w:t>
            </w:r>
          </w:p>
        </w:tc>
      </w:tr>
      <w:tr w:rsidR="00F51A0A" w14:paraId="04BEBC66" w14:textId="77777777" w:rsidTr="00536B2E">
        <w:trPr>
          <w:trHeight w:val="761"/>
        </w:trPr>
        <w:tc>
          <w:tcPr>
            <w:tcW w:w="2474" w:type="dxa"/>
          </w:tcPr>
          <w:p w14:paraId="5840307B" w14:textId="77777777" w:rsidR="00F51A0A" w:rsidRDefault="004F7732">
            <w:pPr>
              <w:rPr>
                <w:rFonts w:ascii="Times New Roman" w:hAnsi="Times New Roman" w:cs="Times New Roman"/>
                <w:sz w:val="24"/>
                <w:szCs w:val="24"/>
              </w:rPr>
            </w:pPr>
            <w:r w:rsidRPr="004F7732">
              <w:rPr>
                <w:rFonts w:ascii="Times New Roman" w:hAnsi="Times New Roman" w:cs="Times New Roman"/>
                <w:sz w:val="24"/>
                <w:szCs w:val="24"/>
              </w:rPr>
              <w:t>MII</w:t>
            </w:r>
          </w:p>
          <w:p w14:paraId="280F779D" w14:textId="35E2C8DA" w:rsidR="00977C0B" w:rsidRPr="00977C0B" w:rsidRDefault="00977C0B" w:rsidP="00977C0B">
            <w:pPr>
              <w:rPr>
                <w:rFonts w:ascii="Times New Roman" w:hAnsi="Times New Roman" w:cs="Times New Roman"/>
                <w:sz w:val="24"/>
                <w:szCs w:val="24"/>
              </w:rPr>
            </w:pPr>
          </w:p>
        </w:tc>
        <w:tc>
          <w:tcPr>
            <w:tcW w:w="5778" w:type="dxa"/>
          </w:tcPr>
          <w:p w14:paraId="746C95E1" w14:textId="0AEB1692" w:rsidR="00F51A0A" w:rsidRPr="004F7732" w:rsidRDefault="004F7732">
            <w:pPr>
              <w:rPr>
                <w:rFonts w:ascii="Times New Roman" w:hAnsi="Times New Roman" w:cs="Times New Roman"/>
                <w:sz w:val="24"/>
                <w:szCs w:val="24"/>
              </w:rPr>
            </w:pPr>
            <w:r w:rsidRPr="004F7732">
              <w:rPr>
                <w:rFonts w:ascii="Times New Roman" w:hAnsi="Times New Roman" w:cs="Times New Roman"/>
                <w:sz w:val="24"/>
                <w:szCs w:val="24"/>
              </w:rPr>
              <w:t xml:space="preserve">Mediators’ Institute of Ireland </w:t>
            </w:r>
          </w:p>
        </w:tc>
      </w:tr>
      <w:tr w:rsidR="00977C0B" w14:paraId="07E980E2" w14:textId="77777777" w:rsidTr="00536B2E">
        <w:trPr>
          <w:trHeight w:val="761"/>
        </w:trPr>
        <w:tc>
          <w:tcPr>
            <w:tcW w:w="2474" w:type="dxa"/>
          </w:tcPr>
          <w:p w14:paraId="31474CD0" w14:textId="7975FE94" w:rsidR="00977C0B" w:rsidRPr="004F7732" w:rsidRDefault="00977C0B">
            <w:pPr>
              <w:rPr>
                <w:rFonts w:ascii="Times New Roman" w:hAnsi="Times New Roman" w:cs="Times New Roman"/>
                <w:sz w:val="24"/>
                <w:szCs w:val="24"/>
              </w:rPr>
            </w:pPr>
            <w:r>
              <w:rPr>
                <w:rFonts w:ascii="Times New Roman" w:hAnsi="Times New Roman" w:cs="Times New Roman"/>
                <w:sz w:val="24"/>
                <w:szCs w:val="24"/>
              </w:rPr>
              <w:t>UK</w:t>
            </w:r>
          </w:p>
        </w:tc>
        <w:tc>
          <w:tcPr>
            <w:tcW w:w="5778" w:type="dxa"/>
          </w:tcPr>
          <w:p w14:paraId="175A8D40" w14:textId="18E7C0FD" w:rsidR="00977C0B" w:rsidRPr="004F7732" w:rsidRDefault="00977C0B">
            <w:pPr>
              <w:rPr>
                <w:rFonts w:ascii="Times New Roman" w:hAnsi="Times New Roman" w:cs="Times New Roman"/>
                <w:sz w:val="24"/>
                <w:szCs w:val="24"/>
              </w:rPr>
            </w:pPr>
            <w:r w:rsidRPr="00F85D03">
              <w:rPr>
                <w:rFonts w:ascii="Times New Roman" w:hAnsi="Times New Roman" w:cs="Times New Roman"/>
                <w:sz w:val="24"/>
                <w:szCs w:val="24"/>
              </w:rPr>
              <w:t>United Kingdom</w:t>
            </w:r>
            <w:r>
              <w:rPr>
                <w:rFonts w:ascii="Times New Roman" w:hAnsi="Times New Roman" w:cs="Times New Roman"/>
                <w:sz w:val="24"/>
                <w:szCs w:val="24"/>
              </w:rPr>
              <w:t xml:space="preserve"> </w:t>
            </w:r>
          </w:p>
        </w:tc>
      </w:tr>
      <w:tr w:rsidR="00BE2B0F" w14:paraId="1F49DC12" w14:textId="77777777" w:rsidTr="00536B2E">
        <w:trPr>
          <w:trHeight w:val="726"/>
        </w:trPr>
        <w:tc>
          <w:tcPr>
            <w:tcW w:w="2474" w:type="dxa"/>
          </w:tcPr>
          <w:p w14:paraId="08FA8789" w14:textId="6E45C0DB" w:rsidR="00BE2B0F" w:rsidRPr="00AD6E4E" w:rsidRDefault="00BE2B0F">
            <w:pPr>
              <w:rPr>
                <w:rFonts w:ascii="Times New Roman" w:hAnsi="Times New Roman" w:cs="Times New Roman"/>
                <w:sz w:val="24"/>
                <w:szCs w:val="24"/>
              </w:rPr>
            </w:pPr>
            <w:r w:rsidRPr="00BE2B0F">
              <w:rPr>
                <w:rFonts w:ascii="Times New Roman" w:hAnsi="Times New Roman" w:cs="Times New Roman"/>
                <w:sz w:val="24"/>
                <w:szCs w:val="24"/>
              </w:rPr>
              <w:t>UNCISARM</w:t>
            </w:r>
          </w:p>
        </w:tc>
        <w:tc>
          <w:tcPr>
            <w:tcW w:w="5778" w:type="dxa"/>
          </w:tcPr>
          <w:p w14:paraId="0E2E3F94" w14:textId="503FFB8D" w:rsidR="00BE2B0F" w:rsidRPr="00C646DA" w:rsidRDefault="00BE2B0F">
            <w:pPr>
              <w:rPr>
                <w:rFonts w:ascii="Times New Roman" w:hAnsi="Times New Roman" w:cs="Times New Roman"/>
                <w:sz w:val="24"/>
                <w:szCs w:val="24"/>
              </w:rPr>
            </w:pPr>
            <w:r w:rsidRPr="00BE2B0F">
              <w:rPr>
                <w:rFonts w:ascii="Times New Roman" w:hAnsi="Times New Roman" w:cs="Times New Roman"/>
                <w:sz w:val="24"/>
                <w:szCs w:val="24"/>
              </w:rPr>
              <w:t xml:space="preserve">United Nations Convention on International Settlement Agreements Resulting from Mediation </w:t>
            </w:r>
          </w:p>
        </w:tc>
      </w:tr>
      <w:tr w:rsidR="00F51A0A" w14:paraId="160036D6" w14:textId="77777777" w:rsidTr="00536B2E">
        <w:trPr>
          <w:trHeight w:val="726"/>
        </w:trPr>
        <w:tc>
          <w:tcPr>
            <w:tcW w:w="2474" w:type="dxa"/>
          </w:tcPr>
          <w:p w14:paraId="244E38A6" w14:textId="6C375CD7" w:rsidR="00F51A0A" w:rsidRPr="004F7732" w:rsidRDefault="00AD6E4E">
            <w:pPr>
              <w:rPr>
                <w:rFonts w:ascii="Times New Roman" w:hAnsi="Times New Roman" w:cs="Times New Roman"/>
                <w:sz w:val="24"/>
                <w:szCs w:val="24"/>
              </w:rPr>
            </w:pPr>
            <w:r w:rsidRPr="00AD6E4E">
              <w:rPr>
                <w:rFonts w:ascii="Times New Roman" w:hAnsi="Times New Roman" w:cs="Times New Roman"/>
                <w:sz w:val="24"/>
                <w:szCs w:val="24"/>
              </w:rPr>
              <w:t>UNCITRAL</w:t>
            </w:r>
          </w:p>
        </w:tc>
        <w:tc>
          <w:tcPr>
            <w:tcW w:w="5778" w:type="dxa"/>
          </w:tcPr>
          <w:p w14:paraId="67DFF67E" w14:textId="64AE7650" w:rsidR="00F51A0A" w:rsidRPr="004F7732" w:rsidRDefault="00C646DA">
            <w:pPr>
              <w:rPr>
                <w:rFonts w:ascii="Times New Roman" w:hAnsi="Times New Roman" w:cs="Times New Roman"/>
                <w:sz w:val="24"/>
                <w:szCs w:val="24"/>
              </w:rPr>
            </w:pPr>
            <w:r w:rsidRPr="00C646DA">
              <w:rPr>
                <w:rFonts w:ascii="Times New Roman" w:hAnsi="Times New Roman" w:cs="Times New Roman"/>
                <w:sz w:val="24"/>
                <w:szCs w:val="24"/>
              </w:rPr>
              <w:t>United Nations Commission on International Trade Law</w:t>
            </w:r>
          </w:p>
        </w:tc>
      </w:tr>
      <w:tr w:rsidR="00FD05E5" w14:paraId="698EDC49" w14:textId="77777777" w:rsidTr="00536B2E">
        <w:trPr>
          <w:trHeight w:val="726"/>
        </w:trPr>
        <w:tc>
          <w:tcPr>
            <w:tcW w:w="2474" w:type="dxa"/>
          </w:tcPr>
          <w:p w14:paraId="05D009E9" w14:textId="1CA9D20D" w:rsidR="00FD05E5" w:rsidRPr="00AD6E4E" w:rsidRDefault="00FD05E5">
            <w:pPr>
              <w:rPr>
                <w:rFonts w:ascii="Times New Roman" w:hAnsi="Times New Roman" w:cs="Times New Roman"/>
                <w:sz w:val="24"/>
                <w:szCs w:val="24"/>
              </w:rPr>
            </w:pPr>
            <w:r>
              <w:rPr>
                <w:rFonts w:ascii="Times New Roman" w:hAnsi="Times New Roman" w:cs="Times New Roman"/>
                <w:sz w:val="24"/>
                <w:szCs w:val="24"/>
              </w:rPr>
              <w:t>WRC</w:t>
            </w:r>
          </w:p>
        </w:tc>
        <w:tc>
          <w:tcPr>
            <w:tcW w:w="5778" w:type="dxa"/>
          </w:tcPr>
          <w:p w14:paraId="1918DACE" w14:textId="4C4D4909" w:rsidR="00FD05E5" w:rsidRPr="00C646DA" w:rsidRDefault="00FD05E5">
            <w:pPr>
              <w:rPr>
                <w:rFonts w:ascii="Times New Roman" w:hAnsi="Times New Roman" w:cs="Times New Roman"/>
                <w:sz w:val="24"/>
                <w:szCs w:val="24"/>
              </w:rPr>
            </w:pPr>
            <w:r w:rsidRPr="00FD05E5">
              <w:rPr>
                <w:rFonts w:ascii="Times New Roman" w:hAnsi="Times New Roman" w:cs="Times New Roman"/>
                <w:sz w:val="24"/>
                <w:szCs w:val="24"/>
              </w:rPr>
              <w:t xml:space="preserve">Workplace Relations Commission </w:t>
            </w:r>
          </w:p>
        </w:tc>
      </w:tr>
      <w:tr w:rsidR="00F51A0A" w14:paraId="56D992BF" w14:textId="77777777" w:rsidTr="00536B2E">
        <w:trPr>
          <w:trHeight w:val="726"/>
        </w:trPr>
        <w:tc>
          <w:tcPr>
            <w:tcW w:w="2474" w:type="dxa"/>
          </w:tcPr>
          <w:p w14:paraId="21447B46" w14:textId="4E4D3633" w:rsidR="00F51A0A" w:rsidRPr="004F7732" w:rsidRDefault="00AD6E4E">
            <w:pPr>
              <w:rPr>
                <w:rFonts w:ascii="Times New Roman" w:hAnsi="Times New Roman" w:cs="Times New Roman"/>
                <w:sz w:val="24"/>
                <w:szCs w:val="24"/>
              </w:rPr>
            </w:pPr>
            <w:r>
              <w:rPr>
                <w:rFonts w:ascii="Times New Roman" w:hAnsi="Times New Roman" w:cs="Times New Roman"/>
                <w:sz w:val="24"/>
                <w:szCs w:val="24"/>
              </w:rPr>
              <w:t>WTO</w:t>
            </w:r>
          </w:p>
        </w:tc>
        <w:tc>
          <w:tcPr>
            <w:tcW w:w="5778" w:type="dxa"/>
          </w:tcPr>
          <w:p w14:paraId="5B39E380" w14:textId="5DA67053" w:rsidR="00F51A0A" w:rsidRPr="004F7732" w:rsidRDefault="00AD6E4E">
            <w:pPr>
              <w:rPr>
                <w:rFonts w:ascii="Times New Roman" w:hAnsi="Times New Roman" w:cs="Times New Roman"/>
                <w:sz w:val="24"/>
                <w:szCs w:val="24"/>
              </w:rPr>
            </w:pPr>
            <w:r>
              <w:rPr>
                <w:rFonts w:ascii="Times New Roman" w:hAnsi="Times New Roman" w:cs="Times New Roman"/>
                <w:sz w:val="24"/>
                <w:szCs w:val="24"/>
              </w:rPr>
              <w:t>World Trade Organisation</w:t>
            </w:r>
          </w:p>
        </w:tc>
      </w:tr>
    </w:tbl>
    <w:p w14:paraId="64306CFD" w14:textId="77777777" w:rsidR="007A3374" w:rsidRDefault="007A3374">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14:paraId="0E102E29" w14:textId="77777777" w:rsidR="001B2AC9" w:rsidRDefault="007A3374" w:rsidP="00C21EB3">
      <w:pPr>
        <w:pStyle w:val="Heading-Chapter"/>
      </w:pPr>
      <w:bookmarkStart w:id="6" w:name="_Toc111763909"/>
      <w:bookmarkStart w:id="7" w:name="_Toc112013181"/>
      <w:bookmarkStart w:id="8" w:name="_Toc112137229"/>
      <w:r w:rsidRPr="006C110D">
        <w:lastRenderedPageBreak/>
        <w:t>Abstract</w:t>
      </w:r>
      <w:bookmarkEnd w:id="6"/>
      <w:bookmarkEnd w:id="7"/>
      <w:bookmarkEnd w:id="8"/>
      <w:r w:rsidRPr="006C110D">
        <w:t xml:space="preserve"> </w:t>
      </w:r>
    </w:p>
    <w:p w14:paraId="16BB3DF8" w14:textId="2043E73E" w:rsidR="004C2710" w:rsidRDefault="001B2AC9" w:rsidP="001B2AC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 this dissertation, </w:t>
      </w:r>
      <w:r w:rsidR="00E46A57">
        <w:rPr>
          <w:rFonts w:ascii="Times New Roman" w:hAnsi="Times New Roman" w:cs="Times New Roman"/>
          <w:sz w:val="24"/>
          <w:szCs w:val="24"/>
        </w:rPr>
        <w:t xml:space="preserve">this author analysed </w:t>
      </w:r>
      <w:r>
        <w:rPr>
          <w:rFonts w:ascii="Times New Roman" w:hAnsi="Times New Roman" w:cs="Times New Roman"/>
          <w:sz w:val="24"/>
          <w:szCs w:val="24"/>
        </w:rPr>
        <w:t xml:space="preserve">the </w:t>
      </w:r>
      <w:r w:rsidR="002E4188">
        <w:rPr>
          <w:rFonts w:ascii="Times New Roman" w:hAnsi="Times New Roman" w:cs="Times New Roman"/>
          <w:sz w:val="24"/>
          <w:szCs w:val="24"/>
        </w:rPr>
        <w:t xml:space="preserve">effectiveness of mandatory </w:t>
      </w:r>
      <w:r w:rsidR="004C2710">
        <w:rPr>
          <w:rFonts w:ascii="Times New Roman" w:hAnsi="Times New Roman" w:cs="Times New Roman"/>
          <w:sz w:val="24"/>
          <w:szCs w:val="24"/>
        </w:rPr>
        <w:t>mediation</w:t>
      </w:r>
      <w:r w:rsidR="002E4188">
        <w:rPr>
          <w:rFonts w:ascii="Times New Roman" w:hAnsi="Times New Roman" w:cs="Times New Roman"/>
          <w:sz w:val="24"/>
          <w:szCs w:val="24"/>
        </w:rPr>
        <w:t xml:space="preserve"> as a system to </w:t>
      </w:r>
      <w:r w:rsidR="004C2710">
        <w:rPr>
          <w:rFonts w:ascii="Times New Roman" w:hAnsi="Times New Roman" w:cs="Times New Roman"/>
          <w:sz w:val="24"/>
          <w:szCs w:val="24"/>
        </w:rPr>
        <w:t>combat rising pressure on the commercial court system, increasing costs and time for the parties involved in the dispute</w:t>
      </w:r>
      <w:r w:rsidR="00212D05">
        <w:rPr>
          <w:rFonts w:ascii="Times New Roman" w:hAnsi="Times New Roman" w:cs="Times New Roman"/>
          <w:sz w:val="24"/>
          <w:szCs w:val="24"/>
        </w:rPr>
        <w:t>,</w:t>
      </w:r>
      <w:r w:rsidR="004C2710">
        <w:rPr>
          <w:rFonts w:ascii="Times New Roman" w:hAnsi="Times New Roman" w:cs="Times New Roman"/>
          <w:sz w:val="24"/>
          <w:szCs w:val="24"/>
        </w:rPr>
        <w:t xml:space="preserve"> and failing trust in the judicial system. </w:t>
      </w:r>
      <w:r w:rsidR="00D25641">
        <w:rPr>
          <w:rFonts w:ascii="Times New Roman" w:hAnsi="Times New Roman" w:cs="Times New Roman"/>
          <w:sz w:val="24"/>
          <w:szCs w:val="24"/>
        </w:rPr>
        <w:t xml:space="preserve">This </w:t>
      </w:r>
      <w:r w:rsidR="00212D05">
        <w:rPr>
          <w:rFonts w:ascii="Times New Roman" w:hAnsi="Times New Roman" w:cs="Times New Roman"/>
          <w:sz w:val="24"/>
          <w:szCs w:val="24"/>
        </w:rPr>
        <w:t>analysis</w:t>
      </w:r>
      <w:r w:rsidR="00D25641">
        <w:rPr>
          <w:rFonts w:ascii="Times New Roman" w:hAnsi="Times New Roman" w:cs="Times New Roman"/>
          <w:sz w:val="24"/>
          <w:szCs w:val="24"/>
        </w:rPr>
        <w:t xml:space="preserve"> was conducted by reviewing international jurisdictions that have successfully implemented a </w:t>
      </w:r>
      <w:r w:rsidR="002B55AA">
        <w:rPr>
          <w:rFonts w:ascii="Times New Roman" w:hAnsi="Times New Roman" w:cs="Times New Roman"/>
          <w:sz w:val="24"/>
          <w:szCs w:val="24"/>
        </w:rPr>
        <w:t xml:space="preserve">mandatory mediation system </w:t>
      </w:r>
      <w:r w:rsidR="00047F27">
        <w:rPr>
          <w:rFonts w:ascii="Times New Roman" w:hAnsi="Times New Roman" w:cs="Times New Roman"/>
          <w:sz w:val="24"/>
          <w:szCs w:val="24"/>
        </w:rPr>
        <w:t>as well as the current commercial dispute resolution system in Ireland</w:t>
      </w:r>
      <w:r w:rsidR="00902732">
        <w:rPr>
          <w:rFonts w:ascii="Times New Roman" w:hAnsi="Times New Roman" w:cs="Times New Roman"/>
          <w:sz w:val="24"/>
          <w:szCs w:val="24"/>
        </w:rPr>
        <w:t>. I</w:t>
      </w:r>
      <w:r w:rsidR="002F0EA1">
        <w:rPr>
          <w:rFonts w:ascii="Times New Roman" w:hAnsi="Times New Roman" w:cs="Times New Roman"/>
          <w:sz w:val="24"/>
          <w:szCs w:val="24"/>
        </w:rPr>
        <w:t>t</w:t>
      </w:r>
      <w:r w:rsidR="002B55AA">
        <w:rPr>
          <w:rFonts w:ascii="Times New Roman" w:hAnsi="Times New Roman" w:cs="Times New Roman"/>
          <w:sz w:val="24"/>
          <w:szCs w:val="24"/>
        </w:rPr>
        <w:t xml:space="preserve"> sought to develop a proposal for a system that could be applied to Ireland. </w:t>
      </w:r>
      <w:r w:rsidR="003D698A">
        <w:rPr>
          <w:rFonts w:ascii="Times New Roman" w:hAnsi="Times New Roman" w:cs="Times New Roman"/>
          <w:sz w:val="24"/>
          <w:szCs w:val="24"/>
        </w:rPr>
        <w:t xml:space="preserve">This author proposed that </w:t>
      </w:r>
      <w:r w:rsidR="003029F7">
        <w:rPr>
          <w:rFonts w:ascii="Times New Roman" w:hAnsi="Times New Roman" w:cs="Times New Roman"/>
          <w:sz w:val="24"/>
          <w:szCs w:val="24"/>
        </w:rPr>
        <w:t xml:space="preserve">the introduction of a system into Ireland would not be contrary to any </w:t>
      </w:r>
      <w:r w:rsidR="00B12693">
        <w:rPr>
          <w:rFonts w:ascii="Times New Roman" w:hAnsi="Times New Roman" w:cs="Times New Roman"/>
          <w:sz w:val="24"/>
          <w:szCs w:val="24"/>
        </w:rPr>
        <w:t xml:space="preserve">existing legislation and could adapt the current framework </w:t>
      </w:r>
      <w:r w:rsidR="00410AF5">
        <w:rPr>
          <w:rFonts w:ascii="Times New Roman" w:hAnsi="Times New Roman" w:cs="Times New Roman"/>
          <w:sz w:val="24"/>
          <w:szCs w:val="24"/>
        </w:rPr>
        <w:t xml:space="preserve">to meet the needs of mandatory mediation. </w:t>
      </w:r>
    </w:p>
    <w:p w14:paraId="585BB452" w14:textId="77777777" w:rsidR="005B36A6" w:rsidRDefault="005B36A6" w:rsidP="001B2AC9">
      <w:pPr>
        <w:spacing w:line="240" w:lineRule="auto"/>
        <w:jc w:val="both"/>
        <w:rPr>
          <w:rFonts w:ascii="Times New Roman" w:hAnsi="Times New Roman" w:cs="Times New Roman"/>
          <w:sz w:val="24"/>
          <w:szCs w:val="24"/>
        </w:rPr>
      </w:pPr>
    </w:p>
    <w:p w14:paraId="35D6F67E" w14:textId="4A5E1793" w:rsidR="00835288" w:rsidRPr="001B2AC9" w:rsidRDefault="004C2710" w:rsidP="001B2AC9">
      <w:pPr>
        <w:spacing w:line="240" w:lineRule="auto"/>
        <w:jc w:val="both"/>
        <w:rPr>
          <w:rFonts w:ascii="Times New Roman" w:hAnsi="Times New Roman" w:cs="Times New Roman"/>
          <w:sz w:val="24"/>
          <w:szCs w:val="24"/>
        </w:rPr>
        <w:sectPr w:rsidR="00835288" w:rsidRPr="001B2AC9" w:rsidSect="00A662E9">
          <w:footerReference w:type="default" r:id="rId13"/>
          <w:footerReference w:type="first" r:id="rId14"/>
          <w:pgSz w:w="11906" w:h="16838"/>
          <w:pgMar w:top="1418" w:right="1134" w:bottom="1418" w:left="2268" w:header="709" w:footer="709" w:gutter="0"/>
          <w:pgBorders w:display="firstPage">
            <w:top w:val="single" w:sz="6" w:space="1" w:color="auto"/>
            <w:left w:val="single" w:sz="6" w:space="4" w:color="auto"/>
            <w:bottom w:val="single" w:sz="6" w:space="1" w:color="auto"/>
            <w:right w:val="single" w:sz="6" w:space="4" w:color="auto"/>
          </w:pgBorders>
          <w:pgNumType w:start="1"/>
          <w:cols w:space="708"/>
          <w:titlePg/>
          <w:docGrid w:linePitch="360"/>
        </w:sectPr>
      </w:pPr>
      <w:r>
        <w:rPr>
          <w:rFonts w:ascii="Times New Roman" w:hAnsi="Times New Roman" w:cs="Times New Roman"/>
          <w:sz w:val="24"/>
          <w:szCs w:val="24"/>
        </w:rPr>
        <w:t xml:space="preserve"> </w:t>
      </w:r>
    </w:p>
    <w:p w14:paraId="588B6C9B" w14:textId="729EEDFB" w:rsidR="00CC7399" w:rsidRPr="005B1627" w:rsidRDefault="00CC7399" w:rsidP="00C21EB3">
      <w:pPr>
        <w:pStyle w:val="Heading-Chapter"/>
        <w:numPr>
          <w:ilvl w:val="0"/>
          <w:numId w:val="16"/>
        </w:numPr>
      </w:pPr>
      <w:bookmarkStart w:id="9" w:name="_Toc111763910"/>
      <w:bookmarkStart w:id="10" w:name="_Toc112013182"/>
      <w:bookmarkStart w:id="11" w:name="_Toc112137230"/>
      <w:r w:rsidRPr="005B1627">
        <w:t>Introduction</w:t>
      </w:r>
      <w:bookmarkEnd w:id="9"/>
      <w:bookmarkEnd w:id="10"/>
      <w:bookmarkEnd w:id="11"/>
      <w:r w:rsidR="00D04B7E">
        <w:t xml:space="preserve"> </w:t>
      </w:r>
    </w:p>
    <w:p w14:paraId="1601799A" w14:textId="381A0054" w:rsidR="00907087" w:rsidRDefault="000E648F" w:rsidP="007D5053">
      <w:pPr>
        <w:spacing w:line="240" w:lineRule="auto"/>
        <w:ind w:left="360"/>
        <w:jc w:val="both"/>
        <w:rPr>
          <w:rFonts w:ascii="Times New Roman" w:hAnsi="Times New Roman" w:cs="Times New Roman"/>
          <w:i/>
          <w:iCs/>
          <w:sz w:val="24"/>
          <w:szCs w:val="24"/>
        </w:rPr>
      </w:pPr>
      <w:r w:rsidRPr="00F85D03">
        <w:rPr>
          <w:rFonts w:ascii="Times New Roman" w:hAnsi="Times New Roman" w:cs="Times New Roman"/>
          <w:i/>
          <w:iCs/>
          <w:sz w:val="24"/>
          <w:szCs w:val="24"/>
        </w:rPr>
        <w:t>“Mediation is easily the preferred first step in commercial dispute resolution – and can offer numerous benefits to companies that actually save time, money and can even save a business’s reputation from potential harm</w:t>
      </w:r>
      <w:r w:rsidR="00A97127" w:rsidRPr="00F85D03">
        <w:rPr>
          <w:rFonts w:ascii="Times New Roman" w:hAnsi="Times New Roman" w:cs="Times New Roman"/>
          <w:i/>
          <w:iCs/>
          <w:sz w:val="24"/>
          <w:szCs w:val="24"/>
        </w:rPr>
        <w:t>.</w:t>
      </w:r>
      <w:r w:rsidRPr="00F85D03">
        <w:rPr>
          <w:rFonts w:ascii="Times New Roman" w:hAnsi="Times New Roman" w:cs="Times New Roman"/>
          <w:i/>
          <w:iCs/>
          <w:sz w:val="24"/>
          <w:szCs w:val="24"/>
        </w:rPr>
        <w:t>”</w:t>
      </w:r>
      <w:r w:rsidR="00A97127" w:rsidRPr="00F85D03">
        <w:rPr>
          <w:rFonts w:ascii="Times New Roman" w:hAnsi="Times New Roman" w:cs="Times New Roman"/>
          <w:i/>
          <w:iCs/>
          <w:sz w:val="24"/>
          <w:szCs w:val="24"/>
        </w:rPr>
        <w:t xml:space="preserve"> - Kevin Murphy,</w:t>
      </w:r>
      <w:r w:rsidR="001537DA">
        <w:rPr>
          <w:rFonts w:ascii="Times New Roman" w:hAnsi="Times New Roman" w:cs="Times New Roman"/>
          <w:i/>
          <w:iCs/>
          <w:sz w:val="24"/>
          <w:szCs w:val="24"/>
        </w:rPr>
        <w:t xml:space="preserve"> Former</w:t>
      </w:r>
      <w:r w:rsidR="00A97127" w:rsidRPr="00F85D03">
        <w:rPr>
          <w:rFonts w:ascii="Times New Roman" w:hAnsi="Times New Roman" w:cs="Times New Roman"/>
          <w:i/>
          <w:iCs/>
          <w:sz w:val="24"/>
          <w:szCs w:val="24"/>
        </w:rPr>
        <w:t xml:space="preserve"> Director General, Law Society of Ireland</w:t>
      </w:r>
      <w:r w:rsidR="00A97127" w:rsidRPr="00F85D03">
        <w:rPr>
          <w:rStyle w:val="FootnoteReference"/>
          <w:rFonts w:ascii="Times New Roman" w:hAnsi="Times New Roman" w:cs="Times New Roman"/>
          <w:i/>
          <w:iCs/>
          <w:sz w:val="24"/>
          <w:szCs w:val="24"/>
        </w:rPr>
        <w:footnoteReference w:id="1"/>
      </w:r>
    </w:p>
    <w:p w14:paraId="57D42A28" w14:textId="361493BA" w:rsidR="00D42D49" w:rsidRDefault="008F4D0B" w:rsidP="00D42D49">
      <w:pPr>
        <w:spacing w:line="360" w:lineRule="auto"/>
        <w:jc w:val="both"/>
        <w:rPr>
          <w:rFonts w:ascii="Times New Roman" w:hAnsi="Times New Roman" w:cs="Times New Roman"/>
          <w:sz w:val="24"/>
          <w:szCs w:val="24"/>
        </w:rPr>
      </w:pPr>
      <w:r>
        <w:rPr>
          <w:rFonts w:ascii="Times New Roman" w:hAnsi="Times New Roman" w:cs="Times New Roman"/>
          <w:sz w:val="24"/>
          <w:szCs w:val="24"/>
        </w:rPr>
        <w:t>In the last 25 years, advancements in technology and rise of the digital economy have led to a level of</w:t>
      </w:r>
      <w:r w:rsidR="00CC5D9F">
        <w:rPr>
          <w:rFonts w:ascii="Times New Roman" w:hAnsi="Times New Roman" w:cs="Times New Roman"/>
          <w:sz w:val="24"/>
          <w:szCs w:val="24"/>
        </w:rPr>
        <w:t xml:space="preserve"> globalisation o</w:t>
      </w:r>
      <w:r w:rsidR="002B647A">
        <w:rPr>
          <w:rFonts w:ascii="Times New Roman" w:hAnsi="Times New Roman" w:cs="Times New Roman"/>
          <w:sz w:val="24"/>
          <w:szCs w:val="24"/>
        </w:rPr>
        <w:t>f business</w:t>
      </w:r>
      <w:r w:rsidR="00A70030">
        <w:rPr>
          <w:rFonts w:ascii="Times New Roman" w:hAnsi="Times New Roman" w:cs="Times New Roman"/>
          <w:sz w:val="24"/>
          <w:szCs w:val="24"/>
        </w:rPr>
        <w:t>es</w:t>
      </w:r>
      <w:r w:rsidR="002B647A">
        <w:rPr>
          <w:rFonts w:ascii="Times New Roman" w:hAnsi="Times New Roman" w:cs="Times New Roman"/>
          <w:sz w:val="24"/>
          <w:szCs w:val="24"/>
        </w:rPr>
        <w:t xml:space="preserve"> </w:t>
      </w:r>
      <w:r w:rsidR="00DF22FF">
        <w:rPr>
          <w:rFonts w:ascii="Times New Roman" w:hAnsi="Times New Roman" w:cs="Times New Roman"/>
          <w:sz w:val="24"/>
          <w:szCs w:val="24"/>
        </w:rPr>
        <w:t xml:space="preserve">that we have never encountered before. </w:t>
      </w:r>
      <w:r w:rsidR="0095162E">
        <w:rPr>
          <w:rFonts w:ascii="Times New Roman" w:hAnsi="Times New Roman" w:cs="Times New Roman"/>
          <w:sz w:val="24"/>
          <w:szCs w:val="24"/>
        </w:rPr>
        <w:t>With th</w:t>
      </w:r>
      <w:r w:rsidR="00C75A44">
        <w:rPr>
          <w:rFonts w:ascii="Times New Roman" w:hAnsi="Times New Roman" w:cs="Times New Roman"/>
          <w:sz w:val="24"/>
          <w:szCs w:val="24"/>
        </w:rPr>
        <w:t>e increase of commercial trade comes a rise in the level of</w:t>
      </w:r>
      <w:r w:rsidR="000C777D">
        <w:rPr>
          <w:rFonts w:ascii="Times New Roman" w:hAnsi="Times New Roman" w:cs="Times New Roman"/>
          <w:sz w:val="24"/>
          <w:szCs w:val="24"/>
        </w:rPr>
        <w:t xml:space="preserve"> complex</w:t>
      </w:r>
      <w:r w:rsidR="00C75A44">
        <w:rPr>
          <w:rFonts w:ascii="Times New Roman" w:hAnsi="Times New Roman" w:cs="Times New Roman"/>
          <w:sz w:val="24"/>
          <w:szCs w:val="24"/>
        </w:rPr>
        <w:t xml:space="preserve"> commercial disputes</w:t>
      </w:r>
      <w:r w:rsidR="00A70030">
        <w:rPr>
          <w:rFonts w:ascii="Times New Roman" w:hAnsi="Times New Roman" w:cs="Times New Roman"/>
          <w:sz w:val="24"/>
          <w:szCs w:val="24"/>
        </w:rPr>
        <w:t xml:space="preserve">. </w:t>
      </w:r>
      <w:r w:rsidR="00AF5C83">
        <w:rPr>
          <w:rFonts w:ascii="Times New Roman" w:hAnsi="Times New Roman" w:cs="Times New Roman"/>
          <w:sz w:val="24"/>
          <w:szCs w:val="24"/>
        </w:rPr>
        <w:t>This increase has led to pressure being placed on c</w:t>
      </w:r>
      <w:r w:rsidR="00D218B5">
        <w:rPr>
          <w:rFonts w:ascii="Times New Roman" w:hAnsi="Times New Roman" w:cs="Times New Roman"/>
          <w:sz w:val="24"/>
          <w:szCs w:val="24"/>
        </w:rPr>
        <w:t>ourt systems around the world</w:t>
      </w:r>
      <w:r w:rsidR="00AF5C83">
        <w:rPr>
          <w:rFonts w:ascii="Times New Roman" w:hAnsi="Times New Roman" w:cs="Times New Roman"/>
          <w:sz w:val="24"/>
          <w:szCs w:val="24"/>
        </w:rPr>
        <w:t>, which</w:t>
      </w:r>
      <w:r w:rsidR="00D218B5">
        <w:rPr>
          <w:rFonts w:ascii="Times New Roman" w:hAnsi="Times New Roman" w:cs="Times New Roman"/>
          <w:sz w:val="24"/>
          <w:szCs w:val="24"/>
        </w:rPr>
        <w:t xml:space="preserve"> are struggling to manage caseloads</w:t>
      </w:r>
      <w:r w:rsidR="00AF5C83">
        <w:rPr>
          <w:rFonts w:ascii="Times New Roman" w:hAnsi="Times New Roman" w:cs="Times New Roman"/>
          <w:sz w:val="24"/>
          <w:szCs w:val="24"/>
        </w:rPr>
        <w:t>.</w:t>
      </w:r>
      <w:r w:rsidR="008B5B47">
        <w:rPr>
          <w:rStyle w:val="FootnoteReference"/>
          <w:rFonts w:ascii="Times New Roman" w:hAnsi="Times New Roman" w:cs="Times New Roman"/>
          <w:sz w:val="24"/>
          <w:szCs w:val="24"/>
        </w:rPr>
        <w:footnoteReference w:id="2"/>
      </w:r>
      <w:r w:rsidR="00E85C9E">
        <w:rPr>
          <w:rFonts w:ascii="Times New Roman" w:hAnsi="Times New Roman" w:cs="Times New Roman"/>
          <w:sz w:val="24"/>
          <w:szCs w:val="24"/>
        </w:rPr>
        <w:t xml:space="preserve"> Recognising </w:t>
      </w:r>
      <w:r w:rsidR="00E87060">
        <w:rPr>
          <w:rFonts w:ascii="Times New Roman" w:hAnsi="Times New Roman" w:cs="Times New Roman"/>
          <w:sz w:val="24"/>
          <w:szCs w:val="24"/>
        </w:rPr>
        <w:t xml:space="preserve">the issues being faced legislators </w:t>
      </w:r>
      <w:r w:rsidR="002470D1">
        <w:rPr>
          <w:rFonts w:ascii="Times New Roman" w:hAnsi="Times New Roman" w:cs="Times New Roman"/>
          <w:sz w:val="24"/>
          <w:szCs w:val="24"/>
        </w:rPr>
        <w:t xml:space="preserve">are turning </w:t>
      </w:r>
      <w:r w:rsidR="00E87060">
        <w:rPr>
          <w:rFonts w:ascii="Times New Roman" w:hAnsi="Times New Roman" w:cs="Times New Roman"/>
          <w:sz w:val="24"/>
          <w:szCs w:val="24"/>
        </w:rPr>
        <w:t xml:space="preserve">to alternate dispute resolution </w:t>
      </w:r>
      <w:r w:rsidR="00727373">
        <w:rPr>
          <w:rFonts w:ascii="Times New Roman" w:hAnsi="Times New Roman" w:cs="Times New Roman"/>
          <w:sz w:val="24"/>
          <w:szCs w:val="24"/>
        </w:rPr>
        <w:t xml:space="preserve">(ADR) </w:t>
      </w:r>
      <w:r w:rsidR="00E87060">
        <w:rPr>
          <w:rFonts w:ascii="Times New Roman" w:hAnsi="Times New Roman" w:cs="Times New Roman"/>
          <w:sz w:val="24"/>
          <w:szCs w:val="24"/>
        </w:rPr>
        <w:t>methods to hel</w:t>
      </w:r>
      <w:r w:rsidR="002470D1">
        <w:rPr>
          <w:rFonts w:ascii="Times New Roman" w:hAnsi="Times New Roman" w:cs="Times New Roman"/>
          <w:sz w:val="24"/>
          <w:szCs w:val="24"/>
        </w:rPr>
        <w:t>p</w:t>
      </w:r>
      <w:r w:rsidR="00712E20">
        <w:rPr>
          <w:rFonts w:ascii="Times New Roman" w:hAnsi="Times New Roman" w:cs="Times New Roman"/>
          <w:sz w:val="24"/>
          <w:szCs w:val="24"/>
        </w:rPr>
        <w:t xml:space="preserve">. </w:t>
      </w:r>
      <w:r w:rsidR="00727373">
        <w:rPr>
          <w:rFonts w:ascii="Times New Roman" w:hAnsi="Times New Roman" w:cs="Times New Roman"/>
          <w:sz w:val="24"/>
          <w:szCs w:val="24"/>
        </w:rPr>
        <w:t xml:space="preserve">The aim of ADR </w:t>
      </w:r>
      <w:r w:rsidR="00DF5936">
        <w:rPr>
          <w:rFonts w:ascii="Times New Roman" w:hAnsi="Times New Roman" w:cs="Times New Roman"/>
          <w:sz w:val="24"/>
          <w:szCs w:val="24"/>
        </w:rPr>
        <w:t>systems</w:t>
      </w:r>
      <w:r w:rsidR="00727373">
        <w:rPr>
          <w:rFonts w:ascii="Times New Roman" w:hAnsi="Times New Roman" w:cs="Times New Roman"/>
          <w:sz w:val="24"/>
          <w:szCs w:val="24"/>
        </w:rPr>
        <w:t xml:space="preserve"> is to establish </w:t>
      </w:r>
      <w:r w:rsidR="003E6978">
        <w:rPr>
          <w:rFonts w:ascii="Times New Roman" w:hAnsi="Times New Roman" w:cs="Times New Roman"/>
          <w:sz w:val="24"/>
          <w:szCs w:val="24"/>
        </w:rPr>
        <w:t>appealing</w:t>
      </w:r>
      <w:r w:rsidR="00DF5936">
        <w:rPr>
          <w:rFonts w:ascii="Times New Roman" w:hAnsi="Times New Roman" w:cs="Times New Roman"/>
          <w:sz w:val="24"/>
          <w:szCs w:val="24"/>
        </w:rPr>
        <w:t xml:space="preserve"> and </w:t>
      </w:r>
      <w:r w:rsidR="003E6978">
        <w:rPr>
          <w:rFonts w:ascii="Times New Roman" w:hAnsi="Times New Roman" w:cs="Times New Roman"/>
          <w:sz w:val="24"/>
          <w:szCs w:val="24"/>
        </w:rPr>
        <w:t>successful</w:t>
      </w:r>
      <w:r w:rsidR="00DF5936">
        <w:rPr>
          <w:rFonts w:ascii="Times New Roman" w:hAnsi="Times New Roman" w:cs="Times New Roman"/>
          <w:sz w:val="24"/>
          <w:szCs w:val="24"/>
        </w:rPr>
        <w:t xml:space="preserve"> forums for aggrieved citizens </w:t>
      </w:r>
      <w:r w:rsidR="00D048CB">
        <w:rPr>
          <w:rFonts w:ascii="Times New Roman" w:hAnsi="Times New Roman" w:cs="Times New Roman"/>
          <w:sz w:val="24"/>
          <w:szCs w:val="24"/>
        </w:rPr>
        <w:t xml:space="preserve">while at the same time </w:t>
      </w:r>
      <w:r w:rsidR="003E6978">
        <w:rPr>
          <w:rFonts w:ascii="Times New Roman" w:hAnsi="Times New Roman" w:cs="Times New Roman"/>
          <w:sz w:val="24"/>
          <w:szCs w:val="24"/>
        </w:rPr>
        <w:t xml:space="preserve">relieving the </w:t>
      </w:r>
      <w:r w:rsidR="002664D4">
        <w:rPr>
          <w:rFonts w:ascii="Times New Roman" w:hAnsi="Times New Roman" w:cs="Times New Roman"/>
          <w:sz w:val="24"/>
          <w:szCs w:val="24"/>
        </w:rPr>
        <w:t>overburdened</w:t>
      </w:r>
      <w:r w:rsidR="003E6978">
        <w:rPr>
          <w:rFonts w:ascii="Times New Roman" w:hAnsi="Times New Roman" w:cs="Times New Roman"/>
          <w:sz w:val="24"/>
          <w:szCs w:val="24"/>
        </w:rPr>
        <w:t xml:space="preserve"> court </w:t>
      </w:r>
      <w:r w:rsidR="002664D4">
        <w:rPr>
          <w:rFonts w:ascii="Times New Roman" w:hAnsi="Times New Roman" w:cs="Times New Roman"/>
          <w:sz w:val="24"/>
          <w:szCs w:val="24"/>
        </w:rPr>
        <w:t>structure.</w:t>
      </w:r>
      <w:r w:rsidR="002664D4">
        <w:rPr>
          <w:rStyle w:val="FootnoteReference"/>
          <w:rFonts w:ascii="Times New Roman" w:hAnsi="Times New Roman" w:cs="Times New Roman"/>
          <w:sz w:val="24"/>
          <w:szCs w:val="24"/>
        </w:rPr>
        <w:footnoteReference w:id="3"/>
      </w:r>
      <w:r w:rsidR="00620AF9">
        <w:rPr>
          <w:rFonts w:ascii="Times New Roman" w:hAnsi="Times New Roman" w:cs="Times New Roman"/>
          <w:sz w:val="24"/>
          <w:szCs w:val="24"/>
        </w:rPr>
        <w:t xml:space="preserve"> </w:t>
      </w:r>
      <w:r w:rsidR="0052002F">
        <w:rPr>
          <w:rFonts w:ascii="Times New Roman" w:hAnsi="Times New Roman" w:cs="Times New Roman"/>
          <w:sz w:val="24"/>
          <w:szCs w:val="24"/>
        </w:rPr>
        <w:t xml:space="preserve">ADR encompasses many different dispute resolution techniques </w:t>
      </w:r>
      <w:r w:rsidR="000966C3">
        <w:rPr>
          <w:rFonts w:ascii="Times New Roman" w:hAnsi="Times New Roman" w:cs="Times New Roman"/>
          <w:sz w:val="24"/>
          <w:szCs w:val="24"/>
        </w:rPr>
        <w:t xml:space="preserve">with mediation in sharp contrast to the traditional </w:t>
      </w:r>
      <w:r w:rsidR="009A1881">
        <w:rPr>
          <w:rFonts w:ascii="Times New Roman" w:hAnsi="Times New Roman" w:cs="Times New Roman"/>
          <w:sz w:val="24"/>
          <w:szCs w:val="24"/>
        </w:rPr>
        <w:t>litigation</w:t>
      </w:r>
      <w:r w:rsidR="000966C3">
        <w:rPr>
          <w:rFonts w:ascii="Times New Roman" w:hAnsi="Times New Roman" w:cs="Times New Roman"/>
          <w:sz w:val="24"/>
          <w:szCs w:val="24"/>
        </w:rPr>
        <w:t xml:space="preserve"> </w:t>
      </w:r>
      <w:r w:rsidR="009A1881">
        <w:rPr>
          <w:rFonts w:ascii="Times New Roman" w:hAnsi="Times New Roman" w:cs="Times New Roman"/>
          <w:sz w:val="24"/>
          <w:szCs w:val="24"/>
        </w:rPr>
        <w:t>because of its voluntary, self-determined nature.</w:t>
      </w:r>
      <w:r w:rsidR="00733A28">
        <w:rPr>
          <w:rStyle w:val="FootnoteReference"/>
          <w:rFonts w:ascii="Times New Roman" w:hAnsi="Times New Roman" w:cs="Times New Roman"/>
          <w:sz w:val="24"/>
          <w:szCs w:val="24"/>
        </w:rPr>
        <w:footnoteReference w:id="4"/>
      </w:r>
      <w:r w:rsidR="009A1881">
        <w:rPr>
          <w:rFonts w:ascii="Times New Roman" w:hAnsi="Times New Roman" w:cs="Times New Roman"/>
          <w:sz w:val="24"/>
          <w:szCs w:val="24"/>
        </w:rPr>
        <w:t xml:space="preserve"> </w:t>
      </w:r>
      <w:r w:rsidR="00733A28">
        <w:rPr>
          <w:rFonts w:ascii="Times New Roman" w:hAnsi="Times New Roman" w:cs="Times New Roman"/>
          <w:sz w:val="24"/>
          <w:szCs w:val="24"/>
        </w:rPr>
        <w:t xml:space="preserve">Essentially it is </w:t>
      </w:r>
      <w:r w:rsidR="000E78E0">
        <w:rPr>
          <w:rFonts w:ascii="Times New Roman" w:hAnsi="Times New Roman" w:cs="Times New Roman"/>
          <w:sz w:val="24"/>
          <w:szCs w:val="24"/>
        </w:rPr>
        <w:t xml:space="preserve">a </w:t>
      </w:r>
      <w:r w:rsidR="00D042C6">
        <w:rPr>
          <w:rFonts w:ascii="Times New Roman" w:hAnsi="Times New Roman" w:cs="Times New Roman"/>
          <w:sz w:val="24"/>
          <w:szCs w:val="24"/>
        </w:rPr>
        <w:t>multi-party</w:t>
      </w:r>
      <w:r w:rsidR="000E78E0">
        <w:rPr>
          <w:rFonts w:ascii="Times New Roman" w:hAnsi="Times New Roman" w:cs="Times New Roman"/>
          <w:sz w:val="24"/>
          <w:szCs w:val="24"/>
        </w:rPr>
        <w:t xml:space="preserve"> negotiation conducted with </w:t>
      </w:r>
      <w:r w:rsidR="00FD1A95">
        <w:rPr>
          <w:rFonts w:ascii="Times New Roman" w:hAnsi="Times New Roman" w:cs="Times New Roman"/>
          <w:sz w:val="24"/>
          <w:szCs w:val="24"/>
        </w:rPr>
        <w:t>t</w:t>
      </w:r>
      <w:r w:rsidR="000E78E0">
        <w:rPr>
          <w:rFonts w:ascii="Times New Roman" w:hAnsi="Times New Roman" w:cs="Times New Roman"/>
          <w:sz w:val="24"/>
          <w:szCs w:val="24"/>
        </w:rPr>
        <w:t>he assistance of a neutral third party</w:t>
      </w:r>
      <w:r w:rsidR="000A5A0B">
        <w:rPr>
          <w:rFonts w:ascii="Times New Roman" w:hAnsi="Times New Roman" w:cs="Times New Roman"/>
          <w:sz w:val="24"/>
          <w:szCs w:val="24"/>
        </w:rPr>
        <w:t xml:space="preserve">, who has no power to </w:t>
      </w:r>
      <w:r w:rsidR="00D042C6">
        <w:rPr>
          <w:rFonts w:ascii="Times New Roman" w:hAnsi="Times New Roman" w:cs="Times New Roman"/>
          <w:sz w:val="24"/>
          <w:szCs w:val="24"/>
        </w:rPr>
        <w:t>impose a settlement on the parties.</w:t>
      </w:r>
      <w:r w:rsidR="00D042C6">
        <w:rPr>
          <w:rStyle w:val="FootnoteReference"/>
          <w:rFonts w:ascii="Times New Roman" w:hAnsi="Times New Roman" w:cs="Times New Roman"/>
          <w:sz w:val="24"/>
          <w:szCs w:val="24"/>
        </w:rPr>
        <w:footnoteReference w:id="5"/>
      </w:r>
      <w:r w:rsidR="00D042C6">
        <w:rPr>
          <w:rFonts w:ascii="Times New Roman" w:hAnsi="Times New Roman" w:cs="Times New Roman"/>
          <w:sz w:val="24"/>
          <w:szCs w:val="24"/>
        </w:rPr>
        <w:t xml:space="preserve"> </w:t>
      </w:r>
      <w:r w:rsidR="002E7D13">
        <w:rPr>
          <w:rFonts w:ascii="Times New Roman" w:hAnsi="Times New Roman" w:cs="Times New Roman"/>
          <w:sz w:val="24"/>
          <w:szCs w:val="24"/>
        </w:rPr>
        <w:t xml:space="preserve"> The neutral third party, known as the mediator</w:t>
      </w:r>
      <w:r w:rsidR="00FD4F69">
        <w:rPr>
          <w:rFonts w:ascii="Times New Roman" w:hAnsi="Times New Roman" w:cs="Times New Roman"/>
          <w:sz w:val="24"/>
          <w:szCs w:val="24"/>
        </w:rPr>
        <w:t>,</w:t>
      </w:r>
      <w:r w:rsidR="002E7D13">
        <w:rPr>
          <w:rFonts w:ascii="Times New Roman" w:hAnsi="Times New Roman" w:cs="Times New Roman"/>
          <w:sz w:val="24"/>
          <w:szCs w:val="24"/>
        </w:rPr>
        <w:t xml:space="preserve"> </w:t>
      </w:r>
      <w:r w:rsidR="00CB4D36">
        <w:rPr>
          <w:rFonts w:ascii="Times New Roman" w:hAnsi="Times New Roman" w:cs="Times New Roman"/>
          <w:sz w:val="24"/>
          <w:szCs w:val="24"/>
        </w:rPr>
        <w:t xml:space="preserve">is there to encourage parties to </w:t>
      </w:r>
      <w:r w:rsidR="00C25335">
        <w:rPr>
          <w:rFonts w:ascii="Times New Roman" w:hAnsi="Times New Roman" w:cs="Times New Roman"/>
          <w:sz w:val="24"/>
          <w:szCs w:val="24"/>
        </w:rPr>
        <w:t>find a mutually a</w:t>
      </w:r>
      <w:r w:rsidR="00153A0F">
        <w:rPr>
          <w:rFonts w:ascii="Times New Roman" w:hAnsi="Times New Roman" w:cs="Times New Roman"/>
          <w:sz w:val="24"/>
          <w:szCs w:val="24"/>
        </w:rPr>
        <w:t>cceptable solution by helping th</w:t>
      </w:r>
      <w:r w:rsidR="00C9761F">
        <w:rPr>
          <w:rFonts w:ascii="Times New Roman" w:hAnsi="Times New Roman" w:cs="Times New Roman"/>
          <w:sz w:val="24"/>
          <w:szCs w:val="24"/>
        </w:rPr>
        <w:t xml:space="preserve">em, define the issues at the core of the dispute, reduce misunderstandings, </w:t>
      </w:r>
      <w:r w:rsidR="00DB1796">
        <w:rPr>
          <w:rFonts w:ascii="Times New Roman" w:hAnsi="Times New Roman" w:cs="Times New Roman"/>
          <w:sz w:val="24"/>
          <w:szCs w:val="24"/>
        </w:rPr>
        <w:t xml:space="preserve">establish priorities, </w:t>
      </w:r>
      <w:r w:rsidR="001C6CE7">
        <w:rPr>
          <w:rFonts w:ascii="Times New Roman" w:hAnsi="Times New Roman" w:cs="Times New Roman"/>
          <w:sz w:val="24"/>
          <w:szCs w:val="24"/>
        </w:rPr>
        <w:t>express</w:t>
      </w:r>
      <w:r w:rsidR="00DB1796">
        <w:rPr>
          <w:rFonts w:ascii="Times New Roman" w:hAnsi="Times New Roman" w:cs="Times New Roman"/>
          <w:sz w:val="24"/>
          <w:szCs w:val="24"/>
        </w:rPr>
        <w:t xml:space="preserve"> emotions, reach points of agreement and eventually </w:t>
      </w:r>
      <w:r w:rsidR="00FD4F69">
        <w:rPr>
          <w:rFonts w:ascii="Times New Roman" w:hAnsi="Times New Roman" w:cs="Times New Roman"/>
          <w:sz w:val="24"/>
          <w:szCs w:val="24"/>
        </w:rPr>
        <w:t>negotiate a</w:t>
      </w:r>
      <w:r w:rsidR="000F617A">
        <w:rPr>
          <w:rFonts w:ascii="Times New Roman" w:hAnsi="Times New Roman" w:cs="Times New Roman"/>
          <w:sz w:val="24"/>
          <w:szCs w:val="24"/>
        </w:rPr>
        <w:t xml:space="preserve"> settlement</w:t>
      </w:r>
      <w:r w:rsidR="00FD4F69">
        <w:rPr>
          <w:rFonts w:ascii="Times New Roman" w:hAnsi="Times New Roman" w:cs="Times New Roman"/>
          <w:sz w:val="24"/>
          <w:szCs w:val="24"/>
        </w:rPr>
        <w:t>.</w:t>
      </w:r>
      <w:r w:rsidR="000F617A">
        <w:rPr>
          <w:rStyle w:val="FootnoteReference"/>
          <w:rFonts w:ascii="Times New Roman" w:hAnsi="Times New Roman" w:cs="Times New Roman"/>
          <w:sz w:val="24"/>
          <w:szCs w:val="24"/>
        </w:rPr>
        <w:footnoteReference w:id="6"/>
      </w:r>
      <w:r w:rsidR="00FD4F69">
        <w:rPr>
          <w:rFonts w:ascii="Times New Roman" w:hAnsi="Times New Roman" w:cs="Times New Roman"/>
          <w:sz w:val="24"/>
          <w:szCs w:val="24"/>
        </w:rPr>
        <w:t xml:space="preserve"> </w:t>
      </w:r>
      <w:r w:rsidR="000F617A">
        <w:rPr>
          <w:rFonts w:ascii="Times New Roman" w:hAnsi="Times New Roman" w:cs="Times New Roman"/>
          <w:sz w:val="24"/>
          <w:szCs w:val="24"/>
        </w:rPr>
        <w:t xml:space="preserve">This </w:t>
      </w:r>
      <w:r w:rsidR="0018603B">
        <w:rPr>
          <w:rFonts w:ascii="Times New Roman" w:hAnsi="Times New Roman" w:cs="Times New Roman"/>
          <w:sz w:val="24"/>
          <w:szCs w:val="24"/>
        </w:rPr>
        <w:t>highlights the sharp contrast to litigation as it allows the parties a measure of self</w:t>
      </w:r>
      <w:r w:rsidR="006F4DAB">
        <w:rPr>
          <w:rFonts w:ascii="Times New Roman" w:hAnsi="Times New Roman" w:cs="Times New Roman"/>
          <w:sz w:val="24"/>
          <w:szCs w:val="24"/>
        </w:rPr>
        <w:t>-</w:t>
      </w:r>
      <w:r w:rsidR="0018603B">
        <w:rPr>
          <w:rFonts w:ascii="Times New Roman" w:hAnsi="Times New Roman" w:cs="Times New Roman"/>
          <w:sz w:val="24"/>
          <w:szCs w:val="24"/>
        </w:rPr>
        <w:t>determination and control</w:t>
      </w:r>
      <w:r w:rsidR="00E86B78">
        <w:rPr>
          <w:rFonts w:ascii="Times New Roman" w:hAnsi="Times New Roman" w:cs="Times New Roman"/>
          <w:sz w:val="24"/>
          <w:szCs w:val="24"/>
        </w:rPr>
        <w:t xml:space="preserve"> on the process.</w:t>
      </w:r>
      <w:r w:rsidR="00060232">
        <w:rPr>
          <w:rStyle w:val="FootnoteReference"/>
          <w:rFonts w:ascii="Times New Roman" w:hAnsi="Times New Roman" w:cs="Times New Roman"/>
          <w:sz w:val="24"/>
          <w:szCs w:val="24"/>
        </w:rPr>
        <w:footnoteReference w:id="7"/>
      </w:r>
      <w:r w:rsidR="00E86B78">
        <w:rPr>
          <w:rFonts w:ascii="Times New Roman" w:hAnsi="Times New Roman" w:cs="Times New Roman"/>
          <w:sz w:val="24"/>
          <w:szCs w:val="24"/>
        </w:rPr>
        <w:t xml:space="preserve"> However, the mediation can fail if one or both the parties refuse to settle. </w:t>
      </w:r>
      <w:r w:rsidR="00060232">
        <w:rPr>
          <w:rStyle w:val="FootnoteReference"/>
          <w:rFonts w:ascii="Times New Roman" w:hAnsi="Times New Roman" w:cs="Times New Roman"/>
          <w:sz w:val="24"/>
          <w:szCs w:val="24"/>
        </w:rPr>
        <w:footnoteReference w:id="8"/>
      </w:r>
      <w:r w:rsidR="00060232">
        <w:rPr>
          <w:rFonts w:ascii="Times New Roman" w:hAnsi="Times New Roman" w:cs="Times New Roman"/>
          <w:sz w:val="24"/>
          <w:szCs w:val="24"/>
        </w:rPr>
        <w:t xml:space="preserve"> </w:t>
      </w:r>
    </w:p>
    <w:p w14:paraId="35161AEB" w14:textId="2F92263D" w:rsidR="00060232" w:rsidRDefault="00060232" w:rsidP="00D42D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Legislators around the world </w:t>
      </w:r>
      <w:r w:rsidR="00CE7A1C">
        <w:rPr>
          <w:rFonts w:ascii="Times New Roman" w:hAnsi="Times New Roman" w:cs="Times New Roman"/>
          <w:sz w:val="24"/>
          <w:szCs w:val="24"/>
        </w:rPr>
        <w:t xml:space="preserve">have passed </w:t>
      </w:r>
      <w:r w:rsidR="007B4087">
        <w:rPr>
          <w:rFonts w:ascii="Times New Roman" w:hAnsi="Times New Roman" w:cs="Times New Roman"/>
          <w:sz w:val="24"/>
          <w:szCs w:val="24"/>
        </w:rPr>
        <w:t>Statutes</w:t>
      </w:r>
      <w:r w:rsidR="00CE7A1C">
        <w:rPr>
          <w:rFonts w:ascii="Times New Roman" w:hAnsi="Times New Roman" w:cs="Times New Roman"/>
          <w:sz w:val="24"/>
          <w:szCs w:val="24"/>
        </w:rPr>
        <w:t xml:space="preserve"> and even</w:t>
      </w:r>
      <w:r w:rsidR="00321A33">
        <w:rPr>
          <w:rFonts w:ascii="Times New Roman" w:hAnsi="Times New Roman" w:cs="Times New Roman"/>
          <w:sz w:val="24"/>
          <w:szCs w:val="24"/>
        </w:rPr>
        <w:t xml:space="preserve"> a</w:t>
      </w:r>
      <w:r w:rsidR="00CE7A1C">
        <w:rPr>
          <w:rFonts w:ascii="Times New Roman" w:hAnsi="Times New Roman" w:cs="Times New Roman"/>
          <w:sz w:val="24"/>
          <w:szCs w:val="24"/>
        </w:rPr>
        <w:t xml:space="preserve"> </w:t>
      </w:r>
      <w:r w:rsidR="00263B6B">
        <w:rPr>
          <w:rFonts w:ascii="Times New Roman" w:hAnsi="Times New Roman" w:cs="Times New Roman"/>
          <w:sz w:val="24"/>
          <w:szCs w:val="24"/>
        </w:rPr>
        <w:t>multilateral convention</w:t>
      </w:r>
      <w:r w:rsidR="00BB5569">
        <w:rPr>
          <w:rFonts w:ascii="Times New Roman" w:hAnsi="Times New Roman" w:cs="Times New Roman"/>
          <w:sz w:val="24"/>
          <w:szCs w:val="24"/>
        </w:rPr>
        <w:t xml:space="preserve"> </w:t>
      </w:r>
      <w:r w:rsidR="00CE7A1C">
        <w:rPr>
          <w:rFonts w:ascii="Times New Roman" w:hAnsi="Times New Roman" w:cs="Times New Roman"/>
          <w:sz w:val="24"/>
          <w:szCs w:val="24"/>
        </w:rPr>
        <w:t>to increase the use of this cost-saving ADR technique</w:t>
      </w:r>
      <w:r w:rsidR="00F639B0">
        <w:rPr>
          <w:rFonts w:ascii="Times New Roman" w:hAnsi="Times New Roman" w:cs="Times New Roman"/>
          <w:sz w:val="24"/>
          <w:szCs w:val="24"/>
        </w:rPr>
        <w:t>,</w:t>
      </w:r>
      <w:r w:rsidR="008D0E84">
        <w:rPr>
          <w:rFonts w:ascii="Times New Roman" w:hAnsi="Times New Roman" w:cs="Times New Roman"/>
          <w:sz w:val="24"/>
          <w:szCs w:val="24"/>
        </w:rPr>
        <w:t xml:space="preserve"> to uphold the settlements </w:t>
      </w:r>
      <w:r w:rsidR="007802E3">
        <w:rPr>
          <w:rFonts w:ascii="Times New Roman" w:hAnsi="Times New Roman" w:cs="Times New Roman"/>
          <w:sz w:val="24"/>
          <w:szCs w:val="24"/>
        </w:rPr>
        <w:t xml:space="preserve">reached </w:t>
      </w:r>
      <w:r w:rsidR="00C66489">
        <w:rPr>
          <w:rFonts w:ascii="Times New Roman" w:hAnsi="Times New Roman" w:cs="Times New Roman"/>
          <w:sz w:val="24"/>
          <w:szCs w:val="24"/>
        </w:rPr>
        <w:t>and, in some cases,</w:t>
      </w:r>
      <w:r w:rsidR="00BB5569">
        <w:rPr>
          <w:rFonts w:ascii="Times New Roman" w:hAnsi="Times New Roman" w:cs="Times New Roman"/>
          <w:sz w:val="24"/>
          <w:szCs w:val="24"/>
        </w:rPr>
        <w:t xml:space="preserve"> </w:t>
      </w:r>
      <w:r w:rsidR="008D0E84">
        <w:rPr>
          <w:rFonts w:ascii="Times New Roman" w:hAnsi="Times New Roman" w:cs="Times New Roman"/>
          <w:sz w:val="24"/>
          <w:szCs w:val="24"/>
        </w:rPr>
        <w:t>to enable courts o</w:t>
      </w:r>
      <w:r w:rsidR="00BB5569">
        <w:rPr>
          <w:rFonts w:ascii="Times New Roman" w:hAnsi="Times New Roman" w:cs="Times New Roman"/>
          <w:sz w:val="24"/>
          <w:szCs w:val="24"/>
        </w:rPr>
        <w:t>rder</w:t>
      </w:r>
      <w:r w:rsidR="008D0E84">
        <w:rPr>
          <w:rFonts w:ascii="Times New Roman" w:hAnsi="Times New Roman" w:cs="Times New Roman"/>
          <w:sz w:val="24"/>
          <w:szCs w:val="24"/>
        </w:rPr>
        <w:t xml:space="preserve"> disputing parties participate in </w:t>
      </w:r>
      <w:r w:rsidR="0004007B">
        <w:rPr>
          <w:rFonts w:ascii="Times New Roman" w:hAnsi="Times New Roman" w:cs="Times New Roman"/>
          <w:sz w:val="24"/>
          <w:szCs w:val="24"/>
        </w:rPr>
        <w:t xml:space="preserve">the mediation </w:t>
      </w:r>
      <w:r w:rsidR="00F639B0">
        <w:rPr>
          <w:rFonts w:ascii="Times New Roman" w:hAnsi="Times New Roman" w:cs="Times New Roman"/>
          <w:sz w:val="24"/>
          <w:szCs w:val="24"/>
        </w:rPr>
        <w:t>practice</w:t>
      </w:r>
      <w:r w:rsidR="0004007B">
        <w:rPr>
          <w:rFonts w:ascii="Times New Roman" w:hAnsi="Times New Roman" w:cs="Times New Roman"/>
          <w:sz w:val="24"/>
          <w:szCs w:val="24"/>
        </w:rPr>
        <w:t>.</w:t>
      </w:r>
      <w:r w:rsidR="00BB5569">
        <w:rPr>
          <w:rStyle w:val="FootnoteReference"/>
          <w:rFonts w:ascii="Times New Roman" w:hAnsi="Times New Roman" w:cs="Times New Roman"/>
          <w:sz w:val="24"/>
          <w:szCs w:val="24"/>
        </w:rPr>
        <w:footnoteReference w:id="9"/>
      </w:r>
      <w:r w:rsidR="00BB5569">
        <w:rPr>
          <w:rFonts w:ascii="Times New Roman" w:hAnsi="Times New Roman" w:cs="Times New Roman"/>
          <w:sz w:val="24"/>
          <w:szCs w:val="24"/>
        </w:rPr>
        <w:t xml:space="preserve"> </w:t>
      </w:r>
      <w:r w:rsidR="00447067">
        <w:rPr>
          <w:rFonts w:ascii="Times New Roman" w:hAnsi="Times New Roman" w:cs="Times New Roman"/>
          <w:sz w:val="24"/>
          <w:szCs w:val="24"/>
        </w:rPr>
        <w:t xml:space="preserve">This process is known as mandatory </w:t>
      </w:r>
      <w:r w:rsidR="000B0B81">
        <w:rPr>
          <w:rFonts w:ascii="Times New Roman" w:hAnsi="Times New Roman" w:cs="Times New Roman"/>
          <w:sz w:val="24"/>
          <w:szCs w:val="24"/>
        </w:rPr>
        <w:t>mediation,</w:t>
      </w:r>
      <w:r w:rsidR="00447067">
        <w:rPr>
          <w:rFonts w:ascii="Times New Roman" w:hAnsi="Times New Roman" w:cs="Times New Roman"/>
          <w:sz w:val="24"/>
          <w:szCs w:val="24"/>
        </w:rPr>
        <w:t xml:space="preserve"> and it is the focus of this paper. </w:t>
      </w:r>
    </w:p>
    <w:p w14:paraId="0590DCF3" w14:textId="2F66F363" w:rsidR="008D36AB" w:rsidRDefault="000B0B81" w:rsidP="00D42D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would not be possible </w:t>
      </w:r>
      <w:r w:rsidR="00C51DC4">
        <w:rPr>
          <w:rFonts w:ascii="Times New Roman" w:hAnsi="Times New Roman" w:cs="Times New Roman"/>
          <w:sz w:val="24"/>
          <w:szCs w:val="24"/>
        </w:rPr>
        <w:t xml:space="preserve">within this dissertation to cover the use of mandatory mediation in </w:t>
      </w:r>
      <w:r w:rsidR="00563336">
        <w:rPr>
          <w:rFonts w:ascii="Times New Roman" w:hAnsi="Times New Roman" w:cs="Times New Roman"/>
          <w:sz w:val="24"/>
          <w:szCs w:val="24"/>
        </w:rPr>
        <w:t xml:space="preserve">all types of </w:t>
      </w:r>
      <w:r w:rsidR="000F7E3E">
        <w:rPr>
          <w:rFonts w:ascii="Times New Roman" w:hAnsi="Times New Roman" w:cs="Times New Roman"/>
          <w:sz w:val="24"/>
          <w:szCs w:val="24"/>
        </w:rPr>
        <w:t>disputes</w:t>
      </w:r>
      <w:r w:rsidR="00563336">
        <w:rPr>
          <w:rFonts w:ascii="Times New Roman" w:hAnsi="Times New Roman" w:cs="Times New Roman"/>
          <w:sz w:val="24"/>
          <w:szCs w:val="24"/>
        </w:rPr>
        <w:t xml:space="preserve"> </w:t>
      </w:r>
      <w:r w:rsidR="00857206">
        <w:rPr>
          <w:rFonts w:ascii="Times New Roman" w:hAnsi="Times New Roman" w:cs="Times New Roman"/>
          <w:sz w:val="24"/>
          <w:szCs w:val="24"/>
        </w:rPr>
        <w:t>dealt with in the court systems</w:t>
      </w:r>
      <w:r w:rsidR="00A8777A">
        <w:rPr>
          <w:rFonts w:ascii="Times New Roman" w:hAnsi="Times New Roman" w:cs="Times New Roman"/>
          <w:sz w:val="24"/>
          <w:szCs w:val="24"/>
        </w:rPr>
        <w:t>,</w:t>
      </w:r>
      <w:r w:rsidR="00857206">
        <w:rPr>
          <w:rFonts w:ascii="Times New Roman" w:hAnsi="Times New Roman" w:cs="Times New Roman"/>
          <w:sz w:val="24"/>
          <w:szCs w:val="24"/>
        </w:rPr>
        <w:t xml:space="preserve"> </w:t>
      </w:r>
      <w:r w:rsidR="00CD3D99">
        <w:rPr>
          <w:rFonts w:ascii="Times New Roman" w:hAnsi="Times New Roman" w:cs="Times New Roman"/>
          <w:sz w:val="24"/>
          <w:szCs w:val="24"/>
        </w:rPr>
        <w:t xml:space="preserve">and on an international level. </w:t>
      </w:r>
      <w:r w:rsidR="00414644">
        <w:rPr>
          <w:rFonts w:ascii="Times New Roman" w:hAnsi="Times New Roman" w:cs="Times New Roman"/>
          <w:sz w:val="24"/>
          <w:szCs w:val="24"/>
        </w:rPr>
        <w:t>As such t</w:t>
      </w:r>
      <w:r w:rsidR="00CD3D99">
        <w:rPr>
          <w:rFonts w:ascii="Times New Roman" w:hAnsi="Times New Roman" w:cs="Times New Roman"/>
          <w:sz w:val="24"/>
          <w:szCs w:val="24"/>
        </w:rPr>
        <w:t xml:space="preserve">his dissertation will focus </w:t>
      </w:r>
      <w:r w:rsidR="0089511F">
        <w:rPr>
          <w:rFonts w:ascii="Times New Roman" w:hAnsi="Times New Roman" w:cs="Times New Roman"/>
          <w:sz w:val="24"/>
          <w:szCs w:val="24"/>
        </w:rPr>
        <w:t xml:space="preserve">solely </w:t>
      </w:r>
      <w:r w:rsidR="00CD3D99">
        <w:rPr>
          <w:rFonts w:ascii="Times New Roman" w:hAnsi="Times New Roman" w:cs="Times New Roman"/>
          <w:sz w:val="24"/>
          <w:szCs w:val="24"/>
        </w:rPr>
        <w:t>on the area of mandatory mediation in commercial disputes</w:t>
      </w:r>
      <w:r w:rsidR="003E6B17">
        <w:rPr>
          <w:rFonts w:ascii="Times New Roman" w:hAnsi="Times New Roman" w:cs="Times New Roman"/>
          <w:sz w:val="24"/>
          <w:szCs w:val="24"/>
        </w:rPr>
        <w:t xml:space="preserve">, specifically investigating the </w:t>
      </w:r>
      <w:r w:rsidR="000F7E3E">
        <w:rPr>
          <w:rFonts w:ascii="Times New Roman" w:hAnsi="Times New Roman" w:cs="Times New Roman"/>
          <w:sz w:val="24"/>
          <w:szCs w:val="24"/>
        </w:rPr>
        <w:t>jurisdiction</w:t>
      </w:r>
      <w:r w:rsidR="00D70915">
        <w:rPr>
          <w:rFonts w:ascii="Times New Roman" w:hAnsi="Times New Roman" w:cs="Times New Roman"/>
          <w:sz w:val="24"/>
          <w:szCs w:val="24"/>
        </w:rPr>
        <w:t xml:space="preserve">s </w:t>
      </w:r>
      <w:r w:rsidR="000F7E3E">
        <w:rPr>
          <w:rFonts w:ascii="Times New Roman" w:hAnsi="Times New Roman" w:cs="Times New Roman"/>
          <w:sz w:val="24"/>
          <w:szCs w:val="24"/>
        </w:rPr>
        <w:t xml:space="preserve">of Ontario Canada and Turkey </w:t>
      </w:r>
      <w:r w:rsidR="00414644">
        <w:rPr>
          <w:rFonts w:ascii="Times New Roman" w:hAnsi="Times New Roman" w:cs="Times New Roman"/>
          <w:sz w:val="24"/>
          <w:szCs w:val="24"/>
        </w:rPr>
        <w:t xml:space="preserve">which have successfully implemented </w:t>
      </w:r>
      <w:r w:rsidR="00D702D5">
        <w:rPr>
          <w:rFonts w:ascii="Times New Roman" w:hAnsi="Times New Roman" w:cs="Times New Roman"/>
          <w:sz w:val="24"/>
          <w:szCs w:val="24"/>
        </w:rPr>
        <w:t>regimes</w:t>
      </w:r>
      <w:r w:rsidR="00F5537B">
        <w:rPr>
          <w:rFonts w:ascii="Times New Roman" w:hAnsi="Times New Roman" w:cs="Times New Roman"/>
          <w:sz w:val="24"/>
          <w:szCs w:val="24"/>
        </w:rPr>
        <w:t xml:space="preserve">. This author seeks </w:t>
      </w:r>
      <w:r w:rsidR="008653C1">
        <w:rPr>
          <w:rFonts w:ascii="Times New Roman" w:hAnsi="Times New Roman" w:cs="Times New Roman"/>
          <w:sz w:val="24"/>
          <w:szCs w:val="24"/>
        </w:rPr>
        <w:t xml:space="preserve">to find </w:t>
      </w:r>
      <w:r w:rsidR="00905674">
        <w:rPr>
          <w:rFonts w:ascii="Times New Roman" w:hAnsi="Times New Roman" w:cs="Times New Roman"/>
          <w:sz w:val="24"/>
          <w:szCs w:val="24"/>
        </w:rPr>
        <w:t>if</w:t>
      </w:r>
      <w:r w:rsidR="00936281">
        <w:rPr>
          <w:rFonts w:ascii="Times New Roman" w:hAnsi="Times New Roman" w:cs="Times New Roman"/>
          <w:sz w:val="24"/>
          <w:szCs w:val="24"/>
        </w:rPr>
        <w:t xml:space="preserve"> either jurisdiction has produced </w:t>
      </w:r>
      <w:r w:rsidR="008653C1">
        <w:rPr>
          <w:rFonts w:ascii="Times New Roman" w:hAnsi="Times New Roman" w:cs="Times New Roman"/>
          <w:sz w:val="24"/>
          <w:szCs w:val="24"/>
        </w:rPr>
        <w:t>an optimal system that could be</w:t>
      </w:r>
      <w:r w:rsidR="0075028E">
        <w:rPr>
          <w:rFonts w:ascii="Times New Roman" w:hAnsi="Times New Roman" w:cs="Times New Roman"/>
          <w:sz w:val="24"/>
          <w:szCs w:val="24"/>
        </w:rPr>
        <w:t xml:space="preserve"> emulated and</w:t>
      </w:r>
      <w:r w:rsidR="008653C1">
        <w:rPr>
          <w:rFonts w:ascii="Times New Roman" w:hAnsi="Times New Roman" w:cs="Times New Roman"/>
          <w:sz w:val="24"/>
          <w:szCs w:val="24"/>
        </w:rPr>
        <w:t xml:space="preserve"> implemented </w:t>
      </w:r>
      <w:r w:rsidR="00936281">
        <w:rPr>
          <w:rFonts w:ascii="Times New Roman" w:hAnsi="Times New Roman" w:cs="Times New Roman"/>
          <w:sz w:val="24"/>
          <w:szCs w:val="24"/>
        </w:rPr>
        <w:t>into Ireland</w:t>
      </w:r>
      <w:r w:rsidR="00456881">
        <w:rPr>
          <w:rFonts w:ascii="Times New Roman" w:hAnsi="Times New Roman" w:cs="Times New Roman"/>
          <w:sz w:val="24"/>
          <w:szCs w:val="24"/>
        </w:rPr>
        <w:t>’s commercial dispute resolution framework</w:t>
      </w:r>
      <w:r w:rsidR="008E4B80">
        <w:rPr>
          <w:rFonts w:ascii="Times New Roman" w:hAnsi="Times New Roman" w:cs="Times New Roman"/>
          <w:sz w:val="24"/>
          <w:szCs w:val="24"/>
        </w:rPr>
        <w:t>, which currently favours the adversarial systems of litigation and arbitration over mediation</w:t>
      </w:r>
      <w:r w:rsidR="0091782E">
        <w:rPr>
          <w:rFonts w:ascii="Times New Roman" w:hAnsi="Times New Roman" w:cs="Times New Roman"/>
          <w:sz w:val="24"/>
          <w:szCs w:val="24"/>
        </w:rPr>
        <w:t xml:space="preserve">. The question this dissertation poses is </w:t>
      </w:r>
      <w:r w:rsidR="006F4DAB">
        <w:rPr>
          <w:rFonts w:ascii="Times New Roman" w:hAnsi="Times New Roman" w:cs="Times New Roman"/>
          <w:sz w:val="24"/>
          <w:szCs w:val="24"/>
        </w:rPr>
        <w:t xml:space="preserve">whether </w:t>
      </w:r>
      <w:r w:rsidR="0091782E">
        <w:rPr>
          <w:rFonts w:ascii="Times New Roman" w:hAnsi="Times New Roman" w:cs="Times New Roman"/>
          <w:sz w:val="24"/>
          <w:szCs w:val="24"/>
        </w:rPr>
        <w:t xml:space="preserve">mandatory mediation </w:t>
      </w:r>
      <w:r w:rsidR="006F4DAB">
        <w:rPr>
          <w:rFonts w:ascii="Times New Roman" w:hAnsi="Times New Roman" w:cs="Times New Roman"/>
          <w:sz w:val="24"/>
          <w:szCs w:val="24"/>
        </w:rPr>
        <w:t xml:space="preserve">should </w:t>
      </w:r>
      <w:r w:rsidR="0091782E">
        <w:rPr>
          <w:rFonts w:ascii="Times New Roman" w:hAnsi="Times New Roman" w:cs="Times New Roman"/>
          <w:sz w:val="24"/>
          <w:szCs w:val="24"/>
        </w:rPr>
        <w:t xml:space="preserve">be the first step in </w:t>
      </w:r>
      <w:r w:rsidR="00456881">
        <w:rPr>
          <w:rFonts w:ascii="Times New Roman" w:hAnsi="Times New Roman" w:cs="Times New Roman"/>
          <w:sz w:val="24"/>
          <w:szCs w:val="24"/>
        </w:rPr>
        <w:t>all commercial disputes in Ireland</w:t>
      </w:r>
      <w:r w:rsidR="007A407F">
        <w:rPr>
          <w:rFonts w:ascii="Times New Roman" w:hAnsi="Times New Roman" w:cs="Times New Roman"/>
          <w:sz w:val="24"/>
          <w:szCs w:val="24"/>
        </w:rPr>
        <w:t xml:space="preserve">. The aims and objectives of this dissertation include </w:t>
      </w:r>
      <w:r w:rsidR="00E9631A">
        <w:rPr>
          <w:rFonts w:ascii="Times New Roman" w:hAnsi="Times New Roman" w:cs="Times New Roman"/>
          <w:sz w:val="24"/>
          <w:szCs w:val="24"/>
        </w:rPr>
        <w:t>establishing a legal definition for mediation, reviewing multi</w:t>
      </w:r>
      <w:r w:rsidR="00A46FB5">
        <w:rPr>
          <w:rFonts w:ascii="Times New Roman" w:hAnsi="Times New Roman" w:cs="Times New Roman"/>
          <w:sz w:val="24"/>
          <w:szCs w:val="24"/>
        </w:rPr>
        <w:t>-</w:t>
      </w:r>
      <w:r w:rsidR="00E9631A">
        <w:rPr>
          <w:rFonts w:ascii="Times New Roman" w:hAnsi="Times New Roman" w:cs="Times New Roman"/>
          <w:sz w:val="24"/>
          <w:szCs w:val="24"/>
        </w:rPr>
        <w:t>jurisdictional legislation</w:t>
      </w:r>
      <w:r w:rsidR="0075456E">
        <w:rPr>
          <w:rFonts w:ascii="Times New Roman" w:hAnsi="Times New Roman" w:cs="Times New Roman"/>
          <w:sz w:val="24"/>
          <w:szCs w:val="24"/>
        </w:rPr>
        <w:t>,</w:t>
      </w:r>
      <w:r w:rsidR="00847F8D">
        <w:rPr>
          <w:rFonts w:ascii="Times New Roman" w:hAnsi="Times New Roman" w:cs="Times New Roman"/>
          <w:sz w:val="24"/>
          <w:szCs w:val="24"/>
        </w:rPr>
        <w:t xml:space="preserve"> anal</w:t>
      </w:r>
      <w:r w:rsidR="00DE0294">
        <w:rPr>
          <w:rFonts w:ascii="Times New Roman" w:hAnsi="Times New Roman" w:cs="Times New Roman"/>
          <w:sz w:val="24"/>
          <w:szCs w:val="24"/>
        </w:rPr>
        <w:t>y</w:t>
      </w:r>
      <w:r w:rsidR="00584C06">
        <w:rPr>
          <w:rFonts w:ascii="Times New Roman" w:hAnsi="Times New Roman" w:cs="Times New Roman"/>
          <w:sz w:val="24"/>
          <w:szCs w:val="24"/>
        </w:rPr>
        <w:t>sing</w:t>
      </w:r>
      <w:r w:rsidR="00847F8D">
        <w:rPr>
          <w:rFonts w:ascii="Times New Roman" w:hAnsi="Times New Roman" w:cs="Times New Roman"/>
          <w:sz w:val="24"/>
          <w:szCs w:val="24"/>
        </w:rPr>
        <w:t xml:space="preserve"> the impact the introduction </w:t>
      </w:r>
      <w:r w:rsidR="00DE0294">
        <w:rPr>
          <w:rFonts w:ascii="Times New Roman" w:hAnsi="Times New Roman" w:cs="Times New Roman"/>
          <w:sz w:val="24"/>
          <w:szCs w:val="24"/>
        </w:rPr>
        <w:t xml:space="preserve">of </w:t>
      </w:r>
      <w:r w:rsidR="00847F8D">
        <w:rPr>
          <w:rFonts w:ascii="Times New Roman" w:hAnsi="Times New Roman" w:cs="Times New Roman"/>
          <w:sz w:val="24"/>
          <w:szCs w:val="24"/>
        </w:rPr>
        <w:t>mandatory mediation</w:t>
      </w:r>
      <w:r w:rsidR="00DE0294">
        <w:rPr>
          <w:rFonts w:ascii="Times New Roman" w:hAnsi="Times New Roman" w:cs="Times New Roman"/>
          <w:sz w:val="24"/>
          <w:szCs w:val="24"/>
        </w:rPr>
        <w:t xml:space="preserve"> has </w:t>
      </w:r>
      <w:r w:rsidR="00B77C0C">
        <w:rPr>
          <w:rFonts w:ascii="Times New Roman" w:hAnsi="Times New Roman" w:cs="Times New Roman"/>
          <w:sz w:val="24"/>
          <w:szCs w:val="24"/>
        </w:rPr>
        <w:t>had</w:t>
      </w:r>
      <w:r w:rsidR="0075456E">
        <w:rPr>
          <w:rFonts w:ascii="Times New Roman" w:hAnsi="Times New Roman" w:cs="Times New Roman"/>
          <w:sz w:val="24"/>
          <w:szCs w:val="24"/>
        </w:rPr>
        <w:t xml:space="preserve">, </w:t>
      </w:r>
      <w:r w:rsidR="00B963D3">
        <w:rPr>
          <w:rFonts w:ascii="Times New Roman" w:hAnsi="Times New Roman" w:cs="Times New Roman"/>
          <w:sz w:val="24"/>
          <w:szCs w:val="24"/>
        </w:rPr>
        <w:t>establish</w:t>
      </w:r>
      <w:r w:rsidR="00584C06">
        <w:rPr>
          <w:rFonts w:ascii="Times New Roman" w:hAnsi="Times New Roman" w:cs="Times New Roman"/>
          <w:sz w:val="24"/>
          <w:szCs w:val="24"/>
        </w:rPr>
        <w:t>ing</w:t>
      </w:r>
      <w:r w:rsidR="00B963D3">
        <w:rPr>
          <w:rFonts w:ascii="Times New Roman" w:hAnsi="Times New Roman" w:cs="Times New Roman"/>
          <w:sz w:val="24"/>
          <w:szCs w:val="24"/>
        </w:rPr>
        <w:t xml:space="preserve"> the current dispute resolution framework in Ireland and the legislation surrounding </w:t>
      </w:r>
      <w:r w:rsidR="00584C06">
        <w:rPr>
          <w:rFonts w:ascii="Times New Roman" w:hAnsi="Times New Roman" w:cs="Times New Roman"/>
          <w:sz w:val="24"/>
          <w:szCs w:val="24"/>
        </w:rPr>
        <w:t>mediation</w:t>
      </w:r>
      <w:r w:rsidR="00CB6AEF">
        <w:rPr>
          <w:rFonts w:ascii="Times New Roman" w:hAnsi="Times New Roman" w:cs="Times New Roman"/>
          <w:sz w:val="24"/>
          <w:szCs w:val="24"/>
        </w:rPr>
        <w:t xml:space="preserve">, discussing the findings of </w:t>
      </w:r>
      <w:r w:rsidR="007C7118">
        <w:rPr>
          <w:rFonts w:ascii="Times New Roman" w:hAnsi="Times New Roman" w:cs="Times New Roman"/>
          <w:sz w:val="24"/>
          <w:szCs w:val="24"/>
        </w:rPr>
        <w:t>this dissertation</w:t>
      </w:r>
      <w:r w:rsidR="00CB2504">
        <w:rPr>
          <w:rFonts w:ascii="Times New Roman" w:hAnsi="Times New Roman" w:cs="Times New Roman"/>
          <w:sz w:val="24"/>
          <w:szCs w:val="24"/>
        </w:rPr>
        <w:t xml:space="preserve"> and</w:t>
      </w:r>
      <w:r w:rsidR="007C7118">
        <w:rPr>
          <w:rFonts w:ascii="Times New Roman" w:hAnsi="Times New Roman" w:cs="Times New Roman"/>
          <w:sz w:val="24"/>
          <w:szCs w:val="24"/>
        </w:rPr>
        <w:t xml:space="preserve"> followed </w:t>
      </w:r>
      <w:r w:rsidR="00CB2504">
        <w:rPr>
          <w:rFonts w:ascii="Times New Roman" w:hAnsi="Times New Roman" w:cs="Times New Roman"/>
          <w:sz w:val="24"/>
          <w:szCs w:val="24"/>
        </w:rPr>
        <w:t xml:space="preserve">finally </w:t>
      </w:r>
      <w:r w:rsidR="007C7118">
        <w:rPr>
          <w:rFonts w:ascii="Times New Roman" w:hAnsi="Times New Roman" w:cs="Times New Roman"/>
          <w:sz w:val="24"/>
          <w:szCs w:val="24"/>
        </w:rPr>
        <w:t xml:space="preserve">by recommendations of a proposal </w:t>
      </w:r>
      <w:r w:rsidR="0052458A">
        <w:rPr>
          <w:rFonts w:ascii="Times New Roman" w:hAnsi="Times New Roman" w:cs="Times New Roman"/>
          <w:sz w:val="24"/>
          <w:szCs w:val="24"/>
        </w:rPr>
        <w:t xml:space="preserve">for the introduction of mandatory mediation </w:t>
      </w:r>
      <w:r w:rsidR="00CB2504">
        <w:rPr>
          <w:rFonts w:ascii="Times New Roman" w:hAnsi="Times New Roman" w:cs="Times New Roman"/>
          <w:sz w:val="24"/>
          <w:szCs w:val="24"/>
        </w:rPr>
        <w:t xml:space="preserve">in commercial disputes in Ireland. </w:t>
      </w:r>
    </w:p>
    <w:p w14:paraId="0CA575C1" w14:textId="5A505605" w:rsidR="009B2B63" w:rsidRDefault="009B2B63" w:rsidP="00CF6F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paper will engage in </w:t>
      </w:r>
      <w:r w:rsidR="00633888">
        <w:rPr>
          <w:rFonts w:ascii="Times New Roman" w:hAnsi="Times New Roman" w:cs="Times New Roman"/>
          <w:sz w:val="24"/>
          <w:szCs w:val="24"/>
        </w:rPr>
        <w:t>desk-based</w:t>
      </w:r>
      <w:r>
        <w:rPr>
          <w:rFonts w:ascii="Times New Roman" w:hAnsi="Times New Roman" w:cs="Times New Roman"/>
          <w:sz w:val="24"/>
          <w:szCs w:val="24"/>
        </w:rPr>
        <w:t xml:space="preserve"> research from a variety of secondary sources </w:t>
      </w:r>
      <w:r w:rsidR="00BC6532">
        <w:rPr>
          <w:rFonts w:ascii="Times New Roman" w:hAnsi="Times New Roman" w:cs="Times New Roman"/>
          <w:sz w:val="24"/>
          <w:szCs w:val="24"/>
        </w:rPr>
        <w:t xml:space="preserve">including books, articles, international </w:t>
      </w:r>
      <w:r w:rsidR="00633888">
        <w:rPr>
          <w:rFonts w:ascii="Times New Roman" w:hAnsi="Times New Roman" w:cs="Times New Roman"/>
          <w:sz w:val="24"/>
          <w:szCs w:val="24"/>
        </w:rPr>
        <w:t>legislation,</w:t>
      </w:r>
      <w:r w:rsidR="00BC6532">
        <w:rPr>
          <w:rFonts w:ascii="Times New Roman" w:hAnsi="Times New Roman" w:cs="Times New Roman"/>
          <w:sz w:val="24"/>
          <w:szCs w:val="24"/>
        </w:rPr>
        <w:t xml:space="preserve"> and case law</w:t>
      </w:r>
      <w:r w:rsidR="001B2A41">
        <w:rPr>
          <w:rFonts w:ascii="Times New Roman" w:hAnsi="Times New Roman" w:cs="Times New Roman"/>
          <w:sz w:val="24"/>
          <w:szCs w:val="24"/>
        </w:rPr>
        <w:t xml:space="preserve">. </w:t>
      </w:r>
      <w:r w:rsidR="004941B0">
        <w:rPr>
          <w:rFonts w:ascii="Times New Roman" w:hAnsi="Times New Roman" w:cs="Times New Roman"/>
          <w:sz w:val="24"/>
          <w:szCs w:val="24"/>
        </w:rPr>
        <w:t>While there are in-depth discussions</w:t>
      </w:r>
      <w:r w:rsidR="001B2A41">
        <w:rPr>
          <w:rFonts w:ascii="Times New Roman" w:hAnsi="Times New Roman" w:cs="Times New Roman"/>
          <w:sz w:val="24"/>
          <w:szCs w:val="24"/>
        </w:rPr>
        <w:t xml:space="preserve"> and analysis</w:t>
      </w:r>
      <w:r w:rsidR="004941B0">
        <w:rPr>
          <w:rFonts w:ascii="Times New Roman" w:hAnsi="Times New Roman" w:cs="Times New Roman"/>
          <w:sz w:val="24"/>
          <w:szCs w:val="24"/>
        </w:rPr>
        <w:t xml:space="preserve"> on mediation </w:t>
      </w:r>
      <w:r w:rsidR="00C7380B">
        <w:rPr>
          <w:rFonts w:ascii="Times New Roman" w:hAnsi="Times New Roman" w:cs="Times New Roman"/>
          <w:sz w:val="24"/>
          <w:szCs w:val="24"/>
        </w:rPr>
        <w:t xml:space="preserve">systems </w:t>
      </w:r>
      <w:r w:rsidR="00EA7DFA">
        <w:rPr>
          <w:rFonts w:ascii="Times New Roman" w:hAnsi="Times New Roman" w:cs="Times New Roman"/>
          <w:sz w:val="24"/>
          <w:szCs w:val="24"/>
        </w:rPr>
        <w:t xml:space="preserve">in Canada, </w:t>
      </w:r>
      <w:r w:rsidR="00201766">
        <w:rPr>
          <w:rFonts w:ascii="Times New Roman" w:hAnsi="Times New Roman" w:cs="Times New Roman"/>
          <w:sz w:val="24"/>
          <w:szCs w:val="24"/>
        </w:rPr>
        <w:t>Turkey,</w:t>
      </w:r>
      <w:r w:rsidR="00EA7DFA">
        <w:rPr>
          <w:rFonts w:ascii="Times New Roman" w:hAnsi="Times New Roman" w:cs="Times New Roman"/>
          <w:sz w:val="24"/>
          <w:szCs w:val="24"/>
        </w:rPr>
        <w:t xml:space="preserve"> and Ireland there are commonalties </w:t>
      </w:r>
      <w:r w:rsidR="005C2F23">
        <w:rPr>
          <w:rFonts w:ascii="Times New Roman" w:hAnsi="Times New Roman" w:cs="Times New Roman"/>
          <w:sz w:val="24"/>
          <w:szCs w:val="24"/>
        </w:rPr>
        <w:t>in</w:t>
      </w:r>
      <w:r w:rsidR="00C7380B">
        <w:rPr>
          <w:rFonts w:ascii="Times New Roman" w:hAnsi="Times New Roman" w:cs="Times New Roman"/>
          <w:sz w:val="24"/>
          <w:szCs w:val="24"/>
        </w:rPr>
        <w:t xml:space="preserve"> the </w:t>
      </w:r>
      <w:r w:rsidR="00E57322">
        <w:rPr>
          <w:rFonts w:ascii="Times New Roman" w:hAnsi="Times New Roman" w:cs="Times New Roman"/>
          <w:sz w:val="24"/>
          <w:szCs w:val="24"/>
        </w:rPr>
        <w:t xml:space="preserve">reasons </w:t>
      </w:r>
      <w:r w:rsidR="005C2F23">
        <w:rPr>
          <w:rFonts w:ascii="Times New Roman" w:hAnsi="Times New Roman" w:cs="Times New Roman"/>
          <w:sz w:val="24"/>
          <w:szCs w:val="24"/>
        </w:rPr>
        <w:t>behind</w:t>
      </w:r>
      <w:r w:rsidR="00E57322">
        <w:rPr>
          <w:rFonts w:ascii="Times New Roman" w:hAnsi="Times New Roman" w:cs="Times New Roman"/>
          <w:sz w:val="24"/>
          <w:szCs w:val="24"/>
        </w:rPr>
        <w:t xml:space="preserve"> the promotion </w:t>
      </w:r>
      <w:r w:rsidR="005C2F23">
        <w:rPr>
          <w:rFonts w:ascii="Times New Roman" w:hAnsi="Times New Roman" w:cs="Times New Roman"/>
          <w:sz w:val="24"/>
          <w:szCs w:val="24"/>
        </w:rPr>
        <w:t xml:space="preserve">and legislation </w:t>
      </w:r>
      <w:r w:rsidR="00E57322">
        <w:rPr>
          <w:rFonts w:ascii="Times New Roman" w:hAnsi="Times New Roman" w:cs="Times New Roman"/>
          <w:sz w:val="24"/>
          <w:szCs w:val="24"/>
        </w:rPr>
        <w:t xml:space="preserve">of </w:t>
      </w:r>
      <w:r w:rsidR="005C2F23">
        <w:rPr>
          <w:rFonts w:ascii="Times New Roman" w:hAnsi="Times New Roman" w:cs="Times New Roman"/>
          <w:sz w:val="24"/>
          <w:szCs w:val="24"/>
        </w:rPr>
        <w:t>mediation</w:t>
      </w:r>
      <w:r w:rsidR="00E57322">
        <w:rPr>
          <w:rFonts w:ascii="Times New Roman" w:hAnsi="Times New Roman" w:cs="Times New Roman"/>
          <w:sz w:val="24"/>
          <w:szCs w:val="24"/>
        </w:rPr>
        <w:t xml:space="preserve"> </w:t>
      </w:r>
      <w:r w:rsidR="00C7380B">
        <w:rPr>
          <w:rFonts w:ascii="Times New Roman" w:hAnsi="Times New Roman" w:cs="Times New Roman"/>
          <w:sz w:val="24"/>
          <w:szCs w:val="24"/>
        </w:rPr>
        <w:t>globally</w:t>
      </w:r>
      <w:r w:rsidR="00D15E98">
        <w:rPr>
          <w:rFonts w:ascii="Times New Roman" w:hAnsi="Times New Roman" w:cs="Times New Roman"/>
          <w:sz w:val="24"/>
          <w:szCs w:val="24"/>
        </w:rPr>
        <w:t xml:space="preserve">. These include cost effectiveness, </w:t>
      </w:r>
      <w:r w:rsidR="004435C5">
        <w:rPr>
          <w:rFonts w:ascii="Times New Roman" w:hAnsi="Times New Roman" w:cs="Times New Roman"/>
          <w:sz w:val="24"/>
          <w:szCs w:val="24"/>
        </w:rPr>
        <w:t>re</w:t>
      </w:r>
      <w:r w:rsidR="000F338B">
        <w:rPr>
          <w:rFonts w:ascii="Times New Roman" w:hAnsi="Times New Roman" w:cs="Times New Roman"/>
          <w:sz w:val="24"/>
          <w:szCs w:val="24"/>
        </w:rPr>
        <w:t>lieving</w:t>
      </w:r>
      <w:r w:rsidR="004435C5">
        <w:rPr>
          <w:rFonts w:ascii="Times New Roman" w:hAnsi="Times New Roman" w:cs="Times New Roman"/>
          <w:sz w:val="24"/>
          <w:szCs w:val="24"/>
        </w:rPr>
        <w:t xml:space="preserve"> overburdened court systems, </w:t>
      </w:r>
      <w:r w:rsidR="001C1FF3">
        <w:rPr>
          <w:rFonts w:ascii="Times New Roman" w:hAnsi="Times New Roman" w:cs="Times New Roman"/>
          <w:sz w:val="24"/>
          <w:szCs w:val="24"/>
        </w:rPr>
        <w:t>and time management.</w:t>
      </w:r>
      <w:r w:rsidR="008E4B80">
        <w:rPr>
          <w:rFonts w:ascii="Times New Roman" w:hAnsi="Times New Roman" w:cs="Times New Roman"/>
          <w:sz w:val="24"/>
          <w:szCs w:val="24"/>
        </w:rPr>
        <w:t xml:space="preserve"> I chose to focus on the jurisdictions of a) Ontario, Canada as it is a common law system with a mandatory mediation framework established over 20 years, and b) Turkey as it is a civil law country, with a newer framework established in the last </w:t>
      </w:r>
      <w:r w:rsidR="00B25AE8">
        <w:rPr>
          <w:rFonts w:ascii="Times New Roman" w:hAnsi="Times New Roman" w:cs="Times New Roman"/>
          <w:sz w:val="24"/>
          <w:szCs w:val="24"/>
        </w:rPr>
        <w:t xml:space="preserve">5 </w:t>
      </w:r>
      <w:r w:rsidR="008E4B80">
        <w:rPr>
          <w:rFonts w:ascii="Times New Roman" w:hAnsi="Times New Roman" w:cs="Times New Roman"/>
          <w:sz w:val="24"/>
          <w:szCs w:val="24"/>
        </w:rPr>
        <w:t>years.</w:t>
      </w:r>
      <w:r w:rsidR="00A138F3">
        <w:rPr>
          <w:rFonts w:ascii="Times New Roman" w:hAnsi="Times New Roman" w:cs="Times New Roman"/>
          <w:sz w:val="24"/>
          <w:szCs w:val="24"/>
        </w:rPr>
        <w:t xml:space="preserve"> </w:t>
      </w:r>
      <w:r w:rsidR="00CF6F06" w:rsidRPr="00F85D03">
        <w:rPr>
          <w:rFonts w:ascii="Times New Roman" w:hAnsi="Times New Roman" w:cs="Times New Roman"/>
          <w:sz w:val="24"/>
          <w:szCs w:val="24"/>
        </w:rPr>
        <w:t>One of the issues I faced when writing this dissertation was that a key document on Turkish law was in fact translated incorrectly. This meant that my understanding that Turkey ratifying the United Nations Convention on International Settlement Agreements Resulting from Mediation</w:t>
      </w:r>
      <w:r w:rsidR="008E4B80">
        <w:rPr>
          <w:rFonts w:ascii="Times New Roman" w:hAnsi="Times New Roman" w:cs="Times New Roman"/>
          <w:sz w:val="24"/>
          <w:szCs w:val="24"/>
        </w:rPr>
        <w:t xml:space="preserve"> (UNCISARM)</w:t>
      </w:r>
      <w:r w:rsidR="00CF6F06" w:rsidRPr="00F85D03">
        <w:rPr>
          <w:rFonts w:ascii="Times New Roman" w:hAnsi="Times New Roman" w:cs="Times New Roman"/>
          <w:sz w:val="24"/>
          <w:szCs w:val="24"/>
        </w:rPr>
        <w:t xml:space="preserve"> was the basis for the mandatory mediation system was incorrect. Following further research, I concluded that </w:t>
      </w:r>
      <w:r w:rsidR="00BE2B0F">
        <w:rPr>
          <w:rFonts w:ascii="Times New Roman" w:hAnsi="Times New Roman" w:cs="Times New Roman"/>
          <w:sz w:val="24"/>
          <w:szCs w:val="24"/>
        </w:rPr>
        <w:t>Turkey,</w:t>
      </w:r>
      <w:r w:rsidR="00CF6F06" w:rsidRPr="00F85D03">
        <w:rPr>
          <w:rFonts w:ascii="Times New Roman" w:hAnsi="Times New Roman" w:cs="Times New Roman"/>
          <w:sz w:val="24"/>
          <w:szCs w:val="24"/>
        </w:rPr>
        <w:t xml:space="preserve"> had enacted legislation to facilitate mandatory mediation prior to ratification and followed a similar path to Canada. This led me to amending the focus of my examination of both jurisdictions as while they both introduced legislation they did so with different requirements. In essence</w:t>
      </w:r>
      <w:r w:rsidR="00FC5D03">
        <w:rPr>
          <w:rFonts w:ascii="Times New Roman" w:hAnsi="Times New Roman" w:cs="Times New Roman"/>
          <w:sz w:val="24"/>
          <w:szCs w:val="24"/>
        </w:rPr>
        <w:t>,</w:t>
      </w:r>
      <w:r w:rsidR="00CF6F06" w:rsidRPr="00F85D03">
        <w:rPr>
          <w:rFonts w:ascii="Times New Roman" w:hAnsi="Times New Roman" w:cs="Times New Roman"/>
          <w:sz w:val="24"/>
          <w:szCs w:val="24"/>
        </w:rPr>
        <w:t xml:space="preserve"> rather than analyse</w:t>
      </w:r>
      <w:r w:rsidR="00FC5D03">
        <w:rPr>
          <w:rFonts w:ascii="Times New Roman" w:hAnsi="Times New Roman" w:cs="Times New Roman"/>
          <w:sz w:val="24"/>
          <w:szCs w:val="24"/>
        </w:rPr>
        <w:t xml:space="preserve"> the best method to introduce a system of</w:t>
      </w:r>
      <w:r w:rsidR="00CF6F06" w:rsidRPr="00F85D03">
        <w:rPr>
          <w:rFonts w:ascii="Times New Roman" w:hAnsi="Times New Roman" w:cs="Times New Roman"/>
          <w:sz w:val="24"/>
          <w:szCs w:val="24"/>
        </w:rPr>
        <w:t xml:space="preserve"> mandatory mediation </w:t>
      </w:r>
      <w:r w:rsidR="00FC5D03">
        <w:rPr>
          <w:rFonts w:ascii="Times New Roman" w:hAnsi="Times New Roman" w:cs="Times New Roman"/>
          <w:sz w:val="24"/>
          <w:szCs w:val="24"/>
        </w:rPr>
        <w:t>in</w:t>
      </w:r>
      <w:r w:rsidR="00382BDA">
        <w:rPr>
          <w:rFonts w:ascii="Times New Roman" w:hAnsi="Times New Roman" w:cs="Times New Roman"/>
          <w:sz w:val="24"/>
          <w:szCs w:val="24"/>
        </w:rPr>
        <w:t>to</w:t>
      </w:r>
      <w:r w:rsidR="00FC5D03" w:rsidRPr="00F85D03">
        <w:rPr>
          <w:rFonts w:ascii="Times New Roman" w:hAnsi="Times New Roman" w:cs="Times New Roman"/>
          <w:sz w:val="24"/>
          <w:szCs w:val="24"/>
        </w:rPr>
        <w:t xml:space="preserve"> </w:t>
      </w:r>
      <w:r w:rsidR="00CF6F06" w:rsidRPr="00F85D03">
        <w:rPr>
          <w:rFonts w:ascii="Times New Roman" w:hAnsi="Times New Roman" w:cs="Times New Roman"/>
          <w:sz w:val="24"/>
          <w:szCs w:val="24"/>
        </w:rPr>
        <w:t>Ireland</w:t>
      </w:r>
      <w:r w:rsidR="00FC5D03">
        <w:rPr>
          <w:rFonts w:ascii="Times New Roman" w:hAnsi="Times New Roman" w:cs="Times New Roman"/>
          <w:sz w:val="24"/>
          <w:szCs w:val="24"/>
        </w:rPr>
        <w:t>,</w:t>
      </w:r>
      <w:r w:rsidR="00CF6F06" w:rsidRPr="00F85D03">
        <w:rPr>
          <w:rFonts w:ascii="Times New Roman" w:hAnsi="Times New Roman" w:cs="Times New Roman"/>
          <w:sz w:val="24"/>
          <w:szCs w:val="24"/>
        </w:rPr>
        <w:t xml:space="preserve"> I </w:t>
      </w:r>
      <w:r w:rsidR="00FC5D03">
        <w:rPr>
          <w:rFonts w:ascii="Times New Roman" w:hAnsi="Times New Roman" w:cs="Times New Roman"/>
          <w:sz w:val="24"/>
          <w:szCs w:val="24"/>
        </w:rPr>
        <w:t>instead</w:t>
      </w:r>
      <w:r w:rsidR="00FC5D03" w:rsidRPr="00F85D03">
        <w:rPr>
          <w:rFonts w:ascii="Times New Roman" w:hAnsi="Times New Roman" w:cs="Times New Roman"/>
          <w:sz w:val="24"/>
          <w:szCs w:val="24"/>
        </w:rPr>
        <w:t xml:space="preserve"> </w:t>
      </w:r>
      <w:r w:rsidR="00CF6F06" w:rsidRPr="00F85D03">
        <w:rPr>
          <w:rFonts w:ascii="Times New Roman" w:hAnsi="Times New Roman" w:cs="Times New Roman"/>
          <w:sz w:val="24"/>
          <w:szCs w:val="24"/>
        </w:rPr>
        <w:t xml:space="preserve">focused on </w:t>
      </w:r>
      <w:r w:rsidR="00FC5D03">
        <w:rPr>
          <w:rFonts w:ascii="Times New Roman" w:hAnsi="Times New Roman" w:cs="Times New Roman"/>
          <w:sz w:val="24"/>
          <w:szCs w:val="24"/>
        </w:rPr>
        <w:t xml:space="preserve">the stage </w:t>
      </w:r>
      <w:r w:rsidR="00CF6F06" w:rsidRPr="00F85D03">
        <w:rPr>
          <w:rFonts w:ascii="Times New Roman" w:hAnsi="Times New Roman" w:cs="Times New Roman"/>
          <w:sz w:val="24"/>
          <w:szCs w:val="24"/>
        </w:rPr>
        <w:t>of the dispute process</w:t>
      </w:r>
      <w:r w:rsidR="00FC5D03">
        <w:rPr>
          <w:rFonts w:ascii="Times New Roman" w:hAnsi="Times New Roman" w:cs="Times New Roman"/>
          <w:sz w:val="24"/>
          <w:szCs w:val="24"/>
        </w:rPr>
        <w:t xml:space="preserve"> at which mediation should be introduced so as to </w:t>
      </w:r>
      <w:r w:rsidR="00CF6F06" w:rsidRPr="00F85D03">
        <w:rPr>
          <w:rFonts w:ascii="Times New Roman" w:hAnsi="Times New Roman" w:cs="Times New Roman"/>
          <w:sz w:val="24"/>
          <w:szCs w:val="24"/>
        </w:rPr>
        <w:t xml:space="preserve">encourage the establishment of a successful system. </w:t>
      </w:r>
      <w:r w:rsidR="00CF6F06">
        <w:rPr>
          <w:rFonts w:ascii="Times New Roman" w:hAnsi="Times New Roman" w:cs="Times New Roman"/>
          <w:sz w:val="24"/>
          <w:szCs w:val="24"/>
        </w:rPr>
        <w:t>Another issue I faced was the level of bias in some of my resources. Articles written by mediators in Canada and Turkey were very much in favour of a mandatory mediation system however lawyers in both cautioned against it. The legislators and judiciary in both jurisdictions clearly supported the mediators view on the process while academics tended to be split. This pattern was echoed by the Irish resources however the judiciary tended to be more vocal in their support of mediation. Once I</w:t>
      </w:r>
      <w:r w:rsidR="00A24DD7">
        <w:rPr>
          <w:rFonts w:ascii="Times New Roman" w:hAnsi="Times New Roman" w:cs="Times New Roman"/>
          <w:sz w:val="24"/>
          <w:szCs w:val="24"/>
        </w:rPr>
        <w:t xml:space="preserve"> </w:t>
      </w:r>
      <w:r w:rsidR="00CF6F06">
        <w:rPr>
          <w:rFonts w:ascii="Times New Roman" w:hAnsi="Times New Roman" w:cs="Times New Roman"/>
          <w:sz w:val="24"/>
          <w:szCs w:val="24"/>
        </w:rPr>
        <w:t xml:space="preserve">recognised the issue, </w:t>
      </w:r>
      <w:r w:rsidR="00A24DD7">
        <w:rPr>
          <w:rFonts w:ascii="Times New Roman" w:hAnsi="Times New Roman" w:cs="Times New Roman"/>
          <w:sz w:val="24"/>
          <w:szCs w:val="24"/>
        </w:rPr>
        <w:t xml:space="preserve">this author </w:t>
      </w:r>
      <w:r w:rsidR="00CF6F06">
        <w:rPr>
          <w:rFonts w:ascii="Times New Roman" w:hAnsi="Times New Roman" w:cs="Times New Roman"/>
          <w:sz w:val="24"/>
          <w:szCs w:val="24"/>
        </w:rPr>
        <w:t>took steps to ensure I studied both points of view to develop my own opinion</w:t>
      </w:r>
      <w:r w:rsidR="00A24DD7">
        <w:rPr>
          <w:rFonts w:ascii="Times New Roman" w:hAnsi="Times New Roman" w:cs="Times New Roman"/>
          <w:sz w:val="24"/>
          <w:szCs w:val="24"/>
        </w:rPr>
        <w:t xml:space="preserve"> </w:t>
      </w:r>
      <w:r w:rsidR="009215FB">
        <w:rPr>
          <w:rFonts w:ascii="Times New Roman" w:hAnsi="Times New Roman" w:cs="Times New Roman"/>
          <w:sz w:val="24"/>
          <w:szCs w:val="24"/>
        </w:rPr>
        <w:t>and further my research.</w:t>
      </w:r>
      <w:r w:rsidR="00A24DD7">
        <w:rPr>
          <w:rFonts w:ascii="Times New Roman" w:hAnsi="Times New Roman" w:cs="Times New Roman"/>
          <w:sz w:val="24"/>
          <w:szCs w:val="24"/>
        </w:rPr>
        <w:t xml:space="preserve"> </w:t>
      </w:r>
    </w:p>
    <w:p w14:paraId="50CB3B48" w14:textId="77777777" w:rsidR="00D74438" w:rsidRDefault="008D36AB" w:rsidP="00D8601E">
      <w:pPr>
        <w:spacing w:line="360" w:lineRule="auto"/>
        <w:jc w:val="both"/>
        <w:rPr>
          <w:rFonts w:ascii="Times New Roman" w:hAnsi="Times New Roman" w:cs="Times New Roman"/>
          <w:sz w:val="24"/>
          <w:szCs w:val="24"/>
        </w:rPr>
      </w:pPr>
      <w:r>
        <w:rPr>
          <w:rFonts w:ascii="Times New Roman" w:hAnsi="Times New Roman" w:cs="Times New Roman"/>
          <w:sz w:val="24"/>
          <w:szCs w:val="24"/>
        </w:rPr>
        <w:t>Chapter 1 focus</w:t>
      </w:r>
      <w:r w:rsidR="0094124B">
        <w:rPr>
          <w:rFonts w:ascii="Times New Roman" w:hAnsi="Times New Roman" w:cs="Times New Roman"/>
          <w:sz w:val="24"/>
          <w:szCs w:val="24"/>
        </w:rPr>
        <w:t>es</w:t>
      </w:r>
      <w:r w:rsidR="004D6985">
        <w:rPr>
          <w:rFonts w:ascii="Times New Roman" w:hAnsi="Times New Roman" w:cs="Times New Roman"/>
          <w:sz w:val="24"/>
          <w:szCs w:val="24"/>
        </w:rPr>
        <w:t xml:space="preserve"> on </w:t>
      </w:r>
      <w:r w:rsidR="00D52CBD">
        <w:rPr>
          <w:rFonts w:ascii="Times New Roman" w:hAnsi="Times New Roman" w:cs="Times New Roman"/>
          <w:sz w:val="24"/>
          <w:szCs w:val="24"/>
        </w:rPr>
        <w:t xml:space="preserve">explaining </w:t>
      </w:r>
      <w:r w:rsidR="008D7A1F">
        <w:rPr>
          <w:rFonts w:ascii="Times New Roman" w:hAnsi="Times New Roman" w:cs="Times New Roman"/>
          <w:sz w:val="24"/>
          <w:szCs w:val="24"/>
        </w:rPr>
        <w:t xml:space="preserve">what </w:t>
      </w:r>
      <w:r w:rsidR="00D52CBD">
        <w:rPr>
          <w:rFonts w:ascii="Times New Roman" w:hAnsi="Times New Roman" w:cs="Times New Roman"/>
          <w:sz w:val="24"/>
          <w:szCs w:val="24"/>
        </w:rPr>
        <w:t>mediation</w:t>
      </w:r>
      <w:r w:rsidR="008D7A1F">
        <w:rPr>
          <w:rFonts w:ascii="Times New Roman" w:hAnsi="Times New Roman" w:cs="Times New Roman"/>
          <w:sz w:val="24"/>
          <w:szCs w:val="24"/>
        </w:rPr>
        <w:t xml:space="preserve"> is and</w:t>
      </w:r>
      <w:r w:rsidR="00D52CBD">
        <w:rPr>
          <w:rFonts w:ascii="Times New Roman" w:hAnsi="Times New Roman" w:cs="Times New Roman"/>
          <w:sz w:val="24"/>
          <w:szCs w:val="24"/>
        </w:rPr>
        <w:t xml:space="preserve"> </w:t>
      </w:r>
      <w:r w:rsidR="004D6985">
        <w:rPr>
          <w:rFonts w:ascii="Times New Roman" w:hAnsi="Times New Roman" w:cs="Times New Roman"/>
          <w:sz w:val="24"/>
          <w:szCs w:val="24"/>
        </w:rPr>
        <w:t xml:space="preserve">establishing a legal definition for </w:t>
      </w:r>
      <w:r w:rsidR="008D7A1F">
        <w:rPr>
          <w:rFonts w:ascii="Times New Roman" w:hAnsi="Times New Roman" w:cs="Times New Roman"/>
          <w:sz w:val="24"/>
          <w:szCs w:val="24"/>
        </w:rPr>
        <w:t>the practice</w:t>
      </w:r>
      <w:r w:rsidR="004D6985">
        <w:rPr>
          <w:rFonts w:ascii="Times New Roman" w:hAnsi="Times New Roman" w:cs="Times New Roman"/>
          <w:sz w:val="24"/>
          <w:szCs w:val="24"/>
        </w:rPr>
        <w:t>. It</w:t>
      </w:r>
      <w:r w:rsidR="00AC18EA">
        <w:rPr>
          <w:rFonts w:ascii="Times New Roman" w:hAnsi="Times New Roman" w:cs="Times New Roman"/>
          <w:sz w:val="24"/>
          <w:szCs w:val="24"/>
        </w:rPr>
        <w:t xml:space="preserve"> firstly</w:t>
      </w:r>
      <w:r w:rsidR="004D6985">
        <w:rPr>
          <w:rFonts w:ascii="Times New Roman" w:hAnsi="Times New Roman" w:cs="Times New Roman"/>
          <w:sz w:val="24"/>
          <w:szCs w:val="24"/>
        </w:rPr>
        <w:t xml:space="preserve"> details the history of mediation</w:t>
      </w:r>
      <w:r w:rsidR="00171C00">
        <w:rPr>
          <w:rFonts w:ascii="Times New Roman" w:hAnsi="Times New Roman" w:cs="Times New Roman"/>
          <w:sz w:val="24"/>
          <w:szCs w:val="24"/>
        </w:rPr>
        <w:t xml:space="preserve"> from</w:t>
      </w:r>
      <w:r w:rsidR="004D6985">
        <w:rPr>
          <w:rFonts w:ascii="Times New Roman" w:hAnsi="Times New Roman" w:cs="Times New Roman"/>
          <w:sz w:val="24"/>
          <w:szCs w:val="24"/>
        </w:rPr>
        <w:t xml:space="preserve"> </w:t>
      </w:r>
      <w:r w:rsidR="008D7A1F">
        <w:rPr>
          <w:rFonts w:ascii="Times New Roman" w:hAnsi="Times New Roman" w:cs="Times New Roman"/>
          <w:sz w:val="24"/>
          <w:szCs w:val="24"/>
        </w:rPr>
        <w:t>around the world</w:t>
      </w:r>
      <w:r w:rsidR="00171C00">
        <w:rPr>
          <w:rFonts w:ascii="Times New Roman" w:hAnsi="Times New Roman" w:cs="Times New Roman"/>
          <w:sz w:val="24"/>
          <w:szCs w:val="24"/>
        </w:rPr>
        <w:t>,</w:t>
      </w:r>
      <w:r w:rsidR="00D753B2">
        <w:rPr>
          <w:rFonts w:ascii="Times New Roman" w:hAnsi="Times New Roman" w:cs="Times New Roman"/>
          <w:sz w:val="24"/>
          <w:szCs w:val="24"/>
        </w:rPr>
        <w:t xml:space="preserve"> </w:t>
      </w:r>
      <w:r w:rsidR="00171C00">
        <w:rPr>
          <w:rFonts w:ascii="Times New Roman" w:hAnsi="Times New Roman" w:cs="Times New Roman"/>
          <w:sz w:val="24"/>
          <w:szCs w:val="24"/>
        </w:rPr>
        <w:t>beginning in</w:t>
      </w:r>
      <w:r w:rsidR="004D6985">
        <w:rPr>
          <w:rFonts w:ascii="Times New Roman" w:hAnsi="Times New Roman" w:cs="Times New Roman"/>
          <w:sz w:val="24"/>
          <w:szCs w:val="24"/>
        </w:rPr>
        <w:t xml:space="preserve"> ancient times</w:t>
      </w:r>
      <w:r w:rsidR="00762B54">
        <w:rPr>
          <w:rFonts w:ascii="Times New Roman" w:hAnsi="Times New Roman" w:cs="Times New Roman"/>
          <w:sz w:val="24"/>
          <w:szCs w:val="24"/>
        </w:rPr>
        <w:t xml:space="preserve"> and</w:t>
      </w:r>
      <w:r w:rsidR="004D6985">
        <w:rPr>
          <w:rFonts w:ascii="Times New Roman" w:hAnsi="Times New Roman" w:cs="Times New Roman"/>
          <w:sz w:val="24"/>
          <w:szCs w:val="24"/>
        </w:rPr>
        <w:t xml:space="preserve"> </w:t>
      </w:r>
      <w:r w:rsidR="00171C00">
        <w:rPr>
          <w:rFonts w:ascii="Times New Roman" w:hAnsi="Times New Roman" w:cs="Times New Roman"/>
          <w:sz w:val="24"/>
          <w:szCs w:val="24"/>
        </w:rPr>
        <w:t xml:space="preserve">continuing </w:t>
      </w:r>
      <w:r w:rsidR="004D6985">
        <w:rPr>
          <w:rFonts w:ascii="Times New Roman" w:hAnsi="Times New Roman" w:cs="Times New Roman"/>
          <w:sz w:val="24"/>
          <w:szCs w:val="24"/>
        </w:rPr>
        <w:t xml:space="preserve">to its current </w:t>
      </w:r>
      <w:r w:rsidR="00AC18EA">
        <w:rPr>
          <w:rFonts w:ascii="Times New Roman" w:hAnsi="Times New Roman" w:cs="Times New Roman"/>
          <w:sz w:val="24"/>
          <w:szCs w:val="24"/>
        </w:rPr>
        <w:t>modern form</w:t>
      </w:r>
      <w:r w:rsidR="003E2C1D">
        <w:rPr>
          <w:rFonts w:ascii="Times New Roman" w:hAnsi="Times New Roman" w:cs="Times New Roman"/>
          <w:sz w:val="24"/>
          <w:szCs w:val="24"/>
        </w:rPr>
        <w:t xml:space="preserve"> using academic articles</w:t>
      </w:r>
      <w:r w:rsidR="001D1FCF">
        <w:rPr>
          <w:rFonts w:ascii="Times New Roman" w:hAnsi="Times New Roman" w:cs="Times New Roman"/>
          <w:sz w:val="24"/>
          <w:szCs w:val="24"/>
        </w:rPr>
        <w:t xml:space="preserve">. It then goes on to explain the three different models </w:t>
      </w:r>
      <w:r w:rsidR="0039426D">
        <w:rPr>
          <w:rFonts w:ascii="Times New Roman" w:hAnsi="Times New Roman" w:cs="Times New Roman"/>
          <w:sz w:val="24"/>
          <w:szCs w:val="24"/>
        </w:rPr>
        <w:t xml:space="preserve">of </w:t>
      </w:r>
      <w:r w:rsidR="00D52CBD">
        <w:rPr>
          <w:rFonts w:ascii="Times New Roman" w:hAnsi="Times New Roman" w:cs="Times New Roman"/>
          <w:sz w:val="24"/>
          <w:szCs w:val="24"/>
        </w:rPr>
        <w:t>mediation</w:t>
      </w:r>
      <w:r w:rsidR="0039426D">
        <w:rPr>
          <w:rFonts w:ascii="Times New Roman" w:hAnsi="Times New Roman" w:cs="Times New Roman"/>
          <w:sz w:val="24"/>
          <w:szCs w:val="24"/>
        </w:rPr>
        <w:t xml:space="preserve"> that</w:t>
      </w:r>
      <w:r w:rsidR="00D52CBD">
        <w:rPr>
          <w:rFonts w:ascii="Times New Roman" w:hAnsi="Times New Roman" w:cs="Times New Roman"/>
          <w:sz w:val="24"/>
          <w:szCs w:val="24"/>
        </w:rPr>
        <w:t xml:space="preserve"> can be</w:t>
      </w:r>
      <w:r w:rsidR="0039426D">
        <w:rPr>
          <w:rFonts w:ascii="Times New Roman" w:hAnsi="Times New Roman" w:cs="Times New Roman"/>
          <w:sz w:val="24"/>
          <w:szCs w:val="24"/>
        </w:rPr>
        <w:t xml:space="preserve"> utilised </w:t>
      </w:r>
      <w:r w:rsidR="00D52CBD">
        <w:rPr>
          <w:rFonts w:ascii="Times New Roman" w:hAnsi="Times New Roman" w:cs="Times New Roman"/>
          <w:sz w:val="24"/>
          <w:szCs w:val="24"/>
        </w:rPr>
        <w:t xml:space="preserve">by a mediator </w:t>
      </w:r>
      <w:r w:rsidR="0039426D">
        <w:rPr>
          <w:rFonts w:ascii="Times New Roman" w:hAnsi="Times New Roman" w:cs="Times New Roman"/>
          <w:sz w:val="24"/>
          <w:szCs w:val="24"/>
        </w:rPr>
        <w:t>depending on the dispute.</w:t>
      </w:r>
      <w:r w:rsidR="00433AD1">
        <w:rPr>
          <w:rFonts w:ascii="Times New Roman" w:hAnsi="Times New Roman" w:cs="Times New Roman"/>
          <w:sz w:val="24"/>
          <w:szCs w:val="24"/>
        </w:rPr>
        <w:t xml:space="preserve"> </w:t>
      </w:r>
      <w:r w:rsidR="0094124B">
        <w:rPr>
          <w:rFonts w:ascii="Times New Roman" w:hAnsi="Times New Roman" w:cs="Times New Roman"/>
          <w:sz w:val="24"/>
          <w:szCs w:val="24"/>
        </w:rPr>
        <w:t>In order to establish a legal definition, it examines</w:t>
      </w:r>
      <w:r w:rsidR="00A00EA2">
        <w:rPr>
          <w:rFonts w:ascii="Times New Roman" w:hAnsi="Times New Roman" w:cs="Times New Roman"/>
          <w:sz w:val="24"/>
          <w:szCs w:val="24"/>
        </w:rPr>
        <w:t xml:space="preserve"> </w:t>
      </w:r>
      <w:r w:rsidR="008F6E93">
        <w:rPr>
          <w:rFonts w:ascii="Times New Roman" w:hAnsi="Times New Roman" w:cs="Times New Roman"/>
          <w:sz w:val="24"/>
          <w:szCs w:val="24"/>
        </w:rPr>
        <w:t xml:space="preserve">the legislation </w:t>
      </w:r>
      <w:r w:rsidR="00843F14">
        <w:rPr>
          <w:rFonts w:ascii="Times New Roman" w:hAnsi="Times New Roman" w:cs="Times New Roman"/>
          <w:sz w:val="24"/>
          <w:szCs w:val="24"/>
        </w:rPr>
        <w:t>in</w:t>
      </w:r>
      <w:r w:rsidR="008F6E93">
        <w:rPr>
          <w:rFonts w:ascii="Times New Roman" w:hAnsi="Times New Roman" w:cs="Times New Roman"/>
          <w:sz w:val="24"/>
          <w:szCs w:val="24"/>
        </w:rPr>
        <w:t xml:space="preserve"> </w:t>
      </w:r>
      <w:r w:rsidR="0094124B">
        <w:rPr>
          <w:rFonts w:ascii="Times New Roman" w:hAnsi="Times New Roman" w:cs="Times New Roman"/>
          <w:sz w:val="24"/>
          <w:szCs w:val="24"/>
        </w:rPr>
        <w:t xml:space="preserve">multiple </w:t>
      </w:r>
      <w:r w:rsidR="00A00EA2">
        <w:rPr>
          <w:rFonts w:ascii="Times New Roman" w:hAnsi="Times New Roman" w:cs="Times New Roman"/>
          <w:sz w:val="24"/>
          <w:szCs w:val="24"/>
        </w:rPr>
        <w:t>jurisdictions</w:t>
      </w:r>
      <w:r w:rsidR="0094124B">
        <w:rPr>
          <w:rFonts w:ascii="Times New Roman" w:hAnsi="Times New Roman" w:cs="Times New Roman"/>
          <w:sz w:val="24"/>
          <w:szCs w:val="24"/>
        </w:rPr>
        <w:t xml:space="preserve"> such as the United States of America, Australia </w:t>
      </w:r>
      <w:r w:rsidR="00A00EA2">
        <w:rPr>
          <w:rFonts w:ascii="Times New Roman" w:hAnsi="Times New Roman" w:cs="Times New Roman"/>
          <w:sz w:val="24"/>
          <w:szCs w:val="24"/>
        </w:rPr>
        <w:t>and the European Union</w:t>
      </w:r>
      <w:r w:rsidR="0023010C">
        <w:rPr>
          <w:rFonts w:ascii="Times New Roman" w:hAnsi="Times New Roman" w:cs="Times New Roman"/>
          <w:sz w:val="24"/>
          <w:szCs w:val="24"/>
        </w:rPr>
        <w:t>, the</w:t>
      </w:r>
      <w:r w:rsidR="008E5D43">
        <w:rPr>
          <w:rFonts w:ascii="Times New Roman" w:hAnsi="Times New Roman" w:cs="Times New Roman"/>
          <w:sz w:val="24"/>
          <w:szCs w:val="24"/>
        </w:rPr>
        <w:t xml:space="preserve"> codes of practice for </w:t>
      </w:r>
      <w:r w:rsidR="00400116">
        <w:rPr>
          <w:rFonts w:ascii="Times New Roman" w:hAnsi="Times New Roman" w:cs="Times New Roman"/>
          <w:sz w:val="24"/>
          <w:szCs w:val="24"/>
        </w:rPr>
        <w:t xml:space="preserve">professional bodies such as the </w:t>
      </w:r>
      <w:r w:rsidR="00BF14B1" w:rsidRPr="00BF14B1">
        <w:rPr>
          <w:rFonts w:ascii="Times New Roman" w:hAnsi="Times New Roman" w:cs="Times New Roman"/>
          <w:sz w:val="24"/>
          <w:szCs w:val="24"/>
        </w:rPr>
        <w:t>Centre for Effective Dispute Resolution</w:t>
      </w:r>
      <w:r w:rsidR="00BF14B1">
        <w:rPr>
          <w:rFonts w:ascii="Times New Roman" w:hAnsi="Times New Roman" w:cs="Times New Roman"/>
          <w:sz w:val="24"/>
          <w:szCs w:val="24"/>
        </w:rPr>
        <w:t xml:space="preserve"> (CEDR)</w:t>
      </w:r>
      <w:r w:rsidR="008E5D43">
        <w:rPr>
          <w:rFonts w:ascii="Times New Roman" w:hAnsi="Times New Roman" w:cs="Times New Roman"/>
          <w:sz w:val="24"/>
          <w:szCs w:val="24"/>
        </w:rPr>
        <w:t xml:space="preserve">, </w:t>
      </w:r>
      <w:r w:rsidR="0096322E">
        <w:rPr>
          <w:rFonts w:ascii="Times New Roman" w:hAnsi="Times New Roman" w:cs="Times New Roman"/>
          <w:sz w:val="24"/>
          <w:szCs w:val="24"/>
        </w:rPr>
        <w:t xml:space="preserve">and </w:t>
      </w:r>
      <w:r w:rsidR="008E5D43">
        <w:rPr>
          <w:rFonts w:ascii="Times New Roman" w:hAnsi="Times New Roman" w:cs="Times New Roman"/>
          <w:sz w:val="24"/>
          <w:szCs w:val="24"/>
        </w:rPr>
        <w:t xml:space="preserve">finally </w:t>
      </w:r>
      <w:r w:rsidR="00BE657C">
        <w:rPr>
          <w:rFonts w:ascii="Times New Roman" w:hAnsi="Times New Roman" w:cs="Times New Roman"/>
          <w:sz w:val="24"/>
          <w:szCs w:val="24"/>
        </w:rPr>
        <w:t>the UN multilateral convention</w:t>
      </w:r>
      <w:r w:rsidR="0023010C">
        <w:rPr>
          <w:rFonts w:ascii="Times New Roman" w:hAnsi="Times New Roman" w:cs="Times New Roman"/>
          <w:sz w:val="24"/>
          <w:szCs w:val="24"/>
        </w:rPr>
        <w:t xml:space="preserve"> to</w:t>
      </w:r>
      <w:r w:rsidR="00BF14B1">
        <w:rPr>
          <w:rFonts w:ascii="Times New Roman" w:hAnsi="Times New Roman" w:cs="Times New Roman"/>
          <w:sz w:val="24"/>
          <w:szCs w:val="24"/>
        </w:rPr>
        <w:t xml:space="preserve"> </w:t>
      </w:r>
      <w:r w:rsidR="0023010C">
        <w:rPr>
          <w:rFonts w:ascii="Times New Roman" w:hAnsi="Times New Roman" w:cs="Times New Roman"/>
          <w:sz w:val="24"/>
          <w:szCs w:val="24"/>
        </w:rPr>
        <w:t xml:space="preserve">determine the definition each has established. Lastly, </w:t>
      </w:r>
      <w:r w:rsidR="00993098">
        <w:rPr>
          <w:rFonts w:ascii="Times New Roman" w:hAnsi="Times New Roman" w:cs="Times New Roman"/>
          <w:sz w:val="24"/>
          <w:szCs w:val="24"/>
        </w:rPr>
        <w:t xml:space="preserve">it assesses the advantages and </w:t>
      </w:r>
      <w:r w:rsidR="008D5C7B">
        <w:rPr>
          <w:rFonts w:ascii="Times New Roman" w:hAnsi="Times New Roman" w:cs="Times New Roman"/>
          <w:sz w:val="24"/>
          <w:szCs w:val="24"/>
        </w:rPr>
        <w:t>disadvantages of</w:t>
      </w:r>
      <w:r w:rsidR="003E2C1D">
        <w:rPr>
          <w:rFonts w:ascii="Times New Roman" w:hAnsi="Times New Roman" w:cs="Times New Roman"/>
          <w:sz w:val="24"/>
          <w:szCs w:val="24"/>
        </w:rPr>
        <w:t xml:space="preserve"> mediatio</w:t>
      </w:r>
      <w:r w:rsidR="008D5C7B">
        <w:rPr>
          <w:rFonts w:ascii="Times New Roman" w:hAnsi="Times New Roman" w:cs="Times New Roman"/>
          <w:sz w:val="24"/>
          <w:szCs w:val="24"/>
        </w:rPr>
        <w:t xml:space="preserve">n. </w:t>
      </w:r>
    </w:p>
    <w:p w14:paraId="76B0B490" w14:textId="7033E7D5" w:rsidR="00D74438" w:rsidRDefault="002512B0" w:rsidP="00D860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2 </w:t>
      </w:r>
      <w:r w:rsidR="001B5902">
        <w:rPr>
          <w:rFonts w:ascii="Times New Roman" w:hAnsi="Times New Roman" w:cs="Times New Roman"/>
          <w:sz w:val="24"/>
          <w:szCs w:val="24"/>
        </w:rPr>
        <w:t>conduct</w:t>
      </w:r>
      <w:r w:rsidR="0009058B">
        <w:rPr>
          <w:rFonts w:ascii="Times New Roman" w:hAnsi="Times New Roman" w:cs="Times New Roman"/>
          <w:sz w:val="24"/>
          <w:szCs w:val="24"/>
        </w:rPr>
        <w:t>s</w:t>
      </w:r>
      <w:r w:rsidR="001B5902">
        <w:rPr>
          <w:rFonts w:ascii="Times New Roman" w:hAnsi="Times New Roman" w:cs="Times New Roman"/>
          <w:sz w:val="24"/>
          <w:szCs w:val="24"/>
        </w:rPr>
        <w:t xml:space="preserve"> a </w:t>
      </w:r>
      <w:r w:rsidR="002D4EEF">
        <w:rPr>
          <w:rFonts w:ascii="Times New Roman" w:hAnsi="Times New Roman" w:cs="Times New Roman"/>
          <w:sz w:val="24"/>
          <w:szCs w:val="24"/>
        </w:rPr>
        <w:t xml:space="preserve">comprehensive study into the mandatory mediation systems of Ontario, Canada and Turkey, </w:t>
      </w:r>
      <w:r w:rsidR="00431CDB">
        <w:rPr>
          <w:rFonts w:ascii="Times New Roman" w:hAnsi="Times New Roman" w:cs="Times New Roman"/>
          <w:sz w:val="24"/>
          <w:szCs w:val="24"/>
        </w:rPr>
        <w:t xml:space="preserve">explaining the history of the </w:t>
      </w:r>
      <w:r w:rsidR="00125EEC">
        <w:rPr>
          <w:rFonts w:ascii="Times New Roman" w:hAnsi="Times New Roman" w:cs="Times New Roman"/>
          <w:sz w:val="24"/>
          <w:szCs w:val="24"/>
        </w:rPr>
        <w:t xml:space="preserve">mediation in each </w:t>
      </w:r>
      <w:r w:rsidR="00BB6791">
        <w:rPr>
          <w:rFonts w:ascii="Times New Roman" w:hAnsi="Times New Roman" w:cs="Times New Roman"/>
          <w:sz w:val="24"/>
          <w:szCs w:val="24"/>
        </w:rPr>
        <w:t>jurisdiction, the</w:t>
      </w:r>
      <w:r w:rsidR="00125EEC">
        <w:rPr>
          <w:rFonts w:ascii="Times New Roman" w:hAnsi="Times New Roman" w:cs="Times New Roman"/>
          <w:sz w:val="24"/>
          <w:szCs w:val="24"/>
        </w:rPr>
        <w:t xml:space="preserve"> establishment of the mandatory mediation </w:t>
      </w:r>
      <w:r w:rsidR="00874AA7">
        <w:rPr>
          <w:rFonts w:ascii="Times New Roman" w:hAnsi="Times New Roman" w:cs="Times New Roman"/>
          <w:sz w:val="24"/>
          <w:szCs w:val="24"/>
        </w:rPr>
        <w:t>schemes</w:t>
      </w:r>
      <w:r w:rsidR="00FF4921">
        <w:rPr>
          <w:rFonts w:ascii="Times New Roman" w:hAnsi="Times New Roman" w:cs="Times New Roman"/>
          <w:sz w:val="24"/>
          <w:szCs w:val="24"/>
        </w:rPr>
        <w:t>, the impact these have had on commercial dispute resolution and finally comparing and contrasting both</w:t>
      </w:r>
      <w:r w:rsidR="00113288">
        <w:rPr>
          <w:rFonts w:ascii="Times New Roman" w:hAnsi="Times New Roman" w:cs="Times New Roman"/>
          <w:sz w:val="24"/>
          <w:szCs w:val="24"/>
        </w:rPr>
        <w:t>.</w:t>
      </w:r>
      <w:r w:rsidR="008C42EA">
        <w:rPr>
          <w:rFonts w:ascii="Times New Roman" w:hAnsi="Times New Roman" w:cs="Times New Roman"/>
          <w:sz w:val="24"/>
          <w:szCs w:val="24"/>
        </w:rPr>
        <w:t xml:space="preserve"> To do this </w:t>
      </w:r>
      <w:r w:rsidR="00442A9B">
        <w:rPr>
          <w:rFonts w:ascii="Times New Roman" w:hAnsi="Times New Roman" w:cs="Times New Roman"/>
          <w:sz w:val="24"/>
          <w:szCs w:val="24"/>
        </w:rPr>
        <w:t>effectively</w:t>
      </w:r>
      <w:r w:rsidR="008C42EA">
        <w:rPr>
          <w:rFonts w:ascii="Times New Roman" w:hAnsi="Times New Roman" w:cs="Times New Roman"/>
          <w:sz w:val="24"/>
          <w:szCs w:val="24"/>
        </w:rPr>
        <w:t>,</w:t>
      </w:r>
      <w:r w:rsidR="00FC3A1D">
        <w:rPr>
          <w:rFonts w:ascii="Times New Roman" w:hAnsi="Times New Roman" w:cs="Times New Roman"/>
          <w:sz w:val="24"/>
          <w:szCs w:val="24"/>
        </w:rPr>
        <w:t xml:space="preserve"> </w:t>
      </w:r>
      <w:r w:rsidR="008C42EA">
        <w:rPr>
          <w:rFonts w:ascii="Times New Roman" w:hAnsi="Times New Roman" w:cs="Times New Roman"/>
          <w:sz w:val="24"/>
          <w:szCs w:val="24"/>
        </w:rPr>
        <w:t>legislation</w:t>
      </w:r>
      <w:r w:rsidR="00211206">
        <w:rPr>
          <w:rFonts w:ascii="Times New Roman" w:hAnsi="Times New Roman" w:cs="Times New Roman"/>
          <w:sz w:val="24"/>
          <w:szCs w:val="24"/>
        </w:rPr>
        <w:t xml:space="preserve"> from both </w:t>
      </w:r>
      <w:r w:rsidR="008C42EA">
        <w:rPr>
          <w:rFonts w:ascii="Times New Roman" w:hAnsi="Times New Roman" w:cs="Times New Roman"/>
          <w:sz w:val="24"/>
          <w:szCs w:val="24"/>
        </w:rPr>
        <w:t>jurisdictions</w:t>
      </w:r>
      <w:r w:rsidR="00211206">
        <w:rPr>
          <w:rFonts w:ascii="Times New Roman" w:hAnsi="Times New Roman" w:cs="Times New Roman"/>
          <w:sz w:val="24"/>
          <w:szCs w:val="24"/>
        </w:rPr>
        <w:t xml:space="preserve"> along with academic articles and governmental reports </w:t>
      </w:r>
      <w:r w:rsidR="00E9668F">
        <w:rPr>
          <w:rFonts w:ascii="Times New Roman" w:hAnsi="Times New Roman" w:cs="Times New Roman"/>
          <w:sz w:val="24"/>
          <w:szCs w:val="24"/>
        </w:rPr>
        <w:t>were</w:t>
      </w:r>
      <w:r w:rsidR="00211206">
        <w:rPr>
          <w:rFonts w:ascii="Times New Roman" w:hAnsi="Times New Roman" w:cs="Times New Roman"/>
          <w:sz w:val="24"/>
          <w:szCs w:val="24"/>
        </w:rPr>
        <w:t xml:space="preserve"> examined</w:t>
      </w:r>
      <w:r w:rsidR="00D74438">
        <w:rPr>
          <w:rFonts w:ascii="Times New Roman" w:hAnsi="Times New Roman" w:cs="Times New Roman"/>
          <w:sz w:val="24"/>
          <w:szCs w:val="24"/>
        </w:rPr>
        <w:t xml:space="preserve"> thoroughly.</w:t>
      </w:r>
      <w:r w:rsidR="00D83706">
        <w:rPr>
          <w:rFonts w:ascii="Times New Roman" w:hAnsi="Times New Roman" w:cs="Times New Roman"/>
          <w:sz w:val="24"/>
          <w:szCs w:val="24"/>
        </w:rPr>
        <w:t xml:space="preserve"> </w:t>
      </w:r>
    </w:p>
    <w:p w14:paraId="0627E14C" w14:textId="1AACA2AD" w:rsidR="00D74438" w:rsidRDefault="00D83706" w:rsidP="00D860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3 </w:t>
      </w:r>
      <w:r w:rsidR="00E9668F">
        <w:rPr>
          <w:rFonts w:ascii="Times New Roman" w:hAnsi="Times New Roman" w:cs="Times New Roman"/>
          <w:sz w:val="24"/>
          <w:szCs w:val="24"/>
        </w:rPr>
        <w:t xml:space="preserve">discusses </w:t>
      </w:r>
      <w:r>
        <w:rPr>
          <w:rFonts w:ascii="Times New Roman" w:hAnsi="Times New Roman" w:cs="Times New Roman"/>
          <w:sz w:val="24"/>
          <w:szCs w:val="24"/>
        </w:rPr>
        <w:t xml:space="preserve">the current commercial dispute resolution </w:t>
      </w:r>
      <w:r w:rsidR="00640659">
        <w:rPr>
          <w:rFonts w:ascii="Times New Roman" w:hAnsi="Times New Roman" w:cs="Times New Roman"/>
          <w:sz w:val="24"/>
          <w:szCs w:val="24"/>
        </w:rPr>
        <w:t>procedure</w:t>
      </w:r>
      <w:r>
        <w:rPr>
          <w:rFonts w:ascii="Times New Roman" w:hAnsi="Times New Roman" w:cs="Times New Roman"/>
          <w:sz w:val="24"/>
          <w:szCs w:val="24"/>
        </w:rPr>
        <w:t xml:space="preserve"> in Ireland, </w:t>
      </w:r>
      <w:r w:rsidR="00A958AA">
        <w:rPr>
          <w:rFonts w:ascii="Times New Roman" w:hAnsi="Times New Roman" w:cs="Times New Roman"/>
          <w:sz w:val="24"/>
          <w:szCs w:val="24"/>
        </w:rPr>
        <w:t xml:space="preserve">focusing on litigation and mediation in particular. </w:t>
      </w:r>
      <w:r w:rsidR="00380EE8">
        <w:rPr>
          <w:rFonts w:ascii="Times New Roman" w:hAnsi="Times New Roman" w:cs="Times New Roman"/>
          <w:sz w:val="24"/>
          <w:szCs w:val="24"/>
        </w:rPr>
        <w:t>It then investigate</w:t>
      </w:r>
      <w:r w:rsidR="00E9668F">
        <w:rPr>
          <w:rFonts w:ascii="Times New Roman" w:hAnsi="Times New Roman" w:cs="Times New Roman"/>
          <w:sz w:val="24"/>
          <w:szCs w:val="24"/>
        </w:rPr>
        <w:t>s</w:t>
      </w:r>
      <w:r w:rsidR="00380EE8">
        <w:rPr>
          <w:rFonts w:ascii="Times New Roman" w:hAnsi="Times New Roman" w:cs="Times New Roman"/>
          <w:sz w:val="24"/>
          <w:szCs w:val="24"/>
        </w:rPr>
        <w:t xml:space="preserve"> the </w:t>
      </w:r>
      <w:r w:rsidR="00640659">
        <w:rPr>
          <w:rFonts w:ascii="Times New Roman" w:hAnsi="Times New Roman" w:cs="Times New Roman"/>
          <w:sz w:val="24"/>
          <w:szCs w:val="24"/>
        </w:rPr>
        <w:t xml:space="preserve">Irish </w:t>
      </w:r>
      <w:r w:rsidR="00380EE8">
        <w:rPr>
          <w:rFonts w:ascii="Times New Roman" w:hAnsi="Times New Roman" w:cs="Times New Roman"/>
          <w:sz w:val="24"/>
          <w:szCs w:val="24"/>
        </w:rPr>
        <w:t xml:space="preserve">mediation framework established by the </w:t>
      </w:r>
      <w:r w:rsidR="00640659" w:rsidRPr="00C93D6A">
        <w:rPr>
          <w:rFonts w:ascii="Times New Roman" w:hAnsi="Times New Roman" w:cs="Times New Roman"/>
          <w:i/>
          <w:sz w:val="24"/>
          <w:szCs w:val="24"/>
        </w:rPr>
        <w:t>Mediation</w:t>
      </w:r>
      <w:r w:rsidR="00380EE8" w:rsidRPr="00C93D6A">
        <w:rPr>
          <w:rFonts w:ascii="Times New Roman" w:hAnsi="Times New Roman" w:cs="Times New Roman"/>
          <w:i/>
          <w:sz w:val="24"/>
          <w:szCs w:val="24"/>
        </w:rPr>
        <w:t xml:space="preserve"> Act</w:t>
      </w:r>
      <w:r w:rsidR="00380EE8">
        <w:rPr>
          <w:rFonts w:ascii="Times New Roman" w:hAnsi="Times New Roman" w:cs="Times New Roman"/>
          <w:sz w:val="24"/>
          <w:szCs w:val="24"/>
        </w:rPr>
        <w:t xml:space="preserve"> 2017.</w:t>
      </w:r>
      <w:r w:rsidR="005C5D82">
        <w:rPr>
          <w:rFonts w:ascii="Times New Roman" w:hAnsi="Times New Roman" w:cs="Times New Roman"/>
          <w:sz w:val="24"/>
          <w:szCs w:val="24"/>
        </w:rPr>
        <w:t xml:space="preserve"> </w:t>
      </w:r>
      <w:r w:rsidR="004B67E1">
        <w:rPr>
          <w:rFonts w:ascii="Times New Roman" w:hAnsi="Times New Roman" w:cs="Times New Roman"/>
          <w:sz w:val="24"/>
          <w:szCs w:val="24"/>
        </w:rPr>
        <w:t xml:space="preserve">Sources such as books, academic articles, legislation and Court reports </w:t>
      </w:r>
      <w:r w:rsidR="00E9668F">
        <w:rPr>
          <w:rFonts w:ascii="Times New Roman" w:hAnsi="Times New Roman" w:cs="Times New Roman"/>
          <w:sz w:val="24"/>
          <w:szCs w:val="24"/>
        </w:rPr>
        <w:t>were</w:t>
      </w:r>
      <w:r w:rsidR="004B67E1">
        <w:rPr>
          <w:rFonts w:ascii="Times New Roman" w:hAnsi="Times New Roman" w:cs="Times New Roman"/>
          <w:sz w:val="24"/>
          <w:szCs w:val="24"/>
        </w:rPr>
        <w:t xml:space="preserve"> used </w:t>
      </w:r>
      <w:r w:rsidR="002B503D">
        <w:rPr>
          <w:rFonts w:ascii="Times New Roman" w:hAnsi="Times New Roman" w:cs="Times New Roman"/>
          <w:sz w:val="24"/>
          <w:szCs w:val="24"/>
        </w:rPr>
        <w:t xml:space="preserve">to develop a </w:t>
      </w:r>
      <w:r w:rsidR="009A3A68">
        <w:rPr>
          <w:rFonts w:ascii="Times New Roman" w:hAnsi="Times New Roman" w:cs="Times New Roman"/>
          <w:sz w:val="24"/>
          <w:szCs w:val="24"/>
        </w:rPr>
        <w:t>complete</w:t>
      </w:r>
      <w:r w:rsidR="002B503D">
        <w:rPr>
          <w:rFonts w:ascii="Times New Roman" w:hAnsi="Times New Roman" w:cs="Times New Roman"/>
          <w:sz w:val="24"/>
          <w:szCs w:val="24"/>
        </w:rPr>
        <w:t xml:space="preserve"> pictu</w:t>
      </w:r>
      <w:r w:rsidR="009A3A68">
        <w:rPr>
          <w:rFonts w:ascii="Times New Roman" w:hAnsi="Times New Roman" w:cs="Times New Roman"/>
          <w:sz w:val="24"/>
          <w:szCs w:val="24"/>
        </w:rPr>
        <w:t>re.</w:t>
      </w:r>
    </w:p>
    <w:p w14:paraId="7937265B" w14:textId="483110FB" w:rsidR="00002822" w:rsidRPr="00D8601E" w:rsidRDefault="005C5D82" w:rsidP="00D860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4 </w:t>
      </w:r>
      <w:r w:rsidR="00E1154D">
        <w:rPr>
          <w:rFonts w:ascii="Times New Roman" w:hAnsi="Times New Roman" w:cs="Times New Roman"/>
          <w:sz w:val="24"/>
          <w:szCs w:val="24"/>
        </w:rPr>
        <w:t>discuss</w:t>
      </w:r>
      <w:r w:rsidR="00E9668F">
        <w:rPr>
          <w:rFonts w:ascii="Times New Roman" w:hAnsi="Times New Roman" w:cs="Times New Roman"/>
          <w:sz w:val="24"/>
          <w:szCs w:val="24"/>
        </w:rPr>
        <w:t>es</w:t>
      </w:r>
      <w:r w:rsidR="00E1154D">
        <w:rPr>
          <w:rFonts w:ascii="Times New Roman" w:hAnsi="Times New Roman" w:cs="Times New Roman"/>
          <w:sz w:val="24"/>
          <w:szCs w:val="24"/>
        </w:rPr>
        <w:t xml:space="preserve"> the</w:t>
      </w:r>
      <w:r w:rsidR="003F1C8B">
        <w:rPr>
          <w:rFonts w:ascii="Times New Roman" w:hAnsi="Times New Roman" w:cs="Times New Roman"/>
          <w:sz w:val="24"/>
          <w:szCs w:val="24"/>
        </w:rPr>
        <w:t xml:space="preserve"> key</w:t>
      </w:r>
      <w:r w:rsidR="00E1154D">
        <w:rPr>
          <w:rFonts w:ascii="Times New Roman" w:hAnsi="Times New Roman" w:cs="Times New Roman"/>
          <w:sz w:val="24"/>
          <w:szCs w:val="24"/>
        </w:rPr>
        <w:t xml:space="preserve"> </w:t>
      </w:r>
      <w:r w:rsidR="003F1C8B">
        <w:rPr>
          <w:rFonts w:ascii="Times New Roman" w:hAnsi="Times New Roman" w:cs="Times New Roman"/>
          <w:sz w:val="24"/>
          <w:szCs w:val="24"/>
        </w:rPr>
        <w:t>findings of this dissertation</w:t>
      </w:r>
      <w:r w:rsidR="00481296">
        <w:rPr>
          <w:rFonts w:ascii="Times New Roman" w:hAnsi="Times New Roman" w:cs="Times New Roman"/>
          <w:sz w:val="24"/>
          <w:szCs w:val="24"/>
        </w:rPr>
        <w:t xml:space="preserve">, it </w:t>
      </w:r>
      <w:r w:rsidR="00E9668F">
        <w:rPr>
          <w:rFonts w:ascii="Times New Roman" w:hAnsi="Times New Roman" w:cs="Times New Roman"/>
          <w:sz w:val="24"/>
          <w:szCs w:val="24"/>
        </w:rPr>
        <w:t xml:space="preserve">identifies and analyses </w:t>
      </w:r>
      <w:r w:rsidR="00481296">
        <w:rPr>
          <w:rFonts w:ascii="Times New Roman" w:hAnsi="Times New Roman" w:cs="Times New Roman"/>
          <w:sz w:val="24"/>
          <w:szCs w:val="24"/>
        </w:rPr>
        <w:t xml:space="preserve">what worked in each jurisdiction, </w:t>
      </w:r>
      <w:r w:rsidR="00962BB6">
        <w:rPr>
          <w:rFonts w:ascii="Times New Roman" w:hAnsi="Times New Roman" w:cs="Times New Roman"/>
          <w:sz w:val="24"/>
          <w:szCs w:val="24"/>
        </w:rPr>
        <w:t xml:space="preserve">what did not work, </w:t>
      </w:r>
      <w:r w:rsidR="00E9668F">
        <w:rPr>
          <w:rFonts w:ascii="Times New Roman" w:hAnsi="Times New Roman" w:cs="Times New Roman"/>
          <w:sz w:val="24"/>
          <w:szCs w:val="24"/>
        </w:rPr>
        <w:t xml:space="preserve">whether </w:t>
      </w:r>
      <w:r w:rsidR="00E94F5E">
        <w:rPr>
          <w:rFonts w:ascii="Times New Roman" w:hAnsi="Times New Roman" w:cs="Times New Roman"/>
          <w:sz w:val="24"/>
          <w:szCs w:val="24"/>
        </w:rPr>
        <w:t>there</w:t>
      </w:r>
      <w:r w:rsidR="00E9668F">
        <w:rPr>
          <w:rFonts w:ascii="Times New Roman" w:hAnsi="Times New Roman" w:cs="Times New Roman"/>
          <w:sz w:val="24"/>
          <w:szCs w:val="24"/>
        </w:rPr>
        <w:t xml:space="preserve"> are</w:t>
      </w:r>
      <w:r w:rsidR="00E94F5E">
        <w:rPr>
          <w:rFonts w:ascii="Times New Roman" w:hAnsi="Times New Roman" w:cs="Times New Roman"/>
          <w:sz w:val="24"/>
          <w:szCs w:val="24"/>
        </w:rPr>
        <w:t xml:space="preserve"> any improvements to be made and what</w:t>
      </w:r>
      <w:r w:rsidR="00E9668F">
        <w:rPr>
          <w:rFonts w:ascii="Times New Roman" w:hAnsi="Times New Roman" w:cs="Times New Roman"/>
          <w:sz w:val="24"/>
          <w:szCs w:val="24"/>
        </w:rPr>
        <w:t xml:space="preserve"> potential</w:t>
      </w:r>
      <w:r w:rsidR="00E94F5E">
        <w:rPr>
          <w:rFonts w:ascii="Times New Roman" w:hAnsi="Times New Roman" w:cs="Times New Roman"/>
          <w:sz w:val="24"/>
          <w:szCs w:val="24"/>
        </w:rPr>
        <w:t xml:space="preserve"> challenges would a system of mandatory mediation </w:t>
      </w:r>
      <w:r w:rsidR="00A7109F">
        <w:rPr>
          <w:rFonts w:ascii="Times New Roman" w:hAnsi="Times New Roman" w:cs="Times New Roman"/>
          <w:sz w:val="24"/>
          <w:szCs w:val="24"/>
        </w:rPr>
        <w:t xml:space="preserve">face in Ireland. </w:t>
      </w:r>
      <w:r w:rsidR="00AB2F7A">
        <w:rPr>
          <w:rFonts w:ascii="Times New Roman" w:hAnsi="Times New Roman" w:cs="Times New Roman"/>
          <w:sz w:val="24"/>
          <w:szCs w:val="24"/>
        </w:rPr>
        <w:t>Finally</w:t>
      </w:r>
      <w:r w:rsidR="00C8082E">
        <w:rPr>
          <w:rFonts w:ascii="Times New Roman" w:hAnsi="Times New Roman" w:cs="Times New Roman"/>
          <w:sz w:val="24"/>
          <w:szCs w:val="24"/>
        </w:rPr>
        <w:t>,</w:t>
      </w:r>
      <w:r w:rsidR="00AB2F7A">
        <w:rPr>
          <w:rFonts w:ascii="Times New Roman" w:hAnsi="Times New Roman" w:cs="Times New Roman"/>
          <w:sz w:val="24"/>
          <w:szCs w:val="24"/>
        </w:rPr>
        <w:t xml:space="preserve"> </w:t>
      </w:r>
      <w:r w:rsidR="00C93D6A">
        <w:rPr>
          <w:rFonts w:ascii="Times New Roman" w:hAnsi="Times New Roman" w:cs="Times New Roman"/>
          <w:sz w:val="24"/>
          <w:szCs w:val="24"/>
        </w:rPr>
        <w:t xml:space="preserve">examine and analyse </w:t>
      </w:r>
      <w:r w:rsidR="00C8082E">
        <w:rPr>
          <w:rFonts w:ascii="Times New Roman" w:hAnsi="Times New Roman" w:cs="Times New Roman"/>
          <w:sz w:val="24"/>
          <w:szCs w:val="24"/>
        </w:rPr>
        <w:t xml:space="preserve">the recommendations and conclusion reached. </w:t>
      </w:r>
    </w:p>
    <w:p w14:paraId="6C74CF7F" w14:textId="1E362AD1" w:rsidR="005D0DB1" w:rsidRPr="00F85D03" w:rsidRDefault="00961EBB" w:rsidP="00F85D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22E4B5B" w14:textId="77777777" w:rsidR="004C3002" w:rsidRDefault="004C3002">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14:paraId="3FE58F62" w14:textId="0D96EDD2" w:rsidR="002C1F55" w:rsidRPr="005B1627" w:rsidRDefault="002C1F55" w:rsidP="00C21EB3">
      <w:pPr>
        <w:pStyle w:val="Heading-Chapter"/>
        <w:numPr>
          <w:ilvl w:val="0"/>
          <w:numId w:val="16"/>
        </w:numPr>
      </w:pPr>
      <w:bookmarkStart w:id="14" w:name="_Toc111763911"/>
      <w:bookmarkStart w:id="15" w:name="_Toc112013183"/>
      <w:bookmarkStart w:id="16" w:name="_Toc112137231"/>
      <w:r w:rsidRPr="005B1627">
        <w:t>Chapter 1 – What is Mediation</w:t>
      </w:r>
      <w:r w:rsidR="00C6224F" w:rsidRPr="005B1627">
        <w:t>?</w:t>
      </w:r>
      <w:bookmarkEnd w:id="14"/>
      <w:bookmarkEnd w:id="15"/>
      <w:bookmarkEnd w:id="16"/>
    </w:p>
    <w:p w14:paraId="334D353C" w14:textId="06C7C994" w:rsidR="00C6224F" w:rsidRPr="00F85D03" w:rsidRDefault="00C04287"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Conflict is an inevitable part of </w:t>
      </w:r>
      <w:r w:rsidR="00C06EC5" w:rsidRPr="00F85D03">
        <w:rPr>
          <w:rFonts w:ascii="Times New Roman" w:hAnsi="Times New Roman" w:cs="Times New Roman"/>
          <w:sz w:val="24"/>
          <w:szCs w:val="24"/>
        </w:rPr>
        <w:t xml:space="preserve">our </w:t>
      </w:r>
      <w:r w:rsidR="001E684F" w:rsidRPr="00F85D03">
        <w:rPr>
          <w:rFonts w:ascii="Times New Roman" w:hAnsi="Times New Roman" w:cs="Times New Roman"/>
          <w:sz w:val="24"/>
          <w:szCs w:val="24"/>
        </w:rPr>
        <w:t>society;</w:t>
      </w:r>
      <w:r w:rsidR="00A91BAB" w:rsidRPr="00F85D03">
        <w:rPr>
          <w:rFonts w:ascii="Times New Roman" w:hAnsi="Times New Roman" w:cs="Times New Roman"/>
          <w:sz w:val="24"/>
          <w:szCs w:val="24"/>
        </w:rPr>
        <w:t xml:space="preserve"> we see it in our day to day lives as well as in our business relations</w:t>
      </w:r>
      <w:r w:rsidR="00031201" w:rsidRPr="00F85D03">
        <w:rPr>
          <w:rFonts w:ascii="Times New Roman" w:hAnsi="Times New Roman" w:cs="Times New Roman"/>
          <w:sz w:val="24"/>
          <w:szCs w:val="24"/>
        </w:rPr>
        <w:t>;</w:t>
      </w:r>
      <w:r w:rsidR="00240A8E" w:rsidRPr="00F85D03">
        <w:rPr>
          <w:rFonts w:ascii="Times New Roman" w:hAnsi="Times New Roman" w:cs="Times New Roman"/>
          <w:sz w:val="24"/>
          <w:szCs w:val="24"/>
        </w:rPr>
        <w:t xml:space="preserve"> however</w:t>
      </w:r>
      <w:r w:rsidR="00252A8E" w:rsidRPr="00F85D03">
        <w:rPr>
          <w:rFonts w:ascii="Times New Roman" w:hAnsi="Times New Roman" w:cs="Times New Roman"/>
          <w:sz w:val="24"/>
          <w:szCs w:val="24"/>
        </w:rPr>
        <w:t>,</w:t>
      </w:r>
      <w:r w:rsidR="00240A8E" w:rsidRPr="00F85D03">
        <w:rPr>
          <w:rFonts w:ascii="Times New Roman" w:hAnsi="Times New Roman" w:cs="Times New Roman"/>
          <w:sz w:val="24"/>
          <w:szCs w:val="24"/>
        </w:rPr>
        <w:t xml:space="preserve"> combat is optional. </w:t>
      </w:r>
      <w:r w:rsidR="000548B5" w:rsidRPr="00F85D03">
        <w:rPr>
          <w:rFonts w:ascii="Times New Roman" w:hAnsi="Times New Roman" w:cs="Times New Roman"/>
          <w:sz w:val="24"/>
          <w:szCs w:val="24"/>
        </w:rPr>
        <w:t xml:space="preserve">Minor disagreements can grow into serious </w:t>
      </w:r>
      <w:r w:rsidR="00265C1A" w:rsidRPr="00F85D03">
        <w:rPr>
          <w:rFonts w:ascii="Times New Roman" w:hAnsi="Times New Roman" w:cs="Times New Roman"/>
          <w:sz w:val="24"/>
          <w:szCs w:val="24"/>
        </w:rPr>
        <w:t xml:space="preserve">commercial </w:t>
      </w:r>
      <w:r w:rsidR="000548B5" w:rsidRPr="00F85D03">
        <w:rPr>
          <w:rFonts w:ascii="Times New Roman" w:hAnsi="Times New Roman" w:cs="Times New Roman"/>
          <w:sz w:val="24"/>
          <w:szCs w:val="24"/>
        </w:rPr>
        <w:t>disputes</w:t>
      </w:r>
      <w:r w:rsidR="00ED13FA" w:rsidRPr="00F85D03">
        <w:rPr>
          <w:rFonts w:ascii="Times New Roman" w:hAnsi="Times New Roman" w:cs="Times New Roman"/>
          <w:sz w:val="24"/>
          <w:szCs w:val="24"/>
        </w:rPr>
        <w:t xml:space="preserve"> that can </w:t>
      </w:r>
      <w:r w:rsidR="003E0429" w:rsidRPr="00F85D03">
        <w:rPr>
          <w:rFonts w:ascii="Times New Roman" w:hAnsi="Times New Roman" w:cs="Times New Roman"/>
          <w:sz w:val="24"/>
          <w:szCs w:val="24"/>
        </w:rPr>
        <w:t>affect</w:t>
      </w:r>
      <w:r w:rsidR="00ED13FA" w:rsidRPr="00F85D03">
        <w:rPr>
          <w:rFonts w:ascii="Times New Roman" w:hAnsi="Times New Roman" w:cs="Times New Roman"/>
          <w:sz w:val="24"/>
          <w:szCs w:val="24"/>
        </w:rPr>
        <w:t xml:space="preserve"> not only the current business relationship but </w:t>
      </w:r>
      <w:r w:rsidR="003E0429" w:rsidRPr="00F85D03">
        <w:rPr>
          <w:rFonts w:ascii="Times New Roman" w:hAnsi="Times New Roman" w:cs="Times New Roman"/>
          <w:sz w:val="24"/>
          <w:szCs w:val="24"/>
        </w:rPr>
        <w:t xml:space="preserve">also </w:t>
      </w:r>
      <w:r w:rsidR="00ED13FA" w:rsidRPr="00F85D03">
        <w:rPr>
          <w:rFonts w:ascii="Times New Roman" w:hAnsi="Times New Roman" w:cs="Times New Roman"/>
          <w:sz w:val="24"/>
          <w:szCs w:val="24"/>
        </w:rPr>
        <w:t>future relationships.</w:t>
      </w:r>
      <w:r w:rsidR="009F65F9" w:rsidRPr="00F85D03">
        <w:rPr>
          <w:rStyle w:val="FootnoteReference"/>
          <w:rFonts w:ascii="Times New Roman" w:hAnsi="Times New Roman" w:cs="Times New Roman"/>
          <w:sz w:val="24"/>
          <w:szCs w:val="24"/>
        </w:rPr>
        <w:footnoteReference w:id="10"/>
      </w:r>
      <w:r w:rsidR="00ED13FA" w:rsidRPr="00F85D03">
        <w:rPr>
          <w:rFonts w:ascii="Times New Roman" w:hAnsi="Times New Roman" w:cs="Times New Roman"/>
          <w:sz w:val="24"/>
          <w:szCs w:val="24"/>
        </w:rPr>
        <w:t xml:space="preserve"> </w:t>
      </w:r>
      <w:r w:rsidR="000548B5" w:rsidRPr="00F85D03">
        <w:rPr>
          <w:rFonts w:ascii="Times New Roman" w:hAnsi="Times New Roman" w:cs="Times New Roman"/>
          <w:sz w:val="24"/>
          <w:szCs w:val="24"/>
        </w:rPr>
        <w:t xml:space="preserve"> </w:t>
      </w:r>
      <w:r w:rsidR="008C7EF1" w:rsidRPr="00F85D03">
        <w:rPr>
          <w:rFonts w:ascii="Times New Roman" w:hAnsi="Times New Roman" w:cs="Times New Roman"/>
          <w:sz w:val="24"/>
          <w:szCs w:val="24"/>
        </w:rPr>
        <w:t xml:space="preserve">How parties in conflict choose to respond sets the tone for whether the outcome is constructive or destructive. </w:t>
      </w:r>
      <w:r w:rsidR="009A617D" w:rsidRPr="00F85D03">
        <w:rPr>
          <w:rFonts w:ascii="Times New Roman" w:hAnsi="Times New Roman" w:cs="Times New Roman"/>
          <w:sz w:val="24"/>
          <w:szCs w:val="24"/>
        </w:rPr>
        <w:t>Indeed</w:t>
      </w:r>
      <w:r w:rsidR="008B0B20" w:rsidRPr="00F85D03">
        <w:rPr>
          <w:rFonts w:ascii="Times New Roman" w:hAnsi="Times New Roman" w:cs="Times New Roman"/>
          <w:sz w:val="24"/>
          <w:szCs w:val="24"/>
        </w:rPr>
        <w:t>,</w:t>
      </w:r>
      <w:r w:rsidR="009A617D" w:rsidRPr="00F85D03">
        <w:rPr>
          <w:rFonts w:ascii="Times New Roman" w:hAnsi="Times New Roman" w:cs="Times New Roman"/>
          <w:sz w:val="24"/>
          <w:szCs w:val="24"/>
        </w:rPr>
        <w:t xml:space="preserve"> </w:t>
      </w:r>
      <w:r w:rsidR="00056767" w:rsidRPr="00F85D03">
        <w:rPr>
          <w:rFonts w:ascii="Times New Roman" w:hAnsi="Times New Roman" w:cs="Times New Roman"/>
          <w:sz w:val="24"/>
          <w:szCs w:val="24"/>
        </w:rPr>
        <w:t>the Lord Chancellor, Lord Irvine o</w:t>
      </w:r>
      <w:r w:rsidR="006D7FE8" w:rsidRPr="00F85D03">
        <w:rPr>
          <w:rFonts w:ascii="Times New Roman" w:hAnsi="Times New Roman" w:cs="Times New Roman"/>
          <w:sz w:val="24"/>
          <w:szCs w:val="24"/>
        </w:rPr>
        <w:t>f</w:t>
      </w:r>
      <w:r w:rsidR="00056767" w:rsidRPr="00F85D03">
        <w:rPr>
          <w:rFonts w:ascii="Times New Roman" w:hAnsi="Times New Roman" w:cs="Times New Roman"/>
          <w:sz w:val="24"/>
          <w:szCs w:val="24"/>
        </w:rPr>
        <w:t xml:space="preserve"> </w:t>
      </w:r>
      <w:proofErr w:type="spellStart"/>
      <w:r w:rsidR="00056767" w:rsidRPr="00F85D03">
        <w:rPr>
          <w:rFonts w:ascii="Times New Roman" w:hAnsi="Times New Roman" w:cs="Times New Roman"/>
          <w:sz w:val="24"/>
          <w:szCs w:val="24"/>
        </w:rPr>
        <w:t>Lairg</w:t>
      </w:r>
      <w:proofErr w:type="spellEnd"/>
      <w:r w:rsidR="006A611A" w:rsidRPr="00F85D03">
        <w:rPr>
          <w:rFonts w:ascii="Times New Roman" w:hAnsi="Times New Roman" w:cs="Times New Roman"/>
          <w:sz w:val="24"/>
          <w:szCs w:val="24"/>
        </w:rPr>
        <w:t xml:space="preserve">, stated that </w:t>
      </w:r>
      <w:r w:rsidR="006A611A" w:rsidRPr="00F85D03">
        <w:rPr>
          <w:rFonts w:ascii="Times New Roman" w:hAnsi="Times New Roman" w:cs="Times New Roman"/>
          <w:i/>
          <w:iCs/>
          <w:sz w:val="24"/>
          <w:szCs w:val="24"/>
        </w:rPr>
        <w:t>“We should see litigation as the last and not the first resort in the attempt to settle a dispute.”</w:t>
      </w:r>
      <w:r w:rsidR="006A611A" w:rsidRPr="00F85D03">
        <w:rPr>
          <w:rStyle w:val="FootnoteReference"/>
          <w:rFonts w:ascii="Times New Roman" w:hAnsi="Times New Roman" w:cs="Times New Roman"/>
          <w:i/>
          <w:iCs/>
          <w:sz w:val="24"/>
          <w:szCs w:val="24"/>
        </w:rPr>
        <w:footnoteReference w:id="11"/>
      </w:r>
      <w:r w:rsidR="00C14157" w:rsidRPr="00F85D03">
        <w:rPr>
          <w:rFonts w:ascii="Times New Roman" w:hAnsi="Times New Roman" w:cs="Times New Roman"/>
          <w:sz w:val="24"/>
          <w:szCs w:val="24"/>
        </w:rPr>
        <w:t xml:space="preserve"> </w:t>
      </w:r>
    </w:p>
    <w:p w14:paraId="72D5297B" w14:textId="3E83092F" w:rsidR="00946F83" w:rsidRPr="00F85D03" w:rsidRDefault="009C6C67" w:rsidP="00946F8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a recent talk at the Law Society of Ireland to a class of Trainee Solicitors, a prominent Irish Judge stated that litigation in Ireland is </w:t>
      </w:r>
      <w:r w:rsidR="008F1DC0" w:rsidRPr="00F85D03">
        <w:rPr>
          <w:rFonts w:ascii="Times New Roman" w:hAnsi="Times New Roman" w:cs="Times New Roman"/>
          <w:i/>
          <w:iCs/>
          <w:sz w:val="24"/>
          <w:szCs w:val="24"/>
        </w:rPr>
        <w:t>‘</w:t>
      </w:r>
      <w:r w:rsidRPr="00F85D03">
        <w:rPr>
          <w:rFonts w:ascii="Times New Roman" w:hAnsi="Times New Roman" w:cs="Times New Roman"/>
          <w:i/>
          <w:iCs/>
          <w:sz w:val="24"/>
          <w:szCs w:val="24"/>
        </w:rPr>
        <w:t>Only for the rich</w:t>
      </w:r>
      <w:r w:rsidR="007F52D1" w:rsidRPr="00F85D03">
        <w:rPr>
          <w:rFonts w:ascii="Times New Roman" w:hAnsi="Times New Roman" w:cs="Times New Roman"/>
          <w:i/>
          <w:iCs/>
          <w:sz w:val="24"/>
          <w:szCs w:val="24"/>
        </w:rPr>
        <w:t xml:space="preserve"> the</w:t>
      </w:r>
      <w:r w:rsidRPr="00F85D03">
        <w:rPr>
          <w:rFonts w:ascii="Times New Roman" w:hAnsi="Times New Roman" w:cs="Times New Roman"/>
          <w:i/>
          <w:iCs/>
          <w:sz w:val="24"/>
          <w:szCs w:val="24"/>
        </w:rPr>
        <w:t xml:space="preserve"> poor or </w:t>
      </w:r>
      <w:r w:rsidR="007F52D1" w:rsidRPr="00F85D03">
        <w:rPr>
          <w:rFonts w:ascii="Times New Roman" w:hAnsi="Times New Roman" w:cs="Times New Roman"/>
          <w:i/>
          <w:iCs/>
          <w:sz w:val="24"/>
          <w:szCs w:val="24"/>
        </w:rPr>
        <w:t xml:space="preserve">the </w:t>
      </w:r>
      <w:r w:rsidR="008F1DC0" w:rsidRPr="00F85D03">
        <w:rPr>
          <w:rFonts w:ascii="Times New Roman" w:hAnsi="Times New Roman" w:cs="Times New Roman"/>
          <w:i/>
          <w:iCs/>
          <w:sz w:val="24"/>
          <w:szCs w:val="24"/>
        </w:rPr>
        <w:t>reckless</w:t>
      </w:r>
      <w:r w:rsidRPr="00F85D03">
        <w:rPr>
          <w:rFonts w:ascii="Times New Roman" w:hAnsi="Times New Roman" w:cs="Times New Roman"/>
          <w:sz w:val="24"/>
          <w:szCs w:val="24"/>
        </w:rPr>
        <w:t>.</w:t>
      </w:r>
      <w:r w:rsidR="008F1DC0" w:rsidRPr="00F85D03">
        <w:rPr>
          <w:rFonts w:ascii="Times New Roman" w:hAnsi="Times New Roman" w:cs="Times New Roman"/>
          <w:sz w:val="24"/>
          <w:szCs w:val="24"/>
        </w:rPr>
        <w:t>’</w:t>
      </w:r>
      <w:r w:rsidR="00924166">
        <w:rPr>
          <w:rStyle w:val="FootnoteReference"/>
          <w:rFonts w:ascii="Times New Roman" w:hAnsi="Times New Roman" w:cs="Times New Roman"/>
          <w:sz w:val="24"/>
          <w:szCs w:val="24"/>
        </w:rPr>
        <w:footnoteReference w:id="12"/>
      </w:r>
      <w:r w:rsidR="008F1DC0" w:rsidRPr="00F85D03">
        <w:rPr>
          <w:rFonts w:ascii="Times New Roman" w:hAnsi="Times New Roman" w:cs="Times New Roman"/>
          <w:sz w:val="24"/>
          <w:szCs w:val="24"/>
        </w:rPr>
        <w:t xml:space="preserve"> </w:t>
      </w:r>
      <w:r w:rsidRPr="00F85D03">
        <w:rPr>
          <w:rFonts w:ascii="Times New Roman" w:hAnsi="Times New Roman" w:cs="Times New Roman"/>
          <w:sz w:val="24"/>
          <w:szCs w:val="24"/>
        </w:rPr>
        <w:t>That statement highlights the issues facing parties looking to bring an action against another through the Irish court system</w:t>
      </w:r>
      <w:r w:rsidR="00AF7B1C" w:rsidRPr="00F85D03">
        <w:rPr>
          <w:rFonts w:ascii="Times New Roman" w:hAnsi="Times New Roman" w:cs="Times New Roman"/>
          <w:sz w:val="24"/>
          <w:szCs w:val="24"/>
        </w:rPr>
        <w:t>.</w:t>
      </w:r>
      <w:r w:rsidRPr="00F85D03">
        <w:rPr>
          <w:rFonts w:ascii="Times New Roman" w:hAnsi="Times New Roman" w:cs="Times New Roman"/>
          <w:sz w:val="24"/>
          <w:szCs w:val="24"/>
        </w:rPr>
        <w:t xml:space="preserve"> </w:t>
      </w:r>
      <w:r w:rsidR="00AF7B1C" w:rsidRPr="00F85D03">
        <w:rPr>
          <w:rFonts w:ascii="Times New Roman" w:hAnsi="Times New Roman" w:cs="Times New Roman"/>
          <w:sz w:val="24"/>
          <w:szCs w:val="24"/>
        </w:rPr>
        <w:t>O</w:t>
      </w:r>
      <w:r w:rsidRPr="00F85D03">
        <w:rPr>
          <w:rFonts w:ascii="Times New Roman" w:hAnsi="Times New Roman" w:cs="Times New Roman"/>
          <w:sz w:val="24"/>
          <w:szCs w:val="24"/>
        </w:rPr>
        <w:t xml:space="preserve">ne must either be rich enough that a judgment against them would not be felt, poor enough that a judgment against them will not be enforced or reckless enough to gamble the large sum of money required to bring an action and pay should said action fail. </w:t>
      </w:r>
      <w:r w:rsidR="00D26B73" w:rsidRPr="00F85D03">
        <w:rPr>
          <w:rFonts w:ascii="Times New Roman" w:hAnsi="Times New Roman" w:cs="Times New Roman"/>
          <w:sz w:val="24"/>
          <w:szCs w:val="24"/>
        </w:rPr>
        <w:t>It has been observed that litigation has become not only expensive but also time</w:t>
      </w:r>
      <w:r w:rsidR="00660951">
        <w:rPr>
          <w:rFonts w:ascii="Times New Roman" w:hAnsi="Times New Roman" w:cs="Times New Roman"/>
          <w:sz w:val="24"/>
          <w:szCs w:val="24"/>
        </w:rPr>
        <w:t>-</w:t>
      </w:r>
      <w:r w:rsidR="00D26B73" w:rsidRPr="00F85D03">
        <w:rPr>
          <w:rFonts w:ascii="Times New Roman" w:hAnsi="Times New Roman" w:cs="Times New Roman"/>
          <w:sz w:val="24"/>
          <w:szCs w:val="24"/>
        </w:rPr>
        <w:t>consuming</w:t>
      </w:r>
      <w:r w:rsidR="00E37E55" w:rsidRPr="00F85D03">
        <w:rPr>
          <w:rFonts w:ascii="Times New Roman" w:hAnsi="Times New Roman" w:cs="Times New Roman"/>
          <w:sz w:val="24"/>
          <w:szCs w:val="24"/>
        </w:rPr>
        <w:t xml:space="preserve">, </w:t>
      </w:r>
      <w:r w:rsidR="00620758" w:rsidRPr="00F85D03">
        <w:rPr>
          <w:rFonts w:ascii="Times New Roman" w:hAnsi="Times New Roman" w:cs="Times New Roman"/>
          <w:sz w:val="24"/>
          <w:szCs w:val="24"/>
        </w:rPr>
        <w:t xml:space="preserve">for example </w:t>
      </w:r>
      <w:r w:rsidR="00436449">
        <w:rPr>
          <w:rFonts w:ascii="Times New Roman" w:hAnsi="Times New Roman" w:cs="Times New Roman"/>
          <w:sz w:val="24"/>
          <w:szCs w:val="24"/>
        </w:rPr>
        <w:t>de</w:t>
      </w:r>
      <w:r w:rsidR="00F47E66">
        <w:rPr>
          <w:rFonts w:ascii="Times New Roman" w:hAnsi="Times New Roman" w:cs="Times New Roman"/>
          <w:sz w:val="24"/>
          <w:szCs w:val="24"/>
        </w:rPr>
        <w:t xml:space="preserve">lays in hearings and </w:t>
      </w:r>
      <w:r w:rsidR="00E37E55" w:rsidRPr="00F85D03">
        <w:rPr>
          <w:rFonts w:ascii="Times New Roman" w:hAnsi="Times New Roman" w:cs="Times New Roman"/>
          <w:sz w:val="24"/>
          <w:szCs w:val="24"/>
        </w:rPr>
        <w:t xml:space="preserve">the </w:t>
      </w:r>
      <w:r w:rsidR="00620758" w:rsidRPr="00F85D03">
        <w:rPr>
          <w:rFonts w:ascii="Times New Roman" w:hAnsi="Times New Roman" w:cs="Times New Roman"/>
          <w:sz w:val="24"/>
          <w:szCs w:val="24"/>
        </w:rPr>
        <w:t xml:space="preserve">introduction of technology into workplaces </w:t>
      </w:r>
      <w:r w:rsidR="00F47E66">
        <w:rPr>
          <w:rFonts w:ascii="Times New Roman" w:hAnsi="Times New Roman" w:cs="Times New Roman"/>
          <w:sz w:val="24"/>
          <w:szCs w:val="24"/>
        </w:rPr>
        <w:t xml:space="preserve">which </w:t>
      </w:r>
      <w:r w:rsidR="00620758" w:rsidRPr="00F85D03">
        <w:rPr>
          <w:rFonts w:ascii="Times New Roman" w:hAnsi="Times New Roman" w:cs="Times New Roman"/>
          <w:sz w:val="24"/>
          <w:szCs w:val="24"/>
        </w:rPr>
        <w:t>has made e</w:t>
      </w:r>
      <w:r w:rsidR="0099159A" w:rsidRPr="00F85D03">
        <w:rPr>
          <w:rFonts w:ascii="Times New Roman" w:hAnsi="Times New Roman" w:cs="Times New Roman"/>
          <w:sz w:val="24"/>
          <w:szCs w:val="24"/>
        </w:rPr>
        <w:t>-</w:t>
      </w:r>
      <w:r w:rsidR="00620758" w:rsidRPr="00F85D03">
        <w:rPr>
          <w:rFonts w:ascii="Times New Roman" w:hAnsi="Times New Roman" w:cs="Times New Roman"/>
          <w:sz w:val="24"/>
          <w:szCs w:val="24"/>
        </w:rPr>
        <w:t xml:space="preserve">discovery </w:t>
      </w:r>
      <w:r w:rsidR="00263184" w:rsidRPr="00F85D03">
        <w:rPr>
          <w:rFonts w:ascii="Times New Roman" w:hAnsi="Times New Roman" w:cs="Times New Roman"/>
          <w:sz w:val="24"/>
          <w:szCs w:val="24"/>
        </w:rPr>
        <w:t>onerous</w:t>
      </w:r>
      <w:r w:rsidR="007B1AF7" w:rsidRPr="00F85D03">
        <w:rPr>
          <w:rFonts w:ascii="Times New Roman" w:hAnsi="Times New Roman" w:cs="Times New Roman"/>
          <w:sz w:val="24"/>
          <w:szCs w:val="24"/>
        </w:rPr>
        <w:t xml:space="preserve"> on all parties</w:t>
      </w:r>
      <w:r w:rsidR="00924166">
        <w:rPr>
          <w:rFonts w:ascii="Times New Roman" w:hAnsi="Times New Roman" w:cs="Times New Roman"/>
          <w:sz w:val="24"/>
          <w:szCs w:val="24"/>
        </w:rPr>
        <w:t xml:space="preserve"> as well as the time it takes to bring an action to final hearing</w:t>
      </w:r>
      <w:r w:rsidR="00263184" w:rsidRPr="00F85D03">
        <w:rPr>
          <w:rStyle w:val="FootnoteReference"/>
          <w:rFonts w:ascii="Times New Roman" w:hAnsi="Times New Roman" w:cs="Times New Roman"/>
          <w:sz w:val="24"/>
          <w:szCs w:val="24"/>
        </w:rPr>
        <w:footnoteReference w:id="13"/>
      </w:r>
      <w:r w:rsidR="007B1AF7" w:rsidRPr="00F85D03">
        <w:rPr>
          <w:rFonts w:ascii="Times New Roman" w:hAnsi="Times New Roman" w:cs="Times New Roman"/>
          <w:sz w:val="24"/>
          <w:szCs w:val="24"/>
        </w:rPr>
        <w:t xml:space="preserve"> </w:t>
      </w:r>
      <w:r w:rsidR="00EB1BD2" w:rsidRPr="00F85D03">
        <w:rPr>
          <w:rFonts w:ascii="Times New Roman" w:hAnsi="Times New Roman" w:cs="Times New Roman"/>
          <w:sz w:val="24"/>
          <w:szCs w:val="24"/>
        </w:rPr>
        <w:t>However</w:t>
      </w:r>
      <w:r w:rsidR="0019276E" w:rsidRPr="00F85D03">
        <w:rPr>
          <w:rFonts w:ascii="Times New Roman" w:hAnsi="Times New Roman" w:cs="Times New Roman"/>
          <w:sz w:val="24"/>
          <w:szCs w:val="24"/>
        </w:rPr>
        <w:t>,</w:t>
      </w:r>
      <w:r w:rsidR="00EB1BD2" w:rsidRPr="00F85D03">
        <w:rPr>
          <w:rFonts w:ascii="Times New Roman" w:hAnsi="Times New Roman" w:cs="Times New Roman"/>
          <w:sz w:val="24"/>
          <w:szCs w:val="24"/>
        </w:rPr>
        <w:t xml:space="preserve"> with the rise in Alternative Dispute Resolutions </w:t>
      </w:r>
      <w:r w:rsidR="007614BF" w:rsidRPr="00F85D03">
        <w:rPr>
          <w:rFonts w:ascii="Times New Roman" w:hAnsi="Times New Roman" w:cs="Times New Roman"/>
          <w:sz w:val="24"/>
          <w:szCs w:val="24"/>
        </w:rPr>
        <w:t xml:space="preserve">there are other </w:t>
      </w:r>
      <w:r w:rsidR="00A672E9" w:rsidRPr="00F85D03">
        <w:rPr>
          <w:rFonts w:ascii="Times New Roman" w:hAnsi="Times New Roman" w:cs="Times New Roman"/>
          <w:sz w:val="24"/>
          <w:szCs w:val="24"/>
        </w:rPr>
        <w:t xml:space="preserve">paths </w:t>
      </w:r>
      <w:r w:rsidR="007614BF" w:rsidRPr="00F85D03">
        <w:rPr>
          <w:rFonts w:ascii="Times New Roman" w:hAnsi="Times New Roman" w:cs="Times New Roman"/>
          <w:sz w:val="24"/>
          <w:szCs w:val="24"/>
        </w:rPr>
        <w:t>for parties experiencing conflict</w:t>
      </w:r>
      <w:r w:rsidR="00A672E9" w:rsidRPr="00F85D03">
        <w:rPr>
          <w:rFonts w:ascii="Times New Roman" w:hAnsi="Times New Roman" w:cs="Times New Roman"/>
          <w:sz w:val="24"/>
          <w:szCs w:val="24"/>
        </w:rPr>
        <w:t xml:space="preserve"> to take</w:t>
      </w:r>
      <w:r w:rsidR="007614BF" w:rsidRPr="00F85D03">
        <w:rPr>
          <w:rFonts w:ascii="Times New Roman" w:hAnsi="Times New Roman" w:cs="Times New Roman"/>
          <w:sz w:val="24"/>
          <w:szCs w:val="24"/>
        </w:rPr>
        <w:t xml:space="preserve">. </w:t>
      </w:r>
      <w:r w:rsidR="0008518C" w:rsidRPr="00F85D03">
        <w:rPr>
          <w:rFonts w:ascii="Times New Roman" w:hAnsi="Times New Roman" w:cs="Times New Roman"/>
          <w:sz w:val="24"/>
          <w:szCs w:val="24"/>
        </w:rPr>
        <w:t>One of the most versatile of these ADR practices is that of Mediation, the focus of this dissertation.</w:t>
      </w:r>
      <w:r w:rsidR="00946F83">
        <w:rPr>
          <w:rFonts w:ascii="Times New Roman" w:hAnsi="Times New Roman" w:cs="Times New Roman"/>
          <w:sz w:val="24"/>
          <w:szCs w:val="24"/>
        </w:rPr>
        <w:t xml:space="preserve"> </w:t>
      </w:r>
      <w:r w:rsidR="00946F83" w:rsidRPr="00F85D03">
        <w:rPr>
          <w:rFonts w:ascii="Times New Roman" w:hAnsi="Times New Roman" w:cs="Times New Roman"/>
          <w:sz w:val="24"/>
          <w:szCs w:val="24"/>
        </w:rPr>
        <w:t xml:space="preserve">The Merriam-Webster definition of mediation is the </w:t>
      </w:r>
      <w:r w:rsidR="00946F83" w:rsidRPr="00F85D03">
        <w:rPr>
          <w:rFonts w:ascii="Times New Roman" w:hAnsi="Times New Roman" w:cs="Times New Roman"/>
          <w:i/>
          <w:iCs/>
          <w:sz w:val="24"/>
          <w:szCs w:val="24"/>
        </w:rPr>
        <w:t>‘intervention between conflicting parties to promote reconciliation, settlement, or compromise’</w:t>
      </w:r>
      <w:r w:rsidR="00946F83" w:rsidRPr="00F85D03">
        <w:rPr>
          <w:rStyle w:val="FootnoteReference"/>
          <w:rFonts w:ascii="Times New Roman" w:hAnsi="Times New Roman" w:cs="Times New Roman"/>
          <w:i/>
          <w:iCs/>
          <w:sz w:val="24"/>
          <w:szCs w:val="24"/>
        </w:rPr>
        <w:footnoteReference w:id="14"/>
      </w:r>
      <w:r w:rsidR="00946F83" w:rsidRPr="00F85D03">
        <w:rPr>
          <w:rFonts w:ascii="Times New Roman" w:hAnsi="Times New Roman" w:cs="Times New Roman"/>
          <w:i/>
          <w:iCs/>
          <w:sz w:val="24"/>
          <w:szCs w:val="24"/>
        </w:rPr>
        <w:t xml:space="preserve"> </w:t>
      </w:r>
      <w:r w:rsidR="00946F83" w:rsidRPr="00F85D03">
        <w:rPr>
          <w:rFonts w:ascii="Times New Roman" w:hAnsi="Times New Roman" w:cs="Times New Roman"/>
          <w:sz w:val="24"/>
          <w:szCs w:val="24"/>
        </w:rPr>
        <w:t xml:space="preserve">and specifically: </w:t>
      </w:r>
    </w:p>
    <w:p w14:paraId="52E59E91" w14:textId="47CDB13C" w:rsidR="004729F3" w:rsidRPr="00F22DD9" w:rsidRDefault="00946F83" w:rsidP="00F22DD9">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i/>
          <w:iCs/>
          <w:sz w:val="24"/>
          <w:szCs w:val="24"/>
        </w:rPr>
        <w:t>“a means of resolving disputes outside of the judicial system by voluntary participation in negotiations structured by agreement of the parties and usually conducted under the guidance and supervision of a trained intermediary.”</w:t>
      </w:r>
      <w:r w:rsidRPr="00F85D03">
        <w:rPr>
          <w:rStyle w:val="FootnoteReference"/>
          <w:rFonts w:ascii="Times New Roman" w:hAnsi="Times New Roman" w:cs="Times New Roman"/>
          <w:i/>
          <w:iCs/>
          <w:sz w:val="24"/>
          <w:szCs w:val="24"/>
        </w:rPr>
        <w:footnoteReference w:id="15"/>
      </w:r>
    </w:p>
    <w:p w14:paraId="363FB1E0" w14:textId="5AB27312" w:rsidR="00F15106" w:rsidRPr="00F85D03" w:rsidRDefault="00F15106" w:rsidP="0079138A">
      <w:pPr>
        <w:pStyle w:val="SubHeading"/>
      </w:pPr>
      <w:bookmarkStart w:id="19" w:name="_Toc111763912"/>
      <w:bookmarkStart w:id="20" w:name="_Toc112013184"/>
      <w:bookmarkStart w:id="21" w:name="_Toc112137232"/>
      <w:r w:rsidRPr="00F85D03">
        <w:t>History of Mediation</w:t>
      </w:r>
      <w:bookmarkEnd w:id="19"/>
      <w:bookmarkEnd w:id="20"/>
      <w:bookmarkEnd w:id="21"/>
      <w:r w:rsidRPr="00F85D03">
        <w:t xml:space="preserve"> </w:t>
      </w:r>
    </w:p>
    <w:p w14:paraId="0D662A24" w14:textId="530237E7" w:rsidR="00932D8C" w:rsidRPr="00F85D03" w:rsidRDefault="00092EC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Mediation is not a new concept, indeed </w:t>
      </w:r>
      <w:r w:rsidR="00A11AA3" w:rsidRPr="00F85D03">
        <w:rPr>
          <w:rFonts w:ascii="Times New Roman" w:hAnsi="Times New Roman" w:cs="Times New Roman"/>
          <w:sz w:val="24"/>
          <w:szCs w:val="24"/>
        </w:rPr>
        <w:t xml:space="preserve">one of the first documented mediations </w:t>
      </w:r>
      <w:r w:rsidR="007B3F17" w:rsidRPr="00F85D03">
        <w:rPr>
          <w:rFonts w:ascii="Times New Roman" w:hAnsi="Times New Roman" w:cs="Times New Roman"/>
          <w:sz w:val="24"/>
          <w:szCs w:val="24"/>
        </w:rPr>
        <w:t>occurred more tha</w:t>
      </w:r>
      <w:r w:rsidR="001C5F21" w:rsidRPr="00F85D03">
        <w:rPr>
          <w:rFonts w:ascii="Times New Roman" w:hAnsi="Times New Roman" w:cs="Times New Roman"/>
          <w:sz w:val="24"/>
          <w:szCs w:val="24"/>
        </w:rPr>
        <w:t>n</w:t>
      </w:r>
      <w:r w:rsidR="007B3F17" w:rsidRPr="00F85D03">
        <w:rPr>
          <w:rFonts w:ascii="Times New Roman" w:hAnsi="Times New Roman" w:cs="Times New Roman"/>
          <w:sz w:val="24"/>
          <w:szCs w:val="24"/>
        </w:rPr>
        <w:t xml:space="preserve"> four thousand years ago in </w:t>
      </w:r>
      <w:r w:rsidR="00C943DA" w:rsidRPr="00F85D03">
        <w:rPr>
          <w:rFonts w:ascii="Times New Roman" w:hAnsi="Times New Roman" w:cs="Times New Roman"/>
          <w:sz w:val="24"/>
          <w:szCs w:val="24"/>
        </w:rPr>
        <w:t>Mesopotamia</w:t>
      </w:r>
      <w:r w:rsidR="007B3F17" w:rsidRPr="00F85D03">
        <w:rPr>
          <w:rFonts w:ascii="Times New Roman" w:hAnsi="Times New Roman" w:cs="Times New Roman"/>
          <w:sz w:val="24"/>
          <w:szCs w:val="24"/>
        </w:rPr>
        <w:t xml:space="preserve"> when a </w:t>
      </w:r>
      <w:r w:rsidR="00CE3CA7" w:rsidRPr="00F85D03">
        <w:rPr>
          <w:rFonts w:ascii="Times New Roman" w:hAnsi="Times New Roman" w:cs="Times New Roman"/>
          <w:sz w:val="24"/>
          <w:szCs w:val="24"/>
        </w:rPr>
        <w:t>Sumerian</w:t>
      </w:r>
      <w:r w:rsidR="007B3F17" w:rsidRPr="00F85D03">
        <w:rPr>
          <w:rFonts w:ascii="Times New Roman" w:hAnsi="Times New Roman" w:cs="Times New Roman"/>
          <w:sz w:val="24"/>
          <w:szCs w:val="24"/>
        </w:rPr>
        <w:t xml:space="preserve"> ruler helped </w:t>
      </w:r>
      <w:r w:rsidR="00CE3CA7" w:rsidRPr="00F85D03">
        <w:rPr>
          <w:rFonts w:ascii="Times New Roman" w:hAnsi="Times New Roman" w:cs="Times New Roman"/>
          <w:sz w:val="24"/>
          <w:szCs w:val="24"/>
        </w:rPr>
        <w:t>prevent</w:t>
      </w:r>
      <w:r w:rsidR="007B3F17" w:rsidRPr="00F85D03">
        <w:rPr>
          <w:rFonts w:ascii="Times New Roman" w:hAnsi="Times New Roman" w:cs="Times New Roman"/>
          <w:sz w:val="24"/>
          <w:szCs w:val="24"/>
        </w:rPr>
        <w:t xml:space="preserve"> a war and </w:t>
      </w:r>
      <w:r w:rsidR="00E93718" w:rsidRPr="00F85D03">
        <w:rPr>
          <w:rFonts w:ascii="Times New Roman" w:hAnsi="Times New Roman" w:cs="Times New Roman"/>
          <w:sz w:val="24"/>
          <w:szCs w:val="24"/>
        </w:rPr>
        <w:t xml:space="preserve">establish an agreement </w:t>
      </w:r>
      <w:r w:rsidR="00521832" w:rsidRPr="00F85D03">
        <w:rPr>
          <w:rFonts w:ascii="Times New Roman" w:hAnsi="Times New Roman" w:cs="Times New Roman"/>
          <w:sz w:val="24"/>
          <w:szCs w:val="24"/>
        </w:rPr>
        <w:t>to settle a dispute over land.</w:t>
      </w:r>
      <w:r w:rsidR="00521832" w:rsidRPr="00F85D03">
        <w:rPr>
          <w:rStyle w:val="FootnoteReference"/>
          <w:rFonts w:ascii="Times New Roman" w:hAnsi="Times New Roman" w:cs="Times New Roman"/>
          <w:sz w:val="24"/>
          <w:szCs w:val="24"/>
        </w:rPr>
        <w:footnoteReference w:id="16"/>
      </w:r>
      <w:r w:rsidR="00366D6D" w:rsidRPr="00F85D03">
        <w:rPr>
          <w:rFonts w:ascii="Times New Roman" w:hAnsi="Times New Roman" w:cs="Times New Roman"/>
          <w:sz w:val="24"/>
          <w:szCs w:val="24"/>
        </w:rPr>
        <w:t xml:space="preserve"> The precise origins </w:t>
      </w:r>
      <w:r w:rsidR="00A141E0" w:rsidRPr="00F85D03">
        <w:rPr>
          <w:rFonts w:ascii="Times New Roman" w:hAnsi="Times New Roman" w:cs="Times New Roman"/>
          <w:sz w:val="24"/>
          <w:szCs w:val="24"/>
        </w:rPr>
        <w:t xml:space="preserve">of the practice of mediation are difficult to pinpoint as it is a method used throughout the globe </w:t>
      </w:r>
      <w:r w:rsidR="005C6214" w:rsidRPr="00F85D03">
        <w:rPr>
          <w:rFonts w:ascii="Times New Roman" w:hAnsi="Times New Roman" w:cs="Times New Roman"/>
          <w:sz w:val="24"/>
          <w:szCs w:val="24"/>
        </w:rPr>
        <w:t xml:space="preserve">to help societies maintain the </w:t>
      </w:r>
      <w:r w:rsidR="000E0275" w:rsidRPr="00F85D03">
        <w:rPr>
          <w:rFonts w:ascii="Times New Roman" w:hAnsi="Times New Roman" w:cs="Times New Roman"/>
          <w:sz w:val="24"/>
          <w:szCs w:val="24"/>
        </w:rPr>
        <w:t>communal</w:t>
      </w:r>
      <w:r w:rsidR="005C6214" w:rsidRPr="00F85D03">
        <w:rPr>
          <w:rFonts w:ascii="Times New Roman" w:hAnsi="Times New Roman" w:cs="Times New Roman"/>
          <w:sz w:val="24"/>
          <w:szCs w:val="24"/>
        </w:rPr>
        <w:t xml:space="preserve"> principles of peaceful coexistence.</w:t>
      </w:r>
      <w:r w:rsidR="000E7351" w:rsidRPr="00F85D03">
        <w:rPr>
          <w:rStyle w:val="FootnoteReference"/>
          <w:rFonts w:ascii="Times New Roman" w:hAnsi="Times New Roman" w:cs="Times New Roman"/>
          <w:sz w:val="24"/>
          <w:szCs w:val="24"/>
        </w:rPr>
        <w:footnoteReference w:id="17"/>
      </w:r>
      <w:r w:rsidR="00D55B7D" w:rsidRPr="00F85D03">
        <w:rPr>
          <w:rFonts w:ascii="Times New Roman" w:hAnsi="Times New Roman" w:cs="Times New Roman"/>
          <w:sz w:val="24"/>
          <w:szCs w:val="24"/>
        </w:rPr>
        <w:t xml:space="preserve"> </w:t>
      </w:r>
      <w:r w:rsidR="00D668E3" w:rsidRPr="00F85D03">
        <w:rPr>
          <w:rFonts w:ascii="Times New Roman" w:hAnsi="Times New Roman" w:cs="Times New Roman"/>
          <w:sz w:val="24"/>
          <w:szCs w:val="24"/>
        </w:rPr>
        <w:t xml:space="preserve">It is believed that the </w:t>
      </w:r>
      <w:r w:rsidR="00562FA5" w:rsidRPr="00F85D03">
        <w:rPr>
          <w:rFonts w:ascii="Times New Roman" w:hAnsi="Times New Roman" w:cs="Times New Roman"/>
          <w:sz w:val="24"/>
          <w:szCs w:val="24"/>
        </w:rPr>
        <w:t xml:space="preserve">practice stemmed from </w:t>
      </w:r>
      <w:r w:rsidR="00CB6497" w:rsidRPr="00F85D03">
        <w:rPr>
          <w:rFonts w:ascii="Times New Roman" w:hAnsi="Times New Roman" w:cs="Times New Roman"/>
          <w:sz w:val="24"/>
          <w:szCs w:val="24"/>
        </w:rPr>
        <w:t>indigenous</w:t>
      </w:r>
      <w:r w:rsidR="00562FA5" w:rsidRPr="00F85D03">
        <w:rPr>
          <w:rFonts w:ascii="Times New Roman" w:hAnsi="Times New Roman" w:cs="Times New Roman"/>
          <w:sz w:val="24"/>
          <w:szCs w:val="24"/>
        </w:rPr>
        <w:t xml:space="preserve"> cultures such as the early Aryans</w:t>
      </w:r>
      <w:r w:rsidR="00CA5B56" w:rsidRPr="00F85D03">
        <w:rPr>
          <w:rFonts w:ascii="Times New Roman" w:hAnsi="Times New Roman" w:cs="Times New Roman"/>
          <w:sz w:val="24"/>
          <w:szCs w:val="24"/>
        </w:rPr>
        <w:t xml:space="preserve">, who used unwritten </w:t>
      </w:r>
      <w:r w:rsidR="00CB6497" w:rsidRPr="00F85D03">
        <w:rPr>
          <w:rFonts w:ascii="Times New Roman" w:hAnsi="Times New Roman" w:cs="Times New Roman"/>
          <w:sz w:val="24"/>
          <w:szCs w:val="24"/>
        </w:rPr>
        <w:t>customary</w:t>
      </w:r>
      <w:r w:rsidR="001F48BA" w:rsidRPr="00F85D03">
        <w:rPr>
          <w:rFonts w:ascii="Times New Roman" w:hAnsi="Times New Roman" w:cs="Times New Roman"/>
          <w:sz w:val="24"/>
          <w:szCs w:val="24"/>
        </w:rPr>
        <w:t xml:space="preserve"> law</w:t>
      </w:r>
      <w:r w:rsidR="00CB6497" w:rsidRPr="00F85D03">
        <w:rPr>
          <w:rFonts w:ascii="Times New Roman" w:hAnsi="Times New Roman" w:cs="Times New Roman"/>
          <w:sz w:val="24"/>
          <w:szCs w:val="24"/>
        </w:rPr>
        <w:t xml:space="preserve"> </w:t>
      </w:r>
      <w:r w:rsidR="00CA5B56" w:rsidRPr="00F85D03">
        <w:rPr>
          <w:rFonts w:ascii="Times New Roman" w:hAnsi="Times New Roman" w:cs="Times New Roman"/>
          <w:sz w:val="24"/>
          <w:szCs w:val="24"/>
        </w:rPr>
        <w:t>to embody the pr</w:t>
      </w:r>
      <w:r w:rsidR="001035B1" w:rsidRPr="00F85D03">
        <w:rPr>
          <w:rFonts w:ascii="Times New Roman" w:hAnsi="Times New Roman" w:cs="Times New Roman"/>
          <w:sz w:val="24"/>
          <w:szCs w:val="24"/>
        </w:rPr>
        <w:t>inciples of wisdom, reason and forethought</w:t>
      </w:r>
      <w:r w:rsidR="008F6A15" w:rsidRPr="00F85D03">
        <w:rPr>
          <w:rFonts w:ascii="Times New Roman" w:hAnsi="Times New Roman" w:cs="Times New Roman"/>
          <w:sz w:val="24"/>
          <w:szCs w:val="24"/>
        </w:rPr>
        <w:t xml:space="preserve"> to settle disputes</w:t>
      </w:r>
      <w:r w:rsidR="001035B1" w:rsidRPr="00F85D03">
        <w:rPr>
          <w:rFonts w:ascii="Times New Roman" w:hAnsi="Times New Roman" w:cs="Times New Roman"/>
          <w:sz w:val="24"/>
          <w:szCs w:val="24"/>
        </w:rPr>
        <w:t>.</w:t>
      </w:r>
      <w:r w:rsidR="00CB6497" w:rsidRPr="00F85D03">
        <w:rPr>
          <w:rStyle w:val="FootnoteReference"/>
          <w:rFonts w:ascii="Times New Roman" w:hAnsi="Times New Roman" w:cs="Times New Roman"/>
          <w:sz w:val="24"/>
          <w:szCs w:val="24"/>
        </w:rPr>
        <w:footnoteReference w:id="18"/>
      </w:r>
      <w:r w:rsidR="001035B1" w:rsidRPr="00F85D03">
        <w:rPr>
          <w:rFonts w:ascii="Times New Roman" w:hAnsi="Times New Roman" w:cs="Times New Roman"/>
          <w:sz w:val="24"/>
          <w:szCs w:val="24"/>
        </w:rPr>
        <w:t xml:space="preserve"> </w:t>
      </w:r>
    </w:p>
    <w:p w14:paraId="23A8E32A" w14:textId="6A4BB22A" w:rsidR="00B70D51" w:rsidRPr="00F85D03" w:rsidRDefault="005E37E3"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India</w:t>
      </w:r>
      <w:r w:rsidR="00BC3C82" w:rsidRPr="00F85D03">
        <w:rPr>
          <w:rFonts w:ascii="Times New Roman" w:hAnsi="Times New Roman" w:cs="Times New Roman"/>
          <w:sz w:val="24"/>
          <w:szCs w:val="24"/>
        </w:rPr>
        <w:t>,</w:t>
      </w:r>
      <w:r w:rsidRPr="00F85D03">
        <w:rPr>
          <w:rFonts w:ascii="Times New Roman" w:hAnsi="Times New Roman" w:cs="Times New Roman"/>
          <w:sz w:val="24"/>
          <w:szCs w:val="24"/>
        </w:rPr>
        <w:t xml:space="preserve"> in particular embraced the</w:t>
      </w:r>
      <w:r w:rsidR="00770658" w:rsidRPr="00F85D03">
        <w:rPr>
          <w:rFonts w:ascii="Times New Roman" w:hAnsi="Times New Roman" w:cs="Times New Roman"/>
          <w:sz w:val="24"/>
          <w:szCs w:val="24"/>
        </w:rPr>
        <w:t xml:space="preserve"> concept of mediation to solve disputes in its </w:t>
      </w:r>
      <w:r w:rsidR="008259FE" w:rsidRPr="00F85D03">
        <w:rPr>
          <w:rFonts w:ascii="Times New Roman" w:hAnsi="Times New Roman" w:cs="Times New Roman"/>
          <w:sz w:val="24"/>
          <w:szCs w:val="24"/>
        </w:rPr>
        <w:t xml:space="preserve">twenty nine states as each has varying cultural </w:t>
      </w:r>
      <w:r w:rsidR="00AB4171" w:rsidRPr="00F85D03">
        <w:rPr>
          <w:rFonts w:ascii="Times New Roman" w:hAnsi="Times New Roman" w:cs="Times New Roman"/>
          <w:sz w:val="24"/>
          <w:szCs w:val="24"/>
        </w:rPr>
        <w:t>traditions, customs and religions due to the country being invaded b</w:t>
      </w:r>
      <w:r w:rsidR="00586D28" w:rsidRPr="00F85D03">
        <w:rPr>
          <w:rFonts w:ascii="Times New Roman" w:hAnsi="Times New Roman" w:cs="Times New Roman"/>
          <w:sz w:val="24"/>
          <w:szCs w:val="24"/>
        </w:rPr>
        <w:t xml:space="preserve">y multiple nations such as the United Kingdom, </w:t>
      </w:r>
      <w:r w:rsidR="00C57C13" w:rsidRPr="00F85D03">
        <w:rPr>
          <w:rFonts w:ascii="Times New Roman" w:hAnsi="Times New Roman" w:cs="Times New Roman"/>
          <w:sz w:val="24"/>
          <w:szCs w:val="24"/>
        </w:rPr>
        <w:t xml:space="preserve">the </w:t>
      </w:r>
      <w:r w:rsidR="00586D28" w:rsidRPr="00F85D03">
        <w:rPr>
          <w:rFonts w:ascii="Times New Roman" w:hAnsi="Times New Roman" w:cs="Times New Roman"/>
          <w:sz w:val="24"/>
          <w:szCs w:val="24"/>
        </w:rPr>
        <w:t>Ira</w:t>
      </w:r>
      <w:r w:rsidR="008A027D" w:rsidRPr="00F85D03">
        <w:rPr>
          <w:rFonts w:ascii="Times New Roman" w:hAnsi="Times New Roman" w:cs="Times New Roman"/>
          <w:sz w:val="24"/>
          <w:szCs w:val="24"/>
        </w:rPr>
        <w:t>n</w:t>
      </w:r>
      <w:r w:rsidR="00C57C13" w:rsidRPr="00F85D03">
        <w:rPr>
          <w:rFonts w:ascii="Times New Roman" w:hAnsi="Times New Roman" w:cs="Times New Roman"/>
          <w:sz w:val="24"/>
          <w:szCs w:val="24"/>
        </w:rPr>
        <w:t xml:space="preserve"> plateau</w:t>
      </w:r>
      <w:r w:rsidR="008A027D" w:rsidRPr="00F85D03">
        <w:rPr>
          <w:rFonts w:ascii="Times New Roman" w:hAnsi="Times New Roman" w:cs="Times New Roman"/>
          <w:sz w:val="24"/>
          <w:szCs w:val="24"/>
        </w:rPr>
        <w:t xml:space="preserve">, Afghanistan and </w:t>
      </w:r>
      <w:r w:rsidR="00C57C13" w:rsidRPr="00F85D03">
        <w:rPr>
          <w:rFonts w:ascii="Times New Roman" w:hAnsi="Times New Roman" w:cs="Times New Roman"/>
          <w:sz w:val="24"/>
          <w:szCs w:val="24"/>
        </w:rPr>
        <w:t>Arabia</w:t>
      </w:r>
      <w:r w:rsidR="005B0C71" w:rsidRPr="00F85D03">
        <w:rPr>
          <w:rFonts w:ascii="Times New Roman" w:hAnsi="Times New Roman" w:cs="Times New Roman"/>
          <w:sz w:val="24"/>
          <w:szCs w:val="24"/>
        </w:rPr>
        <w:t xml:space="preserve"> to name a few, all making radical changes to the </w:t>
      </w:r>
      <w:r w:rsidR="00EB15E9" w:rsidRPr="00F85D03">
        <w:rPr>
          <w:rFonts w:ascii="Times New Roman" w:hAnsi="Times New Roman" w:cs="Times New Roman"/>
          <w:sz w:val="24"/>
          <w:szCs w:val="24"/>
        </w:rPr>
        <w:t>areas they occupied.</w:t>
      </w:r>
      <w:r w:rsidR="00EB15E9" w:rsidRPr="00F85D03">
        <w:rPr>
          <w:rStyle w:val="FootnoteReference"/>
          <w:rFonts w:ascii="Times New Roman" w:hAnsi="Times New Roman" w:cs="Times New Roman"/>
          <w:sz w:val="24"/>
          <w:szCs w:val="24"/>
        </w:rPr>
        <w:footnoteReference w:id="19"/>
      </w:r>
      <w:r w:rsidR="00466A72" w:rsidRPr="00F85D03">
        <w:rPr>
          <w:rFonts w:ascii="Times New Roman" w:hAnsi="Times New Roman" w:cs="Times New Roman"/>
          <w:sz w:val="24"/>
          <w:szCs w:val="24"/>
        </w:rPr>
        <w:t xml:space="preserve"> </w:t>
      </w:r>
      <w:r w:rsidR="00041721" w:rsidRPr="00F85D03">
        <w:rPr>
          <w:rFonts w:ascii="Times New Roman" w:hAnsi="Times New Roman" w:cs="Times New Roman"/>
          <w:sz w:val="24"/>
          <w:szCs w:val="24"/>
        </w:rPr>
        <w:t>Academic</w:t>
      </w:r>
      <w:r w:rsidR="00F360F5" w:rsidRPr="00F85D03">
        <w:rPr>
          <w:rFonts w:ascii="Times New Roman" w:hAnsi="Times New Roman" w:cs="Times New Roman"/>
          <w:sz w:val="24"/>
          <w:szCs w:val="24"/>
        </w:rPr>
        <w:t xml:space="preserve"> Niranjan Bhatt, highlights three examples of </w:t>
      </w:r>
      <w:r w:rsidR="00093CE0" w:rsidRPr="00F85D03">
        <w:rPr>
          <w:rFonts w:ascii="Times New Roman" w:hAnsi="Times New Roman" w:cs="Times New Roman"/>
          <w:sz w:val="24"/>
          <w:szCs w:val="24"/>
        </w:rPr>
        <w:t>tribunals</w:t>
      </w:r>
      <w:r w:rsidR="002E3AE0" w:rsidRPr="00F85D03">
        <w:rPr>
          <w:rFonts w:ascii="Times New Roman" w:hAnsi="Times New Roman" w:cs="Times New Roman"/>
          <w:sz w:val="24"/>
          <w:szCs w:val="24"/>
        </w:rPr>
        <w:t xml:space="preserve"> set up</w:t>
      </w:r>
      <w:r w:rsidR="00320AF2" w:rsidRPr="00F85D03">
        <w:rPr>
          <w:rFonts w:ascii="Times New Roman" w:hAnsi="Times New Roman" w:cs="Times New Roman"/>
          <w:sz w:val="24"/>
          <w:szCs w:val="24"/>
        </w:rPr>
        <w:t xml:space="preserve"> during the</w:t>
      </w:r>
      <w:r w:rsidR="00D76665" w:rsidRPr="00F85D03">
        <w:rPr>
          <w:rFonts w:ascii="Times New Roman" w:hAnsi="Times New Roman" w:cs="Times New Roman"/>
          <w:sz w:val="24"/>
          <w:szCs w:val="24"/>
        </w:rPr>
        <w:t xml:space="preserve"> </w:t>
      </w:r>
      <w:r w:rsidR="001D2E44" w:rsidRPr="00F85D03">
        <w:rPr>
          <w:rFonts w:ascii="Times New Roman" w:hAnsi="Times New Roman" w:cs="Times New Roman"/>
          <w:sz w:val="24"/>
          <w:szCs w:val="24"/>
        </w:rPr>
        <w:t>Vedic period</w:t>
      </w:r>
      <w:r w:rsidR="002E3AE0" w:rsidRPr="00F85D03">
        <w:rPr>
          <w:rFonts w:ascii="Times New Roman" w:hAnsi="Times New Roman" w:cs="Times New Roman"/>
          <w:sz w:val="24"/>
          <w:szCs w:val="24"/>
        </w:rPr>
        <w:t xml:space="preserve"> that specifically mediated issues within different sectors of </w:t>
      </w:r>
      <w:r w:rsidR="005C664F" w:rsidRPr="00F85D03">
        <w:rPr>
          <w:rFonts w:ascii="Times New Roman" w:hAnsi="Times New Roman" w:cs="Times New Roman"/>
          <w:sz w:val="24"/>
          <w:szCs w:val="24"/>
        </w:rPr>
        <w:t>daily life. The first being K</w:t>
      </w:r>
      <w:r w:rsidR="00FD4AE8" w:rsidRPr="00F85D03">
        <w:rPr>
          <w:rFonts w:ascii="Times New Roman" w:hAnsi="Times New Roman" w:cs="Times New Roman"/>
          <w:sz w:val="24"/>
          <w:szCs w:val="24"/>
        </w:rPr>
        <w:t>ula</w:t>
      </w:r>
      <w:r w:rsidR="005C664F" w:rsidRPr="00F85D03">
        <w:rPr>
          <w:rFonts w:ascii="Times New Roman" w:hAnsi="Times New Roman" w:cs="Times New Roman"/>
          <w:sz w:val="24"/>
          <w:szCs w:val="24"/>
        </w:rPr>
        <w:t xml:space="preserve"> set up by </w:t>
      </w:r>
      <w:proofErr w:type="spellStart"/>
      <w:r w:rsidR="005C664F" w:rsidRPr="00F85D03">
        <w:rPr>
          <w:rFonts w:ascii="Times New Roman" w:hAnsi="Times New Roman" w:cs="Times New Roman"/>
          <w:sz w:val="24"/>
          <w:szCs w:val="24"/>
        </w:rPr>
        <w:t>Yagnavalkya</w:t>
      </w:r>
      <w:proofErr w:type="spellEnd"/>
      <w:r w:rsidR="005C664F" w:rsidRPr="00F85D03">
        <w:rPr>
          <w:rFonts w:ascii="Times New Roman" w:hAnsi="Times New Roman" w:cs="Times New Roman"/>
          <w:sz w:val="24"/>
          <w:szCs w:val="24"/>
        </w:rPr>
        <w:t>, a scholar</w:t>
      </w:r>
      <w:r w:rsidR="00A956A6" w:rsidRPr="00F85D03">
        <w:rPr>
          <w:rFonts w:ascii="Times New Roman" w:hAnsi="Times New Roman" w:cs="Times New Roman"/>
          <w:sz w:val="24"/>
          <w:szCs w:val="24"/>
        </w:rPr>
        <w:t xml:space="preserve"> and jurist</w:t>
      </w:r>
      <w:r w:rsidR="005C664F" w:rsidRPr="00F85D03">
        <w:rPr>
          <w:rFonts w:ascii="Times New Roman" w:hAnsi="Times New Roman" w:cs="Times New Roman"/>
          <w:sz w:val="24"/>
          <w:szCs w:val="24"/>
        </w:rPr>
        <w:t xml:space="preserve">, </w:t>
      </w:r>
      <w:r w:rsidR="00E85FAF" w:rsidRPr="00F85D03">
        <w:rPr>
          <w:rFonts w:ascii="Times New Roman" w:hAnsi="Times New Roman" w:cs="Times New Roman"/>
          <w:sz w:val="24"/>
          <w:szCs w:val="24"/>
        </w:rPr>
        <w:t xml:space="preserve">that dealt with </w:t>
      </w:r>
      <w:r w:rsidR="00C1737E" w:rsidRPr="00F85D03">
        <w:rPr>
          <w:rFonts w:ascii="Times New Roman" w:hAnsi="Times New Roman" w:cs="Times New Roman"/>
          <w:sz w:val="24"/>
          <w:szCs w:val="24"/>
        </w:rPr>
        <w:t>disputes between famili</w:t>
      </w:r>
      <w:r w:rsidR="00A26B1E" w:rsidRPr="00F85D03">
        <w:rPr>
          <w:rFonts w:ascii="Times New Roman" w:hAnsi="Times New Roman" w:cs="Times New Roman"/>
          <w:sz w:val="24"/>
          <w:szCs w:val="24"/>
        </w:rPr>
        <w:t xml:space="preserve">es, communities, tribes, </w:t>
      </w:r>
      <w:r w:rsidR="009E14C1" w:rsidRPr="00F85D03">
        <w:rPr>
          <w:rFonts w:ascii="Times New Roman" w:hAnsi="Times New Roman" w:cs="Times New Roman"/>
          <w:sz w:val="24"/>
          <w:szCs w:val="24"/>
        </w:rPr>
        <w:t>castes,</w:t>
      </w:r>
      <w:r w:rsidR="00A26B1E" w:rsidRPr="00F85D03">
        <w:rPr>
          <w:rFonts w:ascii="Times New Roman" w:hAnsi="Times New Roman" w:cs="Times New Roman"/>
          <w:sz w:val="24"/>
          <w:szCs w:val="24"/>
        </w:rPr>
        <w:t xml:space="preserve"> and races.</w:t>
      </w:r>
      <w:r w:rsidR="009E14C1" w:rsidRPr="00F85D03">
        <w:rPr>
          <w:rStyle w:val="FootnoteReference"/>
          <w:rFonts w:ascii="Times New Roman" w:hAnsi="Times New Roman" w:cs="Times New Roman"/>
          <w:sz w:val="24"/>
          <w:szCs w:val="24"/>
        </w:rPr>
        <w:footnoteReference w:id="20"/>
      </w:r>
      <w:r w:rsidR="00A26B1E" w:rsidRPr="00F85D03">
        <w:rPr>
          <w:rFonts w:ascii="Times New Roman" w:hAnsi="Times New Roman" w:cs="Times New Roman"/>
          <w:sz w:val="24"/>
          <w:szCs w:val="24"/>
        </w:rPr>
        <w:t xml:space="preserve"> </w:t>
      </w:r>
      <w:r w:rsidR="00DD030A" w:rsidRPr="00F85D03">
        <w:rPr>
          <w:rFonts w:ascii="Times New Roman" w:hAnsi="Times New Roman" w:cs="Times New Roman"/>
          <w:sz w:val="24"/>
          <w:szCs w:val="24"/>
        </w:rPr>
        <w:t xml:space="preserve">The </w:t>
      </w:r>
      <w:r w:rsidR="004B595E" w:rsidRPr="00F85D03">
        <w:rPr>
          <w:rFonts w:ascii="Times New Roman" w:hAnsi="Times New Roman" w:cs="Times New Roman"/>
          <w:sz w:val="24"/>
          <w:szCs w:val="24"/>
        </w:rPr>
        <w:t>second known as</w:t>
      </w:r>
      <w:r w:rsidR="00167C6B" w:rsidRPr="00F85D03">
        <w:rPr>
          <w:rFonts w:ascii="Times New Roman" w:hAnsi="Times New Roman" w:cs="Times New Roman"/>
          <w:sz w:val="24"/>
          <w:szCs w:val="24"/>
        </w:rPr>
        <w:t xml:space="preserve"> </w:t>
      </w:r>
      <w:r w:rsidR="00457221" w:rsidRPr="00F85D03">
        <w:rPr>
          <w:rFonts w:ascii="Times New Roman" w:hAnsi="Times New Roman" w:cs="Times New Roman"/>
          <w:sz w:val="24"/>
          <w:szCs w:val="24"/>
        </w:rPr>
        <w:t xml:space="preserve">a </w:t>
      </w:r>
      <w:proofErr w:type="spellStart"/>
      <w:r w:rsidR="00457221" w:rsidRPr="00F85D03">
        <w:rPr>
          <w:rFonts w:ascii="Times New Roman" w:hAnsi="Times New Roman" w:cs="Times New Roman"/>
          <w:sz w:val="24"/>
          <w:szCs w:val="24"/>
        </w:rPr>
        <w:t>Sreni</w:t>
      </w:r>
      <w:proofErr w:type="spellEnd"/>
      <w:r w:rsidR="004B595E" w:rsidRPr="00F85D03">
        <w:rPr>
          <w:rFonts w:ascii="Times New Roman" w:hAnsi="Times New Roman" w:cs="Times New Roman"/>
          <w:sz w:val="24"/>
          <w:szCs w:val="24"/>
        </w:rPr>
        <w:t xml:space="preserve">, set up by </w:t>
      </w:r>
      <w:r w:rsidR="00CA3A01" w:rsidRPr="00F85D03">
        <w:rPr>
          <w:rFonts w:ascii="Times New Roman" w:hAnsi="Times New Roman" w:cs="Times New Roman"/>
          <w:sz w:val="24"/>
          <w:szCs w:val="24"/>
        </w:rPr>
        <w:t>artisans</w:t>
      </w:r>
      <w:r w:rsidR="006D06D6" w:rsidRPr="00F85D03">
        <w:rPr>
          <w:rFonts w:ascii="Times New Roman" w:hAnsi="Times New Roman" w:cs="Times New Roman"/>
          <w:sz w:val="24"/>
          <w:szCs w:val="24"/>
        </w:rPr>
        <w:t xml:space="preserve"> or tradesmen</w:t>
      </w:r>
      <w:r w:rsidR="000A5D04" w:rsidRPr="00F85D03">
        <w:rPr>
          <w:rFonts w:ascii="Times New Roman" w:hAnsi="Times New Roman" w:cs="Times New Roman"/>
          <w:sz w:val="24"/>
          <w:szCs w:val="24"/>
        </w:rPr>
        <w:t>, which is</w:t>
      </w:r>
      <w:r w:rsidR="00CE58C4" w:rsidRPr="00F85D03">
        <w:rPr>
          <w:rFonts w:ascii="Times New Roman" w:hAnsi="Times New Roman" w:cs="Times New Roman"/>
          <w:sz w:val="24"/>
          <w:szCs w:val="24"/>
        </w:rPr>
        <w:t xml:space="preserve"> similar to a guild</w:t>
      </w:r>
      <w:r w:rsidR="00CA3A01" w:rsidRPr="00F85D03">
        <w:rPr>
          <w:rFonts w:ascii="Times New Roman" w:hAnsi="Times New Roman" w:cs="Times New Roman"/>
          <w:sz w:val="24"/>
          <w:szCs w:val="24"/>
        </w:rPr>
        <w:t>, dealt with internal disputes</w:t>
      </w:r>
      <w:r w:rsidR="00A825A8" w:rsidRPr="00F85D03">
        <w:rPr>
          <w:rFonts w:ascii="Times New Roman" w:hAnsi="Times New Roman" w:cs="Times New Roman"/>
          <w:sz w:val="24"/>
          <w:szCs w:val="24"/>
        </w:rPr>
        <w:t xml:space="preserve"> of members</w:t>
      </w:r>
      <w:r w:rsidR="00471094" w:rsidRPr="00F85D03">
        <w:rPr>
          <w:rStyle w:val="FootnoteReference"/>
          <w:rFonts w:ascii="Times New Roman" w:hAnsi="Times New Roman" w:cs="Times New Roman"/>
          <w:sz w:val="24"/>
          <w:szCs w:val="24"/>
        </w:rPr>
        <w:footnoteReference w:id="21"/>
      </w:r>
      <w:r w:rsidR="00A825A8" w:rsidRPr="00F85D03">
        <w:rPr>
          <w:rFonts w:ascii="Times New Roman" w:hAnsi="Times New Roman" w:cs="Times New Roman"/>
          <w:sz w:val="24"/>
          <w:szCs w:val="24"/>
        </w:rPr>
        <w:t xml:space="preserve">. The final </w:t>
      </w:r>
      <w:r w:rsidR="00FD4AE8" w:rsidRPr="00F85D03">
        <w:rPr>
          <w:rFonts w:ascii="Times New Roman" w:hAnsi="Times New Roman" w:cs="Times New Roman"/>
          <w:sz w:val="24"/>
          <w:szCs w:val="24"/>
        </w:rPr>
        <w:t xml:space="preserve">was the </w:t>
      </w:r>
      <w:proofErr w:type="spellStart"/>
      <w:r w:rsidR="00FD4AE8" w:rsidRPr="00F85D03">
        <w:rPr>
          <w:rFonts w:ascii="Times New Roman" w:hAnsi="Times New Roman" w:cs="Times New Roman"/>
          <w:sz w:val="24"/>
          <w:szCs w:val="24"/>
        </w:rPr>
        <w:t>Puga</w:t>
      </w:r>
      <w:proofErr w:type="spellEnd"/>
      <w:r w:rsidR="00FD4AE8" w:rsidRPr="00F85D03">
        <w:rPr>
          <w:rFonts w:ascii="Times New Roman" w:hAnsi="Times New Roman" w:cs="Times New Roman"/>
          <w:sz w:val="24"/>
          <w:szCs w:val="24"/>
        </w:rPr>
        <w:t xml:space="preserve">, </w:t>
      </w:r>
      <w:r w:rsidR="00182885" w:rsidRPr="00F85D03">
        <w:rPr>
          <w:rFonts w:ascii="Times New Roman" w:hAnsi="Times New Roman" w:cs="Times New Roman"/>
          <w:sz w:val="24"/>
          <w:szCs w:val="24"/>
        </w:rPr>
        <w:t>like</w:t>
      </w:r>
      <w:r w:rsidR="00FD4AE8" w:rsidRPr="00F85D03">
        <w:rPr>
          <w:rFonts w:ascii="Times New Roman" w:hAnsi="Times New Roman" w:cs="Times New Roman"/>
          <w:sz w:val="24"/>
          <w:szCs w:val="24"/>
        </w:rPr>
        <w:t xml:space="preserve"> a </w:t>
      </w:r>
      <w:proofErr w:type="spellStart"/>
      <w:r w:rsidR="00FD4AE8" w:rsidRPr="00F85D03">
        <w:rPr>
          <w:rFonts w:ascii="Times New Roman" w:hAnsi="Times New Roman" w:cs="Times New Roman"/>
          <w:sz w:val="24"/>
          <w:szCs w:val="24"/>
        </w:rPr>
        <w:t>Sr</w:t>
      </w:r>
      <w:r w:rsidR="00471094" w:rsidRPr="00F85D03">
        <w:rPr>
          <w:rFonts w:ascii="Times New Roman" w:hAnsi="Times New Roman" w:cs="Times New Roman"/>
          <w:sz w:val="24"/>
          <w:szCs w:val="24"/>
        </w:rPr>
        <w:t>e</w:t>
      </w:r>
      <w:r w:rsidR="00FD4AE8" w:rsidRPr="00F85D03">
        <w:rPr>
          <w:rFonts w:ascii="Times New Roman" w:hAnsi="Times New Roman" w:cs="Times New Roman"/>
          <w:sz w:val="24"/>
          <w:szCs w:val="24"/>
        </w:rPr>
        <w:t>ni</w:t>
      </w:r>
      <w:proofErr w:type="spellEnd"/>
      <w:r w:rsidR="00FD4AE8" w:rsidRPr="00F85D03">
        <w:rPr>
          <w:rFonts w:ascii="Times New Roman" w:hAnsi="Times New Roman" w:cs="Times New Roman"/>
          <w:sz w:val="24"/>
          <w:szCs w:val="24"/>
        </w:rPr>
        <w:t xml:space="preserve">, </w:t>
      </w:r>
      <w:r w:rsidR="005055E3" w:rsidRPr="00F85D03">
        <w:rPr>
          <w:rFonts w:ascii="Times New Roman" w:hAnsi="Times New Roman" w:cs="Times New Roman"/>
          <w:sz w:val="24"/>
          <w:szCs w:val="24"/>
        </w:rPr>
        <w:t>made up of traders in multiple branches of commerce</w:t>
      </w:r>
      <w:r w:rsidR="00742E2B" w:rsidRPr="00F85D03">
        <w:rPr>
          <w:rFonts w:ascii="Times New Roman" w:hAnsi="Times New Roman" w:cs="Times New Roman"/>
          <w:sz w:val="24"/>
          <w:szCs w:val="24"/>
        </w:rPr>
        <w:t xml:space="preserve"> from different communities.</w:t>
      </w:r>
      <w:r w:rsidR="005055E3" w:rsidRPr="00F85D03">
        <w:rPr>
          <w:rFonts w:ascii="Times New Roman" w:hAnsi="Times New Roman" w:cs="Times New Roman"/>
          <w:sz w:val="24"/>
          <w:szCs w:val="24"/>
        </w:rPr>
        <w:t xml:space="preserve"> </w:t>
      </w:r>
      <w:r w:rsidR="000F340E" w:rsidRPr="00F85D03">
        <w:rPr>
          <w:rFonts w:ascii="Times New Roman" w:hAnsi="Times New Roman" w:cs="Times New Roman"/>
          <w:sz w:val="24"/>
          <w:szCs w:val="24"/>
        </w:rPr>
        <w:t xml:space="preserve">These ancient </w:t>
      </w:r>
      <w:r w:rsidR="00714379" w:rsidRPr="00F85D03">
        <w:rPr>
          <w:rFonts w:ascii="Times New Roman" w:hAnsi="Times New Roman" w:cs="Times New Roman"/>
          <w:sz w:val="24"/>
          <w:szCs w:val="24"/>
        </w:rPr>
        <w:t xml:space="preserve">associations </w:t>
      </w:r>
      <w:r w:rsidR="00915E20" w:rsidRPr="00F85D03">
        <w:rPr>
          <w:rFonts w:ascii="Times New Roman" w:hAnsi="Times New Roman" w:cs="Times New Roman"/>
          <w:sz w:val="24"/>
          <w:szCs w:val="24"/>
        </w:rPr>
        <w:t xml:space="preserve">recognised the principles of justice, equity and good </w:t>
      </w:r>
      <w:r w:rsidR="0072388B" w:rsidRPr="00F85D03">
        <w:rPr>
          <w:rFonts w:ascii="Times New Roman" w:hAnsi="Times New Roman" w:cs="Times New Roman"/>
          <w:sz w:val="24"/>
          <w:szCs w:val="24"/>
        </w:rPr>
        <w:t xml:space="preserve">conscience and </w:t>
      </w:r>
      <w:r w:rsidR="00CA579A" w:rsidRPr="00F85D03">
        <w:rPr>
          <w:rFonts w:ascii="Times New Roman" w:hAnsi="Times New Roman" w:cs="Times New Roman"/>
          <w:sz w:val="24"/>
          <w:szCs w:val="24"/>
        </w:rPr>
        <w:t xml:space="preserve">the </w:t>
      </w:r>
      <w:r w:rsidR="004561DB" w:rsidRPr="00F85D03">
        <w:rPr>
          <w:rFonts w:ascii="Times New Roman" w:hAnsi="Times New Roman" w:cs="Times New Roman"/>
          <w:sz w:val="24"/>
          <w:szCs w:val="24"/>
        </w:rPr>
        <w:t>impact</w:t>
      </w:r>
      <w:r w:rsidR="00CA579A" w:rsidRPr="00F85D03">
        <w:rPr>
          <w:rFonts w:ascii="Times New Roman" w:hAnsi="Times New Roman" w:cs="Times New Roman"/>
          <w:sz w:val="24"/>
          <w:szCs w:val="24"/>
        </w:rPr>
        <w:t xml:space="preserve"> decision-making </w:t>
      </w:r>
      <w:r w:rsidR="004561DB" w:rsidRPr="00F85D03">
        <w:rPr>
          <w:rFonts w:ascii="Times New Roman" w:hAnsi="Times New Roman" w:cs="Times New Roman"/>
          <w:sz w:val="24"/>
          <w:szCs w:val="24"/>
        </w:rPr>
        <w:t>would have in usage going forward</w:t>
      </w:r>
      <w:r w:rsidR="00946F83">
        <w:rPr>
          <w:rFonts w:ascii="Times New Roman" w:hAnsi="Times New Roman" w:cs="Times New Roman"/>
          <w:sz w:val="24"/>
          <w:szCs w:val="24"/>
        </w:rPr>
        <w:t xml:space="preserve">, principles that have been carried forward into the modern form of </w:t>
      </w:r>
      <w:r w:rsidR="001A227F">
        <w:rPr>
          <w:rFonts w:ascii="Times New Roman" w:hAnsi="Times New Roman" w:cs="Times New Roman"/>
          <w:sz w:val="24"/>
          <w:szCs w:val="24"/>
        </w:rPr>
        <w:t>mediation</w:t>
      </w:r>
      <w:r w:rsidR="00946F83">
        <w:rPr>
          <w:rFonts w:ascii="Times New Roman" w:hAnsi="Times New Roman" w:cs="Times New Roman"/>
          <w:sz w:val="24"/>
          <w:szCs w:val="24"/>
        </w:rPr>
        <w:t xml:space="preserve"> we have today</w:t>
      </w:r>
      <w:r w:rsidR="004561DB" w:rsidRPr="00F85D03">
        <w:rPr>
          <w:rFonts w:ascii="Times New Roman" w:hAnsi="Times New Roman" w:cs="Times New Roman"/>
          <w:sz w:val="24"/>
          <w:szCs w:val="24"/>
        </w:rPr>
        <w:t xml:space="preserve">. </w:t>
      </w:r>
    </w:p>
    <w:p w14:paraId="4BA5D2BA" w14:textId="1B61725B" w:rsidR="009C6C67" w:rsidRPr="00F85D03" w:rsidRDefault="0011012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Mediation was the </w:t>
      </w:r>
      <w:r w:rsidR="00A24C62" w:rsidRPr="00F85D03">
        <w:rPr>
          <w:rFonts w:ascii="Times New Roman" w:hAnsi="Times New Roman" w:cs="Times New Roman"/>
          <w:sz w:val="24"/>
          <w:szCs w:val="24"/>
        </w:rPr>
        <w:t>primary</w:t>
      </w:r>
      <w:r w:rsidRPr="00F85D03">
        <w:rPr>
          <w:rFonts w:ascii="Times New Roman" w:hAnsi="Times New Roman" w:cs="Times New Roman"/>
          <w:sz w:val="24"/>
          <w:szCs w:val="24"/>
        </w:rPr>
        <w:t xml:space="preserve"> means of resolving a </w:t>
      </w:r>
      <w:r w:rsidR="00634DFB" w:rsidRPr="00F85D03">
        <w:rPr>
          <w:rFonts w:ascii="Times New Roman" w:hAnsi="Times New Roman" w:cs="Times New Roman"/>
          <w:sz w:val="24"/>
          <w:szCs w:val="24"/>
        </w:rPr>
        <w:t>dispute</w:t>
      </w:r>
      <w:r w:rsidRPr="00F85D03">
        <w:rPr>
          <w:rFonts w:ascii="Times New Roman" w:hAnsi="Times New Roman" w:cs="Times New Roman"/>
          <w:sz w:val="24"/>
          <w:szCs w:val="24"/>
        </w:rPr>
        <w:t xml:space="preserve"> in </w:t>
      </w:r>
      <w:r w:rsidR="00634DFB" w:rsidRPr="00F85D03">
        <w:rPr>
          <w:rFonts w:ascii="Times New Roman" w:hAnsi="Times New Roman" w:cs="Times New Roman"/>
          <w:sz w:val="24"/>
          <w:szCs w:val="24"/>
        </w:rPr>
        <w:t>ancient China</w:t>
      </w:r>
      <w:r w:rsidR="00A81A0D" w:rsidRPr="00F85D03">
        <w:rPr>
          <w:rFonts w:ascii="Times New Roman" w:hAnsi="Times New Roman" w:cs="Times New Roman"/>
          <w:sz w:val="24"/>
          <w:szCs w:val="24"/>
        </w:rPr>
        <w:t>.</w:t>
      </w:r>
      <w:r w:rsidR="00946F83">
        <w:rPr>
          <w:rStyle w:val="FootnoteReference"/>
          <w:rFonts w:ascii="Times New Roman" w:hAnsi="Times New Roman" w:cs="Times New Roman"/>
          <w:sz w:val="24"/>
          <w:szCs w:val="24"/>
        </w:rPr>
        <w:footnoteReference w:id="22"/>
      </w:r>
      <w:r w:rsidR="00634DFB" w:rsidRPr="00F85D03">
        <w:rPr>
          <w:rFonts w:ascii="Times New Roman" w:hAnsi="Times New Roman" w:cs="Times New Roman"/>
          <w:sz w:val="24"/>
          <w:szCs w:val="24"/>
        </w:rPr>
        <w:t xml:space="preserve"> </w:t>
      </w:r>
      <w:r w:rsidR="00182885" w:rsidRPr="00F85D03">
        <w:rPr>
          <w:rFonts w:ascii="Times New Roman" w:hAnsi="Times New Roman" w:cs="Times New Roman"/>
          <w:sz w:val="24"/>
          <w:szCs w:val="24"/>
        </w:rPr>
        <w:t>Confucians</w:t>
      </w:r>
      <w:r w:rsidR="00634DFB" w:rsidRPr="00F85D03">
        <w:rPr>
          <w:rFonts w:ascii="Times New Roman" w:hAnsi="Times New Roman" w:cs="Times New Roman"/>
          <w:sz w:val="24"/>
          <w:szCs w:val="24"/>
        </w:rPr>
        <w:t xml:space="preserve"> view</w:t>
      </w:r>
      <w:r w:rsidR="00A81A0D" w:rsidRPr="00F85D03">
        <w:rPr>
          <w:rFonts w:ascii="Times New Roman" w:hAnsi="Times New Roman" w:cs="Times New Roman"/>
          <w:sz w:val="24"/>
          <w:szCs w:val="24"/>
        </w:rPr>
        <w:t xml:space="preserve">ed </w:t>
      </w:r>
      <w:r w:rsidR="00822FF0" w:rsidRPr="00F85D03">
        <w:rPr>
          <w:rFonts w:ascii="Times New Roman" w:hAnsi="Times New Roman" w:cs="Times New Roman"/>
          <w:sz w:val="24"/>
          <w:szCs w:val="24"/>
        </w:rPr>
        <w:t>that a natural harmony existed</w:t>
      </w:r>
      <w:r w:rsidR="00245690" w:rsidRPr="00F85D03">
        <w:rPr>
          <w:rFonts w:ascii="Times New Roman" w:hAnsi="Times New Roman" w:cs="Times New Roman"/>
          <w:sz w:val="24"/>
          <w:szCs w:val="24"/>
        </w:rPr>
        <w:t xml:space="preserve"> in human affairs and sovereign coercion would disrupt this.</w:t>
      </w:r>
      <w:r w:rsidR="00D14D83" w:rsidRPr="00F85D03">
        <w:rPr>
          <w:rFonts w:ascii="Times New Roman" w:hAnsi="Times New Roman" w:cs="Times New Roman"/>
          <w:sz w:val="24"/>
          <w:szCs w:val="24"/>
        </w:rPr>
        <w:t xml:space="preserve"> </w:t>
      </w:r>
      <w:r w:rsidR="00245690" w:rsidRPr="00F85D03">
        <w:rPr>
          <w:rFonts w:ascii="Times New Roman" w:hAnsi="Times New Roman" w:cs="Times New Roman"/>
          <w:sz w:val="24"/>
          <w:szCs w:val="24"/>
        </w:rPr>
        <w:t xml:space="preserve"> </w:t>
      </w:r>
      <w:r w:rsidR="005E4B29" w:rsidRPr="00F85D03">
        <w:rPr>
          <w:rFonts w:ascii="Times New Roman" w:hAnsi="Times New Roman" w:cs="Times New Roman"/>
          <w:sz w:val="24"/>
          <w:szCs w:val="24"/>
        </w:rPr>
        <w:t>Indeed</w:t>
      </w:r>
      <w:r w:rsidR="00392DD3" w:rsidRPr="00F85D03">
        <w:rPr>
          <w:rFonts w:ascii="Times New Roman" w:hAnsi="Times New Roman" w:cs="Times New Roman"/>
          <w:sz w:val="24"/>
          <w:szCs w:val="24"/>
        </w:rPr>
        <w:t>,</w:t>
      </w:r>
      <w:r w:rsidR="005E4B29" w:rsidRPr="00F85D03">
        <w:rPr>
          <w:rFonts w:ascii="Times New Roman" w:hAnsi="Times New Roman" w:cs="Times New Roman"/>
          <w:sz w:val="24"/>
          <w:szCs w:val="24"/>
        </w:rPr>
        <w:t xml:space="preserve"> any adversary proceedings </w:t>
      </w:r>
      <w:r w:rsidR="00564C3B" w:rsidRPr="00F85D03">
        <w:rPr>
          <w:rFonts w:ascii="Times New Roman" w:hAnsi="Times New Roman" w:cs="Times New Roman"/>
          <w:sz w:val="24"/>
          <w:szCs w:val="24"/>
        </w:rPr>
        <w:t>are considered antithetical to the peace and understanding that are central Confucian concepts.</w:t>
      </w:r>
      <w:r w:rsidR="001B4FD1" w:rsidRPr="00F85D03">
        <w:rPr>
          <w:rStyle w:val="FootnoteReference"/>
          <w:rFonts w:ascii="Times New Roman" w:hAnsi="Times New Roman" w:cs="Times New Roman"/>
          <w:sz w:val="24"/>
          <w:szCs w:val="24"/>
        </w:rPr>
        <w:footnoteReference w:id="23"/>
      </w:r>
      <w:r w:rsidR="00564C3B" w:rsidRPr="00F85D03">
        <w:rPr>
          <w:rFonts w:ascii="Times New Roman" w:hAnsi="Times New Roman" w:cs="Times New Roman"/>
          <w:sz w:val="24"/>
          <w:szCs w:val="24"/>
        </w:rPr>
        <w:t xml:space="preserve"> </w:t>
      </w:r>
      <w:r w:rsidR="00822DFC" w:rsidRPr="00F85D03">
        <w:rPr>
          <w:rFonts w:ascii="Times New Roman" w:hAnsi="Times New Roman" w:cs="Times New Roman"/>
          <w:sz w:val="24"/>
          <w:szCs w:val="24"/>
        </w:rPr>
        <w:t xml:space="preserve">It was considered that </w:t>
      </w:r>
      <w:r w:rsidR="00407666" w:rsidRPr="00F85D03">
        <w:rPr>
          <w:rFonts w:ascii="Times New Roman" w:hAnsi="Times New Roman" w:cs="Times New Roman"/>
          <w:sz w:val="24"/>
          <w:szCs w:val="24"/>
        </w:rPr>
        <w:t>moral persuasion</w:t>
      </w:r>
      <w:r w:rsidR="00B05C38" w:rsidRPr="00F85D03">
        <w:rPr>
          <w:rFonts w:ascii="Times New Roman" w:hAnsi="Times New Roman" w:cs="Times New Roman"/>
          <w:sz w:val="24"/>
          <w:szCs w:val="24"/>
        </w:rPr>
        <w:t xml:space="preserve"> based on a </w:t>
      </w:r>
      <w:r w:rsidR="00CE58F3" w:rsidRPr="00F85D03">
        <w:rPr>
          <w:rFonts w:ascii="Times New Roman" w:hAnsi="Times New Roman" w:cs="Times New Roman"/>
          <w:sz w:val="24"/>
          <w:szCs w:val="24"/>
        </w:rPr>
        <w:t>set of commonly agreed values</w:t>
      </w:r>
      <w:r w:rsidR="00407666" w:rsidRPr="00F85D03">
        <w:rPr>
          <w:rFonts w:ascii="Times New Roman" w:hAnsi="Times New Roman" w:cs="Times New Roman"/>
          <w:sz w:val="24"/>
          <w:szCs w:val="24"/>
        </w:rPr>
        <w:t xml:space="preserve"> and agreement was the best way to settle a dispute.</w:t>
      </w:r>
      <w:r w:rsidR="00AE5FF4" w:rsidRPr="00F85D03">
        <w:rPr>
          <w:rStyle w:val="FootnoteReference"/>
          <w:rFonts w:ascii="Times New Roman" w:hAnsi="Times New Roman" w:cs="Times New Roman"/>
          <w:sz w:val="24"/>
          <w:szCs w:val="24"/>
        </w:rPr>
        <w:footnoteReference w:id="24"/>
      </w:r>
      <w:r w:rsidR="00407666" w:rsidRPr="00F85D03">
        <w:rPr>
          <w:rFonts w:ascii="Times New Roman" w:hAnsi="Times New Roman" w:cs="Times New Roman"/>
          <w:sz w:val="24"/>
          <w:szCs w:val="24"/>
        </w:rPr>
        <w:t xml:space="preserve"> </w:t>
      </w:r>
      <w:r w:rsidR="00C91CF5" w:rsidRPr="00F85D03">
        <w:rPr>
          <w:rFonts w:ascii="Times New Roman" w:hAnsi="Times New Roman" w:cs="Times New Roman"/>
          <w:sz w:val="24"/>
          <w:szCs w:val="24"/>
        </w:rPr>
        <w:t xml:space="preserve">In Japanese culture, the leader of a rural community </w:t>
      </w:r>
      <w:r w:rsidR="00056140" w:rsidRPr="00F85D03">
        <w:rPr>
          <w:rFonts w:ascii="Times New Roman" w:hAnsi="Times New Roman" w:cs="Times New Roman"/>
          <w:sz w:val="24"/>
          <w:szCs w:val="24"/>
        </w:rPr>
        <w:t xml:space="preserve">was expected to step in </w:t>
      </w:r>
      <w:r w:rsidR="002142EE" w:rsidRPr="00F85D03">
        <w:rPr>
          <w:rFonts w:ascii="Times New Roman" w:hAnsi="Times New Roman" w:cs="Times New Roman"/>
          <w:sz w:val="24"/>
          <w:szCs w:val="24"/>
        </w:rPr>
        <w:t>to</w:t>
      </w:r>
      <w:r w:rsidR="00056140" w:rsidRPr="00F85D03">
        <w:rPr>
          <w:rFonts w:ascii="Times New Roman" w:hAnsi="Times New Roman" w:cs="Times New Roman"/>
          <w:sz w:val="24"/>
          <w:szCs w:val="24"/>
        </w:rPr>
        <w:t xml:space="preserve"> help members of the community settle any disputes that arise.</w:t>
      </w:r>
      <w:r w:rsidR="00056140" w:rsidRPr="00F85D03">
        <w:rPr>
          <w:rStyle w:val="FootnoteReference"/>
          <w:rFonts w:ascii="Times New Roman" w:hAnsi="Times New Roman" w:cs="Times New Roman"/>
          <w:sz w:val="24"/>
          <w:szCs w:val="24"/>
        </w:rPr>
        <w:footnoteReference w:id="25"/>
      </w:r>
      <w:r w:rsidR="00056140" w:rsidRPr="00F85D03">
        <w:rPr>
          <w:rFonts w:ascii="Times New Roman" w:hAnsi="Times New Roman" w:cs="Times New Roman"/>
          <w:sz w:val="24"/>
          <w:szCs w:val="24"/>
        </w:rPr>
        <w:t xml:space="preserve"> There is a rich history in Japan of mediation and conciliation as its culture places huge weight in the power of an apology in resolving conflicts.</w:t>
      </w:r>
      <w:r w:rsidR="00056140" w:rsidRPr="00F85D03">
        <w:rPr>
          <w:rStyle w:val="FootnoteReference"/>
          <w:rFonts w:ascii="Times New Roman" w:hAnsi="Times New Roman" w:cs="Times New Roman"/>
          <w:sz w:val="24"/>
          <w:szCs w:val="24"/>
        </w:rPr>
        <w:footnoteReference w:id="26"/>
      </w:r>
      <w:r w:rsidR="00056140" w:rsidRPr="00F85D03">
        <w:rPr>
          <w:rFonts w:ascii="Times New Roman" w:hAnsi="Times New Roman" w:cs="Times New Roman"/>
          <w:sz w:val="24"/>
          <w:szCs w:val="24"/>
        </w:rPr>
        <w:t xml:space="preserve"> Mediation provides an idyllic situation for the provision of an apology as it is outside the traditional confines of a combative system and because the goal is most often time</w:t>
      </w:r>
      <w:r w:rsidR="002142EE" w:rsidRPr="00F85D03">
        <w:rPr>
          <w:rFonts w:ascii="Times New Roman" w:hAnsi="Times New Roman" w:cs="Times New Roman"/>
          <w:sz w:val="24"/>
          <w:szCs w:val="24"/>
        </w:rPr>
        <w:t>s</w:t>
      </w:r>
      <w:r w:rsidR="00056140" w:rsidRPr="00F85D03">
        <w:rPr>
          <w:rFonts w:ascii="Times New Roman" w:hAnsi="Times New Roman" w:cs="Times New Roman"/>
          <w:sz w:val="24"/>
          <w:szCs w:val="24"/>
        </w:rPr>
        <w:t xml:space="preserve"> to reconcile parties and preserve relationships.</w:t>
      </w:r>
      <w:r w:rsidR="00056140" w:rsidRPr="00F85D03">
        <w:rPr>
          <w:rStyle w:val="FootnoteReference"/>
          <w:rFonts w:ascii="Times New Roman" w:hAnsi="Times New Roman" w:cs="Times New Roman"/>
          <w:sz w:val="24"/>
          <w:szCs w:val="24"/>
        </w:rPr>
        <w:footnoteReference w:id="27"/>
      </w:r>
      <w:r w:rsidR="00056140" w:rsidRPr="00F85D03">
        <w:rPr>
          <w:rFonts w:ascii="Times New Roman" w:hAnsi="Times New Roman" w:cs="Times New Roman"/>
          <w:sz w:val="24"/>
          <w:szCs w:val="24"/>
        </w:rPr>
        <w:t xml:space="preserve"> They see a true apology as a restorative act that attempts to, and often succeeds in, restoring a relationship, be it in public or in private, personal or impersonal, to a state similar to the state it was in prior to the imposition of an injury by one party upon another.</w:t>
      </w:r>
      <w:r w:rsidR="00056140" w:rsidRPr="00F85D03">
        <w:rPr>
          <w:rStyle w:val="FootnoteReference"/>
          <w:rFonts w:ascii="Times New Roman" w:hAnsi="Times New Roman" w:cs="Times New Roman"/>
          <w:sz w:val="24"/>
          <w:szCs w:val="24"/>
        </w:rPr>
        <w:footnoteReference w:id="28"/>
      </w:r>
      <w:r w:rsidR="00056140" w:rsidRPr="00F85D03">
        <w:rPr>
          <w:rFonts w:ascii="Times New Roman" w:hAnsi="Times New Roman" w:cs="Times New Roman"/>
          <w:sz w:val="24"/>
          <w:szCs w:val="24"/>
        </w:rPr>
        <w:t xml:space="preserve"> The offended party is placed in a morally superior position to the offending party and must decide whether to offer forgiveness or not.</w:t>
      </w:r>
      <w:r w:rsidR="00056140" w:rsidRPr="00F85D03">
        <w:rPr>
          <w:rStyle w:val="FootnoteReference"/>
          <w:rFonts w:ascii="Times New Roman" w:hAnsi="Times New Roman" w:cs="Times New Roman"/>
          <w:sz w:val="24"/>
          <w:szCs w:val="24"/>
        </w:rPr>
        <w:footnoteReference w:id="29"/>
      </w:r>
      <w:r w:rsidR="00056140" w:rsidRPr="00F85D03">
        <w:rPr>
          <w:rFonts w:ascii="Times New Roman" w:hAnsi="Times New Roman" w:cs="Times New Roman"/>
          <w:sz w:val="24"/>
          <w:szCs w:val="24"/>
        </w:rPr>
        <w:t xml:space="preserve"> </w:t>
      </w:r>
    </w:p>
    <w:p w14:paraId="2FF0A018" w14:textId="787884CC" w:rsidR="003E14F2" w:rsidRPr="00F85D03" w:rsidRDefault="0005614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Similarly in Africa, </w:t>
      </w:r>
      <w:r w:rsidR="006E24D6" w:rsidRPr="00F85D03">
        <w:rPr>
          <w:rFonts w:ascii="Times New Roman" w:hAnsi="Times New Roman" w:cs="Times New Roman"/>
          <w:sz w:val="24"/>
          <w:szCs w:val="24"/>
        </w:rPr>
        <w:t xml:space="preserve">if a dispute arises then </w:t>
      </w:r>
      <w:r w:rsidR="00E51CA1" w:rsidRPr="00F85D03">
        <w:rPr>
          <w:rFonts w:ascii="Times New Roman" w:hAnsi="Times New Roman" w:cs="Times New Roman"/>
          <w:sz w:val="24"/>
          <w:szCs w:val="24"/>
        </w:rPr>
        <w:t>a neighbourhood meeting</w:t>
      </w:r>
      <w:r w:rsidR="006A7E5D" w:rsidRPr="00F85D03">
        <w:rPr>
          <w:rFonts w:ascii="Times New Roman" w:hAnsi="Times New Roman" w:cs="Times New Roman"/>
          <w:sz w:val="24"/>
          <w:szCs w:val="24"/>
        </w:rPr>
        <w:t xml:space="preserve"> called ‘a moot’</w:t>
      </w:r>
      <w:r w:rsidR="00E51CA1" w:rsidRPr="00F85D03">
        <w:rPr>
          <w:rFonts w:ascii="Times New Roman" w:hAnsi="Times New Roman" w:cs="Times New Roman"/>
          <w:sz w:val="24"/>
          <w:szCs w:val="24"/>
        </w:rPr>
        <w:t xml:space="preserve"> can be called by </w:t>
      </w:r>
      <w:r w:rsidR="00D35BC4" w:rsidRPr="00F85D03">
        <w:rPr>
          <w:rFonts w:ascii="Times New Roman" w:hAnsi="Times New Roman" w:cs="Times New Roman"/>
          <w:sz w:val="24"/>
          <w:szCs w:val="24"/>
        </w:rPr>
        <w:t xml:space="preserve">one of the parties </w:t>
      </w:r>
      <w:r w:rsidR="00E51CA1" w:rsidRPr="00F85D03">
        <w:rPr>
          <w:rFonts w:ascii="Times New Roman" w:hAnsi="Times New Roman" w:cs="Times New Roman"/>
          <w:sz w:val="24"/>
          <w:szCs w:val="24"/>
        </w:rPr>
        <w:t>or a neighbour</w:t>
      </w:r>
      <w:r w:rsidR="00874E4B" w:rsidRPr="00F85D03">
        <w:rPr>
          <w:rFonts w:ascii="Times New Roman" w:hAnsi="Times New Roman" w:cs="Times New Roman"/>
          <w:sz w:val="24"/>
          <w:szCs w:val="24"/>
        </w:rPr>
        <w:t>.</w:t>
      </w:r>
      <w:r w:rsidR="00874E4B" w:rsidRPr="00F85D03">
        <w:rPr>
          <w:rStyle w:val="FootnoteReference"/>
          <w:rFonts w:ascii="Times New Roman" w:hAnsi="Times New Roman" w:cs="Times New Roman"/>
          <w:sz w:val="24"/>
          <w:szCs w:val="24"/>
        </w:rPr>
        <w:footnoteReference w:id="30"/>
      </w:r>
      <w:r w:rsidR="00D35BC4" w:rsidRPr="00F85D03">
        <w:rPr>
          <w:rFonts w:ascii="Times New Roman" w:hAnsi="Times New Roman" w:cs="Times New Roman"/>
          <w:sz w:val="24"/>
          <w:szCs w:val="24"/>
        </w:rPr>
        <w:t xml:space="preserve"> </w:t>
      </w:r>
      <w:r w:rsidR="00610B30" w:rsidRPr="00F85D03">
        <w:rPr>
          <w:rFonts w:ascii="Times New Roman" w:hAnsi="Times New Roman" w:cs="Times New Roman"/>
          <w:sz w:val="24"/>
          <w:szCs w:val="24"/>
        </w:rPr>
        <w:t xml:space="preserve">A </w:t>
      </w:r>
      <w:r w:rsidR="00512676" w:rsidRPr="00F85D03">
        <w:rPr>
          <w:rFonts w:ascii="Times New Roman" w:hAnsi="Times New Roman" w:cs="Times New Roman"/>
          <w:sz w:val="24"/>
          <w:szCs w:val="24"/>
        </w:rPr>
        <w:t xml:space="preserve">respected member of the community </w:t>
      </w:r>
      <w:r w:rsidR="00DB1233" w:rsidRPr="00F85D03">
        <w:rPr>
          <w:rFonts w:ascii="Times New Roman" w:hAnsi="Times New Roman" w:cs="Times New Roman"/>
          <w:sz w:val="24"/>
          <w:szCs w:val="24"/>
        </w:rPr>
        <w:t>acts as a ‘big man</w:t>
      </w:r>
      <w:r w:rsidR="00EE0438" w:rsidRPr="00F85D03">
        <w:rPr>
          <w:rFonts w:ascii="Times New Roman" w:hAnsi="Times New Roman" w:cs="Times New Roman"/>
          <w:sz w:val="24"/>
          <w:szCs w:val="24"/>
        </w:rPr>
        <w:t xml:space="preserve">/notable’ </w:t>
      </w:r>
      <w:r w:rsidR="00FB597B" w:rsidRPr="00F85D03">
        <w:rPr>
          <w:rFonts w:ascii="Times New Roman" w:hAnsi="Times New Roman" w:cs="Times New Roman"/>
          <w:sz w:val="24"/>
          <w:szCs w:val="24"/>
        </w:rPr>
        <w:t xml:space="preserve">and serves as a </w:t>
      </w:r>
      <w:r w:rsidR="00874E4B" w:rsidRPr="00F85D03">
        <w:rPr>
          <w:rFonts w:ascii="Times New Roman" w:hAnsi="Times New Roman" w:cs="Times New Roman"/>
          <w:sz w:val="24"/>
          <w:szCs w:val="24"/>
        </w:rPr>
        <w:t>mediator</w:t>
      </w:r>
      <w:r w:rsidR="00FB597B" w:rsidRPr="00F85D03">
        <w:rPr>
          <w:rFonts w:ascii="Times New Roman" w:hAnsi="Times New Roman" w:cs="Times New Roman"/>
          <w:sz w:val="24"/>
          <w:szCs w:val="24"/>
        </w:rPr>
        <w:t xml:space="preserve"> to</w:t>
      </w:r>
      <w:r w:rsidR="000C3A00" w:rsidRPr="00F85D03">
        <w:rPr>
          <w:rFonts w:ascii="Times New Roman" w:hAnsi="Times New Roman" w:cs="Times New Roman"/>
          <w:sz w:val="24"/>
          <w:szCs w:val="24"/>
        </w:rPr>
        <w:t xml:space="preserve"> help the parties settle their conflict.</w:t>
      </w:r>
      <w:r w:rsidR="004056B5" w:rsidRPr="00F85D03">
        <w:rPr>
          <w:rStyle w:val="FootnoteReference"/>
          <w:rFonts w:ascii="Times New Roman" w:hAnsi="Times New Roman" w:cs="Times New Roman"/>
          <w:sz w:val="24"/>
          <w:szCs w:val="24"/>
        </w:rPr>
        <w:footnoteReference w:id="31"/>
      </w:r>
      <w:r w:rsidR="000C3A00" w:rsidRPr="00F85D03">
        <w:rPr>
          <w:rFonts w:ascii="Times New Roman" w:hAnsi="Times New Roman" w:cs="Times New Roman"/>
          <w:sz w:val="24"/>
          <w:szCs w:val="24"/>
        </w:rPr>
        <w:t xml:space="preserve"> </w:t>
      </w:r>
      <w:r w:rsidR="006A7E5D" w:rsidRPr="00F85D03">
        <w:rPr>
          <w:rFonts w:ascii="Times New Roman" w:hAnsi="Times New Roman" w:cs="Times New Roman"/>
          <w:sz w:val="24"/>
          <w:szCs w:val="24"/>
        </w:rPr>
        <w:t xml:space="preserve">The tradition of </w:t>
      </w:r>
      <w:r w:rsidR="002E1688" w:rsidRPr="00F85D03">
        <w:rPr>
          <w:rFonts w:ascii="Times New Roman" w:hAnsi="Times New Roman" w:cs="Times New Roman"/>
          <w:sz w:val="24"/>
          <w:szCs w:val="24"/>
        </w:rPr>
        <w:t xml:space="preserve">‘a moot’ is to </w:t>
      </w:r>
      <w:r w:rsidR="002668F6" w:rsidRPr="00F85D03">
        <w:rPr>
          <w:rFonts w:ascii="Times New Roman" w:hAnsi="Times New Roman" w:cs="Times New Roman"/>
          <w:sz w:val="24"/>
          <w:szCs w:val="24"/>
        </w:rPr>
        <w:t>seek settlement without a judge or arbitrator rather by encouraging the parties to talk and resolve the underlying issues that brought them here.</w:t>
      </w:r>
      <w:r w:rsidR="00E43C74" w:rsidRPr="00F85D03">
        <w:rPr>
          <w:rStyle w:val="FootnoteReference"/>
          <w:rFonts w:ascii="Times New Roman" w:hAnsi="Times New Roman" w:cs="Times New Roman"/>
          <w:sz w:val="24"/>
          <w:szCs w:val="24"/>
        </w:rPr>
        <w:footnoteReference w:id="32"/>
      </w:r>
      <w:r w:rsidR="005439BC" w:rsidRPr="00F85D03">
        <w:rPr>
          <w:rFonts w:ascii="Times New Roman" w:hAnsi="Times New Roman" w:cs="Times New Roman"/>
          <w:sz w:val="24"/>
          <w:szCs w:val="24"/>
        </w:rPr>
        <w:t xml:space="preserve"> </w:t>
      </w:r>
      <w:r w:rsidR="00921A8C" w:rsidRPr="00F85D03">
        <w:rPr>
          <w:rFonts w:ascii="Times New Roman" w:hAnsi="Times New Roman" w:cs="Times New Roman"/>
          <w:sz w:val="24"/>
          <w:szCs w:val="24"/>
        </w:rPr>
        <w:t>T</w:t>
      </w:r>
      <w:r w:rsidR="0086305C" w:rsidRPr="00F85D03">
        <w:rPr>
          <w:rFonts w:ascii="Times New Roman" w:hAnsi="Times New Roman" w:cs="Times New Roman"/>
          <w:sz w:val="24"/>
          <w:szCs w:val="24"/>
        </w:rPr>
        <w:t xml:space="preserve">hese cultures recognised </w:t>
      </w:r>
      <w:r w:rsidR="005439BC" w:rsidRPr="00F85D03">
        <w:rPr>
          <w:rFonts w:ascii="Times New Roman" w:hAnsi="Times New Roman" w:cs="Times New Roman"/>
          <w:sz w:val="24"/>
          <w:szCs w:val="24"/>
        </w:rPr>
        <w:t xml:space="preserve">that </w:t>
      </w:r>
      <w:r w:rsidR="002D7902" w:rsidRPr="00F85D03">
        <w:rPr>
          <w:rFonts w:ascii="Times New Roman" w:hAnsi="Times New Roman" w:cs="Times New Roman"/>
          <w:sz w:val="24"/>
          <w:szCs w:val="24"/>
        </w:rPr>
        <w:t xml:space="preserve">forgiveness, reconciliation and restoration </w:t>
      </w:r>
      <w:r w:rsidR="005439BC" w:rsidRPr="00F85D03">
        <w:rPr>
          <w:rFonts w:ascii="Times New Roman" w:hAnsi="Times New Roman" w:cs="Times New Roman"/>
          <w:sz w:val="24"/>
          <w:szCs w:val="24"/>
        </w:rPr>
        <w:t>are</w:t>
      </w:r>
      <w:r w:rsidR="008A52B9" w:rsidRPr="00F85D03">
        <w:rPr>
          <w:rFonts w:ascii="Times New Roman" w:hAnsi="Times New Roman" w:cs="Times New Roman"/>
          <w:sz w:val="24"/>
          <w:szCs w:val="24"/>
        </w:rPr>
        <w:t xml:space="preserve"> </w:t>
      </w:r>
      <w:r w:rsidR="005439BC" w:rsidRPr="00F85D03">
        <w:rPr>
          <w:rFonts w:ascii="Times New Roman" w:hAnsi="Times New Roman" w:cs="Times New Roman"/>
          <w:sz w:val="24"/>
          <w:szCs w:val="24"/>
        </w:rPr>
        <w:t xml:space="preserve">fundamental principles </w:t>
      </w:r>
      <w:r w:rsidR="00FD2B8E" w:rsidRPr="00F85D03">
        <w:rPr>
          <w:rFonts w:ascii="Times New Roman" w:hAnsi="Times New Roman" w:cs="Times New Roman"/>
          <w:sz w:val="24"/>
          <w:szCs w:val="24"/>
        </w:rPr>
        <w:t>in</w:t>
      </w:r>
      <w:r w:rsidR="008A52B9" w:rsidRPr="00F85D03">
        <w:rPr>
          <w:rFonts w:ascii="Times New Roman" w:hAnsi="Times New Roman" w:cs="Times New Roman"/>
          <w:sz w:val="24"/>
          <w:szCs w:val="24"/>
        </w:rPr>
        <w:t xml:space="preserve"> successful </w:t>
      </w:r>
      <w:r w:rsidR="00FD2B8E" w:rsidRPr="00F85D03">
        <w:rPr>
          <w:rFonts w:ascii="Times New Roman" w:hAnsi="Times New Roman" w:cs="Times New Roman"/>
          <w:sz w:val="24"/>
          <w:szCs w:val="24"/>
        </w:rPr>
        <w:t>dispute resolution</w:t>
      </w:r>
      <w:r w:rsidR="008A52B9" w:rsidRPr="00F85D03">
        <w:rPr>
          <w:rFonts w:ascii="Times New Roman" w:hAnsi="Times New Roman" w:cs="Times New Roman"/>
          <w:sz w:val="24"/>
          <w:szCs w:val="24"/>
        </w:rPr>
        <w:t xml:space="preserve"> and that mediation was the </w:t>
      </w:r>
      <w:r w:rsidR="00D568C4" w:rsidRPr="00F85D03">
        <w:rPr>
          <w:rFonts w:ascii="Times New Roman" w:hAnsi="Times New Roman" w:cs="Times New Roman"/>
          <w:sz w:val="24"/>
          <w:szCs w:val="24"/>
        </w:rPr>
        <w:t xml:space="preserve">best possible forum </w:t>
      </w:r>
      <w:r w:rsidR="002864E3" w:rsidRPr="00F85D03">
        <w:rPr>
          <w:rFonts w:ascii="Times New Roman" w:hAnsi="Times New Roman" w:cs="Times New Roman"/>
          <w:sz w:val="24"/>
          <w:szCs w:val="24"/>
        </w:rPr>
        <w:t xml:space="preserve">to encourage </w:t>
      </w:r>
      <w:r w:rsidR="00FA5A4D" w:rsidRPr="00F85D03">
        <w:rPr>
          <w:rFonts w:ascii="Times New Roman" w:hAnsi="Times New Roman" w:cs="Times New Roman"/>
          <w:sz w:val="24"/>
          <w:szCs w:val="24"/>
        </w:rPr>
        <w:t>this.</w:t>
      </w:r>
      <w:r w:rsidR="00B92773" w:rsidRPr="00F85D03">
        <w:rPr>
          <w:rStyle w:val="FootnoteReference"/>
          <w:rFonts w:ascii="Times New Roman" w:hAnsi="Times New Roman" w:cs="Times New Roman"/>
          <w:sz w:val="24"/>
          <w:szCs w:val="24"/>
        </w:rPr>
        <w:footnoteReference w:id="33"/>
      </w:r>
      <w:r w:rsidR="0071739E">
        <w:rPr>
          <w:rFonts w:ascii="Times New Roman" w:hAnsi="Times New Roman" w:cs="Times New Roman"/>
          <w:sz w:val="24"/>
          <w:szCs w:val="24"/>
        </w:rPr>
        <w:t xml:space="preserve"> It is clear that m</w:t>
      </w:r>
      <w:r w:rsidR="0071739E" w:rsidRPr="0071739E">
        <w:rPr>
          <w:rFonts w:ascii="Times New Roman" w:hAnsi="Times New Roman" w:cs="Times New Roman"/>
          <w:sz w:val="24"/>
          <w:szCs w:val="24"/>
        </w:rPr>
        <w:t>ediation developed organically around the world, which is interesting in itself given tha</w:t>
      </w:r>
      <w:r w:rsidR="0071739E">
        <w:rPr>
          <w:rFonts w:ascii="Times New Roman" w:hAnsi="Times New Roman" w:cs="Times New Roman"/>
          <w:sz w:val="24"/>
          <w:szCs w:val="24"/>
        </w:rPr>
        <w:t>t each civilisation has</w:t>
      </w:r>
      <w:r w:rsidR="0071739E" w:rsidRPr="0071739E">
        <w:rPr>
          <w:rFonts w:ascii="Times New Roman" w:hAnsi="Times New Roman" w:cs="Times New Roman"/>
          <w:sz w:val="24"/>
          <w:szCs w:val="24"/>
        </w:rPr>
        <w:t xml:space="preserve"> different legal systems, cultures etc. This global element</w:t>
      </w:r>
      <w:r w:rsidR="0071739E">
        <w:rPr>
          <w:rFonts w:ascii="Times New Roman" w:hAnsi="Times New Roman" w:cs="Times New Roman"/>
          <w:sz w:val="24"/>
          <w:szCs w:val="24"/>
        </w:rPr>
        <w:t>,</w:t>
      </w:r>
      <w:r w:rsidR="0071739E" w:rsidRPr="0071739E">
        <w:rPr>
          <w:rFonts w:ascii="Times New Roman" w:hAnsi="Times New Roman" w:cs="Times New Roman"/>
          <w:sz w:val="24"/>
          <w:szCs w:val="24"/>
        </w:rPr>
        <w:t xml:space="preserve"> gives the formalisation of the mediation process real relevance for </w:t>
      </w:r>
      <w:r w:rsidR="003C45A1">
        <w:rPr>
          <w:rFonts w:ascii="Times New Roman" w:hAnsi="Times New Roman" w:cs="Times New Roman"/>
          <w:sz w:val="24"/>
          <w:szCs w:val="24"/>
        </w:rPr>
        <w:t>its</w:t>
      </w:r>
      <w:r w:rsidR="0071739E" w:rsidRPr="0071739E">
        <w:rPr>
          <w:rFonts w:ascii="Times New Roman" w:hAnsi="Times New Roman" w:cs="Times New Roman"/>
          <w:sz w:val="24"/>
          <w:szCs w:val="24"/>
        </w:rPr>
        <w:t xml:space="preserve"> legal worth</w:t>
      </w:r>
      <w:r w:rsidR="0071739E">
        <w:rPr>
          <w:rFonts w:ascii="Times New Roman" w:hAnsi="Times New Roman" w:cs="Times New Roman"/>
          <w:sz w:val="24"/>
          <w:szCs w:val="24"/>
        </w:rPr>
        <w:t>.</w:t>
      </w:r>
    </w:p>
    <w:p w14:paraId="055F3138" w14:textId="6A1EF654" w:rsidR="00474C23" w:rsidRPr="00F85D03" w:rsidRDefault="00721716"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modern form of mediation that we recognise today is attributed to the rise of its use in United States of America </w:t>
      </w:r>
      <w:r w:rsidR="00725E60" w:rsidRPr="00F85D03">
        <w:rPr>
          <w:rFonts w:ascii="Times New Roman" w:hAnsi="Times New Roman" w:cs="Times New Roman"/>
          <w:sz w:val="24"/>
          <w:szCs w:val="24"/>
        </w:rPr>
        <w:t>from 1887</w:t>
      </w:r>
      <w:r w:rsidRPr="00F85D03">
        <w:rPr>
          <w:rFonts w:ascii="Times New Roman" w:hAnsi="Times New Roman" w:cs="Times New Roman"/>
          <w:sz w:val="24"/>
          <w:szCs w:val="24"/>
        </w:rPr>
        <w:t>.</w:t>
      </w:r>
      <w:r w:rsidRPr="00F85D03">
        <w:rPr>
          <w:rStyle w:val="FootnoteReference"/>
          <w:rFonts w:ascii="Times New Roman" w:hAnsi="Times New Roman" w:cs="Times New Roman"/>
          <w:sz w:val="24"/>
          <w:szCs w:val="24"/>
        </w:rPr>
        <w:footnoteReference w:id="34"/>
      </w:r>
      <w:r w:rsidR="00725E60" w:rsidRPr="00F85D03">
        <w:rPr>
          <w:rFonts w:ascii="Times New Roman" w:hAnsi="Times New Roman" w:cs="Times New Roman"/>
          <w:sz w:val="24"/>
          <w:szCs w:val="24"/>
        </w:rPr>
        <w:t xml:space="preserve"> </w:t>
      </w:r>
      <w:r w:rsidR="0010068E" w:rsidRPr="00F85D03">
        <w:rPr>
          <w:rFonts w:ascii="Times New Roman" w:hAnsi="Times New Roman" w:cs="Times New Roman"/>
          <w:sz w:val="24"/>
          <w:szCs w:val="24"/>
        </w:rPr>
        <w:t>The Interstate Commercial Act</w:t>
      </w:r>
      <w:r w:rsidR="00F044C3" w:rsidRPr="00F85D03">
        <w:rPr>
          <w:rFonts w:ascii="Times New Roman" w:hAnsi="Times New Roman" w:cs="Times New Roman"/>
          <w:sz w:val="24"/>
          <w:szCs w:val="24"/>
        </w:rPr>
        <w:t xml:space="preserve"> 1887</w:t>
      </w:r>
      <w:r w:rsidR="00727BD7" w:rsidRPr="00F85D03">
        <w:rPr>
          <w:rStyle w:val="FootnoteReference"/>
          <w:rFonts w:ascii="Times New Roman" w:hAnsi="Times New Roman" w:cs="Times New Roman"/>
          <w:sz w:val="24"/>
          <w:szCs w:val="24"/>
        </w:rPr>
        <w:footnoteReference w:id="35"/>
      </w:r>
      <w:r w:rsidR="00C13829" w:rsidRPr="00F85D03">
        <w:rPr>
          <w:rFonts w:ascii="Times New Roman" w:hAnsi="Times New Roman" w:cs="Times New Roman"/>
          <w:sz w:val="24"/>
          <w:szCs w:val="24"/>
        </w:rPr>
        <w:t xml:space="preserve"> and the Arbitration Act</w:t>
      </w:r>
      <w:r w:rsidR="00F044C3" w:rsidRPr="00F85D03">
        <w:rPr>
          <w:rFonts w:ascii="Times New Roman" w:hAnsi="Times New Roman" w:cs="Times New Roman"/>
          <w:sz w:val="24"/>
          <w:szCs w:val="24"/>
        </w:rPr>
        <w:t xml:space="preserve"> 1888</w:t>
      </w:r>
      <w:r w:rsidR="00F044C3" w:rsidRPr="00F85D03">
        <w:rPr>
          <w:rStyle w:val="FootnoteReference"/>
          <w:rFonts w:ascii="Times New Roman" w:hAnsi="Times New Roman" w:cs="Times New Roman"/>
          <w:sz w:val="24"/>
          <w:szCs w:val="24"/>
        </w:rPr>
        <w:footnoteReference w:id="36"/>
      </w:r>
      <w:r w:rsidR="0010068E" w:rsidRPr="00F85D03">
        <w:rPr>
          <w:rFonts w:ascii="Times New Roman" w:hAnsi="Times New Roman" w:cs="Times New Roman"/>
          <w:sz w:val="24"/>
          <w:szCs w:val="24"/>
        </w:rPr>
        <w:t xml:space="preserve"> was passed to encourage the use </w:t>
      </w:r>
      <w:r w:rsidR="000225FC" w:rsidRPr="00F85D03">
        <w:rPr>
          <w:rFonts w:ascii="Times New Roman" w:hAnsi="Times New Roman" w:cs="Times New Roman"/>
          <w:sz w:val="24"/>
          <w:szCs w:val="24"/>
        </w:rPr>
        <w:t xml:space="preserve">mediation </w:t>
      </w:r>
      <w:r w:rsidR="0010068E" w:rsidRPr="00F85D03">
        <w:rPr>
          <w:rFonts w:ascii="Times New Roman" w:hAnsi="Times New Roman" w:cs="Times New Roman"/>
          <w:sz w:val="24"/>
          <w:szCs w:val="24"/>
        </w:rPr>
        <w:t xml:space="preserve">in industrial </w:t>
      </w:r>
      <w:r w:rsidR="000225FC" w:rsidRPr="00F85D03">
        <w:rPr>
          <w:rFonts w:ascii="Times New Roman" w:hAnsi="Times New Roman" w:cs="Times New Roman"/>
          <w:sz w:val="24"/>
          <w:szCs w:val="24"/>
        </w:rPr>
        <w:t>and labour</w:t>
      </w:r>
      <w:r w:rsidR="00C37CC5" w:rsidRPr="00F85D03">
        <w:rPr>
          <w:rFonts w:ascii="Times New Roman" w:hAnsi="Times New Roman" w:cs="Times New Roman"/>
          <w:sz w:val="24"/>
          <w:szCs w:val="24"/>
        </w:rPr>
        <w:t xml:space="preserve"> </w:t>
      </w:r>
      <w:r w:rsidR="0010068E" w:rsidRPr="00F85D03">
        <w:rPr>
          <w:rFonts w:ascii="Times New Roman" w:hAnsi="Times New Roman" w:cs="Times New Roman"/>
          <w:sz w:val="24"/>
          <w:szCs w:val="24"/>
        </w:rPr>
        <w:t>disputes to save time and money.</w:t>
      </w:r>
      <w:r w:rsidR="000225FC" w:rsidRPr="00F85D03">
        <w:rPr>
          <w:rStyle w:val="FootnoteReference"/>
          <w:rFonts w:ascii="Times New Roman" w:hAnsi="Times New Roman" w:cs="Times New Roman"/>
          <w:sz w:val="24"/>
          <w:szCs w:val="24"/>
        </w:rPr>
        <w:footnoteReference w:id="37"/>
      </w:r>
      <w:r w:rsidR="0010068E" w:rsidRPr="00F85D03">
        <w:rPr>
          <w:rFonts w:ascii="Times New Roman" w:hAnsi="Times New Roman" w:cs="Times New Roman"/>
          <w:sz w:val="24"/>
          <w:szCs w:val="24"/>
        </w:rPr>
        <w:t xml:space="preserve"> </w:t>
      </w:r>
      <w:r w:rsidR="000225FC" w:rsidRPr="00F85D03">
        <w:rPr>
          <w:rFonts w:ascii="Times New Roman" w:hAnsi="Times New Roman" w:cs="Times New Roman"/>
          <w:sz w:val="24"/>
          <w:szCs w:val="24"/>
        </w:rPr>
        <w:t>In 1913</w:t>
      </w:r>
      <w:r w:rsidR="00BF7465" w:rsidRPr="00F85D03">
        <w:rPr>
          <w:rFonts w:ascii="Times New Roman" w:hAnsi="Times New Roman" w:cs="Times New Roman"/>
          <w:sz w:val="24"/>
          <w:szCs w:val="24"/>
        </w:rPr>
        <w:t xml:space="preserve">, a Board of Mediation and </w:t>
      </w:r>
      <w:r w:rsidR="00DC70DB" w:rsidRPr="00F85D03">
        <w:rPr>
          <w:rFonts w:ascii="Times New Roman" w:hAnsi="Times New Roman" w:cs="Times New Roman"/>
          <w:sz w:val="24"/>
          <w:szCs w:val="24"/>
        </w:rPr>
        <w:t>Conciliation</w:t>
      </w:r>
      <w:r w:rsidR="00BF7465" w:rsidRPr="00F85D03">
        <w:rPr>
          <w:rFonts w:ascii="Times New Roman" w:hAnsi="Times New Roman" w:cs="Times New Roman"/>
          <w:sz w:val="24"/>
          <w:szCs w:val="24"/>
        </w:rPr>
        <w:t xml:space="preserve"> was estab</w:t>
      </w:r>
      <w:r w:rsidR="00DC70DB" w:rsidRPr="00F85D03">
        <w:rPr>
          <w:rFonts w:ascii="Times New Roman" w:hAnsi="Times New Roman" w:cs="Times New Roman"/>
          <w:sz w:val="24"/>
          <w:szCs w:val="24"/>
        </w:rPr>
        <w:t xml:space="preserve">lished </w:t>
      </w:r>
      <w:r w:rsidR="00E607ED" w:rsidRPr="00F85D03">
        <w:rPr>
          <w:rFonts w:ascii="Times New Roman" w:hAnsi="Times New Roman" w:cs="Times New Roman"/>
          <w:sz w:val="24"/>
          <w:szCs w:val="24"/>
        </w:rPr>
        <w:t>for these disputes</w:t>
      </w:r>
      <w:r w:rsidR="00DC70DB" w:rsidRPr="00F85D03">
        <w:rPr>
          <w:rFonts w:ascii="Times New Roman" w:hAnsi="Times New Roman" w:cs="Times New Roman"/>
          <w:sz w:val="24"/>
          <w:szCs w:val="24"/>
        </w:rPr>
        <w:t xml:space="preserve"> which was then built upon to form Federal Mediation and Conciliation Services that is still active today. </w:t>
      </w:r>
      <w:r w:rsidR="00025A8E" w:rsidRPr="00F85D03">
        <w:rPr>
          <w:rFonts w:ascii="Times New Roman" w:hAnsi="Times New Roman" w:cs="Times New Roman"/>
          <w:sz w:val="24"/>
          <w:szCs w:val="24"/>
        </w:rPr>
        <w:t xml:space="preserve">In 1906, the Dean of </w:t>
      </w:r>
      <w:r w:rsidR="00AE0B52" w:rsidRPr="00F85D03">
        <w:rPr>
          <w:rFonts w:ascii="Times New Roman" w:hAnsi="Times New Roman" w:cs="Times New Roman"/>
          <w:sz w:val="24"/>
          <w:szCs w:val="24"/>
        </w:rPr>
        <w:t>Harvard, Mr Roscoe Pound,</w:t>
      </w:r>
      <w:r w:rsidR="00025A8E" w:rsidRPr="00F85D03">
        <w:rPr>
          <w:rFonts w:ascii="Times New Roman" w:hAnsi="Times New Roman" w:cs="Times New Roman"/>
          <w:sz w:val="24"/>
          <w:szCs w:val="24"/>
        </w:rPr>
        <w:t xml:space="preserve"> gave a spe</w:t>
      </w:r>
      <w:r w:rsidR="00AE0B52" w:rsidRPr="00F85D03">
        <w:rPr>
          <w:rFonts w:ascii="Times New Roman" w:hAnsi="Times New Roman" w:cs="Times New Roman"/>
          <w:sz w:val="24"/>
          <w:szCs w:val="24"/>
        </w:rPr>
        <w:t>ech</w:t>
      </w:r>
      <w:r w:rsidR="00025A8E" w:rsidRPr="00F85D03">
        <w:rPr>
          <w:rFonts w:ascii="Times New Roman" w:hAnsi="Times New Roman" w:cs="Times New Roman"/>
          <w:sz w:val="24"/>
          <w:szCs w:val="24"/>
        </w:rPr>
        <w:t xml:space="preserve"> to the American Bar Association </w:t>
      </w:r>
      <w:r w:rsidR="00E35CCC" w:rsidRPr="00F85D03">
        <w:rPr>
          <w:rFonts w:ascii="Times New Roman" w:hAnsi="Times New Roman" w:cs="Times New Roman"/>
          <w:sz w:val="24"/>
          <w:szCs w:val="24"/>
        </w:rPr>
        <w:t>wherein he stated ‘</w:t>
      </w:r>
      <w:r w:rsidR="00E35CCC" w:rsidRPr="00F85D03">
        <w:rPr>
          <w:rFonts w:ascii="Times New Roman" w:hAnsi="Times New Roman" w:cs="Times New Roman"/>
          <w:i/>
          <w:iCs/>
          <w:sz w:val="24"/>
          <w:szCs w:val="24"/>
        </w:rPr>
        <w:t>Law is of</w:t>
      </w:r>
      <w:r w:rsidR="005F713F" w:rsidRPr="00F85D03">
        <w:rPr>
          <w:rFonts w:ascii="Times New Roman" w:hAnsi="Times New Roman" w:cs="Times New Roman"/>
          <w:i/>
          <w:iCs/>
          <w:sz w:val="24"/>
          <w:szCs w:val="24"/>
        </w:rPr>
        <w:t>ten a government of the living by the dead</w:t>
      </w:r>
      <w:r w:rsidR="00AE134D" w:rsidRPr="00F85D03">
        <w:rPr>
          <w:rFonts w:ascii="Times New Roman" w:hAnsi="Times New Roman" w:cs="Times New Roman"/>
          <w:i/>
          <w:iCs/>
          <w:sz w:val="24"/>
          <w:szCs w:val="24"/>
        </w:rPr>
        <w:t>.</w:t>
      </w:r>
      <w:r w:rsidR="005F713F" w:rsidRPr="00F85D03">
        <w:rPr>
          <w:rFonts w:ascii="Times New Roman" w:hAnsi="Times New Roman" w:cs="Times New Roman"/>
          <w:i/>
          <w:iCs/>
          <w:sz w:val="24"/>
          <w:szCs w:val="24"/>
        </w:rPr>
        <w:t>’</w:t>
      </w:r>
      <w:r w:rsidR="005F713F" w:rsidRPr="00F85D03">
        <w:rPr>
          <w:rStyle w:val="FootnoteReference"/>
          <w:rFonts w:ascii="Times New Roman" w:hAnsi="Times New Roman" w:cs="Times New Roman"/>
          <w:i/>
          <w:iCs/>
          <w:sz w:val="24"/>
          <w:szCs w:val="24"/>
        </w:rPr>
        <w:footnoteReference w:id="38"/>
      </w:r>
      <w:r w:rsidR="00AE134D" w:rsidRPr="00F85D03">
        <w:rPr>
          <w:rFonts w:ascii="Times New Roman" w:hAnsi="Times New Roman" w:cs="Times New Roman"/>
          <w:sz w:val="24"/>
          <w:szCs w:val="24"/>
        </w:rPr>
        <w:t xml:space="preserve"> His speech identified what he believed were the main causes of </w:t>
      </w:r>
      <w:r w:rsidR="0032583F" w:rsidRPr="00F85D03">
        <w:rPr>
          <w:rFonts w:ascii="Times New Roman" w:hAnsi="Times New Roman" w:cs="Times New Roman"/>
          <w:sz w:val="24"/>
          <w:szCs w:val="24"/>
        </w:rPr>
        <w:t xml:space="preserve">dissatisfaction with the administration of justice. Firstly, he recognised the inflexibility of law and </w:t>
      </w:r>
      <w:r w:rsidR="00D876DC" w:rsidRPr="00F85D03">
        <w:rPr>
          <w:rFonts w:ascii="Times New Roman" w:hAnsi="Times New Roman" w:cs="Times New Roman"/>
          <w:sz w:val="24"/>
          <w:szCs w:val="24"/>
        </w:rPr>
        <w:t>its inability to reflect social or moral values of current society.</w:t>
      </w:r>
      <w:r w:rsidR="00D876DC" w:rsidRPr="00F85D03">
        <w:rPr>
          <w:rStyle w:val="FootnoteReference"/>
          <w:rFonts w:ascii="Times New Roman" w:hAnsi="Times New Roman" w:cs="Times New Roman"/>
          <w:sz w:val="24"/>
          <w:szCs w:val="24"/>
        </w:rPr>
        <w:footnoteReference w:id="39"/>
      </w:r>
      <w:r w:rsidR="00BC5022" w:rsidRPr="00F85D03">
        <w:rPr>
          <w:rFonts w:ascii="Times New Roman" w:hAnsi="Times New Roman" w:cs="Times New Roman"/>
          <w:sz w:val="24"/>
          <w:szCs w:val="24"/>
        </w:rPr>
        <w:t xml:space="preserve"> He believed the law was too complex</w:t>
      </w:r>
      <w:r w:rsidR="00DA0E4D" w:rsidRPr="00F85D03">
        <w:rPr>
          <w:rFonts w:ascii="Times New Roman" w:hAnsi="Times New Roman" w:cs="Times New Roman"/>
          <w:sz w:val="24"/>
          <w:szCs w:val="24"/>
        </w:rPr>
        <w:t xml:space="preserve"> for</w:t>
      </w:r>
      <w:r w:rsidR="00BC5022" w:rsidRPr="00F85D03">
        <w:rPr>
          <w:rFonts w:ascii="Times New Roman" w:hAnsi="Times New Roman" w:cs="Times New Roman"/>
          <w:sz w:val="24"/>
          <w:szCs w:val="24"/>
        </w:rPr>
        <w:t xml:space="preserve"> </w:t>
      </w:r>
      <w:r w:rsidR="00291B21" w:rsidRPr="00F85D03">
        <w:rPr>
          <w:rFonts w:ascii="Times New Roman" w:hAnsi="Times New Roman" w:cs="Times New Roman"/>
          <w:sz w:val="24"/>
          <w:szCs w:val="24"/>
        </w:rPr>
        <w:t xml:space="preserve">most people and its contentious nature </w:t>
      </w:r>
      <w:r w:rsidR="00C30123" w:rsidRPr="00F85D03">
        <w:rPr>
          <w:rFonts w:ascii="Times New Roman" w:hAnsi="Times New Roman" w:cs="Times New Roman"/>
          <w:sz w:val="24"/>
          <w:szCs w:val="24"/>
        </w:rPr>
        <w:t>led</w:t>
      </w:r>
      <w:r w:rsidR="00E53BF1" w:rsidRPr="00F85D03">
        <w:rPr>
          <w:rFonts w:ascii="Times New Roman" w:hAnsi="Times New Roman" w:cs="Times New Roman"/>
          <w:sz w:val="24"/>
          <w:szCs w:val="24"/>
        </w:rPr>
        <w:t xml:space="preserve"> to what he called ‘a game of litigation’</w:t>
      </w:r>
      <w:r w:rsidR="00DA0E4D" w:rsidRPr="00F85D03">
        <w:rPr>
          <w:rStyle w:val="FootnoteReference"/>
          <w:rFonts w:ascii="Times New Roman" w:hAnsi="Times New Roman" w:cs="Times New Roman"/>
          <w:sz w:val="24"/>
          <w:szCs w:val="24"/>
        </w:rPr>
        <w:footnoteReference w:id="40"/>
      </w:r>
      <w:r w:rsidR="00E53BF1" w:rsidRPr="00F85D03">
        <w:rPr>
          <w:rFonts w:ascii="Times New Roman" w:hAnsi="Times New Roman" w:cs="Times New Roman"/>
          <w:sz w:val="24"/>
          <w:szCs w:val="24"/>
        </w:rPr>
        <w:t xml:space="preserve"> </w:t>
      </w:r>
      <w:r w:rsidR="00DA0E4D" w:rsidRPr="00F85D03">
        <w:rPr>
          <w:rFonts w:ascii="Times New Roman" w:hAnsi="Times New Roman" w:cs="Times New Roman"/>
          <w:sz w:val="24"/>
          <w:szCs w:val="24"/>
        </w:rPr>
        <w:t>where justice suffered</w:t>
      </w:r>
      <w:r w:rsidR="00052880" w:rsidRPr="00F85D03">
        <w:rPr>
          <w:rFonts w:ascii="Times New Roman" w:hAnsi="Times New Roman" w:cs="Times New Roman"/>
          <w:sz w:val="24"/>
          <w:szCs w:val="24"/>
        </w:rPr>
        <w:t>.</w:t>
      </w:r>
      <w:r w:rsidR="00DA0E4D" w:rsidRPr="00F85D03">
        <w:rPr>
          <w:rStyle w:val="FootnoteReference"/>
          <w:rFonts w:ascii="Times New Roman" w:hAnsi="Times New Roman" w:cs="Times New Roman"/>
          <w:sz w:val="24"/>
          <w:szCs w:val="24"/>
        </w:rPr>
        <w:footnoteReference w:id="41"/>
      </w:r>
      <w:r w:rsidR="00052880" w:rsidRPr="00F85D03">
        <w:rPr>
          <w:rFonts w:ascii="Times New Roman" w:hAnsi="Times New Roman" w:cs="Times New Roman"/>
          <w:sz w:val="24"/>
          <w:szCs w:val="24"/>
        </w:rPr>
        <w:t xml:space="preserve"> This began a debate that </w:t>
      </w:r>
      <w:r w:rsidR="00552FF3" w:rsidRPr="00F85D03">
        <w:rPr>
          <w:rFonts w:ascii="Times New Roman" w:hAnsi="Times New Roman" w:cs="Times New Roman"/>
          <w:sz w:val="24"/>
          <w:szCs w:val="24"/>
        </w:rPr>
        <w:t>continued to 1976</w:t>
      </w:r>
      <w:r w:rsidR="00B92773" w:rsidRPr="00F85D03">
        <w:rPr>
          <w:rFonts w:ascii="Times New Roman" w:hAnsi="Times New Roman" w:cs="Times New Roman"/>
          <w:sz w:val="24"/>
          <w:szCs w:val="24"/>
        </w:rPr>
        <w:t>,</w:t>
      </w:r>
      <w:r w:rsidR="00552FF3" w:rsidRPr="00F85D03">
        <w:rPr>
          <w:rFonts w:ascii="Times New Roman" w:hAnsi="Times New Roman" w:cs="Times New Roman"/>
          <w:sz w:val="24"/>
          <w:szCs w:val="24"/>
        </w:rPr>
        <w:t xml:space="preserve"> where Professor </w:t>
      </w:r>
      <w:r w:rsidR="00FF7D64" w:rsidRPr="00F85D03">
        <w:rPr>
          <w:rFonts w:ascii="Times New Roman" w:hAnsi="Times New Roman" w:cs="Times New Roman"/>
          <w:sz w:val="24"/>
          <w:szCs w:val="24"/>
        </w:rPr>
        <w:t>Sander gave a speech at The Pound Conference which influenced the current ADR Mediation practice.</w:t>
      </w:r>
      <w:r w:rsidR="00C30123" w:rsidRPr="00F85D03">
        <w:rPr>
          <w:rStyle w:val="FootnoteReference"/>
          <w:rFonts w:ascii="Times New Roman" w:hAnsi="Times New Roman" w:cs="Times New Roman"/>
          <w:sz w:val="24"/>
          <w:szCs w:val="24"/>
        </w:rPr>
        <w:footnoteReference w:id="42"/>
      </w:r>
      <w:r w:rsidR="00C30123" w:rsidRPr="00F85D03">
        <w:rPr>
          <w:rFonts w:ascii="Times New Roman" w:hAnsi="Times New Roman" w:cs="Times New Roman"/>
          <w:sz w:val="24"/>
          <w:szCs w:val="24"/>
        </w:rPr>
        <w:t xml:space="preserve"> Professor Sander began by </w:t>
      </w:r>
      <w:r w:rsidR="00586851" w:rsidRPr="00F85D03">
        <w:rPr>
          <w:rFonts w:ascii="Times New Roman" w:hAnsi="Times New Roman" w:cs="Times New Roman"/>
          <w:sz w:val="24"/>
          <w:szCs w:val="24"/>
        </w:rPr>
        <w:t>criticising</w:t>
      </w:r>
      <w:r w:rsidR="00C30123" w:rsidRPr="00F85D03">
        <w:rPr>
          <w:rFonts w:ascii="Times New Roman" w:hAnsi="Times New Roman" w:cs="Times New Roman"/>
          <w:sz w:val="24"/>
          <w:szCs w:val="24"/>
        </w:rPr>
        <w:t xml:space="preserve"> the never-ending litigation that </w:t>
      </w:r>
      <w:r w:rsidR="00586851" w:rsidRPr="00F85D03">
        <w:rPr>
          <w:rFonts w:ascii="Times New Roman" w:hAnsi="Times New Roman" w:cs="Times New Roman"/>
          <w:sz w:val="24"/>
          <w:szCs w:val="24"/>
        </w:rPr>
        <w:t xml:space="preserve">was putting extreme pressure on the courts system </w:t>
      </w:r>
      <w:r w:rsidR="00E138F4" w:rsidRPr="00F85D03">
        <w:rPr>
          <w:rFonts w:ascii="Times New Roman" w:hAnsi="Times New Roman" w:cs="Times New Roman"/>
          <w:sz w:val="24"/>
          <w:szCs w:val="24"/>
        </w:rPr>
        <w:t>that was growing at an uncontrollable rate.</w:t>
      </w:r>
      <w:r w:rsidR="00E138F4" w:rsidRPr="00F85D03">
        <w:rPr>
          <w:rStyle w:val="FootnoteReference"/>
          <w:rFonts w:ascii="Times New Roman" w:hAnsi="Times New Roman" w:cs="Times New Roman"/>
          <w:sz w:val="24"/>
          <w:szCs w:val="24"/>
        </w:rPr>
        <w:footnoteReference w:id="43"/>
      </w:r>
      <w:r w:rsidR="00E138F4" w:rsidRPr="00F85D03">
        <w:rPr>
          <w:rFonts w:ascii="Times New Roman" w:hAnsi="Times New Roman" w:cs="Times New Roman"/>
          <w:sz w:val="24"/>
          <w:szCs w:val="24"/>
        </w:rPr>
        <w:t xml:space="preserve"> He continued by explain</w:t>
      </w:r>
      <w:r w:rsidR="007E4F03" w:rsidRPr="00F85D03">
        <w:rPr>
          <w:rFonts w:ascii="Times New Roman" w:hAnsi="Times New Roman" w:cs="Times New Roman"/>
          <w:sz w:val="24"/>
          <w:szCs w:val="24"/>
        </w:rPr>
        <w:t>ing</w:t>
      </w:r>
      <w:r w:rsidR="00E138F4" w:rsidRPr="00F85D03">
        <w:rPr>
          <w:rFonts w:ascii="Times New Roman" w:hAnsi="Times New Roman" w:cs="Times New Roman"/>
          <w:sz w:val="24"/>
          <w:szCs w:val="24"/>
        </w:rPr>
        <w:t xml:space="preserve"> that historically</w:t>
      </w:r>
      <w:r w:rsidR="003C38F4" w:rsidRPr="00F85D03">
        <w:rPr>
          <w:rFonts w:ascii="Times New Roman" w:hAnsi="Times New Roman" w:cs="Times New Roman"/>
          <w:sz w:val="24"/>
          <w:szCs w:val="24"/>
        </w:rPr>
        <w:t xml:space="preserve"> </w:t>
      </w:r>
      <w:r w:rsidR="004359B6" w:rsidRPr="00F85D03">
        <w:rPr>
          <w:rFonts w:ascii="Times New Roman" w:hAnsi="Times New Roman" w:cs="Times New Roman"/>
          <w:sz w:val="24"/>
          <w:szCs w:val="24"/>
        </w:rPr>
        <w:t>traditional dispute mechanisms such as the community, the church</w:t>
      </w:r>
      <w:r w:rsidR="00817C52" w:rsidRPr="00F85D03">
        <w:rPr>
          <w:rFonts w:ascii="Times New Roman" w:hAnsi="Times New Roman" w:cs="Times New Roman"/>
          <w:sz w:val="24"/>
          <w:szCs w:val="24"/>
        </w:rPr>
        <w:t xml:space="preserve"> and </w:t>
      </w:r>
      <w:r w:rsidR="007E4F03" w:rsidRPr="00F85D03">
        <w:rPr>
          <w:rFonts w:ascii="Times New Roman" w:hAnsi="Times New Roman" w:cs="Times New Roman"/>
          <w:sz w:val="24"/>
          <w:szCs w:val="24"/>
        </w:rPr>
        <w:t xml:space="preserve">the </w:t>
      </w:r>
      <w:r w:rsidR="00817C52" w:rsidRPr="00F85D03">
        <w:rPr>
          <w:rFonts w:ascii="Times New Roman" w:hAnsi="Times New Roman" w:cs="Times New Roman"/>
          <w:sz w:val="24"/>
          <w:szCs w:val="24"/>
        </w:rPr>
        <w:t xml:space="preserve">family settled </w:t>
      </w:r>
      <w:r w:rsidR="00BE4563" w:rsidRPr="00F85D03">
        <w:rPr>
          <w:rFonts w:ascii="Times New Roman" w:hAnsi="Times New Roman" w:cs="Times New Roman"/>
          <w:sz w:val="24"/>
          <w:szCs w:val="24"/>
        </w:rPr>
        <w:t>disputes</w:t>
      </w:r>
      <w:r w:rsidR="001F1F83" w:rsidRPr="00F85D03">
        <w:rPr>
          <w:rFonts w:ascii="Times New Roman" w:hAnsi="Times New Roman" w:cs="Times New Roman"/>
          <w:sz w:val="24"/>
          <w:szCs w:val="24"/>
        </w:rPr>
        <w:t xml:space="preserve"> before they rose to the level of antagonistic behaviour the courts were experiencing.</w:t>
      </w:r>
      <w:r w:rsidR="005948FD" w:rsidRPr="00F85D03">
        <w:rPr>
          <w:rStyle w:val="FootnoteReference"/>
          <w:rFonts w:ascii="Times New Roman" w:hAnsi="Times New Roman" w:cs="Times New Roman"/>
          <w:sz w:val="24"/>
          <w:szCs w:val="24"/>
        </w:rPr>
        <w:footnoteReference w:id="44"/>
      </w:r>
      <w:r w:rsidR="001F1F83" w:rsidRPr="00F85D03">
        <w:rPr>
          <w:rFonts w:ascii="Times New Roman" w:hAnsi="Times New Roman" w:cs="Times New Roman"/>
          <w:sz w:val="24"/>
          <w:szCs w:val="24"/>
        </w:rPr>
        <w:t xml:space="preserve"> </w:t>
      </w:r>
      <w:r w:rsidR="00EA6C34" w:rsidRPr="00F85D03">
        <w:rPr>
          <w:rFonts w:ascii="Times New Roman" w:hAnsi="Times New Roman" w:cs="Times New Roman"/>
          <w:sz w:val="24"/>
          <w:szCs w:val="24"/>
        </w:rPr>
        <w:t xml:space="preserve">He proposed using </w:t>
      </w:r>
      <w:r w:rsidR="00174296" w:rsidRPr="00F85D03">
        <w:rPr>
          <w:rFonts w:ascii="Times New Roman" w:hAnsi="Times New Roman" w:cs="Times New Roman"/>
          <w:sz w:val="24"/>
          <w:szCs w:val="24"/>
        </w:rPr>
        <w:t>a</w:t>
      </w:r>
      <w:r w:rsidR="00EA6C34" w:rsidRPr="00F85D03">
        <w:rPr>
          <w:rFonts w:ascii="Times New Roman" w:hAnsi="Times New Roman" w:cs="Times New Roman"/>
          <w:sz w:val="24"/>
          <w:szCs w:val="24"/>
        </w:rPr>
        <w:t xml:space="preserve">lternative </w:t>
      </w:r>
      <w:r w:rsidR="00174296" w:rsidRPr="00F85D03">
        <w:rPr>
          <w:rFonts w:ascii="Times New Roman" w:hAnsi="Times New Roman" w:cs="Times New Roman"/>
          <w:sz w:val="24"/>
          <w:szCs w:val="24"/>
        </w:rPr>
        <w:t>d</w:t>
      </w:r>
      <w:r w:rsidR="00EA6C34" w:rsidRPr="00F85D03">
        <w:rPr>
          <w:rFonts w:ascii="Times New Roman" w:hAnsi="Times New Roman" w:cs="Times New Roman"/>
          <w:sz w:val="24"/>
          <w:szCs w:val="24"/>
        </w:rPr>
        <w:t xml:space="preserve">ispute </w:t>
      </w:r>
      <w:r w:rsidR="00174296" w:rsidRPr="00F85D03">
        <w:rPr>
          <w:rFonts w:ascii="Times New Roman" w:hAnsi="Times New Roman" w:cs="Times New Roman"/>
          <w:sz w:val="24"/>
          <w:szCs w:val="24"/>
        </w:rPr>
        <w:t>r</w:t>
      </w:r>
      <w:r w:rsidR="00EA6C34" w:rsidRPr="00F85D03">
        <w:rPr>
          <w:rFonts w:ascii="Times New Roman" w:hAnsi="Times New Roman" w:cs="Times New Roman"/>
          <w:sz w:val="24"/>
          <w:szCs w:val="24"/>
        </w:rPr>
        <w:t xml:space="preserve">esolution to lighten the caseload of the courts leaving them free for </w:t>
      </w:r>
      <w:r w:rsidR="005948FD" w:rsidRPr="00F85D03">
        <w:rPr>
          <w:rFonts w:ascii="Times New Roman" w:hAnsi="Times New Roman" w:cs="Times New Roman"/>
          <w:sz w:val="24"/>
          <w:szCs w:val="24"/>
        </w:rPr>
        <w:t>case</w:t>
      </w:r>
      <w:r w:rsidR="009F7CBB" w:rsidRPr="00F85D03">
        <w:rPr>
          <w:rFonts w:ascii="Times New Roman" w:hAnsi="Times New Roman" w:cs="Times New Roman"/>
          <w:sz w:val="24"/>
          <w:szCs w:val="24"/>
        </w:rPr>
        <w:t>s</w:t>
      </w:r>
      <w:r w:rsidR="005948FD" w:rsidRPr="00F85D03">
        <w:rPr>
          <w:rFonts w:ascii="Times New Roman" w:hAnsi="Times New Roman" w:cs="Times New Roman"/>
          <w:sz w:val="24"/>
          <w:szCs w:val="24"/>
        </w:rPr>
        <w:t xml:space="preserve"> that needed their capabilities</w:t>
      </w:r>
      <w:r w:rsidR="00CE533F" w:rsidRPr="00F85D03">
        <w:rPr>
          <w:rFonts w:ascii="Times New Roman" w:hAnsi="Times New Roman" w:cs="Times New Roman"/>
          <w:sz w:val="24"/>
          <w:szCs w:val="24"/>
        </w:rPr>
        <w:t xml:space="preserve"> as more litigants were losing trust in the court system to provide a fair and just solution to their issues</w:t>
      </w:r>
      <w:r w:rsidR="005948FD" w:rsidRPr="00F85D03">
        <w:rPr>
          <w:rFonts w:ascii="Times New Roman" w:hAnsi="Times New Roman" w:cs="Times New Roman"/>
          <w:sz w:val="24"/>
          <w:szCs w:val="24"/>
        </w:rPr>
        <w:t>.</w:t>
      </w:r>
      <w:r w:rsidR="005948FD" w:rsidRPr="00F85D03">
        <w:rPr>
          <w:rStyle w:val="FootnoteReference"/>
          <w:rFonts w:ascii="Times New Roman" w:hAnsi="Times New Roman" w:cs="Times New Roman"/>
          <w:sz w:val="24"/>
          <w:szCs w:val="24"/>
        </w:rPr>
        <w:footnoteReference w:id="45"/>
      </w:r>
      <w:r w:rsidR="005948FD" w:rsidRPr="00F85D03">
        <w:rPr>
          <w:rFonts w:ascii="Times New Roman" w:hAnsi="Times New Roman" w:cs="Times New Roman"/>
          <w:sz w:val="24"/>
          <w:szCs w:val="24"/>
        </w:rPr>
        <w:t xml:space="preserve"> </w:t>
      </w:r>
      <w:r w:rsidR="00CD093B" w:rsidRPr="00F85D03">
        <w:rPr>
          <w:rFonts w:ascii="Times New Roman" w:hAnsi="Times New Roman" w:cs="Times New Roman"/>
          <w:sz w:val="24"/>
          <w:szCs w:val="24"/>
        </w:rPr>
        <w:t>Following this</w:t>
      </w:r>
      <w:r w:rsidR="007E4F03" w:rsidRPr="00F85D03">
        <w:rPr>
          <w:rFonts w:ascii="Times New Roman" w:hAnsi="Times New Roman" w:cs="Times New Roman"/>
          <w:sz w:val="24"/>
          <w:szCs w:val="24"/>
        </w:rPr>
        <w:t>,</w:t>
      </w:r>
      <w:r w:rsidR="00CD093B" w:rsidRPr="00F85D03">
        <w:rPr>
          <w:rFonts w:ascii="Times New Roman" w:hAnsi="Times New Roman" w:cs="Times New Roman"/>
          <w:sz w:val="24"/>
          <w:szCs w:val="24"/>
        </w:rPr>
        <w:t xml:space="preserve"> a number of community based alternate dispute resolution centres</w:t>
      </w:r>
      <w:r w:rsidR="00B92C7A" w:rsidRPr="00F85D03">
        <w:rPr>
          <w:rFonts w:ascii="Times New Roman" w:hAnsi="Times New Roman" w:cs="Times New Roman"/>
          <w:sz w:val="24"/>
          <w:szCs w:val="24"/>
        </w:rPr>
        <w:t xml:space="preserve"> across the United States as an experiment to assist in the resolution of disputes. These experiments were a success and </w:t>
      </w:r>
      <w:r w:rsidR="004F59F9" w:rsidRPr="00F85D03">
        <w:rPr>
          <w:rFonts w:ascii="Times New Roman" w:hAnsi="Times New Roman" w:cs="Times New Roman"/>
          <w:sz w:val="24"/>
          <w:szCs w:val="24"/>
        </w:rPr>
        <w:t xml:space="preserve">in 1982 The Mediators Handbook </w:t>
      </w:r>
      <w:r w:rsidR="00F56359" w:rsidRPr="00F85D03">
        <w:rPr>
          <w:rFonts w:ascii="Times New Roman" w:hAnsi="Times New Roman" w:cs="Times New Roman"/>
          <w:sz w:val="24"/>
          <w:szCs w:val="24"/>
        </w:rPr>
        <w:t xml:space="preserve">was published which discussed the theory and </w:t>
      </w:r>
      <w:r w:rsidR="00143E33" w:rsidRPr="00F85D03">
        <w:rPr>
          <w:rFonts w:ascii="Times New Roman" w:hAnsi="Times New Roman" w:cs="Times New Roman"/>
          <w:sz w:val="24"/>
          <w:szCs w:val="24"/>
        </w:rPr>
        <w:t xml:space="preserve">gave a </w:t>
      </w:r>
      <w:r w:rsidR="00F56359" w:rsidRPr="00F85D03">
        <w:rPr>
          <w:rFonts w:ascii="Times New Roman" w:hAnsi="Times New Roman" w:cs="Times New Roman"/>
          <w:sz w:val="24"/>
          <w:szCs w:val="24"/>
        </w:rPr>
        <w:t xml:space="preserve">basic structure of mediation that is the foundation of </w:t>
      </w:r>
      <w:r w:rsidR="00EA23D4" w:rsidRPr="00F85D03">
        <w:rPr>
          <w:rFonts w:ascii="Times New Roman" w:hAnsi="Times New Roman" w:cs="Times New Roman"/>
          <w:sz w:val="24"/>
          <w:szCs w:val="24"/>
        </w:rPr>
        <w:t>the current mediation practices today.</w:t>
      </w:r>
      <w:r w:rsidR="00EA23D4" w:rsidRPr="00F85D03">
        <w:rPr>
          <w:rStyle w:val="FootnoteReference"/>
          <w:rFonts w:ascii="Times New Roman" w:hAnsi="Times New Roman" w:cs="Times New Roman"/>
          <w:sz w:val="24"/>
          <w:szCs w:val="24"/>
        </w:rPr>
        <w:footnoteReference w:id="46"/>
      </w:r>
      <w:r w:rsidR="00D85D3E" w:rsidRPr="00F85D03">
        <w:rPr>
          <w:rFonts w:ascii="Times New Roman" w:hAnsi="Times New Roman" w:cs="Times New Roman"/>
          <w:sz w:val="24"/>
          <w:szCs w:val="24"/>
        </w:rPr>
        <w:t xml:space="preserve"> </w:t>
      </w:r>
      <w:r w:rsidR="00205F41" w:rsidRPr="00F85D03">
        <w:rPr>
          <w:rFonts w:ascii="Times New Roman" w:hAnsi="Times New Roman" w:cs="Times New Roman"/>
          <w:sz w:val="24"/>
          <w:szCs w:val="24"/>
        </w:rPr>
        <w:t>Sim</w:t>
      </w:r>
      <w:r w:rsidR="00B6135B">
        <w:rPr>
          <w:rFonts w:ascii="Times New Roman" w:hAnsi="Times New Roman" w:cs="Times New Roman"/>
          <w:sz w:val="24"/>
          <w:szCs w:val="24"/>
        </w:rPr>
        <w:t>ultaneously, sim</w:t>
      </w:r>
      <w:r w:rsidR="00205F41" w:rsidRPr="00F85D03">
        <w:rPr>
          <w:rFonts w:ascii="Times New Roman" w:hAnsi="Times New Roman" w:cs="Times New Roman"/>
          <w:sz w:val="24"/>
          <w:szCs w:val="24"/>
        </w:rPr>
        <w:t>ilar issues were arising in</w:t>
      </w:r>
      <w:r w:rsidR="00B6135B">
        <w:rPr>
          <w:rFonts w:ascii="Times New Roman" w:hAnsi="Times New Roman" w:cs="Times New Roman"/>
          <w:sz w:val="24"/>
          <w:szCs w:val="24"/>
        </w:rPr>
        <w:t xml:space="preserve"> European</w:t>
      </w:r>
      <w:r w:rsidR="00205F41" w:rsidRPr="00F85D03">
        <w:rPr>
          <w:rFonts w:ascii="Times New Roman" w:hAnsi="Times New Roman" w:cs="Times New Roman"/>
          <w:sz w:val="24"/>
          <w:szCs w:val="24"/>
        </w:rPr>
        <w:t xml:space="preserve"> </w:t>
      </w:r>
      <w:r w:rsidR="00E17149" w:rsidRPr="00F85D03">
        <w:rPr>
          <w:rFonts w:ascii="Times New Roman" w:hAnsi="Times New Roman" w:cs="Times New Roman"/>
          <w:sz w:val="24"/>
          <w:szCs w:val="24"/>
        </w:rPr>
        <w:t xml:space="preserve">jurisdictions </w:t>
      </w:r>
      <w:r w:rsidR="00B6135B">
        <w:rPr>
          <w:rFonts w:ascii="Times New Roman" w:hAnsi="Times New Roman" w:cs="Times New Roman"/>
          <w:sz w:val="24"/>
          <w:szCs w:val="24"/>
        </w:rPr>
        <w:t>including</w:t>
      </w:r>
      <w:r w:rsidR="00E17149" w:rsidRPr="00F85D03">
        <w:rPr>
          <w:rFonts w:ascii="Times New Roman" w:hAnsi="Times New Roman" w:cs="Times New Roman"/>
          <w:sz w:val="24"/>
          <w:szCs w:val="24"/>
        </w:rPr>
        <w:t xml:space="preserve"> Ireland and the United Kingdom</w:t>
      </w:r>
      <w:r w:rsidR="00B6135B">
        <w:rPr>
          <w:rFonts w:ascii="Times New Roman" w:hAnsi="Times New Roman" w:cs="Times New Roman"/>
          <w:sz w:val="24"/>
          <w:szCs w:val="24"/>
        </w:rPr>
        <w:t>,</w:t>
      </w:r>
      <w:r w:rsidR="00950034" w:rsidRPr="00F85D03">
        <w:rPr>
          <w:rFonts w:ascii="Times New Roman" w:hAnsi="Times New Roman" w:cs="Times New Roman"/>
          <w:sz w:val="24"/>
          <w:szCs w:val="24"/>
        </w:rPr>
        <w:t xml:space="preserve"> which preceded a parallel push for less litigation and more </w:t>
      </w:r>
      <w:r w:rsidR="00174296" w:rsidRPr="00F85D03">
        <w:rPr>
          <w:rFonts w:ascii="Times New Roman" w:hAnsi="Times New Roman" w:cs="Times New Roman"/>
          <w:sz w:val="24"/>
          <w:szCs w:val="24"/>
        </w:rPr>
        <w:t>alternative dispute resolution.</w:t>
      </w:r>
      <w:r w:rsidR="00E17149" w:rsidRPr="00F85D03">
        <w:rPr>
          <w:rFonts w:ascii="Times New Roman" w:hAnsi="Times New Roman" w:cs="Times New Roman"/>
          <w:sz w:val="24"/>
          <w:szCs w:val="24"/>
        </w:rPr>
        <w:t xml:space="preserve"> </w:t>
      </w:r>
    </w:p>
    <w:p w14:paraId="7167BE7A" w14:textId="6BB14355" w:rsidR="001D0600" w:rsidRPr="00F85D03" w:rsidRDefault="0007298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the past </w:t>
      </w:r>
      <w:r w:rsidR="00030A06" w:rsidRPr="00F85D03">
        <w:rPr>
          <w:rFonts w:ascii="Times New Roman" w:hAnsi="Times New Roman" w:cs="Times New Roman"/>
          <w:sz w:val="24"/>
          <w:szCs w:val="24"/>
        </w:rPr>
        <w:t>3</w:t>
      </w:r>
      <w:r w:rsidR="00DD02D2" w:rsidRPr="00F85D03">
        <w:rPr>
          <w:rFonts w:ascii="Times New Roman" w:hAnsi="Times New Roman" w:cs="Times New Roman"/>
          <w:sz w:val="24"/>
          <w:szCs w:val="24"/>
        </w:rPr>
        <w:t>0 years there has been a renewed interest in mediation as an alternative to litigation</w:t>
      </w:r>
      <w:r w:rsidR="0071739E">
        <w:rPr>
          <w:rFonts w:ascii="Times New Roman" w:hAnsi="Times New Roman" w:cs="Times New Roman"/>
          <w:sz w:val="24"/>
          <w:szCs w:val="24"/>
        </w:rPr>
        <w:t xml:space="preserve"> from both academics and in the area of labour law</w:t>
      </w:r>
      <w:r w:rsidR="002A32A2" w:rsidRPr="00F85D03">
        <w:rPr>
          <w:rFonts w:ascii="Times New Roman" w:hAnsi="Times New Roman" w:cs="Times New Roman"/>
          <w:sz w:val="24"/>
          <w:szCs w:val="24"/>
        </w:rPr>
        <w:t>.</w:t>
      </w:r>
      <w:r w:rsidR="0071739E">
        <w:rPr>
          <w:rStyle w:val="FootnoteReference"/>
          <w:rFonts w:ascii="Times New Roman" w:hAnsi="Times New Roman" w:cs="Times New Roman"/>
          <w:sz w:val="24"/>
          <w:szCs w:val="24"/>
        </w:rPr>
        <w:footnoteReference w:id="47"/>
      </w:r>
      <w:r w:rsidR="002A32A2" w:rsidRPr="00F85D03">
        <w:rPr>
          <w:rFonts w:ascii="Times New Roman" w:hAnsi="Times New Roman" w:cs="Times New Roman"/>
          <w:sz w:val="24"/>
          <w:szCs w:val="24"/>
        </w:rPr>
        <w:t xml:space="preserve"> </w:t>
      </w:r>
      <w:r w:rsidR="00E03488" w:rsidRPr="00F85D03">
        <w:rPr>
          <w:rFonts w:ascii="Times New Roman" w:hAnsi="Times New Roman" w:cs="Times New Roman"/>
          <w:sz w:val="24"/>
          <w:szCs w:val="24"/>
        </w:rPr>
        <w:t xml:space="preserve">Western culture has started to recognise that </w:t>
      </w:r>
      <w:r w:rsidR="00B95256" w:rsidRPr="00F85D03">
        <w:rPr>
          <w:rFonts w:ascii="Times New Roman" w:hAnsi="Times New Roman" w:cs="Times New Roman"/>
          <w:sz w:val="24"/>
          <w:szCs w:val="24"/>
        </w:rPr>
        <w:t>this method of alternative dispute resolution can be</w:t>
      </w:r>
      <w:r w:rsidR="002A32A2" w:rsidRPr="00F85D03">
        <w:rPr>
          <w:rFonts w:ascii="Times New Roman" w:hAnsi="Times New Roman" w:cs="Times New Roman"/>
          <w:sz w:val="24"/>
          <w:szCs w:val="24"/>
        </w:rPr>
        <w:t xml:space="preserve"> used</w:t>
      </w:r>
      <w:r w:rsidR="00FB0D62" w:rsidRPr="00F85D03">
        <w:rPr>
          <w:rFonts w:ascii="Times New Roman" w:hAnsi="Times New Roman" w:cs="Times New Roman"/>
          <w:sz w:val="24"/>
          <w:szCs w:val="24"/>
        </w:rPr>
        <w:t xml:space="preserve"> to not only resolve significant social conflicts but </w:t>
      </w:r>
      <w:r w:rsidR="00B95256" w:rsidRPr="00F85D03">
        <w:rPr>
          <w:rFonts w:ascii="Times New Roman" w:hAnsi="Times New Roman" w:cs="Times New Roman"/>
          <w:sz w:val="24"/>
          <w:szCs w:val="24"/>
        </w:rPr>
        <w:t>also</w:t>
      </w:r>
      <w:r w:rsidR="00FB0D62" w:rsidRPr="00F85D03">
        <w:rPr>
          <w:rFonts w:ascii="Times New Roman" w:hAnsi="Times New Roman" w:cs="Times New Roman"/>
          <w:sz w:val="24"/>
          <w:szCs w:val="24"/>
        </w:rPr>
        <w:t xml:space="preserve"> </w:t>
      </w:r>
      <w:r w:rsidR="003A526E" w:rsidRPr="00F85D03">
        <w:rPr>
          <w:rFonts w:ascii="Times New Roman" w:hAnsi="Times New Roman" w:cs="Times New Roman"/>
          <w:sz w:val="24"/>
          <w:szCs w:val="24"/>
        </w:rPr>
        <w:t>to preserve relationships following the conflict.</w:t>
      </w:r>
      <w:r w:rsidR="006F7CB6" w:rsidRPr="00F85D03">
        <w:rPr>
          <w:rStyle w:val="FootnoteReference"/>
          <w:rFonts w:ascii="Times New Roman" w:hAnsi="Times New Roman" w:cs="Times New Roman"/>
          <w:sz w:val="24"/>
          <w:szCs w:val="24"/>
        </w:rPr>
        <w:footnoteReference w:id="48"/>
      </w:r>
      <w:r w:rsidR="00E4746E" w:rsidRPr="00F85D03">
        <w:rPr>
          <w:rFonts w:ascii="Times New Roman" w:hAnsi="Times New Roman" w:cs="Times New Roman"/>
          <w:sz w:val="24"/>
          <w:szCs w:val="24"/>
        </w:rPr>
        <w:t xml:space="preserve"> </w:t>
      </w:r>
      <w:r w:rsidR="0071739E">
        <w:rPr>
          <w:rFonts w:ascii="Times New Roman" w:hAnsi="Times New Roman" w:cs="Times New Roman"/>
          <w:sz w:val="24"/>
          <w:szCs w:val="24"/>
        </w:rPr>
        <w:t>In contrast to the ancient organic mediation there is now a more formal structure with</w:t>
      </w:r>
      <w:r w:rsidR="00002AC6" w:rsidRPr="00F85D03">
        <w:rPr>
          <w:rFonts w:ascii="Times New Roman" w:hAnsi="Times New Roman" w:cs="Times New Roman"/>
          <w:sz w:val="24"/>
          <w:szCs w:val="24"/>
        </w:rPr>
        <w:t xml:space="preserve"> three distinct </w:t>
      </w:r>
      <w:r w:rsidR="00B36243" w:rsidRPr="00F85D03">
        <w:rPr>
          <w:rFonts w:ascii="Times New Roman" w:hAnsi="Times New Roman" w:cs="Times New Roman"/>
          <w:sz w:val="24"/>
          <w:szCs w:val="24"/>
        </w:rPr>
        <w:t>models in</w:t>
      </w:r>
      <w:r w:rsidR="00002AC6" w:rsidRPr="00F85D03">
        <w:rPr>
          <w:rFonts w:ascii="Times New Roman" w:hAnsi="Times New Roman" w:cs="Times New Roman"/>
          <w:sz w:val="24"/>
          <w:szCs w:val="24"/>
        </w:rPr>
        <w:t xml:space="preserve"> mediation that a mediator can take 1) facilitative, 2) evaluative and 3) transformative</w:t>
      </w:r>
      <w:r w:rsidR="00B6135B">
        <w:rPr>
          <w:rFonts w:ascii="Times New Roman" w:hAnsi="Times New Roman" w:cs="Times New Roman"/>
          <w:sz w:val="24"/>
          <w:szCs w:val="24"/>
        </w:rPr>
        <w:t>.</w:t>
      </w:r>
      <w:r w:rsidR="0047476C" w:rsidRPr="00F85D03">
        <w:rPr>
          <w:rStyle w:val="FootnoteReference"/>
          <w:rFonts w:ascii="Times New Roman" w:hAnsi="Times New Roman" w:cs="Times New Roman"/>
          <w:sz w:val="24"/>
          <w:szCs w:val="24"/>
        </w:rPr>
        <w:footnoteReference w:id="49"/>
      </w:r>
      <w:r w:rsidR="00A01198" w:rsidRPr="00F85D03">
        <w:rPr>
          <w:rFonts w:ascii="Times New Roman" w:hAnsi="Times New Roman" w:cs="Times New Roman"/>
          <w:sz w:val="24"/>
          <w:szCs w:val="24"/>
        </w:rPr>
        <w:t xml:space="preserve"> Based on the needs of the parties</w:t>
      </w:r>
      <w:r w:rsidR="000435FD" w:rsidRPr="00F85D03">
        <w:rPr>
          <w:rFonts w:ascii="Times New Roman" w:hAnsi="Times New Roman" w:cs="Times New Roman"/>
          <w:sz w:val="24"/>
          <w:szCs w:val="24"/>
        </w:rPr>
        <w:t xml:space="preserve"> and the nature of the dispute</w:t>
      </w:r>
      <w:r w:rsidR="00A01198" w:rsidRPr="00F85D03">
        <w:rPr>
          <w:rFonts w:ascii="Times New Roman" w:hAnsi="Times New Roman" w:cs="Times New Roman"/>
          <w:sz w:val="24"/>
          <w:szCs w:val="24"/>
        </w:rPr>
        <w:t xml:space="preserve">, the mediator will choose </w:t>
      </w:r>
      <w:r w:rsidR="001E5935" w:rsidRPr="00F85D03">
        <w:rPr>
          <w:rFonts w:ascii="Times New Roman" w:hAnsi="Times New Roman" w:cs="Times New Roman"/>
          <w:sz w:val="24"/>
          <w:szCs w:val="24"/>
        </w:rPr>
        <w:t>and</w:t>
      </w:r>
      <w:r w:rsidR="000435FD" w:rsidRPr="00F85D03">
        <w:rPr>
          <w:rFonts w:ascii="Times New Roman" w:hAnsi="Times New Roman" w:cs="Times New Roman"/>
          <w:sz w:val="24"/>
          <w:szCs w:val="24"/>
        </w:rPr>
        <w:t xml:space="preserve"> ad</w:t>
      </w:r>
      <w:r w:rsidR="00786A5E" w:rsidRPr="00F85D03">
        <w:rPr>
          <w:rFonts w:ascii="Times New Roman" w:hAnsi="Times New Roman" w:cs="Times New Roman"/>
          <w:sz w:val="24"/>
          <w:szCs w:val="24"/>
        </w:rPr>
        <w:t>o</w:t>
      </w:r>
      <w:r w:rsidR="000435FD" w:rsidRPr="00F85D03">
        <w:rPr>
          <w:rFonts w:ascii="Times New Roman" w:hAnsi="Times New Roman" w:cs="Times New Roman"/>
          <w:sz w:val="24"/>
          <w:szCs w:val="24"/>
        </w:rPr>
        <w:t>pt</w:t>
      </w:r>
      <w:r w:rsidR="001E5935" w:rsidRPr="00F85D03">
        <w:rPr>
          <w:rFonts w:ascii="Times New Roman" w:hAnsi="Times New Roman" w:cs="Times New Roman"/>
          <w:sz w:val="24"/>
          <w:szCs w:val="24"/>
        </w:rPr>
        <w:t xml:space="preserve"> </w:t>
      </w:r>
      <w:r w:rsidR="00A01198" w:rsidRPr="00F85D03">
        <w:rPr>
          <w:rFonts w:ascii="Times New Roman" w:hAnsi="Times New Roman" w:cs="Times New Roman"/>
          <w:sz w:val="24"/>
          <w:szCs w:val="24"/>
        </w:rPr>
        <w:t xml:space="preserve">the </w:t>
      </w:r>
      <w:r w:rsidR="00B6135B">
        <w:rPr>
          <w:rFonts w:ascii="Times New Roman" w:hAnsi="Times New Roman" w:cs="Times New Roman"/>
          <w:sz w:val="24"/>
          <w:szCs w:val="24"/>
        </w:rPr>
        <w:t>appropriate</w:t>
      </w:r>
      <w:r w:rsidR="00B6135B" w:rsidRPr="00F85D03">
        <w:rPr>
          <w:rFonts w:ascii="Times New Roman" w:hAnsi="Times New Roman" w:cs="Times New Roman"/>
          <w:sz w:val="24"/>
          <w:szCs w:val="24"/>
        </w:rPr>
        <w:t xml:space="preserve"> </w:t>
      </w:r>
      <w:r w:rsidR="00A01198" w:rsidRPr="00F85D03">
        <w:rPr>
          <w:rFonts w:ascii="Times New Roman" w:hAnsi="Times New Roman" w:cs="Times New Roman"/>
          <w:sz w:val="24"/>
          <w:szCs w:val="24"/>
        </w:rPr>
        <w:t>approach</w:t>
      </w:r>
      <w:r w:rsidR="000435FD" w:rsidRPr="00F85D03">
        <w:rPr>
          <w:rFonts w:ascii="Times New Roman" w:hAnsi="Times New Roman" w:cs="Times New Roman"/>
          <w:sz w:val="24"/>
          <w:szCs w:val="24"/>
        </w:rPr>
        <w:t>.</w:t>
      </w:r>
      <w:r w:rsidR="00A01198" w:rsidRPr="00F85D03">
        <w:rPr>
          <w:rFonts w:ascii="Times New Roman" w:hAnsi="Times New Roman" w:cs="Times New Roman"/>
          <w:sz w:val="24"/>
          <w:szCs w:val="24"/>
        </w:rPr>
        <w:t xml:space="preserve"> </w:t>
      </w:r>
      <w:r w:rsidR="00002AC6" w:rsidRPr="00F85D03">
        <w:rPr>
          <w:rFonts w:ascii="Times New Roman" w:hAnsi="Times New Roman" w:cs="Times New Roman"/>
          <w:sz w:val="24"/>
          <w:szCs w:val="24"/>
        </w:rPr>
        <w:t>The facilitative approach is the most common</w:t>
      </w:r>
      <w:r w:rsidR="00B6135B">
        <w:rPr>
          <w:rFonts w:ascii="Times New Roman" w:hAnsi="Times New Roman" w:cs="Times New Roman"/>
          <w:sz w:val="24"/>
          <w:szCs w:val="24"/>
        </w:rPr>
        <w:t xml:space="preserve">. This is </w:t>
      </w:r>
      <w:r w:rsidR="00002AC6" w:rsidRPr="00F85D03">
        <w:rPr>
          <w:rFonts w:ascii="Times New Roman" w:hAnsi="Times New Roman" w:cs="Times New Roman"/>
          <w:sz w:val="24"/>
          <w:szCs w:val="24"/>
        </w:rPr>
        <w:t>where the mediator listens to both sides</w:t>
      </w:r>
      <w:r w:rsidR="00D93E08" w:rsidRPr="00F85D03">
        <w:rPr>
          <w:rFonts w:ascii="Times New Roman" w:hAnsi="Times New Roman" w:cs="Times New Roman"/>
          <w:sz w:val="24"/>
          <w:szCs w:val="24"/>
        </w:rPr>
        <w:t xml:space="preserve">, asks questions, validates </w:t>
      </w:r>
      <w:r w:rsidR="00B6135B">
        <w:rPr>
          <w:rFonts w:ascii="Times New Roman" w:hAnsi="Times New Roman" w:cs="Times New Roman"/>
          <w:sz w:val="24"/>
          <w:szCs w:val="24"/>
        </w:rPr>
        <w:t xml:space="preserve">the </w:t>
      </w:r>
      <w:r w:rsidR="00D93E08" w:rsidRPr="00F85D03">
        <w:rPr>
          <w:rFonts w:ascii="Times New Roman" w:hAnsi="Times New Roman" w:cs="Times New Roman"/>
          <w:sz w:val="24"/>
          <w:szCs w:val="24"/>
        </w:rPr>
        <w:t>parties</w:t>
      </w:r>
      <w:r w:rsidR="00B6135B">
        <w:rPr>
          <w:rFonts w:ascii="Times New Roman" w:hAnsi="Times New Roman" w:cs="Times New Roman"/>
          <w:sz w:val="24"/>
          <w:szCs w:val="24"/>
        </w:rPr>
        <w:t>’</w:t>
      </w:r>
      <w:r w:rsidR="00D93E08" w:rsidRPr="00F85D03">
        <w:rPr>
          <w:rFonts w:ascii="Times New Roman" w:hAnsi="Times New Roman" w:cs="Times New Roman"/>
          <w:sz w:val="24"/>
          <w:szCs w:val="24"/>
        </w:rPr>
        <w:t xml:space="preserve"> points of view and looks for underlying interests </w:t>
      </w:r>
      <w:r w:rsidR="004578FF" w:rsidRPr="00F85D03">
        <w:rPr>
          <w:rFonts w:ascii="Times New Roman" w:hAnsi="Times New Roman" w:cs="Times New Roman"/>
          <w:sz w:val="24"/>
          <w:szCs w:val="24"/>
        </w:rPr>
        <w:t xml:space="preserve">or values </w:t>
      </w:r>
      <w:r w:rsidR="007B7F60" w:rsidRPr="00F85D03">
        <w:rPr>
          <w:rFonts w:ascii="Times New Roman" w:hAnsi="Times New Roman" w:cs="Times New Roman"/>
          <w:sz w:val="24"/>
          <w:szCs w:val="24"/>
        </w:rPr>
        <w:t>beneath</w:t>
      </w:r>
      <w:r w:rsidR="004578FF" w:rsidRPr="00F85D03">
        <w:rPr>
          <w:rFonts w:ascii="Times New Roman" w:hAnsi="Times New Roman" w:cs="Times New Roman"/>
          <w:sz w:val="24"/>
          <w:szCs w:val="24"/>
        </w:rPr>
        <w:t xml:space="preserve"> the positions taken by parties thus</w:t>
      </w:r>
      <w:r w:rsidR="007567B3" w:rsidRPr="00F85D03">
        <w:rPr>
          <w:rFonts w:ascii="Times New Roman" w:hAnsi="Times New Roman" w:cs="Times New Roman"/>
          <w:sz w:val="24"/>
          <w:szCs w:val="24"/>
        </w:rPr>
        <w:t xml:space="preserve"> </w:t>
      </w:r>
      <w:r w:rsidR="004578FF" w:rsidRPr="00F85D03">
        <w:rPr>
          <w:rFonts w:ascii="Times New Roman" w:hAnsi="Times New Roman" w:cs="Times New Roman"/>
          <w:sz w:val="24"/>
          <w:szCs w:val="24"/>
        </w:rPr>
        <w:t>creat</w:t>
      </w:r>
      <w:r w:rsidR="007B7F60" w:rsidRPr="00F85D03">
        <w:rPr>
          <w:rFonts w:ascii="Times New Roman" w:hAnsi="Times New Roman" w:cs="Times New Roman"/>
          <w:sz w:val="24"/>
          <w:szCs w:val="24"/>
        </w:rPr>
        <w:t>ing</w:t>
      </w:r>
      <w:r w:rsidR="007567B3" w:rsidRPr="00F85D03">
        <w:rPr>
          <w:rFonts w:ascii="Times New Roman" w:hAnsi="Times New Roman" w:cs="Times New Roman"/>
          <w:sz w:val="24"/>
          <w:szCs w:val="24"/>
        </w:rPr>
        <w:t xml:space="preserve"> a process designed to assist the parties in reaching a </w:t>
      </w:r>
      <w:r w:rsidR="004578FF" w:rsidRPr="00F85D03">
        <w:rPr>
          <w:rFonts w:ascii="Times New Roman" w:hAnsi="Times New Roman" w:cs="Times New Roman"/>
          <w:sz w:val="24"/>
          <w:szCs w:val="24"/>
        </w:rPr>
        <w:t>mutually</w:t>
      </w:r>
      <w:r w:rsidR="007567B3" w:rsidRPr="00F85D03">
        <w:rPr>
          <w:rFonts w:ascii="Times New Roman" w:hAnsi="Times New Roman" w:cs="Times New Roman"/>
          <w:sz w:val="24"/>
          <w:szCs w:val="24"/>
        </w:rPr>
        <w:t xml:space="preserve"> agreeable </w:t>
      </w:r>
      <w:r w:rsidR="00D93E08" w:rsidRPr="00F85D03">
        <w:rPr>
          <w:rFonts w:ascii="Times New Roman" w:hAnsi="Times New Roman" w:cs="Times New Roman"/>
          <w:sz w:val="24"/>
          <w:szCs w:val="24"/>
        </w:rPr>
        <w:t>resolution</w:t>
      </w:r>
      <w:r w:rsidR="002954B7" w:rsidRPr="00F85D03">
        <w:rPr>
          <w:rFonts w:ascii="Times New Roman" w:hAnsi="Times New Roman" w:cs="Times New Roman"/>
          <w:sz w:val="24"/>
          <w:szCs w:val="24"/>
        </w:rPr>
        <w:t>.</w:t>
      </w:r>
      <w:r w:rsidR="001D0600" w:rsidRPr="00F85D03">
        <w:rPr>
          <w:rStyle w:val="FootnoteReference"/>
          <w:rFonts w:ascii="Times New Roman" w:hAnsi="Times New Roman" w:cs="Times New Roman"/>
          <w:sz w:val="24"/>
          <w:szCs w:val="24"/>
        </w:rPr>
        <w:footnoteReference w:id="50"/>
      </w:r>
      <w:r w:rsidR="0032741D" w:rsidRPr="00F85D03">
        <w:rPr>
          <w:rFonts w:ascii="Times New Roman" w:hAnsi="Times New Roman" w:cs="Times New Roman"/>
          <w:sz w:val="24"/>
          <w:szCs w:val="24"/>
        </w:rPr>
        <w:t xml:space="preserve"> </w:t>
      </w:r>
      <w:r w:rsidR="001D0600" w:rsidRPr="00F85D03">
        <w:rPr>
          <w:rFonts w:ascii="Times New Roman" w:hAnsi="Times New Roman" w:cs="Times New Roman"/>
          <w:sz w:val="24"/>
          <w:szCs w:val="24"/>
        </w:rPr>
        <w:t>H</w:t>
      </w:r>
      <w:r w:rsidR="0032741D" w:rsidRPr="00F85D03">
        <w:rPr>
          <w:rFonts w:ascii="Times New Roman" w:hAnsi="Times New Roman" w:cs="Times New Roman"/>
          <w:sz w:val="24"/>
          <w:szCs w:val="24"/>
        </w:rPr>
        <w:t>owever</w:t>
      </w:r>
      <w:r w:rsidR="001D0600" w:rsidRPr="00F85D03">
        <w:rPr>
          <w:rFonts w:ascii="Times New Roman" w:hAnsi="Times New Roman" w:cs="Times New Roman"/>
          <w:sz w:val="24"/>
          <w:szCs w:val="24"/>
        </w:rPr>
        <w:t>,</w:t>
      </w:r>
      <w:r w:rsidR="0032741D" w:rsidRPr="00F85D03">
        <w:rPr>
          <w:rFonts w:ascii="Times New Roman" w:hAnsi="Times New Roman" w:cs="Times New Roman"/>
          <w:sz w:val="24"/>
          <w:szCs w:val="24"/>
        </w:rPr>
        <w:t xml:space="preserve"> </w:t>
      </w:r>
      <w:r w:rsidR="00F637F7">
        <w:rPr>
          <w:rFonts w:ascii="Times New Roman" w:hAnsi="Times New Roman" w:cs="Times New Roman"/>
          <w:sz w:val="24"/>
          <w:szCs w:val="24"/>
        </w:rPr>
        <w:t>in this instance the mediator</w:t>
      </w:r>
      <w:r w:rsidR="00F637F7" w:rsidRPr="00F85D03">
        <w:rPr>
          <w:rFonts w:ascii="Times New Roman" w:hAnsi="Times New Roman" w:cs="Times New Roman"/>
          <w:sz w:val="24"/>
          <w:szCs w:val="24"/>
        </w:rPr>
        <w:t xml:space="preserve"> </w:t>
      </w:r>
      <w:r w:rsidR="0032741D" w:rsidRPr="00F85D03">
        <w:rPr>
          <w:rFonts w:ascii="Times New Roman" w:hAnsi="Times New Roman" w:cs="Times New Roman"/>
          <w:sz w:val="24"/>
          <w:szCs w:val="24"/>
        </w:rPr>
        <w:t>do</w:t>
      </w:r>
      <w:r w:rsidR="00F637F7">
        <w:rPr>
          <w:rFonts w:ascii="Times New Roman" w:hAnsi="Times New Roman" w:cs="Times New Roman"/>
          <w:sz w:val="24"/>
          <w:szCs w:val="24"/>
        </w:rPr>
        <w:t>es</w:t>
      </w:r>
      <w:r w:rsidR="0032741D" w:rsidRPr="00F85D03">
        <w:rPr>
          <w:rFonts w:ascii="Times New Roman" w:hAnsi="Times New Roman" w:cs="Times New Roman"/>
          <w:sz w:val="24"/>
          <w:szCs w:val="24"/>
        </w:rPr>
        <w:t xml:space="preserve"> not make recommendations, give advice or </w:t>
      </w:r>
      <w:r w:rsidR="00F637F7">
        <w:rPr>
          <w:rFonts w:ascii="Times New Roman" w:hAnsi="Times New Roman" w:cs="Times New Roman"/>
          <w:sz w:val="24"/>
          <w:szCs w:val="24"/>
        </w:rPr>
        <w:t xml:space="preserve">an </w:t>
      </w:r>
      <w:r w:rsidR="0032741D" w:rsidRPr="00F85D03">
        <w:rPr>
          <w:rFonts w:ascii="Times New Roman" w:hAnsi="Times New Roman" w:cs="Times New Roman"/>
          <w:sz w:val="24"/>
          <w:szCs w:val="24"/>
        </w:rPr>
        <w:t>opinion</w:t>
      </w:r>
      <w:r w:rsidR="00F637F7">
        <w:rPr>
          <w:rFonts w:ascii="Times New Roman" w:hAnsi="Times New Roman" w:cs="Times New Roman"/>
          <w:sz w:val="24"/>
          <w:szCs w:val="24"/>
        </w:rPr>
        <w:t>,</w:t>
      </w:r>
      <w:r w:rsidR="0032741D" w:rsidRPr="00F85D03">
        <w:rPr>
          <w:rFonts w:ascii="Times New Roman" w:hAnsi="Times New Roman" w:cs="Times New Roman"/>
          <w:sz w:val="24"/>
          <w:szCs w:val="24"/>
        </w:rPr>
        <w:t xml:space="preserve"> nor do they attempt to predict any outcomes</w:t>
      </w:r>
      <w:r w:rsidR="00F637F7">
        <w:rPr>
          <w:rFonts w:ascii="Times New Roman" w:hAnsi="Times New Roman" w:cs="Times New Roman"/>
          <w:sz w:val="24"/>
          <w:szCs w:val="24"/>
        </w:rPr>
        <w:t>. This is because the philosophy of</w:t>
      </w:r>
      <w:r w:rsidR="007F1933" w:rsidRPr="00F85D03">
        <w:rPr>
          <w:rFonts w:ascii="Times New Roman" w:hAnsi="Times New Roman" w:cs="Times New Roman"/>
          <w:sz w:val="24"/>
          <w:szCs w:val="24"/>
        </w:rPr>
        <w:t xml:space="preserve"> facil</w:t>
      </w:r>
      <w:r w:rsidR="00D77702" w:rsidRPr="00F85D03">
        <w:rPr>
          <w:rFonts w:ascii="Times New Roman" w:hAnsi="Times New Roman" w:cs="Times New Roman"/>
          <w:sz w:val="24"/>
          <w:szCs w:val="24"/>
        </w:rPr>
        <w:t>i</w:t>
      </w:r>
      <w:r w:rsidR="007F1933" w:rsidRPr="00F85D03">
        <w:rPr>
          <w:rFonts w:ascii="Times New Roman" w:hAnsi="Times New Roman" w:cs="Times New Roman"/>
          <w:sz w:val="24"/>
          <w:szCs w:val="24"/>
        </w:rPr>
        <w:t>t</w:t>
      </w:r>
      <w:r w:rsidR="00490677" w:rsidRPr="00F85D03">
        <w:rPr>
          <w:rFonts w:ascii="Times New Roman" w:hAnsi="Times New Roman" w:cs="Times New Roman"/>
          <w:sz w:val="24"/>
          <w:szCs w:val="24"/>
        </w:rPr>
        <w:t>at</w:t>
      </w:r>
      <w:r w:rsidR="007F1933" w:rsidRPr="00F85D03">
        <w:rPr>
          <w:rFonts w:ascii="Times New Roman" w:hAnsi="Times New Roman" w:cs="Times New Roman"/>
          <w:sz w:val="24"/>
          <w:szCs w:val="24"/>
        </w:rPr>
        <w:t>ive mediation</w:t>
      </w:r>
      <w:r w:rsidR="00490677" w:rsidRPr="00F85D03">
        <w:rPr>
          <w:rFonts w:ascii="Times New Roman" w:hAnsi="Times New Roman" w:cs="Times New Roman"/>
          <w:sz w:val="24"/>
          <w:szCs w:val="24"/>
        </w:rPr>
        <w:t xml:space="preserve"> is that justice is defined as what the parties feel is just</w:t>
      </w:r>
      <w:r w:rsidR="00815228" w:rsidRPr="00F85D03">
        <w:rPr>
          <w:rFonts w:ascii="Times New Roman" w:hAnsi="Times New Roman" w:cs="Times New Roman"/>
          <w:sz w:val="24"/>
          <w:szCs w:val="24"/>
        </w:rPr>
        <w:t>,</w:t>
      </w:r>
      <w:r w:rsidR="00490677" w:rsidRPr="00F85D03">
        <w:rPr>
          <w:rFonts w:ascii="Times New Roman" w:hAnsi="Times New Roman" w:cs="Times New Roman"/>
          <w:sz w:val="24"/>
          <w:szCs w:val="24"/>
        </w:rPr>
        <w:t xml:space="preserve"> not what the law defines of the situation.</w:t>
      </w:r>
      <w:r w:rsidR="00490677" w:rsidRPr="00F85D03">
        <w:rPr>
          <w:rStyle w:val="FootnoteReference"/>
          <w:rFonts w:ascii="Times New Roman" w:hAnsi="Times New Roman" w:cs="Times New Roman"/>
          <w:sz w:val="24"/>
          <w:szCs w:val="24"/>
        </w:rPr>
        <w:footnoteReference w:id="51"/>
      </w:r>
      <w:r w:rsidR="007F1933" w:rsidRPr="00F85D03">
        <w:rPr>
          <w:rFonts w:ascii="Times New Roman" w:hAnsi="Times New Roman" w:cs="Times New Roman"/>
          <w:sz w:val="24"/>
          <w:szCs w:val="24"/>
        </w:rPr>
        <w:t xml:space="preserve"> </w:t>
      </w:r>
    </w:p>
    <w:p w14:paraId="7BAF2CF5" w14:textId="541D1B6A" w:rsidR="001D0600" w:rsidRPr="00F85D03" w:rsidRDefault="006A0E27"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The second approach is the evaluative approach</w:t>
      </w:r>
      <w:r w:rsidR="00F637F7">
        <w:rPr>
          <w:rFonts w:ascii="Times New Roman" w:hAnsi="Times New Roman" w:cs="Times New Roman"/>
          <w:sz w:val="24"/>
          <w:szCs w:val="24"/>
        </w:rPr>
        <w:t>.</w:t>
      </w:r>
      <w:r w:rsidRPr="00F85D03">
        <w:rPr>
          <w:rFonts w:ascii="Times New Roman" w:hAnsi="Times New Roman" w:cs="Times New Roman"/>
          <w:sz w:val="24"/>
          <w:szCs w:val="24"/>
        </w:rPr>
        <w:t xml:space="preserve"> </w:t>
      </w:r>
      <w:r w:rsidR="00F637F7">
        <w:rPr>
          <w:rFonts w:ascii="Times New Roman" w:hAnsi="Times New Roman" w:cs="Times New Roman"/>
          <w:sz w:val="24"/>
          <w:szCs w:val="24"/>
        </w:rPr>
        <w:t>T</w:t>
      </w:r>
      <w:r w:rsidRPr="00F85D03">
        <w:rPr>
          <w:rFonts w:ascii="Times New Roman" w:hAnsi="Times New Roman" w:cs="Times New Roman"/>
          <w:sz w:val="24"/>
          <w:szCs w:val="24"/>
        </w:rPr>
        <w:t xml:space="preserve">his is modelled on settlement </w:t>
      </w:r>
      <w:r w:rsidR="00952F5C" w:rsidRPr="00F85D03">
        <w:rPr>
          <w:rFonts w:ascii="Times New Roman" w:hAnsi="Times New Roman" w:cs="Times New Roman"/>
          <w:sz w:val="24"/>
          <w:szCs w:val="24"/>
        </w:rPr>
        <w:t>processes where t</w:t>
      </w:r>
      <w:r w:rsidR="00815228" w:rsidRPr="00F85D03">
        <w:rPr>
          <w:rFonts w:ascii="Times New Roman" w:hAnsi="Times New Roman" w:cs="Times New Roman"/>
          <w:sz w:val="24"/>
          <w:szCs w:val="24"/>
        </w:rPr>
        <w:t>he</w:t>
      </w:r>
      <w:r w:rsidR="00952F5C" w:rsidRPr="00F85D03">
        <w:rPr>
          <w:rFonts w:ascii="Times New Roman" w:hAnsi="Times New Roman" w:cs="Times New Roman"/>
          <w:sz w:val="24"/>
          <w:szCs w:val="24"/>
        </w:rPr>
        <w:t xml:space="preserve"> goal is to address the legal rights of the disputants rather than their needs or interests</w:t>
      </w:r>
      <w:r w:rsidR="007C7B63">
        <w:rPr>
          <w:rFonts w:ascii="Times New Roman" w:hAnsi="Times New Roman" w:cs="Times New Roman"/>
          <w:sz w:val="24"/>
          <w:szCs w:val="24"/>
        </w:rPr>
        <w:t>,</w:t>
      </w:r>
      <w:r w:rsidR="001E21D6">
        <w:rPr>
          <w:rFonts w:ascii="Times New Roman" w:hAnsi="Times New Roman" w:cs="Times New Roman"/>
          <w:sz w:val="24"/>
          <w:szCs w:val="24"/>
        </w:rPr>
        <w:t xml:space="preserve"> more akin to a Court.</w:t>
      </w:r>
      <w:r w:rsidR="00952F5C" w:rsidRPr="00F85D03">
        <w:rPr>
          <w:rStyle w:val="FootnoteReference"/>
          <w:rFonts w:ascii="Times New Roman" w:hAnsi="Times New Roman" w:cs="Times New Roman"/>
          <w:sz w:val="24"/>
          <w:szCs w:val="24"/>
        </w:rPr>
        <w:footnoteReference w:id="52"/>
      </w:r>
      <w:r w:rsidR="00B721E5" w:rsidRPr="00F85D03">
        <w:rPr>
          <w:rFonts w:ascii="Times New Roman" w:hAnsi="Times New Roman" w:cs="Times New Roman"/>
          <w:sz w:val="24"/>
          <w:szCs w:val="24"/>
        </w:rPr>
        <w:t xml:space="preserve"> </w:t>
      </w:r>
      <w:r w:rsidR="000D3183" w:rsidRPr="00F85D03">
        <w:rPr>
          <w:rFonts w:ascii="Times New Roman" w:hAnsi="Times New Roman" w:cs="Times New Roman"/>
          <w:sz w:val="24"/>
          <w:szCs w:val="24"/>
        </w:rPr>
        <w:t>It is a more problem-solving focused method</w:t>
      </w:r>
      <w:r w:rsidR="00681916" w:rsidRPr="00F85D03">
        <w:rPr>
          <w:rFonts w:ascii="Times New Roman" w:hAnsi="Times New Roman" w:cs="Times New Roman"/>
          <w:sz w:val="24"/>
          <w:szCs w:val="24"/>
        </w:rPr>
        <w:t xml:space="preserve"> where t</w:t>
      </w:r>
      <w:r w:rsidR="00B82F0A" w:rsidRPr="00F85D03">
        <w:rPr>
          <w:rFonts w:ascii="Times New Roman" w:hAnsi="Times New Roman" w:cs="Times New Roman"/>
          <w:sz w:val="24"/>
          <w:szCs w:val="24"/>
        </w:rPr>
        <w:t xml:space="preserve">he mediator looks to assist </w:t>
      </w:r>
      <w:r w:rsidR="0072202D" w:rsidRPr="00F85D03">
        <w:rPr>
          <w:rFonts w:ascii="Times New Roman" w:hAnsi="Times New Roman" w:cs="Times New Roman"/>
          <w:sz w:val="24"/>
          <w:szCs w:val="24"/>
        </w:rPr>
        <w:t xml:space="preserve">parties in reaching a resolution by highlighting the weakness of their cases and predicting </w:t>
      </w:r>
      <w:r w:rsidR="00C275DC" w:rsidRPr="00F85D03">
        <w:rPr>
          <w:rFonts w:ascii="Times New Roman" w:hAnsi="Times New Roman" w:cs="Times New Roman"/>
          <w:sz w:val="24"/>
          <w:szCs w:val="24"/>
        </w:rPr>
        <w:t xml:space="preserve">conclusions that </w:t>
      </w:r>
      <w:r w:rsidR="000513B4" w:rsidRPr="00F85D03">
        <w:rPr>
          <w:rFonts w:ascii="Times New Roman" w:hAnsi="Times New Roman" w:cs="Times New Roman"/>
          <w:sz w:val="24"/>
          <w:szCs w:val="24"/>
        </w:rPr>
        <w:t>a</w:t>
      </w:r>
      <w:r w:rsidR="00C275DC" w:rsidRPr="00F85D03">
        <w:rPr>
          <w:rFonts w:ascii="Times New Roman" w:hAnsi="Times New Roman" w:cs="Times New Roman"/>
          <w:sz w:val="24"/>
          <w:szCs w:val="24"/>
        </w:rPr>
        <w:t xml:space="preserve"> judge and jury may reach.</w:t>
      </w:r>
      <w:r w:rsidR="00815228" w:rsidRPr="00F85D03">
        <w:rPr>
          <w:rStyle w:val="FootnoteReference"/>
          <w:rFonts w:ascii="Times New Roman" w:hAnsi="Times New Roman" w:cs="Times New Roman"/>
          <w:sz w:val="24"/>
          <w:szCs w:val="24"/>
        </w:rPr>
        <w:footnoteReference w:id="53"/>
      </w:r>
      <w:r w:rsidR="00C275DC" w:rsidRPr="00F85D03">
        <w:rPr>
          <w:rFonts w:ascii="Times New Roman" w:hAnsi="Times New Roman" w:cs="Times New Roman"/>
          <w:sz w:val="24"/>
          <w:szCs w:val="24"/>
        </w:rPr>
        <w:t xml:space="preserve"> They can make formal or informal recommendations to the parties </w:t>
      </w:r>
      <w:r w:rsidR="0007580F" w:rsidRPr="00F85D03">
        <w:rPr>
          <w:rFonts w:ascii="Times New Roman" w:hAnsi="Times New Roman" w:cs="Times New Roman"/>
          <w:sz w:val="24"/>
          <w:szCs w:val="24"/>
        </w:rPr>
        <w:t>to directly influence the outcome</w:t>
      </w:r>
      <w:r w:rsidR="000513B4" w:rsidRPr="00F85D03">
        <w:rPr>
          <w:rFonts w:ascii="Times New Roman" w:hAnsi="Times New Roman" w:cs="Times New Roman"/>
          <w:sz w:val="24"/>
          <w:szCs w:val="24"/>
        </w:rPr>
        <w:t xml:space="preserve"> of the mediation.</w:t>
      </w:r>
      <w:r w:rsidR="000513B4" w:rsidRPr="00F85D03">
        <w:rPr>
          <w:rStyle w:val="FootnoteReference"/>
          <w:rFonts w:ascii="Times New Roman" w:hAnsi="Times New Roman" w:cs="Times New Roman"/>
          <w:sz w:val="24"/>
          <w:szCs w:val="24"/>
        </w:rPr>
        <w:footnoteReference w:id="54"/>
      </w:r>
    </w:p>
    <w:p w14:paraId="55BE420E" w14:textId="70245D78" w:rsidR="000B3244" w:rsidRPr="00F85D03" w:rsidRDefault="00F637F7" w:rsidP="00F85D03">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F85D03">
        <w:rPr>
          <w:rFonts w:ascii="Times New Roman" w:hAnsi="Times New Roman" w:cs="Times New Roman"/>
          <w:sz w:val="24"/>
          <w:szCs w:val="24"/>
        </w:rPr>
        <w:t xml:space="preserve">stablished in 2005 by </w:t>
      </w:r>
      <w:proofErr w:type="spellStart"/>
      <w:r w:rsidRPr="00F85D03">
        <w:rPr>
          <w:rFonts w:ascii="Times New Roman" w:hAnsi="Times New Roman" w:cs="Times New Roman"/>
          <w:sz w:val="24"/>
          <w:szCs w:val="24"/>
        </w:rPr>
        <w:t>Barauch</w:t>
      </w:r>
      <w:proofErr w:type="spellEnd"/>
      <w:r w:rsidRPr="00F85D03">
        <w:rPr>
          <w:rFonts w:ascii="Times New Roman" w:hAnsi="Times New Roman" w:cs="Times New Roman"/>
          <w:sz w:val="24"/>
          <w:szCs w:val="24"/>
        </w:rPr>
        <w:t xml:space="preserve"> Bush and Joseph Folger</w:t>
      </w:r>
      <w:r>
        <w:rPr>
          <w:rFonts w:ascii="Times New Roman" w:hAnsi="Times New Roman" w:cs="Times New Roman"/>
          <w:sz w:val="24"/>
          <w:szCs w:val="24"/>
        </w:rPr>
        <w:t>,</w:t>
      </w:r>
      <w:r w:rsidRPr="00F85D03">
        <w:rPr>
          <w:rFonts w:ascii="Times New Roman" w:hAnsi="Times New Roman" w:cs="Times New Roman"/>
          <w:sz w:val="24"/>
          <w:szCs w:val="24"/>
        </w:rPr>
        <w:t xml:space="preserve"> </w:t>
      </w:r>
      <w:r>
        <w:rPr>
          <w:rFonts w:ascii="Times New Roman" w:hAnsi="Times New Roman" w:cs="Times New Roman"/>
          <w:sz w:val="24"/>
          <w:szCs w:val="24"/>
        </w:rPr>
        <w:t>t</w:t>
      </w:r>
      <w:r w:rsidR="005D01C1" w:rsidRPr="00F85D03">
        <w:rPr>
          <w:rFonts w:ascii="Times New Roman" w:hAnsi="Times New Roman" w:cs="Times New Roman"/>
          <w:sz w:val="24"/>
          <w:szCs w:val="24"/>
        </w:rPr>
        <w:t xml:space="preserve">he final </w:t>
      </w:r>
      <w:r w:rsidR="00FB26EB" w:rsidRPr="00F85D03">
        <w:rPr>
          <w:rFonts w:ascii="Times New Roman" w:hAnsi="Times New Roman" w:cs="Times New Roman"/>
          <w:sz w:val="24"/>
          <w:szCs w:val="24"/>
        </w:rPr>
        <w:t>method</w:t>
      </w:r>
      <w:r w:rsidR="005D01C1" w:rsidRPr="00F85D03">
        <w:rPr>
          <w:rFonts w:ascii="Times New Roman" w:hAnsi="Times New Roman" w:cs="Times New Roman"/>
          <w:sz w:val="24"/>
          <w:szCs w:val="24"/>
        </w:rPr>
        <w:t xml:space="preserve"> is the newest form of mediation</w:t>
      </w:r>
      <w:r w:rsidR="00AC743B" w:rsidRPr="00F85D03">
        <w:rPr>
          <w:rFonts w:ascii="Times New Roman" w:hAnsi="Times New Roman" w:cs="Times New Roman"/>
          <w:sz w:val="24"/>
          <w:szCs w:val="24"/>
        </w:rPr>
        <w:t>,</w:t>
      </w:r>
      <w:r w:rsidR="005D01C1" w:rsidRPr="00F85D03">
        <w:rPr>
          <w:rFonts w:ascii="Times New Roman" w:hAnsi="Times New Roman" w:cs="Times New Roman"/>
          <w:sz w:val="24"/>
          <w:szCs w:val="24"/>
        </w:rPr>
        <w:t xml:space="preserve"> called the transformative </w:t>
      </w:r>
      <w:r w:rsidR="00FB26EB" w:rsidRPr="00F85D03">
        <w:rPr>
          <w:rFonts w:ascii="Times New Roman" w:hAnsi="Times New Roman" w:cs="Times New Roman"/>
          <w:sz w:val="24"/>
          <w:szCs w:val="24"/>
        </w:rPr>
        <w:t>approach</w:t>
      </w:r>
      <w:r w:rsidR="0085602C" w:rsidRPr="00F85D03">
        <w:rPr>
          <w:rFonts w:ascii="Times New Roman" w:hAnsi="Times New Roman" w:cs="Times New Roman"/>
          <w:sz w:val="24"/>
          <w:szCs w:val="24"/>
        </w:rPr>
        <w:t>.</w:t>
      </w:r>
      <w:r w:rsidR="009D035A" w:rsidRPr="00F85D03">
        <w:rPr>
          <w:rStyle w:val="FootnoteReference"/>
          <w:rFonts w:ascii="Times New Roman" w:hAnsi="Times New Roman" w:cs="Times New Roman"/>
          <w:sz w:val="24"/>
          <w:szCs w:val="24"/>
        </w:rPr>
        <w:footnoteReference w:id="55"/>
      </w:r>
      <w:r w:rsidR="00FB26EB" w:rsidRPr="00F85D03">
        <w:rPr>
          <w:rFonts w:ascii="Times New Roman" w:hAnsi="Times New Roman" w:cs="Times New Roman"/>
          <w:sz w:val="24"/>
          <w:szCs w:val="24"/>
        </w:rPr>
        <w:t xml:space="preserve"> This is considered a more liberal, less structured method</w:t>
      </w:r>
      <w:r w:rsidR="00BF1856" w:rsidRPr="00F85D03">
        <w:rPr>
          <w:rFonts w:ascii="Times New Roman" w:hAnsi="Times New Roman" w:cs="Times New Roman"/>
          <w:sz w:val="24"/>
          <w:szCs w:val="24"/>
        </w:rPr>
        <w:t xml:space="preserve"> as the parties </w:t>
      </w:r>
      <w:r w:rsidR="008862CB" w:rsidRPr="00F85D03">
        <w:rPr>
          <w:rFonts w:ascii="Times New Roman" w:hAnsi="Times New Roman" w:cs="Times New Roman"/>
          <w:sz w:val="24"/>
          <w:szCs w:val="24"/>
        </w:rPr>
        <w:t>run</w:t>
      </w:r>
      <w:r w:rsidR="00BF1856" w:rsidRPr="00F85D03">
        <w:rPr>
          <w:rFonts w:ascii="Times New Roman" w:hAnsi="Times New Roman" w:cs="Times New Roman"/>
          <w:sz w:val="24"/>
          <w:szCs w:val="24"/>
        </w:rPr>
        <w:t xml:space="preserve"> the mediation process with the mediator following their le</w:t>
      </w:r>
      <w:r w:rsidR="00A42FCE" w:rsidRPr="00F85D03">
        <w:rPr>
          <w:rFonts w:ascii="Times New Roman" w:hAnsi="Times New Roman" w:cs="Times New Roman"/>
          <w:sz w:val="24"/>
          <w:szCs w:val="24"/>
        </w:rPr>
        <w:t xml:space="preserve">ad. </w:t>
      </w:r>
      <w:r w:rsidR="00B6548F" w:rsidRPr="00F85D03">
        <w:rPr>
          <w:rFonts w:ascii="Times New Roman" w:hAnsi="Times New Roman" w:cs="Times New Roman"/>
          <w:sz w:val="24"/>
          <w:szCs w:val="24"/>
        </w:rPr>
        <w:t xml:space="preserve">The goal in this case is to help the parties establish their own </w:t>
      </w:r>
      <w:r w:rsidR="0063707E" w:rsidRPr="00F85D03">
        <w:rPr>
          <w:rFonts w:ascii="Times New Roman" w:hAnsi="Times New Roman" w:cs="Times New Roman"/>
          <w:sz w:val="24"/>
          <w:szCs w:val="24"/>
        </w:rPr>
        <w:t xml:space="preserve">needs, interests, </w:t>
      </w:r>
      <w:r w:rsidR="006833B6" w:rsidRPr="00F85D03">
        <w:rPr>
          <w:rFonts w:ascii="Times New Roman" w:hAnsi="Times New Roman" w:cs="Times New Roman"/>
          <w:sz w:val="24"/>
          <w:szCs w:val="24"/>
        </w:rPr>
        <w:t>values,</w:t>
      </w:r>
      <w:r w:rsidR="0063707E" w:rsidRPr="00F85D03">
        <w:rPr>
          <w:rFonts w:ascii="Times New Roman" w:hAnsi="Times New Roman" w:cs="Times New Roman"/>
          <w:sz w:val="24"/>
          <w:szCs w:val="24"/>
        </w:rPr>
        <w:t xml:space="preserve"> and points of view</w:t>
      </w:r>
      <w:r w:rsidR="001E0C0F">
        <w:rPr>
          <w:rFonts w:ascii="Times New Roman" w:hAnsi="Times New Roman" w:cs="Times New Roman"/>
          <w:sz w:val="24"/>
          <w:szCs w:val="24"/>
        </w:rPr>
        <w:t>,</w:t>
      </w:r>
      <w:r w:rsidR="0063707E" w:rsidRPr="00F85D03">
        <w:rPr>
          <w:rFonts w:ascii="Times New Roman" w:hAnsi="Times New Roman" w:cs="Times New Roman"/>
          <w:sz w:val="24"/>
          <w:szCs w:val="24"/>
        </w:rPr>
        <w:t xml:space="preserve"> while communicating </w:t>
      </w:r>
      <w:r w:rsidR="001E0C0F">
        <w:rPr>
          <w:rFonts w:ascii="Times New Roman" w:hAnsi="Times New Roman" w:cs="Times New Roman"/>
          <w:sz w:val="24"/>
          <w:szCs w:val="24"/>
        </w:rPr>
        <w:t>same</w:t>
      </w:r>
      <w:r w:rsidR="001E0C0F" w:rsidRPr="00F85D03">
        <w:rPr>
          <w:rFonts w:ascii="Times New Roman" w:hAnsi="Times New Roman" w:cs="Times New Roman"/>
          <w:sz w:val="24"/>
          <w:szCs w:val="24"/>
        </w:rPr>
        <w:t xml:space="preserve"> </w:t>
      </w:r>
      <w:r w:rsidR="0063707E" w:rsidRPr="00F85D03">
        <w:rPr>
          <w:rFonts w:ascii="Times New Roman" w:hAnsi="Times New Roman" w:cs="Times New Roman"/>
          <w:sz w:val="24"/>
          <w:szCs w:val="24"/>
        </w:rPr>
        <w:t>to each other</w:t>
      </w:r>
      <w:r w:rsidR="00AC743B" w:rsidRPr="00F85D03">
        <w:rPr>
          <w:rFonts w:ascii="Times New Roman" w:hAnsi="Times New Roman" w:cs="Times New Roman"/>
          <w:sz w:val="24"/>
          <w:szCs w:val="24"/>
        </w:rPr>
        <w:t xml:space="preserve"> in order to </w:t>
      </w:r>
      <w:r w:rsidR="00D86B22" w:rsidRPr="00F85D03">
        <w:rPr>
          <w:rFonts w:ascii="Times New Roman" w:hAnsi="Times New Roman" w:cs="Times New Roman"/>
          <w:sz w:val="24"/>
          <w:szCs w:val="24"/>
        </w:rPr>
        <w:t>work towards personal growth and relational change</w:t>
      </w:r>
      <w:r w:rsidR="0063707E" w:rsidRPr="00F85D03">
        <w:rPr>
          <w:rFonts w:ascii="Times New Roman" w:hAnsi="Times New Roman" w:cs="Times New Roman"/>
          <w:sz w:val="24"/>
          <w:szCs w:val="24"/>
        </w:rPr>
        <w:t>.</w:t>
      </w:r>
      <w:r w:rsidR="00E97B05" w:rsidRPr="00F85D03">
        <w:rPr>
          <w:rStyle w:val="FootnoteReference"/>
          <w:rFonts w:ascii="Times New Roman" w:hAnsi="Times New Roman" w:cs="Times New Roman"/>
          <w:sz w:val="24"/>
          <w:szCs w:val="24"/>
        </w:rPr>
        <w:footnoteReference w:id="56"/>
      </w:r>
      <w:r w:rsidR="0063707E" w:rsidRPr="00F85D03">
        <w:rPr>
          <w:rFonts w:ascii="Times New Roman" w:hAnsi="Times New Roman" w:cs="Times New Roman"/>
          <w:sz w:val="24"/>
          <w:szCs w:val="24"/>
        </w:rPr>
        <w:t xml:space="preserve"> </w:t>
      </w:r>
      <w:r w:rsidR="00E97B05" w:rsidRPr="00F85D03">
        <w:rPr>
          <w:rFonts w:ascii="Times New Roman" w:hAnsi="Times New Roman" w:cs="Times New Roman"/>
          <w:sz w:val="24"/>
          <w:szCs w:val="24"/>
        </w:rPr>
        <w:t>It can be a slower process then the first or second approach</w:t>
      </w:r>
      <w:r w:rsidR="00312F3F" w:rsidRPr="00F85D03">
        <w:rPr>
          <w:rFonts w:ascii="Times New Roman" w:hAnsi="Times New Roman" w:cs="Times New Roman"/>
          <w:sz w:val="24"/>
          <w:szCs w:val="24"/>
        </w:rPr>
        <w:t xml:space="preserve"> and </w:t>
      </w:r>
      <w:r w:rsidR="001E0C0F">
        <w:rPr>
          <w:rFonts w:ascii="Times New Roman" w:hAnsi="Times New Roman" w:cs="Times New Roman"/>
          <w:sz w:val="24"/>
          <w:szCs w:val="24"/>
        </w:rPr>
        <w:t xml:space="preserve">differs in that </w:t>
      </w:r>
      <w:r w:rsidR="00181C04" w:rsidRPr="00F85D03">
        <w:rPr>
          <w:rFonts w:ascii="Times New Roman" w:hAnsi="Times New Roman" w:cs="Times New Roman"/>
          <w:sz w:val="24"/>
          <w:szCs w:val="24"/>
        </w:rPr>
        <w:t>it is not orientated around an agreement</w:t>
      </w:r>
      <w:r w:rsidR="001E0C0F">
        <w:rPr>
          <w:rFonts w:ascii="Times New Roman" w:hAnsi="Times New Roman" w:cs="Times New Roman"/>
          <w:sz w:val="24"/>
          <w:szCs w:val="24"/>
        </w:rPr>
        <w:t>. It instead focuses on</w:t>
      </w:r>
      <w:r w:rsidR="00181C04" w:rsidRPr="00F85D03">
        <w:rPr>
          <w:rFonts w:ascii="Times New Roman" w:hAnsi="Times New Roman" w:cs="Times New Roman"/>
          <w:sz w:val="24"/>
          <w:szCs w:val="24"/>
        </w:rPr>
        <w:t xml:space="preserve"> </w:t>
      </w:r>
      <w:r w:rsidR="00F25495" w:rsidRPr="00F85D03">
        <w:rPr>
          <w:rFonts w:ascii="Times New Roman" w:hAnsi="Times New Roman" w:cs="Times New Roman"/>
          <w:sz w:val="24"/>
          <w:szCs w:val="24"/>
        </w:rPr>
        <w:t>assisting with the parties relationship</w:t>
      </w:r>
      <w:r w:rsidR="00F25495" w:rsidRPr="00F85D03">
        <w:rPr>
          <w:rStyle w:val="FootnoteReference"/>
          <w:rFonts w:ascii="Times New Roman" w:hAnsi="Times New Roman" w:cs="Times New Roman"/>
          <w:sz w:val="24"/>
          <w:szCs w:val="24"/>
        </w:rPr>
        <w:footnoteReference w:id="57"/>
      </w:r>
      <w:r w:rsidR="00E97B05" w:rsidRPr="00F85D03">
        <w:rPr>
          <w:rFonts w:ascii="Times New Roman" w:hAnsi="Times New Roman" w:cs="Times New Roman"/>
          <w:sz w:val="24"/>
          <w:szCs w:val="24"/>
        </w:rPr>
        <w:t>.</w:t>
      </w:r>
      <w:r w:rsidR="00FA0E3A" w:rsidRPr="00F85D03">
        <w:rPr>
          <w:rFonts w:ascii="Times New Roman" w:hAnsi="Times New Roman" w:cs="Times New Roman"/>
          <w:sz w:val="24"/>
          <w:szCs w:val="24"/>
        </w:rPr>
        <w:t xml:space="preserve"> </w:t>
      </w:r>
    </w:p>
    <w:p w14:paraId="3E461B19" w14:textId="319762A5" w:rsidR="00C47C76" w:rsidRPr="00F85D03" w:rsidRDefault="00624CE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method a mediator should take will be influenced by the nature of the conflict for example the </w:t>
      </w:r>
      <w:r w:rsidR="00C53BDF" w:rsidRPr="00F85D03">
        <w:rPr>
          <w:rFonts w:ascii="Times New Roman" w:hAnsi="Times New Roman" w:cs="Times New Roman"/>
          <w:sz w:val="24"/>
          <w:szCs w:val="24"/>
        </w:rPr>
        <w:t>evaluative</w:t>
      </w:r>
      <w:r w:rsidRPr="00F85D03">
        <w:rPr>
          <w:rFonts w:ascii="Times New Roman" w:hAnsi="Times New Roman" w:cs="Times New Roman"/>
          <w:sz w:val="24"/>
          <w:szCs w:val="24"/>
        </w:rPr>
        <w:t xml:space="preserve"> approach may be taken in </w:t>
      </w:r>
      <w:r w:rsidR="0069100F" w:rsidRPr="00F85D03">
        <w:rPr>
          <w:rFonts w:ascii="Times New Roman" w:hAnsi="Times New Roman" w:cs="Times New Roman"/>
          <w:sz w:val="24"/>
          <w:szCs w:val="24"/>
        </w:rPr>
        <w:t xml:space="preserve">a </w:t>
      </w:r>
      <w:r w:rsidRPr="00F85D03">
        <w:rPr>
          <w:rFonts w:ascii="Times New Roman" w:hAnsi="Times New Roman" w:cs="Times New Roman"/>
          <w:sz w:val="24"/>
          <w:szCs w:val="24"/>
        </w:rPr>
        <w:t xml:space="preserve">commercial dispute while the transformative method might be better </w:t>
      </w:r>
      <w:r w:rsidR="0069100F" w:rsidRPr="00F85D03">
        <w:rPr>
          <w:rFonts w:ascii="Times New Roman" w:hAnsi="Times New Roman" w:cs="Times New Roman"/>
          <w:sz w:val="24"/>
          <w:szCs w:val="24"/>
        </w:rPr>
        <w:t xml:space="preserve">suited </w:t>
      </w:r>
      <w:r w:rsidRPr="00F85D03">
        <w:rPr>
          <w:rFonts w:ascii="Times New Roman" w:hAnsi="Times New Roman" w:cs="Times New Roman"/>
          <w:sz w:val="24"/>
          <w:szCs w:val="24"/>
        </w:rPr>
        <w:t>for a community neighbourhood disagreement.</w:t>
      </w:r>
      <w:r w:rsidR="000B3244" w:rsidRPr="00F85D03">
        <w:rPr>
          <w:rFonts w:ascii="Times New Roman" w:hAnsi="Times New Roman" w:cs="Times New Roman"/>
          <w:sz w:val="24"/>
          <w:szCs w:val="24"/>
        </w:rPr>
        <w:t xml:space="preserve"> </w:t>
      </w:r>
      <w:r w:rsidR="001E0C0F">
        <w:rPr>
          <w:rFonts w:ascii="Times New Roman" w:hAnsi="Times New Roman" w:cs="Times New Roman"/>
          <w:sz w:val="24"/>
          <w:szCs w:val="24"/>
        </w:rPr>
        <w:t>Regardless of the model, t</w:t>
      </w:r>
      <w:r w:rsidR="001E0C0F" w:rsidRPr="00F85D03">
        <w:rPr>
          <w:rFonts w:ascii="Times New Roman" w:hAnsi="Times New Roman" w:cs="Times New Roman"/>
          <w:sz w:val="24"/>
          <w:szCs w:val="24"/>
        </w:rPr>
        <w:t>he objective of mediation is to help parties achieve the best possible outcome and settle their dispute amicably</w:t>
      </w:r>
      <w:r w:rsidR="001E0C0F" w:rsidRPr="00F85D03">
        <w:rPr>
          <w:rStyle w:val="FootnoteReference"/>
          <w:rFonts w:ascii="Times New Roman" w:hAnsi="Times New Roman" w:cs="Times New Roman"/>
          <w:sz w:val="24"/>
          <w:szCs w:val="24"/>
        </w:rPr>
        <w:footnoteReference w:id="58"/>
      </w:r>
      <w:r w:rsidR="001E0C0F" w:rsidRPr="00F85D03">
        <w:rPr>
          <w:rFonts w:ascii="Times New Roman" w:hAnsi="Times New Roman" w:cs="Times New Roman"/>
          <w:sz w:val="24"/>
          <w:szCs w:val="24"/>
        </w:rPr>
        <w:t xml:space="preserve">. </w:t>
      </w:r>
      <w:r w:rsidR="0087351D" w:rsidRPr="00F85D03">
        <w:rPr>
          <w:rFonts w:ascii="Times New Roman" w:hAnsi="Times New Roman" w:cs="Times New Roman"/>
          <w:sz w:val="24"/>
          <w:szCs w:val="24"/>
        </w:rPr>
        <w:t>Surprisingly, as the use and promotion of mediation has increased the widespread understanding of</w:t>
      </w:r>
      <w:r w:rsidR="00F23DE4">
        <w:rPr>
          <w:rFonts w:ascii="Times New Roman" w:hAnsi="Times New Roman" w:cs="Times New Roman"/>
          <w:sz w:val="24"/>
          <w:szCs w:val="24"/>
        </w:rPr>
        <w:t xml:space="preserve"> the concept</w:t>
      </w:r>
      <w:r w:rsidR="0087351D" w:rsidRPr="00F85D03">
        <w:rPr>
          <w:rFonts w:ascii="Times New Roman" w:hAnsi="Times New Roman" w:cs="Times New Roman"/>
          <w:sz w:val="24"/>
          <w:szCs w:val="24"/>
        </w:rPr>
        <w:t xml:space="preserve"> </w:t>
      </w:r>
      <w:r w:rsidR="00F23DE4">
        <w:rPr>
          <w:rFonts w:ascii="Times New Roman" w:hAnsi="Times New Roman" w:cs="Times New Roman"/>
          <w:sz w:val="24"/>
          <w:szCs w:val="24"/>
        </w:rPr>
        <w:t xml:space="preserve">of </w:t>
      </w:r>
      <w:r w:rsidR="0087351D" w:rsidRPr="00F85D03">
        <w:rPr>
          <w:rFonts w:ascii="Times New Roman" w:hAnsi="Times New Roman" w:cs="Times New Roman"/>
          <w:sz w:val="24"/>
          <w:szCs w:val="24"/>
        </w:rPr>
        <w:t>mediation has weakened</w:t>
      </w:r>
      <w:r w:rsidR="00F23DE4" w:rsidRPr="00F23DE4">
        <w:t xml:space="preserve"> </w:t>
      </w:r>
      <w:r w:rsidR="00F23DE4" w:rsidRPr="00F23DE4">
        <w:rPr>
          <w:rFonts w:ascii="Times New Roman" w:hAnsi="Times New Roman" w:cs="Times New Roman"/>
          <w:sz w:val="24"/>
          <w:szCs w:val="24"/>
        </w:rPr>
        <w:t>a</w:t>
      </w:r>
      <w:r w:rsidR="00F23DE4">
        <w:rPr>
          <w:rFonts w:ascii="Times New Roman" w:hAnsi="Times New Roman" w:cs="Times New Roman"/>
          <w:sz w:val="24"/>
          <w:szCs w:val="24"/>
        </w:rPr>
        <w:t>s</w:t>
      </w:r>
      <w:r w:rsidR="00F23DE4" w:rsidRPr="00F23DE4">
        <w:rPr>
          <w:rFonts w:ascii="Times New Roman" w:hAnsi="Times New Roman" w:cs="Times New Roman"/>
          <w:sz w:val="24"/>
          <w:szCs w:val="24"/>
        </w:rPr>
        <w:t xml:space="preserve"> different understandings and practices diluted the definitions of mediation</w:t>
      </w:r>
      <w:r w:rsidR="0087351D" w:rsidRPr="00F85D03">
        <w:rPr>
          <w:rFonts w:ascii="Times New Roman" w:hAnsi="Times New Roman" w:cs="Times New Roman"/>
          <w:sz w:val="24"/>
          <w:szCs w:val="24"/>
        </w:rPr>
        <w:t>.</w:t>
      </w:r>
      <w:r w:rsidR="0087351D" w:rsidRPr="00F85D03">
        <w:rPr>
          <w:rStyle w:val="FootnoteReference"/>
          <w:rFonts w:ascii="Times New Roman" w:hAnsi="Times New Roman" w:cs="Times New Roman"/>
          <w:sz w:val="24"/>
          <w:szCs w:val="24"/>
        </w:rPr>
        <w:footnoteReference w:id="59"/>
      </w:r>
      <w:r w:rsidR="0087351D" w:rsidRPr="00F85D03">
        <w:rPr>
          <w:rFonts w:ascii="Times New Roman" w:hAnsi="Times New Roman" w:cs="Times New Roman"/>
          <w:sz w:val="24"/>
          <w:szCs w:val="24"/>
        </w:rPr>
        <w:t xml:space="preserve"> </w:t>
      </w:r>
      <w:r w:rsidR="00D93E08" w:rsidRPr="00F85D03">
        <w:rPr>
          <w:rFonts w:ascii="Times New Roman" w:hAnsi="Times New Roman" w:cs="Times New Roman"/>
          <w:sz w:val="24"/>
          <w:szCs w:val="24"/>
        </w:rPr>
        <w:t xml:space="preserve"> </w:t>
      </w:r>
      <w:r w:rsidR="0058641E" w:rsidRPr="00F85D03">
        <w:rPr>
          <w:rFonts w:ascii="Times New Roman" w:hAnsi="Times New Roman" w:cs="Times New Roman"/>
          <w:sz w:val="24"/>
          <w:szCs w:val="24"/>
        </w:rPr>
        <w:t>So</w:t>
      </w:r>
      <w:r w:rsidR="004A2F08" w:rsidRPr="00F85D03">
        <w:rPr>
          <w:rFonts w:ascii="Times New Roman" w:hAnsi="Times New Roman" w:cs="Times New Roman"/>
          <w:sz w:val="24"/>
          <w:szCs w:val="24"/>
        </w:rPr>
        <w:t xml:space="preserve"> the question then arises</w:t>
      </w:r>
      <w:r w:rsidR="0058641E" w:rsidRPr="00F85D03">
        <w:rPr>
          <w:rFonts w:ascii="Times New Roman" w:hAnsi="Times New Roman" w:cs="Times New Roman"/>
          <w:sz w:val="24"/>
          <w:szCs w:val="24"/>
        </w:rPr>
        <w:t xml:space="preserve"> </w:t>
      </w:r>
      <w:r w:rsidR="00793671" w:rsidRPr="00F85D03">
        <w:rPr>
          <w:rFonts w:ascii="Times New Roman" w:hAnsi="Times New Roman" w:cs="Times New Roman"/>
          <w:sz w:val="24"/>
          <w:szCs w:val="24"/>
        </w:rPr>
        <w:t>how does one define what</w:t>
      </w:r>
      <w:r w:rsidR="0058641E" w:rsidRPr="00F85D03">
        <w:rPr>
          <w:rFonts w:ascii="Times New Roman" w:hAnsi="Times New Roman" w:cs="Times New Roman"/>
          <w:sz w:val="24"/>
          <w:szCs w:val="24"/>
        </w:rPr>
        <w:t xml:space="preserve"> mediation</w:t>
      </w:r>
      <w:r w:rsidR="00793671" w:rsidRPr="00F85D03">
        <w:rPr>
          <w:rFonts w:ascii="Times New Roman" w:hAnsi="Times New Roman" w:cs="Times New Roman"/>
          <w:sz w:val="24"/>
          <w:szCs w:val="24"/>
        </w:rPr>
        <w:t xml:space="preserve"> is</w:t>
      </w:r>
      <w:r w:rsidR="0058641E" w:rsidRPr="00F85D03">
        <w:rPr>
          <w:rFonts w:ascii="Times New Roman" w:hAnsi="Times New Roman" w:cs="Times New Roman"/>
          <w:sz w:val="24"/>
          <w:szCs w:val="24"/>
        </w:rPr>
        <w:t xml:space="preserve">? </w:t>
      </w:r>
    </w:p>
    <w:p w14:paraId="5FBDC818" w14:textId="46C4750C" w:rsidR="00056140" w:rsidRPr="00F85D03" w:rsidRDefault="00056140" w:rsidP="0079138A">
      <w:pPr>
        <w:pStyle w:val="SubHeading"/>
      </w:pPr>
      <w:bookmarkStart w:id="26" w:name="_Toc111763913"/>
      <w:bookmarkStart w:id="27" w:name="_Toc112013185"/>
      <w:bookmarkStart w:id="28" w:name="_Toc112137233"/>
      <w:r w:rsidRPr="00F85D03">
        <w:t>What is Mediation?</w:t>
      </w:r>
      <w:bookmarkEnd w:id="26"/>
      <w:bookmarkEnd w:id="27"/>
      <w:bookmarkEnd w:id="28"/>
    </w:p>
    <w:p w14:paraId="4BADC00C" w14:textId="67584566" w:rsidR="000F5289" w:rsidRPr="00F85D03" w:rsidRDefault="001E0C0F" w:rsidP="00F85D03">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7B550C" w:rsidRPr="00F85D03">
        <w:rPr>
          <w:rFonts w:ascii="Times New Roman" w:hAnsi="Times New Roman" w:cs="Times New Roman"/>
          <w:sz w:val="24"/>
          <w:szCs w:val="24"/>
        </w:rPr>
        <w:t xml:space="preserve">cademics, mediators and legislators have </w:t>
      </w:r>
      <w:r>
        <w:rPr>
          <w:rFonts w:ascii="Times New Roman" w:hAnsi="Times New Roman" w:cs="Times New Roman"/>
          <w:sz w:val="24"/>
          <w:szCs w:val="24"/>
        </w:rPr>
        <w:t xml:space="preserve">long </w:t>
      </w:r>
      <w:r w:rsidR="007B550C" w:rsidRPr="00F85D03">
        <w:rPr>
          <w:rFonts w:ascii="Times New Roman" w:hAnsi="Times New Roman" w:cs="Times New Roman"/>
          <w:sz w:val="24"/>
          <w:szCs w:val="24"/>
        </w:rPr>
        <w:t>tried to encapsulate the meaning of mediat</w:t>
      </w:r>
      <w:r w:rsidR="003B6508" w:rsidRPr="00F85D03">
        <w:rPr>
          <w:rFonts w:ascii="Times New Roman" w:hAnsi="Times New Roman" w:cs="Times New Roman"/>
          <w:sz w:val="24"/>
          <w:szCs w:val="24"/>
        </w:rPr>
        <w:t>ion</w:t>
      </w:r>
      <w:r w:rsidR="007B550C" w:rsidRPr="00F85D03">
        <w:rPr>
          <w:rFonts w:ascii="Times New Roman" w:hAnsi="Times New Roman" w:cs="Times New Roman"/>
          <w:sz w:val="24"/>
          <w:szCs w:val="24"/>
        </w:rPr>
        <w:t xml:space="preserve"> into a brief concise definition</w:t>
      </w:r>
      <w:r w:rsidR="003C45A1">
        <w:rPr>
          <w:rFonts w:ascii="Times New Roman" w:hAnsi="Times New Roman" w:cs="Times New Roman"/>
          <w:sz w:val="24"/>
          <w:szCs w:val="24"/>
        </w:rPr>
        <w:t>.</w:t>
      </w:r>
      <w:r w:rsidR="00301E89" w:rsidRPr="00F85D03">
        <w:rPr>
          <w:rStyle w:val="FootnoteReference"/>
          <w:rFonts w:ascii="Times New Roman" w:hAnsi="Times New Roman" w:cs="Times New Roman"/>
          <w:sz w:val="24"/>
          <w:szCs w:val="24"/>
        </w:rPr>
        <w:footnoteReference w:id="60"/>
      </w:r>
      <w:r w:rsidR="007B550C" w:rsidRPr="00F85D03">
        <w:rPr>
          <w:rFonts w:ascii="Times New Roman" w:hAnsi="Times New Roman" w:cs="Times New Roman"/>
          <w:sz w:val="24"/>
          <w:szCs w:val="24"/>
        </w:rPr>
        <w:t xml:space="preserve"> </w:t>
      </w:r>
      <w:r w:rsidR="00F23DE4">
        <w:rPr>
          <w:rFonts w:ascii="Times New Roman" w:hAnsi="Times New Roman" w:cs="Times New Roman"/>
          <w:sz w:val="24"/>
          <w:szCs w:val="24"/>
        </w:rPr>
        <w:t xml:space="preserve">At a glance, you might </w:t>
      </w:r>
      <w:r w:rsidR="00F5264C" w:rsidRPr="00F85D03">
        <w:rPr>
          <w:rFonts w:ascii="Times New Roman" w:hAnsi="Times New Roman" w:cs="Times New Roman"/>
          <w:sz w:val="24"/>
          <w:szCs w:val="24"/>
        </w:rPr>
        <w:t>think that</w:t>
      </w:r>
      <w:r w:rsidR="009F6001" w:rsidRPr="00F85D03">
        <w:rPr>
          <w:rFonts w:ascii="Times New Roman" w:hAnsi="Times New Roman" w:cs="Times New Roman"/>
          <w:sz w:val="24"/>
          <w:szCs w:val="24"/>
        </w:rPr>
        <w:t xml:space="preserve"> defining </w:t>
      </w:r>
      <w:r w:rsidR="00F5264C" w:rsidRPr="00F85D03">
        <w:rPr>
          <w:rFonts w:ascii="Times New Roman" w:hAnsi="Times New Roman" w:cs="Times New Roman"/>
          <w:sz w:val="24"/>
          <w:szCs w:val="24"/>
        </w:rPr>
        <w:t xml:space="preserve">exactly </w:t>
      </w:r>
      <w:r w:rsidR="009F6001" w:rsidRPr="00F85D03">
        <w:rPr>
          <w:rFonts w:ascii="Times New Roman" w:hAnsi="Times New Roman" w:cs="Times New Roman"/>
          <w:sz w:val="24"/>
          <w:szCs w:val="24"/>
        </w:rPr>
        <w:t>what mediation is</w:t>
      </w:r>
      <w:r w:rsidR="00F5264C" w:rsidRPr="00F85D03">
        <w:rPr>
          <w:rFonts w:ascii="Times New Roman" w:hAnsi="Times New Roman" w:cs="Times New Roman"/>
          <w:sz w:val="24"/>
          <w:szCs w:val="24"/>
        </w:rPr>
        <w:t xml:space="preserve"> </w:t>
      </w:r>
      <w:r w:rsidR="00F23DE4">
        <w:rPr>
          <w:rFonts w:ascii="Times New Roman" w:hAnsi="Times New Roman" w:cs="Times New Roman"/>
          <w:sz w:val="24"/>
          <w:szCs w:val="24"/>
        </w:rPr>
        <w:t xml:space="preserve">would </w:t>
      </w:r>
      <w:r w:rsidR="00F5264C" w:rsidRPr="00F85D03">
        <w:rPr>
          <w:rFonts w:ascii="Times New Roman" w:hAnsi="Times New Roman" w:cs="Times New Roman"/>
          <w:sz w:val="24"/>
          <w:szCs w:val="24"/>
        </w:rPr>
        <w:t xml:space="preserve">be </w:t>
      </w:r>
      <w:r w:rsidR="00FA0F95" w:rsidRPr="00F85D03">
        <w:rPr>
          <w:rFonts w:ascii="Times New Roman" w:hAnsi="Times New Roman" w:cs="Times New Roman"/>
          <w:sz w:val="24"/>
          <w:szCs w:val="24"/>
        </w:rPr>
        <w:t xml:space="preserve">a </w:t>
      </w:r>
      <w:r w:rsidR="009F6001" w:rsidRPr="00F85D03">
        <w:rPr>
          <w:rFonts w:ascii="Times New Roman" w:hAnsi="Times New Roman" w:cs="Times New Roman"/>
          <w:sz w:val="24"/>
          <w:szCs w:val="24"/>
        </w:rPr>
        <w:t xml:space="preserve">simple </w:t>
      </w:r>
      <w:r w:rsidR="00FA0F95" w:rsidRPr="00F85D03">
        <w:rPr>
          <w:rFonts w:ascii="Times New Roman" w:hAnsi="Times New Roman" w:cs="Times New Roman"/>
          <w:sz w:val="24"/>
          <w:szCs w:val="24"/>
        </w:rPr>
        <w:t xml:space="preserve">task, </w:t>
      </w:r>
      <w:r w:rsidR="00F23DE4">
        <w:rPr>
          <w:rFonts w:ascii="Times New Roman" w:hAnsi="Times New Roman" w:cs="Times New Roman"/>
          <w:sz w:val="24"/>
          <w:szCs w:val="24"/>
        </w:rPr>
        <w:t xml:space="preserve">however </w:t>
      </w:r>
      <w:r w:rsidR="00441DB9" w:rsidRPr="00F85D03">
        <w:rPr>
          <w:rFonts w:ascii="Times New Roman" w:hAnsi="Times New Roman" w:cs="Times New Roman"/>
          <w:sz w:val="24"/>
          <w:szCs w:val="24"/>
        </w:rPr>
        <w:t>it is anything but.</w:t>
      </w:r>
      <w:r w:rsidR="00441DB9" w:rsidRPr="00F85D03">
        <w:rPr>
          <w:rStyle w:val="FootnoteReference"/>
          <w:rFonts w:ascii="Times New Roman" w:hAnsi="Times New Roman" w:cs="Times New Roman"/>
          <w:sz w:val="24"/>
          <w:szCs w:val="24"/>
        </w:rPr>
        <w:footnoteReference w:id="61"/>
      </w:r>
      <w:r w:rsidR="0077043B" w:rsidRPr="00F85D03">
        <w:rPr>
          <w:rFonts w:ascii="Times New Roman" w:hAnsi="Times New Roman" w:cs="Times New Roman"/>
          <w:sz w:val="24"/>
          <w:szCs w:val="24"/>
        </w:rPr>
        <w:t xml:space="preserve"> </w:t>
      </w:r>
      <w:r w:rsidR="00361752" w:rsidRPr="00F85D03">
        <w:rPr>
          <w:rFonts w:ascii="Times New Roman" w:hAnsi="Times New Roman" w:cs="Times New Roman"/>
          <w:sz w:val="24"/>
          <w:szCs w:val="24"/>
        </w:rPr>
        <w:t xml:space="preserve">David </w:t>
      </w:r>
      <w:r w:rsidR="007C64D3" w:rsidRPr="00F85D03">
        <w:rPr>
          <w:rFonts w:ascii="Times New Roman" w:hAnsi="Times New Roman" w:cs="Times New Roman"/>
          <w:sz w:val="24"/>
          <w:szCs w:val="24"/>
        </w:rPr>
        <w:t>Spencer and</w:t>
      </w:r>
      <w:r w:rsidR="00AD5927" w:rsidRPr="00F85D03">
        <w:rPr>
          <w:rFonts w:ascii="Times New Roman" w:hAnsi="Times New Roman" w:cs="Times New Roman"/>
          <w:sz w:val="24"/>
          <w:szCs w:val="24"/>
        </w:rPr>
        <w:t xml:space="preserve"> Michael</w:t>
      </w:r>
      <w:r w:rsidR="007C64D3" w:rsidRPr="00F85D03">
        <w:rPr>
          <w:rFonts w:ascii="Times New Roman" w:hAnsi="Times New Roman" w:cs="Times New Roman"/>
          <w:sz w:val="24"/>
          <w:szCs w:val="24"/>
        </w:rPr>
        <w:t xml:space="preserve"> Brogan </w:t>
      </w:r>
      <w:r w:rsidR="00AD5927" w:rsidRPr="00F85D03">
        <w:rPr>
          <w:rFonts w:ascii="Times New Roman" w:hAnsi="Times New Roman" w:cs="Times New Roman"/>
          <w:sz w:val="24"/>
          <w:szCs w:val="24"/>
        </w:rPr>
        <w:t>noted that ‘</w:t>
      </w:r>
      <w:r w:rsidR="00D97855" w:rsidRPr="00F85D03">
        <w:rPr>
          <w:rFonts w:ascii="Times New Roman" w:hAnsi="Times New Roman" w:cs="Times New Roman"/>
          <w:sz w:val="24"/>
          <w:szCs w:val="24"/>
        </w:rPr>
        <w:t>there is some debate as to what mediation really is, or should be</w:t>
      </w:r>
      <w:r w:rsidR="006F4F3D" w:rsidRPr="00F85D03">
        <w:rPr>
          <w:rFonts w:ascii="Times New Roman" w:hAnsi="Times New Roman" w:cs="Times New Roman"/>
          <w:sz w:val="24"/>
          <w:szCs w:val="24"/>
        </w:rPr>
        <w:t>.</w:t>
      </w:r>
      <w:r w:rsidR="00D87D64" w:rsidRPr="00F85D03">
        <w:rPr>
          <w:rFonts w:ascii="Times New Roman" w:hAnsi="Times New Roman" w:cs="Times New Roman"/>
          <w:sz w:val="24"/>
          <w:szCs w:val="24"/>
        </w:rPr>
        <w:t>’</w:t>
      </w:r>
      <w:r w:rsidR="00D87D64" w:rsidRPr="00F85D03">
        <w:rPr>
          <w:rStyle w:val="FootnoteReference"/>
          <w:rFonts w:ascii="Times New Roman" w:hAnsi="Times New Roman" w:cs="Times New Roman"/>
          <w:sz w:val="24"/>
          <w:szCs w:val="24"/>
        </w:rPr>
        <w:footnoteReference w:id="62"/>
      </w:r>
      <w:r w:rsidR="007B550C" w:rsidRPr="00F85D03">
        <w:rPr>
          <w:rFonts w:ascii="Times New Roman" w:hAnsi="Times New Roman" w:cs="Times New Roman"/>
          <w:sz w:val="24"/>
          <w:szCs w:val="24"/>
        </w:rPr>
        <w:t xml:space="preserve"> </w:t>
      </w:r>
      <w:r w:rsidR="006F4F3D" w:rsidRPr="00F85D03">
        <w:rPr>
          <w:rFonts w:ascii="Times New Roman" w:hAnsi="Times New Roman" w:cs="Times New Roman"/>
          <w:sz w:val="24"/>
          <w:szCs w:val="24"/>
        </w:rPr>
        <w:t xml:space="preserve"> This poses a significant problem as we look to not only define what the practice is but to also</w:t>
      </w:r>
      <w:r w:rsidR="009B32BA" w:rsidRPr="00F85D03">
        <w:rPr>
          <w:rFonts w:ascii="Times New Roman" w:hAnsi="Times New Roman" w:cs="Times New Roman"/>
          <w:sz w:val="24"/>
          <w:szCs w:val="24"/>
        </w:rPr>
        <w:t xml:space="preserve"> to draft a legal definition for this proposal.</w:t>
      </w:r>
      <w:r w:rsidR="002566EC" w:rsidRPr="00F85D03">
        <w:rPr>
          <w:rStyle w:val="FootnoteReference"/>
          <w:rFonts w:ascii="Times New Roman" w:hAnsi="Times New Roman" w:cs="Times New Roman"/>
          <w:sz w:val="24"/>
          <w:szCs w:val="24"/>
        </w:rPr>
        <w:footnoteReference w:id="63"/>
      </w:r>
      <w:r w:rsidR="00AD5927" w:rsidRPr="00F85D03">
        <w:rPr>
          <w:rFonts w:ascii="Times New Roman" w:hAnsi="Times New Roman" w:cs="Times New Roman"/>
          <w:sz w:val="24"/>
          <w:szCs w:val="24"/>
        </w:rPr>
        <w:t xml:space="preserve"> </w:t>
      </w:r>
      <w:r w:rsidR="002566EC" w:rsidRPr="00F85D03">
        <w:rPr>
          <w:rFonts w:ascii="Times New Roman" w:hAnsi="Times New Roman" w:cs="Times New Roman"/>
          <w:sz w:val="24"/>
          <w:szCs w:val="24"/>
        </w:rPr>
        <w:t>Mediation is by its nature a flexible process</w:t>
      </w:r>
      <w:r w:rsidR="00F06809" w:rsidRPr="00F85D03">
        <w:rPr>
          <w:rFonts w:ascii="Times New Roman" w:hAnsi="Times New Roman" w:cs="Times New Roman"/>
          <w:sz w:val="24"/>
          <w:szCs w:val="24"/>
        </w:rPr>
        <w:t>,</w:t>
      </w:r>
      <w:r w:rsidR="002566EC" w:rsidRPr="00F85D03">
        <w:rPr>
          <w:rFonts w:ascii="Times New Roman" w:hAnsi="Times New Roman" w:cs="Times New Roman"/>
          <w:sz w:val="24"/>
          <w:szCs w:val="24"/>
        </w:rPr>
        <w:t xml:space="preserve"> </w:t>
      </w:r>
      <w:r w:rsidR="00BF4159" w:rsidRPr="00F85D03">
        <w:rPr>
          <w:rFonts w:ascii="Times New Roman" w:hAnsi="Times New Roman" w:cs="Times New Roman"/>
          <w:sz w:val="24"/>
          <w:szCs w:val="24"/>
        </w:rPr>
        <w:t xml:space="preserve">which is </w:t>
      </w:r>
      <w:r w:rsidR="00F06809" w:rsidRPr="00F85D03">
        <w:rPr>
          <w:rFonts w:ascii="Times New Roman" w:hAnsi="Times New Roman" w:cs="Times New Roman"/>
          <w:sz w:val="24"/>
          <w:szCs w:val="24"/>
        </w:rPr>
        <w:t xml:space="preserve">perhaps </w:t>
      </w:r>
      <w:r w:rsidR="00BF4159" w:rsidRPr="00F85D03">
        <w:rPr>
          <w:rFonts w:ascii="Times New Roman" w:hAnsi="Times New Roman" w:cs="Times New Roman"/>
          <w:sz w:val="24"/>
          <w:szCs w:val="24"/>
        </w:rPr>
        <w:t xml:space="preserve">one of its </w:t>
      </w:r>
      <w:r w:rsidR="00390A3F" w:rsidRPr="00F85D03">
        <w:rPr>
          <w:rFonts w:ascii="Times New Roman" w:hAnsi="Times New Roman" w:cs="Times New Roman"/>
          <w:sz w:val="24"/>
          <w:szCs w:val="24"/>
        </w:rPr>
        <w:t>biggest</w:t>
      </w:r>
      <w:r w:rsidR="00127971" w:rsidRPr="00F85D03">
        <w:rPr>
          <w:rFonts w:ascii="Times New Roman" w:hAnsi="Times New Roman" w:cs="Times New Roman"/>
          <w:sz w:val="24"/>
          <w:szCs w:val="24"/>
        </w:rPr>
        <w:t xml:space="preserve"> </w:t>
      </w:r>
      <w:r w:rsidR="00390A3F" w:rsidRPr="00F85D03">
        <w:rPr>
          <w:rFonts w:ascii="Times New Roman" w:hAnsi="Times New Roman" w:cs="Times New Roman"/>
          <w:sz w:val="24"/>
          <w:szCs w:val="24"/>
        </w:rPr>
        <w:t>advantages</w:t>
      </w:r>
      <w:r w:rsidR="00F06809" w:rsidRPr="00F85D03">
        <w:rPr>
          <w:rFonts w:ascii="Times New Roman" w:hAnsi="Times New Roman" w:cs="Times New Roman"/>
          <w:sz w:val="24"/>
          <w:szCs w:val="24"/>
        </w:rPr>
        <w:t>,</w:t>
      </w:r>
      <w:r w:rsidR="00390A3F" w:rsidRPr="00F85D03">
        <w:rPr>
          <w:rFonts w:ascii="Times New Roman" w:hAnsi="Times New Roman" w:cs="Times New Roman"/>
          <w:sz w:val="24"/>
          <w:szCs w:val="24"/>
        </w:rPr>
        <w:t xml:space="preserve"> </w:t>
      </w:r>
      <w:r w:rsidR="00424B78" w:rsidRPr="00F85D03">
        <w:rPr>
          <w:rFonts w:ascii="Times New Roman" w:hAnsi="Times New Roman" w:cs="Times New Roman"/>
          <w:sz w:val="24"/>
          <w:szCs w:val="24"/>
        </w:rPr>
        <w:t>however it is</w:t>
      </w:r>
      <w:r w:rsidR="00390A3F" w:rsidRPr="00F85D03">
        <w:rPr>
          <w:rFonts w:ascii="Times New Roman" w:hAnsi="Times New Roman" w:cs="Times New Roman"/>
          <w:sz w:val="24"/>
          <w:szCs w:val="24"/>
        </w:rPr>
        <w:t xml:space="preserve"> this </w:t>
      </w:r>
      <w:r w:rsidR="007000B0" w:rsidRPr="00F85D03">
        <w:rPr>
          <w:rFonts w:ascii="Times New Roman" w:hAnsi="Times New Roman" w:cs="Times New Roman"/>
          <w:sz w:val="24"/>
          <w:szCs w:val="24"/>
        </w:rPr>
        <w:t xml:space="preserve">fact </w:t>
      </w:r>
      <w:r w:rsidR="00424B78" w:rsidRPr="00F85D03">
        <w:rPr>
          <w:rFonts w:ascii="Times New Roman" w:hAnsi="Times New Roman" w:cs="Times New Roman"/>
          <w:sz w:val="24"/>
          <w:szCs w:val="24"/>
        </w:rPr>
        <w:t xml:space="preserve">that </w:t>
      </w:r>
      <w:r w:rsidR="007000B0" w:rsidRPr="00F85D03">
        <w:rPr>
          <w:rFonts w:ascii="Times New Roman" w:hAnsi="Times New Roman" w:cs="Times New Roman"/>
          <w:sz w:val="24"/>
          <w:szCs w:val="24"/>
        </w:rPr>
        <w:t xml:space="preserve">makes it </w:t>
      </w:r>
      <w:r w:rsidR="00203723" w:rsidRPr="00F85D03">
        <w:rPr>
          <w:rFonts w:ascii="Times New Roman" w:hAnsi="Times New Roman" w:cs="Times New Roman"/>
          <w:sz w:val="24"/>
          <w:szCs w:val="24"/>
        </w:rPr>
        <w:t>hard to define.</w:t>
      </w:r>
      <w:r w:rsidR="00424B78" w:rsidRPr="00F85D03">
        <w:rPr>
          <w:rStyle w:val="FootnoteReference"/>
          <w:rFonts w:ascii="Times New Roman" w:hAnsi="Times New Roman" w:cs="Times New Roman"/>
          <w:sz w:val="24"/>
          <w:szCs w:val="24"/>
        </w:rPr>
        <w:footnoteReference w:id="64"/>
      </w:r>
      <w:r w:rsidR="00154096" w:rsidRPr="00F85D03">
        <w:rPr>
          <w:rFonts w:ascii="Times New Roman" w:hAnsi="Times New Roman" w:cs="Times New Roman"/>
          <w:sz w:val="24"/>
          <w:szCs w:val="24"/>
        </w:rPr>
        <w:t xml:space="preserve"> </w:t>
      </w:r>
      <w:r w:rsidR="007529A8" w:rsidRPr="00F85D03">
        <w:rPr>
          <w:rFonts w:ascii="Times New Roman" w:hAnsi="Times New Roman" w:cs="Times New Roman"/>
          <w:sz w:val="24"/>
          <w:szCs w:val="24"/>
        </w:rPr>
        <w:t xml:space="preserve">The lack of clarity of a legal definition and questions on </w:t>
      </w:r>
      <w:r w:rsidR="0017653C" w:rsidRPr="00F85D03">
        <w:rPr>
          <w:rFonts w:ascii="Times New Roman" w:hAnsi="Times New Roman" w:cs="Times New Roman"/>
          <w:sz w:val="24"/>
          <w:szCs w:val="24"/>
        </w:rPr>
        <w:t>mediation</w:t>
      </w:r>
      <w:r w:rsidR="00C60CDD" w:rsidRPr="00F85D03">
        <w:rPr>
          <w:rFonts w:ascii="Times New Roman" w:hAnsi="Times New Roman" w:cs="Times New Roman"/>
          <w:sz w:val="24"/>
          <w:szCs w:val="24"/>
        </w:rPr>
        <w:t>’</w:t>
      </w:r>
      <w:r w:rsidR="0017653C" w:rsidRPr="00F85D03">
        <w:rPr>
          <w:rFonts w:ascii="Times New Roman" w:hAnsi="Times New Roman" w:cs="Times New Roman"/>
          <w:sz w:val="24"/>
          <w:szCs w:val="24"/>
        </w:rPr>
        <w:t>s</w:t>
      </w:r>
      <w:r w:rsidR="007529A8" w:rsidRPr="00F85D03">
        <w:rPr>
          <w:rFonts w:ascii="Times New Roman" w:hAnsi="Times New Roman" w:cs="Times New Roman"/>
          <w:sz w:val="24"/>
          <w:szCs w:val="24"/>
        </w:rPr>
        <w:t xml:space="preserve"> </w:t>
      </w:r>
      <w:r w:rsidR="004A143C" w:rsidRPr="00F85D03">
        <w:rPr>
          <w:rFonts w:ascii="Times New Roman" w:hAnsi="Times New Roman" w:cs="Times New Roman"/>
          <w:sz w:val="24"/>
          <w:szCs w:val="24"/>
        </w:rPr>
        <w:t xml:space="preserve">place in the civil justice system </w:t>
      </w:r>
      <w:r w:rsidR="00244C0F" w:rsidRPr="00F85D03">
        <w:rPr>
          <w:rFonts w:ascii="Times New Roman" w:hAnsi="Times New Roman" w:cs="Times New Roman"/>
          <w:sz w:val="24"/>
          <w:szCs w:val="24"/>
        </w:rPr>
        <w:t>run parallel to one another</w:t>
      </w:r>
      <w:r w:rsidR="00C60CDD" w:rsidRPr="00F85D03">
        <w:rPr>
          <w:rFonts w:ascii="Times New Roman" w:hAnsi="Times New Roman" w:cs="Times New Roman"/>
          <w:sz w:val="24"/>
          <w:szCs w:val="24"/>
        </w:rPr>
        <w:t>.</w:t>
      </w:r>
      <w:r w:rsidR="00C60CDD" w:rsidRPr="00F85D03">
        <w:rPr>
          <w:rStyle w:val="FootnoteReference"/>
          <w:rFonts w:ascii="Times New Roman" w:hAnsi="Times New Roman" w:cs="Times New Roman"/>
          <w:sz w:val="24"/>
          <w:szCs w:val="24"/>
        </w:rPr>
        <w:footnoteReference w:id="65"/>
      </w:r>
      <w:r w:rsidR="00244C0F" w:rsidRPr="00F85D03">
        <w:rPr>
          <w:rFonts w:ascii="Times New Roman" w:hAnsi="Times New Roman" w:cs="Times New Roman"/>
          <w:sz w:val="24"/>
          <w:szCs w:val="24"/>
        </w:rPr>
        <w:t xml:space="preserve"> </w:t>
      </w:r>
      <w:r w:rsidR="00C60CDD" w:rsidRPr="00F85D03">
        <w:rPr>
          <w:rFonts w:ascii="Times New Roman" w:hAnsi="Times New Roman" w:cs="Times New Roman"/>
          <w:sz w:val="24"/>
          <w:szCs w:val="24"/>
        </w:rPr>
        <w:t>As</w:t>
      </w:r>
      <w:r w:rsidR="00244C0F" w:rsidRPr="00F85D03">
        <w:rPr>
          <w:rFonts w:ascii="Times New Roman" w:hAnsi="Times New Roman" w:cs="Times New Roman"/>
          <w:sz w:val="24"/>
          <w:szCs w:val="24"/>
        </w:rPr>
        <w:t xml:space="preserve"> the practice continues to grow</w:t>
      </w:r>
      <w:r w:rsidR="00C60CDD" w:rsidRPr="00F85D03">
        <w:rPr>
          <w:rFonts w:ascii="Times New Roman" w:hAnsi="Times New Roman" w:cs="Times New Roman"/>
          <w:sz w:val="24"/>
          <w:szCs w:val="24"/>
        </w:rPr>
        <w:t>,</w:t>
      </w:r>
      <w:r w:rsidR="00244C0F" w:rsidRPr="00F85D03">
        <w:rPr>
          <w:rFonts w:ascii="Times New Roman" w:hAnsi="Times New Roman" w:cs="Times New Roman"/>
          <w:sz w:val="24"/>
          <w:szCs w:val="24"/>
        </w:rPr>
        <w:t xml:space="preserve"> many </w:t>
      </w:r>
      <w:r w:rsidR="000A1D2A" w:rsidRPr="00F85D03">
        <w:rPr>
          <w:rFonts w:ascii="Times New Roman" w:hAnsi="Times New Roman" w:cs="Times New Roman"/>
          <w:sz w:val="24"/>
          <w:szCs w:val="24"/>
        </w:rPr>
        <w:t xml:space="preserve">jurisdictions </w:t>
      </w:r>
      <w:r w:rsidR="00244C0F" w:rsidRPr="00F85D03">
        <w:rPr>
          <w:rFonts w:ascii="Times New Roman" w:hAnsi="Times New Roman" w:cs="Times New Roman"/>
          <w:sz w:val="24"/>
          <w:szCs w:val="24"/>
        </w:rPr>
        <w:t>have looked to establish a legal definition.</w:t>
      </w:r>
      <w:r w:rsidR="0017653C" w:rsidRPr="00F85D03">
        <w:rPr>
          <w:rStyle w:val="FootnoteReference"/>
          <w:rFonts w:ascii="Times New Roman" w:hAnsi="Times New Roman" w:cs="Times New Roman"/>
          <w:sz w:val="24"/>
          <w:szCs w:val="24"/>
        </w:rPr>
        <w:footnoteReference w:id="66"/>
      </w:r>
      <w:r w:rsidR="0003245B">
        <w:rPr>
          <w:rFonts w:ascii="Times New Roman" w:hAnsi="Times New Roman" w:cs="Times New Roman"/>
          <w:sz w:val="24"/>
          <w:szCs w:val="24"/>
        </w:rPr>
        <w:t xml:space="preserve"> Some of these are now explored. </w:t>
      </w:r>
    </w:p>
    <w:p w14:paraId="043EC3AE" w14:textId="4BA907C3" w:rsidR="00F30D2A" w:rsidRPr="00F85D03" w:rsidRDefault="00F30D2A" w:rsidP="0079138A">
      <w:pPr>
        <w:pStyle w:val="SubSubHeading"/>
      </w:pPr>
      <w:bookmarkStart w:id="31" w:name="_Toc112013186"/>
      <w:bookmarkStart w:id="32" w:name="_Toc112137234"/>
      <w:r w:rsidRPr="00F85D03">
        <w:t>E</w:t>
      </w:r>
      <w:r w:rsidR="0049326C" w:rsidRPr="00F85D03">
        <w:t xml:space="preserve">uropean </w:t>
      </w:r>
      <w:r w:rsidRPr="00F85D03">
        <w:t>U</w:t>
      </w:r>
      <w:r w:rsidR="0049326C" w:rsidRPr="00F85D03">
        <w:t>nion</w:t>
      </w:r>
      <w:bookmarkEnd w:id="31"/>
      <w:bookmarkEnd w:id="32"/>
    </w:p>
    <w:p w14:paraId="715B68A7" w14:textId="3935EDD8" w:rsidR="00A05703" w:rsidRPr="00F85D03" w:rsidRDefault="000F5289"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w:t>
      </w:r>
      <w:r w:rsidR="00AD4BC4" w:rsidRPr="00F85D03">
        <w:rPr>
          <w:rFonts w:ascii="Times New Roman" w:hAnsi="Times New Roman" w:cs="Times New Roman"/>
          <w:sz w:val="24"/>
          <w:szCs w:val="24"/>
        </w:rPr>
        <w:t xml:space="preserve">European Union </w:t>
      </w:r>
      <w:r w:rsidR="000070B6" w:rsidRPr="00F85D03">
        <w:rPr>
          <w:rFonts w:ascii="Times New Roman" w:hAnsi="Times New Roman" w:cs="Times New Roman"/>
          <w:sz w:val="24"/>
          <w:szCs w:val="24"/>
        </w:rPr>
        <w:t>recognised</w:t>
      </w:r>
      <w:r w:rsidR="00AD4BC4" w:rsidRPr="00F85D03">
        <w:rPr>
          <w:rFonts w:ascii="Times New Roman" w:hAnsi="Times New Roman" w:cs="Times New Roman"/>
          <w:sz w:val="24"/>
          <w:szCs w:val="24"/>
        </w:rPr>
        <w:t xml:space="preserve"> the </w:t>
      </w:r>
      <w:r w:rsidR="000070B6" w:rsidRPr="00F85D03">
        <w:rPr>
          <w:rFonts w:ascii="Times New Roman" w:hAnsi="Times New Roman" w:cs="Times New Roman"/>
          <w:sz w:val="24"/>
          <w:szCs w:val="24"/>
        </w:rPr>
        <w:t>importance of mediation and</w:t>
      </w:r>
      <w:r w:rsidR="00AD4BC4" w:rsidRPr="00F85D03">
        <w:rPr>
          <w:rFonts w:ascii="Times New Roman" w:hAnsi="Times New Roman" w:cs="Times New Roman"/>
          <w:sz w:val="24"/>
          <w:szCs w:val="24"/>
        </w:rPr>
        <w:t xml:space="preserve"> </w:t>
      </w:r>
      <w:r w:rsidR="00C60CDD" w:rsidRPr="00F85D03">
        <w:rPr>
          <w:rFonts w:ascii="Times New Roman" w:hAnsi="Times New Roman" w:cs="Times New Roman"/>
          <w:sz w:val="24"/>
          <w:szCs w:val="24"/>
        </w:rPr>
        <w:t xml:space="preserve">the need for guidance for the Member States. The </w:t>
      </w:r>
      <w:r w:rsidRPr="00F85D03">
        <w:rPr>
          <w:rFonts w:ascii="Times New Roman" w:hAnsi="Times New Roman" w:cs="Times New Roman"/>
          <w:sz w:val="24"/>
          <w:szCs w:val="24"/>
        </w:rPr>
        <w:t>EU Mediation Directive</w:t>
      </w:r>
      <w:r w:rsidR="00F91114" w:rsidRPr="00F85D03">
        <w:rPr>
          <w:rStyle w:val="FootnoteReference"/>
          <w:rFonts w:ascii="Times New Roman" w:hAnsi="Times New Roman" w:cs="Times New Roman"/>
          <w:sz w:val="24"/>
          <w:szCs w:val="24"/>
        </w:rPr>
        <w:footnoteReference w:id="67"/>
      </w:r>
      <w:r w:rsidR="00E86A4F" w:rsidRPr="00F85D03">
        <w:rPr>
          <w:rFonts w:ascii="Times New Roman" w:hAnsi="Times New Roman" w:cs="Times New Roman"/>
          <w:sz w:val="24"/>
          <w:szCs w:val="24"/>
        </w:rPr>
        <w:t xml:space="preserve"> </w:t>
      </w:r>
      <w:r w:rsidR="0092715A" w:rsidRPr="00F85D03">
        <w:rPr>
          <w:rFonts w:ascii="Times New Roman" w:hAnsi="Times New Roman" w:cs="Times New Roman"/>
          <w:sz w:val="24"/>
          <w:szCs w:val="24"/>
        </w:rPr>
        <w:t xml:space="preserve">introduced in 2008 </w:t>
      </w:r>
      <w:r w:rsidR="005672D6" w:rsidRPr="00F85D03">
        <w:rPr>
          <w:rFonts w:ascii="Times New Roman" w:hAnsi="Times New Roman" w:cs="Times New Roman"/>
          <w:sz w:val="24"/>
          <w:szCs w:val="24"/>
        </w:rPr>
        <w:t>sought to define the practice a</w:t>
      </w:r>
      <w:r w:rsidR="00A05703" w:rsidRPr="00F85D03">
        <w:rPr>
          <w:rFonts w:ascii="Times New Roman" w:hAnsi="Times New Roman" w:cs="Times New Roman"/>
          <w:sz w:val="24"/>
          <w:szCs w:val="24"/>
        </w:rPr>
        <w:t>s:</w:t>
      </w:r>
    </w:p>
    <w:p w14:paraId="1FF89E8C" w14:textId="77777777" w:rsidR="00110D40" w:rsidRPr="00F85D03" w:rsidRDefault="00A05703" w:rsidP="007D5053">
      <w:pPr>
        <w:spacing w:line="240" w:lineRule="auto"/>
        <w:ind w:left="720"/>
        <w:jc w:val="both"/>
        <w:rPr>
          <w:rFonts w:ascii="Times New Roman" w:hAnsi="Times New Roman" w:cs="Times New Roman"/>
          <w:sz w:val="24"/>
          <w:szCs w:val="24"/>
        </w:rPr>
      </w:pPr>
      <w:r w:rsidRPr="00F85D03">
        <w:rPr>
          <w:rFonts w:ascii="Times New Roman" w:hAnsi="Times New Roman" w:cs="Times New Roman"/>
          <w:i/>
          <w:iCs/>
          <w:sz w:val="24"/>
          <w:szCs w:val="24"/>
        </w:rPr>
        <w:t xml:space="preserve">A structured process, however named or </w:t>
      </w:r>
      <w:r w:rsidR="00A50758" w:rsidRPr="00F85D03">
        <w:rPr>
          <w:rFonts w:ascii="Times New Roman" w:hAnsi="Times New Roman" w:cs="Times New Roman"/>
          <w:i/>
          <w:iCs/>
          <w:sz w:val="24"/>
          <w:szCs w:val="24"/>
        </w:rPr>
        <w:t>refer</w:t>
      </w:r>
      <w:r w:rsidR="00F654F8" w:rsidRPr="00F85D03">
        <w:rPr>
          <w:rFonts w:ascii="Times New Roman" w:hAnsi="Times New Roman" w:cs="Times New Roman"/>
          <w:i/>
          <w:iCs/>
          <w:sz w:val="24"/>
          <w:szCs w:val="24"/>
        </w:rPr>
        <w:t>red</w:t>
      </w:r>
      <w:r w:rsidRPr="00F85D03">
        <w:rPr>
          <w:rFonts w:ascii="Times New Roman" w:hAnsi="Times New Roman" w:cs="Times New Roman"/>
          <w:i/>
          <w:iCs/>
          <w:sz w:val="24"/>
          <w:szCs w:val="24"/>
        </w:rPr>
        <w:t xml:space="preserve"> to, whereby t</w:t>
      </w:r>
      <w:r w:rsidR="00E7607B" w:rsidRPr="00F85D03">
        <w:rPr>
          <w:rFonts w:ascii="Times New Roman" w:hAnsi="Times New Roman" w:cs="Times New Roman"/>
          <w:i/>
          <w:iCs/>
          <w:sz w:val="24"/>
          <w:szCs w:val="24"/>
        </w:rPr>
        <w:t xml:space="preserve">wo or more parties </w:t>
      </w:r>
      <w:r w:rsidR="0049387B" w:rsidRPr="00F85D03">
        <w:rPr>
          <w:rFonts w:ascii="Times New Roman" w:hAnsi="Times New Roman" w:cs="Times New Roman"/>
          <w:i/>
          <w:iCs/>
          <w:sz w:val="24"/>
          <w:szCs w:val="24"/>
        </w:rPr>
        <w:t>to a dispute attempt by themselves, on a voluntary basis, to reach an</w:t>
      </w:r>
      <w:r w:rsidR="00BA2692" w:rsidRPr="00F85D03">
        <w:rPr>
          <w:rFonts w:ascii="Times New Roman" w:hAnsi="Times New Roman" w:cs="Times New Roman"/>
          <w:i/>
          <w:iCs/>
          <w:sz w:val="24"/>
          <w:szCs w:val="24"/>
        </w:rPr>
        <w:t xml:space="preserve"> </w:t>
      </w:r>
      <w:r w:rsidR="0049387B" w:rsidRPr="00F85D03">
        <w:rPr>
          <w:rFonts w:ascii="Times New Roman" w:hAnsi="Times New Roman" w:cs="Times New Roman"/>
          <w:i/>
          <w:iCs/>
          <w:sz w:val="24"/>
          <w:szCs w:val="24"/>
        </w:rPr>
        <w:t xml:space="preserve">agreement on the </w:t>
      </w:r>
      <w:r w:rsidR="000A6E51" w:rsidRPr="00F85D03">
        <w:rPr>
          <w:rFonts w:ascii="Times New Roman" w:hAnsi="Times New Roman" w:cs="Times New Roman"/>
          <w:i/>
          <w:iCs/>
          <w:sz w:val="24"/>
          <w:szCs w:val="24"/>
        </w:rPr>
        <w:t>settlement</w:t>
      </w:r>
      <w:r w:rsidR="0049387B" w:rsidRPr="00F85D03">
        <w:rPr>
          <w:rFonts w:ascii="Times New Roman" w:hAnsi="Times New Roman" w:cs="Times New Roman"/>
          <w:i/>
          <w:iCs/>
          <w:sz w:val="24"/>
          <w:szCs w:val="24"/>
        </w:rPr>
        <w:t xml:space="preserve"> of their dispute with the a</w:t>
      </w:r>
      <w:r w:rsidR="000A6E51" w:rsidRPr="00F85D03">
        <w:rPr>
          <w:rFonts w:ascii="Times New Roman" w:hAnsi="Times New Roman" w:cs="Times New Roman"/>
          <w:i/>
          <w:iCs/>
          <w:sz w:val="24"/>
          <w:szCs w:val="24"/>
        </w:rPr>
        <w:t xml:space="preserve">ssistance </w:t>
      </w:r>
      <w:r w:rsidR="00E706DE" w:rsidRPr="00F85D03">
        <w:rPr>
          <w:rFonts w:ascii="Times New Roman" w:hAnsi="Times New Roman" w:cs="Times New Roman"/>
          <w:i/>
          <w:iCs/>
          <w:sz w:val="24"/>
          <w:szCs w:val="24"/>
        </w:rPr>
        <w:t xml:space="preserve">of a mediator. This process </w:t>
      </w:r>
      <w:r w:rsidR="0039522E" w:rsidRPr="00F85D03">
        <w:rPr>
          <w:rFonts w:ascii="Times New Roman" w:hAnsi="Times New Roman" w:cs="Times New Roman"/>
          <w:i/>
          <w:iCs/>
          <w:sz w:val="24"/>
          <w:szCs w:val="24"/>
        </w:rPr>
        <w:t xml:space="preserve">may be initiated by the parties or suggested or ordered by </w:t>
      </w:r>
      <w:r w:rsidR="00C05D3C" w:rsidRPr="00F85D03">
        <w:rPr>
          <w:rFonts w:ascii="Times New Roman" w:hAnsi="Times New Roman" w:cs="Times New Roman"/>
          <w:i/>
          <w:iCs/>
          <w:sz w:val="24"/>
          <w:szCs w:val="24"/>
        </w:rPr>
        <w:t>a court or prescribed by the law of a member state.</w:t>
      </w:r>
      <w:r w:rsidR="00571308" w:rsidRPr="00F85D03">
        <w:rPr>
          <w:rStyle w:val="FootnoteReference"/>
          <w:rFonts w:ascii="Times New Roman" w:hAnsi="Times New Roman" w:cs="Times New Roman"/>
          <w:sz w:val="24"/>
          <w:szCs w:val="24"/>
        </w:rPr>
        <w:footnoteReference w:id="68"/>
      </w:r>
    </w:p>
    <w:p w14:paraId="52B5EF54" w14:textId="3FD75D64" w:rsidR="00776DC4" w:rsidRPr="00F85D03" w:rsidRDefault="00211CD5"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This is a very broad </w:t>
      </w:r>
      <w:r w:rsidR="002E5B4A" w:rsidRPr="00F85D03">
        <w:rPr>
          <w:rFonts w:ascii="Times New Roman" w:hAnsi="Times New Roman" w:cs="Times New Roman"/>
          <w:sz w:val="24"/>
          <w:szCs w:val="24"/>
        </w:rPr>
        <w:t>definition</w:t>
      </w:r>
      <w:r w:rsidR="00E90071" w:rsidRPr="00F85D03">
        <w:rPr>
          <w:rFonts w:ascii="Times New Roman" w:hAnsi="Times New Roman" w:cs="Times New Roman"/>
          <w:sz w:val="24"/>
          <w:szCs w:val="24"/>
        </w:rPr>
        <w:t xml:space="preserve"> to allow </w:t>
      </w:r>
      <w:r w:rsidR="00FF340F" w:rsidRPr="00F85D03">
        <w:rPr>
          <w:rFonts w:ascii="Times New Roman" w:hAnsi="Times New Roman" w:cs="Times New Roman"/>
          <w:sz w:val="24"/>
          <w:szCs w:val="24"/>
        </w:rPr>
        <w:t>it</w:t>
      </w:r>
      <w:r w:rsidR="0033237A" w:rsidRPr="00F85D03">
        <w:rPr>
          <w:rFonts w:ascii="Times New Roman" w:hAnsi="Times New Roman" w:cs="Times New Roman"/>
          <w:sz w:val="24"/>
          <w:szCs w:val="24"/>
        </w:rPr>
        <w:t xml:space="preserve"> </w:t>
      </w:r>
      <w:r w:rsidR="00FF340F" w:rsidRPr="00F85D03">
        <w:rPr>
          <w:rFonts w:ascii="Times New Roman" w:hAnsi="Times New Roman" w:cs="Times New Roman"/>
          <w:sz w:val="24"/>
          <w:szCs w:val="24"/>
        </w:rPr>
        <w:t>to harmonise</w:t>
      </w:r>
      <w:r w:rsidR="0033237A" w:rsidRPr="00F85D03">
        <w:rPr>
          <w:rFonts w:ascii="Times New Roman" w:hAnsi="Times New Roman" w:cs="Times New Roman"/>
          <w:sz w:val="24"/>
          <w:szCs w:val="24"/>
        </w:rPr>
        <w:t xml:space="preserve"> with the domestic law in all 27 Member States</w:t>
      </w:r>
      <w:r w:rsidR="00870E04" w:rsidRPr="00870E04">
        <w:t xml:space="preserve"> </w:t>
      </w:r>
      <w:r w:rsidR="00870E04">
        <w:rPr>
          <w:rFonts w:ascii="Times New Roman" w:hAnsi="Times New Roman" w:cs="Times New Roman"/>
          <w:sz w:val="24"/>
          <w:szCs w:val="24"/>
        </w:rPr>
        <w:t>r</w:t>
      </w:r>
      <w:r w:rsidR="00870E04" w:rsidRPr="00870E04">
        <w:rPr>
          <w:rFonts w:ascii="Times New Roman" w:hAnsi="Times New Roman" w:cs="Times New Roman"/>
          <w:sz w:val="24"/>
          <w:szCs w:val="24"/>
        </w:rPr>
        <w:t>ecognising the different histories and practices which have grown organically</w:t>
      </w:r>
      <w:r w:rsidR="0033237A" w:rsidRPr="00F85D03">
        <w:rPr>
          <w:rFonts w:ascii="Times New Roman" w:hAnsi="Times New Roman" w:cs="Times New Roman"/>
          <w:sz w:val="24"/>
          <w:szCs w:val="24"/>
        </w:rPr>
        <w:t xml:space="preserve">. </w:t>
      </w:r>
      <w:r w:rsidR="00493403" w:rsidRPr="00F85D03">
        <w:rPr>
          <w:rFonts w:ascii="Times New Roman" w:hAnsi="Times New Roman" w:cs="Times New Roman"/>
          <w:sz w:val="24"/>
          <w:szCs w:val="24"/>
        </w:rPr>
        <w:t>Similarly, the Directive</w:t>
      </w:r>
      <w:r w:rsidR="00493403" w:rsidRPr="00F85D03">
        <w:rPr>
          <w:rStyle w:val="FootnoteReference"/>
          <w:rFonts w:ascii="Times New Roman" w:hAnsi="Times New Roman" w:cs="Times New Roman"/>
          <w:sz w:val="24"/>
          <w:szCs w:val="24"/>
        </w:rPr>
        <w:footnoteReference w:id="69"/>
      </w:r>
      <w:r w:rsidR="00493403" w:rsidRPr="00F85D03">
        <w:rPr>
          <w:rFonts w:ascii="Times New Roman" w:hAnsi="Times New Roman" w:cs="Times New Roman"/>
          <w:sz w:val="24"/>
          <w:szCs w:val="24"/>
        </w:rPr>
        <w:t xml:space="preserve"> defines a mediator </w:t>
      </w:r>
      <w:r w:rsidR="00776DC4" w:rsidRPr="00F85D03">
        <w:rPr>
          <w:rFonts w:ascii="Times New Roman" w:hAnsi="Times New Roman" w:cs="Times New Roman"/>
          <w:sz w:val="24"/>
          <w:szCs w:val="24"/>
        </w:rPr>
        <w:t>as:</w:t>
      </w:r>
    </w:p>
    <w:p w14:paraId="629660B0" w14:textId="77777777" w:rsidR="00426A42" w:rsidRPr="00F85D03" w:rsidRDefault="00776DC4" w:rsidP="007D5053">
      <w:pPr>
        <w:spacing w:line="240" w:lineRule="auto"/>
        <w:ind w:left="720"/>
        <w:jc w:val="both"/>
        <w:rPr>
          <w:rFonts w:ascii="Times New Roman" w:hAnsi="Times New Roman" w:cs="Times New Roman"/>
          <w:b/>
          <w:bCs/>
          <w:i/>
          <w:iCs/>
          <w:sz w:val="24"/>
          <w:szCs w:val="24"/>
        </w:rPr>
      </w:pPr>
      <w:r w:rsidRPr="00F85D03">
        <w:rPr>
          <w:rFonts w:ascii="Times New Roman" w:hAnsi="Times New Roman" w:cs="Times New Roman"/>
          <w:i/>
          <w:iCs/>
          <w:sz w:val="24"/>
          <w:szCs w:val="24"/>
        </w:rPr>
        <w:t>Any third person who is asked to conduct a mediation in an effective, impartial and competent way, regardless of the denomination or profession of that third person in the Member State concerned and of the way in which the third person has been appointed or requested to conduct the mediation.</w:t>
      </w:r>
      <w:r w:rsidRPr="00F85D03">
        <w:rPr>
          <w:rStyle w:val="FootnoteReference"/>
          <w:rFonts w:ascii="Times New Roman" w:hAnsi="Times New Roman" w:cs="Times New Roman"/>
          <w:i/>
          <w:iCs/>
          <w:sz w:val="24"/>
          <w:szCs w:val="24"/>
        </w:rPr>
        <w:footnoteReference w:id="70"/>
      </w:r>
      <w:r w:rsidRPr="00F85D03">
        <w:rPr>
          <w:rFonts w:ascii="Times New Roman" w:hAnsi="Times New Roman" w:cs="Times New Roman"/>
          <w:b/>
          <w:bCs/>
          <w:i/>
          <w:iCs/>
          <w:sz w:val="24"/>
          <w:szCs w:val="24"/>
        </w:rPr>
        <w:t xml:space="preserve"> </w:t>
      </w:r>
    </w:p>
    <w:p w14:paraId="114274B6" w14:textId="03FF1C55" w:rsidR="00D8687F" w:rsidRPr="00F85D03" w:rsidRDefault="00D8687F"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As this is a directive and not a regulation, Member States </w:t>
      </w:r>
      <w:r w:rsidR="00BE1A2D" w:rsidRPr="00F85D03">
        <w:rPr>
          <w:rFonts w:ascii="Times New Roman" w:hAnsi="Times New Roman" w:cs="Times New Roman"/>
          <w:sz w:val="24"/>
          <w:szCs w:val="24"/>
        </w:rPr>
        <w:t>are tasked with passing domestic legislation to comply with the directive</w:t>
      </w:r>
      <w:r w:rsidR="00870E04">
        <w:rPr>
          <w:rFonts w:ascii="Times New Roman" w:hAnsi="Times New Roman" w:cs="Times New Roman"/>
          <w:sz w:val="24"/>
          <w:szCs w:val="24"/>
        </w:rPr>
        <w:t xml:space="preserve"> within</w:t>
      </w:r>
      <w:r w:rsidR="004D483E">
        <w:rPr>
          <w:rFonts w:ascii="Times New Roman" w:hAnsi="Times New Roman" w:cs="Times New Roman"/>
          <w:sz w:val="24"/>
          <w:szCs w:val="24"/>
        </w:rPr>
        <w:t xml:space="preserve"> 2 years of it coming into force</w:t>
      </w:r>
      <w:r w:rsidR="00BE1A2D" w:rsidRPr="00F85D03">
        <w:rPr>
          <w:rFonts w:ascii="Times New Roman" w:hAnsi="Times New Roman" w:cs="Times New Roman"/>
          <w:sz w:val="24"/>
          <w:szCs w:val="24"/>
        </w:rPr>
        <w:t xml:space="preserve">. </w:t>
      </w:r>
    </w:p>
    <w:p w14:paraId="7DDCCB34" w14:textId="6DDB5A52" w:rsidR="00F30D2A" w:rsidRPr="00F85D03" w:rsidRDefault="00F30D2A" w:rsidP="0079138A">
      <w:pPr>
        <w:pStyle w:val="SubSubHeading"/>
      </w:pPr>
      <w:bookmarkStart w:id="34" w:name="_Toc112013187"/>
      <w:bookmarkStart w:id="35" w:name="_Toc112137235"/>
      <w:r w:rsidRPr="00F85D03">
        <w:t>The United Kingdom</w:t>
      </w:r>
      <w:bookmarkEnd w:id="34"/>
      <w:bookmarkEnd w:id="35"/>
    </w:p>
    <w:p w14:paraId="787C9E4C" w14:textId="71ED8752" w:rsidR="004613B3" w:rsidRDefault="0049326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There is currently no </w:t>
      </w:r>
      <w:r w:rsidR="007C15DF" w:rsidRPr="00F85D03">
        <w:rPr>
          <w:rFonts w:ascii="Times New Roman" w:hAnsi="Times New Roman" w:cs="Times New Roman"/>
          <w:sz w:val="24"/>
          <w:szCs w:val="24"/>
        </w:rPr>
        <w:t xml:space="preserve">central legislation for mediation </w:t>
      </w:r>
      <w:r w:rsidR="00DC3F04" w:rsidRPr="00F85D03">
        <w:rPr>
          <w:rFonts w:ascii="Times New Roman" w:hAnsi="Times New Roman" w:cs="Times New Roman"/>
          <w:sz w:val="24"/>
          <w:szCs w:val="24"/>
        </w:rPr>
        <w:t>in the United Kingdom</w:t>
      </w:r>
      <w:r w:rsidR="00CD7727">
        <w:rPr>
          <w:rFonts w:ascii="Times New Roman" w:hAnsi="Times New Roman" w:cs="Times New Roman"/>
          <w:sz w:val="24"/>
          <w:szCs w:val="24"/>
        </w:rPr>
        <w:t xml:space="preserve"> (UK)</w:t>
      </w:r>
      <w:r w:rsidR="002D6019" w:rsidRPr="00F85D03">
        <w:rPr>
          <w:rFonts w:ascii="Times New Roman" w:hAnsi="Times New Roman" w:cs="Times New Roman"/>
          <w:sz w:val="24"/>
          <w:szCs w:val="24"/>
        </w:rPr>
        <w:t xml:space="preserve"> and</w:t>
      </w:r>
      <w:r w:rsidR="00DC3F04" w:rsidRPr="00F85D03">
        <w:rPr>
          <w:rFonts w:ascii="Times New Roman" w:hAnsi="Times New Roman" w:cs="Times New Roman"/>
          <w:sz w:val="24"/>
          <w:szCs w:val="24"/>
        </w:rPr>
        <w:t xml:space="preserve"> the Civil Procedure Rules 1998</w:t>
      </w:r>
      <w:r w:rsidR="004D483E">
        <w:rPr>
          <w:rFonts w:ascii="Times New Roman" w:hAnsi="Times New Roman" w:cs="Times New Roman"/>
          <w:sz w:val="24"/>
          <w:szCs w:val="24"/>
        </w:rPr>
        <w:t xml:space="preserve">, which </w:t>
      </w:r>
      <w:r w:rsidR="00701ED0">
        <w:rPr>
          <w:rFonts w:ascii="Times New Roman" w:hAnsi="Times New Roman" w:cs="Times New Roman"/>
          <w:sz w:val="24"/>
          <w:szCs w:val="24"/>
        </w:rPr>
        <w:t xml:space="preserve">are statutory rules that govern </w:t>
      </w:r>
      <w:r w:rsidR="004D483E">
        <w:rPr>
          <w:rFonts w:ascii="Times New Roman" w:hAnsi="Times New Roman" w:cs="Times New Roman"/>
          <w:sz w:val="24"/>
          <w:szCs w:val="24"/>
        </w:rPr>
        <w:t>all cases in civil law</w:t>
      </w:r>
      <w:r w:rsidR="00701ED0">
        <w:rPr>
          <w:rFonts w:ascii="Times New Roman" w:hAnsi="Times New Roman" w:cs="Times New Roman"/>
          <w:sz w:val="24"/>
          <w:szCs w:val="24"/>
        </w:rPr>
        <w:t xml:space="preserve"> before the UK courts</w:t>
      </w:r>
      <w:r w:rsidR="004D483E">
        <w:rPr>
          <w:rFonts w:ascii="Times New Roman" w:hAnsi="Times New Roman" w:cs="Times New Roman"/>
          <w:sz w:val="24"/>
          <w:szCs w:val="24"/>
        </w:rPr>
        <w:t>,</w:t>
      </w:r>
      <w:r w:rsidR="004D483E" w:rsidRPr="00F85D03">
        <w:rPr>
          <w:rFonts w:ascii="Times New Roman" w:hAnsi="Times New Roman" w:cs="Times New Roman"/>
          <w:sz w:val="24"/>
          <w:szCs w:val="24"/>
        </w:rPr>
        <w:t xml:space="preserve"> does</w:t>
      </w:r>
      <w:r w:rsidR="00240DBB" w:rsidRPr="00F85D03">
        <w:rPr>
          <w:rFonts w:ascii="Times New Roman" w:hAnsi="Times New Roman" w:cs="Times New Roman"/>
          <w:sz w:val="24"/>
          <w:szCs w:val="24"/>
        </w:rPr>
        <w:t xml:space="preserve"> not give an explicit definition of mediation.</w:t>
      </w:r>
      <w:r w:rsidR="00B04CEE" w:rsidRPr="00F85D03">
        <w:rPr>
          <w:rStyle w:val="FootnoteReference"/>
          <w:rFonts w:ascii="Times New Roman" w:hAnsi="Times New Roman" w:cs="Times New Roman"/>
          <w:sz w:val="24"/>
          <w:szCs w:val="24"/>
        </w:rPr>
        <w:footnoteReference w:id="71"/>
      </w:r>
      <w:r w:rsidR="00240DBB" w:rsidRPr="00F85D03">
        <w:rPr>
          <w:rFonts w:ascii="Times New Roman" w:hAnsi="Times New Roman" w:cs="Times New Roman"/>
          <w:sz w:val="24"/>
          <w:szCs w:val="24"/>
        </w:rPr>
        <w:t xml:space="preserve"> Indee</w:t>
      </w:r>
      <w:r w:rsidR="00676B47" w:rsidRPr="00F85D03">
        <w:rPr>
          <w:rFonts w:ascii="Times New Roman" w:hAnsi="Times New Roman" w:cs="Times New Roman"/>
          <w:sz w:val="24"/>
          <w:szCs w:val="24"/>
        </w:rPr>
        <w:t xml:space="preserve">d, </w:t>
      </w:r>
      <w:r w:rsidR="00A863C0" w:rsidRPr="00F85D03">
        <w:rPr>
          <w:rFonts w:ascii="Times New Roman" w:hAnsi="Times New Roman" w:cs="Times New Roman"/>
          <w:sz w:val="24"/>
          <w:szCs w:val="24"/>
        </w:rPr>
        <w:t xml:space="preserve">it merely </w:t>
      </w:r>
      <w:r w:rsidR="006A1B64" w:rsidRPr="00F85D03">
        <w:rPr>
          <w:rFonts w:ascii="Times New Roman" w:hAnsi="Times New Roman" w:cs="Times New Roman"/>
          <w:sz w:val="24"/>
          <w:szCs w:val="24"/>
        </w:rPr>
        <w:t xml:space="preserve">identifies the </w:t>
      </w:r>
      <w:r w:rsidR="00F932E9" w:rsidRPr="00F85D03">
        <w:rPr>
          <w:rFonts w:ascii="Times New Roman" w:hAnsi="Times New Roman" w:cs="Times New Roman"/>
          <w:sz w:val="24"/>
          <w:szCs w:val="24"/>
        </w:rPr>
        <w:t xml:space="preserve">combined </w:t>
      </w:r>
      <w:r w:rsidR="006A1B64" w:rsidRPr="00F85D03">
        <w:rPr>
          <w:rFonts w:ascii="Times New Roman" w:hAnsi="Times New Roman" w:cs="Times New Roman"/>
          <w:sz w:val="24"/>
          <w:szCs w:val="24"/>
        </w:rPr>
        <w:t>alternative dispu</w:t>
      </w:r>
      <w:r w:rsidR="00CD71B1" w:rsidRPr="00F85D03">
        <w:rPr>
          <w:rFonts w:ascii="Times New Roman" w:hAnsi="Times New Roman" w:cs="Times New Roman"/>
          <w:sz w:val="24"/>
          <w:szCs w:val="24"/>
        </w:rPr>
        <w:t xml:space="preserve">te resolution process as </w:t>
      </w:r>
      <w:r w:rsidR="00C21A05" w:rsidRPr="00F85D03">
        <w:rPr>
          <w:rFonts w:ascii="Times New Roman" w:hAnsi="Times New Roman" w:cs="Times New Roman"/>
          <w:sz w:val="24"/>
          <w:szCs w:val="24"/>
        </w:rPr>
        <w:t>‘</w:t>
      </w:r>
      <w:r w:rsidR="00C21A05" w:rsidRPr="00F85D03">
        <w:rPr>
          <w:rFonts w:ascii="Times New Roman" w:hAnsi="Times New Roman" w:cs="Times New Roman"/>
          <w:i/>
          <w:iCs/>
          <w:sz w:val="24"/>
          <w:szCs w:val="24"/>
        </w:rPr>
        <w:t xml:space="preserve">a collective </w:t>
      </w:r>
      <w:r w:rsidR="004255A4" w:rsidRPr="00F85D03">
        <w:rPr>
          <w:rFonts w:ascii="Times New Roman" w:hAnsi="Times New Roman" w:cs="Times New Roman"/>
          <w:i/>
          <w:iCs/>
          <w:sz w:val="24"/>
          <w:szCs w:val="24"/>
        </w:rPr>
        <w:t xml:space="preserve">description of methods of resolving disputes otherwise </w:t>
      </w:r>
      <w:r w:rsidR="000E41C0" w:rsidRPr="00F85D03">
        <w:rPr>
          <w:rFonts w:ascii="Times New Roman" w:hAnsi="Times New Roman" w:cs="Times New Roman"/>
          <w:i/>
          <w:iCs/>
          <w:sz w:val="24"/>
          <w:szCs w:val="24"/>
        </w:rPr>
        <w:t>than</w:t>
      </w:r>
      <w:r w:rsidR="004255A4" w:rsidRPr="00F85D03">
        <w:rPr>
          <w:rFonts w:ascii="Times New Roman" w:hAnsi="Times New Roman" w:cs="Times New Roman"/>
          <w:i/>
          <w:iCs/>
          <w:sz w:val="24"/>
          <w:szCs w:val="24"/>
        </w:rPr>
        <w:t xml:space="preserve"> </w:t>
      </w:r>
      <w:r w:rsidR="000E41C0" w:rsidRPr="00F85D03">
        <w:rPr>
          <w:rFonts w:ascii="Times New Roman" w:hAnsi="Times New Roman" w:cs="Times New Roman"/>
          <w:i/>
          <w:iCs/>
          <w:sz w:val="24"/>
          <w:szCs w:val="24"/>
        </w:rPr>
        <w:t>through</w:t>
      </w:r>
      <w:r w:rsidR="004255A4" w:rsidRPr="00F85D03">
        <w:rPr>
          <w:rFonts w:ascii="Times New Roman" w:hAnsi="Times New Roman" w:cs="Times New Roman"/>
          <w:i/>
          <w:iCs/>
          <w:sz w:val="24"/>
          <w:szCs w:val="24"/>
        </w:rPr>
        <w:t xml:space="preserve"> </w:t>
      </w:r>
      <w:r w:rsidR="000E41C0" w:rsidRPr="00F85D03">
        <w:rPr>
          <w:rFonts w:ascii="Times New Roman" w:hAnsi="Times New Roman" w:cs="Times New Roman"/>
          <w:i/>
          <w:iCs/>
          <w:sz w:val="24"/>
          <w:szCs w:val="24"/>
        </w:rPr>
        <w:t>the</w:t>
      </w:r>
      <w:r w:rsidR="004255A4" w:rsidRPr="00F85D03">
        <w:rPr>
          <w:rFonts w:ascii="Times New Roman" w:hAnsi="Times New Roman" w:cs="Times New Roman"/>
          <w:i/>
          <w:iCs/>
          <w:sz w:val="24"/>
          <w:szCs w:val="24"/>
        </w:rPr>
        <w:t xml:space="preserve"> normal </w:t>
      </w:r>
      <w:r w:rsidR="000E41C0" w:rsidRPr="00F85D03">
        <w:rPr>
          <w:rFonts w:ascii="Times New Roman" w:hAnsi="Times New Roman" w:cs="Times New Roman"/>
          <w:i/>
          <w:iCs/>
          <w:sz w:val="24"/>
          <w:szCs w:val="24"/>
        </w:rPr>
        <w:t>trail process</w:t>
      </w:r>
      <w:r w:rsidR="006F3AC8" w:rsidRPr="00F85D03">
        <w:rPr>
          <w:rFonts w:ascii="Times New Roman" w:hAnsi="Times New Roman" w:cs="Times New Roman"/>
          <w:sz w:val="24"/>
          <w:szCs w:val="24"/>
        </w:rPr>
        <w:t>.</w:t>
      </w:r>
      <w:r w:rsidR="000E41C0" w:rsidRPr="00F85D03">
        <w:rPr>
          <w:rFonts w:ascii="Times New Roman" w:hAnsi="Times New Roman" w:cs="Times New Roman"/>
          <w:sz w:val="24"/>
          <w:szCs w:val="24"/>
        </w:rPr>
        <w:t>’</w:t>
      </w:r>
      <w:r w:rsidR="00A22928" w:rsidRPr="00F85D03">
        <w:rPr>
          <w:rStyle w:val="FootnoteReference"/>
          <w:rFonts w:ascii="Times New Roman" w:hAnsi="Times New Roman" w:cs="Times New Roman"/>
          <w:sz w:val="24"/>
          <w:szCs w:val="24"/>
        </w:rPr>
        <w:footnoteReference w:id="72"/>
      </w:r>
      <w:r w:rsidR="006F3AC8" w:rsidRPr="00F85D03">
        <w:rPr>
          <w:rFonts w:ascii="Times New Roman" w:hAnsi="Times New Roman" w:cs="Times New Roman"/>
          <w:sz w:val="24"/>
          <w:szCs w:val="24"/>
        </w:rPr>
        <w:t xml:space="preserve"> This </w:t>
      </w:r>
      <w:r w:rsidR="00E97417" w:rsidRPr="00F85D03">
        <w:rPr>
          <w:rFonts w:ascii="Times New Roman" w:hAnsi="Times New Roman" w:cs="Times New Roman"/>
          <w:sz w:val="24"/>
          <w:szCs w:val="24"/>
        </w:rPr>
        <w:t>vague</w:t>
      </w:r>
      <w:r w:rsidR="00365829" w:rsidRPr="00F85D03">
        <w:rPr>
          <w:rFonts w:ascii="Times New Roman" w:hAnsi="Times New Roman" w:cs="Times New Roman"/>
          <w:sz w:val="24"/>
          <w:szCs w:val="24"/>
        </w:rPr>
        <w:t xml:space="preserve"> </w:t>
      </w:r>
      <w:r w:rsidR="00E97417" w:rsidRPr="00F85D03">
        <w:rPr>
          <w:rFonts w:ascii="Times New Roman" w:hAnsi="Times New Roman" w:cs="Times New Roman"/>
          <w:sz w:val="24"/>
          <w:szCs w:val="24"/>
        </w:rPr>
        <w:t xml:space="preserve">and bulky definition </w:t>
      </w:r>
      <w:r w:rsidR="003A03A4" w:rsidRPr="00F85D03">
        <w:rPr>
          <w:rFonts w:ascii="Times New Roman" w:hAnsi="Times New Roman" w:cs="Times New Roman"/>
          <w:sz w:val="24"/>
          <w:szCs w:val="24"/>
        </w:rPr>
        <w:t xml:space="preserve">in effect ensures that litigation is the </w:t>
      </w:r>
      <w:r w:rsidR="00B128DB" w:rsidRPr="00F85D03">
        <w:rPr>
          <w:rFonts w:ascii="Times New Roman" w:hAnsi="Times New Roman" w:cs="Times New Roman"/>
          <w:sz w:val="24"/>
          <w:szCs w:val="24"/>
        </w:rPr>
        <w:t xml:space="preserve">main form of dispute resolution. </w:t>
      </w:r>
      <w:r w:rsidR="00E22547" w:rsidRPr="00F85D03">
        <w:rPr>
          <w:rStyle w:val="FootnoteReference"/>
          <w:rFonts w:ascii="Times New Roman" w:hAnsi="Times New Roman" w:cs="Times New Roman"/>
          <w:sz w:val="24"/>
          <w:szCs w:val="24"/>
        </w:rPr>
        <w:footnoteReference w:id="73"/>
      </w:r>
      <w:r w:rsidR="00A70FB3" w:rsidRPr="00F85D03">
        <w:rPr>
          <w:rFonts w:ascii="Times New Roman" w:hAnsi="Times New Roman" w:cs="Times New Roman"/>
          <w:sz w:val="24"/>
          <w:szCs w:val="24"/>
        </w:rPr>
        <w:t xml:space="preserve"> In fact, </w:t>
      </w:r>
      <w:r w:rsidR="001E02D0" w:rsidRPr="00F85D03">
        <w:rPr>
          <w:rFonts w:ascii="Times New Roman" w:hAnsi="Times New Roman" w:cs="Times New Roman"/>
          <w:sz w:val="24"/>
          <w:szCs w:val="24"/>
        </w:rPr>
        <w:t>the Civil Procedure Rules</w:t>
      </w:r>
      <w:r w:rsidR="005A47F9" w:rsidRPr="00F85D03">
        <w:rPr>
          <w:rStyle w:val="FootnoteReference"/>
          <w:rFonts w:ascii="Times New Roman" w:hAnsi="Times New Roman" w:cs="Times New Roman"/>
          <w:sz w:val="24"/>
          <w:szCs w:val="24"/>
        </w:rPr>
        <w:footnoteReference w:id="74"/>
      </w:r>
      <w:r w:rsidR="00C730D8" w:rsidRPr="00F85D03">
        <w:rPr>
          <w:rFonts w:ascii="Times New Roman" w:hAnsi="Times New Roman" w:cs="Times New Roman"/>
          <w:sz w:val="24"/>
          <w:szCs w:val="24"/>
        </w:rPr>
        <w:t xml:space="preserve"> </w:t>
      </w:r>
      <w:r w:rsidR="00A70FB3" w:rsidRPr="00F85D03">
        <w:rPr>
          <w:rFonts w:ascii="Times New Roman" w:hAnsi="Times New Roman" w:cs="Times New Roman"/>
          <w:sz w:val="24"/>
          <w:szCs w:val="24"/>
        </w:rPr>
        <w:t>merely adopt</w:t>
      </w:r>
      <w:r w:rsidR="00DC38BB" w:rsidRPr="00F85D03">
        <w:rPr>
          <w:rFonts w:ascii="Times New Roman" w:hAnsi="Times New Roman" w:cs="Times New Roman"/>
          <w:sz w:val="24"/>
          <w:szCs w:val="24"/>
        </w:rPr>
        <w:t>ed</w:t>
      </w:r>
      <w:r w:rsidR="00A70FB3" w:rsidRPr="00F85D03">
        <w:rPr>
          <w:rFonts w:ascii="Times New Roman" w:hAnsi="Times New Roman" w:cs="Times New Roman"/>
          <w:sz w:val="24"/>
          <w:szCs w:val="24"/>
        </w:rPr>
        <w:t xml:space="preserve"> the EU Directive</w:t>
      </w:r>
      <w:r w:rsidR="00E736EC" w:rsidRPr="00F85D03">
        <w:rPr>
          <w:rStyle w:val="FootnoteReference"/>
          <w:rFonts w:ascii="Times New Roman" w:hAnsi="Times New Roman" w:cs="Times New Roman"/>
          <w:sz w:val="24"/>
          <w:szCs w:val="24"/>
        </w:rPr>
        <w:footnoteReference w:id="75"/>
      </w:r>
      <w:r w:rsidR="00A70FB3" w:rsidRPr="00F85D03">
        <w:rPr>
          <w:rFonts w:ascii="Times New Roman" w:hAnsi="Times New Roman" w:cs="Times New Roman"/>
          <w:sz w:val="24"/>
          <w:szCs w:val="24"/>
        </w:rPr>
        <w:t xml:space="preserve"> and its </w:t>
      </w:r>
      <w:r w:rsidR="006A0BE9" w:rsidRPr="00F85D03">
        <w:rPr>
          <w:rFonts w:ascii="Times New Roman" w:hAnsi="Times New Roman" w:cs="Times New Roman"/>
          <w:sz w:val="24"/>
          <w:szCs w:val="24"/>
        </w:rPr>
        <w:t>definition</w:t>
      </w:r>
      <w:r w:rsidR="00A70FB3" w:rsidRPr="00F85D03">
        <w:rPr>
          <w:rFonts w:ascii="Times New Roman" w:hAnsi="Times New Roman" w:cs="Times New Roman"/>
          <w:sz w:val="24"/>
          <w:szCs w:val="24"/>
        </w:rPr>
        <w:t xml:space="preserve"> of mediation</w:t>
      </w:r>
      <w:r w:rsidR="00BC201A" w:rsidRPr="00F85D03">
        <w:rPr>
          <w:rFonts w:ascii="Times New Roman" w:hAnsi="Times New Roman" w:cs="Times New Roman"/>
          <w:sz w:val="24"/>
          <w:szCs w:val="24"/>
        </w:rPr>
        <w:t xml:space="preserve"> </w:t>
      </w:r>
      <w:r w:rsidR="009A31EA" w:rsidRPr="00F85D03">
        <w:rPr>
          <w:rFonts w:ascii="Times New Roman" w:hAnsi="Times New Roman" w:cs="Times New Roman"/>
          <w:sz w:val="24"/>
          <w:szCs w:val="24"/>
        </w:rPr>
        <w:t>that is stated</w:t>
      </w:r>
      <w:r w:rsidR="00BC201A" w:rsidRPr="00F85D03">
        <w:rPr>
          <w:rFonts w:ascii="Times New Roman" w:hAnsi="Times New Roman" w:cs="Times New Roman"/>
          <w:sz w:val="24"/>
          <w:szCs w:val="24"/>
        </w:rPr>
        <w:t xml:space="preserve"> above.</w:t>
      </w:r>
      <w:r w:rsidR="00855185" w:rsidRPr="00F85D03">
        <w:rPr>
          <w:rStyle w:val="FootnoteReference"/>
          <w:rFonts w:ascii="Times New Roman" w:hAnsi="Times New Roman" w:cs="Times New Roman"/>
          <w:sz w:val="24"/>
          <w:szCs w:val="24"/>
        </w:rPr>
        <w:footnoteReference w:id="76"/>
      </w:r>
      <w:r w:rsidR="00B82F36" w:rsidRPr="00F85D03">
        <w:rPr>
          <w:rFonts w:ascii="Times New Roman" w:hAnsi="Times New Roman" w:cs="Times New Roman"/>
          <w:sz w:val="24"/>
          <w:szCs w:val="24"/>
        </w:rPr>
        <w:t xml:space="preserve"> However, in the wake of Brexit there are question</w:t>
      </w:r>
      <w:r w:rsidR="00E020CC" w:rsidRPr="00F85D03">
        <w:rPr>
          <w:rFonts w:ascii="Times New Roman" w:hAnsi="Times New Roman" w:cs="Times New Roman"/>
          <w:sz w:val="24"/>
          <w:szCs w:val="24"/>
        </w:rPr>
        <w:t>s</w:t>
      </w:r>
      <w:r w:rsidR="00B82F36" w:rsidRPr="00F85D03">
        <w:rPr>
          <w:rFonts w:ascii="Times New Roman" w:hAnsi="Times New Roman" w:cs="Times New Roman"/>
          <w:sz w:val="24"/>
          <w:szCs w:val="24"/>
        </w:rPr>
        <w:t xml:space="preserve"> as to the future of </w:t>
      </w:r>
      <w:r w:rsidR="005B62D6" w:rsidRPr="00F85D03">
        <w:rPr>
          <w:rFonts w:ascii="Times New Roman" w:hAnsi="Times New Roman" w:cs="Times New Roman"/>
          <w:sz w:val="24"/>
          <w:szCs w:val="24"/>
        </w:rPr>
        <w:t>this definition</w:t>
      </w:r>
      <w:r w:rsidR="00E020CC" w:rsidRPr="00F85D03">
        <w:rPr>
          <w:rFonts w:ascii="Times New Roman" w:hAnsi="Times New Roman" w:cs="Times New Roman"/>
          <w:sz w:val="24"/>
          <w:szCs w:val="24"/>
        </w:rPr>
        <w:t>,</w:t>
      </w:r>
      <w:r w:rsidR="005B62D6" w:rsidRPr="00F85D03">
        <w:rPr>
          <w:rFonts w:ascii="Times New Roman" w:hAnsi="Times New Roman" w:cs="Times New Roman"/>
          <w:sz w:val="24"/>
          <w:szCs w:val="24"/>
        </w:rPr>
        <w:t xml:space="preserve"> as the United Kingdom is looking to </w:t>
      </w:r>
      <w:r w:rsidR="00E020CC" w:rsidRPr="00F85D03">
        <w:rPr>
          <w:rFonts w:ascii="Times New Roman" w:hAnsi="Times New Roman" w:cs="Times New Roman"/>
          <w:sz w:val="24"/>
          <w:szCs w:val="24"/>
        </w:rPr>
        <w:t>separate</w:t>
      </w:r>
      <w:r w:rsidR="005B62D6" w:rsidRPr="00F85D03">
        <w:rPr>
          <w:rFonts w:ascii="Times New Roman" w:hAnsi="Times New Roman" w:cs="Times New Roman"/>
          <w:sz w:val="24"/>
          <w:szCs w:val="24"/>
        </w:rPr>
        <w:t xml:space="preserve"> itself from the European Union a</w:t>
      </w:r>
      <w:r w:rsidR="00966D4A" w:rsidRPr="00F85D03">
        <w:rPr>
          <w:rFonts w:ascii="Times New Roman" w:hAnsi="Times New Roman" w:cs="Times New Roman"/>
          <w:sz w:val="24"/>
          <w:szCs w:val="24"/>
        </w:rPr>
        <w:t xml:space="preserve">nd have since removed this </w:t>
      </w:r>
      <w:r w:rsidR="005A47F9" w:rsidRPr="00F85D03">
        <w:rPr>
          <w:rFonts w:ascii="Times New Roman" w:hAnsi="Times New Roman" w:cs="Times New Roman"/>
          <w:sz w:val="24"/>
          <w:szCs w:val="24"/>
        </w:rPr>
        <w:t>Part</w:t>
      </w:r>
      <w:r w:rsidR="00E020CC" w:rsidRPr="00F85D03">
        <w:rPr>
          <w:rFonts w:ascii="Times New Roman" w:hAnsi="Times New Roman" w:cs="Times New Roman"/>
          <w:sz w:val="24"/>
          <w:szCs w:val="24"/>
        </w:rPr>
        <w:t xml:space="preserve"> from the Civil Procedure Rules</w:t>
      </w:r>
      <w:r w:rsidR="005A47F9" w:rsidRPr="00F85D03">
        <w:rPr>
          <w:rFonts w:ascii="Times New Roman" w:hAnsi="Times New Roman" w:cs="Times New Roman"/>
          <w:sz w:val="24"/>
          <w:szCs w:val="24"/>
        </w:rPr>
        <w:t>.</w:t>
      </w:r>
      <w:r w:rsidR="00B73C6A" w:rsidRPr="00F85D03">
        <w:rPr>
          <w:rStyle w:val="FootnoteReference"/>
          <w:rFonts w:ascii="Times New Roman" w:hAnsi="Times New Roman" w:cs="Times New Roman"/>
          <w:sz w:val="24"/>
          <w:szCs w:val="24"/>
        </w:rPr>
        <w:footnoteReference w:id="77"/>
      </w:r>
      <w:r w:rsidR="00701ED0">
        <w:rPr>
          <w:rFonts w:ascii="Times New Roman" w:hAnsi="Times New Roman" w:cs="Times New Roman"/>
          <w:sz w:val="24"/>
          <w:szCs w:val="24"/>
        </w:rPr>
        <w:t xml:space="preserve"> This could be an indication that the United Kingdom may create a new model for mediation</w:t>
      </w:r>
      <w:r w:rsidR="00B34A37">
        <w:rPr>
          <w:rFonts w:ascii="Times New Roman" w:hAnsi="Times New Roman" w:cs="Times New Roman"/>
          <w:sz w:val="24"/>
          <w:szCs w:val="24"/>
        </w:rPr>
        <w:t>.</w:t>
      </w:r>
    </w:p>
    <w:p w14:paraId="32A34F2F" w14:textId="48B4939C" w:rsidR="004613B3" w:rsidRPr="00437797" w:rsidRDefault="004613B3" w:rsidP="004B454F">
      <w:pPr>
        <w:spacing w:line="360" w:lineRule="auto"/>
        <w:jc w:val="both"/>
        <w:rPr>
          <w:rFonts w:ascii="Times New Roman" w:hAnsi="Times New Roman" w:cs="Times New Roman"/>
          <w:sz w:val="24"/>
          <w:szCs w:val="24"/>
        </w:rPr>
      </w:pPr>
      <w:r w:rsidRPr="00437797">
        <w:rPr>
          <w:rFonts w:ascii="Times New Roman" w:hAnsi="Times New Roman" w:cs="Times New Roman"/>
          <w:sz w:val="24"/>
          <w:szCs w:val="24"/>
        </w:rPr>
        <w:t xml:space="preserve">The UK is also home to the Centre for Effective Dispute Resolution, an alternative dispute charity based in London </w:t>
      </w:r>
      <w:r w:rsidR="00AE3E8B" w:rsidRPr="00437797">
        <w:rPr>
          <w:rFonts w:ascii="Times New Roman" w:hAnsi="Times New Roman" w:cs="Times New Roman"/>
          <w:sz w:val="24"/>
          <w:szCs w:val="24"/>
        </w:rPr>
        <w:t xml:space="preserve">that was founded in 1990. It specialises in commercial and consumer mediation and has trained over 5,000 mediators in the UK. It </w:t>
      </w:r>
      <w:r w:rsidRPr="00437797">
        <w:rPr>
          <w:rFonts w:ascii="Times New Roman" w:hAnsi="Times New Roman" w:cs="Times New Roman"/>
          <w:sz w:val="24"/>
          <w:szCs w:val="24"/>
        </w:rPr>
        <w:t xml:space="preserve">defines mediation as </w:t>
      </w:r>
      <w:r w:rsidRPr="00437797">
        <w:rPr>
          <w:rFonts w:ascii="Times New Roman" w:hAnsi="Times New Roman" w:cs="Times New Roman"/>
          <w:i/>
          <w:iCs/>
          <w:sz w:val="24"/>
          <w:szCs w:val="24"/>
        </w:rPr>
        <w:t>‘a flexible process conducted confidentially in which a neutral person actively assists the parties in working towards a negotiated agreement of a dispute or difference, with the parties in ultimate control of the decision to settle and the terms of resolution.’</w:t>
      </w:r>
      <w:r w:rsidRPr="00437797">
        <w:rPr>
          <w:rStyle w:val="FootnoteReference"/>
          <w:rFonts w:ascii="Times New Roman" w:hAnsi="Times New Roman" w:cs="Times New Roman"/>
          <w:sz w:val="24"/>
          <w:szCs w:val="24"/>
        </w:rPr>
        <w:footnoteReference w:id="78"/>
      </w:r>
    </w:p>
    <w:p w14:paraId="23FF44C5" w14:textId="3C738F7F" w:rsidR="004613B3" w:rsidRPr="00F85D03" w:rsidRDefault="004613B3" w:rsidP="00EA63FE">
      <w:pPr>
        <w:pStyle w:val="SubSubHeading"/>
        <w:numPr>
          <w:ilvl w:val="0"/>
          <w:numId w:val="0"/>
        </w:numPr>
      </w:pPr>
    </w:p>
    <w:p w14:paraId="16B99663" w14:textId="747346D3" w:rsidR="007A637F" w:rsidRPr="00F85D03" w:rsidRDefault="005D43A1" w:rsidP="0079138A">
      <w:pPr>
        <w:pStyle w:val="SubSubHeading"/>
      </w:pPr>
      <w:bookmarkStart w:id="36" w:name="_Toc112013188"/>
      <w:bookmarkStart w:id="37" w:name="_Toc112137236"/>
      <w:r w:rsidRPr="00F85D03">
        <w:t>The United States of America</w:t>
      </w:r>
      <w:bookmarkEnd w:id="36"/>
      <w:bookmarkEnd w:id="37"/>
    </w:p>
    <w:p w14:paraId="4AF55CD6" w14:textId="0DB9290B" w:rsidR="007960A7" w:rsidRPr="00F85D03" w:rsidRDefault="00F74F66"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While the United States is made up of a federation of different states that aim to work in harmony</w:t>
      </w:r>
      <w:r w:rsidR="008D7823" w:rsidRPr="00F85D03">
        <w:rPr>
          <w:rFonts w:ascii="Times New Roman" w:hAnsi="Times New Roman" w:cs="Times New Roman"/>
          <w:sz w:val="24"/>
          <w:szCs w:val="24"/>
        </w:rPr>
        <w:t xml:space="preserve">, all have unique State laws. </w:t>
      </w:r>
      <w:r w:rsidR="007A637F" w:rsidRPr="00F85D03">
        <w:rPr>
          <w:rFonts w:ascii="Times New Roman" w:hAnsi="Times New Roman" w:cs="Times New Roman"/>
          <w:sz w:val="24"/>
          <w:szCs w:val="24"/>
        </w:rPr>
        <w:t xml:space="preserve">In </w:t>
      </w:r>
      <w:r w:rsidR="0023495C" w:rsidRPr="00F85D03">
        <w:rPr>
          <w:rFonts w:ascii="Times New Roman" w:hAnsi="Times New Roman" w:cs="Times New Roman"/>
          <w:sz w:val="24"/>
          <w:szCs w:val="24"/>
        </w:rPr>
        <w:t>1999</w:t>
      </w:r>
      <w:r w:rsidR="007A637F" w:rsidRPr="00F85D03">
        <w:rPr>
          <w:rFonts w:ascii="Times New Roman" w:hAnsi="Times New Roman" w:cs="Times New Roman"/>
          <w:sz w:val="24"/>
          <w:szCs w:val="24"/>
        </w:rPr>
        <w:t xml:space="preserve">, the </w:t>
      </w:r>
      <w:r w:rsidR="005E00B3" w:rsidRPr="00F85D03">
        <w:rPr>
          <w:rFonts w:ascii="Times New Roman" w:hAnsi="Times New Roman" w:cs="Times New Roman"/>
          <w:sz w:val="24"/>
          <w:szCs w:val="24"/>
        </w:rPr>
        <w:t xml:space="preserve">National Conference of </w:t>
      </w:r>
      <w:r w:rsidR="0023495C" w:rsidRPr="00F85D03">
        <w:rPr>
          <w:rFonts w:ascii="Times New Roman" w:hAnsi="Times New Roman" w:cs="Times New Roman"/>
          <w:sz w:val="24"/>
          <w:szCs w:val="24"/>
        </w:rPr>
        <w:t>Commissioners</w:t>
      </w:r>
      <w:r w:rsidR="005E00B3" w:rsidRPr="00F85D03">
        <w:rPr>
          <w:rFonts w:ascii="Times New Roman" w:hAnsi="Times New Roman" w:cs="Times New Roman"/>
          <w:sz w:val="24"/>
          <w:szCs w:val="24"/>
        </w:rPr>
        <w:t xml:space="preserve"> of Uniform State Laws </w:t>
      </w:r>
      <w:r w:rsidR="003A1B1D" w:rsidRPr="00F85D03">
        <w:rPr>
          <w:rFonts w:ascii="Times New Roman" w:hAnsi="Times New Roman" w:cs="Times New Roman"/>
          <w:sz w:val="24"/>
          <w:szCs w:val="24"/>
        </w:rPr>
        <w:t>began drafting a</w:t>
      </w:r>
      <w:r w:rsidR="00EF43FA" w:rsidRPr="00F85D03">
        <w:rPr>
          <w:rFonts w:ascii="Times New Roman" w:hAnsi="Times New Roman" w:cs="Times New Roman"/>
          <w:sz w:val="24"/>
          <w:szCs w:val="24"/>
        </w:rPr>
        <w:t xml:space="preserve"> proposal for</w:t>
      </w:r>
      <w:r w:rsidR="003A1B1D" w:rsidRPr="00F85D03">
        <w:rPr>
          <w:rFonts w:ascii="Times New Roman" w:hAnsi="Times New Roman" w:cs="Times New Roman"/>
          <w:sz w:val="24"/>
          <w:szCs w:val="24"/>
        </w:rPr>
        <w:t xml:space="preserve"> uniform </w:t>
      </w:r>
      <w:r w:rsidR="00DC0ADC" w:rsidRPr="00F85D03">
        <w:rPr>
          <w:rFonts w:ascii="Times New Roman" w:hAnsi="Times New Roman" w:cs="Times New Roman"/>
          <w:sz w:val="24"/>
          <w:szCs w:val="24"/>
        </w:rPr>
        <w:t xml:space="preserve">and model state laws </w:t>
      </w:r>
      <w:r w:rsidR="009F692C" w:rsidRPr="00F85D03">
        <w:rPr>
          <w:rFonts w:ascii="Times New Roman" w:hAnsi="Times New Roman" w:cs="Times New Roman"/>
          <w:sz w:val="24"/>
          <w:szCs w:val="24"/>
        </w:rPr>
        <w:t>for mediation after petitions from</w:t>
      </w:r>
      <w:r w:rsidR="00364172" w:rsidRPr="00F85D03">
        <w:rPr>
          <w:rFonts w:ascii="Times New Roman" w:hAnsi="Times New Roman" w:cs="Times New Roman"/>
          <w:sz w:val="24"/>
          <w:szCs w:val="24"/>
        </w:rPr>
        <w:t xml:space="preserve"> the</w:t>
      </w:r>
      <w:r w:rsidR="009F692C" w:rsidRPr="00F85D03">
        <w:rPr>
          <w:rFonts w:ascii="Times New Roman" w:hAnsi="Times New Roman" w:cs="Times New Roman"/>
          <w:sz w:val="24"/>
          <w:szCs w:val="24"/>
        </w:rPr>
        <w:t xml:space="preserve"> </w:t>
      </w:r>
      <w:r w:rsidR="008B0217" w:rsidRPr="00F85D03">
        <w:rPr>
          <w:rFonts w:ascii="Times New Roman" w:hAnsi="Times New Roman" w:cs="Times New Roman"/>
          <w:sz w:val="24"/>
          <w:szCs w:val="24"/>
        </w:rPr>
        <w:t xml:space="preserve">Academy of Family Mediators, </w:t>
      </w:r>
      <w:r w:rsidR="00364172" w:rsidRPr="00F85D03">
        <w:rPr>
          <w:rFonts w:ascii="Times New Roman" w:hAnsi="Times New Roman" w:cs="Times New Roman"/>
          <w:sz w:val="24"/>
          <w:szCs w:val="24"/>
        </w:rPr>
        <w:t xml:space="preserve">the </w:t>
      </w:r>
      <w:r w:rsidR="008B0217" w:rsidRPr="00F85D03">
        <w:rPr>
          <w:rFonts w:ascii="Times New Roman" w:hAnsi="Times New Roman" w:cs="Times New Roman"/>
          <w:sz w:val="24"/>
          <w:szCs w:val="24"/>
        </w:rPr>
        <w:t>Society of Profession</w:t>
      </w:r>
      <w:r w:rsidR="007834ED" w:rsidRPr="00F85D03">
        <w:rPr>
          <w:rFonts w:ascii="Times New Roman" w:hAnsi="Times New Roman" w:cs="Times New Roman"/>
          <w:sz w:val="24"/>
          <w:szCs w:val="24"/>
        </w:rPr>
        <w:t>als in Dispute Resolution and</w:t>
      </w:r>
      <w:r w:rsidR="00364172" w:rsidRPr="00F85D03">
        <w:rPr>
          <w:rFonts w:ascii="Times New Roman" w:hAnsi="Times New Roman" w:cs="Times New Roman"/>
          <w:sz w:val="24"/>
          <w:szCs w:val="24"/>
        </w:rPr>
        <w:t xml:space="preserve"> the</w:t>
      </w:r>
      <w:r w:rsidR="007834ED" w:rsidRPr="00F85D03">
        <w:rPr>
          <w:rFonts w:ascii="Times New Roman" w:hAnsi="Times New Roman" w:cs="Times New Roman"/>
          <w:sz w:val="24"/>
          <w:szCs w:val="24"/>
        </w:rPr>
        <w:t xml:space="preserve"> Conflict </w:t>
      </w:r>
      <w:r w:rsidR="0003116C" w:rsidRPr="00F85D03">
        <w:rPr>
          <w:rFonts w:ascii="Times New Roman" w:hAnsi="Times New Roman" w:cs="Times New Roman"/>
          <w:sz w:val="24"/>
          <w:szCs w:val="24"/>
        </w:rPr>
        <w:t>Resolution</w:t>
      </w:r>
      <w:r w:rsidR="007834ED" w:rsidRPr="00F85D03">
        <w:rPr>
          <w:rFonts w:ascii="Times New Roman" w:hAnsi="Times New Roman" w:cs="Times New Roman"/>
          <w:sz w:val="24"/>
          <w:szCs w:val="24"/>
        </w:rPr>
        <w:t xml:space="preserve"> Network, all of which </w:t>
      </w:r>
      <w:r w:rsidR="0003116C" w:rsidRPr="00F85D03">
        <w:rPr>
          <w:rFonts w:ascii="Times New Roman" w:hAnsi="Times New Roman" w:cs="Times New Roman"/>
          <w:sz w:val="24"/>
          <w:szCs w:val="24"/>
        </w:rPr>
        <w:t>merged</w:t>
      </w:r>
      <w:r w:rsidR="007834ED" w:rsidRPr="00F85D03">
        <w:rPr>
          <w:rFonts w:ascii="Times New Roman" w:hAnsi="Times New Roman" w:cs="Times New Roman"/>
          <w:sz w:val="24"/>
          <w:szCs w:val="24"/>
        </w:rPr>
        <w:t xml:space="preserve"> into the Association for Conflict Resolution</w:t>
      </w:r>
      <w:r w:rsidR="00AE3E8B">
        <w:rPr>
          <w:rFonts w:ascii="Times New Roman" w:hAnsi="Times New Roman" w:cs="Times New Roman"/>
          <w:sz w:val="24"/>
          <w:szCs w:val="24"/>
        </w:rPr>
        <w:t xml:space="preserve"> in 2001.</w:t>
      </w:r>
      <w:r w:rsidR="0003116C" w:rsidRPr="00F85D03">
        <w:rPr>
          <w:rStyle w:val="FootnoteReference"/>
          <w:rFonts w:ascii="Times New Roman" w:hAnsi="Times New Roman" w:cs="Times New Roman"/>
          <w:sz w:val="24"/>
          <w:szCs w:val="24"/>
        </w:rPr>
        <w:footnoteReference w:id="79"/>
      </w:r>
      <w:r w:rsidR="007834ED" w:rsidRPr="00F85D03">
        <w:rPr>
          <w:rFonts w:ascii="Times New Roman" w:hAnsi="Times New Roman" w:cs="Times New Roman"/>
          <w:sz w:val="24"/>
          <w:szCs w:val="24"/>
        </w:rPr>
        <w:t xml:space="preserve"> </w:t>
      </w:r>
      <w:r w:rsidR="0003116C" w:rsidRPr="00F85D03">
        <w:rPr>
          <w:rFonts w:ascii="Times New Roman" w:hAnsi="Times New Roman" w:cs="Times New Roman"/>
          <w:sz w:val="24"/>
          <w:szCs w:val="24"/>
        </w:rPr>
        <w:t>In 2001</w:t>
      </w:r>
      <w:r w:rsidR="00B5549D" w:rsidRPr="00F85D03">
        <w:rPr>
          <w:rFonts w:ascii="Times New Roman" w:hAnsi="Times New Roman" w:cs="Times New Roman"/>
          <w:sz w:val="24"/>
          <w:szCs w:val="24"/>
        </w:rPr>
        <w:t xml:space="preserve">, the Uniform Mediation Act was approved for adoption </w:t>
      </w:r>
      <w:r w:rsidR="00AC14AA" w:rsidRPr="00F85D03">
        <w:rPr>
          <w:rFonts w:ascii="Times New Roman" w:hAnsi="Times New Roman" w:cs="Times New Roman"/>
          <w:sz w:val="24"/>
          <w:szCs w:val="24"/>
        </w:rPr>
        <w:t>and endorsed by the American Bar Association</w:t>
      </w:r>
      <w:r w:rsidR="00DF6411" w:rsidRPr="00F85D03">
        <w:rPr>
          <w:rFonts w:ascii="Times New Roman" w:hAnsi="Times New Roman" w:cs="Times New Roman"/>
          <w:sz w:val="24"/>
          <w:szCs w:val="24"/>
        </w:rPr>
        <w:t xml:space="preserve"> for</w:t>
      </w:r>
      <w:r w:rsidR="0067045C" w:rsidRPr="00F85D03">
        <w:rPr>
          <w:rFonts w:ascii="Times New Roman" w:hAnsi="Times New Roman" w:cs="Times New Roman"/>
          <w:sz w:val="24"/>
          <w:szCs w:val="24"/>
        </w:rPr>
        <w:t xml:space="preserve"> enactment in all states.</w:t>
      </w:r>
      <w:r w:rsidR="006B6B52" w:rsidRPr="00F85D03">
        <w:rPr>
          <w:rFonts w:ascii="Times New Roman" w:hAnsi="Times New Roman" w:cs="Times New Roman"/>
          <w:sz w:val="24"/>
          <w:szCs w:val="24"/>
        </w:rPr>
        <w:t xml:space="preserve"> Th</w:t>
      </w:r>
      <w:r w:rsidR="0003245B">
        <w:rPr>
          <w:rFonts w:ascii="Times New Roman" w:hAnsi="Times New Roman" w:cs="Times New Roman"/>
          <w:sz w:val="24"/>
          <w:szCs w:val="24"/>
        </w:rPr>
        <w:t>e</w:t>
      </w:r>
      <w:r w:rsidR="006B6B52" w:rsidRPr="00F85D03">
        <w:rPr>
          <w:rFonts w:ascii="Times New Roman" w:hAnsi="Times New Roman" w:cs="Times New Roman"/>
          <w:sz w:val="24"/>
          <w:szCs w:val="24"/>
        </w:rPr>
        <w:t xml:space="preserve"> </w:t>
      </w:r>
      <w:r w:rsidR="0003245B">
        <w:rPr>
          <w:rFonts w:ascii="Times New Roman" w:hAnsi="Times New Roman" w:cs="Times New Roman"/>
          <w:sz w:val="24"/>
          <w:szCs w:val="24"/>
        </w:rPr>
        <w:t>A</w:t>
      </w:r>
      <w:r w:rsidR="006B6B52" w:rsidRPr="00F85D03">
        <w:rPr>
          <w:rFonts w:ascii="Times New Roman" w:hAnsi="Times New Roman" w:cs="Times New Roman"/>
          <w:sz w:val="24"/>
          <w:szCs w:val="24"/>
        </w:rPr>
        <w:t xml:space="preserve">ct defines mediation as </w:t>
      </w:r>
      <w:r w:rsidR="006B6B52" w:rsidRPr="00F85D03">
        <w:rPr>
          <w:rFonts w:ascii="Times New Roman" w:hAnsi="Times New Roman" w:cs="Times New Roman"/>
          <w:i/>
          <w:iCs/>
          <w:sz w:val="24"/>
          <w:szCs w:val="24"/>
        </w:rPr>
        <w:t>‘a process in which a mediator facilitates communication and negotiation between parties to assist them in reaching a voluntary agreement regarding their dispute</w:t>
      </w:r>
      <w:r w:rsidR="008F7677" w:rsidRPr="00F85D03">
        <w:rPr>
          <w:rStyle w:val="FootnoteReference"/>
          <w:rFonts w:ascii="Times New Roman" w:hAnsi="Times New Roman" w:cs="Times New Roman"/>
          <w:sz w:val="24"/>
          <w:szCs w:val="24"/>
        </w:rPr>
        <w:t>’</w:t>
      </w:r>
      <w:r w:rsidR="003D556B" w:rsidRPr="00F85D03">
        <w:rPr>
          <w:rStyle w:val="FootnoteReference"/>
          <w:rFonts w:ascii="Times New Roman" w:hAnsi="Times New Roman" w:cs="Times New Roman"/>
          <w:sz w:val="24"/>
          <w:szCs w:val="24"/>
        </w:rPr>
        <w:footnoteReference w:id="80"/>
      </w:r>
      <w:r w:rsidR="00AA150F" w:rsidRPr="00F85D03">
        <w:rPr>
          <w:rFonts w:ascii="Times New Roman" w:hAnsi="Times New Roman" w:cs="Times New Roman"/>
          <w:sz w:val="24"/>
          <w:szCs w:val="24"/>
        </w:rPr>
        <w:t xml:space="preserve"> and a </w:t>
      </w:r>
      <w:r w:rsidR="00BC1121" w:rsidRPr="00F85D03">
        <w:rPr>
          <w:rFonts w:ascii="Times New Roman" w:hAnsi="Times New Roman" w:cs="Times New Roman"/>
          <w:sz w:val="24"/>
          <w:szCs w:val="24"/>
        </w:rPr>
        <w:t>mediator as ‘</w:t>
      </w:r>
      <w:r w:rsidR="00BC1121" w:rsidRPr="00F85D03">
        <w:rPr>
          <w:rFonts w:ascii="Times New Roman" w:hAnsi="Times New Roman" w:cs="Times New Roman"/>
          <w:i/>
          <w:iCs/>
          <w:sz w:val="24"/>
          <w:szCs w:val="24"/>
        </w:rPr>
        <w:t>an individual who conducts a mediation</w:t>
      </w:r>
      <w:r w:rsidR="00675078" w:rsidRPr="00F85D03">
        <w:rPr>
          <w:rFonts w:ascii="Times New Roman" w:hAnsi="Times New Roman" w:cs="Times New Roman"/>
          <w:i/>
          <w:iCs/>
          <w:sz w:val="24"/>
          <w:szCs w:val="24"/>
        </w:rPr>
        <w:t>’</w:t>
      </w:r>
      <w:r w:rsidR="00675078" w:rsidRPr="00F85D03">
        <w:rPr>
          <w:rStyle w:val="FootnoteReference"/>
          <w:rFonts w:ascii="Times New Roman" w:hAnsi="Times New Roman" w:cs="Times New Roman"/>
          <w:sz w:val="24"/>
          <w:szCs w:val="24"/>
        </w:rPr>
        <w:footnoteReference w:id="81"/>
      </w:r>
      <w:r w:rsidR="00675078" w:rsidRPr="00F85D03">
        <w:rPr>
          <w:rFonts w:ascii="Times New Roman" w:hAnsi="Times New Roman" w:cs="Times New Roman"/>
          <w:sz w:val="24"/>
          <w:szCs w:val="24"/>
        </w:rPr>
        <w:t xml:space="preserve"> though conduct is not defined. </w:t>
      </w:r>
    </w:p>
    <w:p w14:paraId="259B8285" w14:textId="4F64FD7C" w:rsidR="00B10487" w:rsidRPr="00F85D03" w:rsidRDefault="00B10487" w:rsidP="0079138A">
      <w:pPr>
        <w:pStyle w:val="SubSubHeading"/>
      </w:pPr>
      <w:bookmarkStart w:id="38" w:name="_Toc112013189"/>
      <w:bookmarkStart w:id="39" w:name="_Toc112137237"/>
      <w:r w:rsidRPr="00F85D03">
        <w:t>Australia</w:t>
      </w:r>
      <w:bookmarkEnd w:id="38"/>
      <w:bookmarkEnd w:id="39"/>
      <w:r w:rsidRPr="00F85D03">
        <w:t xml:space="preserve"> </w:t>
      </w:r>
    </w:p>
    <w:p w14:paraId="6BAC56F9" w14:textId="26C74706" w:rsidR="00331755" w:rsidRPr="00F85D03" w:rsidRDefault="00904BE1"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Media</w:t>
      </w:r>
      <w:r w:rsidR="0090574E" w:rsidRPr="00F85D03">
        <w:rPr>
          <w:rFonts w:ascii="Times New Roman" w:hAnsi="Times New Roman" w:cs="Times New Roman"/>
          <w:sz w:val="24"/>
          <w:szCs w:val="24"/>
        </w:rPr>
        <w:t>tion is considered the preferred alternative to traditional court litigation</w:t>
      </w:r>
      <w:r w:rsidR="00F137AA" w:rsidRPr="00F85D03">
        <w:rPr>
          <w:rFonts w:ascii="Times New Roman" w:hAnsi="Times New Roman" w:cs="Times New Roman"/>
          <w:sz w:val="24"/>
          <w:szCs w:val="24"/>
        </w:rPr>
        <w:t xml:space="preserve"> </w:t>
      </w:r>
      <w:r w:rsidR="0003245B">
        <w:rPr>
          <w:rFonts w:ascii="Times New Roman" w:hAnsi="Times New Roman" w:cs="Times New Roman"/>
          <w:sz w:val="24"/>
          <w:szCs w:val="24"/>
        </w:rPr>
        <w:t>in</w:t>
      </w:r>
      <w:r w:rsidR="0003245B" w:rsidRPr="00F85D03">
        <w:rPr>
          <w:rFonts w:ascii="Times New Roman" w:hAnsi="Times New Roman" w:cs="Times New Roman"/>
          <w:sz w:val="24"/>
          <w:szCs w:val="24"/>
        </w:rPr>
        <w:t xml:space="preserve"> </w:t>
      </w:r>
      <w:r w:rsidR="007E577E" w:rsidRPr="00F85D03">
        <w:rPr>
          <w:rFonts w:ascii="Times New Roman" w:hAnsi="Times New Roman" w:cs="Times New Roman"/>
          <w:sz w:val="24"/>
          <w:szCs w:val="24"/>
        </w:rPr>
        <w:t>Australia</w:t>
      </w:r>
      <w:r w:rsidR="0003245B">
        <w:rPr>
          <w:rFonts w:ascii="Times New Roman" w:hAnsi="Times New Roman" w:cs="Times New Roman"/>
          <w:sz w:val="24"/>
          <w:szCs w:val="24"/>
        </w:rPr>
        <w:t xml:space="preserve"> and</w:t>
      </w:r>
      <w:r w:rsidR="00F137AA" w:rsidRPr="00F85D03">
        <w:rPr>
          <w:rFonts w:ascii="Times New Roman" w:hAnsi="Times New Roman" w:cs="Times New Roman"/>
          <w:sz w:val="24"/>
          <w:szCs w:val="24"/>
        </w:rPr>
        <w:t xml:space="preserve"> is considered one of the </w:t>
      </w:r>
      <w:r w:rsidR="00CD61EA" w:rsidRPr="00F85D03">
        <w:rPr>
          <w:rFonts w:ascii="Times New Roman" w:hAnsi="Times New Roman" w:cs="Times New Roman"/>
          <w:sz w:val="24"/>
          <w:szCs w:val="24"/>
        </w:rPr>
        <w:t>precursors</w:t>
      </w:r>
      <w:r w:rsidR="00F137AA" w:rsidRPr="00F85D03">
        <w:rPr>
          <w:rFonts w:ascii="Times New Roman" w:hAnsi="Times New Roman" w:cs="Times New Roman"/>
          <w:sz w:val="24"/>
          <w:szCs w:val="24"/>
        </w:rPr>
        <w:t xml:space="preserve"> in mediation law</w:t>
      </w:r>
      <w:r w:rsidR="00EC3501" w:rsidRPr="00F85D03">
        <w:rPr>
          <w:rFonts w:ascii="Times New Roman" w:hAnsi="Times New Roman" w:cs="Times New Roman"/>
          <w:sz w:val="24"/>
          <w:szCs w:val="24"/>
        </w:rPr>
        <w:t>. This originally stemmed from the native Aboriginal culture similar to the ‘moots’ in Africa</w:t>
      </w:r>
      <w:r w:rsidR="007D27C3" w:rsidRPr="00F85D03">
        <w:rPr>
          <w:rFonts w:ascii="Times New Roman" w:hAnsi="Times New Roman" w:cs="Times New Roman"/>
          <w:sz w:val="24"/>
          <w:szCs w:val="24"/>
        </w:rPr>
        <w:t>.</w:t>
      </w:r>
      <w:r w:rsidR="007A34E8" w:rsidRPr="00F85D03">
        <w:rPr>
          <w:rFonts w:ascii="Times New Roman" w:hAnsi="Times New Roman" w:cs="Times New Roman"/>
          <w:sz w:val="24"/>
          <w:szCs w:val="24"/>
        </w:rPr>
        <w:t xml:space="preserve"> The Federal Courts of </w:t>
      </w:r>
      <w:r w:rsidR="008E2DE8" w:rsidRPr="00F85D03">
        <w:rPr>
          <w:rFonts w:ascii="Times New Roman" w:hAnsi="Times New Roman" w:cs="Times New Roman"/>
          <w:sz w:val="24"/>
          <w:szCs w:val="24"/>
        </w:rPr>
        <w:t>Australia</w:t>
      </w:r>
      <w:r w:rsidR="007A34E8" w:rsidRPr="00F85D03">
        <w:rPr>
          <w:rFonts w:ascii="Times New Roman" w:hAnsi="Times New Roman" w:cs="Times New Roman"/>
          <w:sz w:val="24"/>
          <w:szCs w:val="24"/>
        </w:rPr>
        <w:t xml:space="preserve"> defines mediation as </w:t>
      </w:r>
      <w:r w:rsidR="007A34E8" w:rsidRPr="00F85D03">
        <w:rPr>
          <w:rFonts w:ascii="Times New Roman" w:hAnsi="Times New Roman" w:cs="Times New Roman"/>
          <w:i/>
          <w:iCs/>
          <w:sz w:val="24"/>
          <w:szCs w:val="24"/>
        </w:rPr>
        <w:t>‘</w:t>
      </w:r>
      <w:r w:rsidR="0067267F" w:rsidRPr="00F85D03">
        <w:rPr>
          <w:rFonts w:ascii="Times New Roman" w:hAnsi="Times New Roman" w:cs="Times New Roman"/>
          <w:i/>
          <w:iCs/>
          <w:sz w:val="24"/>
          <w:szCs w:val="24"/>
        </w:rPr>
        <w:t>a structured negotiation process in which an independent person, known as a mediator, assists the parties to identify and assess options and negotiate an agreement to resolve their dispute.</w:t>
      </w:r>
      <w:r w:rsidR="0067267F" w:rsidRPr="00F85D03">
        <w:rPr>
          <w:rFonts w:ascii="Times New Roman" w:hAnsi="Times New Roman" w:cs="Times New Roman"/>
          <w:sz w:val="24"/>
          <w:szCs w:val="24"/>
        </w:rPr>
        <w:t>’</w:t>
      </w:r>
      <w:r w:rsidR="0067267F" w:rsidRPr="00F85D03">
        <w:rPr>
          <w:rStyle w:val="FootnoteReference"/>
          <w:rFonts w:ascii="Times New Roman" w:hAnsi="Times New Roman" w:cs="Times New Roman"/>
          <w:sz w:val="24"/>
          <w:szCs w:val="24"/>
        </w:rPr>
        <w:footnoteReference w:id="82"/>
      </w:r>
    </w:p>
    <w:p w14:paraId="1885D1C9" w14:textId="068A7360" w:rsidR="00FB5097" w:rsidRPr="00F85D03" w:rsidRDefault="00FB5097" w:rsidP="0079138A">
      <w:pPr>
        <w:pStyle w:val="SubSubHeading"/>
      </w:pPr>
      <w:bookmarkStart w:id="41" w:name="_Toc112013190"/>
      <w:bookmarkStart w:id="42" w:name="_Toc112137238"/>
      <w:r w:rsidRPr="00F85D03">
        <w:t>Ireland</w:t>
      </w:r>
      <w:bookmarkEnd w:id="41"/>
      <w:bookmarkEnd w:id="42"/>
    </w:p>
    <w:p w14:paraId="3FD30D11" w14:textId="5AA25CC8" w:rsidR="004613B3" w:rsidRDefault="0088610D" w:rsidP="00F85D03">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Ireland </w:t>
      </w:r>
      <w:r w:rsidRPr="0088610D">
        <w:rPr>
          <w:rFonts w:ascii="Times New Roman" w:hAnsi="Times New Roman" w:cs="Times New Roman"/>
          <w:sz w:val="24"/>
          <w:szCs w:val="24"/>
        </w:rPr>
        <w:t xml:space="preserve">is the focus of </w:t>
      </w:r>
      <w:r>
        <w:rPr>
          <w:rFonts w:ascii="Times New Roman" w:hAnsi="Times New Roman" w:cs="Times New Roman"/>
          <w:sz w:val="24"/>
          <w:szCs w:val="24"/>
        </w:rPr>
        <w:t>my</w:t>
      </w:r>
      <w:r w:rsidRPr="0088610D">
        <w:rPr>
          <w:rFonts w:ascii="Times New Roman" w:hAnsi="Times New Roman" w:cs="Times New Roman"/>
          <w:sz w:val="24"/>
          <w:szCs w:val="24"/>
        </w:rPr>
        <w:t xml:space="preserve"> research, and </w:t>
      </w:r>
      <w:r>
        <w:rPr>
          <w:rFonts w:ascii="Times New Roman" w:hAnsi="Times New Roman" w:cs="Times New Roman"/>
          <w:sz w:val="24"/>
          <w:szCs w:val="24"/>
        </w:rPr>
        <w:t xml:space="preserve">I </w:t>
      </w:r>
      <w:r w:rsidRPr="0088610D">
        <w:rPr>
          <w:rFonts w:ascii="Times New Roman" w:hAnsi="Times New Roman" w:cs="Times New Roman"/>
          <w:sz w:val="24"/>
          <w:szCs w:val="24"/>
        </w:rPr>
        <w:t>will revert to it later on</w:t>
      </w:r>
      <w:r w:rsidR="006D54BE">
        <w:rPr>
          <w:rFonts w:ascii="Times New Roman" w:hAnsi="Times New Roman" w:cs="Times New Roman"/>
          <w:sz w:val="24"/>
          <w:szCs w:val="24"/>
        </w:rPr>
        <w:t xml:space="preserve"> in this paper</w:t>
      </w:r>
      <w:r w:rsidRPr="0088610D">
        <w:rPr>
          <w:rFonts w:ascii="Times New Roman" w:hAnsi="Times New Roman" w:cs="Times New Roman"/>
          <w:sz w:val="24"/>
          <w:szCs w:val="24"/>
        </w:rPr>
        <w:t xml:space="preserve">, drawing on the other countries to aid in </w:t>
      </w:r>
      <w:r w:rsidR="00440DB1">
        <w:rPr>
          <w:rFonts w:ascii="Times New Roman" w:hAnsi="Times New Roman" w:cs="Times New Roman"/>
          <w:sz w:val="24"/>
          <w:szCs w:val="24"/>
        </w:rPr>
        <w:t>my</w:t>
      </w:r>
      <w:r w:rsidRPr="0088610D">
        <w:rPr>
          <w:rFonts w:ascii="Times New Roman" w:hAnsi="Times New Roman" w:cs="Times New Roman"/>
          <w:sz w:val="24"/>
          <w:szCs w:val="24"/>
        </w:rPr>
        <w:t xml:space="preserve"> analysis of mediation in Ireland</w:t>
      </w:r>
      <w:r>
        <w:rPr>
          <w:rFonts w:ascii="Times New Roman" w:hAnsi="Times New Roman" w:cs="Times New Roman"/>
          <w:sz w:val="24"/>
          <w:szCs w:val="24"/>
        </w:rPr>
        <w:t xml:space="preserve">. </w:t>
      </w:r>
      <w:r w:rsidR="00895091" w:rsidRPr="00F85D03">
        <w:rPr>
          <w:rFonts w:ascii="Times New Roman" w:hAnsi="Times New Roman" w:cs="Times New Roman"/>
          <w:sz w:val="24"/>
          <w:szCs w:val="24"/>
        </w:rPr>
        <w:t xml:space="preserve">Following the </w:t>
      </w:r>
      <w:r w:rsidR="00274274" w:rsidRPr="00F85D03">
        <w:rPr>
          <w:rFonts w:ascii="Times New Roman" w:hAnsi="Times New Roman" w:cs="Times New Roman"/>
          <w:sz w:val="24"/>
          <w:szCs w:val="24"/>
        </w:rPr>
        <w:t>EU Directive</w:t>
      </w:r>
      <w:r w:rsidR="00F47684" w:rsidRPr="00F85D03">
        <w:rPr>
          <w:rStyle w:val="FootnoteReference"/>
          <w:rFonts w:ascii="Times New Roman" w:hAnsi="Times New Roman" w:cs="Times New Roman"/>
          <w:sz w:val="24"/>
          <w:szCs w:val="24"/>
        </w:rPr>
        <w:footnoteReference w:id="83"/>
      </w:r>
      <w:r w:rsidR="00274274" w:rsidRPr="00F85D03">
        <w:rPr>
          <w:rFonts w:ascii="Times New Roman" w:hAnsi="Times New Roman" w:cs="Times New Roman"/>
          <w:sz w:val="24"/>
          <w:szCs w:val="24"/>
        </w:rPr>
        <w:t xml:space="preserve"> on mediation, Ireland enacted the Mediation Act 2017</w:t>
      </w:r>
      <w:r>
        <w:rPr>
          <w:rFonts w:ascii="Times New Roman" w:hAnsi="Times New Roman" w:cs="Times New Roman"/>
          <w:sz w:val="24"/>
          <w:szCs w:val="24"/>
        </w:rPr>
        <w:t>.</w:t>
      </w:r>
      <w:r w:rsidR="00367B4F" w:rsidRPr="00F85D03">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This Act was brough</w:t>
      </w:r>
      <w:r w:rsidR="00440DB1">
        <w:rPr>
          <w:rFonts w:ascii="Times New Roman" w:hAnsi="Times New Roman" w:cs="Times New Roman"/>
          <w:sz w:val="24"/>
          <w:szCs w:val="24"/>
        </w:rPr>
        <w:t>t</w:t>
      </w:r>
      <w:r>
        <w:rPr>
          <w:rFonts w:ascii="Times New Roman" w:hAnsi="Times New Roman" w:cs="Times New Roman"/>
          <w:sz w:val="24"/>
          <w:szCs w:val="24"/>
        </w:rPr>
        <w:t xml:space="preserve"> in by Fine Gael, to </w:t>
      </w:r>
      <w:r w:rsidR="001D3286">
        <w:rPr>
          <w:rFonts w:ascii="Times New Roman" w:hAnsi="Times New Roman" w:cs="Times New Roman"/>
          <w:sz w:val="24"/>
          <w:szCs w:val="24"/>
        </w:rPr>
        <w:t>legitimise</w:t>
      </w:r>
      <w:r>
        <w:rPr>
          <w:rFonts w:ascii="Times New Roman" w:hAnsi="Times New Roman" w:cs="Times New Roman"/>
          <w:sz w:val="24"/>
          <w:szCs w:val="24"/>
        </w:rPr>
        <w:t xml:space="preserve"> the use of </w:t>
      </w:r>
      <w:r w:rsidR="001D3286">
        <w:rPr>
          <w:rFonts w:ascii="Times New Roman" w:hAnsi="Times New Roman" w:cs="Times New Roman"/>
          <w:sz w:val="24"/>
          <w:szCs w:val="24"/>
        </w:rPr>
        <w:t>mediation in Ireland</w:t>
      </w:r>
      <w:r>
        <w:rPr>
          <w:rFonts w:ascii="Times New Roman" w:hAnsi="Times New Roman" w:cs="Times New Roman"/>
          <w:sz w:val="24"/>
          <w:szCs w:val="24"/>
        </w:rPr>
        <w:t xml:space="preserve"> and </w:t>
      </w:r>
      <w:r w:rsidR="001D3286">
        <w:rPr>
          <w:rFonts w:ascii="Times New Roman" w:hAnsi="Times New Roman" w:cs="Times New Roman"/>
          <w:sz w:val="24"/>
          <w:szCs w:val="24"/>
        </w:rPr>
        <w:t>comply with the EU Directive</w:t>
      </w:r>
      <w:r w:rsidR="007520C8">
        <w:rPr>
          <w:rFonts w:ascii="Times New Roman" w:hAnsi="Times New Roman" w:cs="Times New Roman"/>
          <w:sz w:val="24"/>
          <w:szCs w:val="24"/>
        </w:rPr>
        <w:t xml:space="preserve">, though it </w:t>
      </w:r>
      <w:r w:rsidR="0028766D">
        <w:rPr>
          <w:rFonts w:ascii="Times New Roman" w:hAnsi="Times New Roman" w:cs="Times New Roman"/>
          <w:sz w:val="24"/>
          <w:szCs w:val="24"/>
        </w:rPr>
        <w:t>took</w:t>
      </w:r>
      <w:r w:rsidR="007520C8">
        <w:rPr>
          <w:rFonts w:ascii="Times New Roman" w:hAnsi="Times New Roman" w:cs="Times New Roman"/>
          <w:sz w:val="24"/>
          <w:szCs w:val="24"/>
        </w:rPr>
        <w:t xml:space="preserve"> almost 9</w:t>
      </w:r>
      <w:r w:rsidR="0028766D">
        <w:rPr>
          <w:rFonts w:ascii="Times New Roman" w:hAnsi="Times New Roman" w:cs="Times New Roman"/>
          <w:sz w:val="24"/>
          <w:szCs w:val="24"/>
        </w:rPr>
        <w:t xml:space="preserve"> years</w:t>
      </w:r>
      <w:r w:rsidR="00D15E9A">
        <w:rPr>
          <w:rFonts w:ascii="Times New Roman" w:hAnsi="Times New Roman" w:cs="Times New Roman"/>
          <w:sz w:val="24"/>
          <w:szCs w:val="24"/>
        </w:rPr>
        <w:t xml:space="preserve"> after it entered into force</w:t>
      </w:r>
      <w:r w:rsidR="0028766D">
        <w:rPr>
          <w:rFonts w:ascii="Times New Roman" w:hAnsi="Times New Roman" w:cs="Times New Roman"/>
          <w:sz w:val="24"/>
          <w:szCs w:val="24"/>
        </w:rPr>
        <w:t xml:space="preserve"> for Ireland to </w:t>
      </w:r>
      <w:r w:rsidR="00D15E9A">
        <w:rPr>
          <w:rFonts w:ascii="Times New Roman" w:hAnsi="Times New Roman" w:cs="Times New Roman"/>
          <w:sz w:val="24"/>
          <w:szCs w:val="24"/>
        </w:rPr>
        <w:t>enact the</w:t>
      </w:r>
      <w:r w:rsidR="00402EAB">
        <w:rPr>
          <w:rFonts w:ascii="Times New Roman" w:hAnsi="Times New Roman" w:cs="Times New Roman"/>
          <w:sz w:val="24"/>
          <w:szCs w:val="24"/>
        </w:rPr>
        <w:t xml:space="preserve"> necessary</w:t>
      </w:r>
      <w:r w:rsidR="00D15E9A">
        <w:rPr>
          <w:rFonts w:ascii="Times New Roman" w:hAnsi="Times New Roman" w:cs="Times New Roman"/>
          <w:sz w:val="24"/>
          <w:szCs w:val="24"/>
        </w:rPr>
        <w:t xml:space="preserve"> legislation</w:t>
      </w:r>
      <w:r w:rsidR="007520C8">
        <w:rPr>
          <w:rFonts w:ascii="Times New Roman" w:hAnsi="Times New Roman" w:cs="Times New Roman"/>
          <w:sz w:val="24"/>
          <w:szCs w:val="24"/>
        </w:rPr>
        <w:t xml:space="preserve"> </w:t>
      </w:r>
      <w:r w:rsidR="00D15E9A">
        <w:rPr>
          <w:rFonts w:ascii="Times New Roman" w:hAnsi="Times New Roman" w:cs="Times New Roman"/>
          <w:sz w:val="24"/>
          <w:szCs w:val="24"/>
        </w:rPr>
        <w:t>to comply</w:t>
      </w:r>
      <w:r w:rsidR="001D3286">
        <w:rPr>
          <w:rFonts w:ascii="Times New Roman" w:hAnsi="Times New Roman" w:cs="Times New Roman"/>
          <w:sz w:val="24"/>
          <w:szCs w:val="24"/>
        </w:rPr>
        <w:t>.</w:t>
      </w:r>
      <w:r w:rsidR="00274274" w:rsidRPr="00F85D03">
        <w:rPr>
          <w:rFonts w:ascii="Times New Roman" w:hAnsi="Times New Roman" w:cs="Times New Roman"/>
          <w:sz w:val="24"/>
          <w:szCs w:val="24"/>
        </w:rPr>
        <w:t xml:space="preserve"> </w:t>
      </w:r>
      <w:r w:rsidR="00AA46EC">
        <w:rPr>
          <w:rFonts w:ascii="Times New Roman" w:hAnsi="Times New Roman" w:cs="Times New Roman"/>
          <w:sz w:val="24"/>
          <w:szCs w:val="24"/>
        </w:rPr>
        <w:t>The Act</w:t>
      </w:r>
      <w:r w:rsidR="007E0E64">
        <w:rPr>
          <w:rFonts w:ascii="Times New Roman" w:hAnsi="Times New Roman" w:cs="Times New Roman"/>
          <w:sz w:val="24"/>
          <w:szCs w:val="24"/>
        </w:rPr>
        <w:t xml:space="preserve"> </w:t>
      </w:r>
      <w:r w:rsidR="00274274" w:rsidRPr="00F85D03">
        <w:rPr>
          <w:rFonts w:ascii="Times New Roman" w:hAnsi="Times New Roman" w:cs="Times New Roman"/>
          <w:sz w:val="24"/>
          <w:szCs w:val="24"/>
        </w:rPr>
        <w:t xml:space="preserve">provides comprehensive statutory framework to promote </w:t>
      </w:r>
      <w:r w:rsidR="00FC1BB3" w:rsidRPr="00F85D03">
        <w:rPr>
          <w:rFonts w:ascii="Times New Roman" w:hAnsi="Times New Roman" w:cs="Times New Roman"/>
          <w:sz w:val="24"/>
          <w:szCs w:val="24"/>
        </w:rPr>
        <w:t>and encourage parties to</w:t>
      </w:r>
      <w:r w:rsidR="00F47684" w:rsidRPr="00F85D03">
        <w:rPr>
          <w:rFonts w:ascii="Times New Roman" w:hAnsi="Times New Roman" w:cs="Times New Roman"/>
          <w:sz w:val="24"/>
          <w:szCs w:val="24"/>
        </w:rPr>
        <w:t xml:space="preserve"> use mediation to resolve disputes as an alternative to litigation. </w:t>
      </w:r>
      <w:r w:rsidR="00120727" w:rsidRPr="00F85D03">
        <w:rPr>
          <w:rFonts w:ascii="Times New Roman" w:hAnsi="Times New Roman" w:cs="Times New Roman"/>
          <w:sz w:val="24"/>
          <w:szCs w:val="24"/>
        </w:rPr>
        <w:t xml:space="preserve">It defines mediation as </w:t>
      </w:r>
      <w:r w:rsidR="00120727" w:rsidRPr="00F85D03">
        <w:rPr>
          <w:rFonts w:ascii="Times New Roman" w:hAnsi="Times New Roman" w:cs="Times New Roman"/>
          <w:i/>
          <w:iCs/>
          <w:sz w:val="24"/>
          <w:szCs w:val="24"/>
        </w:rPr>
        <w:t>‘</w:t>
      </w:r>
      <w:r w:rsidR="00BB1B77" w:rsidRPr="00F85D03">
        <w:rPr>
          <w:rFonts w:ascii="Times New Roman" w:hAnsi="Times New Roman" w:cs="Times New Roman"/>
          <w:i/>
          <w:iCs/>
          <w:sz w:val="24"/>
          <w:szCs w:val="24"/>
        </w:rPr>
        <w:t>a confidential, facilitative and voluntary process in which parties to a dispute, with the assistance of a mediator, attempt to reach a mutually acceptable agreement to resolve the dispute.</w:t>
      </w:r>
      <w:r w:rsidR="00534B67" w:rsidRPr="00F85D03">
        <w:rPr>
          <w:rFonts w:ascii="Times New Roman" w:hAnsi="Times New Roman" w:cs="Times New Roman"/>
          <w:i/>
          <w:iCs/>
          <w:sz w:val="24"/>
          <w:szCs w:val="24"/>
        </w:rPr>
        <w:t>’</w:t>
      </w:r>
      <w:r w:rsidR="006D2001" w:rsidRPr="00F85D03">
        <w:rPr>
          <w:rStyle w:val="FootnoteReference"/>
          <w:rFonts w:ascii="Times New Roman" w:hAnsi="Times New Roman" w:cs="Times New Roman"/>
          <w:sz w:val="24"/>
          <w:szCs w:val="24"/>
        </w:rPr>
        <w:footnoteReference w:id="85"/>
      </w:r>
      <w:r w:rsidR="00520319" w:rsidRPr="00F85D03">
        <w:rPr>
          <w:rFonts w:ascii="Times New Roman" w:hAnsi="Times New Roman" w:cs="Times New Roman"/>
          <w:sz w:val="24"/>
          <w:szCs w:val="24"/>
        </w:rPr>
        <w:t xml:space="preserve"> The Act also defines a mediator as ‘</w:t>
      </w:r>
      <w:r w:rsidR="00520319" w:rsidRPr="00F85D03">
        <w:rPr>
          <w:rFonts w:ascii="Times New Roman" w:hAnsi="Times New Roman" w:cs="Times New Roman"/>
          <w:i/>
          <w:iCs/>
          <w:sz w:val="24"/>
          <w:szCs w:val="24"/>
        </w:rPr>
        <w:t>a person appointed under an agreement to mediate to assist the</w:t>
      </w:r>
      <w:r w:rsidR="00265545" w:rsidRPr="00F85D03">
        <w:rPr>
          <w:rFonts w:ascii="Times New Roman" w:hAnsi="Times New Roman" w:cs="Times New Roman"/>
          <w:i/>
          <w:iCs/>
          <w:sz w:val="24"/>
          <w:szCs w:val="24"/>
        </w:rPr>
        <w:t xml:space="preserve"> </w:t>
      </w:r>
      <w:r w:rsidR="00520319" w:rsidRPr="00F85D03">
        <w:rPr>
          <w:rFonts w:ascii="Times New Roman" w:hAnsi="Times New Roman" w:cs="Times New Roman"/>
          <w:i/>
          <w:iCs/>
          <w:sz w:val="24"/>
          <w:szCs w:val="24"/>
        </w:rPr>
        <w:t>parties to the agreement to reach a mutually acceptable agreement to resolve the dispute the subject of the agreement</w:t>
      </w:r>
      <w:r w:rsidR="004613B3">
        <w:rPr>
          <w:rFonts w:ascii="Times New Roman" w:hAnsi="Times New Roman" w:cs="Times New Roman"/>
          <w:i/>
          <w:iCs/>
          <w:sz w:val="24"/>
          <w:szCs w:val="24"/>
        </w:rPr>
        <w:t>.</w:t>
      </w:r>
      <w:r w:rsidR="00265545" w:rsidRPr="00F85D03">
        <w:rPr>
          <w:rFonts w:ascii="Times New Roman" w:hAnsi="Times New Roman" w:cs="Times New Roman"/>
          <w:i/>
          <w:iCs/>
          <w:sz w:val="24"/>
          <w:szCs w:val="24"/>
        </w:rPr>
        <w:t>’</w:t>
      </w:r>
    </w:p>
    <w:p w14:paraId="4D6529D5" w14:textId="7AFC83F6" w:rsidR="004613B3" w:rsidRPr="003C45A1" w:rsidRDefault="004613B3" w:rsidP="00F85D03">
      <w:pPr>
        <w:spacing w:line="360" w:lineRule="auto"/>
        <w:jc w:val="both"/>
        <w:rPr>
          <w:rFonts w:ascii="Times New Roman" w:hAnsi="Times New Roman" w:cs="Times New Roman"/>
          <w:iCs/>
          <w:sz w:val="24"/>
          <w:szCs w:val="24"/>
        </w:rPr>
      </w:pPr>
      <w:r w:rsidRPr="00F85D03">
        <w:rPr>
          <w:rFonts w:ascii="Times New Roman" w:hAnsi="Times New Roman" w:cs="Times New Roman"/>
          <w:sz w:val="24"/>
          <w:szCs w:val="24"/>
        </w:rPr>
        <w:t xml:space="preserve">The main body that oversees the standards of mediators in Ireland is the </w:t>
      </w:r>
      <w:bookmarkStart w:id="44" w:name="_Hlk112079741"/>
      <w:r w:rsidRPr="00F85D03">
        <w:rPr>
          <w:rFonts w:ascii="Times New Roman" w:hAnsi="Times New Roman" w:cs="Times New Roman"/>
          <w:sz w:val="24"/>
          <w:szCs w:val="24"/>
        </w:rPr>
        <w:t xml:space="preserve">Mediators’ Institute of Ireland </w:t>
      </w:r>
      <w:bookmarkEnd w:id="44"/>
      <w:r w:rsidRPr="00F85D03">
        <w:rPr>
          <w:rFonts w:ascii="Times New Roman" w:hAnsi="Times New Roman" w:cs="Times New Roman"/>
          <w:sz w:val="24"/>
          <w:szCs w:val="24"/>
        </w:rPr>
        <w:t xml:space="preserve">(MII). It was founded in 1992 and has developed practices, holds a register of members and created a Code of Ethics. Mediation is defined by the MII as </w:t>
      </w:r>
      <w:r w:rsidRPr="00F85D03">
        <w:rPr>
          <w:rFonts w:ascii="Times New Roman" w:hAnsi="Times New Roman" w:cs="Times New Roman"/>
          <w:i/>
          <w:iCs/>
          <w:sz w:val="24"/>
          <w:szCs w:val="24"/>
        </w:rPr>
        <w:t>‘a process in which an independent, neutral Mediator assists two or more disputing parties in resolving the dispute in a collaborative, consensual manner.’</w:t>
      </w:r>
      <w:r w:rsidRPr="00F85D03">
        <w:rPr>
          <w:rStyle w:val="FootnoteReference"/>
          <w:rFonts w:ascii="Times New Roman" w:hAnsi="Times New Roman" w:cs="Times New Roman"/>
          <w:i/>
          <w:iCs/>
          <w:sz w:val="24"/>
          <w:szCs w:val="24"/>
        </w:rPr>
        <w:footnoteReference w:id="86"/>
      </w:r>
    </w:p>
    <w:p w14:paraId="1F4F3D30" w14:textId="50001964" w:rsidR="00FB5097" w:rsidRPr="00F85D03" w:rsidRDefault="005F5588" w:rsidP="0079138A">
      <w:pPr>
        <w:pStyle w:val="SubSubHeading"/>
      </w:pPr>
      <w:bookmarkStart w:id="45" w:name="_Toc112137239"/>
      <w:r>
        <w:t>International Level Actors and Instruments</w:t>
      </w:r>
      <w:bookmarkEnd w:id="45"/>
    </w:p>
    <w:p w14:paraId="7DA1A314" w14:textId="2165F567" w:rsidR="00F47C2F" w:rsidRPr="00F85D03" w:rsidRDefault="00F47C2F"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The World Trade Organisation</w:t>
      </w:r>
      <w:r w:rsidR="00AD6E4E">
        <w:rPr>
          <w:rFonts w:ascii="Times New Roman" w:hAnsi="Times New Roman" w:cs="Times New Roman"/>
          <w:sz w:val="24"/>
          <w:szCs w:val="24"/>
        </w:rPr>
        <w:t xml:space="preserve"> (WTO)</w:t>
      </w:r>
      <w:r w:rsidR="00EF2509" w:rsidRPr="00F85D03">
        <w:rPr>
          <w:rFonts w:ascii="Times New Roman" w:hAnsi="Times New Roman" w:cs="Times New Roman"/>
          <w:sz w:val="24"/>
          <w:szCs w:val="24"/>
        </w:rPr>
        <w:t xml:space="preserve"> is in essence a mediation or alternative dispute resolution entity that helps members negotiate trade agreements and mediate disputes in order to benefit the global economy.</w:t>
      </w:r>
      <w:r w:rsidR="004E48AA" w:rsidRPr="00F85D03">
        <w:rPr>
          <w:rStyle w:val="FootnoteReference"/>
          <w:rFonts w:ascii="Times New Roman" w:hAnsi="Times New Roman" w:cs="Times New Roman"/>
          <w:sz w:val="24"/>
          <w:szCs w:val="24"/>
        </w:rPr>
        <w:footnoteReference w:id="87"/>
      </w:r>
      <w:r w:rsidR="00A834B5" w:rsidRPr="00F85D03">
        <w:rPr>
          <w:rFonts w:ascii="Times New Roman" w:hAnsi="Times New Roman" w:cs="Times New Roman"/>
          <w:sz w:val="24"/>
          <w:szCs w:val="24"/>
        </w:rPr>
        <w:t xml:space="preserve"> However, it does </w:t>
      </w:r>
      <w:r w:rsidR="00484E50" w:rsidRPr="00F85D03">
        <w:rPr>
          <w:rFonts w:ascii="Times New Roman" w:hAnsi="Times New Roman" w:cs="Times New Roman"/>
          <w:sz w:val="24"/>
          <w:szCs w:val="24"/>
        </w:rPr>
        <w:t>not provide a definition for the practice of mediation or any alternative dispute resolution</w:t>
      </w:r>
      <w:r w:rsidR="004B6EA1" w:rsidRPr="00F85D03">
        <w:rPr>
          <w:rFonts w:ascii="Times New Roman" w:hAnsi="Times New Roman" w:cs="Times New Roman"/>
          <w:sz w:val="24"/>
          <w:szCs w:val="24"/>
        </w:rPr>
        <w:t>.</w:t>
      </w:r>
    </w:p>
    <w:p w14:paraId="6263F5A3" w14:textId="77777777" w:rsidR="00C93887" w:rsidRPr="00F85D03" w:rsidRDefault="00FE69AE" w:rsidP="0079138A">
      <w:pPr>
        <w:pStyle w:val="SubSubHeading"/>
      </w:pPr>
      <w:bookmarkStart w:id="46" w:name="_Toc112013194"/>
      <w:bookmarkStart w:id="47" w:name="_Toc112137240"/>
      <w:r w:rsidRPr="00F85D03">
        <w:t>United Nations Convention on International Settlement Agreements Resulting from Mediation</w:t>
      </w:r>
      <w:bookmarkEnd w:id="46"/>
      <w:bookmarkEnd w:id="47"/>
      <w:r w:rsidRPr="00F85D03">
        <w:t xml:space="preserve"> </w:t>
      </w:r>
    </w:p>
    <w:p w14:paraId="092E0B42" w14:textId="437363A7" w:rsidR="000D1083" w:rsidRDefault="00D5774A"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Following the </w:t>
      </w:r>
      <w:r w:rsidR="00644146" w:rsidRPr="00F85D03">
        <w:rPr>
          <w:rFonts w:ascii="Times New Roman" w:hAnsi="Times New Roman" w:cs="Times New Roman"/>
          <w:sz w:val="24"/>
          <w:szCs w:val="24"/>
        </w:rPr>
        <w:t>rise</w:t>
      </w:r>
      <w:r w:rsidRPr="00F85D03">
        <w:rPr>
          <w:rFonts w:ascii="Times New Roman" w:hAnsi="Times New Roman" w:cs="Times New Roman"/>
          <w:sz w:val="24"/>
          <w:szCs w:val="24"/>
        </w:rPr>
        <w:t xml:space="preserve"> of </w:t>
      </w:r>
      <w:r w:rsidR="007F2EA7" w:rsidRPr="00F85D03">
        <w:rPr>
          <w:rFonts w:ascii="Times New Roman" w:hAnsi="Times New Roman" w:cs="Times New Roman"/>
          <w:sz w:val="24"/>
          <w:szCs w:val="24"/>
        </w:rPr>
        <w:t>mediation in the past 2 decades</w:t>
      </w:r>
      <w:r w:rsidR="003B2CC5" w:rsidRPr="00F85D03">
        <w:rPr>
          <w:rFonts w:ascii="Times New Roman" w:hAnsi="Times New Roman" w:cs="Times New Roman"/>
          <w:sz w:val="24"/>
          <w:szCs w:val="24"/>
        </w:rPr>
        <w:t>,</w:t>
      </w:r>
      <w:r w:rsidR="007F2EA7" w:rsidRPr="00F85D03">
        <w:rPr>
          <w:rFonts w:ascii="Times New Roman" w:hAnsi="Times New Roman" w:cs="Times New Roman"/>
          <w:sz w:val="24"/>
          <w:szCs w:val="24"/>
        </w:rPr>
        <w:t xml:space="preserve"> the </w:t>
      </w:r>
      <w:r w:rsidR="00231AAA" w:rsidRPr="00F85D03">
        <w:rPr>
          <w:rFonts w:ascii="Times New Roman" w:hAnsi="Times New Roman" w:cs="Times New Roman"/>
          <w:sz w:val="24"/>
          <w:szCs w:val="24"/>
        </w:rPr>
        <w:t xml:space="preserve">United </w:t>
      </w:r>
      <w:r w:rsidR="00FE13E5" w:rsidRPr="00F85D03">
        <w:rPr>
          <w:rFonts w:ascii="Times New Roman" w:hAnsi="Times New Roman" w:cs="Times New Roman"/>
          <w:sz w:val="24"/>
          <w:szCs w:val="24"/>
        </w:rPr>
        <w:t>Nations</w:t>
      </w:r>
      <w:r w:rsidR="00231AAA" w:rsidRPr="00F85D03">
        <w:rPr>
          <w:rFonts w:ascii="Times New Roman" w:hAnsi="Times New Roman" w:cs="Times New Roman"/>
          <w:sz w:val="24"/>
          <w:szCs w:val="24"/>
        </w:rPr>
        <w:t xml:space="preserve"> Commission on International Trade Law (UNCITRAL</w:t>
      </w:r>
      <w:r w:rsidR="00FE13E5" w:rsidRPr="00F85D03">
        <w:rPr>
          <w:rFonts w:ascii="Times New Roman" w:hAnsi="Times New Roman" w:cs="Times New Roman"/>
          <w:sz w:val="24"/>
          <w:szCs w:val="24"/>
        </w:rPr>
        <w:t>)</w:t>
      </w:r>
      <w:r w:rsidR="00644146" w:rsidRPr="00F85D03">
        <w:rPr>
          <w:rFonts w:ascii="Times New Roman" w:hAnsi="Times New Roman" w:cs="Times New Roman"/>
          <w:sz w:val="24"/>
          <w:szCs w:val="24"/>
        </w:rPr>
        <w:t xml:space="preserve"> </w:t>
      </w:r>
      <w:r w:rsidR="008F1391" w:rsidRPr="00F85D03">
        <w:rPr>
          <w:rFonts w:ascii="Times New Roman" w:hAnsi="Times New Roman" w:cs="Times New Roman"/>
          <w:sz w:val="24"/>
          <w:szCs w:val="24"/>
        </w:rPr>
        <w:t xml:space="preserve">asked a working group on dispute settlement to consider the issue of enforcement </w:t>
      </w:r>
      <w:r w:rsidR="00103377" w:rsidRPr="00F85D03">
        <w:rPr>
          <w:rFonts w:ascii="Times New Roman" w:hAnsi="Times New Roman" w:cs="Times New Roman"/>
          <w:sz w:val="24"/>
          <w:szCs w:val="24"/>
        </w:rPr>
        <w:t>of international settlement agreements resulting from mediation proceedings.</w:t>
      </w:r>
      <w:r w:rsidR="00EA0B83" w:rsidRPr="00F85D03">
        <w:rPr>
          <w:rStyle w:val="FootnoteReference"/>
          <w:rFonts w:ascii="Times New Roman" w:hAnsi="Times New Roman" w:cs="Times New Roman"/>
          <w:sz w:val="24"/>
          <w:szCs w:val="24"/>
        </w:rPr>
        <w:footnoteReference w:id="88"/>
      </w:r>
      <w:r w:rsidR="00103377" w:rsidRPr="00F85D03">
        <w:rPr>
          <w:rFonts w:ascii="Times New Roman" w:hAnsi="Times New Roman" w:cs="Times New Roman"/>
          <w:sz w:val="24"/>
          <w:szCs w:val="24"/>
        </w:rPr>
        <w:t xml:space="preserve"> In 2015, </w:t>
      </w:r>
      <w:r w:rsidR="00180B63" w:rsidRPr="00F85D03">
        <w:rPr>
          <w:rFonts w:ascii="Times New Roman" w:hAnsi="Times New Roman" w:cs="Times New Roman"/>
          <w:sz w:val="24"/>
          <w:szCs w:val="24"/>
        </w:rPr>
        <w:t>85 Member States and 35 non-governmental organisations</w:t>
      </w:r>
      <w:r w:rsidR="006D15E5" w:rsidRPr="00F85D03">
        <w:rPr>
          <w:rFonts w:ascii="Times New Roman" w:hAnsi="Times New Roman" w:cs="Times New Roman"/>
          <w:sz w:val="24"/>
          <w:szCs w:val="24"/>
        </w:rPr>
        <w:t xml:space="preserve"> participated in deliberations </w:t>
      </w:r>
      <w:r w:rsidR="00263F4C" w:rsidRPr="00F85D03">
        <w:rPr>
          <w:rFonts w:ascii="Times New Roman" w:hAnsi="Times New Roman" w:cs="Times New Roman"/>
          <w:sz w:val="24"/>
          <w:szCs w:val="24"/>
        </w:rPr>
        <w:t xml:space="preserve">to finalise a draft convention on international settlement agreements </w:t>
      </w:r>
      <w:r w:rsidR="00765A08" w:rsidRPr="00F85D03">
        <w:rPr>
          <w:rFonts w:ascii="Times New Roman" w:hAnsi="Times New Roman" w:cs="Times New Roman"/>
          <w:sz w:val="24"/>
          <w:szCs w:val="24"/>
        </w:rPr>
        <w:t xml:space="preserve">resulting from mediation. This convention was finalised in 2018 and </w:t>
      </w:r>
      <w:r w:rsidR="00AA2E16" w:rsidRPr="00F85D03">
        <w:rPr>
          <w:rFonts w:ascii="Times New Roman" w:hAnsi="Times New Roman" w:cs="Times New Roman"/>
          <w:sz w:val="24"/>
          <w:szCs w:val="24"/>
        </w:rPr>
        <w:t>adopted by the United Nations General Assembly.</w:t>
      </w:r>
      <w:r w:rsidR="004A0640" w:rsidRPr="00F85D03">
        <w:rPr>
          <w:rFonts w:ascii="Times New Roman" w:hAnsi="Times New Roman" w:cs="Times New Roman"/>
          <w:sz w:val="24"/>
          <w:szCs w:val="24"/>
        </w:rPr>
        <w:t xml:space="preserve"> This multilateral convention was signed by 55 nations</w:t>
      </w:r>
      <w:r w:rsidR="00026A73" w:rsidRPr="00F85D03">
        <w:rPr>
          <w:rFonts w:ascii="Times New Roman" w:hAnsi="Times New Roman" w:cs="Times New Roman"/>
          <w:sz w:val="24"/>
          <w:szCs w:val="24"/>
        </w:rPr>
        <w:t xml:space="preserve">, including the United States, </w:t>
      </w:r>
      <w:r w:rsidR="00EA0B83" w:rsidRPr="00F85D03">
        <w:rPr>
          <w:rFonts w:ascii="Times New Roman" w:hAnsi="Times New Roman" w:cs="Times New Roman"/>
          <w:sz w:val="24"/>
          <w:szCs w:val="24"/>
        </w:rPr>
        <w:t>Australia,</w:t>
      </w:r>
      <w:r w:rsidR="00026A73" w:rsidRPr="00F85D03">
        <w:rPr>
          <w:rFonts w:ascii="Times New Roman" w:hAnsi="Times New Roman" w:cs="Times New Roman"/>
          <w:sz w:val="24"/>
          <w:szCs w:val="24"/>
        </w:rPr>
        <w:t xml:space="preserve"> and China,</w:t>
      </w:r>
      <w:r w:rsidR="004A0640" w:rsidRPr="00F85D03">
        <w:rPr>
          <w:rFonts w:ascii="Times New Roman" w:hAnsi="Times New Roman" w:cs="Times New Roman"/>
          <w:sz w:val="24"/>
          <w:szCs w:val="24"/>
        </w:rPr>
        <w:t xml:space="preserve"> and is known as the </w:t>
      </w:r>
      <w:bookmarkStart w:id="48" w:name="_Hlk111030420"/>
      <w:r w:rsidR="00230297" w:rsidRPr="00F85D03">
        <w:rPr>
          <w:rFonts w:ascii="Times New Roman" w:hAnsi="Times New Roman" w:cs="Times New Roman"/>
          <w:sz w:val="24"/>
          <w:szCs w:val="24"/>
        </w:rPr>
        <w:t>United Nations Convention on International Settlement Agreements Resulting from Mediation</w:t>
      </w:r>
      <w:r w:rsidR="00FE69AE" w:rsidRPr="00F85D03">
        <w:rPr>
          <w:rFonts w:ascii="Times New Roman" w:hAnsi="Times New Roman" w:cs="Times New Roman"/>
          <w:sz w:val="24"/>
          <w:szCs w:val="24"/>
        </w:rPr>
        <w:t xml:space="preserve"> </w:t>
      </w:r>
      <w:bookmarkEnd w:id="48"/>
      <w:r w:rsidR="00FE69AE" w:rsidRPr="00F85D03">
        <w:rPr>
          <w:rFonts w:ascii="Times New Roman" w:hAnsi="Times New Roman" w:cs="Times New Roman"/>
          <w:sz w:val="24"/>
          <w:szCs w:val="24"/>
        </w:rPr>
        <w:t>or ‘The Singapore Convention’</w:t>
      </w:r>
      <w:r w:rsidR="00026A73" w:rsidRPr="00F85D03">
        <w:rPr>
          <w:rFonts w:ascii="Times New Roman" w:hAnsi="Times New Roman" w:cs="Times New Roman"/>
          <w:sz w:val="24"/>
          <w:szCs w:val="24"/>
        </w:rPr>
        <w:t>.</w:t>
      </w:r>
      <w:r w:rsidR="00945556" w:rsidRPr="00F85D03">
        <w:rPr>
          <w:rStyle w:val="FootnoteReference"/>
          <w:rFonts w:ascii="Times New Roman" w:hAnsi="Times New Roman" w:cs="Times New Roman"/>
          <w:sz w:val="24"/>
          <w:szCs w:val="24"/>
        </w:rPr>
        <w:footnoteReference w:id="89"/>
      </w:r>
      <w:r w:rsidR="00980989" w:rsidRPr="00F85D03">
        <w:rPr>
          <w:rFonts w:ascii="Times New Roman" w:hAnsi="Times New Roman" w:cs="Times New Roman"/>
          <w:sz w:val="24"/>
          <w:szCs w:val="24"/>
        </w:rPr>
        <w:t xml:space="preserve"> The Convention defines medi</w:t>
      </w:r>
      <w:r w:rsidR="00C258D7" w:rsidRPr="00F85D03">
        <w:rPr>
          <w:rFonts w:ascii="Times New Roman" w:hAnsi="Times New Roman" w:cs="Times New Roman"/>
          <w:sz w:val="24"/>
          <w:szCs w:val="24"/>
        </w:rPr>
        <w:t>a</w:t>
      </w:r>
      <w:r w:rsidR="00980989" w:rsidRPr="00F85D03">
        <w:rPr>
          <w:rFonts w:ascii="Times New Roman" w:hAnsi="Times New Roman" w:cs="Times New Roman"/>
          <w:sz w:val="24"/>
          <w:szCs w:val="24"/>
        </w:rPr>
        <w:t xml:space="preserve">tion </w:t>
      </w:r>
      <w:r w:rsidR="005F5550" w:rsidRPr="00F85D03">
        <w:rPr>
          <w:rFonts w:ascii="Times New Roman" w:hAnsi="Times New Roman" w:cs="Times New Roman"/>
          <w:sz w:val="24"/>
          <w:szCs w:val="24"/>
        </w:rPr>
        <w:t>as</w:t>
      </w:r>
      <w:r w:rsidR="000D1083">
        <w:rPr>
          <w:rFonts w:ascii="Times New Roman" w:hAnsi="Times New Roman" w:cs="Times New Roman"/>
          <w:sz w:val="24"/>
          <w:szCs w:val="24"/>
        </w:rPr>
        <w:t>:</w:t>
      </w:r>
    </w:p>
    <w:p w14:paraId="79CB1F1A" w14:textId="467295EE" w:rsidR="00056140" w:rsidRPr="00F85D03" w:rsidRDefault="005F5550" w:rsidP="000D1083">
      <w:pPr>
        <w:spacing w:line="240" w:lineRule="auto"/>
        <w:ind w:left="720" w:firstLine="60"/>
        <w:jc w:val="both"/>
        <w:rPr>
          <w:rFonts w:ascii="Times New Roman" w:hAnsi="Times New Roman" w:cs="Times New Roman"/>
          <w:i/>
          <w:iCs/>
          <w:sz w:val="24"/>
          <w:szCs w:val="24"/>
        </w:rPr>
      </w:pPr>
      <w:bookmarkStart w:id="49" w:name="_Hlk111048490"/>
      <w:bookmarkStart w:id="50" w:name="_Hlk112004825"/>
      <w:r w:rsidRPr="00F85D03">
        <w:rPr>
          <w:rFonts w:ascii="Times New Roman" w:hAnsi="Times New Roman" w:cs="Times New Roman"/>
          <w:i/>
          <w:iCs/>
          <w:sz w:val="24"/>
          <w:szCs w:val="24"/>
        </w:rPr>
        <w:t>‘a process, irrespective of the expression used or the basis upon which the process is carried out, whereby parties attempt to reach an amicable settlement of their dispute with the assistance of a third person or persons (“the mediator”) lacking the authority to impose a solution upon the parties to the dispute.’</w:t>
      </w:r>
      <w:bookmarkEnd w:id="49"/>
      <w:r w:rsidRPr="00F85D03">
        <w:rPr>
          <w:rStyle w:val="FootnoteReference"/>
          <w:rFonts w:ascii="Times New Roman" w:hAnsi="Times New Roman" w:cs="Times New Roman"/>
          <w:i/>
          <w:iCs/>
          <w:sz w:val="24"/>
          <w:szCs w:val="24"/>
        </w:rPr>
        <w:footnoteReference w:id="90"/>
      </w:r>
      <w:bookmarkEnd w:id="50"/>
    </w:p>
    <w:p w14:paraId="280063A5" w14:textId="77777777" w:rsidR="00BE5B6F" w:rsidRDefault="00BE5B6F" w:rsidP="00F85D03">
      <w:pPr>
        <w:spacing w:line="360" w:lineRule="auto"/>
        <w:jc w:val="both"/>
        <w:rPr>
          <w:rFonts w:ascii="Times New Roman" w:hAnsi="Times New Roman" w:cs="Times New Roman"/>
          <w:sz w:val="24"/>
          <w:szCs w:val="24"/>
        </w:rPr>
      </w:pPr>
    </w:p>
    <w:p w14:paraId="5C616824" w14:textId="112BBDE5" w:rsidR="00BE5B6F" w:rsidRDefault="00BE5B6F" w:rsidP="00767303">
      <w:pPr>
        <w:pStyle w:val="SubSubHeading"/>
      </w:pPr>
      <w:bookmarkStart w:id="53" w:name="_Toc112137241"/>
      <w:r>
        <w:t>Commonalities within Understandings of Mediation</w:t>
      </w:r>
      <w:bookmarkEnd w:id="53"/>
    </w:p>
    <w:p w14:paraId="4B851370" w14:textId="7F578A4B" w:rsidR="00EA0B83" w:rsidRPr="00F85D03" w:rsidRDefault="00D55DC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It is clear from the above that while there are differences in </w:t>
      </w:r>
      <w:r w:rsidR="00150FCE" w:rsidRPr="00F85D03">
        <w:rPr>
          <w:rFonts w:ascii="Times New Roman" w:hAnsi="Times New Roman" w:cs="Times New Roman"/>
          <w:sz w:val="24"/>
          <w:szCs w:val="24"/>
        </w:rPr>
        <w:t xml:space="preserve">the definitions of mediation there are </w:t>
      </w:r>
      <w:r w:rsidR="000F04AC" w:rsidRPr="00F85D03">
        <w:rPr>
          <w:rFonts w:ascii="Times New Roman" w:hAnsi="Times New Roman" w:cs="Times New Roman"/>
          <w:sz w:val="24"/>
          <w:szCs w:val="24"/>
        </w:rPr>
        <w:t>several</w:t>
      </w:r>
      <w:r w:rsidR="00150FCE" w:rsidRPr="00F85D03">
        <w:rPr>
          <w:rFonts w:ascii="Times New Roman" w:hAnsi="Times New Roman" w:cs="Times New Roman"/>
          <w:sz w:val="24"/>
          <w:szCs w:val="24"/>
        </w:rPr>
        <w:t xml:space="preserve"> </w:t>
      </w:r>
      <w:r w:rsidR="000F04AC" w:rsidRPr="00F85D03">
        <w:rPr>
          <w:rFonts w:ascii="Times New Roman" w:hAnsi="Times New Roman" w:cs="Times New Roman"/>
          <w:sz w:val="24"/>
          <w:szCs w:val="24"/>
        </w:rPr>
        <w:t>shared</w:t>
      </w:r>
      <w:r w:rsidR="00150FCE" w:rsidRPr="00F85D03">
        <w:rPr>
          <w:rFonts w:ascii="Times New Roman" w:hAnsi="Times New Roman" w:cs="Times New Roman"/>
          <w:sz w:val="24"/>
          <w:szCs w:val="24"/>
        </w:rPr>
        <w:t xml:space="preserve"> </w:t>
      </w:r>
      <w:r w:rsidR="000F04AC" w:rsidRPr="00F85D03">
        <w:rPr>
          <w:rFonts w:ascii="Times New Roman" w:hAnsi="Times New Roman" w:cs="Times New Roman"/>
          <w:sz w:val="24"/>
          <w:szCs w:val="24"/>
        </w:rPr>
        <w:t>characteristics</w:t>
      </w:r>
      <w:r w:rsidR="00150FCE" w:rsidRPr="00F85D03">
        <w:rPr>
          <w:rFonts w:ascii="Times New Roman" w:hAnsi="Times New Roman" w:cs="Times New Roman"/>
          <w:sz w:val="24"/>
          <w:szCs w:val="24"/>
        </w:rPr>
        <w:t>.</w:t>
      </w:r>
      <w:r w:rsidR="00242E0B" w:rsidRPr="00F85D03">
        <w:rPr>
          <w:rStyle w:val="FootnoteReference"/>
          <w:rFonts w:ascii="Times New Roman" w:hAnsi="Times New Roman" w:cs="Times New Roman"/>
          <w:sz w:val="24"/>
          <w:szCs w:val="24"/>
        </w:rPr>
        <w:footnoteReference w:id="91"/>
      </w:r>
      <w:r w:rsidR="000F04AC" w:rsidRPr="00F85D03">
        <w:rPr>
          <w:rFonts w:ascii="Times New Roman" w:hAnsi="Times New Roman" w:cs="Times New Roman"/>
          <w:sz w:val="24"/>
          <w:szCs w:val="24"/>
        </w:rPr>
        <w:t xml:space="preserve"> Firstly, </w:t>
      </w:r>
      <w:r w:rsidR="00AD3F38" w:rsidRPr="00F85D03">
        <w:rPr>
          <w:rFonts w:ascii="Times New Roman" w:hAnsi="Times New Roman" w:cs="Times New Roman"/>
          <w:sz w:val="24"/>
          <w:szCs w:val="24"/>
        </w:rPr>
        <w:t>that mediation is a process managed either implicitly or explicitly by a</w:t>
      </w:r>
      <w:r w:rsidR="001C1750" w:rsidRPr="00F85D03">
        <w:rPr>
          <w:rFonts w:ascii="Times New Roman" w:hAnsi="Times New Roman" w:cs="Times New Roman"/>
          <w:sz w:val="24"/>
          <w:szCs w:val="24"/>
        </w:rPr>
        <w:t xml:space="preserve"> third party known as a</w:t>
      </w:r>
      <w:r w:rsidR="00AD3F38" w:rsidRPr="00F85D03">
        <w:rPr>
          <w:rFonts w:ascii="Times New Roman" w:hAnsi="Times New Roman" w:cs="Times New Roman"/>
          <w:sz w:val="24"/>
          <w:szCs w:val="24"/>
        </w:rPr>
        <w:t xml:space="preserve"> </w:t>
      </w:r>
      <w:r w:rsidR="00387D80" w:rsidRPr="00F85D03">
        <w:rPr>
          <w:rFonts w:ascii="Times New Roman" w:hAnsi="Times New Roman" w:cs="Times New Roman"/>
          <w:sz w:val="24"/>
          <w:szCs w:val="24"/>
        </w:rPr>
        <w:t>mediator</w:t>
      </w:r>
      <w:r w:rsidR="00AD3F38" w:rsidRPr="00F85D03">
        <w:rPr>
          <w:rFonts w:ascii="Times New Roman" w:hAnsi="Times New Roman" w:cs="Times New Roman"/>
          <w:sz w:val="24"/>
          <w:szCs w:val="24"/>
        </w:rPr>
        <w:t>.</w:t>
      </w:r>
      <w:r w:rsidR="005A4560" w:rsidRPr="00F85D03">
        <w:rPr>
          <w:rStyle w:val="FootnoteReference"/>
          <w:rFonts w:ascii="Times New Roman" w:hAnsi="Times New Roman" w:cs="Times New Roman"/>
          <w:sz w:val="24"/>
          <w:szCs w:val="24"/>
        </w:rPr>
        <w:footnoteReference w:id="92"/>
      </w:r>
      <w:r w:rsidR="00AD3F38" w:rsidRPr="00F85D03">
        <w:rPr>
          <w:rFonts w:ascii="Times New Roman" w:hAnsi="Times New Roman" w:cs="Times New Roman"/>
          <w:sz w:val="24"/>
          <w:szCs w:val="24"/>
        </w:rPr>
        <w:t xml:space="preserve"> Secondly, </w:t>
      </w:r>
      <w:r w:rsidR="00387D80" w:rsidRPr="00F85D03">
        <w:rPr>
          <w:rFonts w:ascii="Times New Roman" w:hAnsi="Times New Roman" w:cs="Times New Roman"/>
          <w:sz w:val="24"/>
          <w:szCs w:val="24"/>
        </w:rPr>
        <w:t xml:space="preserve">that a third party assists the disputants, implying a degree of positive intervention by the mediator. </w:t>
      </w:r>
      <w:r w:rsidR="00AC5226" w:rsidRPr="00F85D03">
        <w:rPr>
          <w:rStyle w:val="FootnoteReference"/>
          <w:rFonts w:ascii="Times New Roman" w:hAnsi="Times New Roman" w:cs="Times New Roman"/>
          <w:sz w:val="24"/>
          <w:szCs w:val="24"/>
        </w:rPr>
        <w:footnoteReference w:id="93"/>
      </w:r>
      <w:r w:rsidR="003201A1" w:rsidRPr="00F85D03">
        <w:rPr>
          <w:rFonts w:ascii="Times New Roman" w:hAnsi="Times New Roman" w:cs="Times New Roman"/>
          <w:sz w:val="24"/>
          <w:szCs w:val="24"/>
        </w:rPr>
        <w:t xml:space="preserve"> </w:t>
      </w:r>
      <w:r w:rsidR="00387D80" w:rsidRPr="00F85D03">
        <w:rPr>
          <w:rFonts w:ascii="Times New Roman" w:hAnsi="Times New Roman" w:cs="Times New Roman"/>
          <w:sz w:val="24"/>
          <w:szCs w:val="24"/>
        </w:rPr>
        <w:t xml:space="preserve">Finally, </w:t>
      </w:r>
      <w:r w:rsidR="00C21752" w:rsidRPr="00F85D03">
        <w:rPr>
          <w:rFonts w:ascii="Times New Roman" w:hAnsi="Times New Roman" w:cs="Times New Roman"/>
          <w:sz w:val="24"/>
          <w:szCs w:val="24"/>
        </w:rPr>
        <w:t xml:space="preserve">that the disputants, not the mediator, determine their </w:t>
      </w:r>
      <w:r w:rsidR="002658C9" w:rsidRPr="00F85D03">
        <w:rPr>
          <w:rFonts w:ascii="Times New Roman" w:hAnsi="Times New Roman" w:cs="Times New Roman"/>
          <w:sz w:val="24"/>
          <w:szCs w:val="24"/>
        </w:rPr>
        <w:t>own</w:t>
      </w:r>
      <w:r w:rsidR="00C21752" w:rsidRPr="00F85D03">
        <w:rPr>
          <w:rFonts w:ascii="Times New Roman" w:hAnsi="Times New Roman" w:cs="Times New Roman"/>
          <w:sz w:val="24"/>
          <w:szCs w:val="24"/>
        </w:rPr>
        <w:t xml:space="preserve"> outcome, and either or both may choose not to settle the dispute but revert to an </w:t>
      </w:r>
      <w:r w:rsidR="00DB70E5" w:rsidRPr="00F85D03">
        <w:rPr>
          <w:rFonts w:ascii="Times New Roman" w:hAnsi="Times New Roman" w:cs="Times New Roman"/>
          <w:sz w:val="24"/>
          <w:szCs w:val="24"/>
        </w:rPr>
        <w:t xml:space="preserve">adjudicated outcome, </w:t>
      </w:r>
      <w:r w:rsidR="002658C9" w:rsidRPr="00F85D03">
        <w:rPr>
          <w:rFonts w:ascii="Times New Roman" w:hAnsi="Times New Roman" w:cs="Times New Roman"/>
          <w:sz w:val="24"/>
          <w:szCs w:val="24"/>
        </w:rPr>
        <w:t>implicitly</w:t>
      </w:r>
      <w:r w:rsidR="00DB70E5" w:rsidRPr="00F85D03">
        <w:rPr>
          <w:rFonts w:ascii="Times New Roman" w:hAnsi="Times New Roman" w:cs="Times New Roman"/>
          <w:sz w:val="24"/>
          <w:szCs w:val="24"/>
        </w:rPr>
        <w:t xml:space="preserve"> with no adverse consequenc</w:t>
      </w:r>
      <w:r w:rsidR="00BA54AD" w:rsidRPr="00F85D03">
        <w:rPr>
          <w:rFonts w:ascii="Times New Roman" w:hAnsi="Times New Roman" w:cs="Times New Roman"/>
          <w:sz w:val="24"/>
          <w:szCs w:val="24"/>
        </w:rPr>
        <w:t xml:space="preserve">e for </w:t>
      </w:r>
      <w:r w:rsidR="00B47774" w:rsidRPr="00F85D03">
        <w:rPr>
          <w:rFonts w:ascii="Times New Roman" w:hAnsi="Times New Roman" w:cs="Times New Roman"/>
          <w:sz w:val="24"/>
          <w:szCs w:val="24"/>
        </w:rPr>
        <w:t xml:space="preserve">either from conduct during the mediation or their decision not to settle, by commencing or continuing an adjudicative process. </w:t>
      </w:r>
      <w:r w:rsidR="00B47774" w:rsidRPr="00F85D03">
        <w:rPr>
          <w:rStyle w:val="FootnoteReference"/>
          <w:rFonts w:ascii="Times New Roman" w:hAnsi="Times New Roman" w:cs="Times New Roman"/>
          <w:sz w:val="24"/>
          <w:szCs w:val="24"/>
        </w:rPr>
        <w:footnoteReference w:id="94"/>
      </w:r>
      <w:r w:rsidR="00FC0653" w:rsidRPr="00F85D03">
        <w:rPr>
          <w:rFonts w:ascii="Times New Roman" w:hAnsi="Times New Roman" w:cs="Times New Roman"/>
          <w:sz w:val="24"/>
          <w:szCs w:val="24"/>
        </w:rPr>
        <w:t xml:space="preserve"> </w:t>
      </w:r>
    </w:p>
    <w:p w14:paraId="115A1E64" w14:textId="45743276" w:rsidR="00EA0B83" w:rsidRPr="00F85D03" w:rsidRDefault="00D4106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It </w:t>
      </w:r>
      <w:r w:rsidR="006643DF" w:rsidRPr="00F85D03">
        <w:rPr>
          <w:rFonts w:ascii="Times New Roman" w:hAnsi="Times New Roman" w:cs="Times New Roman"/>
          <w:sz w:val="24"/>
          <w:szCs w:val="24"/>
        </w:rPr>
        <w:t>is,</w:t>
      </w:r>
      <w:r w:rsidR="00E50F70" w:rsidRPr="00F85D03">
        <w:rPr>
          <w:rFonts w:ascii="Times New Roman" w:hAnsi="Times New Roman" w:cs="Times New Roman"/>
          <w:sz w:val="24"/>
          <w:szCs w:val="24"/>
        </w:rPr>
        <w:t xml:space="preserve"> however,</w:t>
      </w:r>
      <w:r w:rsidRPr="00F85D03">
        <w:rPr>
          <w:rFonts w:ascii="Times New Roman" w:hAnsi="Times New Roman" w:cs="Times New Roman"/>
          <w:sz w:val="24"/>
          <w:szCs w:val="24"/>
        </w:rPr>
        <w:t xml:space="preserve"> important to </w:t>
      </w:r>
      <w:r w:rsidR="00BE5B6F">
        <w:rPr>
          <w:rFonts w:ascii="Times New Roman" w:hAnsi="Times New Roman" w:cs="Times New Roman"/>
          <w:sz w:val="24"/>
          <w:szCs w:val="24"/>
        </w:rPr>
        <w:t>examine</w:t>
      </w:r>
      <w:r w:rsidR="00BE5B6F" w:rsidRPr="00F85D03">
        <w:rPr>
          <w:rFonts w:ascii="Times New Roman" w:hAnsi="Times New Roman" w:cs="Times New Roman"/>
          <w:sz w:val="24"/>
          <w:szCs w:val="24"/>
        </w:rPr>
        <w:t xml:space="preserve"> </w:t>
      </w:r>
      <w:r w:rsidR="00E50F70" w:rsidRPr="00F85D03">
        <w:rPr>
          <w:rFonts w:ascii="Times New Roman" w:hAnsi="Times New Roman" w:cs="Times New Roman"/>
          <w:sz w:val="24"/>
          <w:szCs w:val="24"/>
        </w:rPr>
        <w:t>the</w:t>
      </w:r>
      <w:r w:rsidRPr="00F85D03">
        <w:rPr>
          <w:rFonts w:ascii="Times New Roman" w:hAnsi="Times New Roman" w:cs="Times New Roman"/>
          <w:sz w:val="24"/>
          <w:szCs w:val="24"/>
        </w:rPr>
        <w:t xml:space="preserve"> differences</w:t>
      </w:r>
      <w:r w:rsidR="00E50F70" w:rsidRPr="00F85D03">
        <w:rPr>
          <w:rFonts w:ascii="Times New Roman" w:hAnsi="Times New Roman" w:cs="Times New Roman"/>
          <w:sz w:val="24"/>
          <w:szCs w:val="24"/>
        </w:rPr>
        <w:t xml:space="preserve"> </w:t>
      </w:r>
      <w:r w:rsidR="00EE7B21" w:rsidRPr="00F85D03">
        <w:rPr>
          <w:rFonts w:ascii="Times New Roman" w:hAnsi="Times New Roman" w:cs="Times New Roman"/>
          <w:sz w:val="24"/>
          <w:szCs w:val="24"/>
        </w:rPr>
        <w:t>between the definitions</w:t>
      </w:r>
      <w:r w:rsidR="000F530B" w:rsidRPr="00F85D03">
        <w:rPr>
          <w:rFonts w:ascii="Times New Roman" w:hAnsi="Times New Roman" w:cs="Times New Roman"/>
          <w:sz w:val="24"/>
          <w:szCs w:val="24"/>
        </w:rPr>
        <w:t>.</w:t>
      </w:r>
      <w:r w:rsidR="00154238" w:rsidRPr="00F85D03">
        <w:rPr>
          <w:rFonts w:ascii="Times New Roman" w:hAnsi="Times New Roman" w:cs="Times New Roman"/>
          <w:sz w:val="24"/>
          <w:szCs w:val="24"/>
        </w:rPr>
        <w:t xml:space="preserve"> </w:t>
      </w:r>
      <w:r w:rsidR="00C460F1" w:rsidRPr="00F85D03">
        <w:rPr>
          <w:rFonts w:ascii="Times New Roman" w:hAnsi="Times New Roman" w:cs="Times New Roman"/>
          <w:sz w:val="24"/>
          <w:szCs w:val="24"/>
        </w:rPr>
        <w:t>While these</w:t>
      </w:r>
      <w:r w:rsidR="00932378" w:rsidRPr="00F85D03">
        <w:rPr>
          <w:rFonts w:ascii="Times New Roman" w:hAnsi="Times New Roman" w:cs="Times New Roman"/>
          <w:sz w:val="24"/>
          <w:szCs w:val="24"/>
        </w:rPr>
        <w:t xml:space="preserve"> differences may seem </w:t>
      </w:r>
      <w:r w:rsidR="00133FF8" w:rsidRPr="00F85D03">
        <w:rPr>
          <w:rFonts w:ascii="Times New Roman" w:hAnsi="Times New Roman" w:cs="Times New Roman"/>
          <w:sz w:val="24"/>
          <w:szCs w:val="24"/>
        </w:rPr>
        <w:t>subtle,</w:t>
      </w:r>
      <w:r w:rsidR="00932378" w:rsidRPr="00F85D03">
        <w:rPr>
          <w:rFonts w:ascii="Times New Roman" w:hAnsi="Times New Roman" w:cs="Times New Roman"/>
          <w:sz w:val="24"/>
          <w:szCs w:val="24"/>
        </w:rPr>
        <w:t xml:space="preserve"> </w:t>
      </w:r>
      <w:r w:rsidR="003A025B" w:rsidRPr="00F85D03">
        <w:rPr>
          <w:rFonts w:ascii="Times New Roman" w:hAnsi="Times New Roman" w:cs="Times New Roman"/>
          <w:sz w:val="24"/>
          <w:szCs w:val="24"/>
        </w:rPr>
        <w:t xml:space="preserve">they can have an impact on the practice </w:t>
      </w:r>
      <w:r w:rsidR="00621B5F" w:rsidRPr="00F85D03">
        <w:rPr>
          <w:rFonts w:ascii="Times New Roman" w:hAnsi="Times New Roman" w:cs="Times New Roman"/>
          <w:sz w:val="24"/>
          <w:szCs w:val="24"/>
        </w:rPr>
        <w:t>and model of mediation.</w:t>
      </w:r>
      <w:r w:rsidR="009E2F86" w:rsidRPr="00F85D03">
        <w:rPr>
          <w:rStyle w:val="FootnoteReference"/>
          <w:rFonts w:ascii="Times New Roman" w:hAnsi="Times New Roman" w:cs="Times New Roman"/>
          <w:sz w:val="24"/>
          <w:szCs w:val="24"/>
        </w:rPr>
        <w:footnoteReference w:id="95"/>
      </w:r>
      <w:r w:rsidR="00E2544B" w:rsidRPr="00F85D03">
        <w:rPr>
          <w:rFonts w:ascii="Times New Roman" w:hAnsi="Times New Roman" w:cs="Times New Roman"/>
          <w:sz w:val="24"/>
          <w:szCs w:val="24"/>
        </w:rPr>
        <w:t xml:space="preserve"> </w:t>
      </w:r>
      <w:r w:rsidR="00BA7417">
        <w:rPr>
          <w:rFonts w:ascii="Times New Roman" w:hAnsi="Times New Roman" w:cs="Times New Roman"/>
          <w:sz w:val="24"/>
          <w:szCs w:val="24"/>
        </w:rPr>
        <w:t xml:space="preserve">As seen above, </w:t>
      </w:r>
      <w:r w:rsidR="000F530B" w:rsidRPr="00F85D03">
        <w:rPr>
          <w:rFonts w:ascii="Times New Roman" w:hAnsi="Times New Roman" w:cs="Times New Roman"/>
          <w:sz w:val="24"/>
          <w:szCs w:val="24"/>
        </w:rPr>
        <w:t>T</w:t>
      </w:r>
      <w:r w:rsidR="00F93C4B" w:rsidRPr="00F85D03">
        <w:rPr>
          <w:rFonts w:ascii="Times New Roman" w:hAnsi="Times New Roman" w:cs="Times New Roman"/>
          <w:sz w:val="24"/>
          <w:szCs w:val="24"/>
        </w:rPr>
        <w:t xml:space="preserve">he Irish Mediation Act 2017 is </w:t>
      </w:r>
      <w:r w:rsidR="00BA7417">
        <w:rPr>
          <w:rFonts w:ascii="Times New Roman" w:hAnsi="Times New Roman" w:cs="Times New Roman"/>
          <w:sz w:val="24"/>
          <w:szCs w:val="24"/>
        </w:rPr>
        <w:t xml:space="preserve">the most </w:t>
      </w:r>
      <w:r w:rsidR="000D0F14">
        <w:rPr>
          <w:rFonts w:ascii="Times New Roman" w:hAnsi="Times New Roman" w:cs="Times New Roman"/>
          <w:sz w:val="24"/>
          <w:szCs w:val="24"/>
        </w:rPr>
        <w:t>precise</w:t>
      </w:r>
      <w:r w:rsidR="00BA7417">
        <w:rPr>
          <w:rFonts w:ascii="Times New Roman" w:hAnsi="Times New Roman" w:cs="Times New Roman"/>
          <w:sz w:val="24"/>
          <w:szCs w:val="24"/>
        </w:rPr>
        <w:t xml:space="preserve"> definition and can </w:t>
      </w:r>
      <w:r w:rsidR="000D0F14">
        <w:rPr>
          <w:rFonts w:ascii="Times New Roman" w:hAnsi="Times New Roman" w:cs="Times New Roman"/>
          <w:sz w:val="24"/>
          <w:szCs w:val="24"/>
        </w:rPr>
        <w:t>be interpreted as the</w:t>
      </w:r>
      <w:r w:rsidR="00F93C4B" w:rsidRPr="00F85D03">
        <w:rPr>
          <w:rFonts w:ascii="Times New Roman" w:hAnsi="Times New Roman" w:cs="Times New Roman"/>
          <w:sz w:val="24"/>
          <w:szCs w:val="24"/>
        </w:rPr>
        <w:t xml:space="preserve"> most rigid of the </w:t>
      </w:r>
      <w:r w:rsidR="009005C9" w:rsidRPr="00F85D03">
        <w:rPr>
          <w:rFonts w:ascii="Times New Roman" w:hAnsi="Times New Roman" w:cs="Times New Roman"/>
          <w:sz w:val="24"/>
          <w:szCs w:val="24"/>
        </w:rPr>
        <w:t>definitions</w:t>
      </w:r>
      <w:r w:rsidR="000D0F14">
        <w:rPr>
          <w:rFonts w:ascii="Times New Roman" w:hAnsi="Times New Roman" w:cs="Times New Roman"/>
          <w:sz w:val="24"/>
          <w:szCs w:val="24"/>
        </w:rPr>
        <w:t xml:space="preserve"> examined</w:t>
      </w:r>
      <w:r w:rsidR="000F530B" w:rsidRPr="00F85D03">
        <w:rPr>
          <w:rFonts w:ascii="Times New Roman" w:hAnsi="Times New Roman" w:cs="Times New Roman"/>
          <w:sz w:val="24"/>
          <w:szCs w:val="24"/>
        </w:rPr>
        <w:t>,</w:t>
      </w:r>
      <w:r w:rsidR="009005C9" w:rsidRPr="00F85D03">
        <w:rPr>
          <w:rFonts w:ascii="Times New Roman" w:hAnsi="Times New Roman" w:cs="Times New Roman"/>
          <w:sz w:val="24"/>
          <w:szCs w:val="24"/>
        </w:rPr>
        <w:t xml:space="preserve"> going </w:t>
      </w:r>
      <w:r w:rsidR="004B128C" w:rsidRPr="00F85D03">
        <w:rPr>
          <w:rFonts w:ascii="Times New Roman" w:hAnsi="Times New Roman" w:cs="Times New Roman"/>
          <w:sz w:val="24"/>
          <w:szCs w:val="24"/>
        </w:rPr>
        <w:t>further</w:t>
      </w:r>
      <w:r w:rsidR="009005C9" w:rsidRPr="00F85D03">
        <w:rPr>
          <w:rFonts w:ascii="Times New Roman" w:hAnsi="Times New Roman" w:cs="Times New Roman"/>
          <w:sz w:val="24"/>
          <w:szCs w:val="24"/>
        </w:rPr>
        <w:t xml:space="preserve"> </w:t>
      </w:r>
      <w:r w:rsidR="004B128C" w:rsidRPr="00F85D03">
        <w:rPr>
          <w:rFonts w:ascii="Times New Roman" w:hAnsi="Times New Roman" w:cs="Times New Roman"/>
          <w:sz w:val="24"/>
          <w:szCs w:val="24"/>
        </w:rPr>
        <w:t>than</w:t>
      </w:r>
      <w:r w:rsidR="009005C9" w:rsidRPr="00F85D03">
        <w:rPr>
          <w:rFonts w:ascii="Times New Roman" w:hAnsi="Times New Roman" w:cs="Times New Roman"/>
          <w:sz w:val="24"/>
          <w:szCs w:val="24"/>
        </w:rPr>
        <w:t xml:space="preserve"> that of the EU Directive</w:t>
      </w:r>
      <w:r w:rsidR="00D730F0" w:rsidRPr="00F85D03">
        <w:rPr>
          <w:rStyle w:val="FootnoteReference"/>
          <w:rFonts w:ascii="Times New Roman" w:hAnsi="Times New Roman" w:cs="Times New Roman"/>
          <w:sz w:val="24"/>
          <w:szCs w:val="24"/>
        </w:rPr>
        <w:footnoteReference w:id="96"/>
      </w:r>
      <w:r w:rsidR="009005C9" w:rsidRPr="00F85D03">
        <w:rPr>
          <w:rFonts w:ascii="Times New Roman" w:hAnsi="Times New Roman" w:cs="Times New Roman"/>
          <w:sz w:val="24"/>
          <w:szCs w:val="24"/>
        </w:rPr>
        <w:t xml:space="preserve">. </w:t>
      </w:r>
      <w:r w:rsidR="004B128C" w:rsidRPr="00F85D03">
        <w:rPr>
          <w:rFonts w:ascii="Times New Roman" w:hAnsi="Times New Roman" w:cs="Times New Roman"/>
          <w:sz w:val="24"/>
          <w:szCs w:val="24"/>
        </w:rPr>
        <w:t>The</w:t>
      </w:r>
      <w:r w:rsidR="00E014F8" w:rsidRPr="00F85D03">
        <w:rPr>
          <w:rFonts w:ascii="Times New Roman" w:hAnsi="Times New Roman" w:cs="Times New Roman"/>
          <w:sz w:val="24"/>
          <w:szCs w:val="24"/>
        </w:rPr>
        <w:t xml:space="preserve"> explicit</w:t>
      </w:r>
      <w:r w:rsidR="004B128C" w:rsidRPr="00F85D03">
        <w:rPr>
          <w:rFonts w:ascii="Times New Roman" w:hAnsi="Times New Roman" w:cs="Times New Roman"/>
          <w:sz w:val="24"/>
          <w:szCs w:val="24"/>
        </w:rPr>
        <w:t xml:space="preserve"> use of the words ‘confidential’, ‘</w:t>
      </w:r>
      <w:r w:rsidR="00FA7E29" w:rsidRPr="00F85D03">
        <w:rPr>
          <w:rFonts w:ascii="Times New Roman" w:hAnsi="Times New Roman" w:cs="Times New Roman"/>
          <w:sz w:val="24"/>
          <w:szCs w:val="24"/>
        </w:rPr>
        <w:t>facilitative</w:t>
      </w:r>
      <w:r w:rsidR="004B128C" w:rsidRPr="00F85D03">
        <w:rPr>
          <w:rFonts w:ascii="Times New Roman" w:hAnsi="Times New Roman" w:cs="Times New Roman"/>
          <w:sz w:val="24"/>
          <w:szCs w:val="24"/>
        </w:rPr>
        <w:t>’ and ‘</w:t>
      </w:r>
      <w:r w:rsidR="00FA7E29" w:rsidRPr="00F85D03">
        <w:rPr>
          <w:rFonts w:ascii="Times New Roman" w:hAnsi="Times New Roman" w:cs="Times New Roman"/>
          <w:sz w:val="24"/>
          <w:szCs w:val="24"/>
        </w:rPr>
        <w:t xml:space="preserve">voluntary’ </w:t>
      </w:r>
      <w:r w:rsidR="005A0771" w:rsidRPr="00F85D03">
        <w:rPr>
          <w:rFonts w:ascii="Times New Roman" w:hAnsi="Times New Roman" w:cs="Times New Roman"/>
          <w:sz w:val="24"/>
          <w:szCs w:val="24"/>
        </w:rPr>
        <w:t xml:space="preserve">narrows the </w:t>
      </w:r>
      <w:r w:rsidR="00C039D9" w:rsidRPr="00F85D03">
        <w:rPr>
          <w:rFonts w:ascii="Times New Roman" w:hAnsi="Times New Roman" w:cs="Times New Roman"/>
          <w:sz w:val="24"/>
          <w:szCs w:val="24"/>
        </w:rPr>
        <w:t>scope</w:t>
      </w:r>
      <w:r w:rsidR="005A0771" w:rsidRPr="00F85D03">
        <w:rPr>
          <w:rFonts w:ascii="Times New Roman" w:hAnsi="Times New Roman" w:cs="Times New Roman"/>
          <w:sz w:val="24"/>
          <w:szCs w:val="24"/>
        </w:rPr>
        <w:t xml:space="preserve"> of what </w:t>
      </w:r>
      <w:r w:rsidR="00F11C14" w:rsidRPr="00F85D03">
        <w:rPr>
          <w:rFonts w:ascii="Times New Roman" w:hAnsi="Times New Roman" w:cs="Times New Roman"/>
          <w:sz w:val="24"/>
          <w:szCs w:val="24"/>
        </w:rPr>
        <w:t xml:space="preserve">model is to be </w:t>
      </w:r>
      <w:r w:rsidR="005A0771" w:rsidRPr="00F85D03">
        <w:rPr>
          <w:rFonts w:ascii="Times New Roman" w:hAnsi="Times New Roman" w:cs="Times New Roman"/>
          <w:sz w:val="24"/>
          <w:szCs w:val="24"/>
        </w:rPr>
        <w:t xml:space="preserve">considered mediation. </w:t>
      </w:r>
      <w:r w:rsidR="00FA0D62" w:rsidRPr="00F85D03">
        <w:rPr>
          <w:rFonts w:ascii="Times New Roman" w:hAnsi="Times New Roman" w:cs="Times New Roman"/>
          <w:sz w:val="24"/>
          <w:szCs w:val="24"/>
        </w:rPr>
        <w:t>While the EU Directive</w:t>
      </w:r>
      <w:r w:rsidR="00F61F6A" w:rsidRPr="00F85D03">
        <w:rPr>
          <w:rStyle w:val="FootnoteReference"/>
          <w:rFonts w:ascii="Times New Roman" w:hAnsi="Times New Roman" w:cs="Times New Roman"/>
          <w:sz w:val="24"/>
          <w:szCs w:val="24"/>
        </w:rPr>
        <w:footnoteReference w:id="97"/>
      </w:r>
      <w:r w:rsidR="00FA0D62" w:rsidRPr="00F85D03">
        <w:rPr>
          <w:rFonts w:ascii="Times New Roman" w:hAnsi="Times New Roman" w:cs="Times New Roman"/>
          <w:sz w:val="24"/>
          <w:szCs w:val="24"/>
        </w:rPr>
        <w:t xml:space="preserve"> refers to the word ‘voluntary’ it also states that the process can be court </w:t>
      </w:r>
      <w:r w:rsidR="00CB4478" w:rsidRPr="00F85D03">
        <w:rPr>
          <w:rFonts w:ascii="Times New Roman" w:hAnsi="Times New Roman" w:cs="Times New Roman"/>
          <w:sz w:val="24"/>
          <w:szCs w:val="24"/>
        </w:rPr>
        <w:t xml:space="preserve">ordered or </w:t>
      </w:r>
      <w:r w:rsidR="00F61F6A" w:rsidRPr="00F85D03">
        <w:rPr>
          <w:rFonts w:ascii="Times New Roman" w:hAnsi="Times New Roman" w:cs="Times New Roman"/>
          <w:sz w:val="24"/>
          <w:szCs w:val="24"/>
        </w:rPr>
        <w:t>‘</w:t>
      </w:r>
      <w:r w:rsidR="009A75C5" w:rsidRPr="00F85D03">
        <w:rPr>
          <w:rFonts w:ascii="Times New Roman" w:hAnsi="Times New Roman" w:cs="Times New Roman"/>
          <w:i/>
          <w:iCs/>
          <w:sz w:val="24"/>
          <w:szCs w:val="24"/>
        </w:rPr>
        <w:t>prescribed by the law of a member state</w:t>
      </w:r>
      <w:r w:rsidR="00F61F6A" w:rsidRPr="00F85D03">
        <w:rPr>
          <w:rFonts w:ascii="Times New Roman" w:hAnsi="Times New Roman" w:cs="Times New Roman"/>
          <w:i/>
          <w:iCs/>
          <w:sz w:val="24"/>
          <w:szCs w:val="24"/>
        </w:rPr>
        <w:t>’</w:t>
      </w:r>
      <w:r w:rsidR="00F61F6A" w:rsidRPr="00F85D03">
        <w:rPr>
          <w:rStyle w:val="FootnoteReference"/>
          <w:rFonts w:ascii="Times New Roman" w:hAnsi="Times New Roman" w:cs="Times New Roman"/>
          <w:i/>
          <w:iCs/>
          <w:sz w:val="24"/>
          <w:szCs w:val="24"/>
        </w:rPr>
        <w:footnoteReference w:id="98"/>
      </w:r>
      <w:r w:rsidR="00C039D9" w:rsidRPr="00F85D03">
        <w:rPr>
          <w:rFonts w:ascii="Times New Roman" w:hAnsi="Times New Roman" w:cs="Times New Roman"/>
          <w:sz w:val="24"/>
          <w:szCs w:val="24"/>
        </w:rPr>
        <w:t xml:space="preserve">opening the door for a mandatory form of mediation. </w:t>
      </w:r>
      <w:r w:rsidR="004520FD" w:rsidRPr="00F85D03">
        <w:rPr>
          <w:rFonts w:ascii="Times New Roman" w:hAnsi="Times New Roman" w:cs="Times New Roman"/>
          <w:sz w:val="24"/>
          <w:szCs w:val="24"/>
        </w:rPr>
        <w:t xml:space="preserve">The definition given by the </w:t>
      </w:r>
      <w:r w:rsidR="00BA7417" w:rsidRPr="00BA7417">
        <w:rPr>
          <w:rFonts w:ascii="Times New Roman" w:hAnsi="Times New Roman" w:cs="Times New Roman"/>
          <w:sz w:val="24"/>
          <w:szCs w:val="24"/>
        </w:rPr>
        <w:t xml:space="preserve">Mediators’ Institute of Ireland </w:t>
      </w:r>
      <w:r w:rsidR="004520FD" w:rsidRPr="00F85D03">
        <w:rPr>
          <w:rFonts w:ascii="Times New Roman" w:hAnsi="Times New Roman" w:cs="Times New Roman"/>
          <w:sz w:val="24"/>
          <w:szCs w:val="24"/>
        </w:rPr>
        <w:t>omits the word</w:t>
      </w:r>
      <w:r w:rsidR="007529A4">
        <w:rPr>
          <w:rFonts w:ascii="Times New Roman" w:hAnsi="Times New Roman" w:cs="Times New Roman"/>
          <w:sz w:val="24"/>
          <w:szCs w:val="24"/>
        </w:rPr>
        <w:t>s</w:t>
      </w:r>
      <w:r w:rsidR="004520FD" w:rsidRPr="00F85D03">
        <w:rPr>
          <w:rFonts w:ascii="Times New Roman" w:hAnsi="Times New Roman" w:cs="Times New Roman"/>
          <w:sz w:val="24"/>
          <w:szCs w:val="24"/>
        </w:rPr>
        <w:t xml:space="preserve"> ‘confidentiality’ </w:t>
      </w:r>
      <w:r w:rsidR="00946683">
        <w:rPr>
          <w:rFonts w:ascii="Times New Roman" w:hAnsi="Times New Roman" w:cs="Times New Roman"/>
          <w:sz w:val="24"/>
          <w:szCs w:val="24"/>
        </w:rPr>
        <w:t xml:space="preserve">and ‘facilitative’ </w:t>
      </w:r>
      <w:r w:rsidR="004520FD" w:rsidRPr="00F85D03">
        <w:rPr>
          <w:rFonts w:ascii="Times New Roman" w:hAnsi="Times New Roman" w:cs="Times New Roman"/>
          <w:sz w:val="24"/>
          <w:szCs w:val="24"/>
        </w:rPr>
        <w:t xml:space="preserve">but </w:t>
      </w:r>
      <w:r w:rsidR="00BA7417">
        <w:rPr>
          <w:rFonts w:ascii="Times New Roman" w:hAnsi="Times New Roman" w:cs="Times New Roman"/>
          <w:sz w:val="24"/>
          <w:szCs w:val="24"/>
        </w:rPr>
        <w:t xml:space="preserve">it </w:t>
      </w:r>
      <w:r w:rsidR="004520FD" w:rsidRPr="00F85D03">
        <w:rPr>
          <w:rFonts w:ascii="Times New Roman" w:hAnsi="Times New Roman" w:cs="Times New Roman"/>
          <w:sz w:val="24"/>
          <w:szCs w:val="24"/>
        </w:rPr>
        <w:t>is otherwise similar to that of the Mediation Act 2017</w:t>
      </w:r>
      <w:r w:rsidR="002634CE" w:rsidRPr="00F85D03">
        <w:rPr>
          <w:rFonts w:ascii="Times New Roman" w:hAnsi="Times New Roman" w:cs="Times New Roman"/>
          <w:sz w:val="24"/>
          <w:szCs w:val="24"/>
        </w:rPr>
        <w:t>.</w:t>
      </w:r>
      <w:r w:rsidR="004520FD" w:rsidRPr="00F85D03">
        <w:rPr>
          <w:rFonts w:ascii="Times New Roman" w:hAnsi="Times New Roman" w:cs="Times New Roman"/>
          <w:sz w:val="24"/>
          <w:szCs w:val="24"/>
        </w:rPr>
        <w:t xml:space="preserve"> </w:t>
      </w:r>
      <w:r w:rsidR="00181CDA" w:rsidRPr="00F85D03">
        <w:rPr>
          <w:rFonts w:ascii="Times New Roman" w:hAnsi="Times New Roman" w:cs="Times New Roman"/>
          <w:sz w:val="24"/>
          <w:szCs w:val="24"/>
        </w:rPr>
        <w:t xml:space="preserve">However, </w:t>
      </w:r>
      <w:r w:rsidR="003E75A6" w:rsidRPr="00F85D03">
        <w:rPr>
          <w:rFonts w:ascii="Times New Roman" w:hAnsi="Times New Roman" w:cs="Times New Roman"/>
          <w:sz w:val="24"/>
          <w:szCs w:val="24"/>
        </w:rPr>
        <w:t>in the CEDR definition the word ‘actively’ is used</w:t>
      </w:r>
      <w:r w:rsidR="00BE5B6F">
        <w:rPr>
          <w:rFonts w:ascii="Times New Roman" w:hAnsi="Times New Roman" w:cs="Times New Roman"/>
          <w:sz w:val="24"/>
          <w:szCs w:val="24"/>
        </w:rPr>
        <w:t>. This</w:t>
      </w:r>
      <w:r w:rsidR="003E75A6" w:rsidRPr="00F85D03">
        <w:rPr>
          <w:rFonts w:ascii="Times New Roman" w:hAnsi="Times New Roman" w:cs="Times New Roman"/>
          <w:sz w:val="24"/>
          <w:szCs w:val="24"/>
        </w:rPr>
        <w:t xml:space="preserve"> </w:t>
      </w:r>
      <w:r w:rsidR="00A81714" w:rsidRPr="00F85D03">
        <w:rPr>
          <w:rFonts w:ascii="Times New Roman" w:hAnsi="Times New Roman" w:cs="Times New Roman"/>
          <w:sz w:val="24"/>
          <w:szCs w:val="24"/>
        </w:rPr>
        <w:t>emphasis</w:t>
      </w:r>
      <w:r w:rsidR="00BE5B6F">
        <w:rPr>
          <w:rFonts w:ascii="Times New Roman" w:hAnsi="Times New Roman" w:cs="Times New Roman"/>
          <w:sz w:val="24"/>
          <w:szCs w:val="24"/>
        </w:rPr>
        <w:t>es that</w:t>
      </w:r>
      <w:r w:rsidR="003E75A6" w:rsidRPr="00F85D03">
        <w:rPr>
          <w:rFonts w:ascii="Times New Roman" w:hAnsi="Times New Roman" w:cs="Times New Roman"/>
          <w:sz w:val="24"/>
          <w:szCs w:val="24"/>
        </w:rPr>
        <w:t xml:space="preserve"> </w:t>
      </w:r>
      <w:r w:rsidR="00FD5438" w:rsidRPr="00F85D03">
        <w:rPr>
          <w:rFonts w:ascii="Times New Roman" w:hAnsi="Times New Roman" w:cs="Times New Roman"/>
          <w:sz w:val="24"/>
          <w:szCs w:val="24"/>
        </w:rPr>
        <w:t>a level</w:t>
      </w:r>
      <w:r w:rsidR="003E75A6" w:rsidRPr="00F85D03">
        <w:rPr>
          <w:rFonts w:ascii="Times New Roman" w:hAnsi="Times New Roman" w:cs="Times New Roman"/>
          <w:sz w:val="24"/>
          <w:szCs w:val="24"/>
        </w:rPr>
        <w:t xml:space="preserve"> of participation</w:t>
      </w:r>
      <w:r w:rsidR="00FD5438" w:rsidRPr="00F85D03">
        <w:rPr>
          <w:rFonts w:ascii="Times New Roman" w:hAnsi="Times New Roman" w:cs="Times New Roman"/>
          <w:sz w:val="24"/>
          <w:szCs w:val="24"/>
        </w:rPr>
        <w:t xml:space="preserve"> is required for the</w:t>
      </w:r>
      <w:r w:rsidR="003E75A6" w:rsidRPr="00F85D03">
        <w:rPr>
          <w:rFonts w:ascii="Times New Roman" w:hAnsi="Times New Roman" w:cs="Times New Roman"/>
          <w:sz w:val="24"/>
          <w:szCs w:val="24"/>
        </w:rPr>
        <w:t xml:space="preserve"> </w:t>
      </w:r>
      <w:r w:rsidR="003A6436" w:rsidRPr="00F85D03">
        <w:rPr>
          <w:rFonts w:ascii="Times New Roman" w:hAnsi="Times New Roman" w:cs="Times New Roman"/>
          <w:sz w:val="24"/>
          <w:szCs w:val="24"/>
        </w:rPr>
        <w:t>role of</w:t>
      </w:r>
      <w:r w:rsidR="003E75A6" w:rsidRPr="00F85D03">
        <w:rPr>
          <w:rFonts w:ascii="Times New Roman" w:hAnsi="Times New Roman" w:cs="Times New Roman"/>
          <w:sz w:val="24"/>
          <w:szCs w:val="24"/>
        </w:rPr>
        <w:t xml:space="preserve"> mediat</w:t>
      </w:r>
      <w:r w:rsidR="00A81714" w:rsidRPr="00F85D03">
        <w:rPr>
          <w:rFonts w:ascii="Times New Roman" w:hAnsi="Times New Roman" w:cs="Times New Roman"/>
          <w:sz w:val="24"/>
          <w:szCs w:val="24"/>
        </w:rPr>
        <w:t>or and suggest</w:t>
      </w:r>
      <w:r w:rsidR="00BE5B6F">
        <w:rPr>
          <w:rFonts w:ascii="Times New Roman" w:hAnsi="Times New Roman" w:cs="Times New Roman"/>
          <w:sz w:val="24"/>
          <w:szCs w:val="24"/>
        </w:rPr>
        <w:t>s</w:t>
      </w:r>
      <w:r w:rsidR="00A81714" w:rsidRPr="00F85D03">
        <w:rPr>
          <w:rFonts w:ascii="Times New Roman" w:hAnsi="Times New Roman" w:cs="Times New Roman"/>
          <w:sz w:val="24"/>
          <w:szCs w:val="24"/>
        </w:rPr>
        <w:t xml:space="preserve"> a more evaluat</w:t>
      </w:r>
      <w:r w:rsidR="005A362E" w:rsidRPr="00F85D03">
        <w:rPr>
          <w:rFonts w:ascii="Times New Roman" w:hAnsi="Times New Roman" w:cs="Times New Roman"/>
          <w:sz w:val="24"/>
          <w:szCs w:val="24"/>
        </w:rPr>
        <w:t>ive</w:t>
      </w:r>
      <w:r w:rsidR="00A81714" w:rsidRPr="00F85D03">
        <w:rPr>
          <w:rFonts w:ascii="Times New Roman" w:hAnsi="Times New Roman" w:cs="Times New Roman"/>
          <w:sz w:val="24"/>
          <w:szCs w:val="24"/>
        </w:rPr>
        <w:t xml:space="preserve"> style of mediation </w:t>
      </w:r>
      <w:r w:rsidR="00BD695F" w:rsidRPr="00F85D03">
        <w:rPr>
          <w:rFonts w:ascii="Times New Roman" w:hAnsi="Times New Roman" w:cs="Times New Roman"/>
          <w:sz w:val="24"/>
          <w:szCs w:val="24"/>
        </w:rPr>
        <w:t>should be used</w:t>
      </w:r>
      <w:r w:rsidR="00FD5438" w:rsidRPr="00F85D03">
        <w:rPr>
          <w:rFonts w:ascii="Times New Roman" w:hAnsi="Times New Roman" w:cs="Times New Roman"/>
          <w:sz w:val="24"/>
          <w:szCs w:val="24"/>
        </w:rPr>
        <w:t xml:space="preserve"> in comparison to the </w:t>
      </w:r>
      <w:r w:rsidR="003A6436" w:rsidRPr="00F85D03">
        <w:rPr>
          <w:rFonts w:ascii="Times New Roman" w:hAnsi="Times New Roman" w:cs="Times New Roman"/>
          <w:sz w:val="24"/>
          <w:szCs w:val="24"/>
        </w:rPr>
        <w:t>facilitative</w:t>
      </w:r>
      <w:r w:rsidR="00FD5438" w:rsidRPr="00F85D03">
        <w:rPr>
          <w:rFonts w:ascii="Times New Roman" w:hAnsi="Times New Roman" w:cs="Times New Roman"/>
          <w:sz w:val="24"/>
          <w:szCs w:val="24"/>
        </w:rPr>
        <w:t xml:space="preserve"> style defined in the Mediation Act 2017</w:t>
      </w:r>
      <w:r w:rsidR="00BD695F" w:rsidRPr="00F85D03">
        <w:rPr>
          <w:rFonts w:ascii="Times New Roman" w:hAnsi="Times New Roman" w:cs="Times New Roman"/>
          <w:sz w:val="24"/>
          <w:szCs w:val="24"/>
        </w:rPr>
        <w:t>.</w:t>
      </w:r>
      <w:r w:rsidR="00CB4620" w:rsidRPr="00F85D03">
        <w:rPr>
          <w:rFonts w:ascii="Times New Roman" w:hAnsi="Times New Roman" w:cs="Times New Roman"/>
          <w:sz w:val="24"/>
          <w:szCs w:val="24"/>
        </w:rPr>
        <w:t xml:space="preserve"> The American and </w:t>
      </w:r>
      <w:r w:rsidR="00B537B1" w:rsidRPr="00F85D03">
        <w:rPr>
          <w:rFonts w:ascii="Times New Roman" w:hAnsi="Times New Roman" w:cs="Times New Roman"/>
          <w:sz w:val="24"/>
          <w:szCs w:val="24"/>
        </w:rPr>
        <w:t>Australian</w:t>
      </w:r>
      <w:r w:rsidR="00CB4620" w:rsidRPr="00F85D03">
        <w:rPr>
          <w:rFonts w:ascii="Times New Roman" w:hAnsi="Times New Roman" w:cs="Times New Roman"/>
          <w:sz w:val="24"/>
          <w:szCs w:val="24"/>
        </w:rPr>
        <w:t xml:space="preserve"> definitions</w:t>
      </w:r>
      <w:r w:rsidR="00B537B1" w:rsidRPr="00F85D03">
        <w:rPr>
          <w:rFonts w:ascii="Times New Roman" w:hAnsi="Times New Roman" w:cs="Times New Roman"/>
          <w:sz w:val="24"/>
          <w:szCs w:val="24"/>
        </w:rPr>
        <w:t xml:space="preserve"> are quite </w:t>
      </w:r>
      <w:r w:rsidR="00C72ED5" w:rsidRPr="00F85D03">
        <w:rPr>
          <w:rFonts w:ascii="Times New Roman" w:hAnsi="Times New Roman" w:cs="Times New Roman"/>
          <w:sz w:val="24"/>
          <w:szCs w:val="24"/>
        </w:rPr>
        <w:t xml:space="preserve">similar in that they are </w:t>
      </w:r>
      <w:r w:rsidR="00B537B1" w:rsidRPr="00F85D03">
        <w:rPr>
          <w:rFonts w:ascii="Times New Roman" w:hAnsi="Times New Roman" w:cs="Times New Roman"/>
          <w:sz w:val="24"/>
          <w:szCs w:val="24"/>
        </w:rPr>
        <w:t>vague allowing for a wider scope of mediation</w:t>
      </w:r>
      <w:r w:rsidR="00CB4620" w:rsidRPr="00F85D03">
        <w:rPr>
          <w:rFonts w:ascii="Times New Roman" w:hAnsi="Times New Roman" w:cs="Times New Roman"/>
          <w:sz w:val="24"/>
          <w:szCs w:val="24"/>
        </w:rPr>
        <w:t xml:space="preserve"> </w:t>
      </w:r>
      <w:r w:rsidR="00C72ED5" w:rsidRPr="00F85D03">
        <w:rPr>
          <w:rFonts w:ascii="Times New Roman" w:hAnsi="Times New Roman" w:cs="Times New Roman"/>
          <w:sz w:val="24"/>
          <w:szCs w:val="24"/>
        </w:rPr>
        <w:t>to be practice</w:t>
      </w:r>
      <w:r w:rsidR="00F664D5" w:rsidRPr="00F85D03">
        <w:rPr>
          <w:rFonts w:ascii="Times New Roman" w:hAnsi="Times New Roman" w:cs="Times New Roman"/>
          <w:sz w:val="24"/>
          <w:szCs w:val="24"/>
        </w:rPr>
        <w:t>d, both use the word</w:t>
      </w:r>
      <w:r w:rsidR="00C53915" w:rsidRPr="00F85D03">
        <w:rPr>
          <w:rFonts w:ascii="Times New Roman" w:hAnsi="Times New Roman" w:cs="Times New Roman"/>
          <w:sz w:val="24"/>
          <w:szCs w:val="24"/>
        </w:rPr>
        <w:t>s ‘structured’ and</w:t>
      </w:r>
      <w:r w:rsidR="00F664D5" w:rsidRPr="00F85D03">
        <w:rPr>
          <w:rFonts w:ascii="Times New Roman" w:hAnsi="Times New Roman" w:cs="Times New Roman"/>
          <w:sz w:val="24"/>
          <w:szCs w:val="24"/>
        </w:rPr>
        <w:t xml:space="preserve"> ‘negotiation’ </w:t>
      </w:r>
      <w:r w:rsidR="00CC48A7" w:rsidRPr="00F85D03">
        <w:rPr>
          <w:rFonts w:ascii="Times New Roman" w:hAnsi="Times New Roman" w:cs="Times New Roman"/>
          <w:sz w:val="24"/>
          <w:szCs w:val="24"/>
        </w:rPr>
        <w:t>which would suggest that the facilitative and evalu</w:t>
      </w:r>
      <w:r w:rsidR="005A362E" w:rsidRPr="00F85D03">
        <w:rPr>
          <w:rFonts w:ascii="Times New Roman" w:hAnsi="Times New Roman" w:cs="Times New Roman"/>
          <w:sz w:val="24"/>
          <w:szCs w:val="24"/>
        </w:rPr>
        <w:t xml:space="preserve">ative </w:t>
      </w:r>
      <w:r w:rsidR="0045393C" w:rsidRPr="00F85D03">
        <w:rPr>
          <w:rFonts w:ascii="Times New Roman" w:hAnsi="Times New Roman" w:cs="Times New Roman"/>
          <w:sz w:val="24"/>
          <w:szCs w:val="24"/>
        </w:rPr>
        <w:t>methods are preferred</w:t>
      </w:r>
      <w:r w:rsidR="00E9335F" w:rsidRPr="00F85D03">
        <w:rPr>
          <w:rFonts w:ascii="Times New Roman" w:hAnsi="Times New Roman" w:cs="Times New Roman"/>
          <w:sz w:val="24"/>
          <w:szCs w:val="24"/>
        </w:rPr>
        <w:t xml:space="preserve"> over the transformative method. </w:t>
      </w:r>
      <w:r w:rsidR="007B590A" w:rsidRPr="00F85D03">
        <w:rPr>
          <w:rFonts w:ascii="Times New Roman" w:hAnsi="Times New Roman" w:cs="Times New Roman"/>
          <w:sz w:val="24"/>
          <w:szCs w:val="24"/>
        </w:rPr>
        <w:t xml:space="preserve">Finally, the </w:t>
      </w:r>
      <w:r w:rsidR="001737EB" w:rsidRPr="00F85D03">
        <w:rPr>
          <w:rFonts w:ascii="Times New Roman" w:hAnsi="Times New Roman" w:cs="Times New Roman"/>
          <w:sz w:val="24"/>
          <w:szCs w:val="24"/>
        </w:rPr>
        <w:t xml:space="preserve">United Nations Convention on International Settlement Agreements Resulting from Mediation provides the most expansive definition by using the phrase </w:t>
      </w:r>
      <w:r w:rsidR="00F624A4" w:rsidRPr="00F85D03">
        <w:rPr>
          <w:rFonts w:ascii="Times New Roman" w:hAnsi="Times New Roman" w:cs="Times New Roman"/>
          <w:sz w:val="24"/>
          <w:szCs w:val="24"/>
        </w:rPr>
        <w:t>‘</w:t>
      </w:r>
      <w:r w:rsidR="001737EB" w:rsidRPr="00F85D03">
        <w:rPr>
          <w:rFonts w:ascii="Times New Roman" w:hAnsi="Times New Roman" w:cs="Times New Roman"/>
          <w:i/>
          <w:iCs/>
          <w:sz w:val="24"/>
          <w:szCs w:val="24"/>
        </w:rPr>
        <w:t>irrespective of the expression used or the basis upon which the process is carried out</w:t>
      </w:r>
      <w:r w:rsidR="00F624A4" w:rsidRPr="00F85D03">
        <w:rPr>
          <w:rFonts w:ascii="Times New Roman" w:hAnsi="Times New Roman" w:cs="Times New Roman"/>
          <w:i/>
          <w:iCs/>
          <w:sz w:val="24"/>
          <w:szCs w:val="24"/>
        </w:rPr>
        <w:t>’</w:t>
      </w:r>
      <w:r w:rsidR="00F624A4" w:rsidRPr="00F85D03">
        <w:rPr>
          <w:rStyle w:val="FootnoteReference"/>
          <w:rFonts w:ascii="Times New Roman" w:hAnsi="Times New Roman" w:cs="Times New Roman"/>
          <w:sz w:val="24"/>
          <w:szCs w:val="24"/>
        </w:rPr>
        <w:footnoteReference w:id="99"/>
      </w:r>
      <w:r w:rsidR="00AE3AD5" w:rsidRPr="00F85D03">
        <w:rPr>
          <w:rFonts w:ascii="Times New Roman" w:hAnsi="Times New Roman" w:cs="Times New Roman"/>
          <w:sz w:val="24"/>
          <w:szCs w:val="24"/>
        </w:rPr>
        <w:t xml:space="preserve">, encouraging all forms of mediation for the purposes of reaching an amicable agreement. </w:t>
      </w:r>
    </w:p>
    <w:p w14:paraId="1D12AF5E" w14:textId="63DC2169" w:rsidR="00EA0B83" w:rsidRPr="00F85D03" w:rsidRDefault="00B72453"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For the purposes of this dissertation, </w:t>
      </w:r>
      <w:r w:rsidR="00E05022" w:rsidRPr="00F85D03">
        <w:rPr>
          <w:rFonts w:ascii="Times New Roman" w:hAnsi="Times New Roman" w:cs="Times New Roman"/>
          <w:sz w:val="24"/>
          <w:szCs w:val="24"/>
        </w:rPr>
        <w:t xml:space="preserve">the </w:t>
      </w:r>
      <w:r w:rsidR="00717C02" w:rsidRPr="00F85D03">
        <w:rPr>
          <w:rFonts w:ascii="Times New Roman" w:hAnsi="Times New Roman" w:cs="Times New Roman"/>
          <w:sz w:val="24"/>
          <w:szCs w:val="24"/>
        </w:rPr>
        <w:t>definition contained</w:t>
      </w:r>
      <w:r w:rsidR="00E05022" w:rsidRPr="00F85D03">
        <w:rPr>
          <w:rFonts w:ascii="Times New Roman" w:hAnsi="Times New Roman" w:cs="Times New Roman"/>
          <w:sz w:val="24"/>
          <w:szCs w:val="24"/>
        </w:rPr>
        <w:t xml:space="preserve"> </w:t>
      </w:r>
      <w:r w:rsidR="00FA61A2" w:rsidRPr="00F85D03">
        <w:rPr>
          <w:rFonts w:ascii="Times New Roman" w:hAnsi="Times New Roman" w:cs="Times New Roman"/>
          <w:sz w:val="24"/>
          <w:szCs w:val="24"/>
        </w:rPr>
        <w:t xml:space="preserve">in the </w:t>
      </w:r>
      <w:r w:rsidR="00717C02" w:rsidRPr="00F85D03">
        <w:rPr>
          <w:rFonts w:ascii="Times New Roman" w:hAnsi="Times New Roman" w:cs="Times New Roman"/>
          <w:sz w:val="24"/>
          <w:szCs w:val="24"/>
        </w:rPr>
        <w:t>United Nations Convention on International Settlement Agreements Resulting from Mediation will be the one put forward</w:t>
      </w:r>
      <w:r w:rsidR="005A760A">
        <w:rPr>
          <w:rFonts w:ascii="Times New Roman" w:hAnsi="Times New Roman" w:cs="Times New Roman"/>
          <w:sz w:val="24"/>
          <w:szCs w:val="24"/>
        </w:rPr>
        <w:t xml:space="preserve"> by this author</w:t>
      </w:r>
      <w:r w:rsidR="00304E10" w:rsidRPr="00F85D03">
        <w:rPr>
          <w:rFonts w:ascii="Times New Roman" w:hAnsi="Times New Roman" w:cs="Times New Roman"/>
          <w:sz w:val="24"/>
          <w:szCs w:val="24"/>
        </w:rPr>
        <w:t xml:space="preserve"> as it is comprehensive enough to co</w:t>
      </w:r>
      <w:r w:rsidR="003E56D7" w:rsidRPr="00F85D03">
        <w:rPr>
          <w:rFonts w:ascii="Times New Roman" w:hAnsi="Times New Roman" w:cs="Times New Roman"/>
          <w:sz w:val="24"/>
          <w:szCs w:val="24"/>
        </w:rPr>
        <w:t>ver commercial disputes</w:t>
      </w:r>
      <w:r w:rsidR="000D0F14">
        <w:rPr>
          <w:rFonts w:ascii="Times New Roman" w:hAnsi="Times New Roman" w:cs="Times New Roman"/>
          <w:sz w:val="24"/>
          <w:szCs w:val="24"/>
        </w:rPr>
        <w:t>. It also does not prescribe one method of mediation, giving the mediators greater scope to work within in order to tailor the mediation to suit the issues of the dispute</w:t>
      </w:r>
      <w:r w:rsidR="002F121C">
        <w:rPr>
          <w:rFonts w:ascii="Times New Roman" w:hAnsi="Times New Roman" w:cs="Times New Roman"/>
          <w:sz w:val="24"/>
          <w:szCs w:val="24"/>
        </w:rPr>
        <w:t xml:space="preserve"> and </w:t>
      </w:r>
      <w:r w:rsidR="00C968C7">
        <w:rPr>
          <w:rFonts w:ascii="Times New Roman" w:hAnsi="Times New Roman" w:cs="Times New Roman"/>
          <w:sz w:val="24"/>
          <w:szCs w:val="24"/>
        </w:rPr>
        <w:t xml:space="preserve">aids in </w:t>
      </w:r>
      <w:r w:rsidR="002F121C">
        <w:rPr>
          <w:rFonts w:ascii="Times New Roman" w:hAnsi="Times New Roman" w:cs="Times New Roman"/>
          <w:sz w:val="24"/>
          <w:szCs w:val="24"/>
        </w:rPr>
        <w:t>preserv</w:t>
      </w:r>
      <w:r w:rsidR="00C968C7">
        <w:rPr>
          <w:rFonts w:ascii="Times New Roman" w:hAnsi="Times New Roman" w:cs="Times New Roman"/>
          <w:sz w:val="24"/>
          <w:szCs w:val="24"/>
        </w:rPr>
        <w:t>ing</w:t>
      </w:r>
      <w:r w:rsidR="002F121C">
        <w:rPr>
          <w:rFonts w:ascii="Times New Roman" w:hAnsi="Times New Roman" w:cs="Times New Roman"/>
          <w:sz w:val="24"/>
          <w:szCs w:val="24"/>
        </w:rPr>
        <w:t xml:space="preserve"> the equitable nature of mediation. </w:t>
      </w:r>
      <w:r w:rsidR="003E56D7" w:rsidRPr="00F85D03">
        <w:rPr>
          <w:rFonts w:ascii="Times New Roman" w:hAnsi="Times New Roman" w:cs="Times New Roman"/>
          <w:sz w:val="24"/>
          <w:szCs w:val="24"/>
        </w:rPr>
        <w:t xml:space="preserve"> </w:t>
      </w:r>
    </w:p>
    <w:p w14:paraId="2131CE28" w14:textId="5C802D59" w:rsidR="00EA0B83" w:rsidRPr="00F85D03" w:rsidRDefault="00424C3F" w:rsidP="0079138A">
      <w:pPr>
        <w:pStyle w:val="SubHeading"/>
      </w:pPr>
      <w:bookmarkStart w:id="55" w:name="_Toc112013195"/>
      <w:bookmarkStart w:id="56" w:name="_Toc112137242"/>
      <w:r w:rsidRPr="00F85D03">
        <w:t>Advantages and Disadvantages of Mediation</w:t>
      </w:r>
      <w:bookmarkEnd w:id="55"/>
      <w:bookmarkEnd w:id="56"/>
    </w:p>
    <w:p w14:paraId="40BEEC04" w14:textId="1211DB4B" w:rsidR="00EA0B83" w:rsidRPr="00F85D03" w:rsidRDefault="00BE5B6F" w:rsidP="00F85D03">
      <w:pPr>
        <w:spacing w:line="360" w:lineRule="auto"/>
        <w:jc w:val="both"/>
        <w:rPr>
          <w:rFonts w:ascii="Times New Roman" w:hAnsi="Times New Roman" w:cs="Times New Roman"/>
          <w:sz w:val="24"/>
          <w:szCs w:val="24"/>
        </w:rPr>
      </w:pPr>
      <w:r>
        <w:rPr>
          <w:rFonts w:ascii="Times New Roman" w:hAnsi="Times New Roman" w:cs="Times New Roman"/>
          <w:sz w:val="24"/>
          <w:szCs w:val="24"/>
        </w:rPr>
        <w:t>Having</w:t>
      </w:r>
      <w:r w:rsidR="00911A92" w:rsidRPr="00F85D03">
        <w:rPr>
          <w:rFonts w:ascii="Times New Roman" w:hAnsi="Times New Roman" w:cs="Times New Roman"/>
          <w:sz w:val="24"/>
          <w:szCs w:val="24"/>
        </w:rPr>
        <w:t xml:space="preserve"> defined </w:t>
      </w:r>
      <w:r w:rsidR="00D20FA4" w:rsidRPr="00F85D03">
        <w:rPr>
          <w:rFonts w:ascii="Times New Roman" w:hAnsi="Times New Roman" w:cs="Times New Roman"/>
          <w:sz w:val="24"/>
          <w:szCs w:val="24"/>
        </w:rPr>
        <w:t>mediation,</w:t>
      </w:r>
      <w:r w:rsidR="00C04AC3" w:rsidRPr="00F85D03">
        <w:rPr>
          <w:rFonts w:ascii="Times New Roman" w:hAnsi="Times New Roman" w:cs="Times New Roman"/>
          <w:sz w:val="24"/>
          <w:szCs w:val="24"/>
        </w:rPr>
        <w:t xml:space="preserve"> we must look at </w:t>
      </w:r>
      <w:r w:rsidR="00CC721C" w:rsidRPr="00F85D03">
        <w:rPr>
          <w:rFonts w:ascii="Times New Roman" w:hAnsi="Times New Roman" w:cs="Times New Roman"/>
          <w:sz w:val="24"/>
          <w:szCs w:val="24"/>
        </w:rPr>
        <w:t xml:space="preserve">the advantages and disadvantages of </w:t>
      </w:r>
      <w:r w:rsidR="00DA67FB" w:rsidRPr="00F85D03">
        <w:rPr>
          <w:rFonts w:ascii="Times New Roman" w:hAnsi="Times New Roman" w:cs="Times New Roman"/>
          <w:sz w:val="24"/>
          <w:szCs w:val="24"/>
        </w:rPr>
        <w:t>the practice.</w:t>
      </w:r>
      <w:r w:rsidR="00D20FA4" w:rsidRPr="00F85D03">
        <w:rPr>
          <w:rFonts w:ascii="Times New Roman" w:hAnsi="Times New Roman" w:cs="Times New Roman"/>
          <w:sz w:val="24"/>
          <w:szCs w:val="24"/>
        </w:rPr>
        <w:t xml:space="preserve"> </w:t>
      </w:r>
      <w:r w:rsidR="00F45B55" w:rsidRPr="00F85D03">
        <w:rPr>
          <w:rFonts w:ascii="Times New Roman" w:hAnsi="Times New Roman" w:cs="Times New Roman"/>
          <w:sz w:val="24"/>
          <w:szCs w:val="24"/>
        </w:rPr>
        <w:t>Firstly</w:t>
      </w:r>
      <w:r w:rsidR="00BE15CF" w:rsidRPr="00F85D03">
        <w:rPr>
          <w:rFonts w:ascii="Times New Roman" w:hAnsi="Times New Roman" w:cs="Times New Roman"/>
          <w:sz w:val="24"/>
          <w:szCs w:val="24"/>
        </w:rPr>
        <w:t>,</w:t>
      </w:r>
      <w:r w:rsidR="00F45B55" w:rsidRPr="00F85D03">
        <w:rPr>
          <w:rFonts w:ascii="Times New Roman" w:hAnsi="Times New Roman" w:cs="Times New Roman"/>
          <w:sz w:val="24"/>
          <w:szCs w:val="24"/>
        </w:rPr>
        <w:t xml:space="preserve"> there are the practical advantages that it </w:t>
      </w:r>
      <w:r w:rsidR="00A766E9" w:rsidRPr="00F85D03">
        <w:rPr>
          <w:rFonts w:ascii="Times New Roman" w:hAnsi="Times New Roman" w:cs="Times New Roman"/>
          <w:sz w:val="24"/>
          <w:szCs w:val="24"/>
        </w:rPr>
        <w:t xml:space="preserve">has </w:t>
      </w:r>
      <w:r>
        <w:rPr>
          <w:rFonts w:ascii="Times New Roman" w:hAnsi="Times New Roman" w:cs="Times New Roman"/>
          <w:sz w:val="24"/>
          <w:szCs w:val="24"/>
        </w:rPr>
        <w:t>compared to</w:t>
      </w:r>
      <w:r w:rsidRPr="00F85D03">
        <w:rPr>
          <w:rFonts w:ascii="Times New Roman" w:hAnsi="Times New Roman" w:cs="Times New Roman"/>
          <w:sz w:val="24"/>
          <w:szCs w:val="24"/>
        </w:rPr>
        <w:t xml:space="preserve"> </w:t>
      </w:r>
      <w:r w:rsidR="00A766E9" w:rsidRPr="00F85D03">
        <w:rPr>
          <w:rFonts w:ascii="Times New Roman" w:hAnsi="Times New Roman" w:cs="Times New Roman"/>
          <w:sz w:val="24"/>
          <w:szCs w:val="24"/>
        </w:rPr>
        <w:t>litigation in that is cost effective, not as time</w:t>
      </w:r>
      <w:r>
        <w:rPr>
          <w:rFonts w:ascii="Times New Roman" w:hAnsi="Times New Roman" w:cs="Times New Roman"/>
          <w:sz w:val="24"/>
          <w:szCs w:val="24"/>
        </w:rPr>
        <w:t>-</w:t>
      </w:r>
      <w:r w:rsidR="00A766E9" w:rsidRPr="00F85D03">
        <w:rPr>
          <w:rFonts w:ascii="Times New Roman" w:hAnsi="Times New Roman" w:cs="Times New Roman"/>
          <w:sz w:val="24"/>
          <w:szCs w:val="24"/>
        </w:rPr>
        <w:t xml:space="preserve">consuming </w:t>
      </w:r>
      <w:r w:rsidR="006C3600" w:rsidRPr="00F85D03">
        <w:rPr>
          <w:rFonts w:ascii="Times New Roman" w:hAnsi="Times New Roman" w:cs="Times New Roman"/>
          <w:sz w:val="24"/>
          <w:szCs w:val="24"/>
        </w:rPr>
        <w:t>by</w:t>
      </w:r>
      <w:r>
        <w:rPr>
          <w:rFonts w:ascii="Times New Roman" w:hAnsi="Times New Roman" w:cs="Times New Roman"/>
          <w:sz w:val="24"/>
          <w:szCs w:val="24"/>
        </w:rPr>
        <w:t xml:space="preserve"> virtue of the ability to</w:t>
      </w:r>
      <w:r w:rsidR="006C3600" w:rsidRPr="00F85D03">
        <w:rPr>
          <w:rFonts w:ascii="Times New Roman" w:hAnsi="Times New Roman" w:cs="Times New Roman"/>
          <w:sz w:val="24"/>
          <w:szCs w:val="24"/>
        </w:rPr>
        <w:t xml:space="preserve"> produc</w:t>
      </w:r>
      <w:r>
        <w:rPr>
          <w:rFonts w:ascii="Times New Roman" w:hAnsi="Times New Roman" w:cs="Times New Roman"/>
          <w:sz w:val="24"/>
          <w:szCs w:val="24"/>
        </w:rPr>
        <w:t>e</w:t>
      </w:r>
      <w:r w:rsidR="006C3600" w:rsidRPr="00F85D03">
        <w:rPr>
          <w:rFonts w:ascii="Times New Roman" w:hAnsi="Times New Roman" w:cs="Times New Roman"/>
          <w:sz w:val="24"/>
          <w:szCs w:val="24"/>
        </w:rPr>
        <w:t xml:space="preserve"> </w:t>
      </w:r>
      <w:r w:rsidR="001F2413" w:rsidRPr="00F85D03">
        <w:rPr>
          <w:rFonts w:ascii="Times New Roman" w:hAnsi="Times New Roman" w:cs="Times New Roman"/>
          <w:sz w:val="24"/>
          <w:szCs w:val="24"/>
        </w:rPr>
        <w:t xml:space="preserve">quicker resolutions </w:t>
      </w:r>
      <w:r w:rsidR="00A766E9" w:rsidRPr="00F85D03">
        <w:rPr>
          <w:rFonts w:ascii="Times New Roman" w:hAnsi="Times New Roman" w:cs="Times New Roman"/>
          <w:sz w:val="24"/>
          <w:szCs w:val="24"/>
        </w:rPr>
        <w:t xml:space="preserve">and there is a flexibility that </w:t>
      </w:r>
      <w:r w:rsidR="00BE15CF" w:rsidRPr="00F85D03">
        <w:rPr>
          <w:rFonts w:ascii="Times New Roman" w:hAnsi="Times New Roman" w:cs="Times New Roman"/>
          <w:sz w:val="24"/>
          <w:szCs w:val="24"/>
        </w:rPr>
        <w:t xml:space="preserve">the rigid justice system cannot </w:t>
      </w:r>
      <w:r w:rsidR="00367E9F" w:rsidRPr="00F85D03">
        <w:rPr>
          <w:rFonts w:ascii="Times New Roman" w:hAnsi="Times New Roman" w:cs="Times New Roman"/>
          <w:sz w:val="24"/>
          <w:szCs w:val="24"/>
        </w:rPr>
        <w:t xml:space="preserve">provide </w:t>
      </w:r>
      <w:r w:rsidR="00BE15CF" w:rsidRPr="00F85D03">
        <w:rPr>
          <w:rFonts w:ascii="Times New Roman" w:hAnsi="Times New Roman" w:cs="Times New Roman"/>
          <w:sz w:val="24"/>
          <w:szCs w:val="24"/>
        </w:rPr>
        <w:t>for parties.</w:t>
      </w:r>
      <w:r w:rsidR="00BE15CF" w:rsidRPr="00F85D03">
        <w:rPr>
          <w:rStyle w:val="FootnoteReference"/>
          <w:rFonts w:ascii="Times New Roman" w:hAnsi="Times New Roman" w:cs="Times New Roman"/>
          <w:sz w:val="24"/>
          <w:szCs w:val="24"/>
        </w:rPr>
        <w:footnoteReference w:id="100"/>
      </w:r>
      <w:r w:rsidR="00AC7EEC" w:rsidRPr="00F85D03">
        <w:rPr>
          <w:rFonts w:ascii="Times New Roman" w:hAnsi="Times New Roman" w:cs="Times New Roman"/>
          <w:sz w:val="24"/>
          <w:szCs w:val="24"/>
        </w:rPr>
        <w:t xml:space="preserve"> </w:t>
      </w:r>
      <w:r w:rsidR="008204E4" w:rsidRPr="00F85D03">
        <w:rPr>
          <w:rFonts w:ascii="Times New Roman" w:hAnsi="Times New Roman" w:cs="Times New Roman"/>
          <w:sz w:val="24"/>
          <w:szCs w:val="24"/>
        </w:rPr>
        <w:t xml:space="preserve">Though one of the biggest advantages to mediation is </w:t>
      </w:r>
      <w:r w:rsidR="00C822DE" w:rsidRPr="00F85D03">
        <w:rPr>
          <w:rFonts w:ascii="Times New Roman" w:hAnsi="Times New Roman" w:cs="Times New Roman"/>
          <w:sz w:val="24"/>
          <w:szCs w:val="24"/>
        </w:rPr>
        <w:t xml:space="preserve">the </w:t>
      </w:r>
      <w:r w:rsidR="00B56AE2" w:rsidRPr="00F85D03">
        <w:rPr>
          <w:rFonts w:ascii="Times New Roman" w:hAnsi="Times New Roman" w:cs="Times New Roman"/>
          <w:sz w:val="24"/>
          <w:szCs w:val="24"/>
        </w:rPr>
        <w:t xml:space="preserve">structured </w:t>
      </w:r>
      <w:r w:rsidR="00C822DE" w:rsidRPr="00F85D03">
        <w:rPr>
          <w:rFonts w:ascii="Times New Roman" w:hAnsi="Times New Roman" w:cs="Times New Roman"/>
          <w:sz w:val="24"/>
          <w:szCs w:val="24"/>
        </w:rPr>
        <w:t xml:space="preserve">forum it offers parties to </w:t>
      </w:r>
      <w:r w:rsidR="00AE6AF4" w:rsidRPr="00F85D03">
        <w:rPr>
          <w:rFonts w:ascii="Times New Roman" w:hAnsi="Times New Roman" w:cs="Times New Roman"/>
          <w:sz w:val="24"/>
          <w:szCs w:val="24"/>
        </w:rPr>
        <w:t>explain their grievances</w:t>
      </w:r>
      <w:r w:rsidR="001E166C" w:rsidRPr="00F85D03">
        <w:rPr>
          <w:rFonts w:ascii="Times New Roman" w:hAnsi="Times New Roman" w:cs="Times New Roman"/>
          <w:sz w:val="24"/>
          <w:szCs w:val="24"/>
        </w:rPr>
        <w:t xml:space="preserve"> and allow them to </w:t>
      </w:r>
      <w:r w:rsidR="00E45CC2" w:rsidRPr="00F85D03">
        <w:rPr>
          <w:rFonts w:ascii="Times New Roman" w:hAnsi="Times New Roman" w:cs="Times New Roman"/>
          <w:sz w:val="24"/>
          <w:szCs w:val="24"/>
        </w:rPr>
        <w:t>control their own conflicts and solutions</w:t>
      </w:r>
      <w:r w:rsidR="00AB32B2" w:rsidRPr="00F85D03">
        <w:rPr>
          <w:rFonts w:ascii="Times New Roman" w:hAnsi="Times New Roman" w:cs="Times New Roman"/>
          <w:sz w:val="24"/>
          <w:szCs w:val="24"/>
        </w:rPr>
        <w:t xml:space="preserve"> in an informal manner, </w:t>
      </w:r>
      <w:r w:rsidR="001F2413" w:rsidRPr="00F85D03">
        <w:rPr>
          <w:rFonts w:ascii="Times New Roman" w:hAnsi="Times New Roman" w:cs="Times New Roman"/>
          <w:sz w:val="24"/>
          <w:szCs w:val="24"/>
        </w:rPr>
        <w:t>which encourages participation</w:t>
      </w:r>
      <w:r w:rsidR="00E45CC2" w:rsidRPr="00F85D03">
        <w:rPr>
          <w:rFonts w:ascii="Times New Roman" w:hAnsi="Times New Roman" w:cs="Times New Roman"/>
          <w:sz w:val="24"/>
          <w:szCs w:val="24"/>
        </w:rPr>
        <w:t>.</w:t>
      </w:r>
      <w:r w:rsidR="00E45CC2" w:rsidRPr="00F85D03">
        <w:rPr>
          <w:rStyle w:val="FootnoteReference"/>
          <w:rFonts w:ascii="Times New Roman" w:hAnsi="Times New Roman" w:cs="Times New Roman"/>
          <w:sz w:val="24"/>
          <w:szCs w:val="24"/>
        </w:rPr>
        <w:footnoteReference w:id="101"/>
      </w:r>
      <w:r w:rsidR="0000551C" w:rsidRPr="00F85D03">
        <w:rPr>
          <w:rFonts w:ascii="Times New Roman" w:hAnsi="Times New Roman" w:cs="Times New Roman"/>
          <w:sz w:val="24"/>
          <w:szCs w:val="24"/>
        </w:rPr>
        <w:t xml:space="preserve"> </w:t>
      </w:r>
      <w:r w:rsidR="0064026F" w:rsidRPr="00F85D03">
        <w:rPr>
          <w:rFonts w:ascii="Times New Roman" w:hAnsi="Times New Roman" w:cs="Times New Roman"/>
          <w:sz w:val="24"/>
          <w:szCs w:val="24"/>
        </w:rPr>
        <w:t xml:space="preserve">Another advantage to be considered is the </w:t>
      </w:r>
      <w:r w:rsidR="00AB32B2" w:rsidRPr="00F85D03">
        <w:rPr>
          <w:rFonts w:ascii="Times New Roman" w:hAnsi="Times New Roman" w:cs="Times New Roman"/>
          <w:sz w:val="24"/>
          <w:szCs w:val="24"/>
        </w:rPr>
        <w:t>involvement</w:t>
      </w:r>
      <w:r w:rsidR="0064026F" w:rsidRPr="00F85D03">
        <w:rPr>
          <w:rFonts w:ascii="Times New Roman" w:hAnsi="Times New Roman" w:cs="Times New Roman"/>
          <w:sz w:val="24"/>
          <w:szCs w:val="24"/>
        </w:rPr>
        <w:t xml:space="preserve"> of a neutral third party </w:t>
      </w:r>
      <w:r w:rsidR="0071704F" w:rsidRPr="00F85D03">
        <w:rPr>
          <w:rFonts w:ascii="Times New Roman" w:hAnsi="Times New Roman" w:cs="Times New Roman"/>
          <w:sz w:val="24"/>
          <w:szCs w:val="24"/>
        </w:rPr>
        <w:t>with communication during the mediation process confidential</w:t>
      </w:r>
      <w:r w:rsidR="00AB32B2" w:rsidRPr="00F85D03">
        <w:rPr>
          <w:rFonts w:ascii="Times New Roman" w:hAnsi="Times New Roman" w:cs="Times New Roman"/>
          <w:sz w:val="24"/>
          <w:szCs w:val="24"/>
        </w:rPr>
        <w:t xml:space="preserve">. </w:t>
      </w:r>
      <w:r w:rsidR="00656236" w:rsidRPr="00F85D03">
        <w:rPr>
          <w:rFonts w:ascii="Times New Roman" w:hAnsi="Times New Roman" w:cs="Times New Roman"/>
          <w:sz w:val="24"/>
          <w:szCs w:val="24"/>
        </w:rPr>
        <w:t xml:space="preserve">It is seen by many as a conflict </w:t>
      </w:r>
      <w:r w:rsidR="00B91FD3" w:rsidRPr="00F85D03">
        <w:rPr>
          <w:rFonts w:ascii="Times New Roman" w:hAnsi="Times New Roman" w:cs="Times New Roman"/>
          <w:sz w:val="24"/>
          <w:szCs w:val="24"/>
        </w:rPr>
        <w:t>intervention</w:t>
      </w:r>
      <w:r w:rsidR="00656236" w:rsidRPr="00F85D03">
        <w:rPr>
          <w:rFonts w:ascii="Times New Roman" w:hAnsi="Times New Roman" w:cs="Times New Roman"/>
          <w:sz w:val="24"/>
          <w:szCs w:val="24"/>
        </w:rPr>
        <w:t xml:space="preserve"> method not just a settlement method</w:t>
      </w:r>
      <w:r w:rsidR="00B91FD3" w:rsidRPr="00F85D03">
        <w:rPr>
          <w:rFonts w:ascii="Times New Roman" w:hAnsi="Times New Roman" w:cs="Times New Roman"/>
          <w:sz w:val="24"/>
          <w:szCs w:val="24"/>
        </w:rPr>
        <w:t xml:space="preserve"> </w:t>
      </w:r>
      <w:r w:rsidR="009A3B87" w:rsidRPr="00F85D03">
        <w:rPr>
          <w:rFonts w:ascii="Times New Roman" w:hAnsi="Times New Roman" w:cs="Times New Roman"/>
          <w:sz w:val="24"/>
          <w:szCs w:val="24"/>
        </w:rPr>
        <w:t>as it helps parties realise that continuing disputes may have not only financial consequences but also reputational</w:t>
      </w:r>
      <w:r w:rsidR="00203488" w:rsidRPr="00F85D03">
        <w:rPr>
          <w:rFonts w:ascii="Times New Roman" w:hAnsi="Times New Roman" w:cs="Times New Roman"/>
          <w:sz w:val="24"/>
          <w:szCs w:val="24"/>
        </w:rPr>
        <w:t xml:space="preserve"> aftereffects</w:t>
      </w:r>
      <w:r w:rsidR="009A3B87" w:rsidRPr="00F85D03">
        <w:rPr>
          <w:rFonts w:ascii="Times New Roman" w:hAnsi="Times New Roman" w:cs="Times New Roman"/>
          <w:sz w:val="24"/>
          <w:szCs w:val="24"/>
        </w:rPr>
        <w:t xml:space="preserve">. </w:t>
      </w:r>
      <w:r w:rsidR="009A3B87" w:rsidRPr="00F85D03">
        <w:rPr>
          <w:rStyle w:val="FootnoteReference"/>
          <w:rFonts w:ascii="Times New Roman" w:hAnsi="Times New Roman" w:cs="Times New Roman"/>
          <w:sz w:val="24"/>
          <w:szCs w:val="24"/>
        </w:rPr>
        <w:footnoteReference w:id="102"/>
      </w:r>
      <w:r w:rsidR="007876E4" w:rsidRPr="00F85D03">
        <w:rPr>
          <w:rFonts w:ascii="Times New Roman" w:hAnsi="Times New Roman" w:cs="Times New Roman"/>
          <w:sz w:val="24"/>
          <w:szCs w:val="24"/>
        </w:rPr>
        <w:t xml:space="preserve"> In the commercial world these are strong factors for considering </w:t>
      </w:r>
      <w:r w:rsidR="002B3DB2" w:rsidRPr="00F85D03">
        <w:rPr>
          <w:rFonts w:ascii="Times New Roman" w:hAnsi="Times New Roman" w:cs="Times New Roman"/>
          <w:sz w:val="24"/>
          <w:szCs w:val="24"/>
        </w:rPr>
        <w:t xml:space="preserve">mediation as it can help not only preserve business relationships </w:t>
      </w:r>
      <w:r w:rsidR="0034343A" w:rsidRPr="00F85D03">
        <w:rPr>
          <w:rFonts w:ascii="Times New Roman" w:hAnsi="Times New Roman" w:cs="Times New Roman"/>
          <w:sz w:val="24"/>
          <w:szCs w:val="24"/>
        </w:rPr>
        <w:t xml:space="preserve">but </w:t>
      </w:r>
      <w:r w:rsidR="002B3DB2" w:rsidRPr="00F85D03">
        <w:rPr>
          <w:rFonts w:ascii="Times New Roman" w:hAnsi="Times New Roman" w:cs="Times New Roman"/>
          <w:sz w:val="24"/>
          <w:szCs w:val="24"/>
        </w:rPr>
        <w:t xml:space="preserve">it can </w:t>
      </w:r>
      <w:r w:rsidR="0034343A" w:rsidRPr="00F85D03">
        <w:rPr>
          <w:rFonts w:ascii="Times New Roman" w:hAnsi="Times New Roman" w:cs="Times New Roman"/>
          <w:sz w:val="24"/>
          <w:szCs w:val="24"/>
        </w:rPr>
        <w:t xml:space="preserve">also </w:t>
      </w:r>
      <w:r w:rsidR="002B3DB2" w:rsidRPr="00F85D03">
        <w:rPr>
          <w:rFonts w:ascii="Times New Roman" w:hAnsi="Times New Roman" w:cs="Times New Roman"/>
          <w:sz w:val="24"/>
          <w:szCs w:val="24"/>
        </w:rPr>
        <w:t>halt any damage to future ones.</w:t>
      </w:r>
      <w:r w:rsidR="00AE08F6" w:rsidRPr="00F85D03">
        <w:rPr>
          <w:rFonts w:ascii="Times New Roman" w:hAnsi="Times New Roman" w:cs="Times New Roman"/>
          <w:sz w:val="24"/>
          <w:szCs w:val="24"/>
        </w:rPr>
        <w:t xml:space="preserve"> Finally, it does not preclude the parties going forward to litigation should an agreed settlement not be followed or in the </w:t>
      </w:r>
      <w:r w:rsidR="0034343A" w:rsidRPr="00F85D03">
        <w:rPr>
          <w:rFonts w:ascii="Times New Roman" w:hAnsi="Times New Roman" w:cs="Times New Roman"/>
          <w:sz w:val="24"/>
          <w:szCs w:val="24"/>
        </w:rPr>
        <w:t>event that</w:t>
      </w:r>
      <w:r w:rsidR="00AE08F6" w:rsidRPr="00F85D03">
        <w:rPr>
          <w:rFonts w:ascii="Times New Roman" w:hAnsi="Times New Roman" w:cs="Times New Roman"/>
          <w:sz w:val="24"/>
          <w:szCs w:val="24"/>
        </w:rPr>
        <w:t xml:space="preserve"> one is not reached.</w:t>
      </w:r>
      <w:r w:rsidR="00AE08F6" w:rsidRPr="00F85D03">
        <w:rPr>
          <w:rStyle w:val="FootnoteReference"/>
          <w:rFonts w:ascii="Times New Roman" w:hAnsi="Times New Roman" w:cs="Times New Roman"/>
          <w:sz w:val="24"/>
          <w:szCs w:val="24"/>
        </w:rPr>
        <w:footnoteReference w:id="103"/>
      </w:r>
    </w:p>
    <w:p w14:paraId="4C9D5D01" w14:textId="76520E6F" w:rsidR="00EA0B83" w:rsidRPr="00F85D03" w:rsidRDefault="003449F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That is not to say that there are no </w:t>
      </w:r>
      <w:r w:rsidR="00B46E7C" w:rsidRPr="00F85D03">
        <w:rPr>
          <w:rFonts w:ascii="Times New Roman" w:hAnsi="Times New Roman" w:cs="Times New Roman"/>
          <w:sz w:val="24"/>
          <w:szCs w:val="24"/>
        </w:rPr>
        <w:t xml:space="preserve">disadvantages to mediation. The first being that there is no universal standard for </w:t>
      </w:r>
      <w:r w:rsidR="0065775E" w:rsidRPr="00F85D03">
        <w:rPr>
          <w:rFonts w:ascii="Times New Roman" w:hAnsi="Times New Roman" w:cs="Times New Roman"/>
          <w:sz w:val="24"/>
          <w:szCs w:val="24"/>
        </w:rPr>
        <w:t>mediators,</w:t>
      </w:r>
      <w:r w:rsidR="00B46E7C" w:rsidRPr="00F85D03">
        <w:rPr>
          <w:rFonts w:ascii="Times New Roman" w:hAnsi="Times New Roman" w:cs="Times New Roman"/>
          <w:sz w:val="24"/>
          <w:szCs w:val="24"/>
        </w:rPr>
        <w:t xml:space="preserve"> </w:t>
      </w:r>
      <w:r w:rsidR="008777FA" w:rsidRPr="00F85D03">
        <w:rPr>
          <w:rFonts w:ascii="Times New Roman" w:hAnsi="Times New Roman" w:cs="Times New Roman"/>
          <w:sz w:val="24"/>
          <w:szCs w:val="24"/>
        </w:rPr>
        <w:t>and it can hurt parties further if an inexperienced mediator attempts to resolve the dispute inadequately</w:t>
      </w:r>
      <w:r w:rsidR="00731D8D">
        <w:rPr>
          <w:rFonts w:ascii="Times New Roman" w:hAnsi="Times New Roman" w:cs="Times New Roman"/>
          <w:sz w:val="24"/>
          <w:szCs w:val="24"/>
        </w:rPr>
        <w:t>.</w:t>
      </w:r>
      <w:r w:rsidR="00ED2AEA" w:rsidRPr="00F85D03">
        <w:rPr>
          <w:rStyle w:val="FootnoteReference"/>
          <w:rFonts w:ascii="Times New Roman" w:hAnsi="Times New Roman" w:cs="Times New Roman"/>
          <w:sz w:val="24"/>
          <w:szCs w:val="24"/>
        </w:rPr>
        <w:footnoteReference w:id="104"/>
      </w:r>
      <w:r w:rsidR="008777FA" w:rsidRPr="00F85D03">
        <w:rPr>
          <w:rFonts w:ascii="Times New Roman" w:hAnsi="Times New Roman" w:cs="Times New Roman"/>
          <w:sz w:val="24"/>
          <w:szCs w:val="24"/>
        </w:rPr>
        <w:t xml:space="preserve"> </w:t>
      </w:r>
      <w:r w:rsidR="00C66867" w:rsidRPr="00F85D03">
        <w:rPr>
          <w:rFonts w:ascii="Times New Roman" w:hAnsi="Times New Roman" w:cs="Times New Roman"/>
          <w:sz w:val="24"/>
          <w:szCs w:val="24"/>
        </w:rPr>
        <w:t xml:space="preserve">This can involve applying the incorrect method of </w:t>
      </w:r>
      <w:r w:rsidR="00C33E9B" w:rsidRPr="00F85D03">
        <w:rPr>
          <w:rFonts w:ascii="Times New Roman" w:hAnsi="Times New Roman" w:cs="Times New Roman"/>
          <w:sz w:val="24"/>
          <w:szCs w:val="24"/>
        </w:rPr>
        <w:t xml:space="preserve">mediation to </w:t>
      </w:r>
      <w:r w:rsidR="00796238" w:rsidRPr="00F85D03">
        <w:rPr>
          <w:rFonts w:ascii="Times New Roman" w:hAnsi="Times New Roman" w:cs="Times New Roman"/>
          <w:sz w:val="24"/>
          <w:szCs w:val="24"/>
        </w:rPr>
        <w:t>disagreement leading to it escalating.</w:t>
      </w:r>
      <w:r w:rsidR="00E51321" w:rsidRPr="00F85D03">
        <w:rPr>
          <w:rStyle w:val="FootnoteReference"/>
          <w:rFonts w:ascii="Times New Roman" w:hAnsi="Times New Roman" w:cs="Times New Roman"/>
          <w:sz w:val="24"/>
          <w:szCs w:val="24"/>
        </w:rPr>
        <w:footnoteReference w:id="105"/>
      </w:r>
      <w:r w:rsidR="00C307D7" w:rsidRPr="00F85D03">
        <w:rPr>
          <w:rFonts w:ascii="Times New Roman" w:hAnsi="Times New Roman" w:cs="Times New Roman"/>
          <w:sz w:val="24"/>
          <w:szCs w:val="24"/>
        </w:rPr>
        <w:t xml:space="preserve"> The </w:t>
      </w:r>
      <w:r w:rsidR="00646D7B" w:rsidRPr="00F85D03">
        <w:rPr>
          <w:rFonts w:ascii="Times New Roman" w:hAnsi="Times New Roman" w:cs="Times New Roman"/>
          <w:sz w:val="24"/>
          <w:szCs w:val="24"/>
        </w:rPr>
        <w:t xml:space="preserve">rapid </w:t>
      </w:r>
      <w:r w:rsidR="00C307D7" w:rsidRPr="00F85D03">
        <w:rPr>
          <w:rFonts w:ascii="Times New Roman" w:hAnsi="Times New Roman" w:cs="Times New Roman"/>
          <w:sz w:val="24"/>
          <w:szCs w:val="24"/>
        </w:rPr>
        <w:t xml:space="preserve">growth </w:t>
      </w:r>
      <w:r w:rsidR="00646D7B" w:rsidRPr="00F85D03">
        <w:rPr>
          <w:rFonts w:ascii="Times New Roman" w:hAnsi="Times New Roman" w:cs="Times New Roman"/>
          <w:sz w:val="24"/>
          <w:szCs w:val="24"/>
        </w:rPr>
        <w:t xml:space="preserve">in the use </w:t>
      </w:r>
      <w:r w:rsidR="00C307D7" w:rsidRPr="00F85D03">
        <w:rPr>
          <w:rFonts w:ascii="Times New Roman" w:hAnsi="Times New Roman" w:cs="Times New Roman"/>
          <w:sz w:val="24"/>
          <w:szCs w:val="24"/>
        </w:rPr>
        <w:t>mediation</w:t>
      </w:r>
      <w:r w:rsidR="008334F5" w:rsidRPr="00F85D03">
        <w:rPr>
          <w:rFonts w:ascii="Times New Roman" w:hAnsi="Times New Roman" w:cs="Times New Roman"/>
          <w:sz w:val="24"/>
          <w:szCs w:val="24"/>
        </w:rPr>
        <w:t xml:space="preserve"> and lack of a universal definition has led to varying practices of mediation worldwide. </w:t>
      </w:r>
      <w:r w:rsidR="00E07741" w:rsidRPr="00F85D03">
        <w:rPr>
          <w:rFonts w:ascii="Times New Roman" w:hAnsi="Times New Roman" w:cs="Times New Roman"/>
          <w:sz w:val="24"/>
          <w:szCs w:val="24"/>
        </w:rPr>
        <w:t xml:space="preserve">The </w:t>
      </w:r>
      <w:r w:rsidR="0034343A" w:rsidRPr="00F85D03">
        <w:rPr>
          <w:rFonts w:ascii="Times New Roman" w:hAnsi="Times New Roman" w:cs="Times New Roman"/>
          <w:sz w:val="24"/>
          <w:szCs w:val="24"/>
        </w:rPr>
        <w:t>United</w:t>
      </w:r>
      <w:r w:rsidR="00E07741" w:rsidRPr="00F85D03">
        <w:rPr>
          <w:rFonts w:ascii="Times New Roman" w:hAnsi="Times New Roman" w:cs="Times New Roman"/>
          <w:sz w:val="24"/>
          <w:szCs w:val="24"/>
        </w:rPr>
        <w:t xml:space="preserve"> Nations is now attempting to harmonise and encourage the use</w:t>
      </w:r>
      <w:r w:rsidR="0034343A" w:rsidRPr="00F85D03">
        <w:rPr>
          <w:rFonts w:ascii="Times New Roman" w:hAnsi="Times New Roman" w:cs="Times New Roman"/>
          <w:sz w:val="24"/>
          <w:szCs w:val="24"/>
        </w:rPr>
        <w:t xml:space="preserve"> of</w:t>
      </w:r>
      <w:r w:rsidR="00E07741" w:rsidRPr="00F85D03">
        <w:rPr>
          <w:rFonts w:ascii="Times New Roman" w:hAnsi="Times New Roman" w:cs="Times New Roman"/>
          <w:sz w:val="24"/>
          <w:szCs w:val="24"/>
        </w:rPr>
        <w:t xml:space="preserve"> mediation for international commercial disputes to help with trade and business relations.</w:t>
      </w:r>
      <w:r w:rsidR="00ED2AEA" w:rsidRPr="00F85D03">
        <w:rPr>
          <w:rStyle w:val="FootnoteReference"/>
          <w:rFonts w:ascii="Times New Roman" w:hAnsi="Times New Roman" w:cs="Times New Roman"/>
          <w:sz w:val="24"/>
          <w:szCs w:val="24"/>
        </w:rPr>
        <w:footnoteReference w:id="106"/>
      </w:r>
      <w:r w:rsidR="00E07741" w:rsidRPr="00F85D03">
        <w:rPr>
          <w:rFonts w:ascii="Times New Roman" w:hAnsi="Times New Roman" w:cs="Times New Roman"/>
          <w:sz w:val="24"/>
          <w:szCs w:val="24"/>
        </w:rPr>
        <w:t xml:space="preserve"> </w:t>
      </w:r>
      <w:r w:rsidR="00345CD5" w:rsidRPr="00F85D03">
        <w:rPr>
          <w:rFonts w:ascii="Times New Roman" w:hAnsi="Times New Roman" w:cs="Times New Roman"/>
          <w:sz w:val="24"/>
          <w:szCs w:val="24"/>
        </w:rPr>
        <w:t xml:space="preserve">A further disadvantage is that there is no guarantee that an agreement will be reached </w:t>
      </w:r>
      <w:r w:rsidR="0038759F" w:rsidRPr="00F85D03">
        <w:rPr>
          <w:rFonts w:ascii="Times New Roman" w:hAnsi="Times New Roman" w:cs="Times New Roman"/>
          <w:sz w:val="24"/>
          <w:szCs w:val="24"/>
        </w:rPr>
        <w:t xml:space="preserve">meaning you may have to progress to court. </w:t>
      </w:r>
      <w:r w:rsidR="00767303">
        <w:rPr>
          <w:rFonts w:ascii="Times New Roman" w:hAnsi="Times New Roman" w:cs="Times New Roman"/>
          <w:sz w:val="24"/>
          <w:szCs w:val="24"/>
        </w:rPr>
        <w:t>The final issue that parties can face in using mediation is the lack of a universal grievance procedure should the</w:t>
      </w:r>
      <w:r w:rsidR="00FC6D4D">
        <w:rPr>
          <w:rFonts w:ascii="Times New Roman" w:hAnsi="Times New Roman" w:cs="Times New Roman"/>
          <w:sz w:val="24"/>
          <w:szCs w:val="24"/>
        </w:rPr>
        <w:t>y</w:t>
      </w:r>
      <w:r w:rsidR="00767303">
        <w:rPr>
          <w:rFonts w:ascii="Times New Roman" w:hAnsi="Times New Roman" w:cs="Times New Roman"/>
          <w:sz w:val="24"/>
          <w:szCs w:val="24"/>
        </w:rPr>
        <w:t xml:space="preserve"> be unhappy</w:t>
      </w:r>
      <w:r w:rsidR="00FC6D4D">
        <w:rPr>
          <w:rFonts w:ascii="Times New Roman" w:hAnsi="Times New Roman" w:cs="Times New Roman"/>
          <w:sz w:val="24"/>
          <w:szCs w:val="24"/>
        </w:rPr>
        <w:t xml:space="preserve"> with any aspect of the mediation process</w:t>
      </w:r>
      <w:r w:rsidR="00767303">
        <w:rPr>
          <w:rFonts w:ascii="Times New Roman" w:hAnsi="Times New Roman" w:cs="Times New Roman"/>
          <w:sz w:val="24"/>
          <w:szCs w:val="24"/>
        </w:rPr>
        <w:t>. As most mediation is carried out by private mediators and there is no requirement for them to belong to a professional organisation in some cases there may be no recourse other than litigation should they feel wronged.</w:t>
      </w:r>
    </w:p>
    <w:p w14:paraId="147AA7C6" w14:textId="327381CE" w:rsidR="00EA0B83" w:rsidRPr="00F85D03" w:rsidRDefault="001C3AC9" w:rsidP="00F85D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examines the possibility of mandatory mediation in Ireland. While the proposal for mediation to form the mandatory first step in </w:t>
      </w:r>
      <w:r w:rsidR="00D35988" w:rsidRPr="00F85D03">
        <w:rPr>
          <w:rFonts w:ascii="Times New Roman" w:hAnsi="Times New Roman" w:cs="Times New Roman"/>
          <w:sz w:val="24"/>
          <w:szCs w:val="24"/>
        </w:rPr>
        <w:t xml:space="preserve">all commercial </w:t>
      </w:r>
      <w:r w:rsidR="00665367" w:rsidRPr="00F85D03">
        <w:rPr>
          <w:rFonts w:ascii="Times New Roman" w:hAnsi="Times New Roman" w:cs="Times New Roman"/>
          <w:sz w:val="24"/>
          <w:szCs w:val="24"/>
        </w:rPr>
        <w:t>disputes</w:t>
      </w:r>
      <w:r w:rsidR="00A111E8" w:rsidRPr="00F85D03">
        <w:rPr>
          <w:rFonts w:ascii="Times New Roman" w:hAnsi="Times New Roman" w:cs="Times New Roman"/>
          <w:sz w:val="24"/>
          <w:szCs w:val="24"/>
        </w:rPr>
        <w:t xml:space="preserve"> </w:t>
      </w:r>
      <w:r w:rsidR="00D35988" w:rsidRPr="00F85D03">
        <w:rPr>
          <w:rFonts w:ascii="Times New Roman" w:hAnsi="Times New Roman" w:cs="Times New Roman"/>
          <w:sz w:val="24"/>
          <w:szCs w:val="24"/>
        </w:rPr>
        <w:t>may seem</w:t>
      </w:r>
      <w:r w:rsidR="00286EB0" w:rsidRPr="00F85D03">
        <w:rPr>
          <w:rFonts w:ascii="Times New Roman" w:hAnsi="Times New Roman" w:cs="Times New Roman"/>
          <w:sz w:val="24"/>
          <w:szCs w:val="24"/>
        </w:rPr>
        <w:t xml:space="preserve"> </w:t>
      </w:r>
      <w:r w:rsidR="0065775E" w:rsidRPr="00F85D03">
        <w:rPr>
          <w:rFonts w:ascii="Times New Roman" w:hAnsi="Times New Roman" w:cs="Times New Roman"/>
          <w:sz w:val="24"/>
          <w:szCs w:val="24"/>
        </w:rPr>
        <w:t>radical</w:t>
      </w:r>
      <w:r>
        <w:rPr>
          <w:rFonts w:ascii="Times New Roman" w:hAnsi="Times New Roman" w:cs="Times New Roman"/>
          <w:sz w:val="24"/>
          <w:szCs w:val="24"/>
        </w:rPr>
        <w:t>,</w:t>
      </w:r>
      <w:r w:rsidR="0065775E" w:rsidRPr="00F85D03">
        <w:rPr>
          <w:rFonts w:ascii="Times New Roman" w:hAnsi="Times New Roman" w:cs="Times New Roman"/>
          <w:sz w:val="24"/>
          <w:szCs w:val="24"/>
        </w:rPr>
        <w:t xml:space="preserve"> </w:t>
      </w:r>
      <w:r w:rsidR="00A111E8" w:rsidRPr="00F85D03">
        <w:rPr>
          <w:rFonts w:ascii="Times New Roman" w:hAnsi="Times New Roman" w:cs="Times New Roman"/>
          <w:sz w:val="24"/>
          <w:szCs w:val="24"/>
        </w:rPr>
        <w:t xml:space="preserve">it is currently in place in </w:t>
      </w:r>
      <w:r w:rsidR="00C6378D" w:rsidRPr="00F85D03">
        <w:rPr>
          <w:rFonts w:ascii="Times New Roman" w:hAnsi="Times New Roman" w:cs="Times New Roman"/>
          <w:sz w:val="24"/>
          <w:szCs w:val="24"/>
        </w:rPr>
        <w:t xml:space="preserve">other </w:t>
      </w:r>
      <w:r w:rsidR="005D2C71" w:rsidRPr="00F85D03">
        <w:rPr>
          <w:rFonts w:ascii="Times New Roman" w:hAnsi="Times New Roman" w:cs="Times New Roman"/>
          <w:sz w:val="24"/>
          <w:szCs w:val="24"/>
        </w:rPr>
        <w:t xml:space="preserve">jurisdictions. </w:t>
      </w:r>
      <w:r w:rsidR="00FD43CE" w:rsidRPr="00F85D03">
        <w:rPr>
          <w:rFonts w:ascii="Times New Roman" w:hAnsi="Times New Roman" w:cs="Times New Roman"/>
          <w:sz w:val="24"/>
          <w:szCs w:val="24"/>
        </w:rPr>
        <w:t xml:space="preserve">Mandatory mediation has had success in various jurisdictions such as </w:t>
      </w:r>
      <w:r w:rsidR="00024C0C" w:rsidRPr="00F85D03">
        <w:rPr>
          <w:rFonts w:ascii="Times New Roman" w:hAnsi="Times New Roman" w:cs="Times New Roman"/>
          <w:sz w:val="24"/>
          <w:szCs w:val="24"/>
        </w:rPr>
        <w:t xml:space="preserve">the United States, Ontario, Canada, Australia and Turkey. </w:t>
      </w:r>
      <w:r w:rsidR="00C850C9" w:rsidRPr="00F85D03">
        <w:rPr>
          <w:rFonts w:ascii="Times New Roman" w:hAnsi="Times New Roman" w:cs="Times New Roman"/>
          <w:sz w:val="24"/>
          <w:szCs w:val="24"/>
        </w:rPr>
        <w:t xml:space="preserve">While the European Union does not yet </w:t>
      </w:r>
      <w:r w:rsidR="00D96D3E" w:rsidRPr="00F85D03">
        <w:rPr>
          <w:rFonts w:ascii="Times New Roman" w:hAnsi="Times New Roman" w:cs="Times New Roman"/>
          <w:sz w:val="24"/>
          <w:szCs w:val="24"/>
        </w:rPr>
        <w:t xml:space="preserve">legislate for </w:t>
      </w:r>
      <w:r w:rsidR="0070031C" w:rsidRPr="00F85D03">
        <w:rPr>
          <w:rFonts w:ascii="Times New Roman" w:hAnsi="Times New Roman" w:cs="Times New Roman"/>
          <w:sz w:val="24"/>
          <w:szCs w:val="24"/>
        </w:rPr>
        <w:t>it</w:t>
      </w:r>
      <w:r w:rsidR="000938F6">
        <w:rPr>
          <w:rFonts w:ascii="Times New Roman" w:hAnsi="Times New Roman" w:cs="Times New Roman"/>
          <w:sz w:val="24"/>
          <w:szCs w:val="24"/>
        </w:rPr>
        <w:t xml:space="preserve"> </w:t>
      </w:r>
      <w:r w:rsidR="000938F6" w:rsidRPr="00F85D03">
        <w:rPr>
          <w:rFonts w:ascii="Times New Roman" w:hAnsi="Times New Roman" w:cs="Times New Roman"/>
          <w:sz w:val="24"/>
          <w:szCs w:val="24"/>
        </w:rPr>
        <w:t>the European Court of Justice</w:t>
      </w:r>
      <w:r w:rsidR="000938F6">
        <w:rPr>
          <w:rFonts w:ascii="Times New Roman" w:hAnsi="Times New Roman" w:cs="Times New Roman"/>
          <w:sz w:val="24"/>
          <w:szCs w:val="24"/>
        </w:rPr>
        <w:t xml:space="preserve"> (ECJ) </w:t>
      </w:r>
      <w:r w:rsidR="00540949" w:rsidRPr="00F85D03">
        <w:rPr>
          <w:rFonts w:ascii="Times New Roman" w:hAnsi="Times New Roman" w:cs="Times New Roman"/>
          <w:sz w:val="24"/>
          <w:szCs w:val="24"/>
        </w:rPr>
        <w:t>confirmed the Advocate Generals view</w:t>
      </w:r>
      <w:r w:rsidR="00540949">
        <w:rPr>
          <w:rFonts w:ascii="Times New Roman" w:hAnsi="Times New Roman" w:cs="Times New Roman"/>
          <w:sz w:val="24"/>
          <w:szCs w:val="24"/>
        </w:rPr>
        <w:t xml:space="preserve"> and </w:t>
      </w:r>
      <w:r w:rsidR="000938F6">
        <w:rPr>
          <w:rFonts w:ascii="Times New Roman" w:hAnsi="Times New Roman" w:cs="Times New Roman"/>
          <w:sz w:val="24"/>
          <w:szCs w:val="24"/>
        </w:rPr>
        <w:t>has paved the way for</w:t>
      </w:r>
      <w:r w:rsidR="0061769E">
        <w:rPr>
          <w:rFonts w:ascii="Times New Roman" w:hAnsi="Times New Roman" w:cs="Times New Roman"/>
          <w:sz w:val="24"/>
          <w:szCs w:val="24"/>
        </w:rPr>
        <w:t xml:space="preserve"> its implementation. In</w:t>
      </w:r>
      <w:r w:rsidR="00D96D3E" w:rsidRPr="00F85D03">
        <w:rPr>
          <w:rFonts w:ascii="Times New Roman" w:hAnsi="Times New Roman" w:cs="Times New Roman"/>
          <w:sz w:val="24"/>
          <w:szCs w:val="24"/>
        </w:rPr>
        <w:t xml:space="preserve"> the recent case of </w:t>
      </w:r>
      <w:bookmarkStart w:id="57" w:name="_Hlk111993343"/>
      <w:r w:rsidR="00D96D3E" w:rsidRPr="00F85D03">
        <w:rPr>
          <w:rFonts w:ascii="Times New Roman" w:hAnsi="Times New Roman" w:cs="Times New Roman"/>
          <w:i/>
          <w:iCs/>
          <w:sz w:val="24"/>
          <w:szCs w:val="24"/>
        </w:rPr>
        <w:t xml:space="preserve">Rosalba </w:t>
      </w:r>
      <w:proofErr w:type="spellStart"/>
      <w:r w:rsidR="00D96D3E" w:rsidRPr="00F85D03">
        <w:rPr>
          <w:rFonts w:ascii="Times New Roman" w:hAnsi="Times New Roman" w:cs="Times New Roman"/>
          <w:i/>
          <w:iCs/>
          <w:sz w:val="24"/>
          <w:szCs w:val="24"/>
        </w:rPr>
        <w:t>Alassini</w:t>
      </w:r>
      <w:proofErr w:type="spellEnd"/>
      <w:r w:rsidR="00D96D3E" w:rsidRPr="00F85D03">
        <w:rPr>
          <w:rFonts w:ascii="Times New Roman" w:hAnsi="Times New Roman" w:cs="Times New Roman"/>
          <w:i/>
          <w:iCs/>
          <w:sz w:val="24"/>
          <w:szCs w:val="24"/>
        </w:rPr>
        <w:t xml:space="preserve"> and Others</w:t>
      </w:r>
      <w:r w:rsidR="00D96D3E" w:rsidRPr="00F85D03">
        <w:rPr>
          <w:rStyle w:val="FootnoteReference"/>
          <w:rFonts w:ascii="Times New Roman" w:hAnsi="Times New Roman" w:cs="Times New Roman"/>
          <w:i/>
          <w:iCs/>
          <w:sz w:val="24"/>
          <w:szCs w:val="24"/>
        </w:rPr>
        <w:footnoteReference w:id="107"/>
      </w:r>
      <w:r w:rsidR="00FA4996" w:rsidRPr="00F85D03">
        <w:rPr>
          <w:rFonts w:ascii="Times New Roman" w:hAnsi="Times New Roman" w:cs="Times New Roman"/>
          <w:sz w:val="24"/>
          <w:szCs w:val="24"/>
        </w:rPr>
        <w:t xml:space="preserve"> </w:t>
      </w:r>
      <w:bookmarkEnd w:id="57"/>
      <w:r w:rsidR="008E64CA">
        <w:rPr>
          <w:rFonts w:ascii="Times New Roman" w:hAnsi="Times New Roman" w:cs="Times New Roman"/>
          <w:sz w:val="24"/>
          <w:szCs w:val="24"/>
        </w:rPr>
        <w:t>it was held</w:t>
      </w:r>
      <w:r w:rsidR="002678A7" w:rsidRPr="00F85D03">
        <w:rPr>
          <w:rFonts w:ascii="Times New Roman" w:hAnsi="Times New Roman" w:cs="Times New Roman"/>
          <w:sz w:val="24"/>
          <w:szCs w:val="24"/>
        </w:rPr>
        <w:t xml:space="preserve"> that an Italian law requiring </w:t>
      </w:r>
      <w:r w:rsidR="00C156B0" w:rsidRPr="00F85D03">
        <w:rPr>
          <w:rFonts w:ascii="Times New Roman" w:hAnsi="Times New Roman" w:cs="Times New Roman"/>
          <w:sz w:val="24"/>
          <w:szCs w:val="24"/>
        </w:rPr>
        <w:t xml:space="preserve">a telecoms dispute be subject to an out of court settlement procedure before it would be heard in </w:t>
      </w:r>
      <w:r w:rsidR="00B67BBD" w:rsidRPr="00F85D03">
        <w:rPr>
          <w:rFonts w:ascii="Times New Roman" w:hAnsi="Times New Roman" w:cs="Times New Roman"/>
          <w:sz w:val="24"/>
          <w:szCs w:val="24"/>
        </w:rPr>
        <w:t xml:space="preserve">a court was not precluded by EU law. </w:t>
      </w:r>
      <w:r w:rsidR="00C43708" w:rsidRPr="00F85D03">
        <w:rPr>
          <w:rFonts w:ascii="Times New Roman" w:hAnsi="Times New Roman" w:cs="Times New Roman"/>
          <w:sz w:val="24"/>
          <w:szCs w:val="24"/>
        </w:rPr>
        <w:t xml:space="preserve"> </w:t>
      </w:r>
      <w:r w:rsidR="00101DC3">
        <w:rPr>
          <w:rFonts w:ascii="Times New Roman" w:hAnsi="Times New Roman" w:cs="Times New Roman"/>
          <w:sz w:val="24"/>
          <w:szCs w:val="24"/>
        </w:rPr>
        <w:t>P</w:t>
      </w:r>
      <w:r w:rsidR="00C43708" w:rsidRPr="00F85D03">
        <w:rPr>
          <w:rFonts w:ascii="Times New Roman" w:hAnsi="Times New Roman" w:cs="Times New Roman"/>
          <w:sz w:val="24"/>
          <w:szCs w:val="24"/>
        </w:rPr>
        <w:t xml:space="preserve">rior to this ruling there was a concern that </w:t>
      </w:r>
      <w:r w:rsidR="00825233" w:rsidRPr="00F85D03">
        <w:rPr>
          <w:rFonts w:ascii="Times New Roman" w:hAnsi="Times New Roman" w:cs="Times New Roman"/>
          <w:sz w:val="24"/>
          <w:szCs w:val="24"/>
        </w:rPr>
        <w:t xml:space="preserve">imposing a mandatory basis for </w:t>
      </w:r>
      <w:r w:rsidR="0070031C" w:rsidRPr="00F85D03">
        <w:rPr>
          <w:rFonts w:ascii="Times New Roman" w:hAnsi="Times New Roman" w:cs="Times New Roman"/>
          <w:sz w:val="24"/>
          <w:szCs w:val="24"/>
        </w:rPr>
        <w:t>mediation</w:t>
      </w:r>
      <w:r w:rsidR="00825233" w:rsidRPr="00F85D03">
        <w:rPr>
          <w:rFonts w:ascii="Times New Roman" w:hAnsi="Times New Roman" w:cs="Times New Roman"/>
          <w:sz w:val="24"/>
          <w:szCs w:val="24"/>
        </w:rPr>
        <w:t xml:space="preserve"> may be contrary to </w:t>
      </w:r>
      <w:r w:rsidR="00C10D3F" w:rsidRPr="00F85D03">
        <w:rPr>
          <w:rFonts w:ascii="Times New Roman" w:hAnsi="Times New Roman" w:cs="Times New Roman"/>
          <w:sz w:val="24"/>
          <w:szCs w:val="24"/>
        </w:rPr>
        <w:t>Article 6 of the European Convention</w:t>
      </w:r>
      <w:r w:rsidR="006A45B3" w:rsidRPr="00F85D03">
        <w:rPr>
          <w:rStyle w:val="FootnoteReference"/>
          <w:rFonts w:ascii="Times New Roman" w:hAnsi="Times New Roman" w:cs="Times New Roman"/>
          <w:sz w:val="24"/>
          <w:szCs w:val="24"/>
        </w:rPr>
        <w:footnoteReference w:id="108"/>
      </w:r>
      <w:r w:rsidR="00C10D3F" w:rsidRPr="00F85D03">
        <w:rPr>
          <w:rFonts w:ascii="Times New Roman" w:hAnsi="Times New Roman" w:cs="Times New Roman"/>
          <w:sz w:val="24"/>
          <w:szCs w:val="24"/>
        </w:rPr>
        <w:t xml:space="preserve"> on Human Rights </w:t>
      </w:r>
      <w:r w:rsidR="0070031C" w:rsidRPr="00F85D03">
        <w:rPr>
          <w:rFonts w:ascii="Times New Roman" w:hAnsi="Times New Roman" w:cs="Times New Roman"/>
          <w:sz w:val="24"/>
          <w:szCs w:val="24"/>
        </w:rPr>
        <w:t xml:space="preserve">and </w:t>
      </w:r>
      <w:r w:rsidR="00001BD0" w:rsidRPr="00F85D03">
        <w:rPr>
          <w:rFonts w:ascii="Times New Roman" w:hAnsi="Times New Roman" w:cs="Times New Roman"/>
          <w:sz w:val="24"/>
          <w:szCs w:val="24"/>
        </w:rPr>
        <w:t xml:space="preserve">impinge on a </w:t>
      </w:r>
      <w:r w:rsidR="00486C51" w:rsidRPr="00F85D03">
        <w:rPr>
          <w:rFonts w:ascii="Times New Roman" w:hAnsi="Times New Roman" w:cs="Times New Roman"/>
          <w:sz w:val="24"/>
          <w:szCs w:val="24"/>
        </w:rPr>
        <w:t>person’s</w:t>
      </w:r>
      <w:r w:rsidR="00001BD0" w:rsidRPr="00F85D03">
        <w:rPr>
          <w:rFonts w:ascii="Times New Roman" w:hAnsi="Times New Roman" w:cs="Times New Roman"/>
          <w:sz w:val="24"/>
          <w:szCs w:val="24"/>
        </w:rPr>
        <w:t xml:space="preserve"> right to a fair trial. This case provides the authority that </w:t>
      </w:r>
      <w:r w:rsidR="00C1443C" w:rsidRPr="00F85D03">
        <w:rPr>
          <w:rFonts w:ascii="Times New Roman" w:hAnsi="Times New Roman" w:cs="Times New Roman"/>
          <w:sz w:val="24"/>
          <w:szCs w:val="24"/>
        </w:rPr>
        <w:t>would allow domestic legislation for mandatory mediation</w:t>
      </w:r>
      <w:r w:rsidR="00E21262" w:rsidRPr="00F85D03">
        <w:rPr>
          <w:rFonts w:ascii="Times New Roman" w:hAnsi="Times New Roman" w:cs="Times New Roman"/>
          <w:sz w:val="24"/>
          <w:szCs w:val="24"/>
        </w:rPr>
        <w:t xml:space="preserve"> </w:t>
      </w:r>
      <w:r w:rsidR="00CD477C" w:rsidRPr="00F85D03">
        <w:rPr>
          <w:rFonts w:ascii="Times New Roman" w:hAnsi="Times New Roman" w:cs="Times New Roman"/>
          <w:sz w:val="24"/>
          <w:szCs w:val="24"/>
        </w:rPr>
        <w:t xml:space="preserve">in the European </w:t>
      </w:r>
      <w:r w:rsidR="00336A9F" w:rsidRPr="00F85D03">
        <w:rPr>
          <w:rFonts w:ascii="Times New Roman" w:hAnsi="Times New Roman" w:cs="Times New Roman"/>
          <w:sz w:val="24"/>
          <w:szCs w:val="24"/>
        </w:rPr>
        <w:t>Union</w:t>
      </w:r>
      <w:r w:rsidR="00CD477C" w:rsidRPr="00F85D03">
        <w:rPr>
          <w:rFonts w:ascii="Times New Roman" w:hAnsi="Times New Roman" w:cs="Times New Roman"/>
          <w:sz w:val="24"/>
          <w:szCs w:val="24"/>
        </w:rPr>
        <w:t xml:space="preserve">. </w:t>
      </w:r>
      <w:r w:rsidR="00101DC3">
        <w:rPr>
          <w:rFonts w:ascii="Times New Roman" w:hAnsi="Times New Roman" w:cs="Times New Roman"/>
          <w:sz w:val="24"/>
          <w:szCs w:val="24"/>
        </w:rPr>
        <w:t xml:space="preserve">Given this possibility, this research now turns to explore possible versions of mandatory mediation. </w:t>
      </w:r>
    </w:p>
    <w:p w14:paraId="5D462AD9" w14:textId="49129770" w:rsidR="00486C51" w:rsidRPr="0099494D" w:rsidRDefault="00486C51" w:rsidP="00C21EB3">
      <w:pPr>
        <w:pStyle w:val="Heading-Chapter"/>
        <w:numPr>
          <w:ilvl w:val="0"/>
          <w:numId w:val="16"/>
        </w:numPr>
      </w:pPr>
      <w:r w:rsidRPr="00F85D03">
        <w:br w:type="page"/>
      </w:r>
      <w:bookmarkStart w:id="60" w:name="_Toc112013196"/>
      <w:bookmarkStart w:id="61" w:name="_Toc112137243"/>
      <w:r w:rsidRPr="0099494D">
        <w:t>Chapter 2 – Commercial Dispute resolutions in</w:t>
      </w:r>
      <w:r w:rsidR="003567F2" w:rsidRPr="0099494D">
        <w:t xml:space="preserve"> </w:t>
      </w:r>
      <w:r w:rsidRPr="0099494D">
        <w:t>Canada</w:t>
      </w:r>
      <w:r w:rsidR="00041D3E" w:rsidRPr="0099494D">
        <w:t xml:space="preserve"> and</w:t>
      </w:r>
      <w:r w:rsidRPr="0099494D">
        <w:t xml:space="preserve"> </w:t>
      </w:r>
      <w:r w:rsidR="003221C2" w:rsidRPr="0099494D">
        <w:t>Turkey</w:t>
      </w:r>
      <w:r w:rsidR="00041D3E" w:rsidRPr="0099494D">
        <w:t>.</w:t>
      </w:r>
      <w:bookmarkEnd w:id="60"/>
      <w:bookmarkEnd w:id="61"/>
    </w:p>
    <w:p w14:paraId="4867CC04" w14:textId="343437B1" w:rsidR="003567F2" w:rsidRPr="00F85D03" w:rsidRDefault="005B1A8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order to effectively put forward a proposal for mandatory mediation in Ireland we must first look at the </w:t>
      </w:r>
      <w:r w:rsidR="005935E8" w:rsidRPr="00F85D03">
        <w:rPr>
          <w:rFonts w:ascii="Times New Roman" w:hAnsi="Times New Roman" w:cs="Times New Roman"/>
          <w:sz w:val="24"/>
          <w:szCs w:val="24"/>
        </w:rPr>
        <w:t xml:space="preserve">different ways </w:t>
      </w:r>
      <w:r w:rsidR="00CD3E9C" w:rsidRPr="00F85D03">
        <w:rPr>
          <w:rFonts w:ascii="Times New Roman" w:hAnsi="Times New Roman" w:cs="Times New Roman"/>
          <w:sz w:val="24"/>
          <w:szCs w:val="24"/>
        </w:rPr>
        <w:t xml:space="preserve">a </w:t>
      </w:r>
      <w:r w:rsidR="005935E8" w:rsidRPr="00F85D03">
        <w:rPr>
          <w:rFonts w:ascii="Times New Roman" w:hAnsi="Times New Roman" w:cs="Times New Roman"/>
          <w:sz w:val="24"/>
          <w:szCs w:val="24"/>
        </w:rPr>
        <w:t xml:space="preserve">mandatory mediation </w:t>
      </w:r>
      <w:r w:rsidR="00CD3E9C" w:rsidRPr="00F85D03">
        <w:rPr>
          <w:rFonts w:ascii="Times New Roman" w:hAnsi="Times New Roman" w:cs="Times New Roman"/>
          <w:sz w:val="24"/>
          <w:szCs w:val="24"/>
        </w:rPr>
        <w:t>system could be established. For this dissertation I have chosen to examine the jurisdictions of Ontario</w:t>
      </w:r>
      <w:r w:rsidR="009362F5" w:rsidRPr="00F85D03">
        <w:rPr>
          <w:rFonts w:ascii="Times New Roman" w:hAnsi="Times New Roman" w:cs="Times New Roman"/>
          <w:sz w:val="24"/>
          <w:szCs w:val="24"/>
        </w:rPr>
        <w:t>,</w:t>
      </w:r>
      <w:r w:rsidR="00CD3E9C" w:rsidRPr="00F85D03">
        <w:rPr>
          <w:rFonts w:ascii="Times New Roman" w:hAnsi="Times New Roman" w:cs="Times New Roman"/>
          <w:sz w:val="24"/>
          <w:szCs w:val="24"/>
        </w:rPr>
        <w:t xml:space="preserve"> </w:t>
      </w:r>
      <w:r w:rsidR="00BB0535" w:rsidRPr="00F85D03">
        <w:rPr>
          <w:rFonts w:ascii="Times New Roman" w:hAnsi="Times New Roman" w:cs="Times New Roman"/>
          <w:sz w:val="24"/>
          <w:szCs w:val="24"/>
        </w:rPr>
        <w:t>Canada,</w:t>
      </w:r>
      <w:r w:rsidR="00CD3E9C" w:rsidRPr="00F85D03">
        <w:rPr>
          <w:rFonts w:ascii="Times New Roman" w:hAnsi="Times New Roman" w:cs="Times New Roman"/>
          <w:sz w:val="24"/>
          <w:szCs w:val="24"/>
        </w:rPr>
        <w:t xml:space="preserve"> an</w:t>
      </w:r>
      <w:r w:rsidR="003D7AA3" w:rsidRPr="00F85D03">
        <w:rPr>
          <w:rFonts w:ascii="Times New Roman" w:hAnsi="Times New Roman" w:cs="Times New Roman"/>
          <w:sz w:val="24"/>
          <w:szCs w:val="24"/>
        </w:rPr>
        <w:t>d Turkey</w:t>
      </w:r>
      <w:r w:rsidR="004779C4" w:rsidRPr="00F85D03">
        <w:rPr>
          <w:rFonts w:ascii="Times New Roman" w:hAnsi="Times New Roman" w:cs="Times New Roman"/>
          <w:sz w:val="24"/>
          <w:szCs w:val="24"/>
        </w:rPr>
        <w:t xml:space="preserve"> as both have established successful systems. </w:t>
      </w:r>
      <w:r w:rsidR="004D251A" w:rsidRPr="00F85D03">
        <w:rPr>
          <w:rFonts w:ascii="Times New Roman" w:hAnsi="Times New Roman" w:cs="Times New Roman"/>
          <w:sz w:val="24"/>
          <w:szCs w:val="24"/>
        </w:rPr>
        <w:t xml:space="preserve">While both have legislated for </w:t>
      </w:r>
      <w:r w:rsidR="00E1230F" w:rsidRPr="00F85D03">
        <w:rPr>
          <w:rFonts w:ascii="Times New Roman" w:hAnsi="Times New Roman" w:cs="Times New Roman"/>
          <w:sz w:val="24"/>
          <w:szCs w:val="24"/>
        </w:rPr>
        <w:t>the practice,</w:t>
      </w:r>
      <w:r w:rsidR="00670095" w:rsidRPr="00F85D03">
        <w:rPr>
          <w:rFonts w:ascii="Times New Roman" w:hAnsi="Times New Roman" w:cs="Times New Roman"/>
          <w:sz w:val="24"/>
          <w:szCs w:val="24"/>
        </w:rPr>
        <w:t xml:space="preserve"> they have done so </w:t>
      </w:r>
      <w:r w:rsidR="007A028C" w:rsidRPr="00F85D03">
        <w:rPr>
          <w:rFonts w:ascii="Times New Roman" w:hAnsi="Times New Roman" w:cs="Times New Roman"/>
          <w:sz w:val="24"/>
          <w:szCs w:val="24"/>
        </w:rPr>
        <w:t>using</w:t>
      </w:r>
      <w:r w:rsidR="00670095" w:rsidRPr="00F85D03">
        <w:rPr>
          <w:rFonts w:ascii="Times New Roman" w:hAnsi="Times New Roman" w:cs="Times New Roman"/>
          <w:sz w:val="24"/>
          <w:szCs w:val="24"/>
        </w:rPr>
        <w:t xml:space="preserve"> two different </w:t>
      </w:r>
      <w:r w:rsidR="004779C4" w:rsidRPr="00F85D03">
        <w:rPr>
          <w:rFonts w:ascii="Times New Roman" w:hAnsi="Times New Roman" w:cs="Times New Roman"/>
          <w:sz w:val="24"/>
          <w:szCs w:val="24"/>
        </w:rPr>
        <w:t>approaches</w:t>
      </w:r>
      <w:r w:rsidR="009D7DB4">
        <w:rPr>
          <w:rFonts w:ascii="Times New Roman" w:hAnsi="Times New Roman" w:cs="Times New Roman"/>
          <w:sz w:val="24"/>
          <w:szCs w:val="24"/>
        </w:rPr>
        <w:t>.</w:t>
      </w:r>
      <w:r w:rsidR="00670095" w:rsidRPr="00F85D03">
        <w:rPr>
          <w:rFonts w:ascii="Times New Roman" w:hAnsi="Times New Roman" w:cs="Times New Roman"/>
          <w:sz w:val="24"/>
          <w:szCs w:val="24"/>
        </w:rPr>
        <w:t xml:space="preserve"> </w:t>
      </w:r>
      <w:r w:rsidR="00573CDB" w:rsidRPr="00F85D03">
        <w:rPr>
          <w:rFonts w:ascii="Times New Roman" w:hAnsi="Times New Roman" w:cs="Times New Roman"/>
          <w:sz w:val="24"/>
          <w:szCs w:val="24"/>
        </w:rPr>
        <w:t xml:space="preserve">Ontario, Canada </w:t>
      </w:r>
      <w:r w:rsidR="008557E9" w:rsidRPr="00F85D03">
        <w:rPr>
          <w:rFonts w:ascii="Times New Roman" w:hAnsi="Times New Roman" w:cs="Times New Roman"/>
          <w:sz w:val="24"/>
          <w:szCs w:val="24"/>
        </w:rPr>
        <w:t xml:space="preserve">began </w:t>
      </w:r>
      <w:r w:rsidR="00573CDB" w:rsidRPr="00F85D03">
        <w:rPr>
          <w:rFonts w:ascii="Times New Roman" w:hAnsi="Times New Roman" w:cs="Times New Roman"/>
          <w:sz w:val="24"/>
          <w:szCs w:val="24"/>
        </w:rPr>
        <w:t>enact</w:t>
      </w:r>
      <w:r w:rsidR="008557E9" w:rsidRPr="00F85D03">
        <w:rPr>
          <w:rFonts w:ascii="Times New Roman" w:hAnsi="Times New Roman" w:cs="Times New Roman"/>
          <w:sz w:val="24"/>
          <w:szCs w:val="24"/>
        </w:rPr>
        <w:t>ing</w:t>
      </w:r>
      <w:r w:rsidR="00573CDB" w:rsidRPr="00F85D03">
        <w:rPr>
          <w:rFonts w:ascii="Times New Roman" w:hAnsi="Times New Roman" w:cs="Times New Roman"/>
          <w:sz w:val="24"/>
          <w:szCs w:val="24"/>
        </w:rPr>
        <w:t xml:space="preserve"> domestic legislation </w:t>
      </w:r>
      <w:r w:rsidR="00141DC7" w:rsidRPr="00F85D03">
        <w:rPr>
          <w:rFonts w:ascii="Times New Roman" w:hAnsi="Times New Roman" w:cs="Times New Roman"/>
          <w:sz w:val="24"/>
          <w:szCs w:val="24"/>
        </w:rPr>
        <w:t>over twenty years ago</w:t>
      </w:r>
      <w:r w:rsidR="00BC220E" w:rsidRPr="00F85D03">
        <w:rPr>
          <w:rFonts w:ascii="Times New Roman" w:hAnsi="Times New Roman" w:cs="Times New Roman"/>
          <w:sz w:val="24"/>
          <w:szCs w:val="24"/>
        </w:rPr>
        <w:t xml:space="preserve"> with the aim to</w:t>
      </w:r>
      <w:r w:rsidR="00141DC7" w:rsidRPr="00F85D03">
        <w:rPr>
          <w:rFonts w:ascii="Times New Roman" w:hAnsi="Times New Roman" w:cs="Times New Roman"/>
          <w:sz w:val="24"/>
          <w:szCs w:val="24"/>
        </w:rPr>
        <w:t xml:space="preserve"> </w:t>
      </w:r>
      <w:r w:rsidR="00A15544" w:rsidRPr="00F85D03">
        <w:rPr>
          <w:rFonts w:ascii="Times New Roman" w:hAnsi="Times New Roman" w:cs="Times New Roman"/>
          <w:sz w:val="24"/>
          <w:szCs w:val="24"/>
        </w:rPr>
        <w:t>reform the justice</w:t>
      </w:r>
      <w:r w:rsidR="00EF1631" w:rsidRPr="00F85D03">
        <w:rPr>
          <w:rFonts w:ascii="Times New Roman" w:hAnsi="Times New Roman" w:cs="Times New Roman"/>
          <w:sz w:val="24"/>
          <w:szCs w:val="24"/>
        </w:rPr>
        <w:t xml:space="preserve"> </w:t>
      </w:r>
      <w:r w:rsidR="00090D72" w:rsidRPr="00F85D03">
        <w:rPr>
          <w:rFonts w:ascii="Times New Roman" w:hAnsi="Times New Roman" w:cs="Times New Roman"/>
          <w:sz w:val="24"/>
          <w:szCs w:val="24"/>
        </w:rPr>
        <w:t>system</w:t>
      </w:r>
      <w:r w:rsidR="00BC220E" w:rsidRPr="00F85D03">
        <w:rPr>
          <w:rFonts w:ascii="Times New Roman" w:hAnsi="Times New Roman" w:cs="Times New Roman"/>
          <w:sz w:val="24"/>
          <w:szCs w:val="24"/>
        </w:rPr>
        <w:t xml:space="preserve"> in order</w:t>
      </w:r>
      <w:r w:rsidR="00090D72" w:rsidRPr="00F85D03">
        <w:rPr>
          <w:rFonts w:ascii="Times New Roman" w:hAnsi="Times New Roman" w:cs="Times New Roman"/>
          <w:sz w:val="24"/>
          <w:szCs w:val="24"/>
        </w:rPr>
        <w:t xml:space="preserve"> </w:t>
      </w:r>
      <w:r w:rsidR="00A15544" w:rsidRPr="00F85D03">
        <w:rPr>
          <w:rFonts w:ascii="Times New Roman" w:hAnsi="Times New Roman" w:cs="Times New Roman"/>
          <w:sz w:val="24"/>
          <w:szCs w:val="24"/>
        </w:rPr>
        <w:t>to minimise court intervention</w:t>
      </w:r>
      <w:r w:rsidR="00F578A0" w:rsidRPr="00F85D03">
        <w:rPr>
          <w:rFonts w:ascii="Times New Roman" w:hAnsi="Times New Roman" w:cs="Times New Roman"/>
          <w:sz w:val="24"/>
          <w:szCs w:val="24"/>
        </w:rPr>
        <w:t xml:space="preserve"> </w:t>
      </w:r>
      <w:r w:rsidR="0073570C" w:rsidRPr="00F85D03">
        <w:rPr>
          <w:rFonts w:ascii="Times New Roman" w:hAnsi="Times New Roman" w:cs="Times New Roman"/>
          <w:sz w:val="24"/>
          <w:szCs w:val="24"/>
        </w:rPr>
        <w:t xml:space="preserve">requiring mediation within </w:t>
      </w:r>
      <w:r w:rsidR="00FA7F4D" w:rsidRPr="00F85D03">
        <w:rPr>
          <w:rFonts w:ascii="Times New Roman" w:hAnsi="Times New Roman" w:cs="Times New Roman"/>
          <w:sz w:val="24"/>
          <w:szCs w:val="24"/>
        </w:rPr>
        <w:t>180</w:t>
      </w:r>
      <w:r w:rsidR="0073570C" w:rsidRPr="00F85D03">
        <w:rPr>
          <w:rFonts w:ascii="Times New Roman" w:hAnsi="Times New Roman" w:cs="Times New Roman"/>
          <w:sz w:val="24"/>
          <w:szCs w:val="24"/>
        </w:rPr>
        <w:t xml:space="preserve"> days of filing a first defence</w:t>
      </w:r>
      <w:r w:rsidR="009D7DB4">
        <w:rPr>
          <w:rFonts w:ascii="Times New Roman" w:hAnsi="Times New Roman" w:cs="Times New Roman"/>
          <w:sz w:val="24"/>
          <w:szCs w:val="24"/>
        </w:rPr>
        <w:t>, w</w:t>
      </w:r>
      <w:r w:rsidR="001F6D51" w:rsidRPr="00F85D03">
        <w:rPr>
          <w:rFonts w:ascii="Times New Roman" w:hAnsi="Times New Roman" w:cs="Times New Roman"/>
          <w:sz w:val="24"/>
          <w:szCs w:val="24"/>
        </w:rPr>
        <w:t xml:space="preserve">hereas </w:t>
      </w:r>
      <w:r w:rsidR="005C319B" w:rsidRPr="00F85D03">
        <w:rPr>
          <w:rFonts w:ascii="Times New Roman" w:hAnsi="Times New Roman" w:cs="Times New Roman"/>
          <w:sz w:val="24"/>
          <w:szCs w:val="24"/>
        </w:rPr>
        <w:t xml:space="preserve">Turkey </w:t>
      </w:r>
      <w:r w:rsidR="00090D72" w:rsidRPr="00F85D03">
        <w:rPr>
          <w:rFonts w:ascii="Times New Roman" w:hAnsi="Times New Roman" w:cs="Times New Roman"/>
          <w:sz w:val="24"/>
          <w:szCs w:val="24"/>
        </w:rPr>
        <w:t>ha</w:t>
      </w:r>
      <w:r w:rsidR="00927FB4" w:rsidRPr="00F85D03">
        <w:rPr>
          <w:rFonts w:ascii="Times New Roman" w:hAnsi="Times New Roman" w:cs="Times New Roman"/>
          <w:sz w:val="24"/>
          <w:szCs w:val="24"/>
        </w:rPr>
        <w:t xml:space="preserve">s </w:t>
      </w:r>
      <w:r w:rsidR="0073570C" w:rsidRPr="00F85D03">
        <w:rPr>
          <w:rFonts w:ascii="Times New Roman" w:hAnsi="Times New Roman" w:cs="Times New Roman"/>
          <w:sz w:val="24"/>
          <w:szCs w:val="24"/>
        </w:rPr>
        <w:t>en</w:t>
      </w:r>
      <w:r w:rsidR="00425DD8" w:rsidRPr="00F85D03">
        <w:rPr>
          <w:rFonts w:ascii="Times New Roman" w:hAnsi="Times New Roman" w:cs="Times New Roman"/>
          <w:sz w:val="24"/>
          <w:szCs w:val="24"/>
        </w:rPr>
        <w:t>acted domestic legislation</w:t>
      </w:r>
      <w:r w:rsidR="009D7DB4">
        <w:rPr>
          <w:rFonts w:ascii="Times New Roman" w:hAnsi="Times New Roman" w:cs="Times New Roman"/>
          <w:sz w:val="24"/>
          <w:szCs w:val="24"/>
        </w:rPr>
        <w:t xml:space="preserve"> and</w:t>
      </w:r>
      <w:r w:rsidR="00425DD8" w:rsidRPr="00F85D03">
        <w:rPr>
          <w:rFonts w:ascii="Times New Roman" w:hAnsi="Times New Roman" w:cs="Times New Roman"/>
          <w:sz w:val="24"/>
          <w:szCs w:val="24"/>
        </w:rPr>
        <w:t xml:space="preserve"> it has r</w:t>
      </w:r>
      <w:r w:rsidR="005C319B" w:rsidRPr="00F85D03">
        <w:rPr>
          <w:rFonts w:ascii="Times New Roman" w:hAnsi="Times New Roman" w:cs="Times New Roman"/>
          <w:sz w:val="24"/>
          <w:szCs w:val="24"/>
        </w:rPr>
        <w:t>atified the</w:t>
      </w:r>
      <w:r w:rsidR="007A028C" w:rsidRPr="00F85D03">
        <w:rPr>
          <w:rFonts w:ascii="Times New Roman" w:hAnsi="Times New Roman" w:cs="Times New Roman"/>
          <w:sz w:val="24"/>
          <w:szCs w:val="24"/>
        </w:rPr>
        <w:t xml:space="preserve"> United Nations Convention on International Settlement Agreements Resulting from Mediation</w:t>
      </w:r>
      <w:r w:rsidR="009D7DB4">
        <w:rPr>
          <w:rFonts w:ascii="Times New Roman" w:hAnsi="Times New Roman" w:cs="Times New Roman"/>
          <w:sz w:val="24"/>
          <w:szCs w:val="24"/>
        </w:rPr>
        <w:t>. This means that</w:t>
      </w:r>
      <w:r w:rsidR="00933B6F" w:rsidRPr="00F85D03">
        <w:rPr>
          <w:rFonts w:ascii="Times New Roman" w:hAnsi="Times New Roman" w:cs="Times New Roman"/>
          <w:sz w:val="24"/>
          <w:szCs w:val="24"/>
        </w:rPr>
        <w:t xml:space="preserve"> </w:t>
      </w:r>
      <w:r w:rsidR="00425DD8" w:rsidRPr="00F85D03">
        <w:rPr>
          <w:rFonts w:ascii="Times New Roman" w:hAnsi="Times New Roman" w:cs="Times New Roman"/>
          <w:sz w:val="24"/>
          <w:szCs w:val="24"/>
        </w:rPr>
        <w:t xml:space="preserve">in </w:t>
      </w:r>
      <w:r w:rsidR="009D7DB4">
        <w:rPr>
          <w:rFonts w:ascii="Times New Roman" w:hAnsi="Times New Roman" w:cs="Times New Roman"/>
          <w:sz w:val="24"/>
          <w:szCs w:val="24"/>
        </w:rPr>
        <w:t>Turkey</w:t>
      </w:r>
      <w:r w:rsidR="00425DD8" w:rsidRPr="00F85D03">
        <w:rPr>
          <w:rFonts w:ascii="Times New Roman" w:hAnsi="Times New Roman" w:cs="Times New Roman"/>
          <w:sz w:val="24"/>
          <w:szCs w:val="24"/>
        </w:rPr>
        <w:t xml:space="preserve"> mediation is prerequisite prior</w:t>
      </w:r>
      <w:r w:rsidR="00DD7E57" w:rsidRPr="00F85D03">
        <w:rPr>
          <w:rFonts w:ascii="Times New Roman" w:hAnsi="Times New Roman" w:cs="Times New Roman"/>
          <w:sz w:val="24"/>
          <w:szCs w:val="24"/>
        </w:rPr>
        <w:t xml:space="preserve"> to the filing of an action</w:t>
      </w:r>
      <w:r w:rsidR="00AF4391" w:rsidRPr="00F85D03">
        <w:rPr>
          <w:rFonts w:ascii="Times New Roman" w:hAnsi="Times New Roman" w:cs="Times New Roman"/>
          <w:sz w:val="24"/>
          <w:szCs w:val="24"/>
        </w:rPr>
        <w:t>. Once</w:t>
      </w:r>
      <w:r w:rsidR="006C507C" w:rsidRPr="00F85D03">
        <w:rPr>
          <w:rFonts w:ascii="Times New Roman" w:hAnsi="Times New Roman" w:cs="Times New Roman"/>
          <w:sz w:val="24"/>
          <w:szCs w:val="24"/>
        </w:rPr>
        <w:t xml:space="preserve"> both </w:t>
      </w:r>
      <w:r w:rsidR="00807119" w:rsidRPr="00F85D03">
        <w:rPr>
          <w:rFonts w:ascii="Times New Roman" w:hAnsi="Times New Roman" w:cs="Times New Roman"/>
          <w:sz w:val="24"/>
          <w:szCs w:val="24"/>
        </w:rPr>
        <w:t>systems</w:t>
      </w:r>
      <w:r w:rsidR="009D7DB4">
        <w:rPr>
          <w:rFonts w:ascii="Times New Roman" w:hAnsi="Times New Roman" w:cs="Times New Roman"/>
          <w:sz w:val="24"/>
          <w:szCs w:val="24"/>
        </w:rPr>
        <w:t xml:space="preserve"> have been examined</w:t>
      </w:r>
      <w:r w:rsidR="00807119" w:rsidRPr="00F85D03">
        <w:rPr>
          <w:rFonts w:ascii="Times New Roman" w:hAnsi="Times New Roman" w:cs="Times New Roman"/>
          <w:sz w:val="24"/>
          <w:szCs w:val="24"/>
        </w:rPr>
        <w:t>,</w:t>
      </w:r>
      <w:r w:rsidR="006C507C" w:rsidRPr="00F85D03">
        <w:rPr>
          <w:rFonts w:ascii="Times New Roman" w:hAnsi="Times New Roman" w:cs="Times New Roman"/>
          <w:sz w:val="24"/>
          <w:szCs w:val="24"/>
        </w:rPr>
        <w:t xml:space="preserve"> the current commercial dispute system </w:t>
      </w:r>
      <w:r w:rsidR="003567F2" w:rsidRPr="00F85D03">
        <w:rPr>
          <w:rFonts w:ascii="Times New Roman" w:hAnsi="Times New Roman" w:cs="Times New Roman"/>
          <w:sz w:val="24"/>
          <w:szCs w:val="24"/>
        </w:rPr>
        <w:t>in Ireland</w:t>
      </w:r>
      <w:r w:rsidR="000B6C41" w:rsidRPr="00F85D03">
        <w:rPr>
          <w:rFonts w:ascii="Times New Roman" w:hAnsi="Times New Roman" w:cs="Times New Roman"/>
          <w:sz w:val="24"/>
          <w:szCs w:val="24"/>
        </w:rPr>
        <w:t xml:space="preserve"> and the mediation framework</w:t>
      </w:r>
      <w:r w:rsidR="009D7DB4">
        <w:rPr>
          <w:rFonts w:ascii="Times New Roman" w:hAnsi="Times New Roman" w:cs="Times New Roman"/>
          <w:sz w:val="24"/>
          <w:szCs w:val="24"/>
        </w:rPr>
        <w:t xml:space="preserve"> is analysed</w:t>
      </w:r>
      <w:r w:rsidR="000B6C41" w:rsidRPr="00F85D03">
        <w:rPr>
          <w:rFonts w:ascii="Times New Roman" w:hAnsi="Times New Roman" w:cs="Times New Roman"/>
          <w:sz w:val="24"/>
          <w:szCs w:val="24"/>
        </w:rPr>
        <w:t>.</w:t>
      </w:r>
    </w:p>
    <w:p w14:paraId="765C64C5" w14:textId="3402CA73" w:rsidR="00CB096B" w:rsidRPr="00F85D03" w:rsidRDefault="00CB096B" w:rsidP="0079138A">
      <w:pPr>
        <w:pStyle w:val="SubHeading"/>
      </w:pPr>
      <w:bookmarkStart w:id="62" w:name="_Toc112013197"/>
      <w:bookmarkStart w:id="63" w:name="_Toc112137244"/>
      <w:r w:rsidRPr="00F85D03">
        <w:t>Ontario, Cana</w:t>
      </w:r>
      <w:r w:rsidR="00231AAA" w:rsidRPr="00F85D03">
        <w:t>da</w:t>
      </w:r>
      <w:bookmarkEnd w:id="62"/>
      <w:bookmarkEnd w:id="63"/>
    </w:p>
    <w:p w14:paraId="50F59163" w14:textId="5640DF0D" w:rsidR="00C019C9" w:rsidRPr="00F85D03" w:rsidRDefault="007E057C" w:rsidP="0079138A">
      <w:pPr>
        <w:pStyle w:val="SubSubHeading"/>
      </w:pPr>
      <w:bookmarkStart w:id="64" w:name="_Toc112013198"/>
      <w:bookmarkStart w:id="65" w:name="_Toc112137245"/>
      <w:r w:rsidRPr="00F85D03">
        <w:t>History of Mandatory Mediation</w:t>
      </w:r>
      <w:bookmarkEnd w:id="64"/>
      <w:bookmarkEnd w:id="65"/>
    </w:p>
    <w:p w14:paraId="243F3B1F" w14:textId="5523F91B" w:rsidR="009200F2" w:rsidRPr="00F85D03" w:rsidRDefault="00284F33"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Prior to</w:t>
      </w:r>
      <w:r w:rsidR="00DE651C" w:rsidRPr="00F85D03">
        <w:rPr>
          <w:rFonts w:ascii="Times New Roman" w:hAnsi="Times New Roman" w:cs="Times New Roman"/>
          <w:sz w:val="24"/>
          <w:szCs w:val="24"/>
        </w:rPr>
        <w:t xml:space="preserve"> the 1990’s</w:t>
      </w:r>
      <w:r w:rsidR="005671C5" w:rsidRPr="00F85D03">
        <w:rPr>
          <w:rFonts w:ascii="Times New Roman" w:hAnsi="Times New Roman" w:cs="Times New Roman"/>
          <w:sz w:val="24"/>
          <w:szCs w:val="24"/>
        </w:rPr>
        <w:t xml:space="preserve">, </w:t>
      </w:r>
      <w:r w:rsidR="00A3390D" w:rsidRPr="00F85D03">
        <w:rPr>
          <w:rFonts w:ascii="Times New Roman" w:hAnsi="Times New Roman" w:cs="Times New Roman"/>
          <w:sz w:val="24"/>
          <w:szCs w:val="24"/>
        </w:rPr>
        <w:t xml:space="preserve">mediation </w:t>
      </w:r>
      <w:r w:rsidR="00406AD3">
        <w:rPr>
          <w:rFonts w:ascii="Times New Roman" w:hAnsi="Times New Roman" w:cs="Times New Roman"/>
          <w:sz w:val="24"/>
          <w:szCs w:val="24"/>
        </w:rPr>
        <w:t>was a</w:t>
      </w:r>
      <w:r w:rsidR="00D44A27" w:rsidRPr="00F85D03">
        <w:rPr>
          <w:rFonts w:ascii="Times New Roman" w:hAnsi="Times New Roman" w:cs="Times New Roman"/>
          <w:sz w:val="24"/>
          <w:szCs w:val="24"/>
        </w:rPr>
        <w:t xml:space="preserve"> prominent</w:t>
      </w:r>
      <w:r w:rsidR="00A3390D" w:rsidRPr="00F85D03">
        <w:rPr>
          <w:rFonts w:ascii="Times New Roman" w:hAnsi="Times New Roman" w:cs="Times New Roman"/>
          <w:sz w:val="24"/>
          <w:szCs w:val="24"/>
        </w:rPr>
        <w:t xml:space="preserve"> feature </w:t>
      </w:r>
      <w:r w:rsidR="005746D5" w:rsidRPr="00F85D03">
        <w:rPr>
          <w:rFonts w:ascii="Times New Roman" w:hAnsi="Times New Roman" w:cs="Times New Roman"/>
          <w:sz w:val="24"/>
          <w:szCs w:val="24"/>
        </w:rPr>
        <w:t xml:space="preserve">in the Canadian </w:t>
      </w:r>
      <w:r w:rsidR="00D44A27" w:rsidRPr="00F85D03">
        <w:rPr>
          <w:rFonts w:ascii="Times New Roman" w:hAnsi="Times New Roman" w:cs="Times New Roman"/>
          <w:sz w:val="24"/>
          <w:szCs w:val="24"/>
        </w:rPr>
        <w:t>province’s</w:t>
      </w:r>
      <w:r w:rsidR="005746D5" w:rsidRPr="00F85D03">
        <w:rPr>
          <w:rFonts w:ascii="Times New Roman" w:hAnsi="Times New Roman" w:cs="Times New Roman"/>
          <w:sz w:val="24"/>
          <w:szCs w:val="24"/>
        </w:rPr>
        <w:t xml:space="preserve"> organised </w:t>
      </w:r>
      <w:r w:rsidR="00D44A27" w:rsidRPr="00F85D03">
        <w:rPr>
          <w:rFonts w:ascii="Times New Roman" w:hAnsi="Times New Roman" w:cs="Times New Roman"/>
          <w:sz w:val="24"/>
          <w:szCs w:val="24"/>
        </w:rPr>
        <w:t>labour</w:t>
      </w:r>
      <w:r w:rsidR="005746D5" w:rsidRPr="00F85D03">
        <w:rPr>
          <w:rFonts w:ascii="Times New Roman" w:hAnsi="Times New Roman" w:cs="Times New Roman"/>
          <w:sz w:val="24"/>
          <w:szCs w:val="24"/>
        </w:rPr>
        <w:t>, family court and</w:t>
      </w:r>
      <w:r w:rsidR="00D44A27" w:rsidRPr="00F85D03">
        <w:rPr>
          <w:rFonts w:ascii="Times New Roman" w:hAnsi="Times New Roman" w:cs="Times New Roman"/>
          <w:sz w:val="24"/>
          <w:szCs w:val="24"/>
        </w:rPr>
        <w:t xml:space="preserve"> small claims court </w:t>
      </w:r>
      <w:r w:rsidR="0073056B" w:rsidRPr="00F85D03">
        <w:rPr>
          <w:rFonts w:ascii="Times New Roman" w:hAnsi="Times New Roman" w:cs="Times New Roman"/>
          <w:sz w:val="24"/>
          <w:szCs w:val="24"/>
        </w:rPr>
        <w:t>systems.</w:t>
      </w:r>
      <w:r w:rsidR="0073056B" w:rsidRPr="00F85D03">
        <w:rPr>
          <w:rStyle w:val="FootnoteReference"/>
          <w:rFonts w:ascii="Times New Roman" w:hAnsi="Times New Roman" w:cs="Times New Roman"/>
          <w:sz w:val="24"/>
          <w:szCs w:val="24"/>
        </w:rPr>
        <w:footnoteReference w:id="109"/>
      </w:r>
      <w:r w:rsidR="005746D5" w:rsidRPr="00F85D03">
        <w:rPr>
          <w:rFonts w:ascii="Times New Roman" w:hAnsi="Times New Roman" w:cs="Times New Roman"/>
          <w:sz w:val="24"/>
          <w:szCs w:val="24"/>
        </w:rPr>
        <w:t xml:space="preserve"> </w:t>
      </w:r>
      <w:r w:rsidRPr="00F85D03">
        <w:rPr>
          <w:rFonts w:ascii="Times New Roman" w:hAnsi="Times New Roman" w:cs="Times New Roman"/>
          <w:sz w:val="24"/>
          <w:szCs w:val="24"/>
        </w:rPr>
        <w:t xml:space="preserve">In 1991, </w:t>
      </w:r>
      <w:r w:rsidR="001F66CF" w:rsidRPr="00F85D03">
        <w:rPr>
          <w:rFonts w:ascii="Times New Roman" w:hAnsi="Times New Roman" w:cs="Times New Roman"/>
          <w:sz w:val="24"/>
          <w:szCs w:val="24"/>
        </w:rPr>
        <w:t xml:space="preserve">a commercial list was established in Toronto for the hearing of select commercial law cases </w:t>
      </w:r>
      <w:r w:rsidR="003B209F" w:rsidRPr="00F85D03">
        <w:rPr>
          <w:rFonts w:ascii="Times New Roman" w:hAnsi="Times New Roman" w:cs="Times New Roman"/>
          <w:sz w:val="24"/>
          <w:szCs w:val="24"/>
        </w:rPr>
        <w:t>separate to other civil law cases.</w:t>
      </w:r>
      <w:r w:rsidR="003B209F" w:rsidRPr="00F85D03">
        <w:rPr>
          <w:rStyle w:val="FootnoteReference"/>
          <w:rFonts w:ascii="Times New Roman" w:hAnsi="Times New Roman" w:cs="Times New Roman"/>
          <w:sz w:val="24"/>
          <w:szCs w:val="24"/>
        </w:rPr>
        <w:footnoteReference w:id="110"/>
      </w:r>
      <w:r w:rsidR="003B209F" w:rsidRPr="00F85D03">
        <w:rPr>
          <w:rFonts w:ascii="Times New Roman" w:hAnsi="Times New Roman" w:cs="Times New Roman"/>
          <w:sz w:val="24"/>
          <w:szCs w:val="24"/>
        </w:rPr>
        <w:t xml:space="preserve"> Practices were then established to encourage parties to consider alternative dispute resolution </w:t>
      </w:r>
      <w:r w:rsidR="00F84770" w:rsidRPr="00F85D03">
        <w:rPr>
          <w:rFonts w:ascii="Times New Roman" w:hAnsi="Times New Roman" w:cs="Times New Roman"/>
          <w:sz w:val="24"/>
          <w:szCs w:val="24"/>
        </w:rPr>
        <w:t xml:space="preserve">methods to reach a settlement with mediation being </w:t>
      </w:r>
      <w:r w:rsidR="002A2035" w:rsidRPr="00F85D03">
        <w:rPr>
          <w:rFonts w:ascii="Times New Roman" w:hAnsi="Times New Roman" w:cs="Times New Roman"/>
          <w:sz w:val="24"/>
          <w:szCs w:val="24"/>
        </w:rPr>
        <w:t>the preferred practice for judges.</w:t>
      </w:r>
      <w:r w:rsidR="00064343" w:rsidRPr="00F85D03">
        <w:rPr>
          <w:rStyle w:val="FootnoteReference"/>
          <w:rFonts w:ascii="Times New Roman" w:hAnsi="Times New Roman" w:cs="Times New Roman"/>
          <w:sz w:val="24"/>
          <w:szCs w:val="24"/>
        </w:rPr>
        <w:footnoteReference w:id="111"/>
      </w:r>
      <w:r w:rsidR="002A2035" w:rsidRPr="00F85D03">
        <w:rPr>
          <w:rFonts w:ascii="Times New Roman" w:hAnsi="Times New Roman" w:cs="Times New Roman"/>
          <w:sz w:val="24"/>
          <w:szCs w:val="24"/>
        </w:rPr>
        <w:t xml:space="preserve"> </w:t>
      </w:r>
      <w:r w:rsidR="00064343" w:rsidRPr="00F85D03">
        <w:rPr>
          <w:rFonts w:ascii="Times New Roman" w:hAnsi="Times New Roman" w:cs="Times New Roman"/>
          <w:sz w:val="24"/>
          <w:szCs w:val="24"/>
        </w:rPr>
        <w:t xml:space="preserve">The response to this </w:t>
      </w:r>
      <w:r w:rsidR="00913A11" w:rsidRPr="00F85D03">
        <w:rPr>
          <w:rFonts w:ascii="Times New Roman" w:hAnsi="Times New Roman" w:cs="Times New Roman"/>
          <w:sz w:val="24"/>
          <w:szCs w:val="24"/>
        </w:rPr>
        <w:t>innovative</w:t>
      </w:r>
      <w:r w:rsidR="00064343" w:rsidRPr="00F85D03">
        <w:rPr>
          <w:rFonts w:ascii="Times New Roman" w:hAnsi="Times New Roman" w:cs="Times New Roman"/>
          <w:sz w:val="24"/>
          <w:szCs w:val="24"/>
        </w:rPr>
        <w:t xml:space="preserve"> </w:t>
      </w:r>
      <w:r w:rsidR="00913A11" w:rsidRPr="00F85D03">
        <w:rPr>
          <w:rFonts w:ascii="Times New Roman" w:hAnsi="Times New Roman" w:cs="Times New Roman"/>
          <w:sz w:val="24"/>
          <w:szCs w:val="24"/>
        </w:rPr>
        <w:t>way of dealing with commercial disputes was mostly positive and in 1994</w:t>
      </w:r>
      <w:r w:rsidR="00F214BD" w:rsidRPr="00F85D03">
        <w:rPr>
          <w:rFonts w:ascii="Times New Roman" w:hAnsi="Times New Roman" w:cs="Times New Roman"/>
          <w:sz w:val="24"/>
          <w:szCs w:val="24"/>
        </w:rPr>
        <w:t xml:space="preserve">, the Ontario Civil Rules Committee announced a two year pilot project </w:t>
      </w:r>
      <w:r w:rsidR="00796008" w:rsidRPr="00F85D03">
        <w:rPr>
          <w:rFonts w:ascii="Times New Roman" w:hAnsi="Times New Roman" w:cs="Times New Roman"/>
          <w:sz w:val="24"/>
          <w:szCs w:val="24"/>
        </w:rPr>
        <w:t xml:space="preserve">under which court based alternative dispute resolution services were </w:t>
      </w:r>
      <w:r w:rsidR="00FB6223" w:rsidRPr="00F85D03">
        <w:rPr>
          <w:rFonts w:ascii="Times New Roman" w:hAnsi="Times New Roman" w:cs="Times New Roman"/>
          <w:sz w:val="24"/>
          <w:szCs w:val="24"/>
        </w:rPr>
        <w:t xml:space="preserve">offered, these were funded by the Attorney General and were the first of its kind in Canada. </w:t>
      </w:r>
      <w:r w:rsidR="004F7053" w:rsidRPr="00F85D03">
        <w:rPr>
          <w:rStyle w:val="FootnoteReference"/>
          <w:rFonts w:ascii="Times New Roman" w:hAnsi="Times New Roman" w:cs="Times New Roman"/>
          <w:sz w:val="24"/>
          <w:szCs w:val="24"/>
        </w:rPr>
        <w:footnoteReference w:id="112"/>
      </w:r>
      <w:r w:rsidR="009421B8" w:rsidRPr="00F85D03">
        <w:rPr>
          <w:rFonts w:ascii="Times New Roman" w:hAnsi="Times New Roman" w:cs="Times New Roman"/>
          <w:sz w:val="24"/>
          <w:szCs w:val="24"/>
        </w:rPr>
        <w:t xml:space="preserve"> </w:t>
      </w:r>
      <w:r w:rsidR="000648EA" w:rsidRPr="00F85D03">
        <w:rPr>
          <w:rFonts w:ascii="Times New Roman" w:hAnsi="Times New Roman" w:cs="Times New Roman"/>
          <w:sz w:val="24"/>
          <w:szCs w:val="24"/>
        </w:rPr>
        <w:t>In this pilot</w:t>
      </w:r>
      <w:r w:rsidR="0019737A" w:rsidRPr="00F85D03">
        <w:rPr>
          <w:rFonts w:ascii="Times New Roman" w:hAnsi="Times New Roman" w:cs="Times New Roman"/>
          <w:sz w:val="24"/>
          <w:szCs w:val="24"/>
        </w:rPr>
        <w:t>,</w:t>
      </w:r>
      <w:r w:rsidR="000648EA" w:rsidRPr="00F85D03">
        <w:rPr>
          <w:rFonts w:ascii="Times New Roman" w:hAnsi="Times New Roman" w:cs="Times New Roman"/>
          <w:sz w:val="24"/>
          <w:szCs w:val="24"/>
        </w:rPr>
        <w:t xml:space="preserve"> four out of every ten </w:t>
      </w:r>
      <w:r w:rsidR="0094650C" w:rsidRPr="00F85D03">
        <w:rPr>
          <w:rFonts w:ascii="Times New Roman" w:hAnsi="Times New Roman" w:cs="Times New Roman"/>
          <w:sz w:val="24"/>
          <w:szCs w:val="24"/>
        </w:rPr>
        <w:t>non</w:t>
      </w:r>
      <w:r w:rsidR="005F6E03">
        <w:rPr>
          <w:rFonts w:ascii="Times New Roman" w:hAnsi="Times New Roman" w:cs="Times New Roman"/>
          <w:sz w:val="24"/>
          <w:szCs w:val="24"/>
        </w:rPr>
        <w:t>-</w:t>
      </w:r>
      <w:r w:rsidR="0094650C" w:rsidRPr="00F85D03">
        <w:rPr>
          <w:rFonts w:ascii="Times New Roman" w:hAnsi="Times New Roman" w:cs="Times New Roman"/>
          <w:sz w:val="24"/>
          <w:szCs w:val="24"/>
        </w:rPr>
        <w:t>family law, civil cases w</w:t>
      </w:r>
      <w:r w:rsidR="005F6E03">
        <w:rPr>
          <w:rFonts w:ascii="Times New Roman" w:hAnsi="Times New Roman" w:cs="Times New Roman"/>
          <w:sz w:val="24"/>
          <w:szCs w:val="24"/>
        </w:rPr>
        <w:t>ere</w:t>
      </w:r>
      <w:r w:rsidR="0094650C" w:rsidRPr="00F85D03">
        <w:rPr>
          <w:rFonts w:ascii="Times New Roman" w:hAnsi="Times New Roman" w:cs="Times New Roman"/>
          <w:sz w:val="24"/>
          <w:szCs w:val="24"/>
        </w:rPr>
        <w:t xml:space="preserve"> referred to mediation at a facility known as the ‘ADR Centre</w:t>
      </w:r>
      <w:r w:rsidR="00AE431E" w:rsidRPr="00F85D03">
        <w:rPr>
          <w:rFonts w:ascii="Times New Roman" w:hAnsi="Times New Roman" w:cs="Times New Roman"/>
          <w:sz w:val="24"/>
          <w:szCs w:val="24"/>
        </w:rPr>
        <w:t>’ which operated out of government building</w:t>
      </w:r>
      <w:r w:rsidR="0019737A" w:rsidRPr="00F85D03">
        <w:rPr>
          <w:rFonts w:ascii="Times New Roman" w:hAnsi="Times New Roman" w:cs="Times New Roman"/>
          <w:sz w:val="24"/>
          <w:szCs w:val="24"/>
        </w:rPr>
        <w:t>s</w:t>
      </w:r>
      <w:r w:rsidR="00B761E3">
        <w:rPr>
          <w:rFonts w:ascii="Times New Roman" w:hAnsi="Times New Roman" w:cs="Times New Roman"/>
          <w:sz w:val="24"/>
          <w:szCs w:val="24"/>
        </w:rPr>
        <w:t>.</w:t>
      </w:r>
      <w:r w:rsidR="0019737A" w:rsidRPr="00F85D03">
        <w:rPr>
          <w:rStyle w:val="FootnoteReference"/>
          <w:rFonts w:ascii="Times New Roman" w:hAnsi="Times New Roman" w:cs="Times New Roman"/>
          <w:sz w:val="24"/>
          <w:szCs w:val="24"/>
        </w:rPr>
        <w:footnoteReference w:id="113"/>
      </w:r>
      <w:r w:rsidR="00AE431E" w:rsidRPr="00F85D03">
        <w:rPr>
          <w:rFonts w:ascii="Times New Roman" w:hAnsi="Times New Roman" w:cs="Times New Roman"/>
          <w:sz w:val="24"/>
          <w:szCs w:val="24"/>
        </w:rPr>
        <w:t xml:space="preserve"> </w:t>
      </w:r>
      <w:r w:rsidR="006048ED" w:rsidRPr="00F85D03">
        <w:rPr>
          <w:rFonts w:ascii="Times New Roman" w:hAnsi="Times New Roman" w:cs="Times New Roman"/>
          <w:sz w:val="24"/>
          <w:szCs w:val="24"/>
        </w:rPr>
        <w:t xml:space="preserve">While all forms of alternative dispute resolution </w:t>
      </w:r>
      <w:r w:rsidR="008203D3" w:rsidRPr="00F85D03">
        <w:rPr>
          <w:rFonts w:ascii="Times New Roman" w:hAnsi="Times New Roman" w:cs="Times New Roman"/>
          <w:sz w:val="24"/>
          <w:szCs w:val="24"/>
        </w:rPr>
        <w:t>were</w:t>
      </w:r>
      <w:r w:rsidR="006048ED" w:rsidRPr="00F85D03">
        <w:rPr>
          <w:rFonts w:ascii="Times New Roman" w:hAnsi="Times New Roman" w:cs="Times New Roman"/>
          <w:sz w:val="24"/>
          <w:szCs w:val="24"/>
        </w:rPr>
        <w:t xml:space="preserve"> available to parties, mediation was the preferred choice in almost all.</w:t>
      </w:r>
      <w:r w:rsidR="006048ED" w:rsidRPr="00F85D03">
        <w:rPr>
          <w:rStyle w:val="FootnoteReference"/>
          <w:rFonts w:ascii="Times New Roman" w:hAnsi="Times New Roman" w:cs="Times New Roman"/>
          <w:sz w:val="24"/>
          <w:szCs w:val="24"/>
        </w:rPr>
        <w:footnoteReference w:id="114"/>
      </w:r>
      <w:r w:rsidR="003864DB" w:rsidRPr="00F85D03">
        <w:rPr>
          <w:rFonts w:ascii="Times New Roman" w:hAnsi="Times New Roman" w:cs="Times New Roman"/>
          <w:sz w:val="24"/>
          <w:szCs w:val="24"/>
        </w:rPr>
        <w:t xml:space="preserve"> </w:t>
      </w:r>
      <w:r w:rsidR="00461270" w:rsidRPr="00F85D03">
        <w:rPr>
          <w:rFonts w:ascii="Times New Roman" w:hAnsi="Times New Roman" w:cs="Times New Roman"/>
          <w:sz w:val="24"/>
          <w:szCs w:val="24"/>
        </w:rPr>
        <w:t>The primary objective of the Centre pilot was</w:t>
      </w:r>
      <w:r w:rsidR="00C411F9" w:rsidRPr="00F85D03">
        <w:rPr>
          <w:rFonts w:ascii="Times New Roman" w:hAnsi="Times New Roman" w:cs="Times New Roman"/>
          <w:sz w:val="24"/>
          <w:szCs w:val="24"/>
        </w:rPr>
        <w:t xml:space="preserve"> to provide </w:t>
      </w:r>
      <w:r w:rsidR="009200F2" w:rsidRPr="00F85D03">
        <w:rPr>
          <w:rFonts w:ascii="Times New Roman" w:hAnsi="Times New Roman" w:cs="Times New Roman"/>
          <w:sz w:val="24"/>
          <w:szCs w:val="24"/>
        </w:rPr>
        <w:t>an</w:t>
      </w:r>
      <w:r w:rsidR="0019737A" w:rsidRPr="00F85D03">
        <w:rPr>
          <w:rFonts w:ascii="Times New Roman" w:hAnsi="Times New Roman" w:cs="Times New Roman"/>
          <w:sz w:val="24"/>
          <w:szCs w:val="24"/>
        </w:rPr>
        <w:t>:</w:t>
      </w:r>
    </w:p>
    <w:p w14:paraId="7F07BFE1" w14:textId="45AC2CDF" w:rsidR="00EA0B83" w:rsidRPr="00F85D03" w:rsidRDefault="00874258" w:rsidP="000D1083">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sz w:val="24"/>
          <w:szCs w:val="24"/>
        </w:rPr>
        <w:t>“</w:t>
      </w:r>
      <w:r w:rsidR="0019737A" w:rsidRPr="00F85D03">
        <w:rPr>
          <w:rFonts w:ascii="Times New Roman" w:hAnsi="Times New Roman" w:cs="Times New Roman"/>
          <w:i/>
          <w:iCs/>
          <w:sz w:val="24"/>
          <w:szCs w:val="24"/>
        </w:rPr>
        <w:t>e</w:t>
      </w:r>
      <w:r w:rsidR="009200F2" w:rsidRPr="00F85D03">
        <w:rPr>
          <w:rFonts w:ascii="Times New Roman" w:hAnsi="Times New Roman" w:cs="Times New Roman"/>
          <w:i/>
          <w:iCs/>
          <w:sz w:val="24"/>
          <w:szCs w:val="24"/>
        </w:rPr>
        <w:t>nhanced, more timely and cost-effective access to justice for both defendants and plaintiffs. It is designed to provide additional court services and significantly improved access to justice.</w:t>
      </w:r>
      <w:r w:rsidR="00857E15" w:rsidRPr="00F85D03">
        <w:rPr>
          <w:rFonts w:ascii="Times New Roman" w:hAnsi="Times New Roman" w:cs="Times New Roman"/>
          <w:i/>
          <w:iCs/>
          <w:sz w:val="24"/>
          <w:szCs w:val="24"/>
        </w:rPr>
        <w:t>”</w:t>
      </w:r>
      <w:r w:rsidR="00857E15" w:rsidRPr="00F85D03">
        <w:rPr>
          <w:rStyle w:val="FootnoteReference"/>
          <w:rFonts w:ascii="Times New Roman" w:hAnsi="Times New Roman" w:cs="Times New Roman"/>
          <w:i/>
          <w:iCs/>
          <w:sz w:val="24"/>
          <w:szCs w:val="24"/>
        </w:rPr>
        <w:footnoteReference w:id="115"/>
      </w:r>
    </w:p>
    <w:p w14:paraId="60A4DEB6" w14:textId="5FB8FAD9" w:rsidR="00EA0B83" w:rsidRPr="00F85D03" w:rsidRDefault="003D6CF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w:t>
      </w:r>
      <w:r w:rsidR="008834A3" w:rsidRPr="00F85D03">
        <w:rPr>
          <w:rFonts w:ascii="Times New Roman" w:hAnsi="Times New Roman" w:cs="Times New Roman"/>
          <w:sz w:val="24"/>
          <w:szCs w:val="24"/>
        </w:rPr>
        <w:t xml:space="preserve">1995, </w:t>
      </w:r>
      <w:r w:rsidR="00E04007" w:rsidRPr="00F85D03">
        <w:rPr>
          <w:rFonts w:ascii="Times New Roman" w:hAnsi="Times New Roman" w:cs="Times New Roman"/>
          <w:sz w:val="24"/>
          <w:szCs w:val="24"/>
        </w:rPr>
        <w:t xml:space="preserve">a review of the pilot was carried out and </w:t>
      </w:r>
      <w:r w:rsidR="000D7A2A" w:rsidRPr="00F85D03">
        <w:rPr>
          <w:rFonts w:ascii="Times New Roman" w:hAnsi="Times New Roman" w:cs="Times New Roman"/>
          <w:sz w:val="24"/>
          <w:szCs w:val="24"/>
        </w:rPr>
        <w:t>proclaimed</w:t>
      </w:r>
      <w:r w:rsidR="00E04007" w:rsidRPr="00F85D03">
        <w:rPr>
          <w:rFonts w:ascii="Times New Roman" w:hAnsi="Times New Roman" w:cs="Times New Roman"/>
          <w:sz w:val="24"/>
          <w:szCs w:val="24"/>
        </w:rPr>
        <w:t xml:space="preserve"> to be a ‘success’</w:t>
      </w:r>
      <w:r w:rsidR="00155DF2" w:rsidRPr="00F85D03">
        <w:rPr>
          <w:rFonts w:ascii="Times New Roman" w:hAnsi="Times New Roman" w:cs="Times New Roman"/>
          <w:sz w:val="24"/>
          <w:szCs w:val="24"/>
        </w:rPr>
        <w:t xml:space="preserve">, as over half the cases referred were settled </w:t>
      </w:r>
      <w:r w:rsidR="00877C8C" w:rsidRPr="00F85D03">
        <w:rPr>
          <w:rFonts w:ascii="Times New Roman" w:hAnsi="Times New Roman" w:cs="Times New Roman"/>
          <w:sz w:val="24"/>
          <w:szCs w:val="24"/>
        </w:rPr>
        <w:t xml:space="preserve">during the mediation while a further 17% were settled after the referral but prior to the </w:t>
      </w:r>
      <w:r w:rsidR="0065323C" w:rsidRPr="00F85D03">
        <w:rPr>
          <w:rFonts w:ascii="Times New Roman" w:hAnsi="Times New Roman" w:cs="Times New Roman"/>
          <w:sz w:val="24"/>
          <w:szCs w:val="24"/>
        </w:rPr>
        <w:t>mediation</w:t>
      </w:r>
      <w:r w:rsidR="0065323C">
        <w:rPr>
          <w:rFonts w:ascii="Times New Roman" w:hAnsi="Times New Roman" w:cs="Times New Roman"/>
          <w:sz w:val="24"/>
          <w:szCs w:val="24"/>
        </w:rPr>
        <w:t>, this</w:t>
      </w:r>
      <w:r w:rsidR="00430739">
        <w:rPr>
          <w:rFonts w:ascii="Times New Roman" w:hAnsi="Times New Roman" w:cs="Times New Roman"/>
          <w:sz w:val="24"/>
          <w:szCs w:val="24"/>
        </w:rPr>
        <w:t xml:space="preserve"> is something I will discuss in greater depth below.</w:t>
      </w:r>
      <w:r w:rsidR="00406AD3">
        <w:rPr>
          <w:rFonts w:ascii="Times New Roman" w:hAnsi="Times New Roman" w:cs="Times New Roman"/>
          <w:sz w:val="24"/>
          <w:szCs w:val="24"/>
        </w:rPr>
        <w:t xml:space="preserve"> </w:t>
      </w:r>
      <w:r w:rsidR="00B072BD" w:rsidRPr="00F85D03">
        <w:rPr>
          <w:rFonts w:ascii="Times New Roman" w:hAnsi="Times New Roman" w:cs="Times New Roman"/>
          <w:sz w:val="24"/>
          <w:szCs w:val="24"/>
        </w:rPr>
        <w:t xml:space="preserve">Following this the Law Society embraced the </w:t>
      </w:r>
      <w:r w:rsidR="00E03BB7" w:rsidRPr="00F85D03">
        <w:rPr>
          <w:rFonts w:ascii="Times New Roman" w:hAnsi="Times New Roman" w:cs="Times New Roman"/>
          <w:sz w:val="24"/>
          <w:szCs w:val="24"/>
        </w:rPr>
        <w:t>programme and amended Rule 10 of the Rules of Professional Conduct in 1996 to include a requirement that lawyers must consider t</w:t>
      </w:r>
      <w:r w:rsidR="004A53D4" w:rsidRPr="00F85D03">
        <w:rPr>
          <w:rFonts w:ascii="Times New Roman" w:hAnsi="Times New Roman" w:cs="Times New Roman"/>
          <w:sz w:val="24"/>
          <w:szCs w:val="24"/>
        </w:rPr>
        <w:t>he appropriateness of ADR for aiding in the resolving of disputes for every case</w:t>
      </w:r>
      <w:r w:rsidR="004740E3" w:rsidRPr="00F85D03">
        <w:rPr>
          <w:rFonts w:ascii="Times New Roman" w:hAnsi="Times New Roman" w:cs="Times New Roman"/>
          <w:sz w:val="24"/>
          <w:szCs w:val="24"/>
        </w:rPr>
        <w:t>.</w:t>
      </w:r>
      <w:r w:rsidR="00A15A80" w:rsidRPr="00F85D03">
        <w:rPr>
          <w:rStyle w:val="FootnoteReference"/>
          <w:rFonts w:ascii="Times New Roman" w:hAnsi="Times New Roman" w:cs="Times New Roman"/>
          <w:sz w:val="24"/>
          <w:szCs w:val="24"/>
        </w:rPr>
        <w:footnoteReference w:id="116"/>
      </w:r>
      <w:r w:rsidR="00606F58" w:rsidRPr="00F85D03">
        <w:rPr>
          <w:rFonts w:ascii="Times New Roman" w:hAnsi="Times New Roman" w:cs="Times New Roman"/>
          <w:sz w:val="24"/>
          <w:szCs w:val="24"/>
        </w:rPr>
        <w:t xml:space="preserve"> </w:t>
      </w:r>
      <w:r w:rsidR="009226FC" w:rsidRPr="00F85D03">
        <w:rPr>
          <w:rFonts w:ascii="Times New Roman" w:hAnsi="Times New Roman" w:cs="Times New Roman"/>
          <w:sz w:val="24"/>
          <w:szCs w:val="24"/>
        </w:rPr>
        <w:t>Justice Minister Robert Mitch</w:t>
      </w:r>
      <w:r w:rsidR="009F1229" w:rsidRPr="00F85D03">
        <w:rPr>
          <w:rFonts w:ascii="Times New Roman" w:hAnsi="Times New Roman" w:cs="Times New Roman"/>
          <w:sz w:val="24"/>
          <w:szCs w:val="24"/>
        </w:rPr>
        <w:t>ell was of the opinion that the current justice system was failing to serve the needs of citizens and</w:t>
      </w:r>
      <w:r w:rsidR="002B3255" w:rsidRPr="00F85D03">
        <w:rPr>
          <w:rFonts w:ascii="Times New Roman" w:hAnsi="Times New Roman" w:cs="Times New Roman"/>
          <w:sz w:val="24"/>
          <w:szCs w:val="24"/>
        </w:rPr>
        <w:t xml:space="preserve"> endorsed the pilot.</w:t>
      </w:r>
      <w:r w:rsidR="00382F1B" w:rsidRPr="00F85D03">
        <w:rPr>
          <w:rStyle w:val="FootnoteReference"/>
          <w:rFonts w:ascii="Times New Roman" w:hAnsi="Times New Roman" w:cs="Times New Roman"/>
          <w:sz w:val="24"/>
          <w:szCs w:val="24"/>
        </w:rPr>
        <w:footnoteReference w:id="117"/>
      </w:r>
      <w:r w:rsidR="002B3255" w:rsidRPr="00F85D03">
        <w:rPr>
          <w:rFonts w:ascii="Times New Roman" w:hAnsi="Times New Roman" w:cs="Times New Roman"/>
          <w:sz w:val="24"/>
          <w:szCs w:val="24"/>
        </w:rPr>
        <w:t xml:space="preserve"> He highlighted</w:t>
      </w:r>
      <w:r w:rsidR="009F1229" w:rsidRPr="00F85D03">
        <w:rPr>
          <w:rFonts w:ascii="Times New Roman" w:hAnsi="Times New Roman" w:cs="Times New Roman"/>
          <w:sz w:val="24"/>
          <w:szCs w:val="24"/>
        </w:rPr>
        <w:t xml:space="preserve"> that there were two major failings </w:t>
      </w:r>
      <w:r w:rsidR="00532CDF" w:rsidRPr="00F85D03">
        <w:rPr>
          <w:rFonts w:ascii="Times New Roman" w:hAnsi="Times New Roman" w:cs="Times New Roman"/>
          <w:sz w:val="24"/>
          <w:szCs w:val="24"/>
        </w:rPr>
        <w:t>with</w:t>
      </w:r>
      <w:r w:rsidR="004D5A60" w:rsidRPr="00F85D03">
        <w:rPr>
          <w:rFonts w:ascii="Times New Roman" w:hAnsi="Times New Roman" w:cs="Times New Roman"/>
          <w:sz w:val="24"/>
          <w:szCs w:val="24"/>
        </w:rPr>
        <w:t xml:space="preserve"> the current justice system referencing</w:t>
      </w:r>
      <w:r w:rsidR="00532CDF" w:rsidRPr="00F85D03">
        <w:rPr>
          <w:rFonts w:ascii="Times New Roman" w:hAnsi="Times New Roman" w:cs="Times New Roman"/>
          <w:sz w:val="24"/>
          <w:szCs w:val="24"/>
        </w:rPr>
        <w:t xml:space="preserve"> the “</w:t>
      </w:r>
      <w:r w:rsidR="00532CDF" w:rsidRPr="00F85D03">
        <w:rPr>
          <w:rFonts w:ascii="Times New Roman" w:hAnsi="Times New Roman" w:cs="Times New Roman"/>
          <w:i/>
          <w:iCs/>
          <w:sz w:val="24"/>
          <w:szCs w:val="24"/>
        </w:rPr>
        <w:t>high cost and delay associated with…litigation”</w:t>
      </w:r>
      <w:r w:rsidR="004946E5" w:rsidRPr="00F85D03">
        <w:rPr>
          <w:rStyle w:val="FootnoteReference"/>
          <w:rFonts w:ascii="Times New Roman" w:hAnsi="Times New Roman" w:cs="Times New Roman"/>
          <w:i/>
          <w:iCs/>
          <w:sz w:val="24"/>
          <w:szCs w:val="24"/>
        </w:rPr>
        <w:footnoteReference w:id="118"/>
      </w:r>
      <w:r w:rsidR="00532CDF" w:rsidRPr="00F85D03">
        <w:rPr>
          <w:rFonts w:ascii="Times New Roman" w:hAnsi="Times New Roman" w:cs="Times New Roman"/>
          <w:i/>
          <w:iCs/>
          <w:sz w:val="24"/>
          <w:szCs w:val="24"/>
        </w:rPr>
        <w:t xml:space="preserve"> </w:t>
      </w:r>
      <w:r w:rsidR="00532CDF" w:rsidRPr="00F85D03">
        <w:rPr>
          <w:rFonts w:ascii="Times New Roman" w:hAnsi="Times New Roman" w:cs="Times New Roman"/>
          <w:sz w:val="24"/>
          <w:szCs w:val="24"/>
        </w:rPr>
        <w:t xml:space="preserve">and </w:t>
      </w:r>
      <w:r w:rsidR="00071A18" w:rsidRPr="00F85D03">
        <w:rPr>
          <w:rFonts w:ascii="Times New Roman" w:hAnsi="Times New Roman" w:cs="Times New Roman"/>
          <w:i/>
          <w:iCs/>
          <w:sz w:val="24"/>
          <w:szCs w:val="24"/>
        </w:rPr>
        <w:t>“formal litigation is simply not suited to resolving c</w:t>
      </w:r>
      <w:r w:rsidR="004946E5" w:rsidRPr="00F85D03">
        <w:rPr>
          <w:rFonts w:ascii="Times New Roman" w:hAnsi="Times New Roman" w:cs="Times New Roman"/>
          <w:i/>
          <w:iCs/>
          <w:sz w:val="24"/>
          <w:szCs w:val="24"/>
        </w:rPr>
        <w:t>ertain types of disputes.”</w:t>
      </w:r>
      <w:r w:rsidR="004946E5" w:rsidRPr="00F85D03">
        <w:rPr>
          <w:rStyle w:val="FootnoteReference"/>
          <w:rFonts w:ascii="Times New Roman" w:hAnsi="Times New Roman" w:cs="Times New Roman"/>
          <w:i/>
          <w:iCs/>
          <w:sz w:val="24"/>
          <w:szCs w:val="24"/>
        </w:rPr>
        <w:footnoteReference w:id="119"/>
      </w:r>
      <w:r w:rsidR="0057490E" w:rsidRPr="00F85D03">
        <w:rPr>
          <w:rFonts w:ascii="Times New Roman" w:hAnsi="Times New Roman" w:cs="Times New Roman"/>
          <w:i/>
          <w:iCs/>
          <w:sz w:val="24"/>
          <w:szCs w:val="24"/>
        </w:rPr>
        <w:t xml:space="preserve"> </w:t>
      </w:r>
      <w:r w:rsidR="0057490E" w:rsidRPr="00F85D03">
        <w:rPr>
          <w:rFonts w:ascii="Times New Roman" w:hAnsi="Times New Roman" w:cs="Times New Roman"/>
          <w:sz w:val="24"/>
          <w:szCs w:val="24"/>
        </w:rPr>
        <w:t xml:space="preserve">In June 1997, the Ministry of the Attorney General </w:t>
      </w:r>
      <w:r w:rsidR="00FD7AE6" w:rsidRPr="00F85D03">
        <w:rPr>
          <w:rFonts w:ascii="Times New Roman" w:hAnsi="Times New Roman" w:cs="Times New Roman"/>
          <w:sz w:val="24"/>
          <w:szCs w:val="24"/>
        </w:rPr>
        <w:t>submitted</w:t>
      </w:r>
      <w:r w:rsidR="0057490E" w:rsidRPr="00F85D03">
        <w:rPr>
          <w:rFonts w:ascii="Times New Roman" w:hAnsi="Times New Roman" w:cs="Times New Roman"/>
          <w:sz w:val="24"/>
          <w:szCs w:val="24"/>
        </w:rPr>
        <w:t xml:space="preserve"> a proposed rule of civil procedure </w:t>
      </w:r>
      <w:r w:rsidR="00FD7AE6" w:rsidRPr="00F85D03">
        <w:rPr>
          <w:rFonts w:ascii="Times New Roman" w:hAnsi="Times New Roman" w:cs="Times New Roman"/>
          <w:sz w:val="24"/>
          <w:szCs w:val="24"/>
        </w:rPr>
        <w:t>that would</w:t>
      </w:r>
      <w:r w:rsidR="0057490E" w:rsidRPr="00F85D03">
        <w:rPr>
          <w:rFonts w:ascii="Times New Roman" w:hAnsi="Times New Roman" w:cs="Times New Roman"/>
          <w:sz w:val="24"/>
          <w:szCs w:val="24"/>
        </w:rPr>
        <w:t xml:space="preserve"> </w:t>
      </w:r>
      <w:r w:rsidR="000B5E39" w:rsidRPr="00F85D03">
        <w:rPr>
          <w:rFonts w:ascii="Times New Roman" w:hAnsi="Times New Roman" w:cs="Times New Roman"/>
          <w:sz w:val="24"/>
          <w:szCs w:val="24"/>
        </w:rPr>
        <w:t>provide</w:t>
      </w:r>
      <w:r w:rsidR="0057490E" w:rsidRPr="00F85D03">
        <w:rPr>
          <w:rFonts w:ascii="Times New Roman" w:hAnsi="Times New Roman" w:cs="Times New Roman"/>
          <w:sz w:val="24"/>
          <w:szCs w:val="24"/>
        </w:rPr>
        <w:t xml:space="preserve"> for mandatory mediation for most cases </w:t>
      </w:r>
      <w:r w:rsidR="000B5E39" w:rsidRPr="00F85D03">
        <w:rPr>
          <w:rFonts w:ascii="Times New Roman" w:hAnsi="Times New Roman" w:cs="Times New Roman"/>
          <w:sz w:val="24"/>
          <w:szCs w:val="24"/>
        </w:rPr>
        <w:t>or applications in Toronto and Ontario.</w:t>
      </w:r>
      <w:r w:rsidR="00FD7AE6" w:rsidRPr="00F85D03">
        <w:rPr>
          <w:rStyle w:val="FootnoteReference"/>
          <w:rFonts w:ascii="Times New Roman" w:hAnsi="Times New Roman" w:cs="Times New Roman"/>
          <w:sz w:val="24"/>
          <w:szCs w:val="24"/>
        </w:rPr>
        <w:footnoteReference w:id="120"/>
      </w:r>
      <w:r w:rsidR="000B5E39" w:rsidRPr="00F85D03">
        <w:rPr>
          <w:rFonts w:ascii="Times New Roman" w:hAnsi="Times New Roman" w:cs="Times New Roman"/>
          <w:sz w:val="24"/>
          <w:szCs w:val="24"/>
        </w:rPr>
        <w:t xml:space="preserve"> There were key features to this rule such as</w:t>
      </w:r>
      <w:r w:rsidR="00542F06" w:rsidRPr="00F85D03">
        <w:rPr>
          <w:rFonts w:ascii="Times New Roman" w:hAnsi="Times New Roman" w:cs="Times New Roman"/>
          <w:sz w:val="24"/>
          <w:szCs w:val="24"/>
        </w:rPr>
        <w:t xml:space="preserve">: </w:t>
      </w:r>
      <w:r w:rsidR="00542F06" w:rsidRPr="00F85D03">
        <w:rPr>
          <w:rFonts w:ascii="Times New Roman" w:hAnsi="Times New Roman" w:cs="Times New Roman"/>
          <w:sz w:val="24"/>
          <w:szCs w:val="24"/>
        </w:rPr>
        <w:tab/>
      </w:r>
    </w:p>
    <w:p w14:paraId="2BB59042" w14:textId="630DA476" w:rsidR="005E31A3" w:rsidRPr="00F85D03" w:rsidRDefault="005E31A3" w:rsidP="000D1083">
      <w:pPr>
        <w:pStyle w:val="ListParagraph"/>
        <w:numPr>
          <w:ilvl w:val="0"/>
          <w:numId w:val="5"/>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mandatory mediations would occur within 60 to 90 days of filing of the first defence;</w:t>
      </w:r>
    </w:p>
    <w:p w14:paraId="1F5ADC9A" w14:textId="4801A554" w:rsidR="005E31A3" w:rsidRPr="00F85D03" w:rsidRDefault="005E31A3" w:rsidP="000D1083">
      <w:pPr>
        <w:pStyle w:val="ListParagraph"/>
        <w:numPr>
          <w:ilvl w:val="0"/>
          <w:numId w:val="5"/>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"opting out" or deferral of the mediation would require a court order;</w:t>
      </w:r>
    </w:p>
    <w:p w14:paraId="28478142" w14:textId="00DF403A" w:rsidR="005E31A3" w:rsidRPr="00F85D03" w:rsidRDefault="005E31A3" w:rsidP="000D1083">
      <w:pPr>
        <w:pStyle w:val="ListParagraph"/>
        <w:numPr>
          <w:ilvl w:val="0"/>
          <w:numId w:val="5"/>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mediations would be conducted by private sector mediators selected by the parties from a roster of mediators appointed by newly formed local mediation committees, and</w:t>
      </w:r>
    </w:p>
    <w:p w14:paraId="7C395B3E" w14:textId="57595229" w:rsidR="00542F06" w:rsidRPr="00F85D03" w:rsidRDefault="005E31A3" w:rsidP="000D1083">
      <w:pPr>
        <w:pStyle w:val="ListParagraph"/>
        <w:numPr>
          <w:ilvl w:val="0"/>
          <w:numId w:val="5"/>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mediators would be remunerated on a "user-pay" basis with</w:t>
      </w:r>
      <w:r w:rsidR="003711DE" w:rsidRPr="00F85D03">
        <w:rPr>
          <w:rFonts w:ascii="Times New Roman" w:hAnsi="Times New Roman" w:cs="Times New Roman"/>
          <w:i/>
          <w:iCs/>
          <w:sz w:val="24"/>
          <w:szCs w:val="24"/>
        </w:rPr>
        <w:t xml:space="preserve"> </w:t>
      </w:r>
      <w:r w:rsidRPr="00F85D03">
        <w:rPr>
          <w:rFonts w:ascii="Times New Roman" w:hAnsi="Times New Roman" w:cs="Times New Roman"/>
          <w:i/>
          <w:iCs/>
          <w:sz w:val="24"/>
          <w:szCs w:val="24"/>
        </w:rPr>
        <w:t>each party paying a fixed fee of $300 for a three-hour mediation (including one hour of preparation time) with any additional time to be negotiated.</w:t>
      </w:r>
      <w:r w:rsidR="003711DE" w:rsidRPr="00F85D03">
        <w:rPr>
          <w:rStyle w:val="FootnoteReference"/>
          <w:rFonts w:ascii="Times New Roman" w:hAnsi="Times New Roman" w:cs="Times New Roman"/>
          <w:i/>
          <w:iCs/>
          <w:sz w:val="24"/>
          <w:szCs w:val="24"/>
        </w:rPr>
        <w:footnoteReference w:id="121"/>
      </w:r>
    </w:p>
    <w:p w14:paraId="208045D1" w14:textId="1FD26A1B" w:rsidR="006E3678" w:rsidRPr="00F85D03" w:rsidRDefault="0085290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This proposal was </w:t>
      </w:r>
      <w:r w:rsidR="005D083E" w:rsidRPr="00F85D03">
        <w:rPr>
          <w:rFonts w:ascii="Times New Roman" w:hAnsi="Times New Roman" w:cs="Times New Roman"/>
          <w:sz w:val="24"/>
          <w:szCs w:val="24"/>
        </w:rPr>
        <w:t>reviewed by the Civil Rules Committee and a number of issues were raised</w:t>
      </w:r>
      <w:r w:rsidR="00D02BE3" w:rsidRPr="00F85D03">
        <w:rPr>
          <w:rFonts w:ascii="Times New Roman" w:hAnsi="Times New Roman" w:cs="Times New Roman"/>
          <w:sz w:val="24"/>
          <w:szCs w:val="24"/>
        </w:rPr>
        <w:t xml:space="preserve"> such as</w:t>
      </w:r>
      <w:r w:rsidR="004D5A60" w:rsidRPr="00F85D03">
        <w:rPr>
          <w:rFonts w:ascii="Times New Roman" w:hAnsi="Times New Roman" w:cs="Times New Roman"/>
          <w:sz w:val="24"/>
          <w:szCs w:val="24"/>
        </w:rPr>
        <w:t xml:space="preserve"> the</w:t>
      </w:r>
      <w:r w:rsidR="00D02BE3" w:rsidRPr="00F85D03">
        <w:rPr>
          <w:rFonts w:ascii="Times New Roman" w:hAnsi="Times New Roman" w:cs="Times New Roman"/>
          <w:sz w:val="24"/>
          <w:szCs w:val="24"/>
        </w:rPr>
        <w:t xml:space="preserve"> </w:t>
      </w:r>
      <w:r w:rsidR="00945648" w:rsidRPr="00F85D03">
        <w:rPr>
          <w:rFonts w:ascii="Times New Roman" w:hAnsi="Times New Roman" w:cs="Times New Roman"/>
          <w:sz w:val="24"/>
          <w:szCs w:val="24"/>
        </w:rPr>
        <w:t>‘user-pay’ aspect</w:t>
      </w:r>
      <w:r w:rsidR="008E4002" w:rsidRPr="00F85D03">
        <w:rPr>
          <w:rFonts w:ascii="Times New Roman" w:hAnsi="Times New Roman" w:cs="Times New Roman"/>
          <w:sz w:val="24"/>
          <w:szCs w:val="24"/>
        </w:rPr>
        <w:t>,</w:t>
      </w:r>
      <w:r w:rsidR="00945648" w:rsidRPr="00F85D03">
        <w:rPr>
          <w:rFonts w:ascii="Times New Roman" w:hAnsi="Times New Roman" w:cs="Times New Roman"/>
          <w:sz w:val="24"/>
          <w:szCs w:val="24"/>
        </w:rPr>
        <w:t xml:space="preserve"> </w:t>
      </w:r>
      <w:r w:rsidR="00D04256" w:rsidRPr="00F85D03">
        <w:rPr>
          <w:rFonts w:ascii="Times New Roman" w:hAnsi="Times New Roman" w:cs="Times New Roman"/>
          <w:sz w:val="24"/>
          <w:szCs w:val="24"/>
        </w:rPr>
        <w:t xml:space="preserve">questions on the criteria needed for a mediator to be considered and added to the </w:t>
      </w:r>
      <w:r w:rsidR="007D0D57" w:rsidRPr="00F85D03">
        <w:rPr>
          <w:rFonts w:ascii="Times New Roman" w:hAnsi="Times New Roman" w:cs="Times New Roman"/>
          <w:sz w:val="24"/>
          <w:szCs w:val="24"/>
        </w:rPr>
        <w:t>roster</w:t>
      </w:r>
      <w:r w:rsidR="008E4002" w:rsidRPr="00F85D03">
        <w:rPr>
          <w:rFonts w:ascii="Times New Roman" w:hAnsi="Times New Roman" w:cs="Times New Roman"/>
          <w:sz w:val="24"/>
          <w:szCs w:val="24"/>
        </w:rPr>
        <w:t xml:space="preserve">, </w:t>
      </w:r>
      <w:r w:rsidR="00727188">
        <w:rPr>
          <w:rFonts w:ascii="Times New Roman" w:hAnsi="Times New Roman" w:cs="Times New Roman"/>
          <w:sz w:val="24"/>
          <w:szCs w:val="24"/>
        </w:rPr>
        <w:t xml:space="preserve">whether there </w:t>
      </w:r>
      <w:r w:rsidR="008E4002" w:rsidRPr="00F85D03">
        <w:rPr>
          <w:rFonts w:ascii="Times New Roman" w:hAnsi="Times New Roman" w:cs="Times New Roman"/>
          <w:sz w:val="24"/>
          <w:szCs w:val="24"/>
        </w:rPr>
        <w:t>would there be standardised training for mediators</w:t>
      </w:r>
      <w:r w:rsidR="00A654C2" w:rsidRPr="00F85D03">
        <w:rPr>
          <w:rFonts w:ascii="Times New Roman" w:hAnsi="Times New Roman" w:cs="Times New Roman"/>
          <w:sz w:val="24"/>
          <w:szCs w:val="24"/>
        </w:rPr>
        <w:t xml:space="preserve"> and where these mediations </w:t>
      </w:r>
      <w:r w:rsidR="00727188">
        <w:rPr>
          <w:rFonts w:ascii="Times New Roman" w:hAnsi="Times New Roman" w:cs="Times New Roman"/>
          <w:sz w:val="24"/>
          <w:szCs w:val="24"/>
        </w:rPr>
        <w:t xml:space="preserve">would </w:t>
      </w:r>
      <w:r w:rsidR="00A654C2" w:rsidRPr="00F85D03">
        <w:rPr>
          <w:rFonts w:ascii="Times New Roman" w:hAnsi="Times New Roman" w:cs="Times New Roman"/>
          <w:sz w:val="24"/>
          <w:szCs w:val="24"/>
        </w:rPr>
        <w:t>occur</w:t>
      </w:r>
      <w:r w:rsidR="00727188">
        <w:rPr>
          <w:rFonts w:ascii="Times New Roman" w:hAnsi="Times New Roman" w:cs="Times New Roman"/>
          <w:sz w:val="24"/>
          <w:szCs w:val="24"/>
        </w:rPr>
        <w:t>.</w:t>
      </w:r>
      <w:r w:rsidR="007D0D57" w:rsidRPr="00F85D03">
        <w:rPr>
          <w:rStyle w:val="FootnoteReference"/>
          <w:rFonts w:ascii="Times New Roman" w:hAnsi="Times New Roman" w:cs="Times New Roman"/>
          <w:sz w:val="24"/>
          <w:szCs w:val="24"/>
        </w:rPr>
        <w:footnoteReference w:id="122"/>
      </w:r>
      <w:r w:rsidR="005D083E" w:rsidRPr="00F85D03">
        <w:rPr>
          <w:rFonts w:ascii="Times New Roman" w:hAnsi="Times New Roman" w:cs="Times New Roman"/>
          <w:sz w:val="24"/>
          <w:szCs w:val="24"/>
        </w:rPr>
        <w:t xml:space="preserve"> </w:t>
      </w:r>
    </w:p>
    <w:p w14:paraId="21F4C69F" w14:textId="052B931B" w:rsidR="007E057C" w:rsidRPr="00F85D03" w:rsidRDefault="00377157" w:rsidP="0079138A">
      <w:pPr>
        <w:pStyle w:val="SubSubHeading"/>
      </w:pPr>
      <w:bookmarkStart w:id="67" w:name="_Toc112013199"/>
      <w:bookmarkStart w:id="68" w:name="_Toc112137246"/>
      <w:r w:rsidRPr="00F85D03">
        <w:t>Establishment of a Mandatory Mediation System</w:t>
      </w:r>
      <w:bookmarkEnd w:id="67"/>
      <w:bookmarkEnd w:id="68"/>
    </w:p>
    <w:p w14:paraId="41BA8593" w14:textId="10607A15" w:rsidR="0052469E" w:rsidRPr="00F85D03" w:rsidRDefault="007C18F7"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w:t>
      </w:r>
      <w:r w:rsidR="00902D35" w:rsidRPr="00F85D03">
        <w:rPr>
          <w:rFonts w:ascii="Times New Roman" w:hAnsi="Times New Roman" w:cs="Times New Roman"/>
          <w:sz w:val="24"/>
          <w:szCs w:val="24"/>
        </w:rPr>
        <w:t xml:space="preserve">n </w:t>
      </w:r>
      <w:r w:rsidR="006E3678" w:rsidRPr="00F85D03">
        <w:rPr>
          <w:rFonts w:ascii="Times New Roman" w:hAnsi="Times New Roman" w:cs="Times New Roman"/>
          <w:sz w:val="24"/>
          <w:szCs w:val="24"/>
        </w:rPr>
        <w:t xml:space="preserve">1999, </w:t>
      </w:r>
      <w:bookmarkStart w:id="69" w:name="_Hlk111480188"/>
      <w:r w:rsidR="006E3678" w:rsidRPr="00F85D03">
        <w:rPr>
          <w:rFonts w:ascii="Times New Roman" w:hAnsi="Times New Roman" w:cs="Times New Roman"/>
          <w:sz w:val="24"/>
          <w:szCs w:val="24"/>
        </w:rPr>
        <w:t>Rule</w:t>
      </w:r>
      <w:r w:rsidR="00D03CD6" w:rsidRPr="00F85D03">
        <w:rPr>
          <w:rFonts w:ascii="Times New Roman" w:hAnsi="Times New Roman" w:cs="Times New Roman"/>
          <w:sz w:val="24"/>
          <w:szCs w:val="24"/>
        </w:rPr>
        <w:t xml:space="preserve"> 24.1 of Rule of Civil Procedure </w:t>
      </w:r>
      <w:bookmarkEnd w:id="69"/>
      <w:r w:rsidR="00D03CD6" w:rsidRPr="00F85D03">
        <w:rPr>
          <w:rFonts w:ascii="Times New Roman" w:hAnsi="Times New Roman" w:cs="Times New Roman"/>
          <w:sz w:val="24"/>
          <w:szCs w:val="24"/>
        </w:rPr>
        <w:t>was enacted</w:t>
      </w:r>
      <w:r w:rsidR="00A23FB2" w:rsidRPr="00F85D03">
        <w:rPr>
          <w:rFonts w:ascii="Times New Roman" w:hAnsi="Times New Roman" w:cs="Times New Roman"/>
          <w:sz w:val="24"/>
          <w:szCs w:val="24"/>
        </w:rPr>
        <w:t xml:space="preserve"> and has since been amended in 2010.</w:t>
      </w:r>
      <w:r w:rsidR="00F85052" w:rsidRPr="00F85D03">
        <w:rPr>
          <w:rStyle w:val="FootnoteReference"/>
          <w:rFonts w:ascii="Times New Roman" w:hAnsi="Times New Roman" w:cs="Times New Roman"/>
          <w:sz w:val="24"/>
          <w:szCs w:val="24"/>
        </w:rPr>
        <w:footnoteReference w:id="123"/>
      </w:r>
      <w:r w:rsidR="00D03CD6" w:rsidRPr="00F85D03">
        <w:rPr>
          <w:rFonts w:ascii="Times New Roman" w:hAnsi="Times New Roman" w:cs="Times New Roman"/>
          <w:sz w:val="24"/>
          <w:szCs w:val="24"/>
        </w:rPr>
        <w:t xml:space="preserve"> </w:t>
      </w:r>
      <w:r w:rsidR="005D0B84" w:rsidRPr="00F85D03">
        <w:rPr>
          <w:rFonts w:ascii="Times New Roman" w:hAnsi="Times New Roman" w:cs="Times New Roman"/>
          <w:sz w:val="24"/>
          <w:szCs w:val="24"/>
        </w:rPr>
        <w:t>It legislated for mandatory mediation in certain cases</w:t>
      </w:r>
      <w:r w:rsidR="00482832" w:rsidRPr="00F85D03">
        <w:rPr>
          <w:rFonts w:ascii="Times New Roman" w:hAnsi="Times New Roman" w:cs="Times New Roman"/>
          <w:sz w:val="24"/>
          <w:szCs w:val="24"/>
        </w:rPr>
        <w:t xml:space="preserve"> in </w:t>
      </w:r>
      <w:r w:rsidR="00AA7EDF" w:rsidRPr="00F85D03">
        <w:rPr>
          <w:rFonts w:ascii="Times New Roman" w:hAnsi="Times New Roman" w:cs="Times New Roman"/>
          <w:sz w:val="24"/>
          <w:szCs w:val="24"/>
        </w:rPr>
        <w:t xml:space="preserve">the areas </w:t>
      </w:r>
      <w:r w:rsidR="00482832" w:rsidRPr="00F85D03">
        <w:rPr>
          <w:rFonts w:ascii="Times New Roman" w:hAnsi="Times New Roman" w:cs="Times New Roman"/>
          <w:sz w:val="24"/>
          <w:szCs w:val="24"/>
        </w:rPr>
        <w:t>Ottawa, Toronto and Essex</w:t>
      </w:r>
      <w:r w:rsidR="00F532E5" w:rsidRPr="00F85D03">
        <w:rPr>
          <w:rStyle w:val="FootnoteReference"/>
          <w:rFonts w:ascii="Times New Roman" w:hAnsi="Times New Roman" w:cs="Times New Roman"/>
          <w:sz w:val="24"/>
          <w:szCs w:val="24"/>
        </w:rPr>
        <w:footnoteReference w:id="124"/>
      </w:r>
      <w:r w:rsidR="005D0B84" w:rsidRPr="00F85D03">
        <w:rPr>
          <w:rFonts w:ascii="Times New Roman" w:hAnsi="Times New Roman" w:cs="Times New Roman"/>
          <w:sz w:val="24"/>
          <w:szCs w:val="24"/>
        </w:rPr>
        <w:t xml:space="preserve"> as a pilot project for two years</w:t>
      </w:r>
      <w:r w:rsidR="00CD7BFB" w:rsidRPr="00F85D03">
        <w:rPr>
          <w:rFonts w:ascii="Times New Roman" w:hAnsi="Times New Roman" w:cs="Times New Roman"/>
          <w:sz w:val="24"/>
          <w:szCs w:val="24"/>
        </w:rPr>
        <w:t xml:space="preserve"> and was fully implemented in 2002. </w:t>
      </w:r>
      <w:r w:rsidR="0087139B" w:rsidRPr="00F85D03">
        <w:rPr>
          <w:rFonts w:ascii="Times New Roman" w:hAnsi="Times New Roman" w:cs="Times New Roman"/>
          <w:sz w:val="24"/>
          <w:szCs w:val="24"/>
        </w:rPr>
        <w:t xml:space="preserve">The legislation </w:t>
      </w:r>
      <w:r w:rsidR="008A32F8" w:rsidRPr="00F85D03">
        <w:rPr>
          <w:rFonts w:ascii="Times New Roman" w:hAnsi="Times New Roman" w:cs="Times New Roman"/>
          <w:sz w:val="24"/>
          <w:szCs w:val="24"/>
        </w:rPr>
        <w:t>define</w:t>
      </w:r>
      <w:r w:rsidR="0087139B" w:rsidRPr="00F85D03">
        <w:rPr>
          <w:rFonts w:ascii="Times New Roman" w:hAnsi="Times New Roman" w:cs="Times New Roman"/>
          <w:sz w:val="24"/>
          <w:szCs w:val="24"/>
        </w:rPr>
        <w:t>s mediatio</w:t>
      </w:r>
      <w:r w:rsidR="008A00AE" w:rsidRPr="00F85D03">
        <w:rPr>
          <w:rFonts w:ascii="Times New Roman" w:hAnsi="Times New Roman" w:cs="Times New Roman"/>
          <w:sz w:val="24"/>
          <w:szCs w:val="24"/>
        </w:rPr>
        <w:t>n</w:t>
      </w:r>
      <w:r w:rsidR="008A32F8" w:rsidRPr="00F85D03">
        <w:rPr>
          <w:rFonts w:ascii="Times New Roman" w:hAnsi="Times New Roman" w:cs="Times New Roman"/>
          <w:sz w:val="24"/>
          <w:szCs w:val="24"/>
        </w:rPr>
        <w:t xml:space="preserve"> as</w:t>
      </w:r>
      <w:r w:rsidR="008C650B" w:rsidRPr="00F85D03">
        <w:rPr>
          <w:rFonts w:ascii="Times New Roman" w:hAnsi="Times New Roman" w:cs="Times New Roman"/>
          <w:sz w:val="24"/>
          <w:szCs w:val="24"/>
        </w:rPr>
        <w:t xml:space="preserve"> a process where</w:t>
      </w:r>
      <w:r w:rsidR="008A32F8" w:rsidRPr="00F85D03">
        <w:rPr>
          <w:rFonts w:ascii="Times New Roman" w:hAnsi="Times New Roman" w:cs="Times New Roman"/>
          <w:sz w:val="24"/>
          <w:szCs w:val="24"/>
        </w:rPr>
        <w:t xml:space="preserve"> </w:t>
      </w:r>
      <w:r w:rsidR="0087139B" w:rsidRPr="00F85D03">
        <w:rPr>
          <w:rFonts w:ascii="Times New Roman" w:hAnsi="Times New Roman" w:cs="Times New Roman"/>
          <w:i/>
          <w:iCs/>
          <w:sz w:val="24"/>
          <w:szCs w:val="24"/>
        </w:rPr>
        <w:t>“</w:t>
      </w:r>
      <w:r w:rsidR="008A00AE" w:rsidRPr="00F85D03">
        <w:rPr>
          <w:rFonts w:ascii="Times New Roman" w:hAnsi="Times New Roman" w:cs="Times New Roman"/>
          <w:i/>
          <w:iCs/>
          <w:sz w:val="24"/>
          <w:szCs w:val="24"/>
        </w:rPr>
        <w:t>a neutral third party facilitates communication among the parties to a dispute, to assist them in reaching a mutually acceptable resolution.”</w:t>
      </w:r>
      <w:r w:rsidR="008A00AE" w:rsidRPr="00F85D03">
        <w:rPr>
          <w:rStyle w:val="FootnoteReference"/>
          <w:rFonts w:ascii="Times New Roman" w:hAnsi="Times New Roman" w:cs="Times New Roman"/>
          <w:i/>
          <w:iCs/>
          <w:sz w:val="24"/>
          <w:szCs w:val="24"/>
        </w:rPr>
        <w:footnoteReference w:id="125"/>
      </w:r>
      <w:r w:rsidR="003F148B" w:rsidRPr="00F85D03">
        <w:rPr>
          <w:rFonts w:ascii="Times New Roman" w:hAnsi="Times New Roman" w:cs="Times New Roman"/>
          <w:sz w:val="24"/>
          <w:szCs w:val="24"/>
        </w:rPr>
        <w:t xml:space="preserve"> </w:t>
      </w:r>
      <w:r w:rsidR="004D2E1A" w:rsidRPr="00F85D03">
        <w:rPr>
          <w:rFonts w:ascii="Times New Roman" w:hAnsi="Times New Roman" w:cs="Times New Roman"/>
          <w:sz w:val="24"/>
          <w:szCs w:val="24"/>
        </w:rPr>
        <w:t xml:space="preserve">Generally, </w:t>
      </w:r>
      <w:r w:rsidR="00E05E30" w:rsidRPr="00F85D03">
        <w:rPr>
          <w:rFonts w:ascii="Times New Roman" w:hAnsi="Times New Roman" w:cs="Times New Roman"/>
          <w:sz w:val="24"/>
          <w:szCs w:val="24"/>
        </w:rPr>
        <w:t xml:space="preserve">the rule provides for mediation infrastructure and mandates mediation </w:t>
      </w:r>
      <w:r w:rsidR="00A73F1A" w:rsidRPr="00F85D03">
        <w:rPr>
          <w:rFonts w:ascii="Times New Roman" w:hAnsi="Times New Roman" w:cs="Times New Roman"/>
          <w:sz w:val="24"/>
          <w:szCs w:val="24"/>
        </w:rPr>
        <w:t>before any action to which the rule applies may be scheduled for trial.</w:t>
      </w:r>
      <w:r w:rsidR="00A73F1A" w:rsidRPr="00F85D03">
        <w:rPr>
          <w:rStyle w:val="FootnoteReference"/>
          <w:rFonts w:ascii="Times New Roman" w:hAnsi="Times New Roman" w:cs="Times New Roman"/>
          <w:sz w:val="24"/>
          <w:szCs w:val="24"/>
        </w:rPr>
        <w:footnoteReference w:id="126"/>
      </w:r>
      <w:r w:rsidR="00A73F1A" w:rsidRPr="00F85D03">
        <w:rPr>
          <w:rFonts w:ascii="Times New Roman" w:hAnsi="Times New Roman" w:cs="Times New Roman"/>
          <w:sz w:val="24"/>
          <w:szCs w:val="24"/>
        </w:rPr>
        <w:t xml:space="preserve"> </w:t>
      </w:r>
      <w:r w:rsidR="003F148B" w:rsidRPr="00F85D03">
        <w:rPr>
          <w:rFonts w:ascii="Times New Roman" w:hAnsi="Times New Roman" w:cs="Times New Roman"/>
          <w:sz w:val="24"/>
          <w:szCs w:val="24"/>
        </w:rPr>
        <w:t xml:space="preserve">Parties are allowed to </w:t>
      </w:r>
      <w:r w:rsidR="002B665D" w:rsidRPr="00F85D03">
        <w:rPr>
          <w:rFonts w:ascii="Times New Roman" w:hAnsi="Times New Roman" w:cs="Times New Roman"/>
          <w:sz w:val="24"/>
          <w:szCs w:val="24"/>
        </w:rPr>
        <w:t>choose</w:t>
      </w:r>
      <w:r w:rsidR="003F148B" w:rsidRPr="00F85D03">
        <w:rPr>
          <w:rFonts w:ascii="Times New Roman" w:hAnsi="Times New Roman" w:cs="Times New Roman"/>
          <w:sz w:val="24"/>
          <w:szCs w:val="24"/>
        </w:rPr>
        <w:t xml:space="preserve"> their own </w:t>
      </w:r>
      <w:r w:rsidR="002545E5" w:rsidRPr="00F85D03">
        <w:rPr>
          <w:rFonts w:ascii="Times New Roman" w:hAnsi="Times New Roman" w:cs="Times New Roman"/>
          <w:sz w:val="24"/>
          <w:szCs w:val="24"/>
        </w:rPr>
        <w:t>mediator,</w:t>
      </w:r>
      <w:r w:rsidR="003F148B" w:rsidRPr="00F85D03">
        <w:rPr>
          <w:rFonts w:ascii="Times New Roman" w:hAnsi="Times New Roman" w:cs="Times New Roman"/>
          <w:sz w:val="24"/>
          <w:szCs w:val="24"/>
        </w:rPr>
        <w:t xml:space="preserve"> </w:t>
      </w:r>
      <w:r w:rsidR="00BD0893" w:rsidRPr="00F85D03">
        <w:rPr>
          <w:rFonts w:ascii="Times New Roman" w:hAnsi="Times New Roman" w:cs="Times New Roman"/>
          <w:sz w:val="24"/>
          <w:szCs w:val="24"/>
        </w:rPr>
        <w:t>or one can be chosen for them by the mediation co-ordinator in the</w:t>
      </w:r>
      <w:r w:rsidR="003672FF" w:rsidRPr="00F85D03">
        <w:rPr>
          <w:rFonts w:ascii="Times New Roman" w:hAnsi="Times New Roman" w:cs="Times New Roman"/>
          <w:sz w:val="24"/>
          <w:szCs w:val="24"/>
        </w:rPr>
        <w:t xml:space="preserve"> county in which the a</w:t>
      </w:r>
      <w:r w:rsidR="00DE59BB" w:rsidRPr="00F85D03">
        <w:rPr>
          <w:rFonts w:ascii="Times New Roman" w:hAnsi="Times New Roman" w:cs="Times New Roman"/>
          <w:sz w:val="24"/>
          <w:szCs w:val="24"/>
        </w:rPr>
        <w:t>ction was filed.</w:t>
      </w:r>
      <w:r w:rsidR="00035022" w:rsidRPr="00F85D03">
        <w:rPr>
          <w:rStyle w:val="FootnoteReference"/>
          <w:rFonts w:ascii="Times New Roman" w:hAnsi="Times New Roman" w:cs="Times New Roman"/>
          <w:sz w:val="24"/>
          <w:szCs w:val="24"/>
        </w:rPr>
        <w:footnoteReference w:id="127"/>
      </w:r>
      <w:r w:rsidR="00DE59BB" w:rsidRPr="00F85D03">
        <w:rPr>
          <w:rFonts w:ascii="Times New Roman" w:hAnsi="Times New Roman" w:cs="Times New Roman"/>
          <w:sz w:val="24"/>
          <w:szCs w:val="24"/>
        </w:rPr>
        <w:t xml:space="preserve"> </w:t>
      </w:r>
      <w:r w:rsidR="002545E5" w:rsidRPr="00F85D03">
        <w:rPr>
          <w:rFonts w:ascii="Times New Roman" w:hAnsi="Times New Roman" w:cs="Times New Roman"/>
          <w:sz w:val="24"/>
          <w:szCs w:val="24"/>
        </w:rPr>
        <w:t xml:space="preserve">Mediation is mandatory in all civil cases in the </w:t>
      </w:r>
      <w:r w:rsidR="00473025" w:rsidRPr="00F85D03">
        <w:rPr>
          <w:rFonts w:ascii="Times New Roman" w:hAnsi="Times New Roman" w:cs="Times New Roman"/>
          <w:sz w:val="24"/>
          <w:szCs w:val="24"/>
        </w:rPr>
        <w:t>jurisdictions</w:t>
      </w:r>
      <w:r w:rsidR="002545E5" w:rsidRPr="00F85D03">
        <w:rPr>
          <w:rFonts w:ascii="Times New Roman" w:hAnsi="Times New Roman" w:cs="Times New Roman"/>
          <w:sz w:val="24"/>
          <w:szCs w:val="24"/>
        </w:rPr>
        <w:t xml:space="preserve"> specified </w:t>
      </w:r>
      <w:r w:rsidR="0093436C" w:rsidRPr="00F85D03">
        <w:rPr>
          <w:rFonts w:ascii="Times New Roman" w:hAnsi="Times New Roman" w:cs="Times New Roman"/>
          <w:sz w:val="24"/>
          <w:szCs w:val="24"/>
        </w:rPr>
        <w:t>however c</w:t>
      </w:r>
      <w:r w:rsidR="00952569" w:rsidRPr="00F85D03">
        <w:rPr>
          <w:rFonts w:ascii="Times New Roman" w:hAnsi="Times New Roman" w:cs="Times New Roman"/>
          <w:sz w:val="24"/>
          <w:szCs w:val="24"/>
        </w:rPr>
        <w:t xml:space="preserve">ertain cases are </w:t>
      </w:r>
      <w:r w:rsidR="007B5E0C" w:rsidRPr="00F85D03">
        <w:rPr>
          <w:rFonts w:ascii="Times New Roman" w:hAnsi="Times New Roman" w:cs="Times New Roman"/>
          <w:sz w:val="24"/>
          <w:szCs w:val="24"/>
        </w:rPr>
        <w:t>automatically exempt from participating</w:t>
      </w:r>
      <w:r w:rsidR="001E529D" w:rsidRPr="00F85D03">
        <w:rPr>
          <w:rFonts w:ascii="Times New Roman" w:hAnsi="Times New Roman" w:cs="Times New Roman"/>
          <w:sz w:val="24"/>
          <w:szCs w:val="24"/>
        </w:rPr>
        <w:t xml:space="preserve"> such as </w:t>
      </w:r>
      <w:r w:rsidR="0002613B" w:rsidRPr="00F85D03">
        <w:rPr>
          <w:rFonts w:ascii="Times New Roman" w:hAnsi="Times New Roman" w:cs="Times New Roman"/>
          <w:sz w:val="24"/>
          <w:szCs w:val="24"/>
        </w:rPr>
        <w:t xml:space="preserve">actions </w:t>
      </w:r>
      <w:r w:rsidR="009939CF" w:rsidRPr="00F85D03">
        <w:rPr>
          <w:rFonts w:ascii="Times New Roman" w:hAnsi="Times New Roman" w:cs="Times New Roman"/>
          <w:sz w:val="24"/>
          <w:szCs w:val="24"/>
        </w:rPr>
        <w:t xml:space="preserve">that were already subject to mediation under Section 258.6 of the Insurance Act and held less </w:t>
      </w:r>
      <w:r w:rsidR="00BA03AB" w:rsidRPr="00F85D03">
        <w:rPr>
          <w:rFonts w:ascii="Times New Roman" w:hAnsi="Times New Roman" w:cs="Times New Roman"/>
          <w:sz w:val="24"/>
          <w:szCs w:val="24"/>
        </w:rPr>
        <w:t>than</w:t>
      </w:r>
      <w:r w:rsidR="009939CF" w:rsidRPr="00F85D03">
        <w:rPr>
          <w:rFonts w:ascii="Times New Roman" w:hAnsi="Times New Roman" w:cs="Times New Roman"/>
          <w:sz w:val="24"/>
          <w:szCs w:val="24"/>
        </w:rPr>
        <w:t xml:space="preserve"> one year previously</w:t>
      </w:r>
      <w:r w:rsidR="00315D31" w:rsidRPr="00F85D03">
        <w:rPr>
          <w:rFonts w:ascii="Times New Roman" w:hAnsi="Times New Roman" w:cs="Times New Roman"/>
          <w:sz w:val="24"/>
          <w:szCs w:val="24"/>
        </w:rPr>
        <w:t>,</w:t>
      </w:r>
      <w:r w:rsidR="00FC2297" w:rsidRPr="00F85D03">
        <w:rPr>
          <w:rStyle w:val="FootnoteReference"/>
          <w:rFonts w:ascii="Times New Roman" w:hAnsi="Times New Roman" w:cs="Times New Roman"/>
          <w:sz w:val="24"/>
          <w:szCs w:val="24"/>
        </w:rPr>
        <w:footnoteReference w:id="128"/>
      </w:r>
      <w:r w:rsidR="009939CF" w:rsidRPr="00F85D03">
        <w:rPr>
          <w:rFonts w:ascii="Times New Roman" w:hAnsi="Times New Roman" w:cs="Times New Roman"/>
          <w:sz w:val="24"/>
          <w:szCs w:val="24"/>
        </w:rPr>
        <w:t xml:space="preserve"> actions </w:t>
      </w:r>
      <w:r w:rsidR="0052469E" w:rsidRPr="00F85D03">
        <w:rPr>
          <w:rFonts w:ascii="Times New Roman" w:hAnsi="Times New Roman" w:cs="Times New Roman"/>
          <w:sz w:val="24"/>
          <w:szCs w:val="24"/>
        </w:rPr>
        <w:t>under Rule 64 of the Mortgage Actions,</w:t>
      </w:r>
      <w:r w:rsidR="00315D31" w:rsidRPr="00F85D03">
        <w:rPr>
          <w:rStyle w:val="FootnoteReference"/>
          <w:rFonts w:ascii="Times New Roman" w:hAnsi="Times New Roman" w:cs="Times New Roman"/>
          <w:sz w:val="24"/>
          <w:szCs w:val="24"/>
        </w:rPr>
        <w:footnoteReference w:id="129"/>
      </w:r>
      <w:r w:rsidR="0052469E" w:rsidRPr="00F85D03">
        <w:rPr>
          <w:rFonts w:ascii="Times New Roman" w:hAnsi="Times New Roman" w:cs="Times New Roman"/>
          <w:sz w:val="24"/>
          <w:szCs w:val="24"/>
        </w:rPr>
        <w:t xml:space="preserve"> actions </w:t>
      </w:r>
      <w:r w:rsidR="00FC2297" w:rsidRPr="00F85D03">
        <w:rPr>
          <w:rFonts w:ascii="Times New Roman" w:hAnsi="Times New Roman" w:cs="Times New Roman"/>
          <w:sz w:val="24"/>
          <w:szCs w:val="24"/>
        </w:rPr>
        <w:t>under</w:t>
      </w:r>
      <w:r w:rsidR="0052469E" w:rsidRPr="00F85D03">
        <w:rPr>
          <w:rFonts w:ascii="Times New Roman" w:hAnsi="Times New Roman" w:cs="Times New Roman"/>
          <w:sz w:val="24"/>
          <w:szCs w:val="24"/>
        </w:rPr>
        <w:t xml:space="preserve"> the Construction Act ex</w:t>
      </w:r>
      <w:r w:rsidR="004D5A60" w:rsidRPr="00F85D03">
        <w:rPr>
          <w:rFonts w:ascii="Times New Roman" w:hAnsi="Times New Roman" w:cs="Times New Roman"/>
          <w:sz w:val="24"/>
          <w:szCs w:val="24"/>
        </w:rPr>
        <w:t>ce</w:t>
      </w:r>
      <w:r w:rsidR="0052469E" w:rsidRPr="00F85D03">
        <w:rPr>
          <w:rFonts w:ascii="Times New Roman" w:hAnsi="Times New Roman" w:cs="Times New Roman"/>
          <w:sz w:val="24"/>
          <w:szCs w:val="24"/>
        </w:rPr>
        <w:t>pt trust claims</w:t>
      </w:r>
      <w:r w:rsidR="00280003" w:rsidRPr="00F85D03">
        <w:rPr>
          <w:rStyle w:val="FootnoteReference"/>
          <w:rFonts w:ascii="Times New Roman" w:hAnsi="Times New Roman" w:cs="Times New Roman"/>
          <w:sz w:val="24"/>
          <w:szCs w:val="24"/>
        </w:rPr>
        <w:footnoteReference w:id="130"/>
      </w:r>
      <w:r w:rsidR="0052469E" w:rsidRPr="00F85D03">
        <w:rPr>
          <w:rFonts w:ascii="Times New Roman" w:hAnsi="Times New Roman" w:cs="Times New Roman"/>
          <w:sz w:val="24"/>
          <w:szCs w:val="24"/>
        </w:rPr>
        <w:t xml:space="preserve"> and actions placed on the</w:t>
      </w:r>
      <w:r w:rsidR="00640F04" w:rsidRPr="00F85D03">
        <w:rPr>
          <w:rFonts w:ascii="Times New Roman" w:hAnsi="Times New Roman" w:cs="Times New Roman"/>
          <w:sz w:val="24"/>
          <w:szCs w:val="24"/>
        </w:rPr>
        <w:t xml:space="preserve"> specialised</w:t>
      </w:r>
      <w:r w:rsidR="0052469E" w:rsidRPr="00F85D03">
        <w:rPr>
          <w:rFonts w:ascii="Times New Roman" w:hAnsi="Times New Roman" w:cs="Times New Roman"/>
          <w:sz w:val="24"/>
          <w:szCs w:val="24"/>
        </w:rPr>
        <w:t xml:space="preserve"> Toronto Commercial </w:t>
      </w:r>
      <w:r w:rsidR="00FC2297" w:rsidRPr="00F85D03">
        <w:rPr>
          <w:rFonts w:ascii="Times New Roman" w:hAnsi="Times New Roman" w:cs="Times New Roman"/>
          <w:sz w:val="24"/>
          <w:szCs w:val="24"/>
        </w:rPr>
        <w:t>List</w:t>
      </w:r>
      <w:r w:rsidR="00315D31" w:rsidRPr="00F85D03">
        <w:rPr>
          <w:rStyle w:val="FootnoteReference"/>
          <w:rFonts w:ascii="Times New Roman" w:hAnsi="Times New Roman" w:cs="Times New Roman"/>
          <w:sz w:val="24"/>
          <w:szCs w:val="24"/>
        </w:rPr>
        <w:footnoteReference w:id="131"/>
      </w:r>
      <w:r w:rsidR="0066371D" w:rsidRPr="00F85D03">
        <w:rPr>
          <w:rFonts w:ascii="Times New Roman" w:hAnsi="Times New Roman" w:cs="Times New Roman"/>
          <w:sz w:val="24"/>
          <w:szCs w:val="24"/>
        </w:rPr>
        <w:t xml:space="preserve"> to name a few.</w:t>
      </w:r>
      <w:r w:rsidR="00FC2297" w:rsidRPr="00F85D03">
        <w:rPr>
          <w:rFonts w:ascii="Times New Roman" w:hAnsi="Times New Roman" w:cs="Times New Roman"/>
          <w:sz w:val="24"/>
          <w:szCs w:val="24"/>
        </w:rPr>
        <w:t xml:space="preserve"> </w:t>
      </w:r>
      <w:r w:rsidR="00A74B64" w:rsidRPr="00F85D03">
        <w:rPr>
          <w:rFonts w:ascii="Times New Roman" w:hAnsi="Times New Roman" w:cs="Times New Roman"/>
          <w:sz w:val="24"/>
          <w:szCs w:val="24"/>
        </w:rPr>
        <w:t xml:space="preserve">The courts may order that an action usually subject to mandatory mediation </w:t>
      </w:r>
      <w:r w:rsidR="00E747C4" w:rsidRPr="00F85D03">
        <w:rPr>
          <w:rFonts w:ascii="Times New Roman" w:hAnsi="Times New Roman" w:cs="Times New Roman"/>
          <w:sz w:val="24"/>
          <w:szCs w:val="24"/>
        </w:rPr>
        <w:t>be exempt</w:t>
      </w:r>
      <w:r w:rsidR="006648D2" w:rsidRPr="00F85D03">
        <w:rPr>
          <w:rFonts w:ascii="Times New Roman" w:hAnsi="Times New Roman" w:cs="Times New Roman"/>
          <w:sz w:val="24"/>
          <w:szCs w:val="24"/>
        </w:rPr>
        <w:t>,</w:t>
      </w:r>
      <w:r w:rsidR="00E747C4" w:rsidRPr="00F85D03">
        <w:rPr>
          <w:rFonts w:ascii="Times New Roman" w:hAnsi="Times New Roman" w:cs="Times New Roman"/>
          <w:sz w:val="24"/>
          <w:szCs w:val="24"/>
        </w:rPr>
        <w:t xml:space="preserve"> however the threshold</w:t>
      </w:r>
      <w:r w:rsidR="005659E3" w:rsidRPr="00F85D03">
        <w:rPr>
          <w:rFonts w:ascii="Times New Roman" w:hAnsi="Times New Roman" w:cs="Times New Roman"/>
          <w:sz w:val="24"/>
          <w:szCs w:val="24"/>
        </w:rPr>
        <w:t xml:space="preserve"> for said exemption</w:t>
      </w:r>
      <w:r w:rsidR="00E747C4" w:rsidRPr="00F85D03">
        <w:rPr>
          <w:rFonts w:ascii="Times New Roman" w:hAnsi="Times New Roman" w:cs="Times New Roman"/>
          <w:sz w:val="24"/>
          <w:szCs w:val="24"/>
        </w:rPr>
        <w:t xml:space="preserve"> </w:t>
      </w:r>
      <w:r w:rsidR="00482004" w:rsidRPr="00F85D03">
        <w:rPr>
          <w:rFonts w:ascii="Times New Roman" w:hAnsi="Times New Roman" w:cs="Times New Roman"/>
          <w:sz w:val="24"/>
          <w:szCs w:val="24"/>
        </w:rPr>
        <w:t xml:space="preserve">order </w:t>
      </w:r>
      <w:r w:rsidR="00E747C4" w:rsidRPr="00F85D03">
        <w:rPr>
          <w:rFonts w:ascii="Times New Roman" w:hAnsi="Times New Roman" w:cs="Times New Roman"/>
          <w:sz w:val="24"/>
          <w:szCs w:val="24"/>
        </w:rPr>
        <w:t xml:space="preserve">is extremely high. This was seen in </w:t>
      </w:r>
      <w:r w:rsidR="00E747C4" w:rsidRPr="00F85D03">
        <w:rPr>
          <w:rFonts w:ascii="Times New Roman" w:hAnsi="Times New Roman" w:cs="Times New Roman"/>
          <w:i/>
          <w:iCs/>
          <w:sz w:val="24"/>
          <w:szCs w:val="24"/>
        </w:rPr>
        <w:t>Owen v Hi</w:t>
      </w:r>
      <w:r w:rsidR="005256C8" w:rsidRPr="00F85D03">
        <w:rPr>
          <w:rFonts w:ascii="Times New Roman" w:hAnsi="Times New Roman" w:cs="Times New Roman"/>
          <w:i/>
          <w:iCs/>
          <w:sz w:val="24"/>
          <w:szCs w:val="24"/>
        </w:rPr>
        <w:t>ebert</w:t>
      </w:r>
      <w:r w:rsidR="005256C8" w:rsidRPr="00F85D03">
        <w:rPr>
          <w:rStyle w:val="FootnoteReference"/>
          <w:rFonts w:ascii="Times New Roman" w:hAnsi="Times New Roman" w:cs="Times New Roman"/>
          <w:i/>
          <w:iCs/>
          <w:sz w:val="24"/>
          <w:szCs w:val="24"/>
        </w:rPr>
        <w:footnoteReference w:id="132"/>
      </w:r>
      <w:r w:rsidR="005256C8" w:rsidRPr="00F85D03">
        <w:rPr>
          <w:rFonts w:ascii="Times New Roman" w:hAnsi="Times New Roman" w:cs="Times New Roman"/>
          <w:i/>
          <w:iCs/>
          <w:sz w:val="24"/>
          <w:szCs w:val="24"/>
        </w:rPr>
        <w:t xml:space="preserve"> </w:t>
      </w:r>
      <w:r w:rsidR="003B37B9" w:rsidRPr="00F85D03">
        <w:rPr>
          <w:rFonts w:ascii="Times New Roman" w:hAnsi="Times New Roman" w:cs="Times New Roman"/>
          <w:sz w:val="24"/>
          <w:szCs w:val="24"/>
        </w:rPr>
        <w:t>where the defendant</w:t>
      </w:r>
      <w:r w:rsidR="00546C95" w:rsidRPr="00F85D03">
        <w:rPr>
          <w:rFonts w:ascii="Times New Roman" w:hAnsi="Times New Roman" w:cs="Times New Roman"/>
          <w:sz w:val="24"/>
          <w:szCs w:val="24"/>
        </w:rPr>
        <w:t xml:space="preserve">, who had been engaged to the plaintiff, </w:t>
      </w:r>
      <w:r w:rsidR="0003550E" w:rsidRPr="00F85D03">
        <w:rPr>
          <w:rFonts w:ascii="Times New Roman" w:hAnsi="Times New Roman" w:cs="Times New Roman"/>
          <w:sz w:val="24"/>
          <w:szCs w:val="24"/>
        </w:rPr>
        <w:t xml:space="preserve">alleged economic, emotional, </w:t>
      </w:r>
      <w:r w:rsidR="005659E3" w:rsidRPr="00F85D03">
        <w:rPr>
          <w:rFonts w:ascii="Times New Roman" w:hAnsi="Times New Roman" w:cs="Times New Roman"/>
          <w:sz w:val="24"/>
          <w:szCs w:val="24"/>
        </w:rPr>
        <w:t>psychological,</w:t>
      </w:r>
      <w:r w:rsidR="0003550E" w:rsidRPr="00F85D03">
        <w:rPr>
          <w:rFonts w:ascii="Times New Roman" w:hAnsi="Times New Roman" w:cs="Times New Roman"/>
          <w:sz w:val="24"/>
          <w:szCs w:val="24"/>
        </w:rPr>
        <w:t xml:space="preserve"> and physical abuse </w:t>
      </w:r>
      <w:r w:rsidR="004A3F53" w:rsidRPr="00F85D03">
        <w:rPr>
          <w:rFonts w:ascii="Times New Roman" w:hAnsi="Times New Roman" w:cs="Times New Roman"/>
          <w:sz w:val="24"/>
          <w:szCs w:val="24"/>
        </w:rPr>
        <w:t>by the plaintiff.</w:t>
      </w:r>
      <w:r w:rsidR="00721412" w:rsidRPr="00F85D03">
        <w:rPr>
          <w:rFonts w:ascii="Times New Roman" w:hAnsi="Times New Roman" w:cs="Times New Roman"/>
          <w:sz w:val="24"/>
          <w:szCs w:val="24"/>
        </w:rPr>
        <w:t xml:space="preserve"> She looked to have an exemption to </w:t>
      </w:r>
      <w:r w:rsidR="00AC4418" w:rsidRPr="00F85D03">
        <w:rPr>
          <w:rFonts w:ascii="Times New Roman" w:hAnsi="Times New Roman" w:cs="Times New Roman"/>
          <w:sz w:val="24"/>
          <w:szCs w:val="24"/>
        </w:rPr>
        <w:t>mandatory</w:t>
      </w:r>
      <w:r w:rsidR="00721412" w:rsidRPr="00F85D03">
        <w:rPr>
          <w:rFonts w:ascii="Times New Roman" w:hAnsi="Times New Roman" w:cs="Times New Roman"/>
          <w:sz w:val="24"/>
          <w:szCs w:val="24"/>
        </w:rPr>
        <w:t xml:space="preserve"> mediation </w:t>
      </w:r>
      <w:r w:rsidR="00AC4418" w:rsidRPr="00F85D03">
        <w:rPr>
          <w:rFonts w:ascii="Times New Roman" w:hAnsi="Times New Roman" w:cs="Times New Roman"/>
          <w:sz w:val="24"/>
          <w:szCs w:val="24"/>
        </w:rPr>
        <w:t xml:space="preserve">granted </w:t>
      </w:r>
      <w:r w:rsidR="005548A2" w:rsidRPr="00F85D03">
        <w:rPr>
          <w:rFonts w:ascii="Times New Roman" w:hAnsi="Times New Roman" w:cs="Times New Roman"/>
          <w:sz w:val="24"/>
          <w:szCs w:val="24"/>
        </w:rPr>
        <w:t>under Rule 24.1.5</w:t>
      </w:r>
      <w:r w:rsidR="00A80876" w:rsidRPr="00F85D03">
        <w:rPr>
          <w:rFonts w:ascii="Times New Roman" w:hAnsi="Times New Roman" w:cs="Times New Roman"/>
          <w:sz w:val="24"/>
          <w:szCs w:val="24"/>
        </w:rPr>
        <w:t>,</w:t>
      </w:r>
      <w:r w:rsidR="005B171E" w:rsidRPr="00F85D03">
        <w:rPr>
          <w:rStyle w:val="FootnoteReference"/>
          <w:rFonts w:ascii="Times New Roman" w:hAnsi="Times New Roman" w:cs="Times New Roman"/>
          <w:sz w:val="24"/>
          <w:szCs w:val="24"/>
        </w:rPr>
        <w:footnoteReference w:id="133"/>
      </w:r>
      <w:r w:rsidR="00A80876" w:rsidRPr="00F85D03">
        <w:rPr>
          <w:rFonts w:ascii="Times New Roman" w:hAnsi="Times New Roman" w:cs="Times New Roman"/>
          <w:sz w:val="24"/>
          <w:szCs w:val="24"/>
        </w:rPr>
        <w:t xml:space="preserve"> </w:t>
      </w:r>
      <w:r w:rsidR="00AC4418" w:rsidRPr="00F85D03">
        <w:rPr>
          <w:rFonts w:ascii="Times New Roman" w:hAnsi="Times New Roman" w:cs="Times New Roman"/>
          <w:sz w:val="24"/>
          <w:szCs w:val="24"/>
        </w:rPr>
        <w:t>due to fear of the plaintiff and the possibility of psychological trauma</w:t>
      </w:r>
      <w:r w:rsidR="004D5A60" w:rsidRPr="00F85D03">
        <w:rPr>
          <w:rFonts w:ascii="Times New Roman" w:hAnsi="Times New Roman" w:cs="Times New Roman"/>
          <w:sz w:val="24"/>
          <w:szCs w:val="24"/>
        </w:rPr>
        <w:t>.</w:t>
      </w:r>
      <w:r w:rsidR="00AC4418" w:rsidRPr="00F85D03">
        <w:rPr>
          <w:rStyle w:val="FootnoteReference"/>
          <w:rFonts w:ascii="Times New Roman" w:hAnsi="Times New Roman" w:cs="Times New Roman"/>
          <w:sz w:val="24"/>
          <w:szCs w:val="24"/>
        </w:rPr>
        <w:footnoteReference w:id="134"/>
      </w:r>
      <w:r w:rsidR="00AC4418" w:rsidRPr="00F85D03">
        <w:rPr>
          <w:rFonts w:ascii="Times New Roman" w:hAnsi="Times New Roman" w:cs="Times New Roman"/>
          <w:sz w:val="24"/>
          <w:szCs w:val="24"/>
        </w:rPr>
        <w:t xml:space="preserve"> </w:t>
      </w:r>
      <w:r w:rsidR="00CE36C2" w:rsidRPr="00F85D03">
        <w:rPr>
          <w:rFonts w:ascii="Times New Roman" w:hAnsi="Times New Roman" w:cs="Times New Roman"/>
          <w:sz w:val="24"/>
          <w:szCs w:val="24"/>
        </w:rPr>
        <w:t xml:space="preserve">On review of the facts of the case and analysis of </w:t>
      </w:r>
      <w:r w:rsidR="00741E4E" w:rsidRPr="00F85D03">
        <w:rPr>
          <w:rFonts w:ascii="Times New Roman" w:hAnsi="Times New Roman" w:cs="Times New Roman"/>
          <w:sz w:val="24"/>
          <w:szCs w:val="24"/>
        </w:rPr>
        <w:t>previous case law Kiteley J, dismissed the motion for an exemption</w:t>
      </w:r>
      <w:r w:rsidR="009406C0">
        <w:rPr>
          <w:rFonts w:ascii="Times New Roman" w:hAnsi="Times New Roman" w:cs="Times New Roman"/>
          <w:sz w:val="24"/>
          <w:szCs w:val="24"/>
        </w:rPr>
        <w:t>,</w:t>
      </w:r>
      <w:r w:rsidR="00262272" w:rsidRPr="00F85D03">
        <w:rPr>
          <w:rFonts w:ascii="Times New Roman" w:hAnsi="Times New Roman" w:cs="Times New Roman"/>
          <w:sz w:val="24"/>
          <w:szCs w:val="24"/>
        </w:rPr>
        <w:t xml:space="preserve"> stat</w:t>
      </w:r>
      <w:r w:rsidR="009406C0">
        <w:rPr>
          <w:rFonts w:ascii="Times New Roman" w:hAnsi="Times New Roman" w:cs="Times New Roman"/>
          <w:sz w:val="24"/>
          <w:szCs w:val="24"/>
        </w:rPr>
        <w:t>ing</w:t>
      </w:r>
      <w:r w:rsidR="00262272" w:rsidRPr="00F85D03">
        <w:rPr>
          <w:rFonts w:ascii="Times New Roman" w:hAnsi="Times New Roman" w:cs="Times New Roman"/>
          <w:sz w:val="24"/>
          <w:szCs w:val="24"/>
        </w:rPr>
        <w:t xml:space="preserve"> that a mediator skilled in the issues of violence </w:t>
      </w:r>
      <w:r w:rsidR="00854B35" w:rsidRPr="00F85D03">
        <w:rPr>
          <w:rFonts w:ascii="Times New Roman" w:hAnsi="Times New Roman" w:cs="Times New Roman"/>
          <w:sz w:val="24"/>
          <w:szCs w:val="24"/>
        </w:rPr>
        <w:t xml:space="preserve">and removing any necessity for the </w:t>
      </w:r>
      <w:r w:rsidR="005157D1" w:rsidRPr="00F85D03">
        <w:rPr>
          <w:rFonts w:ascii="Times New Roman" w:hAnsi="Times New Roman" w:cs="Times New Roman"/>
          <w:sz w:val="24"/>
          <w:szCs w:val="24"/>
        </w:rPr>
        <w:t>defendant</w:t>
      </w:r>
      <w:r w:rsidR="00854B35" w:rsidRPr="00F85D03">
        <w:rPr>
          <w:rFonts w:ascii="Times New Roman" w:hAnsi="Times New Roman" w:cs="Times New Roman"/>
          <w:sz w:val="24"/>
          <w:szCs w:val="24"/>
        </w:rPr>
        <w:t xml:space="preserve"> </w:t>
      </w:r>
      <w:r w:rsidR="005157D1" w:rsidRPr="00F85D03">
        <w:rPr>
          <w:rFonts w:ascii="Times New Roman" w:hAnsi="Times New Roman" w:cs="Times New Roman"/>
          <w:sz w:val="24"/>
          <w:szCs w:val="24"/>
        </w:rPr>
        <w:t>and plaintiff of being in the same room would suffice.</w:t>
      </w:r>
      <w:r w:rsidR="005157D1" w:rsidRPr="00F85D03">
        <w:rPr>
          <w:rStyle w:val="FootnoteReference"/>
          <w:rFonts w:ascii="Times New Roman" w:hAnsi="Times New Roman" w:cs="Times New Roman"/>
          <w:sz w:val="24"/>
          <w:szCs w:val="24"/>
        </w:rPr>
        <w:footnoteReference w:id="135"/>
      </w:r>
      <w:r w:rsidR="005157D1" w:rsidRPr="00F85D03">
        <w:rPr>
          <w:rFonts w:ascii="Times New Roman" w:hAnsi="Times New Roman" w:cs="Times New Roman"/>
          <w:sz w:val="24"/>
          <w:szCs w:val="24"/>
        </w:rPr>
        <w:t xml:space="preserve"> He also </w:t>
      </w:r>
      <w:r w:rsidR="00A80876" w:rsidRPr="00F85D03">
        <w:rPr>
          <w:rFonts w:ascii="Times New Roman" w:hAnsi="Times New Roman" w:cs="Times New Roman"/>
          <w:sz w:val="24"/>
          <w:szCs w:val="24"/>
        </w:rPr>
        <w:t>laid down</w:t>
      </w:r>
      <w:r w:rsidR="003E58E6" w:rsidRPr="00F85D03">
        <w:rPr>
          <w:rFonts w:ascii="Times New Roman" w:hAnsi="Times New Roman" w:cs="Times New Roman"/>
          <w:sz w:val="24"/>
          <w:szCs w:val="24"/>
        </w:rPr>
        <w:t xml:space="preserve"> the following</w:t>
      </w:r>
      <w:r w:rsidR="00A80876" w:rsidRPr="00F85D03">
        <w:rPr>
          <w:rFonts w:ascii="Times New Roman" w:hAnsi="Times New Roman" w:cs="Times New Roman"/>
          <w:sz w:val="24"/>
          <w:szCs w:val="24"/>
        </w:rPr>
        <w:t xml:space="preserve"> </w:t>
      </w:r>
      <w:r w:rsidR="003E58E6" w:rsidRPr="00F85D03">
        <w:rPr>
          <w:rFonts w:ascii="Times New Roman" w:hAnsi="Times New Roman" w:cs="Times New Roman"/>
          <w:sz w:val="24"/>
          <w:szCs w:val="24"/>
        </w:rPr>
        <w:t xml:space="preserve">criteria that must be considered by a court when evaluating whether an exemption should be granted: </w:t>
      </w:r>
    </w:p>
    <w:p w14:paraId="054EDA4A" w14:textId="61B0779C" w:rsidR="008E5497" w:rsidRPr="00F85D03" w:rsidRDefault="008E5497" w:rsidP="000D1083">
      <w:pPr>
        <w:pStyle w:val="ListParagraph"/>
        <w:numPr>
          <w:ilvl w:val="0"/>
          <w:numId w:val="6"/>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“whether the parties have already engaged in a form of dispute resolution, and, in the interests of reducing cost and delay, they ought not to be required to repeat the effort</w:t>
      </w:r>
      <w:r w:rsidR="0095253A" w:rsidRPr="00F85D03">
        <w:rPr>
          <w:rFonts w:ascii="Times New Roman" w:hAnsi="Times New Roman" w:cs="Times New Roman"/>
          <w:i/>
          <w:iCs/>
          <w:sz w:val="24"/>
          <w:szCs w:val="24"/>
        </w:rPr>
        <w:t>;</w:t>
      </w:r>
    </w:p>
    <w:p w14:paraId="00853EE5" w14:textId="49E993AB" w:rsidR="008E5497" w:rsidRPr="00F85D03" w:rsidRDefault="008E5497" w:rsidP="000D1083">
      <w:pPr>
        <w:pStyle w:val="ListParagraph"/>
        <w:numPr>
          <w:ilvl w:val="0"/>
          <w:numId w:val="6"/>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whether the issue involves a matter of public interest or importance which requires adjudication in order to establish an authority which will be persuasive if not binding on other cases</w:t>
      </w:r>
      <w:r w:rsidR="0095253A" w:rsidRPr="00F85D03">
        <w:rPr>
          <w:rFonts w:ascii="Times New Roman" w:hAnsi="Times New Roman" w:cs="Times New Roman"/>
          <w:i/>
          <w:iCs/>
          <w:sz w:val="24"/>
          <w:szCs w:val="24"/>
        </w:rPr>
        <w:t>;</w:t>
      </w:r>
    </w:p>
    <w:p w14:paraId="7DCC6416" w14:textId="20D2F02C" w:rsidR="008E5497" w:rsidRPr="00F85D03" w:rsidRDefault="008E5497" w:rsidP="000D1083">
      <w:pPr>
        <w:pStyle w:val="ListParagraph"/>
        <w:numPr>
          <w:ilvl w:val="0"/>
          <w:numId w:val="6"/>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whether the issue involves a claim of a modest amount with little complexity which is amenable to a settlement conference presided over by a judicial officer without examination for discovery</w:t>
      </w:r>
      <w:r w:rsidR="0095253A" w:rsidRPr="00F85D03">
        <w:rPr>
          <w:rFonts w:ascii="Times New Roman" w:hAnsi="Times New Roman" w:cs="Times New Roman"/>
          <w:i/>
          <w:iCs/>
          <w:sz w:val="24"/>
          <w:szCs w:val="24"/>
        </w:rPr>
        <w:t>;</w:t>
      </w:r>
    </w:p>
    <w:p w14:paraId="21924BA8" w14:textId="575494C9" w:rsidR="008E5497" w:rsidRPr="00F85D03" w:rsidRDefault="008E5497" w:rsidP="000D1083">
      <w:pPr>
        <w:pStyle w:val="ListParagraph"/>
        <w:numPr>
          <w:ilvl w:val="0"/>
          <w:numId w:val="6"/>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whether one of the litigants is out of the province and not readily available</w:t>
      </w:r>
      <w:r w:rsidR="0095253A" w:rsidRPr="00F85D03">
        <w:rPr>
          <w:rFonts w:ascii="Times New Roman" w:hAnsi="Times New Roman" w:cs="Times New Roman"/>
          <w:i/>
          <w:iCs/>
          <w:sz w:val="24"/>
          <w:szCs w:val="24"/>
        </w:rPr>
        <w:t>;</w:t>
      </w:r>
    </w:p>
    <w:p w14:paraId="2A0EF39E" w14:textId="62DCC3D3" w:rsidR="00EA0B83" w:rsidRPr="00F85D03" w:rsidRDefault="008E5497" w:rsidP="000D1083">
      <w:pPr>
        <w:pStyle w:val="ListParagraph"/>
        <w:numPr>
          <w:ilvl w:val="0"/>
          <w:numId w:val="6"/>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whether the exemption for any other reason would be consistent with the stated objectives of reducing cost and delay in litigation and facilitating early and fair resolution.”</w:t>
      </w:r>
      <w:r w:rsidR="0095253A" w:rsidRPr="00F85D03">
        <w:rPr>
          <w:rStyle w:val="FootnoteReference"/>
          <w:rFonts w:ascii="Times New Roman" w:hAnsi="Times New Roman" w:cs="Times New Roman"/>
          <w:i/>
          <w:iCs/>
          <w:sz w:val="24"/>
          <w:szCs w:val="24"/>
        </w:rPr>
        <w:footnoteReference w:id="136"/>
      </w:r>
    </w:p>
    <w:p w14:paraId="11C90B44" w14:textId="50BA96B6" w:rsidR="00AE3258" w:rsidRPr="00F85D03" w:rsidRDefault="00062611"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Each </w:t>
      </w:r>
      <w:r w:rsidR="00051E2E" w:rsidRPr="00F85D03">
        <w:rPr>
          <w:rFonts w:ascii="Times New Roman" w:hAnsi="Times New Roman" w:cs="Times New Roman"/>
          <w:sz w:val="24"/>
          <w:szCs w:val="24"/>
        </w:rPr>
        <w:t>county</w:t>
      </w:r>
      <w:r w:rsidRPr="00F85D03">
        <w:rPr>
          <w:rFonts w:ascii="Times New Roman" w:hAnsi="Times New Roman" w:cs="Times New Roman"/>
          <w:sz w:val="24"/>
          <w:szCs w:val="24"/>
        </w:rPr>
        <w:t xml:space="preserve"> </w:t>
      </w:r>
      <w:r w:rsidR="002F235B" w:rsidRPr="00F85D03">
        <w:rPr>
          <w:rFonts w:ascii="Times New Roman" w:hAnsi="Times New Roman" w:cs="Times New Roman"/>
          <w:sz w:val="24"/>
          <w:szCs w:val="24"/>
        </w:rPr>
        <w:t xml:space="preserve">appoints a </w:t>
      </w:r>
      <w:r w:rsidR="002C649C" w:rsidRPr="00F85D03">
        <w:rPr>
          <w:rFonts w:ascii="Times New Roman" w:hAnsi="Times New Roman" w:cs="Times New Roman"/>
          <w:sz w:val="24"/>
          <w:szCs w:val="24"/>
        </w:rPr>
        <w:t>mediation</w:t>
      </w:r>
      <w:r w:rsidR="002F235B" w:rsidRPr="00F85D03">
        <w:rPr>
          <w:rFonts w:ascii="Times New Roman" w:hAnsi="Times New Roman" w:cs="Times New Roman"/>
          <w:sz w:val="24"/>
          <w:szCs w:val="24"/>
        </w:rPr>
        <w:t xml:space="preserve"> co-ordinator</w:t>
      </w:r>
      <w:r w:rsidR="000F50E9" w:rsidRPr="00F85D03">
        <w:rPr>
          <w:rStyle w:val="FootnoteReference"/>
          <w:rFonts w:ascii="Times New Roman" w:hAnsi="Times New Roman" w:cs="Times New Roman"/>
          <w:sz w:val="24"/>
          <w:szCs w:val="24"/>
        </w:rPr>
        <w:footnoteReference w:id="137"/>
      </w:r>
      <w:r w:rsidR="002F235B" w:rsidRPr="00F85D03">
        <w:rPr>
          <w:rFonts w:ascii="Times New Roman" w:hAnsi="Times New Roman" w:cs="Times New Roman"/>
          <w:sz w:val="24"/>
          <w:szCs w:val="24"/>
        </w:rPr>
        <w:t xml:space="preserve"> and establishes local </w:t>
      </w:r>
      <w:r w:rsidR="002C649C" w:rsidRPr="00F85D03">
        <w:rPr>
          <w:rFonts w:ascii="Times New Roman" w:hAnsi="Times New Roman" w:cs="Times New Roman"/>
          <w:sz w:val="24"/>
          <w:szCs w:val="24"/>
        </w:rPr>
        <w:t>mediation</w:t>
      </w:r>
      <w:r w:rsidR="002F235B" w:rsidRPr="00F85D03">
        <w:rPr>
          <w:rFonts w:ascii="Times New Roman" w:hAnsi="Times New Roman" w:cs="Times New Roman"/>
          <w:sz w:val="24"/>
          <w:szCs w:val="24"/>
        </w:rPr>
        <w:t xml:space="preserve"> </w:t>
      </w:r>
      <w:r w:rsidR="002C649C" w:rsidRPr="00F85D03">
        <w:rPr>
          <w:rFonts w:ascii="Times New Roman" w:hAnsi="Times New Roman" w:cs="Times New Roman"/>
          <w:sz w:val="24"/>
          <w:szCs w:val="24"/>
        </w:rPr>
        <w:t>committees</w:t>
      </w:r>
      <w:r w:rsidR="0076715F" w:rsidRPr="00F85D03">
        <w:rPr>
          <w:rFonts w:ascii="Times New Roman" w:hAnsi="Times New Roman" w:cs="Times New Roman"/>
          <w:sz w:val="24"/>
          <w:szCs w:val="24"/>
        </w:rPr>
        <w:t>.</w:t>
      </w:r>
      <w:r w:rsidR="00B64067" w:rsidRPr="00F85D03">
        <w:rPr>
          <w:rStyle w:val="FootnoteReference"/>
          <w:rFonts w:ascii="Times New Roman" w:hAnsi="Times New Roman" w:cs="Times New Roman"/>
          <w:sz w:val="24"/>
          <w:szCs w:val="24"/>
        </w:rPr>
        <w:footnoteReference w:id="138"/>
      </w:r>
      <w:r w:rsidR="00A0422C" w:rsidRPr="00F85D03">
        <w:rPr>
          <w:rFonts w:ascii="Times New Roman" w:hAnsi="Times New Roman" w:cs="Times New Roman"/>
          <w:sz w:val="24"/>
          <w:szCs w:val="24"/>
        </w:rPr>
        <w:t xml:space="preserve"> These committees </w:t>
      </w:r>
      <w:r w:rsidR="00021206" w:rsidRPr="00F85D03">
        <w:rPr>
          <w:rFonts w:ascii="Times New Roman" w:hAnsi="Times New Roman" w:cs="Times New Roman"/>
          <w:sz w:val="24"/>
          <w:szCs w:val="24"/>
        </w:rPr>
        <w:t xml:space="preserve">are made up of judges, </w:t>
      </w:r>
      <w:r w:rsidR="00E558E9" w:rsidRPr="00F85D03">
        <w:rPr>
          <w:rFonts w:ascii="Times New Roman" w:hAnsi="Times New Roman" w:cs="Times New Roman"/>
          <w:sz w:val="24"/>
          <w:szCs w:val="24"/>
        </w:rPr>
        <w:t xml:space="preserve">lawyers, mediators, </w:t>
      </w:r>
      <w:r w:rsidR="00AC49B0" w:rsidRPr="00F85D03">
        <w:rPr>
          <w:rFonts w:ascii="Times New Roman" w:hAnsi="Times New Roman" w:cs="Times New Roman"/>
          <w:sz w:val="24"/>
          <w:szCs w:val="24"/>
        </w:rPr>
        <w:t xml:space="preserve">the general public </w:t>
      </w:r>
      <w:r w:rsidR="00E558E9" w:rsidRPr="00F85D03">
        <w:rPr>
          <w:rFonts w:ascii="Times New Roman" w:hAnsi="Times New Roman" w:cs="Times New Roman"/>
          <w:sz w:val="24"/>
          <w:szCs w:val="24"/>
        </w:rPr>
        <w:t xml:space="preserve">and other members involved with the administration of </w:t>
      </w:r>
      <w:r w:rsidR="00673CA0" w:rsidRPr="00F85D03">
        <w:rPr>
          <w:rFonts w:ascii="Times New Roman" w:hAnsi="Times New Roman" w:cs="Times New Roman"/>
          <w:sz w:val="24"/>
          <w:szCs w:val="24"/>
        </w:rPr>
        <w:t>justice</w:t>
      </w:r>
      <w:r w:rsidR="008F1CA0" w:rsidRPr="00F85D03">
        <w:rPr>
          <w:rFonts w:ascii="Times New Roman" w:hAnsi="Times New Roman" w:cs="Times New Roman"/>
          <w:sz w:val="24"/>
          <w:szCs w:val="24"/>
        </w:rPr>
        <w:t>.</w:t>
      </w:r>
      <w:r w:rsidR="00673CA0" w:rsidRPr="00F85D03">
        <w:rPr>
          <w:rStyle w:val="FootnoteReference"/>
          <w:rFonts w:ascii="Times New Roman" w:hAnsi="Times New Roman" w:cs="Times New Roman"/>
          <w:sz w:val="24"/>
          <w:szCs w:val="24"/>
        </w:rPr>
        <w:footnoteReference w:id="139"/>
      </w:r>
      <w:r w:rsidR="008F1CA0" w:rsidRPr="00F85D03">
        <w:rPr>
          <w:rFonts w:ascii="Times New Roman" w:hAnsi="Times New Roman" w:cs="Times New Roman"/>
          <w:sz w:val="24"/>
          <w:szCs w:val="24"/>
        </w:rPr>
        <w:t xml:space="preserve"> This committee </w:t>
      </w:r>
      <w:r w:rsidR="000B51C0" w:rsidRPr="00F85D03">
        <w:rPr>
          <w:rFonts w:ascii="Times New Roman" w:hAnsi="Times New Roman" w:cs="Times New Roman"/>
          <w:sz w:val="24"/>
          <w:szCs w:val="24"/>
        </w:rPr>
        <w:t xml:space="preserve">assembles </w:t>
      </w:r>
      <w:r w:rsidR="004E44EC" w:rsidRPr="00F85D03">
        <w:rPr>
          <w:rFonts w:ascii="Times New Roman" w:hAnsi="Times New Roman" w:cs="Times New Roman"/>
          <w:sz w:val="24"/>
          <w:szCs w:val="24"/>
        </w:rPr>
        <w:t xml:space="preserve">and manages </w:t>
      </w:r>
      <w:r w:rsidR="000B51C0" w:rsidRPr="00F85D03">
        <w:rPr>
          <w:rFonts w:ascii="Times New Roman" w:hAnsi="Times New Roman" w:cs="Times New Roman"/>
          <w:sz w:val="24"/>
          <w:szCs w:val="24"/>
        </w:rPr>
        <w:t>the mediator roster</w:t>
      </w:r>
      <w:r w:rsidR="004B748B" w:rsidRPr="00F85D03">
        <w:rPr>
          <w:rFonts w:ascii="Times New Roman" w:hAnsi="Times New Roman" w:cs="Times New Roman"/>
          <w:sz w:val="24"/>
          <w:szCs w:val="24"/>
        </w:rPr>
        <w:t>,</w:t>
      </w:r>
      <w:r w:rsidR="001332E4" w:rsidRPr="00F85D03">
        <w:rPr>
          <w:rStyle w:val="FootnoteReference"/>
          <w:rFonts w:ascii="Times New Roman" w:hAnsi="Times New Roman" w:cs="Times New Roman"/>
          <w:sz w:val="24"/>
          <w:szCs w:val="24"/>
        </w:rPr>
        <w:footnoteReference w:id="140"/>
      </w:r>
      <w:r w:rsidR="004B748B" w:rsidRPr="00F85D03">
        <w:rPr>
          <w:rFonts w:ascii="Times New Roman" w:hAnsi="Times New Roman" w:cs="Times New Roman"/>
          <w:sz w:val="24"/>
          <w:szCs w:val="24"/>
        </w:rPr>
        <w:t xml:space="preserve"> </w:t>
      </w:r>
      <w:r w:rsidR="00DE6A92" w:rsidRPr="00F85D03">
        <w:rPr>
          <w:rFonts w:ascii="Times New Roman" w:hAnsi="Times New Roman" w:cs="Times New Roman"/>
          <w:sz w:val="24"/>
          <w:szCs w:val="24"/>
        </w:rPr>
        <w:t>monitors the</w:t>
      </w:r>
      <w:r w:rsidR="004E44EC" w:rsidRPr="00F85D03">
        <w:rPr>
          <w:rFonts w:ascii="Times New Roman" w:hAnsi="Times New Roman" w:cs="Times New Roman"/>
          <w:sz w:val="24"/>
          <w:szCs w:val="24"/>
        </w:rPr>
        <w:t xml:space="preserve"> performance of the</w:t>
      </w:r>
      <w:r w:rsidR="00DE6A92" w:rsidRPr="00F85D03">
        <w:rPr>
          <w:rFonts w:ascii="Times New Roman" w:hAnsi="Times New Roman" w:cs="Times New Roman"/>
          <w:sz w:val="24"/>
          <w:szCs w:val="24"/>
        </w:rPr>
        <w:t xml:space="preserve"> mediators</w:t>
      </w:r>
      <w:r w:rsidR="005A342F" w:rsidRPr="00F85D03">
        <w:rPr>
          <w:rFonts w:ascii="Times New Roman" w:hAnsi="Times New Roman" w:cs="Times New Roman"/>
          <w:sz w:val="24"/>
          <w:szCs w:val="24"/>
        </w:rPr>
        <w:t>,</w:t>
      </w:r>
      <w:r w:rsidR="00583627" w:rsidRPr="00F85D03">
        <w:rPr>
          <w:rStyle w:val="FootnoteReference"/>
          <w:rFonts w:ascii="Times New Roman" w:hAnsi="Times New Roman" w:cs="Times New Roman"/>
          <w:sz w:val="24"/>
          <w:szCs w:val="24"/>
        </w:rPr>
        <w:footnoteReference w:id="141"/>
      </w:r>
      <w:r w:rsidR="00DE6A92" w:rsidRPr="00F85D03">
        <w:rPr>
          <w:rFonts w:ascii="Times New Roman" w:hAnsi="Times New Roman" w:cs="Times New Roman"/>
          <w:sz w:val="24"/>
          <w:szCs w:val="24"/>
        </w:rPr>
        <w:t xml:space="preserve"> and </w:t>
      </w:r>
      <w:r w:rsidR="005A342F" w:rsidRPr="00F85D03">
        <w:rPr>
          <w:rFonts w:ascii="Times New Roman" w:hAnsi="Times New Roman" w:cs="Times New Roman"/>
          <w:sz w:val="24"/>
          <w:szCs w:val="24"/>
        </w:rPr>
        <w:t>receives and responds to complaints about the</w:t>
      </w:r>
      <w:r w:rsidR="004B748B" w:rsidRPr="00F85D03">
        <w:rPr>
          <w:rFonts w:ascii="Times New Roman" w:hAnsi="Times New Roman" w:cs="Times New Roman"/>
          <w:sz w:val="24"/>
          <w:szCs w:val="24"/>
        </w:rPr>
        <w:t xml:space="preserve"> listed</w:t>
      </w:r>
      <w:r w:rsidR="005A342F" w:rsidRPr="00F85D03">
        <w:rPr>
          <w:rFonts w:ascii="Times New Roman" w:hAnsi="Times New Roman" w:cs="Times New Roman"/>
          <w:sz w:val="24"/>
          <w:szCs w:val="24"/>
        </w:rPr>
        <w:t xml:space="preserve"> mediators.</w:t>
      </w:r>
      <w:r w:rsidR="005B66C6" w:rsidRPr="00F85D03">
        <w:rPr>
          <w:rStyle w:val="FootnoteReference"/>
          <w:rFonts w:ascii="Times New Roman" w:hAnsi="Times New Roman" w:cs="Times New Roman"/>
          <w:sz w:val="24"/>
          <w:szCs w:val="24"/>
        </w:rPr>
        <w:footnoteReference w:id="142"/>
      </w:r>
      <w:r w:rsidR="005A342F" w:rsidRPr="00F85D03">
        <w:rPr>
          <w:rFonts w:ascii="Times New Roman" w:hAnsi="Times New Roman" w:cs="Times New Roman"/>
          <w:sz w:val="24"/>
          <w:szCs w:val="24"/>
        </w:rPr>
        <w:t xml:space="preserve"> </w:t>
      </w:r>
    </w:p>
    <w:p w14:paraId="15D57F86" w14:textId="632AAF1E" w:rsidR="006440B8" w:rsidRPr="00F85D03" w:rsidRDefault="008E0254"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Once the first defence</w:t>
      </w:r>
      <w:r w:rsidR="00613E4E" w:rsidRPr="00F85D03">
        <w:rPr>
          <w:rStyle w:val="FootnoteReference"/>
          <w:rFonts w:ascii="Times New Roman" w:hAnsi="Times New Roman" w:cs="Times New Roman"/>
          <w:sz w:val="24"/>
          <w:szCs w:val="24"/>
        </w:rPr>
        <w:footnoteReference w:id="143"/>
      </w:r>
      <w:r w:rsidRPr="00F85D03">
        <w:rPr>
          <w:rFonts w:ascii="Times New Roman" w:hAnsi="Times New Roman" w:cs="Times New Roman"/>
          <w:sz w:val="24"/>
          <w:szCs w:val="24"/>
        </w:rPr>
        <w:t xml:space="preserve"> is filed</w:t>
      </w:r>
      <w:r w:rsidR="00613E4E" w:rsidRPr="00F85D03">
        <w:rPr>
          <w:rFonts w:ascii="Times New Roman" w:hAnsi="Times New Roman" w:cs="Times New Roman"/>
          <w:sz w:val="24"/>
          <w:szCs w:val="24"/>
        </w:rPr>
        <w:t>,</w:t>
      </w:r>
      <w:r w:rsidR="00D756BD" w:rsidRPr="00F85D03">
        <w:rPr>
          <w:rFonts w:ascii="Times New Roman" w:hAnsi="Times New Roman" w:cs="Times New Roman"/>
          <w:sz w:val="24"/>
          <w:szCs w:val="24"/>
        </w:rPr>
        <w:t xml:space="preserve"> a mediation must take place within 180 days </w:t>
      </w:r>
      <w:r w:rsidR="00521C7D" w:rsidRPr="00F85D03">
        <w:rPr>
          <w:rFonts w:ascii="Times New Roman" w:hAnsi="Times New Roman" w:cs="Times New Roman"/>
          <w:sz w:val="24"/>
          <w:szCs w:val="24"/>
        </w:rPr>
        <w:t>unless the court rules otherwise.</w:t>
      </w:r>
      <w:r w:rsidR="00521C7D" w:rsidRPr="00F85D03">
        <w:rPr>
          <w:rStyle w:val="FootnoteReference"/>
          <w:rFonts w:ascii="Times New Roman" w:hAnsi="Times New Roman" w:cs="Times New Roman"/>
          <w:sz w:val="24"/>
          <w:szCs w:val="24"/>
        </w:rPr>
        <w:footnoteReference w:id="144"/>
      </w:r>
      <w:r w:rsidR="003A25D1" w:rsidRPr="00F85D03">
        <w:rPr>
          <w:rFonts w:ascii="Times New Roman" w:hAnsi="Times New Roman" w:cs="Times New Roman"/>
          <w:sz w:val="24"/>
          <w:szCs w:val="24"/>
        </w:rPr>
        <w:t xml:space="preserve">However, </w:t>
      </w:r>
      <w:r w:rsidR="00DC5CDA" w:rsidRPr="00F85D03">
        <w:rPr>
          <w:rFonts w:ascii="Times New Roman" w:hAnsi="Times New Roman" w:cs="Times New Roman"/>
          <w:sz w:val="24"/>
          <w:szCs w:val="24"/>
        </w:rPr>
        <w:t xml:space="preserve">taking into account that early mediation </w:t>
      </w:r>
      <w:r w:rsidR="00D0586B" w:rsidRPr="00F85D03">
        <w:rPr>
          <w:rFonts w:ascii="Times New Roman" w:hAnsi="Times New Roman" w:cs="Times New Roman"/>
          <w:sz w:val="24"/>
          <w:szCs w:val="24"/>
        </w:rPr>
        <w:t>might be premature,</w:t>
      </w:r>
      <w:r w:rsidR="00D0586B" w:rsidRPr="00F85D03">
        <w:rPr>
          <w:rStyle w:val="FootnoteReference"/>
          <w:rFonts w:ascii="Times New Roman" w:hAnsi="Times New Roman" w:cs="Times New Roman"/>
          <w:sz w:val="24"/>
          <w:szCs w:val="24"/>
        </w:rPr>
        <w:footnoteReference w:id="145"/>
      </w:r>
      <w:r w:rsidR="00D0586B" w:rsidRPr="00F85D03">
        <w:rPr>
          <w:rFonts w:ascii="Times New Roman" w:hAnsi="Times New Roman" w:cs="Times New Roman"/>
          <w:sz w:val="24"/>
          <w:szCs w:val="24"/>
        </w:rPr>
        <w:t xml:space="preserve"> </w:t>
      </w:r>
      <w:r w:rsidR="003A25D1" w:rsidRPr="00F85D03">
        <w:rPr>
          <w:rFonts w:ascii="Times New Roman" w:hAnsi="Times New Roman" w:cs="Times New Roman"/>
          <w:sz w:val="24"/>
          <w:szCs w:val="24"/>
        </w:rPr>
        <w:t>a</w:t>
      </w:r>
      <w:r w:rsidR="00FC36E2" w:rsidRPr="00F85D03">
        <w:rPr>
          <w:rFonts w:ascii="Times New Roman" w:hAnsi="Times New Roman" w:cs="Times New Roman"/>
          <w:sz w:val="24"/>
          <w:szCs w:val="24"/>
        </w:rPr>
        <w:t xml:space="preserve">n </w:t>
      </w:r>
      <w:r w:rsidR="003A25D1" w:rsidRPr="00F85D03">
        <w:rPr>
          <w:rFonts w:ascii="Times New Roman" w:hAnsi="Times New Roman" w:cs="Times New Roman"/>
          <w:sz w:val="24"/>
          <w:szCs w:val="24"/>
        </w:rPr>
        <w:t xml:space="preserve">extension can be granted </w:t>
      </w:r>
      <w:r w:rsidR="0085045C" w:rsidRPr="00F85D03">
        <w:rPr>
          <w:rFonts w:ascii="Times New Roman" w:hAnsi="Times New Roman" w:cs="Times New Roman"/>
          <w:sz w:val="24"/>
          <w:szCs w:val="24"/>
        </w:rPr>
        <w:t>should it be clear that mediation would be more successful following discovery.</w:t>
      </w:r>
      <w:r w:rsidR="00FD6417" w:rsidRPr="00F85D03">
        <w:rPr>
          <w:rStyle w:val="FootnoteReference"/>
          <w:rFonts w:ascii="Times New Roman" w:hAnsi="Times New Roman" w:cs="Times New Roman"/>
          <w:sz w:val="24"/>
          <w:szCs w:val="24"/>
        </w:rPr>
        <w:footnoteReference w:id="146"/>
      </w:r>
      <w:r w:rsidR="004B57F8" w:rsidRPr="00F85D03">
        <w:rPr>
          <w:rFonts w:ascii="Times New Roman" w:hAnsi="Times New Roman" w:cs="Times New Roman"/>
          <w:sz w:val="24"/>
          <w:szCs w:val="24"/>
        </w:rPr>
        <w:t xml:space="preserve"> As stated above parties can choose their own mediators from the roster, however if both agree they can choose a mediator who is not on the roster, for example if one specialise</w:t>
      </w:r>
      <w:r w:rsidR="00993526" w:rsidRPr="00F85D03">
        <w:rPr>
          <w:rFonts w:ascii="Times New Roman" w:hAnsi="Times New Roman" w:cs="Times New Roman"/>
          <w:sz w:val="24"/>
          <w:szCs w:val="24"/>
        </w:rPr>
        <w:t>s in the type of dispute they are dealing with.</w:t>
      </w:r>
      <w:r w:rsidR="00FC36E2" w:rsidRPr="00F85D03">
        <w:rPr>
          <w:rStyle w:val="FootnoteReference"/>
          <w:rFonts w:ascii="Times New Roman" w:hAnsi="Times New Roman" w:cs="Times New Roman"/>
          <w:sz w:val="24"/>
          <w:szCs w:val="24"/>
        </w:rPr>
        <w:footnoteReference w:id="147"/>
      </w:r>
      <w:r w:rsidR="00993526" w:rsidRPr="00F85D03">
        <w:rPr>
          <w:rFonts w:ascii="Times New Roman" w:hAnsi="Times New Roman" w:cs="Times New Roman"/>
          <w:sz w:val="24"/>
          <w:szCs w:val="24"/>
        </w:rPr>
        <w:t xml:space="preserve"> While they are not on the roster</w:t>
      </w:r>
      <w:r w:rsidR="004642B7" w:rsidRPr="00F85D03">
        <w:rPr>
          <w:rFonts w:ascii="Times New Roman" w:hAnsi="Times New Roman" w:cs="Times New Roman"/>
          <w:sz w:val="24"/>
          <w:szCs w:val="24"/>
        </w:rPr>
        <w:t>, mediators</w:t>
      </w:r>
      <w:r w:rsidR="00993526" w:rsidRPr="00F85D03">
        <w:rPr>
          <w:rFonts w:ascii="Times New Roman" w:hAnsi="Times New Roman" w:cs="Times New Roman"/>
          <w:sz w:val="24"/>
          <w:szCs w:val="24"/>
        </w:rPr>
        <w:t xml:space="preserve"> must follow </w:t>
      </w:r>
      <w:r w:rsidR="00282BDC" w:rsidRPr="00F85D03">
        <w:rPr>
          <w:rFonts w:ascii="Times New Roman" w:hAnsi="Times New Roman" w:cs="Times New Roman"/>
          <w:sz w:val="24"/>
          <w:szCs w:val="24"/>
        </w:rPr>
        <w:t>all</w:t>
      </w:r>
      <w:r w:rsidR="004B748B" w:rsidRPr="00F85D03">
        <w:rPr>
          <w:rFonts w:ascii="Times New Roman" w:hAnsi="Times New Roman" w:cs="Times New Roman"/>
          <w:sz w:val="24"/>
          <w:szCs w:val="24"/>
        </w:rPr>
        <w:t xml:space="preserve"> the</w:t>
      </w:r>
      <w:r w:rsidR="00282BDC" w:rsidRPr="00F85D03">
        <w:rPr>
          <w:rFonts w:ascii="Times New Roman" w:hAnsi="Times New Roman" w:cs="Times New Roman"/>
          <w:sz w:val="24"/>
          <w:szCs w:val="24"/>
        </w:rPr>
        <w:t xml:space="preserve"> requirements set down in the legislation.</w:t>
      </w:r>
      <w:r w:rsidR="00FC36E2" w:rsidRPr="00F85D03">
        <w:rPr>
          <w:rStyle w:val="FootnoteReference"/>
          <w:rFonts w:ascii="Times New Roman" w:hAnsi="Times New Roman" w:cs="Times New Roman"/>
          <w:sz w:val="24"/>
          <w:szCs w:val="24"/>
        </w:rPr>
        <w:footnoteReference w:id="148"/>
      </w:r>
      <w:r w:rsidR="00A41ABF" w:rsidRPr="00F85D03">
        <w:rPr>
          <w:rFonts w:ascii="Times New Roman" w:hAnsi="Times New Roman" w:cs="Times New Roman"/>
          <w:sz w:val="24"/>
          <w:szCs w:val="24"/>
        </w:rPr>
        <w:t xml:space="preserve"> Should the 180 days pass and no mediator has been chosen by the parties </w:t>
      </w:r>
      <w:r w:rsidR="00177511" w:rsidRPr="00F85D03">
        <w:rPr>
          <w:rFonts w:ascii="Times New Roman" w:hAnsi="Times New Roman" w:cs="Times New Roman"/>
          <w:sz w:val="24"/>
          <w:szCs w:val="24"/>
        </w:rPr>
        <w:t>then the mediation co-ordinator shall assign a mediator from the roster unless the court rules otherwise</w:t>
      </w:r>
      <w:r w:rsidR="00CC07F7" w:rsidRPr="00F85D03">
        <w:rPr>
          <w:rFonts w:ascii="Times New Roman" w:hAnsi="Times New Roman" w:cs="Times New Roman"/>
          <w:sz w:val="24"/>
          <w:szCs w:val="24"/>
        </w:rPr>
        <w:t>.</w:t>
      </w:r>
      <w:r w:rsidR="00D36D94" w:rsidRPr="00F85D03">
        <w:rPr>
          <w:rStyle w:val="FootnoteReference"/>
          <w:rFonts w:ascii="Times New Roman" w:hAnsi="Times New Roman" w:cs="Times New Roman"/>
          <w:sz w:val="24"/>
          <w:szCs w:val="24"/>
        </w:rPr>
        <w:footnoteReference w:id="149"/>
      </w:r>
      <w:r w:rsidR="00CC07F7" w:rsidRPr="00F85D03">
        <w:rPr>
          <w:rFonts w:ascii="Times New Roman" w:hAnsi="Times New Roman" w:cs="Times New Roman"/>
          <w:sz w:val="24"/>
          <w:szCs w:val="24"/>
        </w:rPr>
        <w:t xml:space="preserve"> They will then</w:t>
      </w:r>
      <w:r w:rsidR="00AE1A98" w:rsidRPr="00F85D03">
        <w:rPr>
          <w:rFonts w:ascii="Times New Roman" w:hAnsi="Times New Roman" w:cs="Times New Roman"/>
          <w:sz w:val="24"/>
          <w:szCs w:val="24"/>
        </w:rPr>
        <w:t xml:space="preserve"> assign a date for the mediation</w:t>
      </w:r>
      <w:r w:rsidR="002847B3" w:rsidRPr="00F85D03">
        <w:rPr>
          <w:rFonts w:ascii="Times New Roman" w:hAnsi="Times New Roman" w:cs="Times New Roman"/>
          <w:sz w:val="24"/>
          <w:szCs w:val="24"/>
        </w:rPr>
        <w:t xml:space="preserve"> within 90 days of</w:t>
      </w:r>
      <w:r w:rsidR="00C45465" w:rsidRPr="00F85D03">
        <w:rPr>
          <w:rFonts w:ascii="Times New Roman" w:hAnsi="Times New Roman" w:cs="Times New Roman"/>
          <w:sz w:val="24"/>
          <w:szCs w:val="24"/>
        </w:rPr>
        <w:t xml:space="preserve"> the</w:t>
      </w:r>
      <w:r w:rsidR="002847B3" w:rsidRPr="00F85D03">
        <w:rPr>
          <w:rFonts w:ascii="Times New Roman" w:hAnsi="Times New Roman" w:cs="Times New Roman"/>
          <w:sz w:val="24"/>
          <w:szCs w:val="24"/>
        </w:rPr>
        <w:t xml:space="preserve"> appointment of the mediator,</w:t>
      </w:r>
      <w:r w:rsidR="002847B3" w:rsidRPr="00F85D03">
        <w:rPr>
          <w:rStyle w:val="FootnoteReference"/>
          <w:rFonts w:ascii="Times New Roman" w:hAnsi="Times New Roman" w:cs="Times New Roman"/>
          <w:sz w:val="24"/>
          <w:szCs w:val="24"/>
        </w:rPr>
        <w:footnoteReference w:id="150"/>
      </w:r>
      <w:r w:rsidR="00AE1A98" w:rsidRPr="00F85D03">
        <w:rPr>
          <w:rFonts w:ascii="Times New Roman" w:hAnsi="Times New Roman" w:cs="Times New Roman"/>
          <w:sz w:val="24"/>
          <w:szCs w:val="24"/>
        </w:rPr>
        <w:t xml:space="preserve"> serving notice to every party 20 days from </w:t>
      </w:r>
      <w:r w:rsidR="00B15E53" w:rsidRPr="00F85D03">
        <w:rPr>
          <w:rFonts w:ascii="Times New Roman" w:hAnsi="Times New Roman" w:cs="Times New Roman"/>
          <w:sz w:val="24"/>
          <w:szCs w:val="24"/>
        </w:rPr>
        <w:t>said</w:t>
      </w:r>
      <w:r w:rsidR="00AE1A98" w:rsidRPr="00F85D03">
        <w:rPr>
          <w:rFonts w:ascii="Times New Roman" w:hAnsi="Times New Roman" w:cs="Times New Roman"/>
          <w:sz w:val="24"/>
          <w:szCs w:val="24"/>
        </w:rPr>
        <w:t xml:space="preserve"> date.</w:t>
      </w:r>
      <w:r w:rsidR="00B15E53" w:rsidRPr="00F85D03">
        <w:rPr>
          <w:rStyle w:val="FootnoteReference"/>
          <w:rFonts w:ascii="Times New Roman" w:hAnsi="Times New Roman" w:cs="Times New Roman"/>
          <w:sz w:val="24"/>
          <w:szCs w:val="24"/>
        </w:rPr>
        <w:footnoteReference w:id="151"/>
      </w:r>
      <w:r w:rsidR="00177511" w:rsidRPr="00F85D03">
        <w:rPr>
          <w:rFonts w:ascii="Times New Roman" w:hAnsi="Times New Roman" w:cs="Times New Roman"/>
          <w:sz w:val="24"/>
          <w:szCs w:val="24"/>
        </w:rPr>
        <w:t xml:space="preserve"> </w:t>
      </w:r>
    </w:p>
    <w:p w14:paraId="32121569" w14:textId="4281A355" w:rsidR="00D24FA3" w:rsidRPr="00F85D03" w:rsidRDefault="00D24FA3"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Parties</w:t>
      </w:r>
      <w:r w:rsidR="00261E83" w:rsidRPr="00F85D03">
        <w:rPr>
          <w:rFonts w:ascii="Times New Roman" w:hAnsi="Times New Roman" w:cs="Times New Roman"/>
          <w:sz w:val="24"/>
          <w:szCs w:val="24"/>
        </w:rPr>
        <w:t xml:space="preserve"> must then</w:t>
      </w:r>
      <w:r w:rsidRPr="00F85D03">
        <w:rPr>
          <w:rFonts w:ascii="Times New Roman" w:hAnsi="Times New Roman" w:cs="Times New Roman"/>
          <w:sz w:val="24"/>
          <w:szCs w:val="24"/>
        </w:rPr>
        <w:t xml:space="preserve"> prepare a statement of issues known as a </w:t>
      </w:r>
      <w:r w:rsidR="0033063C" w:rsidRPr="00F85D03">
        <w:rPr>
          <w:rFonts w:ascii="Times New Roman" w:hAnsi="Times New Roman" w:cs="Times New Roman"/>
          <w:sz w:val="24"/>
          <w:szCs w:val="24"/>
        </w:rPr>
        <w:t>‘</w:t>
      </w:r>
      <w:r w:rsidRPr="00F85D03">
        <w:rPr>
          <w:rFonts w:ascii="Times New Roman" w:hAnsi="Times New Roman" w:cs="Times New Roman"/>
          <w:sz w:val="24"/>
          <w:szCs w:val="24"/>
        </w:rPr>
        <w:t xml:space="preserve">mediation </w:t>
      </w:r>
      <w:r w:rsidR="007038B3" w:rsidRPr="00F85D03">
        <w:rPr>
          <w:rFonts w:ascii="Times New Roman" w:hAnsi="Times New Roman" w:cs="Times New Roman"/>
          <w:sz w:val="24"/>
          <w:szCs w:val="24"/>
        </w:rPr>
        <w:t>memorandum</w:t>
      </w:r>
      <w:r w:rsidR="0033063C" w:rsidRPr="00F85D03">
        <w:rPr>
          <w:rFonts w:ascii="Times New Roman" w:hAnsi="Times New Roman" w:cs="Times New Roman"/>
          <w:sz w:val="24"/>
          <w:szCs w:val="24"/>
        </w:rPr>
        <w:t>’</w:t>
      </w:r>
      <w:r w:rsidRPr="00F85D03">
        <w:rPr>
          <w:rFonts w:ascii="Times New Roman" w:hAnsi="Times New Roman" w:cs="Times New Roman"/>
          <w:sz w:val="24"/>
          <w:szCs w:val="24"/>
        </w:rPr>
        <w:t xml:space="preserve"> to provide the mediator with details of the dispute </w:t>
      </w:r>
      <w:r w:rsidR="00366A0E" w:rsidRPr="00F85D03">
        <w:rPr>
          <w:rFonts w:ascii="Times New Roman" w:hAnsi="Times New Roman" w:cs="Times New Roman"/>
          <w:sz w:val="24"/>
          <w:szCs w:val="24"/>
        </w:rPr>
        <w:t>and is circulated a least 7 days prior to the mediation.</w:t>
      </w:r>
      <w:r w:rsidR="00FC35F3" w:rsidRPr="00F85D03">
        <w:rPr>
          <w:rStyle w:val="FootnoteReference"/>
          <w:rFonts w:ascii="Times New Roman" w:hAnsi="Times New Roman" w:cs="Times New Roman"/>
          <w:sz w:val="24"/>
          <w:szCs w:val="24"/>
        </w:rPr>
        <w:footnoteReference w:id="152"/>
      </w:r>
      <w:r w:rsidR="007038B3" w:rsidRPr="00F85D03">
        <w:rPr>
          <w:rFonts w:ascii="Times New Roman" w:hAnsi="Times New Roman" w:cs="Times New Roman"/>
          <w:sz w:val="24"/>
          <w:szCs w:val="24"/>
        </w:rPr>
        <w:t xml:space="preserve"> This memorandum, usually includes the pleadings</w:t>
      </w:r>
      <w:r w:rsidR="0058725A" w:rsidRPr="00F85D03">
        <w:rPr>
          <w:rStyle w:val="FootnoteReference"/>
          <w:rFonts w:ascii="Times New Roman" w:hAnsi="Times New Roman" w:cs="Times New Roman"/>
          <w:sz w:val="24"/>
          <w:szCs w:val="24"/>
        </w:rPr>
        <w:footnoteReference w:id="153"/>
      </w:r>
      <w:r w:rsidR="007038B3" w:rsidRPr="00F85D03">
        <w:rPr>
          <w:rFonts w:ascii="Times New Roman" w:hAnsi="Times New Roman" w:cs="Times New Roman"/>
          <w:sz w:val="24"/>
          <w:szCs w:val="24"/>
        </w:rPr>
        <w:t xml:space="preserve"> and p</w:t>
      </w:r>
      <w:r w:rsidR="00366A0E" w:rsidRPr="00F85D03">
        <w:rPr>
          <w:rFonts w:ascii="Times New Roman" w:hAnsi="Times New Roman" w:cs="Times New Roman"/>
          <w:sz w:val="24"/>
          <w:szCs w:val="24"/>
        </w:rPr>
        <w:t xml:space="preserve">arties must also include any documents that </w:t>
      </w:r>
      <w:r w:rsidR="00DB2D05" w:rsidRPr="00F85D03">
        <w:rPr>
          <w:rFonts w:ascii="Times New Roman" w:hAnsi="Times New Roman" w:cs="Times New Roman"/>
          <w:sz w:val="24"/>
          <w:szCs w:val="24"/>
        </w:rPr>
        <w:t>they consider important to any factual or legal issues for example a medical report, an accident report</w:t>
      </w:r>
      <w:r w:rsidR="007038B3" w:rsidRPr="00F85D03">
        <w:rPr>
          <w:rFonts w:ascii="Times New Roman" w:hAnsi="Times New Roman" w:cs="Times New Roman"/>
          <w:sz w:val="24"/>
          <w:szCs w:val="24"/>
        </w:rPr>
        <w:t>.</w:t>
      </w:r>
      <w:r w:rsidR="00FC35F3" w:rsidRPr="00F85D03">
        <w:rPr>
          <w:rStyle w:val="FootnoteReference"/>
          <w:rFonts w:ascii="Times New Roman" w:hAnsi="Times New Roman" w:cs="Times New Roman"/>
          <w:sz w:val="24"/>
          <w:szCs w:val="24"/>
        </w:rPr>
        <w:footnoteReference w:id="154"/>
      </w:r>
      <w:r w:rsidR="007038B3" w:rsidRPr="00F85D03">
        <w:rPr>
          <w:rFonts w:ascii="Times New Roman" w:hAnsi="Times New Roman" w:cs="Times New Roman"/>
          <w:sz w:val="24"/>
          <w:szCs w:val="24"/>
        </w:rPr>
        <w:t xml:space="preserve"> </w:t>
      </w:r>
      <w:r w:rsidR="0033063C" w:rsidRPr="00F85D03">
        <w:rPr>
          <w:rFonts w:ascii="Times New Roman" w:hAnsi="Times New Roman" w:cs="Times New Roman"/>
          <w:sz w:val="24"/>
          <w:szCs w:val="24"/>
        </w:rPr>
        <w:t>Should either of the parties not p</w:t>
      </w:r>
      <w:r w:rsidR="00506F3F" w:rsidRPr="00F85D03">
        <w:rPr>
          <w:rFonts w:ascii="Times New Roman" w:hAnsi="Times New Roman" w:cs="Times New Roman"/>
          <w:sz w:val="24"/>
          <w:szCs w:val="24"/>
        </w:rPr>
        <w:t xml:space="preserve">rovide a memorandum </w:t>
      </w:r>
      <w:r w:rsidR="005A2AA1" w:rsidRPr="00F85D03">
        <w:rPr>
          <w:rFonts w:ascii="Times New Roman" w:hAnsi="Times New Roman" w:cs="Times New Roman"/>
          <w:sz w:val="24"/>
          <w:szCs w:val="24"/>
        </w:rPr>
        <w:t xml:space="preserve">and the mediator does not feel it would be possible to conduct a mediation session without </w:t>
      </w:r>
      <w:r w:rsidR="00B54621" w:rsidRPr="00F85D03">
        <w:rPr>
          <w:rFonts w:ascii="Times New Roman" w:hAnsi="Times New Roman" w:cs="Times New Roman"/>
          <w:sz w:val="24"/>
          <w:szCs w:val="24"/>
        </w:rPr>
        <w:t>it, then the mediator must cancel the mediation and file a certificate of non-compliance with the mediation co-ordinator.</w:t>
      </w:r>
      <w:r w:rsidR="00B54621" w:rsidRPr="00F85D03">
        <w:rPr>
          <w:rStyle w:val="FootnoteReference"/>
          <w:rFonts w:ascii="Times New Roman" w:hAnsi="Times New Roman" w:cs="Times New Roman"/>
          <w:sz w:val="24"/>
          <w:szCs w:val="24"/>
        </w:rPr>
        <w:footnoteReference w:id="155"/>
      </w:r>
    </w:p>
    <w:p w14:paraId="094A85D2" w14:textId="7869D338" w:rsidR="00A0465C" w:rsidRPr="00F85D03" w:rsidRDefault="00E9654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Both parties and their </w:t>
      </w:r>
      <w:r w:rsidR="004C29B5" w:rsidRPr="00F85D03">
        <w:rPr>
          <w:rFonts w:ascii="Times New Roman" w:hAnsi="Times New Roman" w:cs="Times New Roman"/>
          <w:sz w:val="24"/>
          <w:szCs w:val="24"/>
        </w:rPr>
        <w:t>legal representatives must attend the mediation unless the court rules otherwise</w:t>
      </w:r>
      <w:r w:rsidR="00811550" w:rsidRPr="00F85D03">
        <w:rPr>
          <w:rFonts w:ascii="Times New Roman" w:hAnsi="Times New Roman" w:cs="Times New Roman"/>
          <w:sz w:val="24"/>
          <w:szCs w:val="24"/>
        </w:rPr>
        <w:t>.</w:t>
      </w:r>
      <w:r w:rsidR="00AA0D24" w:rsidRPr="00F85D03">
        <w:rPr>
          <w:rStyle w:val="FootnoteReference"/>
          <w:rFonts w:ascii="Times New Roman" w:hAnsi="Times New Roman" w:cs="Times New Roman"/>
          <w:sz w:val="24"/>
          <w:szCs w:val="24"/>
        </w:rPr>
        <w:footnoteReference w:id="156"/>
      </w:r>
      <w:r w:rsidR="00811550" w:rsidRPr="00F85D03">
        <w:rPr>
          <w:rFonts w:ascii="Times New Roman" w:hAnsi="Times New Roman" w:cs="Times New Roman"/>
          <w:sz w:val="24"/>
          <w:szCs w:val="24"/>
        </w:rPr>
        <w:t xml:space="preserve"> </w:t>
      </w:r>
      <w:r w:rsidR="00803C41" w:rsidRPr="00F85D03">
        <w:rPr>
          <w:rFonts w:ascii="Times New Roman" w:hAnsi="Times New Roman" w:cs="Times New Roman"/>
          <w:sz w:val="24"/>
          <w:szCs w:val="24"/>
        </w:rPr>
        <w:t>If one of the parties requires a th</w:t>
      </w:r>
      <w:r w:rsidR="00A0465C" w:rsidRPr="00F85D03">
        <w:rPr>
          <w:rFonts w:ascii="Times New Roman" w:hAnsi="Times New Roman" w:cs="Times New Roman"/>
          <w:sz w:val="24"/>
          <w:szCs w:val="24"/>
        </w:rPr>
        <w:t xml:space="preserve">ird party’s approval to enter into a </w:t>
      </w:r>
      <w:r w:rsidR="00A043FA" w:rsidRPr="00F85D03">
        <w:rPr>
          <w:rFonts w:ascii="Times New Roman" w:hAnsi="Times New Roman" w:cs="Times New Roman"/>
          <w:sz w:val="24"/>
          <w:szCs w:val="24"/>
        </w:rPr>
        <w:t>settlement,</w:t>
      </w:r>
      <w:r w:rsidR="00A0465C" w:rsidRPr="00F85D03">
        <w:rPr>
          <w:rFonts w:ascii="Times New Roman" w:hAnsi="Times New Roman" w:cs="Times New Roman"/>
          <w:sz w:val="24"/>
          <w:szCs w:val="24"/>
        </w:rPr>
        <w:t xml:space="preserve"> then </w:t>
      </w:r>
      <w:r w:rsidR="00A043FA" w:rsidRPr="00F85D03">
        <w:rPr>
          <w:rFonts w:ascii="Times New Roman" w:hAnsi="Times New Roman" w:cs="Times New Roman"/>
          <w:sz w:val="24"/>
          <w:szCs w:val="24"/>
        </w:rPr>
        <w:t>it</w:t>
      </w:r>
      <w:r w:rsidR="00E37C54" w:rsidRPr="00F85D03">
        <w:rPr>
          <w:rFonts w:ascii="Times New Roman" w:hAnsi="Times New Roman" w:cs="Times New Roman"/>
          <w:sz w:val="24"/>
          <w:szCs w:val="24"/>
        </w:rPr>
        <w:t xml:space="preserve"> must be </w:t>
      </w:r>
      <w:r w:rsidR="00A043FA" w:rsidRPr="00F85D03">
        <w:rPr>
          <w:rFonts w:ascii="Times New Roman" w:hAnsi="Times New Roman" w:cs="Times New Roman"/>
          <w:sz w:val="24"/>
          <w:szCs w:val="24"/>
        </w:rPr>
        <w:t>guaranteed</w:t>
      </w:r>
      <w:r w:rsidR="007528EA" w:rsidRPr="00F85D03">
        <w:rPr>
          <w:rFonts w:ascii="Times New Roman" w:hAnsi="Times New Roman" w:cs="Times New Roman"/>
          <w:sz w:val="24"/>
          <w:szCs w:val="24"/>
        </w:rPr>
        <w:t xml:space="preserve"> that they have telephone access to that third party throughout the mediation in order to obtain authority.</w:t>
      </w:r>
      <w:r w:rsidR="00231044" w:rsidRPr="00F85D03">
        <w:rPr>
          <w:rStyle w:val="FootnoteReference"/>
          <w:rFonts w:ascii="Times New Roman" w:hAnsi="Times New Roman" w:cs="Times New Roman"/>
          <w:sz w:val="24"/>
          <w:szCs w:val="24"/>
        </w:rPr>
        <w:footnoteReference w:id="157"/>
      </w:r>
      <w:r w:rsidR="007528EA" w:rsidRPr="00F85D03">
        <w:rPr>
          <w:rFonts w:ascii="Times New Roman" w:hAnsi="Times New Roman" w:cs="Times New Roman"/>
          <w:sz w:val="24"/>
          <w:szCs w:val="24"/>
        </w:rPr>
        <w:t xml:space="preserve"> </w:t>
      </w:r>
      <w:r w:rsidR="00906B54" w:rsidRPr="00F85D03">
        <w:rPr>
          <w:rFonts w:ascii="Times New Roman" w:hAnsi="Times New Roman" w:cs="Times New Roman"/>
          <w:sz w:val="24"/>
          <w:szCs w:val="24"/>
        </w:rPr>
        <w:t>I</w:t>
      </w:r>
      <w:r w:rsidR="001E0F82" w:rsidRPr="00F85D03">
        <w:rPr>
          <w:rFonts w:ascii="Times New Roman" w:hAnsi="Times New Roman" w:cs="Times New Roman"/>
          <w:sz w:val="24"/>
          <w:szCs w:val="24"/>
        </w:rPr>
        <w:t>f one of the parties fails to attend within</w:t>
      </w:r>
      <w:r w:rsidR="0087489F" w:rsidRPr="00F85D03">
        <w:rPr>
          <w:rFonts w:ascii="Times New Roman" w:hAnsi="Times New Roman" w:cs="Times New Roman"/>
          <w:sz w:val="24"/>
          <w:szCs w:val="24"/>
        </w:rPr>
        <w:t xml:space="preserve"> 30 minutes of the scheduled time for the mediation then the mediator shall cancel the </w:t>
      </w:r>
      <w:r w:rsidR="00DF3740" w:rsidRPr="00F85D03">
        <w:rPr>
          <w:rFonts w:ascii="Times New Roman" w:hAnsi="Times New Roman" w:cs="Times New Roman"/>
          <w:sz w:val="24"/>
          <w:szCs w:val="24"/>
        </w:rPr>
        <w:t>session and file a certificate of non-compliance with the</w:t>
      </w:r>
      <w:r w:rsidR="006D49A9" w:rsidRPr="00F85D03">
        <w:rPr>
          <w:rFonts w:ascii="Times New Roman" w:hAnsi="Times New Roman" w:cs="Times New Roman"/>
          <w:sz w:val="24"/>
          <w:szCs w:val="24"/>
        </w:rPr>
        <w:t xml:space="preserve"> mediation co-ordinator.</w:t>
      </w:r>
      <w:r w:rsidR="006D49A9" w:rsidRPr="00F85D03">
        <w:rPr>
          <w:rStyle w:val="FootnoteReference"/>
          <w:rFonts w:ascii="Times New Roman" w:hAnsi="Times New Roman" w:cs="Times New Roman"/>
          <w:sz w:val="24"/>
          <w:szCs w:val="24"/>
        </w:rPr>
        <w:footnoteReference w:id="158"/>
      </w:r>
      <w:r w:rsidR="00626D1C" w:rsidRPr="00F85D03">
        <w:rPr>
          <w:rFonts w:ascii="Times New Roman" w:hAnsi="Times New Roman" w:cs="Times New Roman"/>
          <w:sz w:val="24"/>
          <w:szCs w:val="24"/>
        </w:rPr>
        <w:t xml:space="preserve"> This could have serious consequences for the party that did not attend </w:t>
      </w:r>
      <w:r w:rsidR="00E93510" w:rsidRPr="00F85D03">
        <w:rPr>
          <w:rFonts w:ascii="Times New Roman" w:hAnsi="Times New Roman" w:cs="Times New Roman"/>
          <w:sz w:val="24"/>
          <w:szCs w:val="24"/>
        </w:rPr>
        <w:t xml:space="preserve">the mediation, as illustrated by </w:t>
      </w:r>
      <w:r w:rsidR="006651EF" w:rsidRPr="00F85D03">
        <w:rPr>
          <w:rFonts w:ascii="Times New Roman" w:hAnsi="Times New Roman" w:cs="Times New Roman"/>
          <w:i/>
          <w:iCs/>
          <w:sz w:val="24"/>
          <w:szCs w:val="24"/>
        </w:rPr>
        <w:t>Merrill Lynch Canada Inc. v Vacation Properties Time Sharing Inc.</w:t>
      </w:r>
      <w:r w:rsidR="006651EF" w:rsidRPr="00F85D03">
        <w:rPr>
          <w:rStyle w:val="FootnoteReference"/>
          <w:rFonts w:ascii="Times New Roman" w:hAnsi="Times New Roman" w:cs="Times New Roman"/>
          <w:i/>
          <w:iCs/>
          <w:sz w:val="24"/>
          <w:szCs w:val="24"/>
        </w:rPr>
        <w:footnoteReference w:id="159"/>
      </w:r>
      <w:r w:rsidR="00BA126B" w:rsidRPr="00F85D03">
        <w:rPr>
          <w:rFonts w:ascii="Times New Roman" w:hAnsi="Times New Roman" w:cs="Times New Roman"/>
          <w:sz w:val="24"/>
          <w:szCs w:val="24"/>
        </w:rPr>
        <w:t xml:space="preserve"> </w:t>
      </w:r>
      <w:r w:rsidR="00F20C6A" w:rsidRPr="00F85D03">
        <w:rPr>
          <w:rFonts w:ascii="Times New Roman" w:hAnsi="Times New Roman" w:cs="Times New Roman"/>
          <w:sz w:val="24"/>
          <w:szCs w:val="24"/>
        </w:rPr>
        <w:t>wherein the Defendant was ordered to pay the Plaintiff’s costs and the cancellation fee for the mediator as they failed to attend</w:t>
      </w:r>
      <w:r w:rsidR="00AC22F1" w:rsidRPr="00F85D03">
        <w:rPr>
          <w:rFonts w:ascii="Times New Roman" w:hAnsi="Times New Roman" w:cs="Times New Roman"/>
          <w:sz w:val="24"/>
          <w:szCs w:val="24"/>
        </w:rPr>
        <w:t xml:space="preserve"> the mandatory mediation. The tri</w:t>
      </w:r>
      <w:r w:rsidR="004B748B" w:rsidRPr="00F85D03">
        <w:rPr>
          <w:rFonts w:ascii="Times New Roman" w:hAnsi="Times New Roman" w:cs="Times New Roman"/>
          <w:sz w:val="24"/>
          <w:szCs w:val="24"/>
        </w:rPr>
        <w:t>a</w:t>
      </w:r>
      <w:r w:rsidR="00AC22F1" w:rsidRPr="00F85D03">
        <w:rPr>
          <w:rFonts w:ascii="Times New Roman" w:hAnsi="Times New Roman" w:cs="Times New Roman"/>
          <w:sz w:val="24"/>
          <w:szCs w:val="24"/>
        </w:rPr>
        <w:t xml:space="preserve">l judge stated </w:t>
      </w:r>
      <w:r w:rsidR="00283DC2" w:rsidRPr="00F85D03">
        <w:rPr>
          <w:rFonts w:ascii="Times New Roman" w:hAnsi="Times New Roman" w:cs="Times New Roman"/>
          <w:sz w:val="24"/>
          <w:szCs w:val="24"/>
        </w:rPr>
        <w:t xml:space="preserve">emphatically that </w:t>
      </w:r>
      <w:r w:rsidR="00283DC2" w:rsidRPr="00F85D03">
        <w:rPr>
          <w:rFonts w:ascii="Times New Roman" w:hAnsi="Times New Roman" w:cs="Times New Roman"/>
          <w:i/>
          <w:iCs/>
          <w:sz w:val="24"/>
          <w:szCs w:val="24"/>
        </w:rPr>
        <w:t>“Counsel and parties participating in the mediation should treat the mediation as every bit as important as any other court mandated event</w:t>
      </w:r>
      <w:r w:rsidR="00126ED7" w:rsidRPr="00F85D03">
        <w:rPr>
          <w:rFonts w:ascii="Times New Roman" w:hAnsi="Times New Roman" w:cs="Times New Roman"/>
          <w:i/>
          <w:iCs/>
          <w:sz w:val="24"/>
          <w:szCs w:val="24"/>
        </w:rPr>
        <w:t>.</w:t>
      </w:r>
      <w:r w:rsidR="002108A2" w:rsidRPr="00F85D03">
        <w:rPr>
          <w:rFonts w:ascii="Times New Roman" w:hAnsi="Times New Roman" w:cs="Times New Roman"/>
          <w:i/>
          <w:iCs/>
          <w:sz w:val="24"/>
          <w:szCs w:val="24"/>
        </w:rPr>
        <w:t>”</w:t>
      </w:r>
      <w:r w:rsidR="002108A2" w:rsidRPr="00F85D03">
        <w:rPr>
          <w:rStyle w:val="FootnoteReference"/>
          <w:rFonts w:ascii="Times New Roman" w:hAnsi="Times New Roman" w:cs="Times New Roman"/>
          <w:i/>
          <w:iCs/>
          <w:sz w:val="24"/>
          <w:szCs w:val="24"/>
        </w:rPr>
        <w:footnoteReference w:id="160"/>
      </w:r>
      <w:r w:rsidR="00126ED7" w:rsidRPr="00F85D03">
        <w:rPr>
          <w:rFonts w:ascii="Times New Roman" w:hAnsi="Times New Roman" w:cs="Times New Roman"/>
          <w:i/>
          <w:iCs/>
          <w:sz w:val="24"/>
          <w:szCs w:val="24"/>
        </w:rPr>
        <w:t xml:space="preserve"> </w:t>
      </w:r>
      <w:r w:rsidR="00126ED7" w:rsidRPr="00F85D03">
        <w:rPr>
          <w:rFonts w:ascii="Times New Roman" w:hAnsi="Times New Roman" w:cs="Times New Roman"/>
          <w:sz w:val="24"/>
          <w:szCs w:val="24"/>
        </w:rPr>
        <w:t xml:space="preserve">Once </w:t>
      </w:r>
      <w:r w:rsidR="00074400" w:rsidRPr="00F85D03">
        <w:rPr>
          <w:rFonts w:ascii="Times New Roman" w:hAnsi="Times New Roman" w:cs="Times New Roman"/>
          <w:sz w:val="24"/>
          <w:szCs w:val="24"/>
        </w:rPr>
        <w:t xml:space="preserve">the certificate of non-compliance is filed the case is assigned to a judge </w:t>
      </w:r>
      <w:r w:rsidR="00432A8A" w:rsidRPr="00F85D03">
        <w:rPr>
          <w:rFonts w:ascii="Times New Roman" w:hAnsi="Times New Roman" w:cs="Times New Roman"/>
          <w:sz w:val="24"/>
          <w:szCs w:val="24"/>
        </w:rPr>
        <w:t xml:space="preserve">or case management master who control how the action will proceed. </w:t>
      </w:r>
    </w:p>
    <w:p w14:paraId="0DD81541" w14:textId="68DF4278" w:rsidR="00814245" w:rsidRPr="00F85D03" w:rsidRDefault="005626E4"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It is important to note that</w:t>
      </w:r>
      <w:r w:rsidR="00810D17" w:rsidRPr="00F85D03">
        <w:rPr>
          <w:rFonts w:ascii="Times New Roman" w:hAnsi="Times New Roman" w:cs="Times New Roman"/>
          <w:sz w:val="24"/>
          <w:szCs w:val="24"/>
        </w:rPr>
        <w:t xml:space="preserve"> all </w:t>
      </w:r>
      <w:r w:rsidR="00000A62" w:rsidRPr="00F85D03">
        <w:rPr>
          <w:rFonts w:ascii="Times New Roman" w:hAnsi="Times New Roman" w:cs="Times New Roman"/>
          <w:sz w:val="24"/>
          <w:szCs w:val="24"/>
        </w:rPr>
        <w:t>communications</w:t>
      </w:r>
      <w:r w:rsidR="00810D17" w:rsidRPr="00F85D03">
        <w:rPr>
          <w:rFonts w:ascii="Times New Roman" w:hAnsi="Times New Roman" w:cs="Times New Roman"/>
          <w:sz w:val="24"/>
          <w:szCs w:val="24"/>
        </w:rPr>
        <w:t xml:space="preserve"> at a mediation session including the </w:t>
      </w:r>
      <w:r w:rsidR="009F6CE6" w:rsidRPr="00F85D03">
        <w:rPr>
          <w:rFonts w:ascii="Times New Roman" w:hAnsi="Times New Roman" w:cs="Times New Roman"/>
          <w:sz w:val="24"/>
          <w:szCs w:val="24"/>
        </w:rPr>
        <w:t>mediator’s</w:t>
      </w:r>
      <w:r w:rsidR="00810D17" w:rsidRPr="00F85D03">
        <w:rPr>
          <w:rFonts w:ascii="Times New Roman" w:hAnsi="Times New Roman" w:cs="Times New Roman"/>
          <w:sz w:val="24"/>
          <w:szCs w:val="24"/>
        </w:rPr>
        <w:t xml:space="preserve"> notes are considered confidential and cannot be used </w:t>
      </w:r>
      <w:r w:rsidR="00000A62" w:rsidRPr="00F85D03">
        <w:rPr>
          <w:rFonts w:ascii="Times New Roman" w:hAnsi="Times New Roman" w:cs="Times New Roman"/>
          <w:sz w:val="24"/>
          <w:szCs w:val="24"/>
        </w:rPr>
        <w:t xml:space="preserve">as evidence </w:t>
      </w:r>
      <w:r w:rsidR="00810D17" w:rsidRPr="00F85D03">
        <w:rPr>
          <w:rFonts w:ascii="Times New Roman" w:hAnsi="Times New Roman" w:cs="Times New Roman"/>
          <w:sz w:val="24"/>
          <w:szCs w:val="24"/>
        </w:rPr>
        <w:t xml:space="preserve">during </w:t>
      </w:r>
      <w:r w:rsidR="00000A62" w:rsidRPr="00F85D03">
        <w:rPr>
          <w:rFonts w:ascii="Times New Roman" w:hAnsi="Times New Roman" w:cs="Times New Roman"/>
          <w:sz w:val="24"/>
          <w:szCs w:val="24"/>
        </w:rPr>
        <w:t>any litigation</w:t>
      </w:r>
      <w:r w:rsidR="00CD12B2" w:rsidRPr="00F85D03">
        <w:rPr>
          <w:rFonts w:ascii="Times New Roman" w:hAnsi="Times New Roman" w:cs="Times New Roman"/>
          <w:sz w:val="24"/>
          <w:szCs w:val="24"/>
        </w:rPr>
        <w:t>.</w:t>
      </w:r>
      <w:r w:rsidR="0036328E" w:rsidRPr="00F85D03">
        <w:rPr>
          <w:rStyle w:val="FootnoteReference"/>
          <w:rFonts w:ascii="Times New Roman" w:hAnsi="Times New Roman" w:cs="Times New Roman"/>
          <w:sz w:val="24"/>
          <w:szCs w:val="24"/>
        </w:rPr>
        <w:footnoteReference w:id="161"/>
      </w:r>
      <w:r w:rsidR="00180CFB" w:rsidRPr="00F85D03">
        <w:rPr>
          <w:rFonts w:ascii="Times New Roman" w:hAnsi="Times New Roman" w:cs="Times New Roman"/>
          <w:sz w:val="24"/>
          <w:szCs w:val="24"/>
        </w:rPr>
        <w:t xml:space="preserve"> </w:t>
      </w:r>
      <w:r w:rsidR="00CD12B2" w:rsidRPr="00F85D03">
        <w:rPr>
          <w:rFonts w:ascii="Times New Roman" w:hAnsi="Times New Roman" w:cs="Times New Roman"/>
          <w:sz w:val="24"/>
          <w:szCs w:val="24"/>
        </w:rPr>
        <w:t>A</w:t>
      </w:r>
      <w:r w:rsidR="00180CFB" w:rsidRPr="00F85D03">
        <w:rPr>
          <w:rFonts w:ascii="Times New Roman" w:hAnsi="Times New Roman" w:cs="Times New Roman"/>
          <w:sz w:val="24"/>
          <w:szCs w:val="24"/>
        </w:rPr>
        <w:t xml:space="preserve">s per </w:t>
      </w:r>
      <w:r w:rsidR="00A72158" w:rsidRPr="00F85D03">
        <w:rPr>
          <w:rFonts w:ascii="Times New Roman" w:hAnsi="Times New Roman" w:cs="Times New Roman"/>
          <w:i/>
          <w:iCs/>
          <w:sz w:val="24"/>
          <w:szCs w:val="24"/>
        </w:rPr>
        <w:t>Davidson v Richman</w:t>
      </w:r>
      <w:r w:rsidR="00CD12B2" w:rsidRPr="00F85D03">
        <w:rPr>
          <w:rFonts w:ascii="Times New Roman" w:hAnsi="Times New Roman" w:cs="Times New Roman"/>
          <w:i/>
          <w:iCs/>
          <w:sz w:val="24"/>
          <w:szCs w:val="24"/>
        </w:rPr>
        <w:t>,</w:t>
      </w:r>
      <w:r w:rsidR="00A72158" w:rsidRPr="00F85D03">
        <w:rPr>
          <w:rStyle w:val="FootnoteReference"/>
          <w:rFonts w:ascii="Times New Roman" w:hAnsi="Times New Roman" w:cs="Times New Roman"/>
          <w:i/>
          <w:iCs/>
          <w:sz w:val="24"/>
          <w:szCs w:val="24"/>
        </w:rPr>
        <w:footnoteReference w:id="162"/>
      </w:r>
      <w:r w:rsidR="00CD12B2" w:rsidRPr="00F85D03">
        <w:rPr>
          <w:rFonts w:ascii="Times New Roman" w:hAnsi="Times New Roman" w:cs="Times New Roman"/>
          <w:i/>
          <w:iCs/>
          <w:sz w:val="24"/>
          <w:szCs w:val="24"/>
        </w:rPr>
        <w:t xml:space="preserve"> </w:t>
      </w:r>
      <w:r w:rsidR="00CD12B2" w:rsidRPr="00F85D03">
        <w:rPr>
          <w:rFonts w:ascii="Times New Roman" w:hAnsi="Times New Roman" w:cs="Times New Roman"/>
          <w:sz w:val="24"/>
          <w:szCs w:val="24"/>
        </w:rPr>
        <w:t xml:space="preserve">the </w:t>
      </w:r>
      <w:r w:rsidR="00814245" w:rsidRPr="00F85D03">
        <w:rPr>
          <w:rFonts w:ascii="Times New Roman" w:hAnsi="Times New Roman" w:cs="Times New Roman"/>
          <w:sz w:val="24"/>
          <w:szCs w:val="24"/>
        </w:rPr>
        <w:t>tri</w:t>
      </w:r>
      <w:r w:rsidR="004B748B" w:rsidRPr="00F85D03">
        <w:rPr>
          <w:rFonts w:ascii="Times New Roman" w:hAnsi="Times New Roman" w:cs="Times New Roman"/>
          <w:sz w:val="24"/>
          <w:szCs w:val="24"/>
        </w:rPr>
        <w:t>a</w:t>
      </w:r>
      <w:r w:rsidR="00814245" w:rsidRPr="00F85D03">
        <w:rPr>
          <w:rFonts w:ascii="Times New Roman" w:hAnsi="Times New Roman" w:cs="Times New Roman"/>
          <w:sz w:val="24"/>
          <w:szCs w:val="24"/>
        </w:rPr>
        <w:t>l judge stressed that:</w:t>
      </w:r>
    </w:p>
    <w:p w14:paraId="5426441A" w14:textId="5B0F6B31" w:rsidR="00814245" w:rsidRPr="00F85D03" w:rsidRDefault="00814245" w:rsidP="000D1083">
      <w:pPr>
        <w:spacing w:line="240" w:lineRule="auto"/>
        <w:ind w:left="720" w:firstLine="60"/>
        <w:jc w:val="both"/>
        <w:rPr>
          <w:rFonts w:ascii="Times New Roman" w:hAnsi="Times New Roman" w:cs="Times New Roman"/>
          <w:sz w:val="24"/>
          <w:szCs w:val="24"/>
        </w:rPr>
      </w:pPr>
      <w:r w:rsidRPr="00F85D03">
        <w:rPr>
          <w:rFonts w:ascii="Times New Roman" w:hAnsi="Times New Roman" w:cs="Times New Roman"/>
          <w:i/>
          <w:iCs/>
          <w:sz w:val="24"/>
          <w:szCs w:val="24"/>
        </w:rPr>
        <w:t>“The court should not be asked to consider confidential information disclosed at a mediation session. To do so would only encourage counsel to use rule 24.1 as a weapon, which would have a chilling effect and undermine the value and effectiveness of the mediation process. Mediation is a tool designed to bring a case to an early and fair resolution and save litigants time and expense. It is not to be used as another weapon in the arsenal of litigation counsel.”</w:t>
      </w:r>
      <w:r w:rsidRPr="00F85D03">
        <w:rPr>
          <w:rStyle w:val="FootnoteReference"/>
          <w:rFonts w:ascii="Times New Roman" w:hAnsi="Times New Roman" w:cs="Times New Roman"/>
          <w:i/>
          <w:iCs/>
          <w:sz w:val="24"/>
          <w:szCs w:val="24"/>
        </w:rPr>
        <w:footnoteReference w:id="163"/>
      </w:r>
      <w:r w:rsidR="00000A62" w:rsidRPr="00F85D03">
        <w:rPr>
          <w:rFonts w:ascii="Times New Roman" w:hAnsi="Times New Roman" w:cs="Times New Roman"/>
          <w:sz w:val="24"/>
          <w:szCs w:val="24"/>
        </w:rPr>
        <w:t xml:space="preserve"> </w:t>
      </w:r>
    </w:p>
    <w:p w14:paraId="360C904B" w14:textId="72F65B5B" w:rsidR="00AF149C" w:rsidRPr="00F85D03" w:rsidRDefault="00397638"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Indeed,</w:t>
      </w:r>
      <w:r w:rsidR="006C2120" w:rsidRPr="00F85D03">
        <w:rPr>
          <w:rFonts w:ascii="Times New Roman" w:hAnsi="Times New Roman" w:cs="Times New Roman"/>
          <w:sz w:val="24"/>
          <w:szCs w:val="24"/>
        </w:rPr>
        <w:t xml:space="preserve"> the mediator cannot be examined </w:t>
      </w:r>
      <w:r w:rsidR="008D02AF" w:rsidRPr="00F85D03">
        <w:rPr>
          <w:rFonts w:ascii="Times New Roman" w:hAnsi="Times New Roman" w:cs="Times New Roman"/>
          <w:sz w:val="24"/>
          <w:szCs w:val="24"/>
        </w:rPr>
        <w:t>or called as witness should further li</w:t>
      </w:r>
      <w:r w:rsidR="004B748B" w:rsidRPr="00F85D03">
        <w:rPr>
          <w:rFonts w:ascii="Times New Roman" w:hAnsi="Times New Roman" w:cs="Times New Roman"/>
          <w:sz w:val="24"/>
          <w:szCs w:val="24"/>
        </w:rPr>
        <w:t>ti</w:t>
      </w:r>
      <w:r w:rsidR="008D02AF" w:rsidRPr="00F85D03">
        <w:rPr>
          <w:rFonts w:ascii="Times New Roman" w:hAnsi="Times New Roman" w:cs="Times New Roman"/>
          <w:sz w:val="24"/>
          <w:szCs w:val="24"/>
        </w:rPr>
        <w:t xml:space="preserve">gation </w:t>
      </w:r>
      <w:r w:rsidRPr="00F85D03">
        <w:rPr>
          <w:rFonts w:ascii="Times New Roman" w:hAnsi="Times New Roman" w:cs="Times New Roman"/>
          <w:sz w:val="24"/>
          <w:szCs w:val="24"/>
        </w:rPr>
        <w:t>be instigated by either party.</w:t>
      </w:r>
      <w:r w:rsidRPr="00F85D03">
        <w:rPr>
          <w:rStyle w:val="FootnoteReference"/>
          <w:rFonts w:ascii="Times New Roman" w:hAnsi="Times New Roman" w:cs="Times New Roman"/>
          <w:sz w:val="24"/>
          <w:szCs w:val="24"/>
        </w:rPr>
        <w:footnoteReference w:id="164"/>
      </w:r>
      <w:r w:rsidRPr="00F85D03">
        <w:rPr>
          <w:rFonts w:ascii="Times New Roman" w:hAnsi="Times New Roman" w:cs="Times New Roman"/>
          <w:sz w:val="24"/>
          <w:szCs w:val="24"/>
        </w:rPr>
        <w:t xml:space="preserve"> </w:t>
      </w:r>
      <w:r w:rsidR="00DC5243" w:rsidRPr="00F85D03">
        <w:rPr>
          <w:rFonts w:ascii="Times New Roman" w:hAnsi="Times New Roman" w:cs="Times New Roman"/>
          <w:sz w:val="24"/>
          <w:szCs w:val="24"/>
        </w:rPr>
        <w:t xml:space="preserve">There are exceptions to this if for example </w:t>
      </w:r>
      <w:r w:rsidR="00EA2DC8" w:rsidRPr="00F85D03">
        <w:rPr>
          <w:rFonts w:ascii="Times New Roman" w:hAnsi="Times New Roman" w:cs="Times New Roman"/>
          <w:sz w:val="24"/>
          <w:szCs w:val="24"/>
        </w:rPr>
        <w:t xml:space="preserve">should the court need </w:t>
      </w:r>
      <w:r w:rsidR="00DC5243" w:rsidRPr="00F85D03">
        <w:rPr>
          <w:rFonts w:ascii="Times New Roman" w:hAnsi="Times New Roman" w:cs="Times New Roman"/>
          <w:sz w:val="24"/>
          <w:szCs w:val="24"/>
        </w:rPr>
        <w:t xml:space="preserve">to prove what was contained in a settlement agreement </w:t>
      </w:r>
      <w:r w:rsidR="00F0384E" w:rsidRPr="00F85D03">
        <w:rPr>
          <w:rFonts w:ascii="Times New Roman" w:hAnsi="Times New Roman" w:cs="Times New Roman"/>
          <w:sz w:val="24"/>
          <w:szCs w:val="24"/>
        </w:rPr>
        <w:t>when one or more of the parties does not comply with said agreement</w:t>
      </w:r>
      <w:r w:rsidR="00E727D1" w:rsidRPr="00F85D03">
        <w:rPr>
          <w:rFonts w:ascii="Times New Roman" w:hAnsi="Times New Roman" w:cs="Times New Roman"/>
          <w:sz w:val="24"/>
          <w:szCs w:val="24"/>
        </w:rPr>
        <w:t xml:space="preserve"> as per </w:t>
      </w:r>
      <w:r w:rsidR="00E87BD4" w:rsidRPr="00F85D03">
        <w:rPr>
          <w:rFonts w:ascii="Times New Roman" w:hAnsi="Times New Roman" w:cs="Times New Roman"/>
          <w:i/>
          <w:iCs/>
          <w:sz w:val="24"/>
          <w:szCs w:val="24"/>
        </w:rPr>
        <w:t>Hagel v Giles</w:t>
      </w:r>
      <w:r w:rsidR="00662392" w:rsidRPr="00F85D03">
        <w:rPr>
          <w:rFonts w:ascii="Times New Roman" w:hAnsi="Times New Roman" w:cs="Times New Roman"/>
          <w:i/>
          <w:iCs/>
          <w:sz w:val="24"/>
          <w:szCs w:val="24"/>
        </w:rPr>
        <w:t>.</w:t>
      </w:r>
      <w:r w:rsidR="00E87BD4" w:rsidRPr="00F85D03">
        <w:rPr>
          <w:rStyle w:val="FootnoteReference"/>
          <w:rFonts w:ascii="Times New Roman" w:hAnsi="Times New Roman" w:cs="Times New Roman"/>
          <w:i/>
          <w:iCs/>
          <w:sz w:val="24"/>
          <w:szCs w:val="24"/>
        </w:rPr>
        <w:footnoteReference w:id="165"/>
      </w:r>
    </w:p>
    <w:p w14:paraId="3B7AE98D" w14:textId="2312DAF3" w:rsidR="00FE2195" w:rsidRPr="00F85D03" w:rsidRDefault="00311F2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Once the mediation </w:t>
      </w:r>
      <w:r w:rsidR="00B41606" w:rsidRPr="00F85D03">
        <w:rPr>
          <w:rFonts w:ascii="Times New Roman" w:hAnsi="Times New Roman" w:cs="Times New Roman"/>
          <w:sz w:val="24"/>
          <w:szCs w:val="24"/>
        </w:rPr>
        <w:t xml:space="preserve">is completed, the mediator must complete a report </w:t>
      </w:r>
      <w:r w:rsidR="008A6905" w:rsidRPr="00F85D03">
        <w:rPr>
          <w:rFonts w:ascii="Times New Roman" w:hAnsi="Times New Roman" w:cs="Times New Roman"/>
          <w:sz w:val="24"/>
          <w:szCs w:val="24"/>
        </w:rPr>
        <w:t>within 10 days and circulate same to the mediation co-ordinator and the parties.</w:t>
      </w:r>
      <w:r w:rsidR="008A6905" w:rsidRPr="00F85D03">
        <w:rPr>
          <w:rStyle w:val="FootnoteReference"/>
          <w:rFonts w:ascii="Times New Roman" w:hAnsi="Times New Roman" w:cs="Times New Roman"/>
          <w:sz w:val="24"/>
          <w:szCs w:val="24"/>
        </w:rPr>
        <w:footnoteReference w:id="166"/>
      </w:r>
      <w:r w:rsidR="00DA5868" w:rsidRPr="00F85D03">
        <w:rPr>
          <w:rFonts w:ascii="Times New Roman" w:hAnsi="Times New Roman" w:cs="Times New Roman"/>
          <w:sz w:val="24"/>
          <w:szCs w:val="24"/>
        </w:rPr>
        <w:t xml:space="preserve"> </w:t>
      </w:r>
      <w:r w:rsidR="00ED79DF" w:rsidRPr="00F85D03">
        <w:rPr>
          <w:rFonts w:ascii="Times New Roman" w:hAnsi="Times New Roman" w:cs="Times New Roman"/>
          <w:sz w:val="24"/>
          <w:szCs w:val="24"/>
        </w:rPr>
        <w:t>Should an agreement between the parties be reached</w:t>
      </w:r>
      <w:r w:rsidR="009406C0">
        <w:rPr>
          <w:rFonts w:ascii="Times New Roman" w:hAnsi="Times New Roman" w:cs="Times New Roman"/>
          <w:sz w:val="24"/>
          <w:szCs w:val="24"/>
        </w:rPr>
        <w:t>,</w:t>
      </w:r>
      <w:r w:rsidR="00ED79DF" w:rsidRPr="00F85D03">
        <w:rPr>
          <w:rFonts w:ascii="Times New Roman" w:hAnsi="Times New Roman" w:cs="Times New Roman"/>
          <w:sz w:val="24"/>
          <w:szCs w:val="24"/>
        </w:rPr>
        <w:t xml:space="preserve"> a settlement agreement detailing </w:t>
      </w:r>
      <w:r w:rsidR="002D768A" w:rsidRPr="00F85D03">
        <w:rPr>
          <w:rFonts w:ascii="Times New Roman" w:hAnsi="Times New Roman" w:cs="Times New Roman"/>
          <w:sz w:val="24"/>
          <w:szCs w:val="24"/>
        </w:rPr>
        <w:t>the terms</w:t>
      </w:r>
      <w:r w:rsidR="00DD0D62" w:rsidRPr="00F85D03">
        <w:rPr>
          <w:rFonts w:ascii="Times New Roman" w:hAnsi="Times New Roman" w:cs="Times New Roman"/>
          <w:sz w:val="24"/>
          <w:szCs w:val="24"/>
        </w:rPr>
        <w:t xml:space="preserve"> must be drawn up and signed by </w:t>
      </w:r>
      <w:r w:rsidR="009406C0">
        <w:rPr>
          <w:rFonts w:ascii="Times New Roman" w:hAnsi="Times New Roman" w:cs="Times New Roman"/>
          <w:sz w:val="24"/>
          <w:szCs w:val="24"/>
        </w:rPr>
        <w:t>the</w:t>
      </w:r>
      <w:r w:rsidR="009406C0" w:rsidRPr="00F85D03">
        <w:rPr>
          <w:rFonts w:ascii="Times New Roman" w:hAnsi="Times New Roman" w:cs="Times New Roman"/>
          <w:sz w:val="24"/>
          <w:szCs w:val="24"/>
        </w:rPr>
        <w:t xml:space="preserve"> </w:t>
      </w:r>
      <w:r w:rsidR="00DD0D62" w:rsidRPr="00F85D03">
        <w:rPr>
          <w:rFonts w:ascii="Times New Roman" w:hAnsi="Times New Roman" w:cs="Times New Roman"/>
          <w:sz w:val="24"/>
          <w:szCs w:val="24"/>
        </w:rPr>
        <w:t>parties</w:t>
      </w:r>
      <w:r w:rsidR="0068735C" w:rsidRPr="00F85D03">
        <w:rPr>
          <w:rFonts w:ascii="Times New Roman" w:hAnsi="Times New Roman" w:cs="Times New Roman"/>
          <w:sz w:val="24"/>
          <w:szCs w:val="24"/>
        </w:rPr>
        <w:t xml:space="preserve"> or their legal representatives</w:t>
      </w:r>
      <w:r w:rsidR="00DD0D62" w:rsidRPr="00F85D03">
        <w:rPr>
          <w:rFonts w:ascii="Times New Roman" w:hAnsi="Times New Roman" w:cs="Times New Roman"/>
          <w:sz w:val="24"/>
          <w:szCs w:val="24"/>
        </w:rPr>
        <w:t>.</w:t>
      </w:r>
      <w:r w:rsidR="0068735C" w:rsidRPr="00F85D03">
        <w:rPr>
          <w:rStyle w:val="FootnoteReference"/>
          <w:rFonts w:ascii="Times New Roman" w:hAnsi="Times New Roman" w:cs="Times New Roman"/>
          <w:sz w:val="24"/>
          <w:szCs w:val="24"/>
        </w:rPr>
        <w:footnoteReference w:id="167"/>
      </w:r>
      <w:r w:rsidR="0049553C" w:rsidRPr="00F85D03">
        <w:rPr>
          <w:rFonts w:ascii="Times New Roman" w:hAnsi="Times New Roman" w:cs="Times New Roman"/>
          <w:sz w:val="24"/>
          <w:szCs w:val="24"/>
        </w:rPr>
        <w:t xml:space="preserve"> </w:t>
      </w:r>
      <w:r w:rsidR="000C5764" w:rsidRPr="00F85D03">
        <w:rPr>
          <w:rFonts w:ascii="Times New Roman" w:hAnsi="Times New Roman" w:cs="Times New Roman"/>
          <w:sz w:val="24"/>
          <w:szCs w:val="24"/>
        </w:rPr>
        <w:t>Once completed then the defendant will file notice within 10 days</w:t>
      </w:r>
      <w:r w:rsidR="0023490E" w:rsidRPr="00F85D03">
        <w:rPr>
          <w:rStyle w:val="FootnoteReference"/>
          <w:rFonts w:ascii="Times New Roman" w:hAnsi="Times New Roman" w:cs="Times New Roman"/>
          <w:sz w:val="24"/>
          <w:szCs w:val="24"/>
        </w:rPr>
        <w:footnoteReference w:id="168"/>
      </w:r>
      <w:r w:rsidR="000C5764" w:rsidRPr="00F85D03">
        <w:rPr>
          <w:rFonts w:ascii="Times New Roman" w:hAnsi="Times New Roman" w:cs="Times New Roman"/>
          <w:sz w:val="24"/>
          <w:szCs w:val="24"/>
        </w:rPr>
        <w:t xml:space="preserve"> </w:t>
      </w:r>
      <w:r w:rsidR="008D1DA1" w:rsidRPr="00F85D03">
        <w:rPr>
          <w:rFonts w:ascii="Times New Roman" w:hAnsi="Times New Roman" w:cs="Times New Roman"/>
          <w:sz w:val="24"/>
          <w:szCs w:val="24"/>
        </w:rPr>
        <w:t>saying that either the agreement is unconditional</w:t>
      </w:r>
      <w:r w:rsidR="004B748B" w:rsidRPr="00F85D03">
        <w:rPr>
          <w:rFonts w:ascii="Times New Roman" w:hAnsi="Times New Roman" w:cs="Times New Roman"/>
          <w:sz w:val="24"/>
          <w:szCs w:val="24"/>
        </w:rPr>
        <w:t>,</w:t>
      </w:r>
      <w:r w:rsidR="00B50996" w:rsidRPr="00F85D03">
        <w:rPr>
          <w:rStyle w:val="FootnoteReference"/>
          <w:rFonts w:ascii="Times New Roman" w:hAnsi="Times New Roman" w:cs="Times New Roman"/>
          <w:sz w:val="24"/>
          <w:szCs w:val="24"/>
        </w:rPr>
        <w:footnoteReference w:id="169"/>
      </w:r>
      <w:r w:rsidR="008D1DA1" w:rsidRPr="00F85D03">
        <w:rPr>
          <w:rFonts w:ascii="Times New Roman" w:hAnsi="Times New Roman" w:cs="Times New Roman"/>
          <w:sz w:val="24"/>
          <w:szCs w:val="24"/>
        </w:rPr>
        <w:t xml:space="preserve"> or that it is conditional</w:t>
      </w:r>
      <w:r w:rsidR="00AF6FB4" w:rsidRPr="00F85D03">
        <w:rPr>
          <w:rFonts w:ascii="Times New Roman" w:hAnsi="Times New Roman" w:cs="Times New Roman"/>
          <w:sz w:val="24"/>
          <w:szCs w:val="24"/>
        </w:rPr>
        <w:t>.</w:t>
      </w:r>
      <w:r w:rsidR="00B50996" w:rsidRPr="00F85D03">
        <w:rPr>
          <w:rStyle w:val="FootnoteReference"/>
          <w:rFonts w:ascii="Times New Roman" w:hAnsi="Times New Roman" w:cs="Times New Roman"/>
          <w:sz w:val="24"/>
          <w:szCs w:val="24"/>
        </w:rPr>
        <w:footnoteReference w:id="170"/>
      </w:r>
      <w:r w:rsidR="00AF6FB4" w:rsidRPr="00F85D03">
        <w:rPr>
          <w:rFonts w:ascii="Times New Roman" w:hAnsi="Times New Roman" w:cs="Times New Roman"/>
          <w:sz w:val="24"/>
          <w:szCs w:val="24"/>
        </w:rPr>
        <w:t xml:space="preserve"> If one or both of the parties fail to comply with </w:t>
      </w:r>
      <w:r w:rsidR="004B748B" w:rsidRPr="00F85D03">
        <w:rPr>
          <w:rFonts w:ascii="Times New Roman" w:hAnsi="Times New Roman" w:cs="Times New Roman"/>
          <w:sz w:val="24"/>
          <w:szCs w:val="24"/>
        </w:rPr>
        <w:t xml:space="preserve">the </w:t>
      </w:r>
      <w:r w:rsidR="00AF6FB4" w:rsidRPr="00F85D03">
        <w:rPr>
          <w:rFonts w:ascii="Times New Roman" w:hAnsi="Times New Roman" w:cs="Times New Roman"/>
          <w:sz w:val="24"/>
          <w:szCs w:val="24"/>
        </w:rPr>
        <w:t xml:space="preserve">settlement agreement then </w:t>
      </w:r>
      <w:r w:rsidR="001635B2" w:rsidRPr="00F85D03">
        <w:rPr>
          <w:rFonts w:ascii="Times New Roman" w:hAnsi="Times New Roman" w:cs="Times New Roman"/>
          <w:sz w:val="24"/>
          <w:szCs w:val="24"/>
        </w:rPr>
        <w:t xml:space="preserve">any party who has signed the agreement may apply to the court for relief in accordance with the </w:t>
      </w:r>
      <w:r w:rsidR="008D31EF" w:rsidRPr="00F85D03">
        <w:rPr>
          <w:rFonts w:ascii="Times New Roman" w:hAnsi="Times New Roman" w:cs="Times New Roman"/>
          <w:sz w:val="24"/>
          <w:szCs w:val="24"/>
        </w:rPr>
        <w:t>agreement.</w:t>
      </w:r>
      <w:r w:rsidR="00585D1B" w:rsidRPr="00F85D03">
        <w:rPr>
          <w:rStyle w:val="FootnoteReference"/>
          <w:rFonts w:ascii="Times New Roman" w:hAnsi="Times New Roman" w:cs="Times New Roman"/>
          <w:sz w:val="24"/>
          <w:szCs w:val="24"/>
        </w:rPr>
        <w:footnoteReference w:id="171"/>
      </w:r>
      <w:r w:rsidR="008D31EF" w:rsidRPr="00F85D03">
        <w:rPr>
          <w:rFonts w:ascii="Times New Roman" w:hAnsi="Times New Roman" w:cs="Times New Roman"/>
          <w:sz w:val="24"/>
          <w:szCs w:val="24"/>
        </w:rPr>
        <w:t xml:space="preserve"> The court can order further mediation if the parties consent.</w:t>
      </w:r>
      <w:r w:rsidR="00585D1B" w:rsidRPr="00F85D03">
        <w:rPr>
          <w:rStyle w:val="FootnoteReference"/>
          <w:rFonts w:ascii="Times New Roman" w:hAnsi="Times New Roman" w:cs="Times New Roman"/>
          <w:sz w:val="24"/>
          <w:szCs w:val="24"/>
        </w:rPr>
        <w:footnoteReference w:id="172"/>
      </w:r>
    </w:p>
    <w:p w14:paraId="053BF33D" w14:textId="358822F7" w:rsidR="00910BB6" w:rsidRPr="00F85D03" w:rsidRDefault="00DE0F7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Mandatory mediation has been effective in culling court lists and having cases settle earlier </w:t>
      </w:r>
      <w:r w:rsidR="004248FA" w:rsidRPr="00F85D03">
        <w:rPr>
          <w:rFonts w:ascii="Times New Roman" w:hAnsi="Times New Roman" w:cs="Times New Roman"/>
          <w:sz w:val="24"/>
          <w:szCs w:val="24"/>
        </w:rPr>
        <w:t xml:space="preserve">and more </w:t>
      </w:r>
      <w:r w:rsidR="003A755C" w:rsidRPr="00F85D03">
        <w:rPr>
          <w:rFonts w:ascii="Times New Roman" w:hAnsi="Times New Roman" w:cs="Times New Roman"/>
          <w:sz w:val="24"/>
          <w:szCs w:val="24"/>
        </w:rPr>
        <w:t>effectively</w:t>
      </w:r>
      <w:r w:rsidR="00103D25" w:rsidRPr="00F85D03">
        <w:rPr>
          <w:rFonts w:ascii="Times New Roman" w:hAnsi="Times New Roman" w:cs="Times New Roman"/>
          <w:sz w:val="24"/>
          <w:szCs w:val="24"/>
        </w:rPr>
        <w:t>.</w:t>
      </w:r>
      <w:r w:rsidR="00103D25" w:rsidRPr="00F85D03">
        <w:rPr>
          <w:rStyle w:val="FootnoteReference"/>
          <w:rFonts w:ascii="Times New Roman" w:hAnsi="Times New Roman" w:cs="Times New Roman"/>
          <w:sz w:val="24"/>
          <w:szCs w:val="24"/>
        </w:rPr>
        <w:footnoteReference w:id="173"/>
      </w:r>
      <w:r w:rsidR="006D5543" w:rsidRPr="00F85D03">
        <w:rPr>
          <w:rFonts w:ascii="Times New Roman" w:hAnsi="Times New Roman" w:cs="Times New Roman"/>
          <w:sz w:val="24"/>
          <w:szCs w:val="24"/>
        </w:rPr>
        <w:t xml:space="preserve"> </w:t>
      </w:r>
      <w:r w:rsidR="009D726F" w:rsidRPr="00F85D03">
        <w:rPr>
          <w:rFonts w:ascii="Times New Roman" w:hAnsi="Times New Roman" w:cs="Times New Roman"/>
          <w:sz w:val="24"/>
          <w:szCs w:val="24"/>
        </w:rPr>
        <w:t xml:space="preserve"> In the last 20 years it has become an important part of civil proceedings in </w:t>
      </w:r>
      <w:r w:rsidR="00444D53" w:rsidRPr="00F85D03">
        <w:rPr>
          <w:rFonts w:ascii="Times New Roman" w:hAnsi="Times New Roman" w:cs="Times New Roman"/>
          <w:sz w:val="24"/>
          <w:szCs w:val="24"/>
        </w:rPr>
        <w:t>Canada, with it becoming</w:t>
      </w:r>
      <w:r w:rsidR="004B748B" w:rsidRPr="00F85D03">
        <w:rPr>
          <w:rFonts w:ascii="Times New Roman" w:hAnsi="Times New Roman" w:cs="Times New Roman"/>
          <w:sz w:val="24"/>
          <w:szCs w:val="24"/>
        </w:rPr>
        <w:t xml:space="preserve"> a</w:t>
      </w:r>
      <w:r w:rsidR="00444D53" w:rsidRPr="00F85D03">
        <w:rPr>
          <w:rFonts w:ascii="Times New Roman" w:hAnsi="Times New Roman" w:cs="Times New Roman"/>
          <w:sz w:val="24"/>
          <w:szCs w:val="24"/>
        </w:rPr>
        <w:t xml:space="preserve"> mandatory </w:t>
      </w:r>
      <w:r w:rsidR="00454418" w:rsidRPr="00F85D03">
        <w:rPr>
          <w:rFonts w:ascii="Times New Roman" w:hAnsi="Times New Roman" w:cs="Times New Roman"/>
          <w:sz w:val="24"/>
          <w:szCs w:val="24"/>
        </w:rPr>
        <w:t xml:space="preserve">part of the process of commercial litigation. The Rule 24.1 </w:t>
      </w:r>
      <w:r w:rsidR="00F11EDC" w:rsidRPr="00F85D03">
        <w:rPr>
          <w:rFonts w:ascii="Times New Roman" w:hAnsi="Times New Roman" w:cs="Times New Roman"/>
          <w:sz w:val="24"/>
          <w:szCs w:val="24"/>
        </w:rPr>
        <w:t xml:space="preserve">sets up the framework for </w:t>
      </w:r>
      <w:r w:rsidR="003A755C" w:rsidRPr="00F85D03">
        <w:rPr>
          <w:rFonts w:ascii="Times New Roman" w:hAnsi="Times New Roman" w:cs="Times New Roman"/>
          <w:sz w:val="24"/>
          <w:szCs w:val="24"/>
        </w:rPr>
        <w:t xml:space="preserve">mediation </w:t>
      </w:r>
      <w:r w:rsidR="00515D3D" w:rsidRPr="00F85D03">
        <w:rPr>
          <w:rFonts w:ascii="Times New Roman" w:hAnsi="Times New Roman" w:cs="Times New Roman"/>
          <w:sz w:val="24"/>
          <w:szCs w:val="24"/>
        </w:rPr>
        <w:t xml:space="preserve">which has been strengthened by the </w:t>
      </w:r>
      <w:bookmarkStart w:id="70" w:name="_Hlk111504606"/>
      <w:r w:rsidR="00515D3D" w:rsidRPr="00F85D03">
        <w:rPr>
          <w:rFonts w:ascii="Times New Roman" w:hAnsi="Times New Roman" w:cs="Times New Roman"/>
          <w:sz w:val="24"/>
          <w:szCs w:val="24"/>
        </w:rPr>
        <w:t>Commercial Mediation Act 2010</w:t>
      </w:r>
      <w:r w:rsidR="00217D96" w:rsidRPr="00F85D03">
        <w:rPr>
          <w:rFonts w:ascii="Times New Roman" w:hAnsi="Times New Roman" w:cs="Times New Roman"/>
          <w:sz w:val="24"/>
          <w:szCs w:val="24"/>
        </w:rPr>
        <w:t xml:space="preserve"> </w:t>
      </w:r>
      <w:bookmarkEnd w:id="70"/>
      <w:r w:rsidR="00217D96" w:rsidRPr="00F85D03">
        <w:rPr>
          <w:rFonts w:ascii="Times New Roman" w:hAnsi="Times New Roman" w:cs="Times New Roman"/>
          <w:sz w:val="24"/>
          <w:szCs w:val="24"/>
        </w:rPr>
        <w:t xml:space="preserve">which was enacted to </w:t>
      </w:r>
      <w:r w:rsidR="00217D96" w:rsidRPr="00F85D03">
        <w:rPr>
          <w:rFonts w:ascii="Times New Roman" w:hAnsi="Times New Roman" w:cs="Times New Roman"/>
          <w:i/>
          <w:iCs/>
          <w:sz w:val="24"/>
          <w:szCs w:val="24"/>
        </w:rPr>
        <w:t>“facilitate the use of mediation to resolve commercial disputes</w:t>
      </w:r>
      <w:r w:rsidR="000C39FD" w:rsidRPr="00F85D03">
        <w:rPr>
          <w:rFonts w:ascii="Times New Roman" w:hAnsi="Times New Roman" w:cs="Times New Roman"/>
          <w:i/>
          <w:iCs/>
          <w:sz w:val="24"/>
          <w:szCs w:val="24"/>
        </w:rPr>
        <w:t>.</w:t>
      </w:r>
      <w:r w:rsidR="00217D96" w:rsidRPr="00F85D03">
        <w:rPr>
          <w:rFonts w:ascii="Times New Roman" w:hAnsi="Times New Roman" w:cs="Times New Roman"/>
          <w:i/>
          <w:iCs/>
          <w:sz w:val="24"/>
          <w:szCs w:val="24"/>
        </w:rPr>
        <w:t>”</w:t>
      </w:r>
      <w:r w:rsidR="009C1138" w:rsidRPr="00F85D03">
        <w:rPr>
          <w:rStyle w:val="FootnoteReference"/>
          <w:rFonts w:ascii="Times New Roman" w:hAnsi="Times New Roman" w:cs="Times New Roman"/>
          <w:i/>
          <w:iCs/>
          <w:sz w:val="24"/>
          <w:szCs w:val="24"/>
        </w:rPr>
        <w:footnoteReference w:id="174"/>
      </w:r>
      <w:r w:rsidR="000C39FD" w:rsidRPr="00F85D03">
        <w:rPr>
          <w:rFonts w:ascii="Times New Roman" w:hAnsi="Times New Roman" w:cs="Times New Roman"/>
          <w:sz w:val="24"/>
          <w:szCs w:val="24"/>
        </w:rPr>
        <w:t xml:space="preserve"> </w:t>
      </w:r>
      <w:r w:rsidR="00944BC6" w:rsidRPr="00F85D03">
        <w:rPr>
          <w:rFonts w:ascii="Times New Roman" w:hAnsi="Times New Roman" w:cs="Times New Roman"/>
          <w:sz w:val="24"/>
          <w:szCs w:val="24"/>
        </w:rPr>
        <w:t xml:space="preserve">It defines </w:t>
      </w:r>
      <w:r w:rsidR="009E6B81" w:rsidRPr="00F85D03">
        <w:rPr>
          <w:rFonts w:ascii="Times New Roman" w:hAnsi="Times New Roman" w:cs="Times New Roman"/>
          <w:sz w:val="24"/>
          <w:szCs w:val="24"/>
        </w:rPr>
        <w:t>‘</w:t>
      </w:r>
      <w:r w:rsidR="00944BC6" w:rsidRPr="00F85D03">
        <w:rPr>
          <w:rFonts w:ascii="Times New Roman" w:hAnsi="Times New Roman" w:cs="Times New Roman"/>
          <w:sz w:val="24"/>
          <w:szCs w:val="24"/>
        </w:rPr>
        <w:t>mediation</w:t>
      </w:r>
      <w:r w:rsidR="009E6B81" w:rsidRPr="00F85D03">
        <w:rPr>
          <w:rFonts w:ascii="Times New Roman" w:hAnsi="Times New Roman" w:cs="Times New Roman"/>
          <w:sz w:val="24"/>
          <w:szCs w:val="24"/>
        </w:rPr>
        <w:t>’</w:t>
      </w:r>
      <w:r w:rsidR="00944BC6" w:rsidRPr="00F85D03">
        <w:rPr>
          <w:rFonts w:ascii="Times New Roman" w:hAnsi="Times New Roman" w:cs="Times New Roman"/>
          <w:sz w:val="24"/>
          <w:szCs w:val="24"/>
        </w:rPr>
        <w:t xml:space="preserve"> as</w:t>
      </w:r>
      <w:r w:rsidR="000D47A5" w:rsidRPr="00F85D03">
        <w:rPr>
          <w:rFonts w:ascii="Times New Roman" w:hAnsi="Times New Roman" w:cs="Times New Roman"/>
          <w:sz w:val="24"/>
          <w:szCs w:val="24"/>
        </w:rPr>
        <w:t xml:space="preserve"> a collaborative process that</w:t>
      </w:r>
      <w:r w:rsidR="00910BB6" w:rsidRPr="00F85D03">
        <w:rPr>
          <w:rFonts w:ascii="Times New Roman" w:hAnsi="Times New Roman" w:cs="Times New Roman"/>
          <w:sz w:val="24"/>
          <w:szCs w:val="24"/>
        </w:rPr>
        <w:t>:</w:t>
      </w:r>
    </w:p>
    <w:p w14:paraId="3901A833" w14:textId="2058F855" w:rsidR="00910BB6" w:rsidRPr="00F85D03" w:rsidRDefault="00910BB6" w:rsidP="000D1083">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i/>
          <w:iCs/>
          <w:sz w:val="24"/>
          <w:szCs w:val="24"/>
        </w:rPr>
        <w:t>“a) the parties to a commercial dispute agree to request a neutral person, referred to as a mediator, to assist them in their attempt to reach a settlement in their dispute, and</w:t>
      </w:r>
      <w:r w:rsidR="00AE7B7A" w:rsidRPr="00F85D03">
        <w:rPr>
          <w:rFonts w:ascii="Times New Roman" w:hAnsi="Times New Roman" w:cs="Times New Roman"/>
          <w:i/>
          <w:iCs/>
          <w:sz w:val="24"/>
          <w:szCs w:val="24"/>
        </w:rPr>
        <w:t>;</w:t>
      </w:r>
    </w:p>
    <w:p w14:paraId="5259A05E" w14:textId="77777777" w:rsidR="0061330E" w:rsidRPr="00F85D03" w:rsidRDefault="00910BB6" w:rsidP="000D1083">
      <w:pPr>
        <w:spacing w:line="240" w:lineRule="auto"/>
        <w:ind w:left="720"/>
        <w:jc w:val="both"/>
        <w:rPr>
          <w:rFonts w:ascii="Times New Roman" w:hAnsi="Times New Roman" w:cs="Times New Roman"/>
          <w:sz w:val="24"/>
          <w:szCs w:val="24"/>
        </w:rPr>
      </w:pPr>
      <w:r w:rsidRPr="00F85D03">
        <w:rPr>
          <w:rFonts w:ascii="Times New Roman" w:hAnsi="Times New Roman" w:cs="Times New Roman"/>
          <w:i/>
          <w:iCs/>
          <w:sz w:val="24"/>
          <w:szCs w:val="24"/>
        </w:rPr>
        <w:t>(b) the mediator does not have authority to impose a solution to the dispute on the parties.</w:t>
      </w:r>
      <w:r w:rsidR="00AE7B7A" w:rsidRPr="00F85D03">
        <w:rPr>
          <w:rStyle w:val="FootnoteReference"/>
          <w:rFonts w:ascii="Times New Roman" w:hAnsi="Times New Roman" w:cs="Times New Roman"/>
          <w:i/>
          <w:iCs/>
          <w:sz w:val="24"/>
          <w:szCs w:val="24"/>
        </w:rPr>
        <w:footnoteReference w:id="175"/>
      </w:r>
    </w:p>
    <w:p w14:paraId="455ED9FD" w14:textId="7495880A" w:rsidR="0061330E" w:rsidRPr="00F85D03" w:rsidRDefault="0061330E"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It also defines</w:t>
      </w:r>
      <w:r w:rsidR="007F1640" w:rsidRPr="00F85D03">
        <w:rPr>
          <w:rFonts w:ascii="Times New Roman" w:hAnsi="Times New Roman" w:cs="Times New Roman"/>
          <w:sz w:val="24"/>
          <w:szCs w:val="24"/>
        </w:rPr>
        <w:t xml:space="preserve"> the scope of the act when it defines</w:t>
      </w:r>
      <w:r w:rsidRPr="00F85D03">
        <w:rPr>
          <w:rFonts w:ascii="Times New Roman" w:hAnsi="Times New Roman" w:cs="Times New Roman"/>
          <w:sz w:val="24"/>
          <w:szCs w:val="24"/>
        </w:rPr>
        <w:t xml:space="preserve"> a </w:t>
      </w:r>
      <w:r w:rsidR="009E6B81" w:rsidRPr="00F85D03">
        <w:rPr>
          <w:rFonts w:ascii="Times New Roman" w:hAnsi="Times New Roman" w:cs="Times New Roman"/>
          <w:sz w:val="24"/>
          <w:szCs w:val="24"/>
        </w:rPr>
        <w:t>‘</w:t>
      </w:r>
      <w:r w:rsidRPr="00F85D03">
        <w:rPr>
          <w:rFonts w:ascii="Times New Roman" w:hAnsi="Times New Roman" w:cs="Times New Roman"/>
          <w:sz w:val="24"/>
          <w:szCs w:val="24"/>
        </w:rPr>
        <w:t>commercial dispute</w:t>
      </w:r>
      <w:r w:rsidR="009E6B81" w:rsidRPr="00F85D03">
        <w:rPr>
          <w:rFonts w:ascii="Times New Roman" w:hAnsi="Times New Roman" w:cs="Times New Roman"/>
          <w:sz w:val="24"/>
          <w:szCs w:val="24"/>
        </w:rPr>
        <w:t>’</w:t>
      </w:r>
      <w:r w:rsidRPr="00F85D03">
        <w:rPr>
          <w:rFonts w:ascii="Times New Roman" w:hAnsi="Times New Roman" w:cs="Times New Roman"/>
          <w:sz w:val="24"/>
          <w:szCs w:val="24"/>
        </w:rPr>
        <w:t xml:space="preserve"> as a</w:t>
      </w:r>
      <w:r w:rsidR="001A10DF" w:rsidRPr="00F85D03">
        <w:rPr>
          <w:rFonts w:ascii="Times New Roman" w:hAnsi="Times New Roman" w:cs="Times New Roman"/>
          <w:sz w:val="24"/>
          <w:szCs w:val="24"/>
        </w:rPr>
        <w:t>:</w:t>
      </w:r>
    </w:p>
    <w:p w14:paraId="1EADD924" w14:textId="77777777" w:rsidR="009A1D6F" w:rsidRPr="00F85D03" w:rsidRDefault="009E6B81" w:rsidP="000D1083">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i/>
          <w:iCs/>
          <w:sz w:val="24"/>
          <w:szCs w:val="24"/>
        </w:rPr>
        <w:t>“dispute between parties relating to matters of a commercial nature, whether contractual or not, such as trade transactions for the supply or exchange of goods or services, distribution agreements, commercial representation or agency, factoring, leasing, construction of works, consulting, engineering, licensing, investment, financing, banking, insurance, exploitation agreements and concessions, joint ventures, other forms of industrial or business co-operation or the carriage of goods or passengers;”</w:t>
      </w:r>
      <w:r w:rsidRPr="00F85D03">
        <w:rPr>
          <w:rStyle w:val="FootnoteReference"/>
          <w:rFonts w:ascii="Times New Roman" w:hAnsi="Times New Roman" w:cs="Times New Roman"/>
          <w:i/>
          <w:iCs/>
          <w:sz w:val="24"/>
          <w:szCs w:val="24"/>
        </w:rPr>
        <w:footnoteReference w:id="176"/>
      </w:r>
    </w:p>
    <w:p w14:paraId="792917EF" w14:textId="11C8C300" w:rsidR="00161BB9" w:rsidRPr="00F85D03" w:rsidRDefault="009A1D6F"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From this definition it is clear that the </w:t>
      </w:r>
      <w:r w:rsidR="009406C0">
        <w:rPr>
          <w:rFonts w:ascii="Times New Roman" w:hAnsi="Times New Roman" w:cs="Times New Roman"/>
          <w:sz w:val="24"/>
          <w:szCs w:val="24"/>
        </w:rPr>
        <w:t>A</w:t>
      </w:r>
      <w:r w:rsidRPr="00F85D03">
        <w:rPr>
          <w:rFonts w:ascii="Times New Roman" w:hAnsi="Times New Roman" w:cs="Times New Roman"/>
          <w:sz w:val="24"/>
          <w:szCs w:val="24"/>
        </w:rPr>
        <w:t>ct is meant to encompass a broad range of commercial dealings.</w:t>
      </w:r>
      <w:r w:rsidR="00E83814" w:rsidRPr="00F85D03">
        <w:rPr>
          <w:rStyle w:val="FootnoteReference"/>
          <w:rFonts w:ascii="Times New Roman" w:hAnsi="Times New Roman" w:cs="Times New Roman"/>
          <w:sz w:val="24"/>
          <w:szCs w:val="24"/>
        </w:rPr>
        <w:footnoteReference w:id="177"/>
      </w:r>
      <w:r w:rsidR="0010631C" w:rsidRPr="00F85D03">
        <w:rPr>
          <w:rFonts w:ascii="Times New Roman" w:hAnsi="Times New Roman" w:cs="Times New Roman"/>
          <w:sz w:val="24"/>
          <w:szCs w:val="24"/>
        </w:rPr>
        <w:t xml:space="preserve"> This </w:t>
      </w:r>
      <w:r w:rsidR="009406C0">
        <w:rPr>
          <w:rFonts w:ascii="Times New Roman" w:hAnsi="Times New Roman" w:cs="Times New Roman"/>
          <w:sz w:val="24"/>
          <w:szCs w:val="24"/>
        </w:rPr>
        <w:t>A</w:t>
      </w:r>
      <w:r w:rsidR="0010631C" w:rsidRPr="00F85D03">
        <w:rPr>
          <w:rFonts w:ascii="Times New Roman" w:hAnsi="Times New Roman" w:cs="Times New Roman"/>
          <w:sz w:val="24"/>
          <w:szCs w:val="24"/>
        </w:rPr>
        <w:t xml:space="preserve">ct was based on the </w:t>
      </w:r>
      <w:bookmarkStart w:id="72" w:name="_Hlk111505625"/>
      <w:r w:rsidR="0010631C" w:rsidRPr="00F85D03">
        <w:rPr>
          <w:rFonts w:ascii="Times New Roman" w:hAnsi="Times New Roman" w:cs="Times New Roman"/>
          <w:sz w:val="24"/>
          <w:szCs w:val="24"/>
        </w:rPr>
        <w:t>UNCITRAL Model Law on International Commercial Conciliation</w:t>
      </w:r>
      <w:bookmarkEnd w:id="72"/>
      <w:r w:rsidR="0010631C" w:rsidRPr="00F85D03">
        <w:rPr>
          <w:rStyle w:val="FootnoteReference"/>
          <w:rFonts w:ascii="Times New Roman" w:hAnsi="Times New Roman" w:cs="Times New Roman"/>
          <w:sz w:val="24"/>
          <w:szCs w:val="24"/>
        </w:rPr>
        <w:footnoteReference w:id="178"/>
      </w:r>
      <w:r w:rsidR="0010631C" w:rsidRPr="00F85D03">
        <w:rPr>
          <w:rFonts w:ascii="Times New Roman" w:hAnsi="Times New Roman" w:cs="Times New Roman"/>
          <w:sz w:val="24"/>
          <w:szCs w:val="24"/>
        </w:rPr>
        <w:t xml:space="preserve"> </w:t>
      </w:r>
      <w:r w:rsidR="00AD5628" w:rsidRPr="00F85D03">
        <w:rPr>
          <w:rFonts w:ascii="Times New Roman" w:hAnsi="Times New Roman" w:cs="Times New Roman"/>
          <w:sz w:val="24"/>
          <w:szCs w:val="24"/>
        </w:rPr>
        <w:t xml:space="preserve">and </w:t>
      </w:r>
      <w:r w:rsidR="004B748B" w:rsidRPr="00F85D03">
        <w:rPr>
          <w:rFonts w:ascii="Times New Roman" w:hAnsi="Times New Roman" w:cs="Times New Roman"/>
          <w:sz w:val="24"/>
          <w:szCs w:val="24"/>
        </w:rPr>
        <w:t>aims</w:t>
      </w:r>
      <w:r w:rsidR="00AD5628" w:rsidRPr="00F85D03">
        <w:rPr>
          <w:rFonts w:ascii="Times New Roman" w:hAnsi="Times New Roman" w:cs="Times New Roman"/>
          <w:sz w:val="24"/>
          <w:szCs w:val="24"/>
        </w:rPr>
        <w:t xml:space="preserve"> to promote harmonisation and uniformity in </w:t>
      </w:r>
      <w:r w:rsidR="000321DD" w:rsidRPr="00F85D03">
        <w:rPr>
          <w:rFonts w:ascii="Times New Roman" w:hAnsi="Times New Roman" w:cs="Times New Roman"/>
          <w:sz w:val="24"/>
          <w:szCs w:val="24"/>
        </w:rPr>
        <w:t>international commercial law.</w:t>
      </w:r>
      <w:r w:rsidR="000321DD" w:rsidRPr="00F85D03">
        <w:rPr>
          <w:rStyle w:val="FootnoteReference"/>
          <w:rFonts w:ascii="Times New Roman" w:hAnsi="Times New Roman" w:cs="Times New Roman"/>
          <w:sz w:val="24"/>
          <w:szCs w:val="24"/>
        </w:rPr>
        <w:footnoteReference w:id="179"/>
      </w:r>
      <w:r w:rsidR="005C3C05" w:rsidRPr="00F85D03">
        <w:rPr>
          <w:rFonts w:ascii="Times New Roman" w:hAnsi="Times New Roman" w:cs="Times New Roman"/>
          <w:sz w:val="24"/>
          <w:szCs w:val="24"/>
        </w:rPr>
        <w:t xml:space="preserve"> </w:t>
      </w:r>
      <w:r w:rsidR="00B07DE9" w:rsidRPr="00F85D03">
        <w:rPr>
          <w:rFonts w:ascii="Times New Roman" w:hAnsi="Times New Roman" w:cs="Times New Roman"/>
          <w:sz w:val="24"/>
          <w:szCs w:val="24"/>
        </w:rPr>
        <w:t xml:space="preserve">The Act </w:t>
      </w:r>
      <w:r w:rsidR="007F1640" w:rsidRPr="00F85D03">
        <w:rPr>
          <w:rFonts w:ascii="Times New Roman" w:hAnsi="Times New Roman" w:cs="Times New Roman"/>
          <w:sz w:val="24"/>
          <w:szCs w:val="24"/>
        </w:rPr>
        <w:t xml:space="preserve">provides for the </w:t>
      </w:r>
      <w:r w:rsidR="00FA27E8" w:rsidRPr="00F85D03">
        <w:rPr>
          <w:rFonts w:ascii="Times New Roman" w:hAnsi="Times New Roman" w:cs="Times New Roman"/>
          <w:sz w:val="24"/>
          <w:szCs w:val="24"/>
        </w:rPr>
        <w:t>official</w:t>
      </w:r>
      <w:r w:rsidR="007F1640" w:rsidRPr="00F85D03">
        <w:rPr>
          <w:rFonts w:ascii="Times New Roman" w:hAnsi="Times New Roman" w:cs="Times New Roman"/>
          <w:sz w:val="24"/>
          <w:szCs w:val="24"/>
        </w:rPr>
        <w:t xml:space="preserve"> commencement</w:t>
      </w:r>
      <w:r w:rsidR="00753FA0" w:rsidRPr="00F85D03">
        <w:rPr>
          <w:rStyle w:val="FootnoteReference"/>
          <w:rFonts w:ascii="Times New Roman" w:hAnsi="Times New Roman" w:cs="Times New Roman"/>
          <w:sz w:val="24"/>
          <w:szCs w:val="24"/>
        </w:rPr>
        <w:footnoteReference w:id="180"/>
      </w:r>
      <w:r w:rsidR="007F1640" w:rsidRPr="00F85D03">
        <w:rPr>
          <w:rFonts w:ascii="Times New Roman" w:hAnsi="Times New Roman" w:cs="Times New Roman"/>
          <w:sz w:val="24"/>
          <w:szCs w:val="24"/>
        </w:rPr>
        <w:t xml:space="preserve"> and termination</w:t>
      </w:r>
      <w:r w:rsidR="007A241C" w:rsidRPr="00F85D03">
        <w:rPr>
          <w:rStyle w:val="FootnoteReference"/>
          <w:rFonts w:ascii="Times New Roman" w:hAnsi="Times New Roman" w:cs="Times New Roman"/>
          <w:sz w:val="24"/>
          <w:szCs w:val="24"/>
        </w:rPr>
        <w:footnoteReference w:id="181"/>
      </w:r>
      <w:r w:rsidR="007F1640" w:rsidRPr="00F85D03">
        <w:rPr>
          <w:rFonts w:ascii="Times New Roman" w:hAnsi="Times New Roman" w:cs="Times New Roman"/>
          <w:sz w:val="24"/>
          <w:szCs w:val="24"/>
        </w:rPr>
        <w:t xml:space="preserve"> </w:t>
      </w:r>
      <w:r w:rsidR="00FA27E8" w:rsidRPr="00F85D03">
        <w:rPr>
          <w:rFonts w:ascii="Times New Roman" w:hAnsi="Times New Roman" w:cs="Times New Roman"/>
          <w:sz w:val="24"/>
          <w:szCs w:val="24"/>
        </w:rPr>
        <w:t xml:space="preserve">events </w:t>
      </w:r>
      <w:r w:rsidR="00753FA0" w:rsidRPr="00F85D03">
        <w:rPr>
          <w:rFonts w:ascii="Times New Roman" w:hAnsi="Times New Roman" w:cs="Times New Roman"/>
          <w:sz w:val="24"/>
          <w:szCs w:val="24"/>
        </w:rPr>
        <w:t xml:space="preserve">for mediation </w:t>
      </w:r>
      <w:r w:rsidR="00FA27E8" w:rsidRPr="00F85D03">
        <w:rPr>
          <w:rFonts w:ascii="Times New Roman" w:hAnsi="Times New Roman" w:cs="Times New Roman"/>
          <w:sz w:val="24"/>
          <w:szCs w:val="24"/>
        </w:rPr>
        <w:t>and also the appointment of the mediator to be made by agreement of the parties.</w:t>
      </w:r>
      <w:r w:rsidR="001D25B0" w:rsidRPr="00F85D03">
        <w:rPr>
          <w:rStyle w:val="FootnoteReference"/>
          <w:rFonts w:ascii="Times New Roman" w:hAnsi="Times New Roman" w:cs="Times New Roman"/>
          <w:sz w:val="24"/>
          <w:szCs w:val="24"/>
        </w:rPr>
        <w:footnoteReference w:id="182"/>
      </w:r>
      <w:r w:rsidR="00597E3A" w:rsidRPr="00F85D03">
        <w:rPr>
          <w:rFonts w:ascii="Times New Roman" w:hAnsi="Times New Roman" w:cs="Times New Roman"/>
          <w:sz w:val="24"/>
          <w:szCs w:val="24"/>
        </w:rPr>
        <w:t xml:space="preserve"> The prospective mediator must </w:t>
      </w:r>
      <w:r w:rsidR="00107996" w:rsidRPr="00F85D03">
        <w:rPr>
          <w:rFonts w:ascii="Times New Roman" w:hAnsi="Times New Roman" w:cs="Times New Roman"/>
          <w:sz w:val="24"/>
          <w:szCs w:val="24"/>
        </w:rPr>
        <w:t xml:space="preserve">complete due diligence and review any potential conflicts or any considerations that </w:t>
      </w:r>
      <w:r w:rsidR="00C674EC" w:rsidRPr="00F85D03">
        <w:rPr>
          <w:rFonts w:ascii="Times New Roman" w:hAnsi="Times New Roman" w:cs="Times New Roman"/>
          <w:sz w:val="24"/>
          <w:szCs w:val="24"/>
        </w:rPr>
        <w:t xml:space="preserve">may </w:t>
      </w:r>
      <w:r w:rsidR="00107996" w:rsidRPr="00F85D03">
        <w:rPr>
          <w:rFonts w:ascii="Times New Roman" w:hAnsi="Times New Roman" w:cs="Times New Roman"/>
          <w:sz w:val="24"/>
          <w:szCs w:val="24"/>
        </w:rPr>
        <w:t>give rise to bias</w:t>
      </w:r>
      <w:r w:rsidR="00C674EC" w:rsidRPr="00F85D03">
        <w:rPr>
          <w:rFonts w:ascii="Times New Roman" w:hAnsi="Times New Roman" w:cs="Times New Roman"/>
          <w:sz w:val="24"/>
          <w:szCs w:val="24"/>
        </w:rPr>
        <w:t>.</w:t>
      </w:r>
      <w:r w:rsidR="00BF65BE" w:rsidRPr="00F85D03">
        <w:rPr>
          <w:rStyle w:val="FootnoteReference"/>
          <w:rFonts w:ascii="Times New Roman" w:hAnsi="Times New Roman" w:cs="Times New Roman"/>
          <w:sz w:val="24"/>
          <w:szCs w:val="24"/>
        </w:rPr>
        <w:footnoteReference w:id="183"/>
      </w:r>
      <w:r w:rsidR="00C674EC" w:rsidRPr="00F85D03">
        <w:rPr>
          <w:rFonts w:ascii="Times New Roman" w:hAnsi="Times New Roman" w:cs="Times New Roman"/>
          <w:sz w:val="24"/>
          <w:szCs w:val="24"/>
        </w:rPr>
        <w:t xml:space="preserve"> Should any be found then this must be disclosed to both parties prior to the mediation</w:t>
      </w:r>
      <w:r w:rsidR="00961318" w:rsidRPr="00F85D03">
        <w:rPr>
          <w:rFonts w:ascii="Times New Roman" w:hAnsi="Times New Roman" w:cs="Times New Roman"/>
          <w:sz w:val="24"/>
          <w:szCs w:val="24"/>
        </w:rPr>
        <w:t xml:space="preserve"> and the duty continues until </w:t>
      </w:r>
      <w:r w:rsidR="00BF65BE" w:rsidRPr="00F85D03">
        <w:rPr>
          <w:rFonts w:ascii="Times New Roman" w:hAnsi="Times New Roman" w:cs="Times New Roman"/>
          <w:sz w:val="24"/>
          <w:szCs w:val="24"/>
        </w:rPr>
        <w:t>the conclusion of the mediation.</w:t>
      </w:r>
      <w:r w:rsidR="007E17E0" w:rsidRPr="00F85D03">
        <w:rPr>
          <w:rStyle w:val="FootnoteReference"/>
          <w:rFonts w:ascii="Times New Roman" w:hAnsi="Times New Roman" w:cs="Times New Roman"/>
          <w:sz w:val="24"/>
          <w:szCs w:val="24"/>
        </w:rPr>
        <w:footnoteReference w:id="184"/>
      </w:r>
      <w:r w:rsidR="000C6C10" w:rsidRPr="00F85D03">
        <w:rPr>
          <w:rFonts w:ascii="Times New Roman" w:hAnsi="Times New Roman" w:cs="Times New Roman"/>
          <w:sz w:val="24"/>
          <w:szCs w:val="24"/>
        </w:rPr>
        <w:t xml:space="preserve"> </w:t>
      </w:r>
      <w:r w:rsidR="003B0E55" w:rsidRPr="00F85D03">
        <w:rPr>
          <w:rFonts w:ascii="Times New Roman" w:hAnsi="Times New Roman" w:cs="Times New Roman"/>
          <w:sz w:val="24"/>
          <w:szCs w:val="24"/>
        </w:rPr>
        <w:t>The Act works in tandem with</w:t>
      </w:r>
      <w:r w:rsidR="00FB3A8C" w:rsidRPr="00F85D03">
        <w:rPr>
          <w:rFonts w:ascii="Times New Roman" w:hAnsi="Times New Roman" w:cs="Times New Roman"/>
          <w:sz w:val="24"/>
          <w:szCs w:val="24"/>
        </w:rPr>
        <w:t xml:space="preserve"> Rule 24.1</w:t>
      </w:r>
      <w:r w:rsidR="00E24F2B" w:rsidRPr="00F85D03">
        <w:rPr>
          <w:rStyle w:val="FootnoteReference"/>
          <w:rFonts w:ascii="Times New Roman" w:hAnsi="Times New Roman" w:cs="Times New Roman"/>
          <w:sz w:val="24"/>
          <w:szCs w:val="24"/>
        </w:rPr>
        <w:footnoteReference w:id="185"/>
      </w:r>
      <w:r w:rsidR="00FB3A8C" w:rsidRPr="00F85D03">
        <w:rPr>
          <w:rFonts w:ascii="Times New Roman" w:hAnsi="Times New Roman" w:cs="Times New Roman"/>
          <w:sz w:val="24"/>
          <w:szCs w:val="24"/>
        </w:rPr>
        <w:t xml:space="preserve"> </w:t>
      </w:r>
      <w:r w:rsidR="00B26F53" w:rsidRPr="00F85D03">
        <w:rPr>
          <w:rFonts w:ascii="Times New Roman" w:hAnsi="Times New Roman" w:cs="Times New Roman"/>
          <w:sz w:val="24"/>
          <w:szCs w:val="24"/>
        </w:rPr>
        <w:t xml:space="preserve">and most of the provisions that have been codified in the legislation </w:t>
      </w:r>
      <w:r w:rsidR="007C28EC" w:rsidRPr="00F85D03">
        <w:rPr>
          <w:rFonts w:ascii="Times New Roman" w:hAnsi="Times New Roman" w:cs="Times New Roman"/>
          <w:sz w:val="24"/>
          <w:szCs w:val="24"/>
        </w:rPr>
        <w:t>were already in practice</w:t>
      </w:r>
      <w:r w:rsidR="007C28EC" w:rsidRPr="00F85D03">
        <w:rPr>
          <w:rStyle w:val="FootnoteReference"/>
          <w:rFonts w:ascii="Times New Roman" w:hAnsi="Times New Roman" w:cs="Times New Roman"/>
          <w:sz w:val="24"/>
          <w:szCs w:val="24"/>
        </w:rPr>
        <w:footnoteReference w:id="186"/>
      </w:r>
      <w:r w:rsidR="004226BF" w:rsidRPr="00F85D03">
        <w:rPr>
          <w:rFonts w:ascii="Times New Roman" w:hAnsi="Times New Roman" w:cs="Times New Roman"/>
          <w:sz w:val="24"/>
          <w:szCs w:val="24"/>
        </w:rPr>
        <w:t xml:space="preserve"> such as </w:t>
      </w:r>
      <w:r w:rsidR="000C3F91" w:rsidRPr="00F85D03">
        <w:rPr>
          <w:rFonts w:ascii="Times New Roman" w:hAnsi="Times New Roman" w:cs="Times New Roman"/>
          <w:sz w:val="24"/>
          <w:szCs w:val="24"/>
        </w:rPr>
        <w:t>the process,</w:t>
      </w:r>
      <w:r w:rsidR="003516FC" w:rsidRPr="00F85D03">
        <w:rPr>
          <w:rStyle w:val="FootnoteReference"/>
          <w:rFonts w:ascii="Times New Roman" w:hAnsi="Times New Roman" w:cs="Times New Roman"/>
          <w:sz w:val="24"/>
          <w:szCs w:val="24"/>
        </w:rPr>
        <w:footnoteReference w:id="187"/>
      </w:r>
      <w:r w:rsidR="000C3F91" w:rsidRPr="00F85D03">
        <w:rPr>
          <w:rFonts w:ascii="Times New Roman" w:hAnsi="Times New Roman" w:cs="Times New Roman"/>
          <w:sz w:val="24"/>
          <w:szCs w:val="24"/>
        </w:rPr>
        <w:t xml:space="preserve"> confidentiality,</w:t>
      </w:r>
      <w:r w:rsidR="00C67EE9" w:rsidRPr="00F85D03">
        <w:rPr>
          <w:rStyle w:val="FootnoteReference"/>
          <w:rFonts w:ascii="Times New Roman" w:hAnsi="Times New Roman" w:cs="Times New Roman"/>
          <w:sz w:val="24"/>
          <w:szCs w:val="24"/>
        </w:rPr>
        <w:footnoteReference w:id="188"/>
      </w:r>
      <w:r w:rsidR="000C3F91" w:rsidRPr="00F85D03">
        <w:rPr>
          <w:rFonts w:ascii="Times New Roman" w:hAnsi="Times New Roman" w:cs="Times New Roman"/>
          <w:sz w:val="24"/>
          <w:szCs w:val="24"/>
        </w:rPr>
        <w:t xml:space="preserve"> </w:t>
      </w:r>
      <w:r w:rsidR="003516FC" w:rsidRPr="00F85D03">
        <w:rPr>
          <w:rFonts w:ascii="Times New Roman" w:hAnsi="Times New Roman" w:cs="Times New Roman"/>
          <w:sz w:val="24"/>
          <w:szCs w:val="24"/>
        </w:rPr>
        <w:t>the binding nature of a settlement agreement</w:t>
      </w:r>
      <w:r w:rsidR="009848BC" w:rsidRPr="00F85D03">
        <w:rPr>
          <w:rFonts w:ascii="Times New Roman" w:hAnsi="Times New Roman" w:cs="Times New Roman"/>
          <w:sz w:val="24"/>
          <w:szCs w:val="24"/>
        </w:rPr>
        <w:t>,</w:t>
      </w:r>
      <w:r w:rsidR="005E6D08" w:rsidRPr="00F85D03">
        <w:rPr>
          <w:rStyle w:val="FootnoteReference"/>
          <w:rFonts w:ascii="Times New Roman" w:hAnsi="Times New Roman" w:cs="Times New Roman"/>
          <w:sz w:val="24"/>
          <w:szCs w:val="24"/>
        </w:rPr>
        <w:footnoteReference w:id="189"/>
      </w:r>
      <w:r w:rsidR="00F57D55" w:rsidRPr="00F85D03">
        <w:rPr>
          <w:rFonts w:ascii="Times New Roman" w:hAnsi="Times New Roman" w:cs="Times New Roman"/>
          <w:sz w:val="24"/>
          <w:szCs w:val="24"/>
        </w:rPr>
        <w:t xml:space="preserve"> </w:t>
      </w:r>
      <w:r w:rsidR="009848BC" w:rsidRPr="00F85D03">
        <w:rPr>
          <w:rFonts w:ascii="Times New Roman" w:hAnsi="Times New Roman" w:cs="Times New Roman"/>
          <w:sz w:val="24"/>
          <w:szCs w:val="24"/>
        </w:rPr>
        <w:t>etc.</w:t>
      </w:r>
      <w:r w:rsidR="002A22E0" w:rsidRPr="00F85D03">
        <w:rPr>
          <w:rFonts w:ascii="Times New Roman" w:hAnsi="Times New Roman" w:cs="Times New Roman"/>
          <w:sz w:val="24"/>
          <w:szCs w:val="24"/>
        </w:rPr>
        <w:t xml:space="preserve"> </w:t>
      </w:r>
    </w:p>
    <w:p w14:paraId="7D8A2F8F" w14:textId="0207CEC6" w:rsidR="009D1B7A" w:rsidRPr="00F85D03" w:rsidRDefault="009D1B7A" w:rsidP="0079138A">
      <w:pPr>
        <w:pStyle w:val="SubSubHeading"/>
      </w:pPr>
      <w:bookmarkStart w:id="74" w:name="_Toc112013200"/>
      <w:bookmarkStart w:id="75" w:name="_Toc112137247"/>
      <w:r w:rsidRPr="00F85D03">
        <w:t>Impact of the Mandatory Mediation System</w:t>
      </w:r>
      <w:bookmarkEnd w:id="74"/>
      <w:bookmarkEnd w:id="75"/>
    </w:p>
    <w:p w14:paraId="2D7E664D" w14:textId="3D6C446F" w:rsidR="000B592D" w:rsidRPr="00F85D03" w:rsidRDefault="00161BB9"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The enactment of legislation in Ontario</w:t>
      </w:r>
      <w:r w:rsidR="00134F9B" w:rsidRPr="00F85D03">
        <w:rPr>
          <w:rFonts w:ascii="Times New Roman" w:hAnsi="Times New Roman" w:cs="Times New Roman"/>
          <w:sz w:val="24"/>
          <w:szCs w:val="24"/>
        </w:rPr>
        <w:t>,</w:t>
      </w:r>
      <w:r w:rsidRPr="00F85D03">
        <w:rPr>
          <w:rFonts w:ascii="Times New Roman" w:hAnsi="Times New Roman" w:cs="Times New Roman"/>
          <w:sz w:val="24"/>
          <w:szCs w:val="24"/>
        </w:rPr>
        <w:t xml:space="preserve"> Canada has legitimised the </w:t>
      </w:r>
      <w:r w:rsidR="00B844C3" w:rsidRPr="00F85D03">
        <w:rPr>
          <w:rFonts w:ascii="Times New Roman" w:hAnsi="Times New Roman" w:cs="Times New Roman"/>
          <w:sz w:val="24"/>
          <w:szCs w:val="24"/>
        </w:rPr>
        <w:t xml:space="preserve">use of </w:t>
      </w:r>
      <w:r w:rsidR="007F2EDA" w:rsidRPr="00F85D03">
        <w:rPr>
          <w:rFonts w:ascii="Times New Roman" w:hAnsi="Times New Roman" w:cs="Times New Roman"/>
          <w:sz w:val="24"/>
          <w:szCs w:val="24"/>
        </w:rPr>
        <w:t xml:space="preserve">mandatory </w:t>
      </w:r>
      <w:r w:rsidR="00B844C3" w:rsidRPr="00F85D03">
        <w:rPr>
          <w:rFonts w:ascii="Times New Roman" w:hAnsi="Times New Roman" w:cs="Times New Roman"/>
          <w:sz w:val="24"/>
          <w:szCs w:val="24"/>
        </w:rPr>
        <w:t>mediation for numerous disputes including commercial disputes.</w:t>
      </w:r>
      <w:r w:rsidR="00E84CBD" w:rsidRPr="00F85D03">
        <w:rPr>
          <w:rFonts w:ascii="Times New Roman" w:hAnsi="Times New Roman" w:cs="Times New Roman"/>
          <w:sz w:val="24"/>
          <w:szCs w:val="24"/>
        </w:rPr>
        <w:t xml:space="preserve"> </w:t>
      </w:r>
      <w:r w:rsidR="00150CAC" w:rsidRPr="00F85D03">
        <w:rPr>
          <w:rFonts w:ascii="Times New Roman" w:hAnsi="Times New Roman" w:cs="Times New Roman"/>
          <w:sz w:val="24"/>
          <w:szCs w:val="24"/>
        </w:rPr>
        <w:t xml:space="preserve">It is unlikely that policy makers knew what to expect </w:t>
      </w:r>
      <w:r w:rsidR="00A339F6" w:rsidRPr="00F85D03">
        <w:rPr>
          <w:rFonts w:ascii="Times New Roman" w:hAnsi="Times New Roman" w:cs="Times New Roman"/>
          <w:sz w:val="24"/>
          <w:szCs w:val="24"/>
        </w:rPr>
        <w:t>from the introduction of mandatory mediation</w:t>
      </w:r>
      <w:r w:rsidR="0078341F" w:rsidRPr="00F85D03">
        <w:rPr>
          <w:rFonts w:ascii="Times New Roman" w:hAnsi="Times New Roman" w:cs="Times New Roman"/>
          <w:sz w:val="24"/>
          <w:szCs w:val="24"/>
        </w:rPr>
        <w:t>.</w:t>
      </w:r>
      <w:r w:rsidR="0078341F" w:rsidRPr="00F85D03">
        <w:rPr>
          <w:rStyle w:val="FootnoteReference"/>
          <w:rFonts w:ascii="Times New Roman" w:hAnsi="Times New Roman" w:cs="Times New Roman"/>
          <w:sz w:val="24"/>
          <w:szCs w:val="24"/>
        </w:rPr>
        <w:footnoteReference w:id="190"/>
      </w:r>
      <w:r w:rsidR="00894608" w:rsidRPr="00F85D03">
        <w:rPr>
          <w:rFonts w:ascii="Times New Roman" w:hAnsi="Times New Roman" w:cs="Times New Roman"/>
          <w:sz w:val="24"/>
          <w:szCs w:val="24"/>
        </w:rPr>
        <w:t xml:space="preserve"> As it has been in force for over 20 years it is possible now to </w:t>
      </w:r>
      <w:r w:rsidR="00B366A7" w:rsidRPr="00F85D03">
        <w:rPr>
          <w:rFonts w:ascii="Times New Roman" w:hAnsi="Times New Roman" w:cs="Times New Roman"/>
          <w:sz w:val="24"/>
          <w:szCs w:val="24"/>
        </w:rPr>
        <w:t>access its impact the civil justice system.</w:t>
      </w:r>
      <w:r w:rsidR="00B366A7" w:rsidRPr="00F85D03">
        <w:rPr>
          <w:rStyle w:val="FootnoteReference"/>
          <w:rFonts w:ascii="Times New Roman" w:hAnsi="Times New Roman" w:cs="Times New Roman"/>
          <w:sz w:val="24"/>
          <w:szCs w:val="24"/>
        </w:rPr>
        <w:footnoteReference w:id="191"/>
      </w:r>
      <w:r w:rsidR="00B366A7" w:rsidRPr="00F85D03">
        <w:rPr>
          <w:rFonts w:ascii="Times New Roman" w:hAnsi="Times New Roman" w:cs="Times New Roman"/>
          <w:sz w:val="24"/>
          <w:szCs w:val="24"/>
        </w:rPr>
        <w:t xml:space="preserve"> Originally</w:t>
      </w:r>
      <w:r w:rsidR="004F0A7E" w:rsidRPr="00F85D03">
        <w:rPr>
          <w:rFonts w:ascii="Times New Roman" w:hAnsi="Times New Roman" w:cs="Times New Roman"/>
          <w:sz w:val="24"/>
          <w:szCs w:val="24"/>
        </w:rPr>
        <w:t xml:space="preserve"> when </w:t>
      </w:r>
      <w:r w:rsidR="009E0A93" w:rsidRPr="00F85D03">
        <w:rPr>
          <w:rFonts w:ascii="Times New Roman" w:hAnsi="Times New Roman" w:cs="Times New Roman"/>
          <w:sz w:val="24"/>
          <w:szCs w:val="24"/>
        </w:rPr>
        <w:t xml:space="preserve">the system was </w:t>
      </w:r>
      <w:r w:rsidR="007A3027" w:rsidRPr="00F85D03">
        <w:rPr>
          <w:rFonts w:ascii="Times New Roman" w:hAnsi="Times New Roman" w:cs="Times New Roman"/>
          <w:sz w:val="24"/>
          <w:szCs w:val="24"/>
        </w:rPr>
        <w:t>conceived</w:t>
      </w:r>
      <w:r w:rsidR="009E0A93" w:rsidRPr="00F85D03">
        <w:rPr>
          <w:rFonts w:ascii="Times New Roman" w:hAnsi="Times New Roman" w:cs="Times New Roman"/>
          <w:sz w:val="24"/>
          <w:szCs w:val="24"/>
        </w:rPr>
        <w:t xml:space="preserve"> it was presented to reduce cost</w:t>
      </w:r>
      <w:r w:rsidR="00D50929" w:rsidRPr="00F85D03">
        <w:rPr>
          <w:rFonts w:ascii="Times New Roman" w:hAnsi="Times New Roman" w:cs="Times New Roman"/>
          <w:sz w:val="24"/>
          <w:szCs w:val="24"/>
        </w:rPr>
        <w:t>s</w:t>
      </w:r>
      <w:r w:rsidR="009E0A93" w:rsidRPr="00F85D03">
        <w:rPr>
          <w:rFonts w:ascii="Times New Roman" w:hAnsi="Times New Roman" w:cs="Times New Roman"/>
          <w:sz w:val="24"/>
          <w:szCs w:val="24"/>
        </w:rPr>
        <w:t>, court caseloads</w:t>
      </w:r>
      <w:r w:rsidR="00B81497" w:rsidRPr="00F85D03">
        <w:rPr>
          <w:rFonts w:ascii="Times New Roman" w:hAnsi="Times New Roman" w:cs="Times New Roman"/>
          <w:sz w:val="24"/>
          <w:szCs w:val="24"/>
        </w:rPr>
        <w:t>,</w:t>
      </w:r>
      <w:r w:rsidR="009E0A93" w:rsidRPr="00F85D03">
        <w:rPr>
          <w:rFonts w:ascii="Times New Roman" w:hAnsi="Times New Roman" w:cs="Times New Roman"/>
          <w:sz w:val="24"/>
          <w:szCs w:val="24"/>
        </w:rPr>
        <w:t xml:space="preserve"> </w:t>
      </w:r>
      <w:r w:rsidR="00B81497" w:rsidRPr="00F85D03">
        <w:rPr>
          <w:rFonts w:ascii="Times New Roman" w:hAnsi="Times New Roman" w:cs="Times New Roman"/>
          <w:sz w:val="24"/>
          <w:szCs w:val="24"/>
        </w:rPr>
        <w:t>and time however</w:t>
      </w:r>
      <w:r w:rsidR="00452295" w:rsidRPr="00F85D03">
        <w:rPr>
          <w:rFonts w:ascii="Times New Roman" w:hAnsi="Times New Roman" w:cs="Times New Roman"/>
          <w:sz w:val="24"/>
          <w:szCs w:val="24"/>
        </w:rPr>
        <w:t>,</w:t>
      </w:r>
      <w:r w:rsidR="00B81497" w:rsidRPr="00F85D03">
        <w:rPr>
          <w:rFonts w:ascii="Times New Roman" w:hAnsi="Times New Roman" w:cs="Times New Roman"/>
          <w:sz w:val="24"/>
          <w:szCs w:val="24"/>
        </w:rPr>
        <w:t xml:space="preserve"> </w:t>
      </w:r>
      <w:r w:rsidR="00F73410" w:rsidRPr="00F85D03">
        <w:rPr>
          <w:rFonts w:ascii="Times New Roman" w:hAnsi="Times New Roman" w:cs="Times New Roman"/>
          <w:sz w:val="24"/>
          <w:szCs w:val="24"/>
        </w:rPr>
        <w:t xml:space="preserve">few believed that the </w:t>
      </w:r>
      <w:r w:rsidR="007A3027" w:rsidRPr="00F85D03">
        <w:rPr>
          <w:rFonts w:ascii="Times New Roman" w:hAnsi="Times New Roman" w:cs="Times New Roman"/>
          <w:sz w:val="24"/>
          <w:szCs w:val="24"/>
        </w:rPr>
        <w:t>practical</w:t>
      </w:r>
      <w:r w:rsidR="00F73410" w:rsidRPr="00F85D03">
        <w:rPr>
          <w:rFonts w:ascii="Times New Roman" w:hAnsi="Times New Roman" w:cs="Times New Roman"/>
          <w:sz w:val="24"/>
          <w:szCs w:val="24"/>
        </w:rPr>
        <w:t xml:space="preserve"> social concerns and needs of </w:t>
      </w:r>
      <w:r w:rsidR="007A3027" w:rsidRPr="00F85D03">
        <w:rPr>
          <w:rFonts w:ascii="Times New Roman" w:hAnsi="Times New Roman" w:cs="Times New Roman"/>
          <w:sz w:val="24"/>
          <w:szCs w:val="24"/>
        </w:rPr>
        <w:t>parties would be met.</w:t>
      </w:r>
      <w:r w:rsidR="007A3027" w:rsidRPr="00F85D03">
        <w:rPr>
          <w:rStyle w:val="FootnoteReference"/>
          <w:rFonts w:ascii="Times New Roman" w:hAnsi="Times New Roman" w:cs="Times New Roman"/>
          <w:sz w:val="24"/>
          <w:szCs w:val="24"/>
        </w:rPr>
        <w:footnoteReference w:id="192"/>
      </w:r>
      <w:r w:rsidR="004155BD" w:rsidRPr="00F85D03">
        <w:rPr>
          <w:rFonts w:ascii="Times New Roman" w:hAnsi="Times New Roman" w:cs="Times New Roman"/>
          <w:sz w:val="24"/>
          <w:szCs w:val="24"/>
        </w:rPr>
        <w:t xml:space="preserve"> Mediation has been hailed as a departure from the adjudicative process</w:t>
      </w:r>
      <w:r w:rsidR="00A82006" w:rsidRPr="00F85D03">
        <w:rPr>
          <w:rFonts w:ascii="Times New Roman" w:hAnsi="Times New Roman" w:cs="Times New Roman"/>
          <w:sz w:val="24"/>
          <w:szCs w:val="24"/>
        </w:rPr>
        <w:t xml:space="preserve"> however its integration with the court based system has created tensions.</w:t>
      </w:r>
      <w:r w:rsidR="00A82006" w:rsidRPr="00F85D03">
        <w:rPr>
          <w:rStyle w:val="FootnoteReference"/>
          <w:rFonts w:ascii="Times New Roman" w:hAnsi="Times New Roman" w:cs="Times New Roman"/>
          <w:sz w:val="24"/>
          <w:szCs w:val="24"/>
        </w:rPr>
        <w:footnoteReference w:id="193"/>
      </w:r>
      <w:r w:rsidR="00D50929" w:rsidRPr="00F85D03">
        <w:rPr>
          <w:rFonts w:ascii="Times New Roman" w:hAnsi="Times New Roman" w:cs="Times New Roman"/>
          <w:sz w:val="24"/>
          <w:szCs w:val="24"/>
        </w:rPr>
        <w:t xml:space="preserve"> </w:t>
      </w:r>
      <w:r w:rsidR="00B366A7" w:rsidRPr="00F85D03">
        <w:rPr>
          <w:rFonts w:ascii="Times New Roman" w:hAnsi="Times New Roman" w:cs="Times New Roman"/>
          <w:sz w:val="24"/>
          <w:szCs w:val="24"/>
        </w:rPr>
        <w:t xml:space="preserve"> </w:t>
      </w:r>
      <w:r w:rsidR="00452295" w:rsidRPr="00F85D03">
        <w:rPr>
          <w:rFonts w:ascii="Times New Roman" w:hAnsi="Times New Roman" w:cs="Times New Roman"/>
          <w:sz w:val="24"/>
          <w:szCs w:val="24"/>
        </w:rPr>
        <w:t xml:space="preserve">An example of one </w:t>
      </w:r>
      <w:r w:rsidR="00C55AFB" w:rsidRPr="00F85D03">
        <w:rPr>
          <w:rFonts w:ascii="Times New Roman" w:hAnsi="Times New Roman" w:cs="Times New Roman"/>
          <w:sz w:val="24"/>
          <w:szCs w:val="24"/>
        </w:rPr>
        <w:t>prominent tension is that t</w:t>
      </w:r>
      <w:r w:rsidR="001D1B1A" w:rsidRPr="00F85D03">
        <w:rPr>
          <w:rFonts w:ascii="Times New Roman" w:hAnsi="Times New Roman" w:cs="Times New Roman"/>
          <w:sz w:val="24"/>
          <w:szCs w:val="24"/>
        </w:rPr>
        <w:t xml:space="preserve">he role of the mediator </w:t>
      </w:r>
      <w:r w:rsidR="00C55AFB" w:rsidRPr="00F85D03">
        <w:rPr>
          <w:rFonts w:ascii="Times New Roman" w:hAnsi="Times New Roman" w:cs="Times New Roman"/>
          <w:sz w:val="24"/>
          <w:szCs w:val="24"/>
        </w:rPr>
        <w:t>is one of</w:t>
      </w:r>
      <w:r w:rsidR="001D1B1A" w:rsidRPr="00F85D03">
        <w:rPr>
          <w:rFonts w:ascii="Times New Roman" w:hAnsi="Times New Roman" w:cs="Times New Roman"/>
          <w:sz w:val="24"/>
          <w:szCs w:val="24"/>
        </w:rPr>
        <w:t xml:space="preserve"> a facilitator rather </w:t>
      </w:r>
      <w:r w:rsidR="00C55AFB" w:rsidRPr="00F85D03">
        <w:rPr>
          <w:rFonts w:ascii="Times New Roman" w:hAnsi="Times New Roman" w:cs="Times New Roman"/>
          <w:sz w:val="24"/>
          <w:szCs w:val="24"/>
        </w:rPr>
        <w:t>than</w:t>
      </w:r>
      <w:r w:rsidR="002C1BFF" w:rsidRPr="00F85D03">
        <w:rPr>
          <w:rFonts w:ascii="Times New Roman" w:hAnsi="Times New Roman" w:cs="Times New Roman"/>
          <w:sz w:val="24"/>
          <w:szCs w:val="24"/>
        </w:rPr>
        <w:t xml:space="preserve"> a judicial </w:t>
      </w:r>
      <w:r w:rsidR="00C55AFB" w:rsidRPr="00F85D03">
        <w:rPr>
          <w:rFonts w:ascii="Times New Roman" w:hAnsi="Times New Roman" w:cs="Times New Roman"/>
          <w:sz w:val="24"/>
          <w:szCs w:val="24"/>
        </w:rPr>
        <w:t>capacity which</w:t>
      </w:r>
      <w:r w:rsidR="002C1BFF" w:rsidRPr="00F85D03">
        <w:rPr>
          <w:rFonts w:ascii="Times New Roman" w:hAnsi="Times New Roman" w:cs="Times New Roman"/>
          <w:sz w:val="24"/>
          <w:szCs w:val="24"/>
        </w:rPr>
        <w:t xml:space="preserve"> is a departure from the traditional system.</w:t>
      </w:r>
      <w:r w:rsidR="00264FEC" w:rsidRPr="00F85D03">
        <w:rPr>
          <w:rStyle w:val="FootnoteReference"/>
          <w:rFonts w:ascii="Times New Roman" w:hAnsi="Times New Roman" w:cs="Times New Roman"/>
          <w:sz w:val="24"/>
          <w:szCs w:val="24"/>
        </w:rPr>
        <w:footnoteReference w:id="194"/>
      </w:r>
      <w:r w:rsidR="000C20FA" w:rsidRPr="00F85D03">
        <w:rPr>
          <w:rFonts w:ascii="Times New Roman" w:hAnsi="Times New Roman" w:cs="Times New Roman"/>
          <w:sz w:val="24"/>
          <w:szCs w:val="24"/>
        </w:rPr>
        <w:t xml:space="preserve"> This tension between the mediation system and the judicial system is not seen</w:t>
      </w:r>
      <w:r w:rsidR="00032BC4" w:rsidRPr="00F85D03">
        <w:rPr>
          <w:rFonts w:ascii="Times New Roman" w:hAnsi="Times New Roman" w:cs="Times New Roman"/>
          <w:sz w:val="24"/>
          <w:szCs w:val="24"/>
        </w:rPr>
        <w:t xml:space="preserve"> by all</w:t>
      </w:r>
      <w:r w:rsidR="000C20FA" w:rsidRPr="00F85D03">
        <w:rPr>
          <w:rFonts w:ascii="Times New Roman" w:hAnsi="Times New Roman" w:cs="Times New Roman"/>
          <w:sz w:val="24"/>
          <w:szCs w:val="24"/>
        </w:rPr>
        <w:t xml:space="preserve"> as a negative as many </w:t>
      </w:r>
      <w:r w:rsidR="00DF09B3" w:rsidRPr="00F85D03">
        <w:rPr>
          <w:rFonts w:ascii="Times New Roman" w:hAnsi="Times New Roman" w:cs="Times New Roman"/>
          <w:sz w:val="24"/>
          <w:szCs w:val="24"/>
        </w:rPr>
        <w:t>agree that in order to effect change pressure must be applied.</w:t>
      </w:r>
      <w:r w:rsidR="00DF09B3" w:rsidRPr="00F85D03">
        <w:rPr>
          <w:rStyle w:val="FootnoteReference"/>
          <w:rFonts w:ascii="Times New Roman" w:hAnsi="Times New Roman" w:cs="Times New Roman"/>
          <w:sz w:val="24"/>
          <w:szCs w:val="24"/>
        </w:rPr>
        <w:footnoteReference w:id="195"/>
      </w:r>
      <w:r w:rsidR="002C1BFF" w:rsidRPr="00F85D03">
        <w:rPr>
          <w:rFonts w:ascii="Times New Roman" w:hAnsi="Times New Roman" w:cs="Times New Roman"/>
          <w:sz w:val="24"/>
          <w:szCs w:val="24"/>
        </w:rPr>
        <w:t xml:space="preserve"> </w:t>
      </w:r>
    </w:p>
    <w:p w14:paraId="4CAD94D8" w14:textId="6598F28C" w:rsidR="008C020A" w:rsidRPr="00F85D03" w:rsidRDefault="00BF115A"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Initially, </w:t>
      </w:r>
      <w:r w:rsidR="0081165B" w:rsidRPr="00F85D03">
        <w:rPr>
          <w:rFonts w:ascii="Times New Roman" w:hAnsi="Times New Roman" w:cs="Times New Roman"/>
          <w:sz w:val="24"/>
          <w:szCs w:val="24"/>
        </w:rPr>
        <w:t>there was debate as to what the measure of success should be, settlement rates</w:t>
      </w:r>
      <w:r w:rsidR="005A2373" w:rsidRPr="00F85D03">
        <w:rPr>
          <w:rFonts w:ascii="Times New Roman" w:hAnsi="Times New Roman" w:cs="Times New Roman"/>
          <w:sz w:val="24"/>
          <w:szCs w:val="24"/>
        </w:rPr>
        <w:t xml:space="preserve"> or degrees of participant satisfaction?</w:t>
      </w:r>
      <w:r w:rsidR="00FE1CD1" w:rsidRPr="00F85D03">
        <w:rPr>
          <w:rStyle w:val="FootnoteReference"/>
          <w:rFonts w:ascii="Times New Roman" w:hAnsi="Times New Roman" w:cs="Times New Roman"/>
          <w:sz w:val="24"/>
          <w:szCs w:val="24"/>
        </w:rPr>
        <w:footnoteReference w:id="196"/>
      </w:r>
      <w:r w:rsidRPr="00F85D03">
        <w:rPr>
          <w:rFonts w:ascii="Times New Roman" w:hAnsi="Times New Roman" w:cs="Times New Roman"/>
          <w:sz w:val="24"/>
          <w:szCs w:val="24"/>
        </w:rPr>
        <w:t xml:space="preserve"> However, as the program is now </w:t>
      </w:r>
      <w:r w:rsidR="001F4B08" w:rsidRPr="00F85D03">
        <w:rPr>
          <w:rFonts w:ascii="Times New Roman" w:hAnsi="Times New Roman" w:cs="Times New Roman"/>
          <w:sz w:val="24"/>
          <w:szCs w:val="24"/>
        </w:rPr>
        <w:t>maturing</w:t>
      </w:r>
      <w:r w:rsidRPr="00F85D03">
        <w:rPr>
          <w:rFonts w:ascii="Times New Roman" w:hAnsi="Times New Roman" w:cs="Times New Roman"/>
          <w:sz w:val="24"/>
          <w:szCs w:val="24"/>
        </w:rPr>
        <w:t xml:space="preserve"> </w:t>
      </w:r>
      <w:r w:rsidR="005C29E2" w:rsidRPr="00F85D03">
        <w:rPr>
          <w:rFonts w:ascii="Times New Roman" w:hAnsi="Times New Roman" w:cs="Times New Roman"/>
          <w:sz w:val="24"/>
          <w:szCs w:val="24"/>
        </w:rPr>
        <w:t xml:space="preserve">there are different </w:t>
      </w:r>
      <w:r w:rsidR="002B5688" w:rsidRPr="00F85D03">
        <w:rPr>
          <w:rFonts w:ascii="Times New Roman" w:hAnsi="Times New Roman" w:cs="Times New Roman"/>
          <w:sz w:val="24"/>
          <w:szCs w:val="24"/>
        </w:rPr>
        <w:t>measures of success we can no</w:t>
      </w:r>
      <w:r w:rsidR="00B94EDB" w:rsidRPr="00F85D03">
        <w:rPr>
          <w:rFonts w:ascii="Times New Roman" w:hAnsi="Times New Roman" w:cs="Times New Roman"/>
          <w:sz w:val="24"/>
          <w:szCs w:val="24"/>
        </w:rPr>
        <w:t>w</w:t>
      </w:r>
      <w:r w:rsidR="002B5688" w:rsidRPr="00F85D03">
        <w:rPr>
          <w:rFonts w:ascii="Times New Roman" w:hAnsi="Times New Roman" w:cs="Times New Roman"/>
          <w:sz w:val="24"/>
          <w:szCs w:val="24"/>
        </w:rPr>
        <w:t xml:space="preserve"> assess.</w:t>
      </w:r>
      <w:r w:rsidR="002B5688" w:rsidRPr="00F85D03">
        <w:rPr>
          <w:rStyle w:val="FootnoteReference"/>
          <w:rFonts w:ascii="Times New Roman" w:hAnsi="Times New Roman" w:cs="Times New Roman"/>
          <w:sz w:val="24"/>
          <w:szCs w:val="24"/>
        </w:rPr>
        <w:footnoteReference w:id="197"/>
      </w:r>
      <w:r w:rsidR="00DC4761" w:rsidRPr="00F85D03">
        <w:rPr>
          <w:rFonts w:ascii="Times New Roman" w:hAnsi="Times New Roman" w:cs="Times New Roman"/>
          <w:sz w:val="24"/>
          <w:szCs w:val="24"/>
        </w:rPr>
        <w:t xml:space="preserve"> In </w:t>
      </w:r>
      <w:r w:rsidR="002F2ED9" w:rsidRPr="00F85D03">
        <w:rPr>
          <w:rFonts w:ascii="Times New Roman" w:hAnsi="Times New Roman" w:cs="Times New Roman"/>
          <w:sz w:val="24"/>
          <w:szCs w:val="24"/>
        </w:rPr>
        <w:t xml:space="preserve"> </w:t>
      </w:r>
      <w:r w:rsidR="00D4195B" w:rsidRPr="00F85D03">
        <w:rPr>
          <w:rFonts w:ascii="Times New Roman" w:hAnsi="Times New Roman" w:cs="Times New Roman"/>
          <w:sz w:val="24"/>
          <w:szCs w:val="24"/>
        </w:rPr>
        <w:t>2001,  the</w:t>
      </w:r>
      <w:r w:rsidR="004928B0" w:rsidRPr="00F85D03">
        <w:rPr>
          <w:rFonts w:ascii="Times New Roman" w:hAnsi="Times New Roman" w:cs="Times New Roman"/>
          <w:sz w:val="24"/>
          <w:szCs w:val="24"/>
        </w:rPr>
        <w:t xml:space="preserve"> ‘Hann Report’</w:t>
      </w:r>
      <w:r w:rsidR="004928B0" w:rsidRPr="00F85D03">
        <w:rPr>
          <w:rStyle w:val="FootnoteReference"/>
          <w:rFonts w:ascii="Times New Roman" w:hAnsi="Times New Roman" w:cs="Times New Roman"/>
          <w:sz w:val="24"/>
          <w:szCs w:val="24"/>
        </w:rPr>
        <w:footnoteReference w:id="198"/>
      </w:r>
      <w:r w:rsidR="00332F72" w:rsidRPr="00F85D03">
        <w:rPr>
          <w:rFonts w:ascii="Times New Roman" w:hAnsi="Times New Roman" w:cs="Times New Roman"/>
          <w:sz w:val="24"/>
          <w:szCs w:val="24"/>
        </w:rPr>
        <w:t xml:space="preserve"> reviewed data from 23,000 cases that commenced between 1996 a</w:t>
      </w:r>
      <w:r w:rsidR="00622B88" w:rsidRPr="00F85D03">
        <w:rPr>
          <w:rFonts w:ascii="Times New Roman" w:hAnsi="Times New Roman" w:cs="Times New Roman"/>
          <w:sz w:val="24"/>
          <w:szCs w:val="24"/>
        </w:rPr>
        <w:t xml:space="preserve">nd 2000, 3000 mediations held under the </w:t>
      </w:r>
      <w:r w:rsidR="006A162D" w:rsidRPr="00F85D03">
        <w:rPr>
          <w:rFonts w:ascii="Times New Roman" w:hAnsi="Times New Roman" w:cs="Times New Roman"/>
          <w:sz w:val="24"/>
          <w:szCs w:val="24"/>
        </w:rPr>
        <w:t>mandatory mediation system</w:t>
      </w:r>
      <w:r w:rsidR="00B962BB" w:rsidRPr="00F85D03">
        <w:rPr>
          <w:rFonts w:ascii="Times New Roman" w:hAnsi="Times New Roman" w:cs="Times New Roman"/>
          <w:sz w:val="24"/>
          <w:szCs w:val="24"/>
        </w:rPr>
        <w:t xml:space="preserve">, 600 evaluation </w:t>
      </w:r>
      <w:r w:rsidR="00EB1766" w:rsidRPr="00F85D03">
        <w:rPr>
          <w:rFonts w:ascii="Times New Roman" w:hAnsi="Times New Roman" w:cs="Times New Roman"/>
          <w:sz w:val="24"/>
          <w:szCs w:val="24"/>
        </w:rPr>
        <w:t>questionnaires</w:t>
      </w:r>
      <w:r w:rsidR="00B962BB" w:rsidRPr="00F85D03">
        <w:rPr>
          <w:rFonts w:ascii="Times New Roman" w:hAnsi="Times New Roman" w:cs="Times New Roman"/>
          <w:sz w:val="24"/>
          <w:szCs w:val="24"/>
        </w:rPr>
        <w:t xml:space="preserve"> completed by parties</w:t>
      </w:r>
      <w:r w:rsidR="001D2493" w:rsidRPr="00F85D03">
        <w:rPr>
          <w:rFonts w:ascii="Times New Roman" w:hAnsi="Times New Roman" w:cs="Times New Roman"/>
          <w:sz w:val="24"/>
          <w:szCs w:val="24"/>
        </w:rPr>
        <w:t xml:space="preserve"> of disputes</w:t>
      </w:r>
      <w:r w:rsidR="00B962BB" w:rsidRPr="00F85D03">
        <w:rPr>
          <w:rFonts w:ascii="Times New Roman" w:hAnsi="Times New Roman" w:cs="Times New Roman"/>
          <w:sz w:val="24"/>
          <w:szCs w:val="24"/>
        </w:rPr>
        <w:t xml:space="preserve">, 1,130 </w:t>
      </w:r>
      <w:r w:rsidR="00EB1766" w:rsidRPr="00F85D03">
        <w:rPr>
          <w:rFonts w:ascii="Times New Roman" w:hAnsi="Times New Roman" w:cs="Times New Roman"/>
          <w:sz w:val="24"/>
          <w:szCs w:val="24"/>
        </w:rPr>
        <w:t>questionnaires</w:t>
      </w:r>
      <w:r w:rsidR="00B962BB" w:rsidRPr="00F85D03">
        <w:rPr>
          <w:rFonts w:ascii="Times New Roman" w:hAnsi="Times New Roman" w:cs="Times New Roman"/>
          <w:sz w:val="24"/>
          <w:szCs w:val="24"/>
        </w:rPr>
        <w:t xml:space="preserve"> completed by legal representatives and 1,243 </w:t>
      </w:r>
      <w:r w:rsidR="00EB1766" w:rsidRPr="00F85D03">
        <w:rPr>
          <w:rFonts w:ascii="Times New Roman" w:hAnsi="Times New Roman" w:cs="Times New Roman"/>
          <w:sz w:val="24"/>
          <w:szCs w:val="24"/>
        </w:rPr>
        <w:t>questionnaires</w:t>
      </w:r>
      <w:r w:rsidR="00B962BB" w:rsidRPr="00F85D03">
        <w:rPr>
          <w:rFonts w:ascii="Times New Roman" w:hAnsi="Times New Roman" w:cs="Times New Roman"/>
          <w:sz w:val="24"/>
          <w:szCs w:val="24"/>
        </w:rPr>
        <w:t xml:space="preserve"> completed by mediators.</w:t>
      </w:r>
      <w:r w:rsidR="00EB1766" w:rsidRPr="00F85D03">
        <w:rPr>
          <w:rStyle w:val="FootnoteReference"/>
          <w:rFonts w:ascii="Times New Roman" w:hAnsi="Times New Roman" w:cs="Times New Roman"/>
          <w:sz w:val="24"/>
          <w:szCs w:val="24"/>
        </w:rPr>
        <w:footnoteReference w:id="199"/>
      </w:r>
      <w:r w:rsidR="00B962BB" w:rsidRPr="00F85D03">
        <w:rPr>
          <w:rFonts w:ascii="Times New Roman" w:hAnsi="Times New Roman" w:cs="Times New Roman"/>
          <w:sz w:val="24"/>
          <w:szCs w:val="24"/>
        </w:rPr>
        <w:t xml:space="preserve"> </w:t>
      </w:r>
      <w:r w:rsidR="00EB1766" w:rsidRPr="00F85D03">
        <w:rPr>
          <w:rFonts w:ascii="Times New Roman" w:hAnsi="Times New Roman" w:cs="Times New Roman"/>
          <w:sz w:val="24"/>
          <w:szCs w:val="24"/>
        </w:rPr>
        <w:t xml:space="preserve">The </w:t>
      </w:r>
      <w:r w:rsidR="0096250E" w:rsidRPr="00F85D03">
        <w:rPr>
          <w:rFonts w:ascii="Times New Roman" w:hAnsi="Times New Roman" w:cs="Times New Roman"/>
          <w:sz w:val="24"/>
          <w:szCs w:val="24"/>
        </w:rPr>
        <w:t xml:space="preserve">report concluded that </w:t>
      </w:r>
      <w:r w:rsidR="009C69A6" w:rsidRPr="00F85D03">
        <w:rPr>
          <w:rFonts w:ascii="Times New Roman" w:hAnsi="Times New Roman" w:cs="Times New Roman"/>
          <w:sz w:val="24"/>
          <w:szCs w:val="24"/>
        </w:rPr>
        <w:t xml:space="preserve">mandatory mediation resulted </w:t>
      </w:r>
      <w:r w:rsidR="00996FC8" w:rsidRPr="00F85D03">
        <w:rPr>
          <w:rFonts w:ascii="Times New Roman" w:hAnsi="Times New Roman" w:cs="Times New Roman"/>
          <w:sz w:val="24"/>
          <w:szCs w:val="24"/>
        </w:rPr>
        <w:t>in:</w:t>
      </w:r>
    </w:p>
    <w:p w14:paraId="7DCE384D" w14:textId="04B6CA69" w:rsidR="000D1083" w:rsidRPr="00AB0FA5" w:rsidRDefault="00996FC8" w:rsidP="00AB0FA5">
      <w:pPr>
        <w:pStyle w:val="ListParagraph"/>
        <w:numPr>
          <w:ilvl w:val="0"/>
          <w:numId w:val="7"/>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 substantial reduction in the </w:t>
      </w:r>
      <w:r w:rsidR="00B172FA" w:rsidRPr="00F85D03">
        <w:rPr>
          <w:rFonts w:ascii="Times New Roman" w:hAnsi="Times New Roman" w:cs="Times New Roman"/>
          <w:sz w:val="24"/>
          <w:szCs w:val="24"/>
        </w:rPr>
        <w:t>time taken to dispose of a case</w:t>
      </w:r>
      <w:r w:rsidR="0026488A" w:rsidRPr="00F85D03">
        <w:rPr>
          <w:rFonts w:ascii="Times New Roman" w:hAnsi="Times New Roman" w:cs="Times New Roman"/>
          <w:sz w:val="24"/>
          <w:szCs w:val="24"/>
        </w:rPr>
        <w:t>, please see figures below highlighting a comparison between a control group</w:t>
      </w:r>
      <w:r w:rsidR="00B342D4" w:rsidRPr="00F85D03">
        <w:rPr>
          <w:rFonts w:ascii="Times New Roman" w:hAnsi="Times New Roman" w:cs="Times New Roman"/>
          <w:sz w:val="24"/>
          <w:szCs w:val="24"/>
        </w:rPr>
        <w:t xml:space="preserve"> of cases not referred to mediation</w:t>
      </w:r>
      <w:r w:rsidR="0026488A" w:rsidRPr="00F85D03">
        <w:rPr>
          <w:rFonts w:ascii="Times New Roman" w:hAnsi="Times New Roman" w:cs="Times New Roman"/>
          <w:sz w:val="24"/>
          <w:szCs w:val="24"/>
        </w:rPr>
        <w:t xml:space="preserve"> and </w:t>
      </w:r>
      <w:r w:rsidR="003B168C" w:rsidRPr="00F85D03">
        <w:rPr>
          <w:rFonts w:ascii="Times New Roman" w:hAnsi="Times New Roman" w:cs="Times New Roman"/>
          <w:sz w:val="24"/>
          <w:szCs w:val="24"/>
        </w:rPr>
        <w:t>cases that were subject to Rule 24.1</w:t>
      </w:r>
      <w:r w:rsidR="00193BFF" w:rsidRPr="00F85D03">
        <w:rPr>
          <w:rFonts w:ascii="Times New Roman" w:hAnsi="Times New Roman" w:cs="Times New Roman"/>
          <w:sz w:val="24"/>
          <w:szCs w:val="24"/>
        </w:rPr>
        <w:t>,</w:t>
      </w:r>
      <w:r w:rsidR="003B168C" w:rsidRPr="00F85D03">
        <w:rPr>
          <w:rFonts w:ascii="Times New Roman" w:hAnsi="Times New Roman" w:cs="Times New Roman"/>
          <w:sz w:val="24"/>
          <w:szCs w:val="24"/>
        </w:rPr>
        <w:t xml:space="preserve"> in terms of the percentage of cases disposed of within 6 months</w:t>
      </w:r>
      <w:r w:rsidR="00E10EAD" w:rsidRPr="00F85D03">
        <w:rPr>
          <w:rFonts w:ascii="Times New Roman" w:hAnsi="Times New Roman" w:cs="Times New Roman"/>
          <w:sz w:val="24"/>
          <w:szCs w:val="24"/>
        </w:rPr>
        <w:t xml:space="preserve"> of the filing of a first de</w:t>
      </w:r>
      <w:r w:rsidR="00DE5CA8" w:rsidRPr="00F85D03">
        <w:rPr>
          <w:rFonts w:ascii="Times New Roman" w:hAnsi="Times New Roman" w:cs="Times New Roman"/>
          <w:sz w:val="24"/>
          <w:szCs w:val="24"/>
        </w:rPr>
        <w:t>fence</w:t>
      </w:r>
      <w:r w:rsidR="002837CC" w:rsidRPr="00F85D03">
        <w:rPr>
          <w:rFonts w:ascii="Times New Roman" w:hAnsi="Times New Roman" w:cs="Times New Roman"/>
          <w:sz w:val="24"/>
          <w:szCs w:val="24"/>
        </w:rPr>
        <w:t xml:space="preserve">. </w:t>
      </w:r>
      <w:r w:rsidR="003A75D8" w:rsidRPr="00F85D03">
        <w:rPr>
          <w:rFonts w:ascii="Times New Roman" w:hAnsi="Times New Roman" w:cs="Times New Roman"/>
          <w:sz w:val="24"/>
          <w:szCs w:val="24"/>
        </w:rPr>
        <w:t xml:space="preserve">All </w:t>
      </w:r>
      <w:r w:rsidR="001D21BB" w:rsidRPr="00F85D03">
        <w:rPr>
          <w:rFonts w:ascii="Times New Roman" w:hAnsi="Times New Roman" w:cs="Times New Roman"/>
          <w:sz w:val="24"/>
          <w:szCs w:val="24"/>
        </w:rPr>
        <w:t>categories</w:t>
      </w:r>
      <w:r w:rsidR="00DE5CA8" w:rsidRPr="00F85D03">
        <w:rPr>
          <w:rFonts w:ascii="Times New Roman" w:hAnsi="Times New Roman" w:cs="Times New Roman"/>
          <w:sz w:val="24"/>
          <w:szCs w:val="24"/>
        </w:rPr>
        <w:t xml:space="preserve"> </w:t>
      </w:r>
      <w:r w:rsidR="003A75D8" w:rsidRPr="00F85D03">
        <w:rPr>
          <w:rFonts w:ascii="Times New Roman" w:hAnsi="Times New Roman" w:cs="Times New Roman"/>
          <w:sz w:val="24"/>
          <w:szCs w:val="24"/>
        </w:rPr>
        <w:t xml:space="preserve">bar trust and fiduciary duties showed </w:t>
      </w:r>
      <w:r w:rsidR="00E10EAD" w:rsidRPr="00F85D03">
        <w:rPr>
          <w:rFonts w:ascii="Times New Roman" w:hAnsi="Times New Roman" w:cs="Times New Roman"/>
          <w:sz w:val="24"/>
          <w:szCs w:val="24"/>
        </w:rPr>
        <w:t xml:space="preserve">a higher conclusion </w:t>
      </w:r>
      <w:r w:rsidR="00DE5CA8" w:rsidRPr="00F85D03">
        <w:rPr>
          <w:rFonts w:ascii="Times New Roman" w:hAnsi="Times New Roman" w:cs="Times New Roman"/>
          <w:sz w:val="24"/>
          <w:szCs w:val="24"/>
        </w:rPr>
        <w:t>wi</w:t>
      </w:r>
      <w:r w:rsidR="008776B8" w:rsidRPr="00F85D03">
        <w:rPr>
          <w:rFonts w:ascii="Times New Roman" w:hAnsi="Times New Roman" w:cs="Times New Roman"/>
          <w:sz w:val="24"/>
          <w:szCs w:val="24"/>
        </w:rPr>
        <w:t xml:space="preserve">thin 6 months with commercial issues </w:t>
      </w:r>
      <w:r w:rsidR="001D21BB" w:rsidRPr="00F85D03">
        <w:rPr>
          <w:rFonts w:ascii="Times New Roman" w:hAnsi="Times New Roman" w:cs="Times New Roman"/>
          <w:sz w:val="24"/>
          <w:szCs w:val="24"/>
        </w:rPr>
        <w:t xml:space="preserve">having </w:t>
      </w:r>
      <w:r w:rsidR="006A269E" w:rsidRPr="00F85D03">
        <w:rPr>
          <w:rFonts w:ascii="Times New Roman" w:hAnsi="Times New Roman" w:cs="Times New Roman"/>
          <w:sz w:val="24"/>
          <w:szCs w:val="24"/>
        </w:rPr>
        <w:t>over 200%</w:t>
      </w:r>
      <w:r w:rsidR="006A1006" w:rsidRPr="00F85D03">
        <w:rPr>
          <w:rFonts w:ascii="Times New Roman" w:hAnsi="Times New Roman" w:cs="Times New Roman"/>
          <w:sz w:val="24"/>
          <w:szCs w:val="24"/>
        </w:rPr>
        <w:t xml:space="preserve"> </w:t>
      </w:r>
      <w:r w:rsidR="00371E95" w:rsidRPr="00F85D03">
        <w:rPr>
          <w:rFonts w:ascii="Times New Roman" w:hAnsi="Times New Roman" w:cs="Times New Roman"/>
          <w:sz w:val="24"/>
          <w:szCs w:val="24"/>
        </w:rPr>
        <w:t>more cases resolved.</w:t>
      </w:r>
      <w:r w:rsidR="001C0143" w:rsidRPr="00F85D03">
        <w:rPr>
          <w:rStyle w:val="FootnoteReference"/>
          <w:rFonts w:ascii="Times New Roman" w:hAnsi="Times New Roman" w:cs="Times New Roman"/>
          <w:sz w:val="24"/>
          <w:szCs w:val="24"/>
        </w:rPr>
        <w:footnoteReference w:id="200"/>
      </w:r>
    </w:p>
    <w:p w14:paraId="0B292076" w14:textId="77777777" w:rsidR="00AB0FA5" w:rsidRDefault="00AB0FA5" w:rsidP="00F85D03">
      <w:pPr>
        <w:spacing w:line="360" w:lineRule="auto"/>
        <w:ind w:left="360"/>
        <w:jc w:val="both"/>
        <w:rPr>
          <w:rFonts w:ascii="Times New Roman" w:hAnsi="Times New Roman" w:cs="Times New Roman"/>
          <w:sz w:val="24"/>
          <w:szCs w:val="24"/>
        </w:rPr>
      </w:pPr>
    </w:p>
    <w:p w14:paraId="77EFF7C2" w14:textId="77777777" w:rsidR="00AB0FA5" w:rsidRDefault="00AB0FA5" w:rsidP="00F85D03">
      <w:pPr>
        <w:spacing w:line="360" w:lineRule="auto"/>
        <w:ind w:left="360"/>
        <w:jc w:val="both"/>
        <w:rPr>
          <w:rFonts w:ascii="Times New Roman" w:hAnsi="Times New Roman" w:cs="Times New Roman"/>
          <w:sz w:val="24"/>
          <w:szCs w:val="24"/>
        </w:rPr>
      </w:pPr>
    </w:p>
    <w:p w14:paraId="54866D7A" w14:textId="77777777" w:rsidR="00AB0FA5" w:rsidRDefault="00AB0FA5" w:rsidP="00F85D03">
      <w:pPr>
        <w:spacing w:line="360" w:lineRule="auto"/>
        <w:ind w:left="360"/>
        <w:jc w:val="both"/>
        <w:rPr>
          <w:rFonts w:ascii="Times New Roman" w:hAnsi="Times New Roman" w:cs="Times New Roman"/>
          <w:sz w:val="24"/>
          <w:szCs w:val="24"/>
        </w:rPr>
      </w:pPr>
    </w:p>
    <w:p w14:paraId="03CC0190" w14:textId="77777777" w:rsidR="00AB0FA5" w:rsidRDefault="00AB0FA5" w:rsidP="00F85D03">
      <w:pPr>
        <w:spacing w:line="360" w:lineRule="auto"/>
        <w:ind w:left="360"/>
        <w:jc w:val="both"/>
        <w:rPr>
          <w:rFonts w:ascii="Times New Roman" w:hAnsi="Times New Roman" w:cs="Times New Roman"/>
          <w:sz w:val="24"/>
          <w:szCs w:val="24"/>
        </w:rPr>
      </w:pPr>
    </w:p>
    <w:p w14:paraId="621BA1AF" w14:textId="77777777" w:rsidR="00AB0FA5" w:rsidRDefault="00AB0FA5" w:rsidP="00F85D03">
      <w:pPr>
        <w:spacing w:line="360" w:lineRule="auto"/>
        <w:ind w:left="360"/>
        <w:jc w:val="both"/>
        <w:rPr>
          <w:rFonts w:ascii="Times New Roman" w:hAnsi="Times New Roman" w:cs="Times New Roman"/>
          <w:sz w:val="24"/>
          <w:szCs w:val="24"/>
        </w:rPr>
      </w:pPr>
    </w:p>
    <w:p w14:paraId="5635700F" w14:textId="77777777" w:rsidR="00AB0FA5" w:rsidRDefault="00AB0FA5" w:rsidP="00F85D03">
      <w:pPr>
        <w:spacing w:line="360" w:lineRule="auto"/>
        <w:ind w:left="360"/>
        <w:jc w:val="both"/>
        <w:rPr>
          <w:rFonts w:ascii="Times New Roman" w:hAnsi="Times New Roman" w:cs="Times New Roman"/>
          <w:sz w:val="24"/>
          <w:szCs w:val="24"/>
        </w:rPr>
      </w:pPr>
    </w:p>
    <w:p w14:paraId="24F58BF9" w14:textId="77777777" w:rsidR="00AB0FA5" w:rsidRDefault="00AB0FA5" w:rsidP="00F85D03">
      <w:pPr>
        <w:spacing w:line="360" w:lineRule="auto"/>
        <w:ind w:left="360"/>
        <w:jc w:val="both"/>
        <w:rPr>
          <w:rFonts w:ascii="Times New Roman" w:hAnsi="Times New Roman" w:cs="Times New Roman"/>
          <w:sz w:val="24"/>
          <w:szCs w:val="24"/>
        </w:rPr>
      </w:pPr>
    </w:p>
    <w:p w14:paraId="22DEDA5B" w14:textId="77777777" w:rsidR="00AB0FA5" w:rsidRDefault="00AB0FA5" w:rsidP="00F85D03">
      <w:pPr>
        <w:spacing w:line="360" w:lineRule="auto"/>
        <w:ind w:left="360"/>
        <w:jc w:val="both"/>
        <w:rPr>
          <w:rFonts w:ascii="Times New Roman" w:hAnsi="Times New Roman" w:cs="Times New Roman"/>
          <w:sz w:val="24"/>
          <w:szCs w:val="24"/>
        </w:rPr>
      </w:pPr>
    </w:p>
    <w:p w14:paraId="3A254524" w14:textId="1BDDB113" w:rsidR="00996FC8" w:rsidRPr="00F85D03" w:rsidRDefault="00B172FA" w:rsidP="00F85D03">
      <w:pPr>
        <w:spacing w:line="360" w:lineRule="auto"/>
        <w:ind w:left="360"/>
        <w:jc w:val="both"/>
        <w:rPr>
          <w:rFonts w:ascii="Times New Roman" w:hAnsi="Times New Roman" w:cs="Times New Roman"/>
          <w:b/>
          <w:bCs/>
          <w:sz w:val="24"/>
          <w:szCs w:val="24"/>
        </w:rPr>
      </w:pPr>
      <w:r w:rsidRPr="00F85D03">
        <w:rPr>
          <w:rFonts w:ascii="Times New Roman" w:hAnsi="Times New Roman" w:cs="Times New Roman"/>
          <w:sz w:val="24"/>
          <w:szCs w:val="24"/>
        </w:rPr>
        <w:t xml:space="preserve"> </w:t>
      </w:r>
      <w:r w:rsidR="00935642" w:rsidRPr="00F85D03">
        <w:rPr>
          <w:rFonts w:ascii="Times New Roman" w:hAnsi="Times New Roman" w:cs="Times New Roman"/>
          <w:b/>
          <w:bCs/>
          <w:sz w:val="24"/>
          <w:szCs w:val="24"/>
        </w:rPr>
        <w:t>Figure 1</w:t>
      </w:r>
    </w:p>
    <w:p w14:paraId="7785186F" w14:textId="4D1F3C7A" w:rsidR="00935642" w:rsidRPr="00F85D03" w:rsidRDefault="00935642" w:rsidP="00F85D03">
      <w:pPr>
        <w:spacing w:line="360" w:lineRule="auto"/>
        <w:ind w:left="360"/>
        <w:jc w:val="both"/>
        <w:rPr>
          <w:rFonts w:ascii="Times New Roman" w:hAnsi="Times New Roman" w:cs="Times New Roman"/>
          <w:b/>
          <w:bCs/>
          <w:sz w:val="24"/>
          <w:szCs w:val="24"/>
        </w:rPr>
      </w:pPr>
      <w:r w:rsidRPr="00F85D03">
        <w:rPr>
          <w:rFonts w:ascii="Times New Roman" w:hAnsi="Times New Roman" w:cs="Times New Roman"/>
          <w:b/>
          <w:bCs/>
          <w:noProof/>
          <w:sz w:val="24"/>
          <w:szCs w:val="24"/>
          <w:lang w:eastAsia="en-IE"/>
        </w:rPr>
        <w:drawing>
          <wp:inline distT="0" distB="0" distL="0" distR="0" wp14:anchorId="425FF86D" wp14:editId="0FBED655">
            <wp:extent cx="5105842" cy="3238781"/>
            <wp:effectExtent l="0" t="0" r="0" b="0"/>
            <wp:docPr id="1" name="Picture 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a:blip r:embed="rId15"/>
                    <a:stretch>
                      <a:fillRect/>
                    </a:stretch>
                  </pic:blipFill>
                  <pic:spPr>
                    <a:xfrm>
                      <a:off x="0" y="0"/>
                      <a:ext cx="5105842" cy="3238781"/>
                    </a:xfrm>
                    <a:prstGeom prst="rect">
                      <a:avLst/>
                    </a:prstGeom>
                  </pic:spPr>
                </pic:pic>
              </a:graphicData>
            </a:graphic>
          </wp:inline>
        </w:drawing>
      </w:r>
    </w:p>
    <w:p w14:paraId="3C72A214" w14:textId="4B5795C9" w:rsidR="00C26434" w:rsidRPr="00F85D03" w:rsidRDefault="00DB1E90">
      <w:pPr>
        <w:pStyle w:val="ListParagraph"/>
        <w:numPr>
          <w:ilvl w:val="0"/>
          <w:numId w:val="7"/>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That </w:t>
      </w:r>
      <w:r w:rsidR="000451C5" w:rsidRPr="00F85D03">
        <w:rPr>
          <w:rFonts w:ascii="Times New Roman" w:hAnsi="Times New Roman" w:cs="Times New Roman"/>
          <w:sz w:val="24"/>
          <w:szCs w:val="24"/>
        </w:rPr>
        <w:t xml:space="preserve">73% of litigants </w:t>
      </w:r>
      <w:r w:rsidR="0004291D" w:rsidRPr="00F85D03">
        <w:rPr>
          <w:rFonts w:ascii="Times New Roman" w:hAnsi="Times New Roman" w:cs="Times New Roman"/>
          <w:sz w:val="24"/>
          <w:szCs w:val="24"/>
        </w:rPr>
        <w:t>agreed with the statement that “</w:t>
      </w:r>
      <w:r w:rsidR="0004291D" w:rsidRPr="00F85D03">
        <w:rPr>
          <w:rFonts w:ascii="Times New Roman" w:hAnsi="Times New Roman" w:cs="Times New Roman"/>
          <w:i/>
          <w:iCs/>
          <w:sz w:val="24"/>
          <w:szCs w:val="24"/>
        </w:rPr>
        <w:t>One of the benefits of mandatory mediation was that it required parties and their counsel to begin negotiations earlier than would otherwise have been the case.”</w:t>
      </w:r>
      <w:r w:rsidR="0004291D" w:rsidRPr="00F85D03">
        <w:rPr>
          <w:rStyle w:val="FootnoteReference"/>
          <w:rFonts w:ascii="Times New Roman" w:hAnsi="Times New Roman" w:cs="Times New Roman"/>
          <w:i/>
          <w:iCs/>
          <w:sz w:val="24"/>
          <w:szCs w:val="24"/>
        </w:rPr>
        <w:footnoteReference w:id="201"/>
      </w:r>
    </w:p>
    <w:p w14:paraId="0AFA3AB6" w14:textId="0C64096E" w:rsidR="00C26434" w:rsidRPr="00F85D03" w:rsidRDefault="00C26434">
      <w:pPr>
        <w:pStyle w:val="ListParagraph"/>
        <w:numPr>
          <w:ilvl w:val="0"/>
          <w:numId w:val="7"/>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While </w:t>
      </w:r>
      <w:r w:rsidR="00503AA7" w:rsidRPr="00F85D03">
        <w:rPr>
          <w:rFonts w:ascii="Times New Roman" w:hAnsi="Times New Roman" w:cs="Times New Roman"/>
          <w:sz w:val="24"/>
          <w:szCs w:val="24"/>
        </w:rPr>
        <w:t xml:space="preserve">85% of cases voiced </w:t>
      </w:r>
      <w:r w:rsidR="00C06B0C" w:rsidRPr="00F85D03">
        <w:rPr>
          <w:rFonts w:ascii="Times New Roman" w:hAnsi="Times New Roman" w:cs="Times New Roman"/>
          <w:sz w:val="24"/>
          <w:szCs w:val="24"/>
        </w:rPr>
        <w:t>that mediation had a positive impact in reducing costs</w:t>
      </w:r>
      <w:r w:rsidR="004914E1" w:rsidRPr="00F85D03">
        <w:rPr>
          <w:rFonts w:ascii="Times New Roman" w:hAnsi="Times New Roman" w:cs="Times New Roman"/>
          <w:sz w:val="24"/>
          <w:szCs w:val="24"/>
        </w:rPr>
        <w:t>,</w:t>
      </w:r>
      <w:r w:rsidR="00C06B0C" w:rsidRPr="00F85D03">
        <w:rPr>
          <w:rFonts w:ascii="Times New Roman" w:hAnsi="Times New Roman" w:cs="Times New Roman"/>
          <w:sz w:val="24"/>
          <w:szCs w:val="24"/>
        </w:rPr>
        <w:t xml:space="preserve"> 57% </w:t>
      </w:r>
      <w:r w:rsidR="004914E1" w:rsidRPr="00F85D03">
        <w:rPr>
          <w:rFonts w:ascii="Times New Roman" w:hAnsi="Times New Roman" w:cs="Times New Roman"/>
          <w:sz w:val="24"/>
          <w:szCs w:val="24"/>
        </w:rPr>
        <w:t>describe</w:t>
      </w:r>
      <w:r w:rsidR="00BE20A0" w:rsidRPr="00F85D03">
        <w:rPr>
          <w:rFonts w:ascii="Times New Roman" w:hAnsi="Times New Roman" w:cs="Times New Roman"/>
          <w:sz w:val="24"/>
          <w:szCs w:val="24"/>
        </w:rPr>
        <w:t>d</w:t>
      </w:r>
      <w:r w:rsidR="004914E1" w:rsidRPr="00F85D03">
        <w:rPr>
          <w:rFonts w:ascii="Times New Roman" w:hAnsi="Times New Roman" w:cs="Times New Roman"/>
          <w:sz w:val="24"/>
          <w:szCs w:val="24"/>
        </w:rPr>
        <w:t xml:space="preserve"> it as having </w:t>
      </w:r>
      <w:r w:rsidR="00C06B0C" w:rsidRPr="00F85D03">
        <w:rPr>
          <w:rFonts w:ascii="Times New Roman" w:hAnsi="Times New Roman" w:cs="Times New Roman"/>
          <w:sz w:val="24"/>
          <w:szCs w:val="24"/>
        </w:rPr>
        <w:t xml:space="preserve">a ‘major’ positive </w:t>
      </w:r>
      <w:r w:rsidR="004914E1" w:rsidRPr="00F85D03">
        <w:rPr>
          <w:rFonts w:ascii="Times New Roman" w:hAnsi="Times New Roman" w:cs="Times New Roman"/>
          <w:sz w:val="24"/>
          <w:szCs w:val="24"/>
        </w:rPr>
        <w:t>impact</w:t>
      </w:r>
      <w:r w:rsidR="00E72BAF" w:rsidRPr="00F85D03">
        <w:rPr>
          <w:rFonts w:ascii="Times New Roman" w:hAnsi="Times New Roman" w:cs="Times New Roman"/>
          <w:sz w:val="24"/>
          <w:szCs w:val="24"/>
        </w:rPr>
        <w:t xml:space="preserve"> with only 2</w:t>
      </w:r>
      <w:r w:rsidR="00360FFF" w:rsidRPr="00F85D03">
        <w:rPr>
          <w:rFonts w:ascii="Times New Roman" w:hAnsi="Times New Roman" w:cs="Times New Roman"/>
          <w:sz w:val="24"/>
          <w:szCs w:val="24"/>
        </w:rPr>
        <w:t>% stat</w:t>
      </w:r>
      <w:r w:rsidR="00BE20A0" w:rsidRPr="00F85D03">
        <w:rPr>
          <w:rFonts w:ascii="Times New Roman" w:hAnsi="Times New Roman" w:cs="Times New Roman"/>
          <w:sz w:val="24"/>
          <w:szCs w:val="24"/>
        </w:rPr>
        <w:t>ing</w:t>
      </w:r>
      <w:r w:rsidR="00360FFF" w:rsidRPr="00F85D03">
        <w:rPr>
          <w:rFonts w:ascii="Times New Roman" w:hAnsi="Times New Roman" w:cs="Times New Roman"/>
          <w:sz w:val="24"/>
          <w:szCs w:val="24"/>
        </w:rPr>
        <w:t xml:space="preserve"> it had a negative impact</w:t>
      </w:r>
      <w:r w:rsidR="00935642" w:rsidRPr="00F85D03">
        <w:rPr>
          <w:rFonts w:ascii="Times New Roman" w:hAnsi="Times New Roman" w:cs="Times New Roman"/>
          <w:sz w:val="24"/>
          <w:szCs w:val="24"/>
        </w:rPr>
        <w:t>, as illustrated below</w:t>
      </w:r>
      <w:r w:rsidR="004914E1" w:rsidRPr="00F85D03">
        <w:rPr>
          <w:rFonts w:ascii="Times New Roman" w:hAnsi="Times New Roman" w:cs="Times New Roman"/>
          <w:sz w:val="24"/>
          <w:szCs w:val="24"/>
        </w:rPr>
        <w:t>.</w:t>
      </w:r>
      <w:r w:rsidR="004914E1" w:rsidRPr="00F85D03">
        <w:rPr>
          <w:rStyle w:val="FootnoteReference"/>
          <w:rFonts w:ascii="Times New Roman" w:hAnsi="Times New Roman" w:cs="Times New Roman"/>
          <w:sz w:val="24"/>
          <w:szCs w:val="24"/>
        </w:rPr>
        <w:footnoteReference w:id="202"/>
      </w:r>
      <w:r w:rsidR="00484594" w:rsidRPr="00F85D03">
        <w:rPr>
          <w:rFonts w:ascii="Times New Roman" w:hAnsi="Times New Roman" w:cs="Times New Roman"/>
          <w:sz w:val="24"/>
          <w:szCs w:val="24"/>
        </w:rPr>
        <w:t xml:space="preserve"> </w:t>
      </w:r>
    </w:p>
    <w:p w14:paraId="64A67610" w14:textId="7410E8ED" w:rsidR="00360FFF" w:rsidRPr="00F85D03" w:rsidRDefault="00360FFF" w:rsidP="00F85D03">
      <w:pPr>
        <w:pStyle w:val="ListParagraph"/>
        <w:spacing w:line="360" w:lineRule="auto"/>
        <w:jc w:val="both"/>
        <w:rPr>
          <w:rFonts w:ascii="Times New Roman" w:hAnsi="Times New Roman" w:cs="Times New Roman"/>
          <w:b/>
          <w:bCs/>
          <w:sz w:val="24"/>
          <w:szCs w:val="24"/>
        </w:rPr>
      </w:pPr>
      <w:r w:rsidRPr="00F85D03">
        <w:rPr>
          <w:rFonts w:ascii="Times New Roman" w:hAnsi="Times New Roman" w:cs="Times New Roman"/>
          <w:b/>
          <w:bCs/>
          <w:sz w:val="24"/>
          <w:szCs w:val="24"/>
        </w:rPr>
        <w:t>Figure 2</w:t>
      </w:r>
    </w:p>
    <w:p w14:paraId="60C23B9E" w14:textId="3095AC84" w:rsidR="00360FFF" w:rsidRPr="00F85D03" w:rsidRDefault="00360FFF" w:rsidP="00F85D03">
      <w:pPr>
        <w:pStyle w:val="ListParagraph"/>
        <w:spacing w:line="360" w:lineRule="auto"/>
        <w:jc w:val="both"/>
        <w:rPr>
          <w:rFonts w:ascii="Times New Roman" w:hAnsi="Times New Roman" w:cs="Times New Roman"/>
          <w:sz w:val="24"/>
          <w:szCs w:val="24"/>
        </w:rPr>
      </w:pPr>
      <w:r w:rsidRPr="00F85D03">
        <w:rPr>
          <w:rFonts w:ascii="Times New Roman" w:hAnsi="Times New Roman" w:cs="Times New Roman"/>
          <w:noProof/>
          <w:sz w:val="24"/>
          <w:szCs w:val="24"/>
          <w:lang w:eastAsia="en-IE"/>
        </w:rPr>
        <w:drawing>
          <wp:inline distT="0" distB="0" distL="0" distR="0" wp14:anchorId="79080DD4" wp14:editId="4EF95495">
            <wp:extent cx="4905955" cy="1996440"/>
            <wp:effectExtent l="0" t="0" r="9525" b="3810"/>
            <wp:docPr id="2" name="Picture 2"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imeline&#10;&#10;Description automatically generated"/>
                    <pic:cNvPicPr/>
                  </pic:nvPicPr>
                  <pic:blipFill>
                    <a:blip r:embed="rId16"/>
                    <a:stretch>
                      <a:fillRect/>
                    </a:stretch>
                  </pic:blipFill>
                  <pic:spPr>
                    <a:xfrm>
                      <a:off x="0" y="0"/>
                      <a:ext cx="4912994" cy="1999304"/>
                    </a:xfrm>
                    <a:prstGeom prst="rect">
                      <a:avLst/>
                    </a:prstGeom>
                  </pic:spPr>
                </pic:pic>
              </a:graphicData>
            </a:graphic>
          </wp:inline>
        </w:drawing>
      </w:r>
    </w:p>
    <w:p w14:paraId="21E379E9" w14:textId="4B23577E" w:rsidR="00B35624" w:rsidRPr="00F85D03" w:rsidRDefault="00DB1E90">
      <w:pPr>
        <w:pStyle w:val="ListParagraph"/>
        <w:numPr>
          <w:ilvl w:val="0"/>
          <w:numId w:val="7"/>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 considerable</w:t>
      </w:r>
      <w:r w:rsidR="00BE22DD" w:rsidRPr="00F85D03">
        <w:rPr>
          <w:rFonts w:ascii="Times New Roman" w:hAnsi="Times New Roman" w:cs="Times New Roman"/>
          <w:sz w:val="24"/>
          <w:szCs w:val="24"/>
        </w:rPr>
        <w:t xml:space="preserve"> </w:t>
      </w:r>
      <w:r w:rsidR="00EE068C" w:rsidRPr="00F85D03">
        <w:rPr>
          <w:rFonts w:ascii="Times New Roman" w:hAnsi="Times New Roman" w:cs="Times New Roman"/>
          <w:sz w:val="24"/>
          <w:szCs w:val="24"/>
        </w:rPr>
        <w:t>proportion</w:t>
      </w:r>
      <w:r w:rsidR="00BE22DD" w:rsidRPr="00F85D03">
        <w:rPr>
          <w:rFonts w:ascii="Times New Roman" w:hAnsi="Times New Roman" w:cs="Times New Roman"/>
          <w:sz w:val="24"/>
          <w:szCs w:val="24"/>
        </w:rPr>
        <w:t xml:space="preserve"> of cases, </w:t>
      </w:r>
      <w:r w:rsidR="00EE068C" w:rsidRPr="00F85D03">
        <w:rPr>
          <w:rFonts w:ascii="Times New Roman" w:hAnsi="Times New Roman" w:cs="Times New Roman"/>
          <w:sz w:val="24"/>
          <w:szCs w:val="24"/>
        </w:rPr>
        <w:t xml:space="preserve">approximately </w:t>
      </w:r>
      <w:r w:rsidR="00BE22DD" w:rsidRPr="00F85D03">
        <w:rPr>
          <w:rFonts w:ascii="Times New Roman" w:hAnsi="Times New Roman" w:cs="Times New Roman"/>
          <w:sz w:val="24"/>
          <w:szCs w:val="24"/>
        </w:rPr>
        <w:t>4</w:t>
      </w:r>
      <w:r w:rsidR="00C639E7" w:rsidRPr="00F85D03">
        <w:rPr>
          <w:rFonts w:ascii="Times New Roman" w:hAnsi="Times New Roman" w:cs="Times New Roman"/>
          <w:sz w:val="24"/>
          <w:szCs w:val="24"/>
        </w:rPr>
        <w:t>1</w:t>
      </w:r>
      <w:r w:rsidR="00BE22DD" w:rsidRPr="00F85D03">
        <w:rPr>
          <w:rFonts w:ascii="Times New Roman" w:hAnsi="Times New Roman" w:cs="Times New Roman"/>
          <w:sz w:val="24"/>
          <w:szCs w:val="24"/>
        </w:rPr>
        <w:t>%</w:t>
      </w:r>
      <w:r w:rsidR="00EE068C" w:rsidRPr="00F85D03">
        <w:rPr>
          <w:rFonts w:ascii="Times New Roman" w:hAnsi="Times New Roman" w:cs="Times New Roman"/>
          <w:sz w:val="24"/>
          <w:szCs w:val="24"/>
        </w:rPr>
        <w:t>,</w:t>
      </w:r>
      <w:r w:rsidR="00BE22DD" w:rsidRPr="00F85D03">
        <w:rPr>
          <w:rFonts w:ascii="Times New Roman" w:hAnsi="Times New Roman" w:cs="Times New Roman"/>
          <w:sz w:val="24"/>
          <w:szCs w:val="24"/>
        </w:rPr>
        <w:t xml:space="preserve"> settled at or within seven days of </w:t>
      </w:r>
      <w:r w:rsidR="00B35624" w:rsidRPr="00F85D03">
        <w:rPr>
          <w:rFonts w:ascii="Times New Roman" w:hAnsi="Times New Roman" w:cs="Times New Roman"/>
          <w:sz w:val="24"/>
          <w:szCs w:val="24"/>
        </w:rPr>
        <w:t>participating in mediation, please see figures below.</w:t>
      </w:r>
      <w:r w:rsidR="00EE068C" w:rsidRPr="00F85D03">
        <w:rPr>
          <w:rStyle w:val="FootnoteReference"/>
          <w:rFonts w:ascii="Times New Roman" w:hAnsi="Times New Roman" w:cs="Times New Roman"/>
          <w:sz w:val="24"/>
          <w:szCs w:val="24"/>
        </w:rPr>
        <w:footnoteReference w:id="203"/>
      </w:r>
    </w:p>
    <w:p w14:paraId="1C915A73" w14:textId="77777777" w:rsidR="00C639E7" w:rsidRPr="00F85D03" w:rsidRDefault="00B35624" w:rsidP="00F85D03">
      <w:pPr>
        <w:pStyle w:val="ListParagraph"/>
        <w:spacing w:line="360" w:lineRule="auto"/>
        <w:jc w:val="both"/>
        <w:rPr>
          <w:rFonts w:ascii="Times New Roman" w:hAnsi="Times New Roman" w:cs="Times New Roman"/>
          <w:b/>
          <w:bCs/>
          <w:sz w:val="24"/>
          <w:szCs w:val="24"/>
        </w:rPr>
      </w:pPr>
      <w:r w:rsidRPr="00F85D03">
        <w:rPr>
          <w:rFonts w:ascii="Times New Roman" w:hAnsi="Times New Roman" w:cs="Times New Roman"/>
          <w:b/>
          <w:bCs/>
          <w:sz w:val="24"/>
          <w:szCs w:val="24"/>
        </w:rPr>
        <w:t>Figure 3</w:t>
      </w:r>
    </w:p>
    <w:p w14:paraId="4168B165" w14:textId="2682F919" w:rsidR="005D33CD" w:rsidRPr="00F85D03" w:rsidRDefault="00DB1E90" w:rsidP="00F85D03">
      <w:pPr>
        <w:pStyle w:val="ListParagraph"/>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b/>
      </w:r>
      <w:r w:rsidR="00743E59" w:rsidRPr="00F85D03">
        <w:rPr>
          <w:rFonts w:ascii="Times New Roman" w:hAnsi="Times New Roman" w:cs="Times New Roman"/>
          <w:noProof/>
          <w:sz w:val="24"/>
          <w:szCs w:val="24"/>
          <w:lang w:eastAsia="en-IE"/>
        </w:rPr>
        <w:drawing>
          <wp:inline distT="0" distB="0" distL="0" distR="0" wp14:anchorId="099B01A3" wp14:editId="3ECE3AB4">
            <wp:extent cx="2149200" cy="2188800"/>
            <wp:effectExtent l="0" t="0" r="3810" b="2540"/>
            <wp:docPr id="3" name="Picture 3"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pie chart&#10;&#10;Description automatically generated"/>
                    <pic:cNvPicPr/>
                  </pic:nvPicPr>
                  <pic:blipFill>
                    <a:blip r:embed="rId17"/>
                    <a:stretch>
                      <a:fillRect/>
                    </a:stretch>
                  </pic:blipFill>
                  <pic:spPr>
                    <a:xfrm>
                      <a:off x="0" y="0"/>
                      <a:ext cx="2149200" cy="2188800"/>
                    </a:xfrm>
                    <a:prstGeom prst="rect">
                      <a:avLst/>
                    </a:prstGeom>
                  </pic:spPr>
                </pic:pic>
              </a:graphicData>
            </a:graphic>
          </wp:inline>
        </w:drawing>
      </w:r>
    </w:p>
    <w:p w14:paraId="0C297736" w14:textId="6C080431" w:rsidR="00E07D4A" w:rsidRPr="00F85D03" w:rsidRDefault="00837796">
      <w:pPr>
        <w:pStyle w:val="ListParagraph"/>
        <w:numPr>
          <w:ilvl w:val="0"/>
          <w:numId w:val="7"/>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Overall, lawyers and litigants expressed considerable satisfaction with the process under Rule 24.1</w:t>
      </w:r>
      <w:r w:rsidR="003A01CD" w:rsidRPr="00F85D03">
        <w:rPr>
          <w:rFonts w:ascii="Times New Roman" w:hAnsi="Times New Roman" w:cs="Times New Roman"/>
          <w:sz w:val="24"/>
          <w:szCs w:val="24"/>
        </w:rPr>
        <w:t xml:space="preserve"> across all case types.</w:t>
      </w:r>
      <w:r w:rsidR="003A01CD" w:rsidRPr="00F85D03">
        <w:rPr>
          <w:rStyle w:val="FootnoteReference"/>
          <w:rFonts w:ascii="Times New Roman" w:hAnsi="Times New Roman" w:cs="Times New Roman"/>
          <w:sz w:val="24"/>
          <w:szCs w:val="24"/>
        </w:rPr>
        <w:footnoteReference w:id="204"/>
      </w:r>
    </w:p>
    <w:p w14:paraId="2A0EC0FF" w14:textId="77777777" w:rsidR="00D71A30" w:rsidRPr="00F85D03" w:rsidRDefault="004A31A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2019, a further review was carried out by the Ontario Bar Association </w:t>
      </w:r>
      <w:r w:rsidR="00882C52" w:rsidRPr="00F85D03">
        <w:rPr>
          <w:rFonts w:ascii="Times New Roman" w:hAnsi="Times New Roman" w:cs="Times New Roman"/>
          <w:sz w:val="24"/>
          <w:szCs w:val="24"/>
        </w:rPr>
        <w:t>on its members showed that 90% of respondents were in favour of expanding the Man</w:t>
      </w:r>
      <w:r w:rsidR="000A07BE" w:rsidRPr="00F85D03">
        <w:rPr>
          <w:rFonts w:ascii="Times New Roman" w:hAnsi="Times New Roman" w:cs="Times New Roman"/>
          <w:sz w:val="24"/>
          <w:szCs w:val="24"/>
        </w:rPr>
        <w:t>datory Mediation Programme further.</w:t>
      </w:r>
      <w:r w:rsidR="00FF130E" w:rsidRPr="00F85D03">
        <w:rPr>
          <w:rFonts w:ascii="Times New Roman" w:hAnsi="Times New Roman" w:cs="Times New Roman"/>
          <w:sz w:val="24"/>
          <w:szCs w:val="24"/>
        </w:rPr>
        <w:t xml:space="preserve"> </w:t>
      </w:r>
      <w:r w:rsidR="003455B6" w:rsidRPr="00F85D03">
        <w:rPr>
          <w:rFonts w:ascii="Times New Roman" w:hAnsi="Times New Roman" w:cs="Times New Roman"/>
          <w:sz w:val="24"/>
          <w:szCs w:val="24"/>
        </w:rPr>
        <w:t xml:space="preserve">With one </w:t>
      </w:r>
      <w:r w:rsidR="008C2906" w:rsidRPr="00F85D03">
        <w:rPr>
          <w:rFonts w:ascii="Times New Roman" w:hAnsi="Times New Roman" w:cs="Times New Roman"/>
          <w:sz w:val="24"/>
          <w:szCs w:val="24"/>
        </w:rPr>
        <w:t>respondent</w:t>
      </w:r>
      <w:r w:rsidR="003455B6" w:rsidRPr="00F85D03">
        <w:rPr>
          <w:rFonts w:ascii="Times New Roman" w:hAnsi="Times New Roman" w:cs="Times New Roman"/>
          <w:sz w:val="24"/>
          <w:szCs w:val="24"/>
        </w:rPr>
        <w:t xml:space="preserve"> commenting that the</w:t>
      </w:r>
      <w:r w:rsidR="00086DCA" w:rsidRPr="00F85D03">
        <w:rPr>
          <w:rFonts w:ascii="Times New Roman" w:hAnsi="Times New Roman" w:cs="Times New Roman"/>
          <w:sz w:val="24"/>
          <w:szCs w:val="24"/>
        </w:rPr>
        <w:t>y</w:t>
      </w:r>
      <w:r w:rsidR="00D71A30" w:rsidRPr="00F85D03">
        <w:rPr>
          <w:rFonts w:ascii="Times New Roman" w:hAnsi="Times New Roman" w:cs="Times New Roman"/>
          <w:sz w:val="24"/>
          <w:szCs w:val="24"/>
        </w:rPr>
        <w:t>:</w:t>
      </w:r>
    </w:p>
    <w:p w14:paraId="637CB212" w14:textId="130EB38E" w:rsidR="004A31AB" w:rsidRPr="00F85D03" w:rsidRDefault="003455B6" w:rsidP="000D1083">
      <w:pPr>
        <w:spacing w:line="240" w:lineRule="auto"/>
        <w:ind w:left="720" w:firstLine="60"/>
        <w:jc w:val="both"/>
        <w:rPr>
          <w:rFonts w:ascii="Times New Roman" w:hAnsi="Times New Roman" w:cs="Times New Roman"/>
          <w:i/>
          <w:iCs/>
          <w:sz w:val="24"/>
          <w:szCs w:val="24"/>
        </w:rPr>
      </w:pPr>
      <w:r w:rsidRPr="00F85D03">
        <w:rPr>
          <w:rFonts w:ascii="Times New Roman" w:hAnsi="Times New Roman" w:cs="Times New Roman"/>
          <w:i/>
          <w:iCs/>
          <w:sz w:val="24"/>
          <w:szCs w:val="24"/>
        </w:rPr>
        <w:t>“want mandatory mediation to be expanded province wide so that all Ontarians have the same access to quick and cost-effective resolution, regardless of their counsel's style. Benefits of mandatory mediation: It allows parties to save face by not requiring either party to initiative or suggest mediation - this can be perceived as showing weakness</w:t>
      </w:r>
      <w:r w:rsidRPr="00F85D03">
        <w:rPr>
          <w:rFonts w:ascii="Times New Roman" w:hAnsi="Times New Roman" w:cs="Times New Roman"/>
          <w:sz w:val="24"/>
          <w:szCs w:val="24"/>
        </w:rPr>
        <w:t>.</w:t>
      </w:r>
      <w:r w:rsidR="008C2906" w:rsidRPr="00F85D03">
        <w:rPr>
          <w:rFonts w:ascii="Times New Roman" w:hAnsi="Times New Roman" w:cs="Times New Roman"/>
          <w:sz w:val="24"/>
          <w:szCs w:val="24"/>
        </w:rPr>
        <w:t>”</w:t>
      </w:r>
      <w:r w:rsidR="008C2906" w:rsidRPr="00F85D03">
        <w:rPr>
          <w:rStyle w:val="FootnoteReference"/>
          <w:rFonts w:ascii="Times New Roman" w:hAnsi="Times New Roman" w:cs="Times New Roman"/>
          <w:sz w:val="24"/>
          <w:szCs w:val="24"/>
        </w:rPr>
        <w:footnoteReference w:id="205"/>
      </w:r>
    </w:p>
    <w:p w14:paraId="70026EED" w14:textId="396B9595" w:rsidR="000844FB" w:rsidRPr="00F85D03" w:rsidRDefault="00C139E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In addition to empirical data, p</w:t>
      </w:r>
      <w:r w:rsidR="002F2ED9" w:rsidRPr="00F85D03">
        <w:rPr>
          <w:rFonts w:ascii="Times New Roman" w:hAnsi="Times New Roman" w:cs="Times New Roman"/>
          <w:sz w:val="24"/>
          <w:szCs w:val="24"/>
        </w:rPr>
        <w:t xml:space="preserve">articipants of mandatory mediation </w:t>
      </w:r>
      <w:r w:rsidR="00B777EA" w:rsidRPr="00F85D03">
        <w:rPr>
          <w:rFonts w:ascii="Times New Roman" w:hAnsi="Times New Roman" w:cs="Times New Roman"/>
          <w:sz w:val="24"/>
          <w:szCs w:val="24"/>
        </w:rPr>
        <w:t>have reported that they were able to humanise the dispute and see the other party as a person</w:t>
      </w:r>
      <w:r w:rsidR="003371CD" w:rsidRPr="00F85D03">
        <w:rPr>
          <w:rFonts w:ascii="Times New Roman" w:hAnsi="Times New Roman" w:cs="Times New Roman"/>
          <w:sz w:val="24"/>
          <w:szCs w:val="24"/>
        </w:rPr>
        <w:t>, which de-escalate</w:t>
      </w:r>
      <w:r w:rsidR="00FD4341" w:rsidRPr="00F85D03">
        <w:rPr>
          <w:rFonts w:ascii="Times New Roman" w:hAnsi="Times New Roman" w:cs="Times New Roman"/>
          <w:sz w:val="24"/>
          <w:szCs w:val="24"/>
        </w:rPr>
        <w:t>d</w:t>
      </w:r>
      <w:r w:rsidR="003371CD" w:rsidRPr="00F85D03">
        <w:rPr>
          <w:rFonts w:ascii="Times New Roman" w:hAnsi="Times New Roman" w:cs="Times New Roman"/>
          <w:sz w:val="24"/>
          <w:szCs w:val="24"/>
        </w:rPr>
        <w:t xml:space="preserve"> the emotions involved</w:t>
      </w:r>
      <w:r w:rsidR="00FB7D4F" w:rsidRPr="00F85D03">
        <w:rPr>
          <w:rFonts w:ascii="Times New Roman" w:hAnsi="Times New Roman" w:cs="Times New Roman"/>
          <w:sz w:val="24"/>
          <w:szCs w:val="24"/>
        </w:rPr>
        <w:t>,</w:t>
      </w:r>
      <w:r w:rsidR="00B777EA" w:rsidRPr="00F85D03">
        <w:rPr>
          <w:rFonts w:ascii="Times New Roman" w:hAnsi="Times New Roman" w:cs="Times New Roman"/>
          <w:sz w:val="24"/>
          <w:szCs w:val="24"/>
        </w:rPr>
        <w:t xml:space="preserve"> while</w:t>
      </w:r>
      <w:r w:rsidR="00081487" w:rsidRPr="00F85D03">
        <w:rPr>
          <w:rFonts w:ascii="Times New Roman" w:hAnsi="Times New Roman" w:cs="Times New Roman"/>
          <w:sz w:val="24"/>
          <w:szCs w:val="24"/>
        </w:rPr>
        <w:t xml:space="preserve"> the</w:t>
      </w:r>
      <w:r w:rsidR="00CE6B09" w:rsidRPr="00F85D03">
        <w:rPr>
          <w:rFonts w:ascii="Times New Roman" w:hAnsi="Times New Roman" w:cs="Times New Roman"/>
          <w:sz w:val="24"/>
          <w:szCs w:val="24"/>
        </w:rPr>
        <w:t>y</w:t>
      </w:r>
      <w:r w:rsidR="00B777EA" w:rsidRPr="00F85D03">
        <w:rPr>
          <w:rFonts w:ascii="Times New Roman" w:hAnsi="Times New Roman" w:cs="Times New Roman"/>
          <w:sz w:val="24"/>
          <w:szCs w:val="24"/>
        </w:rPr>
        <w:t xml:space="preserve"> also revell</w:t>
      </w:r>
      <w:r w:rsidR="00081487" w:rsidRPr="00F85D03">
        <w:rPr>
          <w:rFonts w:ascii="Times New Roman" w:hAnsi="Times New Roman" w:cs="Times New Roman"/>
          <w:sz w:val="24"/>
          <w:szCs w:val="24"/>
        </w:rPr>
        <w:t>ed</w:t>
      </w:r>
      <w:r w:rsidR="00B777EA" w:rsidRPr="00F85D03">
        <w:rPr>
          <w:rFonts w:ascii="Times New Roman" w:hAnsi="Times New Roman" w:cs="Times New Roman"/>
          <w:sz w:val="24"/>
          <w:szCs w:val="24"/>
        </w:rPr>
        <w:t xml:space="preserve"> in the</w:t>
      </w:r>
      <w:r w:rsidR="00FB7D4F" w:rsidRPr="00F85D03">
        <w:rPr>
          <w:rFonts w:ascii="Times New Roman" w:hAnsi="Times New Roman" w:cs="Times New Roman"/>
          <w:sz w:val="24"/>
          <w:szCs w:val="24"/>
        </w:rPr>
        <w:t xml:space="preserve"> direct role they </w:t>
      </w:r>
      <w:r w:rsidR="00CE6B09" w:rsidRPr="00F85D03">
        <w:rPr>
          <w:rFonts w:ascii="Times New Roman" w:hAnsi="Times New Roman" w:cs="Times New Roman"/>
          <w:sz w:val="24"/>
          <w:szCs w:val="24"/>
        </w:rPr>
        <w:t xml:space="preserve">were able to </w:t>
      </w:r>
      <w:r w:rsidR="00FB7D4F" w:rsidRPr="00F85D03">
        <w:rPr>
          <w:rFonts w:ascii="Times New Roman" w:hAnsi="Times New Roman" w:cs="Times New Roman"/>
          <w:sz w:val="24"/>
          <w:szCs w:val="24"/>
        </w:rPr>
        <w:t>play in problem solving.</w:t>
      </w:r>
      <w:r w:rsidR="00FB7D4F" w:rsidRPr="00F85D03">
        <w:rPr>
          <w:rStyle w:val="FootnoteReference"/>
          <w:rFonts w:ascii="Times New Roman" w:hAnsi="Times New Roman" w:cs="Times New Roman"/>
          <w:sz w:val="24"/>
          <w:szCs w:val="24"/>
        </w:rPr>
        <w:footnoteReference w:id="206"/>
      </w:r>
      <w:r w:rsidR="00B777EA" w:rsidRPr="00F85D03">
        <w:rPr>
          <w:rFonts w:ascii="Times New Roman" w:hAnsi="Times New Roman" w:cs="Times New Roman"/>
          <w:sz w:val="24"/>
          <w:szCs w:val="24"/>
        </w:rPr>
        <w:t xml:space="preserve"> </w:t>
      </w:r>
      <w:r w:rsidR="002400F7" w:rsidRPr="00F85D03">
        <w:rPr>
          <w:rFonts w:ascii="Times New Roman" w:hAnsi="Times New Roman" w:cs="Times New Roman"/>
          <w:sz w:val="24"/>
          <w:szCs w:val="24"/>
        </w:rPr>
        <w:t>These measures show a deeper level of success th</w:t>
      </w:r>
      <w:r w:rsidR="009406C0">
        <w:rPr>
          <w:rFonts w:ascii="Times New Roman" w:hAnsi="Times New Roman" w:cs="Times New Roman"/>
          <w:sz w:val="24"/>
          <w:szCs w:val="24"/>
        </w:rPr>
        <w:t>a</w:t>
      </w:r>
      <w:r w:rsidR="002400F7" w:rsidRPr="00F85D03">
        <w:rPr>
          <w:rFonts w:ascii="Times New Roman" w:hAnsi="Times New Roman" w:cs="Times New Roman"/>
          <w:sz w:val="24"/>
          <w:szCs w:val="24"/>
        </w:rPr>
        <w:t xml:space="preserve">n mere figures as </w:t>
      </w:r>
      <w:r w:rsidR="00C14CAE" w:rsidRPr="00F85D03">
        <w:rPr>
          <w:rFonts w:ascii="Times New Roman" w:hAnsi="Times New Roman" w:cs="Times New Roman"/>
          <w:sz w:val="24"/>
          <w:szCs w:val="24"/>
        </w:rPr>
        <w:t xml:space="preserve">the de-escalation of emotions and humanisation of parties to one another </w:t>
      </w:r>
      <w:r w:rsidR="00AB52E2" w:rsidRPr="00F85D03">
        <w:rPr>
          <w:rFonts w:ascii="Times New Roman" w:hAnsi="Times New Roman" w:cs="Times New Roman"/>
          <w:sz w:val="24"/>
          <w:szCs w:val="24"/>
        </w:rPr>
        <w:t>are signs that relationships can be salvaged. It is however, important to note that t</w:t>
      </w:r>
      <w:r w:rsidR="00FD4341" w:rsidRPr="00F85D03">
        <w:rPr>
          <w:rFonts w:ascii="Times New Roman" w:hAnsi="Times New Roman" w:cs="Times New Roman"/>
          <w:sz w:val="24"/>
          <w:szCs w:val="24"/>
        </w:rPr>
        <w:t>here are also criticisms to the system,</w:t>
      </w:r>
      <w:r w:rsidR="003F2D59" w:rsidRPr="00F85D03">
        <w:rPr>
          <w:rFonts w:ascii="Times New Roman" w:hAnsi="Times New Roman" w:cs="Times New Roman"/>
          <w:sz w:val="24"/>
          <w:szCs w:val="24"/>
        </w:rPr>
        <w:t xml:space="preserve"> such as</w:t>
      </w:r>
      <w:r w:rsidR="00FD4341" w:rsidRPr="00F85D03">
        <w:rPr>
          <w:rFonts w:ascii="Times New Roman" w:hAnsi="Times New Roman" w:cs="Times New Roman"/>
          <w:sz w:val="24"/>
          <w:szCs w:val="24"/>
        </w:rPr>
        <w:t xml:space="preserve"> the lack of flexibility on when the mediation can be held </w:t>
      </w:r>
      <w:r w:rsidR="00A27718" w:rsidRPr="00F85D03">
        <w:rPr>
          <w:rFonts w:ascii="Times New Roman" w:hAnsi="Times New Roman" w:cs="Times New Roman"/>
          <w:sz w:val="24"/>
          <w:szCs w:val="24"/>
        </w:rPr>
        <w:t xml:space="preserve">and the level of </w:t>
      </w:r>
      <w:r w:rsidR="00AD6688" w:rsidRPr="00F85D03">
        <w:rPr>
          <w:rFonts w:ascii="Times New Roman" w:hAnsi="Times New Roman" w:cs="Times New Roman"/>
          <w:sz w:val="24"/>
          <w:szCs w:val="24"/>
        </w:rPr>
        <w:t>preparation that lawyers provide their clients</w:t>
      </w:r>
      <w:r w:rsidR="00E657D6" w:rsidRPr="00F85D03">
        <w:rPr>
          <w:rFonts w:ascii="Times New Roman" w:hAnsi="Times New Roman" w:cs="Times New Roman"/>
          <w:sz w:val="24"/>
          <w:szCs w:val="24"/>
        </w:rPr>
        <w:t>,</w:t>
      </w:r>
      <w:r w:rsidR="00AD6688" w:rsidRPr="00F85D03">
        <w:rPr>
          <w:rFonts w:ascii="Times New Roman" w:hAnsi="Times New Roman" w:cs="Times New Roman"/>
          <w:sz w:val="24"/>
          <w:szCs w:val="24"/>
        </w:rPr>
        <w:t xml:space="preserve"> as many feel that they were not adequately prepared.</w:t>
      </w:r>
      <w:r w:rsidR="00AD6688" w:rsidRPr="00F85D03">
        <w:rPr>
          <w:rStyle w:val="FootnoteReference"/>
          <w:rFonts w:ascii="Times New Roman" w:hAnsi="Times New Roman" w:cs="Times New Roman"/>
          <w:sz w:val="24"/>
          <w:szCs w:val="24"/>
        </w:rPr>
        <w:footnoteReference w:id="207"/>
      </w:r>
      <w:r w:rsidR="00AD705F" w:rsidRPr="00F85D03">
        <w:rPr>
          <w:rFonts w:ascii="Times New Roman" w:hAnsi="Times New Roman" w:cs="Times New Roman"/>
          <w:sz w:val="24"/>
          <w:szCs w:val="24"/>
        </w:rPr>
        <w:t xml:space="preserve"> Participants also </w:t>
      </w:r>
      <w:r w:rsidR="003F2D59" w:rsidRPr="00F85D03">
        <w:rPr>
          <w:rFonts w:ascii="Times New Roman" w:hAnsi="Times New Roman" w:cs="Times New Roman"/>
          <w:sz w:val="24"/>
          <w:szCs w:val="24"/>
        </w:rPr>
        <w:t>voiced</w:t>
      </w:r>
      <w:r w:rsidR="00AD705F" w:rsidRPr="00F85D03">
        <w:rPr>
          <w:rFonts w:ascii="Times New Roman" w:hAnsi="Times New Roman" w:cs="Times New Roman"/>
          <w:sz w:val="24"/>
          <w:szCs w:val="24"/>
        </w:rPr>
        <w:t xml:space="preserve"> that their legal representative expressed a pessimistic </w:t>
      </w:r>
      <w:r w:rsidR="00CD7281" w:rsidRPr="00F85D03">
        <w:rPr>
          <w:rFonts w:ascii="Times New Roman" w:hAnsi="Times New Roman" w:cs="Times New Roman"/>
          <w:sz w:val="24"/>
          <w:szCs w:val="24"/>
        </w:rPr>
        <w:t xml:space="preserve">outlook on mediation which </w:t>
      </w:r>
      <w:r w:rsidR="005C12E5" w:rsidRPr="00F85D03">
        <w:rPr>
          <w:rFonts w:ascii="Times New Roman" w:hAnsi="Times New Roman" w:cs="Times New Roman"/>
          <w:sz w:val="24"/>
          <w:szCs w:val="24"/>
        </w:rPr>
        <w:t>impact</w:t>
      </w:r>
      <w:r w:rsidR="00E657D6" w:rsidRPr="00F85D03">
        <w:rPr>
          <w:rFonts w:ascii="Times New Roman" w:hAnsi="Times New Roman" w:cs="Times New Roman"/>
          <w:sz w:val="24"/>
          <w:szCs w:val="24"/>
        </w:rPr>
        <w:t>ed</w:t>
      </w:r>
      <w:r w:rsidR="00CD7281" w:rsidRPr="00F85D03">
        <w:rPr>
          <w:rFonts w:ascii="Times New Roman" w:hAnsi="Times New Roman" w:cs="Times New Roman"/>
          <w:sz w:val="24"/>
          <w:szCs w:val="24"/>
        </w:rPr>
        <w:t xml:space="preserve"> th</w:t>
      </w:r>
      <w:r w:rsidR="00E657D6" w:rsidRPr="00F85D03">
        <w:rPr>
          <w:rFonts w:ascii="Times New Roman" w:hAnsi="Times New Roman" w:cs="Times New Roman"/>
          <w:sz w:val="24"/>
          <w:szCs w:val="24"/>
        </w:rPr>
        <w:t>eir view of the process</w:t>
      </w:r>
      <w:r w:rsidR="00CD7281" w:rsidRPr="00F85D03">
        <w:rPr>
          <w:rFonts w:ascii="Times New Roman" w:hAnsi="Times New Roman" w:cs="Times New Roman"/>
          <w:sz w:val="24"/>
          <w:szCs w:val="24"/>
        </w:rPr>
        <w:t xml:space="preserve"> prior to </w:t>
      </w:r>
      <w:r w:rsidR="003E5E8B" w:rsidRPr="00F85D03">
        <w:rPr>
          <w:rFonts w:ascii="Times New Roman" w:hAnsi="Times New Roman" w:cs="Times New Roman"/>
          <w:sz w:val="24"/>
          <w:szCs w:val="24"/>
        </w:rPr>
        <w:t>the commencement of the mediation</w:t>
      </w:r>
      <w:r w:rsidR="003F2D59" w:rsidRPr="00F85D03">
        <w:rPr>
          <w:rFonts w:ascii="Times New Roman" w:hAnsi="Times New Roman" w:cs="Times New Roman"/>
          <w:sz w:val="24"/>
          <w:szCs w:val="24"/>
        </w:rPr>
        <w:t>.</w:t>
      </w:r>
      <w:r w:rsidR="003F2D59" w:rsidRPr="00F85D03">
        <w:rPr>
          <w:rStyle w:val="FootnoteReference"/>
          <w:rFonts w:ascii="Times New Roman" w:hAnsi="Times New Roman" w:cs="Times New Roman"/>
          <w:sz w:val="24"/>
          <w:szCs w:val="24"/>
        </w:rPr>
        <w:footnoteReference w:id="208"/>
      </w:r>
      <w:r w:rsidR="00BD3969" w:rsidRPr="00F85D03">
        <w:rPr>
          <w:rFonts w:ascii="Times New Roman" w:hAnsi="Times New Roman" w:cs="Times New Roman"/>
          <w:sz w:val="24"/>
          <w:szCs w:val="24"/>
        </w:rPr>
        <w:t xml:space="preserve"> </w:t>
      </w:r>
      <w:r w:rsidR="003E5E8B" w:rsidRPr="00F85D03">
        <w:rPr>
          <w:rFonts w:ascii="Times New Roman" w:hAnsi="Times New Roman" w:cs="Times New Roman"/>
          <w:sz w:val="24"/>
          <w:szCs w:val="24"/>
        </w:rPr>
        <w:t xml:space="preserve">This is an area that will need to be worked </w:t>
      </w:r>
      <w:r w:rsidR="00896762" w:rsidRPr="00F85D03">
        <w:rPr>
          <w:rFonts w:ascii="Times New Roman" w:hAnsi="Times New Roman" w:cs="Times New Roman"/>
          <w:sz w:val="24"/>
          <w:szCs w:val="24"/>
        </w:rPr>
        <w:t xml:space="preserve">on as </w:t>
      </w:r>
      <w:r w:rsidR="003E5E8B" w:rsidRPr="00F85D03">
        <w:rPr>
          <w:rFonts w:ascii="Times New Roman" w:hAnsi="Times New Roman" w:cs="Times New Roman"/>
          <w:sz w:val="24"/>
          <w:szCs w:val="24"/>
        </w:rPr>
        <w:t xml:space="preserve">legal </w:t>
      </w:r>
      <w:r w:rsidR="00896762" w:rsidRPr="00F85D03">
        <w:rPr>
          <w:rFonts w:ascii="Times New Roman" w:hAnsi="Times New Roman" w:cs="Times New Roman"/>
          <w:sz w:val="24"/>
          <w:szCs w:val="24"/>
        </w:rPr>
        <w:t>practitioners a</w:t>
      </w:r>
      <w:r w:rsidR="00430739">
        <w:rPr>
          <w:rFonts w:ascii="Times New Roman" w:hAnsi="Times New Roman" w:cs="Times New Roman"/>
          <w:sz w:val="24"/>
          <w:szCs w:val="24"/>
        </w:rPr>
        <w:t>re</w:t>
      </w:r>
      <w:r w:rsidR="00896762" w:rsidRPr="00F85D03">
        <w:rPr>
          <w:rFonts w:ascii="Times New Roman" w:hAnsi="Times New Roman" w:cs="Times New Roman"/>
          <w:sz w:val="24"/>
          <w:szCs w:val="24"/>
        </w:rPr>
        <w:t xml:space="preserve"> key figures in the mandatory mediation system</w:t>
      </w:r>
      <w:r w:rsidR="00A31249" w:rsidRPr="00F85D03">
        <w:rPr>
          <w:rFonts w:ascii="Times New Roman" w:hAnsi="Times New Roman" w:cs="Times New Roman"/>
          <w:sz w:val="24"/>
          <w:szCs w:val="24"/>
        </w:rPr>
        <w:t xml:space="preserve">. </w:t>
      </w:r>
      <w:r w:rsidR="00BD3969" w:rsidRPr="00F85D03">
        <w:rPr>
          <w:rFonts w:ascii="Times New Roman" w:hAnsi="Times New Roman" w:cs="Times New Roman"/>
          <w:sz w:val="24"/>
          <w:szCs w:val="24"/>
        </w:rPr>
        <w:t>Though</w:t>
      </w:r>
      <w:r w:rsidR="00377EB6" w:rsidRPr="00F85D03">
        <w:rPr>
          <w:rFonts w:ascii="Times New Roman" w:hAnsi="Times New Roman" w:cs="Times New Roman"/>
          <w:sz w:val="24"/>
          <w:szCs w:val="24"/>
        </w:rPr>
        <w:t>, from my review</w:t>
      </w:r>
      <w:r w:rsidR="00BD3969" w:rsidRPr="00F85D03">
        <w:rPr>
          <w:rFonts w:ascii="Times New Roman" w:hAnsi="Times New Roman" w:cs="Times New Roman"/>
          <w:sz w:val="24"/>
          <w:szCs w:val="24"/>
        </w:rPr>
        <w:t xml:space="preserve"> </w:t>
      </w:r>
      <w:r w:rsidR="00A31249" w:rsidRPr="00F85D03">
        <w:rPr>
          <w:rFonts w:ascii="Times New Roman" w:hAnsi="Times New Roman" w:cs="Times New Roman"/>
          <w:sz w:val="24"/>
          <w:szCs w:val="24"/>
        </w:rPr>
        <w:t xml:space="preserve">it is </w:t>
      </w:r>
      <w:r w:rsidR="009E24B7" w:rsidRPr="00F85D03">
        <w:rPr>
          <w:rFonts w:ascii="Times New Roman" w:hAnsi="Times New Roman" w:cs="Times New Roman"/>
          <w:sz w:val="24"/>
          <w:szCs w:val="24"/>
        </w:rPr>
        <w:t>apparent</w:t>
      </w:r>
      <w:r w:rsidR="00A31249" w:rsidRPr="00F85D03">
        <w:rPr>
          <w:rFonts w:ascii="Times New Roman" w:hAnsi="Times New Roman" w:cs="Times New Roman"/>
          <w:sz w:val="24"/>
          <w:szCs w:val="24"/>
        </w:rPr>
        <w:t xml:space="preserve"> </w:t>
      </w:r>
      <w:r w:rsidR="009E24B7" w:rsidRPr="00F85D03">
        <w:rPr>
          <w:rFonts w:ascii="Times New Roman" w:hAnsi="Times New Roman" w:cs="Times New Roman"/>
          <w:sz w:val="24"/>
          <w:szCs w:val="24"/>
        </w:rPr>
        <w:t>that Ontario is committed</w:t>
      </w:r>
      <w:r w:rsidR="000C5BEA" w:rsidRPr="00F85D03">
        <w:rPr>
          <w:rFonts w:ascii="Times New Roman" w:hAnsi="Times New Roman" w:cs="Times New Roman"/>
          <w:sz w:val="24"/>
          <w:szCs w:val="24"/>
        </w:rPr>
        <w:t xml:space="preserve"> to the </w:t>
      </w:r>
      <w:r w:rsidR="00C40C75" w:rsidRPr="00F85D03">
        <w:rPr>
          <w:rFonts w:ascii="Times New Roman" w:hAnsi="Times New Roman" w:cs="Times New Roman"/>
          <w:sz w:val="24"/>
          <w:szCs w:val="24"/>
        </w:rPr>
        <w:t xml:space="preserve">alternative dispute </w:t>
      </w:r>
      <w:r w:rsidR="000C5BEA" w:rsidRPr="00F85D03">
        <w:rPr>
          <w:rFonts w:ascii="Times New Roman" w:hAnsi="Times New Roman" w:cs="Times New Roman"/>
          <w:sz w:val="24"/>
          <w:szCs w:val="24"/>
        </w:rPr>
        <w:t>system</w:t>
      </w:r>
      <w:r w:rsidR="00377EB6" w:rsidRPr="00F85D03">
        <w:rPr>
          <w:rFonts w:ascii="Times New Roman" w:hAnsi="Times New Roman" w:cs="Times New Roman"/>
          <w:sz w:val="24"/>
          <w:szCs w:val="24"/>
        </w:rPr>
        <w:t xml:space="preserve"> and</w:t>
      </w:r>
      <w:r w:rsidR="000C5BEA" w:rsidRPr="00F85D03">
        <w:rPr>
          <w:rFonts w:ascii="Times New Roman" w:hAnsi="Times New Roman" w:cs="Times New Roman"/>
          <w:sz w:val="24"/>
          <w:szCs w:val="24"/>
        </w:rPr>
        <w:t xml:space="preserve"> will continue to strengthen</w:t>
      </w:r>
      <w:r w:rsidR="00255925" w:rsidRPr="00F85D03">
        <w:rPr>
          <w:rFonts w:ascii="Times New Roman" w:hAnsi="Times New Roman" w:cs="Times New Roman"/>
          <w:sz w:val="24"/>
          <w:szCs w:val="24"/>
        </w:rPr>
        <w:t xml:space="preserve"> and grow it</w:t>
      </w:r>
      <w:r w:rsidR="000C5BEA" w:rsidRPr="00F85D03">
        <w:rPr>
          <w:rFonts w:ascii="Times New Roman" w:hAnsi="Times New Roman" w:cs="Times New Roman"/>
          <w:sz w:val="24"/>
          <w:szCs w:val="24"/>
        </w:rPr>
        <w:t xml:space="preserve"> as the needs o</w:t>
      </w:r>
      <w:r w:rsidR="00FE1EF3" w:rsidRPr="00F85D03">
        <w:rPr>
          <w:rFonts w:ascii="Times New Roman" w:hAnsi="Times New Roman" w:cs="Times New Roman"/>
          <w:sz w:val="24"/>
          <w:szCs w:val="24"/>
        </w:rPr>
        <w:t>f</w:t>
      </w:r>
      <w:r w:rsidR="000C5BEA" w:rsidRPr="00F85D03">
        <w:rPr>
          <w:rFonts w:ascii="Times New Roman" w:hAnsi="Times New Roman" w:cs="Times New Roman"/>
          <w:sz w:val="24"/>
          <w:szCs w:val="24"/>
        </w:rPr>
        <w:t xml:space="preserve"> society evolve. </w:t>
      </w:r>
    </w:p>
    <w:p w14:paraId="544FB05F" w14:textId="60C4F474" w:rsidR="000844FB" w:rsidRPr="00F85D03" w:rsidRDefault="000844FB" w:rsidP="0079138A">
      <w:pPr>
        <w:pStyle w:val="SubHeading"/>
      </w:pPr>
      <w:bookmarkStart w:id="77" w:name="_Toc112013201"/>
      <w:bookmarkStart w:id="78" w:name="_Toc112137248"/>
      <w:r w:rsidRPr="00F85D03">
        <w:t>Turkey</w:t>
      </w:r>
      <w:bookmarkEnd w:id="77"/>
      <w:bookmarkEnd w:id="78"/>
    </w:p>
    <w:p w14:paraId="778777BE" w14:textId="027D3888" w:rsidR="00E00407" w:rsidRPr="00F85D03" w:rsidRDefault="00E00407" w:rsidP="0079138A">
      <w:pPr>
        <w:pStyle w:val="SubSubHeading"/>
      </w:pPr>
      <w:bookmarkStart w:id="79" w:name="_Toc112013202"/>
      <w:bookmarkStart w:id="80" w:name="_Toc112137249"/>
      <w:r w:rsidRPr="00F85D03">
        <w:t>H</w:t>
      </w:r>
      <w:r w:rsidR="00267205" w:rsidRPr="00F85D03">
        <w:t>istory of Mandatory Mediation</w:t>
      </w:r>
      <w:bookmarkEnd w:id="79"/>
      <w:bookmarkEnd w:id="80"/>
    </w:p>
    <w:p w14:paraId="67B0FF85" w14:textId="0B17D61A" w:rsidR="00045EBE" w:rsidRPr="00F85D03" w:rsidRDefault="0010287A"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In contrast to the above</w:t>
      </w:r>
      <w:r w:rsidR="001C6CDD" w:rsidRPr="00F85D03">
        <w:rPr>
          <w:rFonts w:ascii="Times New Roman" w:hAnsi="Times New Roman" w:cs="Times New Roman"/>
          <w:sz w:val="24"/>
          <w:szCs w:val="24"/>
        </w:rPr>
        <w:t xml:space="preserve">, Turkey’s mandatory mediation </w:t>
      </w:r>
      <w:r w:rsidR="00793020" w:rsidRPr="00F85D03">
        <w:rPr>
          <w:rFonts w:ascii="Times New Roman" w:hAnsi="Times New Roman" w:cs="Times New Roman"/>
          <w:sz w:val="24"/>
          <w:szCs w:val="24"/>
        </w:rPr>
        <w:t xml:space="preserve">system </w:t>
      </w:r>
      <w:r w:rsidR="00404A05" w:rsidRPr="00F85D03">
        <w:rPr>
          <w:rFonts w:ascii="Times New Roman" w:hAnsi="Times New Roman" w:cs="Times New Roman"/>
          <w:sz w:val="24"/>
          <w:szCs w:val="24"/>
        </w:rPr>
        <w:t xml:space="preserve">is </w:t>
      </w:r>
      <w:r w:rsidR="00E74B1B">
        <w:rPr>
          <w:rFonts w:ascii="Times New Roman" w:hAnsi="Times New Roman" w:cs="Times New Roman"/>
          <w:sz w:val="24"/>
          <w:szCs w:val="24"/>
        </w:rPr>
        <w:t xml:space="preserve">a </w:t>
      </w:r>
      <w:r w:rsidR="00404A05" w:rsidRPr="00F85D03">
        <w:rPr>
          <w:rFonts w:ascii="Times New Roman" w:hAnsi="Times New Roman" w:cs="Times New Roman"/>
          <w:sz w:val="24"/>
          <w:szCs w:val="24"/>
        </w:rPr>
        <w:t xml:space="preserve">newer </w:t>
      </w:r>
      <w:r w:rsidR="00FF4B2E" w:rsidRPr="00F85D03">
        <w:rPr>
          <w:rFonts w:ascii="Times New Roman" w:hAnsi="Times New Roman" w:cs="Times New Roman"/>
          <w:sz w:val="24"/>
          <w:szCs w:val="24"/>
        </w:rPr>
        <w:t>model</w:t>
      </w:r>
      <w:r w:rsidR="00F44876" w:rsidRPr="00F85D03">
        <w:rPr>
          <w:rFonts w:ascii="Times New Roman" w:hAnsi="Times New Roman" w:cs="Times New Roman"/>
          <w:sz w:val="24"/>
          <w:szCs w:val="24"/>
        </w:rPr>
        <w:t>.</w:t>
      </w:r>
      <w:r w:rsidR="00E00407" w:rsidRPr="00F85D03">
        <w:rPr>
          <w:rFonts w:ascii="Times New Roman" w:hAnsi="Times New Roman" w:cs="Times New Roman"/>
          <w:sz w:val="24"/>
          <w:szCs w:val="24"/>
        </w:rPr>
        <w:t xml:space="preserve"> </w:t>
      </w:r>
      <w:r w:rsidR="00501E29" w:rsidRPr="00F85D03">
        <w:rPr>
          <w:rFonts w:ascii="Times New Roman" w:hAnsi="Times New Roman" w:cs="Times New Roman"/>
          <w:sz w:val="24"/>
          <w:szCs w:val="24"/>
        </w:rPr>
        <w:t xml:space="preserve">They began </w:t>
      </w:r>
      <w:r w:rsidR="00E74B1B">
        <w:rPr>
          <w:rFonts w:ascii="Times New Roman" w:hAnsi="Times New Roman" w:cs="Times New Roman"/>
          <w:sz w:val="24"/>
          <w:szCs w:val="24"/>
        </w:rPr>
        <w:t>see</w:t>
      </w:r>
      <w:r w:rsidR="00501E29" w:rsidRPr="00F85D03">
        <w:rPr>
          <w:rFonts w:ascii="Times New Roman" w:hAnsi="Times New Roman" w:cs="Times New Roman"/>
          <w:sz w:val="24"/>
          <w:szCs w:val="24"/>
        </w:rPr>
        <w:t>king to draft legislation in 2008 when Turkey began the process of a</w:t>
      </w:r>
      <w:r w:rsidR="00EE0A5A" w:rsidRPr="00F85D03">
        <w:rPr>
          <w:rFonts w:ascii="Times New Roman" w:hAnsi="Times New Roman" w:cs="Times New Roman"/>
          <w:sz w:val="24"/>
          <w:szCs w:val="24"/>
        </w:rPr>
        <w:t>c</w:t>
      </w:r>
      <w:r w:rsidR="00501E29" w:rsidRPr="00F85D03">
        <w:rPr>
          <w:rFonts w:ascii="Times New Roman" w:hAnsi="Times New Roman" w:cs="Times New Roman"/>
          <w:sz w:val="24"/>
          <w:szCs w:val="24"/>
        </w:rPr>
        <w:t>ce</w:t>
      </w:r>
      <w:r w:rsidR="00EE0A5A" w:rsidRPr="00F85D03">
        <w:rPr>
          <w:rFonts w:ascii="Times New Roman" w:hAnsi="Times New Roman" w:cs="Times New Roman"/>
          <w:sz w:val="24"/>
          <w:szCs w:val="24"/>
        </w:rPr>
        <w:t>s</w:t>
      </w:r>
      <w:r w:rsidR="00501E29" w:rsidRPr="00F85D03">
        <w:rPr>
          <w:rFonts w:ascii="Times New Roman" w:hAnsi="Times New Roman" w:cs="Times New Roman"/>
          <w:sz w:val="24"/>
          <w:szCs w:val="24"/>
        </w:rPr>
        <w:t xml:space="preserve">sion </w:t>
      </w:r>
      <w:r w:rsidR="008E2A1C" w:rsidRPr="00F85D03">
        <w:rPr>
          <w:rFonts w:ascii="Times New Roman" w:hAnsi="Times New Roman" w:cs="Times New Roman"/>
          <w:sz w:val="24"/>
          <w:szCs w:val="24"/>
        </w:rPr>
        <w:t>to the European Union</w:t>
      </w:r>
      <w:r w:rsidR="00425E4D" w:rsidRPr="00F85D03">
        <w:rPr>
          <w:rFonts w:ascii="Times New Roman" w:hAnsi="Times New Roman" w:cs="Times New Roman"/>
          <w:sz w:val="24"/>
          <w:szCs w:val="24"/>
        </w:rPr>
        <w:t>.</w:t>
      </w:r>
      <w:r w:rsidR="00101B3A" w:rsidRPr="00F85D03">
        <w:rPr>
          <w:rStyle w:val="FootnoteReference"/>
          <w:rFonts w:ascii="Times New Roman" w:hAnsi="Times New Roman" w:cs="Times New Roman"/>
          <w:sz w:val="24"/>
          <w:szCs w:val="24"/>
        </w:rPr>
        <w:footnoteReference w:id="209"/>
      </w:r>
      <w:r w:rsidR="00425E4D" w:rsidRPr="00F85D03">
        <w:rPr>
          <w:rFonts w:ascii="Times New Roman" w:hAnsi="Times New Roman" w:cs="Times New Roman"/>
          <w:sz w:val="24"/>
          <w:szCs w:val="24"/>
        </w:rPr>
        <w:t xml:space="preserve"> It is a necessity to unify all</w:t>
      </w:r>
      <w:r w:rsidR="006431DF" w:rsidRPr="00F85D03">
        <w:rPr>
          <w:rFonts w:ascii="Times New Roman" w:hAnsi="Times New Roman" w:cs="Times New Roman"/>
          <w:sz w:val="24"/>
          <w:szCs w:val="24"/>
        </w:rPr>
        <w:t xml:space="preserve"> national</w:t>
      </w:r>
      <w:r w:rsidR="00425E4D" w:rsidRPr="00F85D03">
        <w:rPr>
          <w:rFonts w:ascii="Times New Roman" w:hAnsi="Times New Roman" w:cs="Times New Roman"/>
          <w:sz w:val="24"/>
          <w:szCs w:val="24"/>
        </w:rPr>
        <w:t xml:space="preserve"> laws in </w:t>
      </w:r>
      <w:r w:rsidR="00833B0A" w:rsidRPr="00F85D03">
        <w:rPr>
          <w:rFonts w:ascii="Times New Roman" w:hAnsi="Times New Roman" w:cs="Times New Roman"/>
          <w:sz w:val="24"/>
          <w:szCs w:val="24"/>
        </w:rPr>
        <w:t xml:space="preserve">accordance with EU law </w:t>
      </w:r>
      <w:r w:rsidR="006431DF" w:rsidRPr="00F85D03">
        <w:rPr>
          <w:rFonts w:ascii="Times New Roman" w:hAnsi="Times New Roman" w:cs="Times New Roman"/>
          <w:sz w:val="24"/>
          <w:szCs w:val="24"/>
        </w:rPr>
        <w:t xml:space="preserve">when </w:t>
      </w:r>
      <w:r w:rsidR="00CD1346" w:rsidRPr="00F85D03">
        <w:rPr>
          <w:rFonts w:ascii="Times New Roman" w:hAnsi="Times New Roman" w:cs="Times New Roman"/>
          <w:sz w:val="24"/>
          <w:szCs w:val="24"/>
        </w:rPr>
        <w:t>applying to join the European Union</w:t>
      </w:r>
      <w:r w:rsidR="00726C83" w:rsidRPr="00F85D03">
        <w:rPr>
          <w:rFonts w:ascii="Times New Roman" w:hAnsi="Times New Roman" w:cs="Times New Roman"/>
          <w:sz w:val="24"/>
          <w:szCs w:val="24"/>
        </w:rPr>
        <w:t>. In 2008 the EU introduced</w:t>
      </w:r>
      <w:r w:rsidR="00D417F2" w:rsidRPr="00F85D03">
        <w:rPr>
          <w:rFonts w:ascii="Times New Roman" w:hAnsi="Times New Roman" w:cs="Times New Roman"/>
          <w:sz w:val="24"/>
          <w:szCs w:val="24"/>
        </w:rPr>
        <w:t xml:space="preserve"> the</w:t>
      </w:r>
      <w:r w:rsidR="00385535" w:rsidRPr="00F85D03">
        <w:rPr>
          <w:rFonts w:ascii="Times New Roman" w:hAnsi="Times New Roman" w:cs="Times New Roman"/>
          <w:sz w:val="24"/>
          <w:szCs w:val="24"/>
        </w:rPr>
        <w:t xml:space="preserve"> </w:t>
      </w:r>
      <w:r w:rsidR="00726C83" w:rsidRPr="00F85D03">
        <w:rPr>
          <w:rFonts w:ascii="Times New Roman" w:hAnsi="Times New Roman" w:cs="Times New Roman"/>
          <w:sz w:val="24"/>
          <w:szCs w:val="24"/>
        </w:rPr>
        <w:t>Directive 2008/52/EU on certain aspects of mediation in civil and commercial matters</w:t>
      </w:r>
      <w:r w:rsidR="00385535" w:rsidRPr="00F85D03">
        <w:rPr>
          <w:rFonts w:ascii="Times New Roman" w:hAnsi="Times New Roman" w:cs="Times New Roman"/>
          <w:sz w:val="24"/>
          <w:szCs w:val="24"/>
        </w:rPr>
        <w:t xml:space="preserve"> meaning Turkey had to enact legislation that would be in accordance with said directive</w:t>
      </w:r>
      <w:r w:rsidR="00747959" w:rsidRPr="00F85D03">
        <w:rPr>
          <w:rFonts w:ascii="Times New Roman" w:hAnsi="Times New Roman" w:cs="Times New Roman"/>
          <w:sz w:val="24"/>
          <w:szCs w:val="24"/>
        </w:rPr>
        <w:t xml:space="preserve">’s </w:t>
      </w:r>
      <w:r w:rsidR="00270BB9" w:rsidRPr="00F85D03">
        <w:rPr>
          <w:rFonts w:ascii="Times New Roman" w:hAnsi="Times New Roman" w:cs="Times New Roman"/>
          <w:sz w:val="24"/>
          <w:szCs w:val="24"/>
        </w:rPr>
        <w:t>legislative framework</w:t>
      </w:r>
      <w:r w:rsidR="00385535" w:rsidRPr="00F85D03">
        <w:rPr>
          <w:rFonts w:ascii="Times New Roman" w:hAnsi="Times New Roman" w:cs="Times New Roman"/>
          <w:sz w:val="24"/>
          <w:szCs w:val="24"/>
        </w:rPr>
        <w:t>.</w:t>
      </w:r>
      <w:r w:rsidR="00E05B72" w:rsidRPr="00F85D03">
        <w:rPr>
          <w:rStyle w:val="FootnoteReference"/>
          <w:rFonts w:ascii="Times New Roman" w:hAnsi="Times New Roman" w:cs="Times New Roman"/>
          <w:sz w:val="24"/>
          <w:szCs w:val="24"/>
        </w:rPr>
        <w:footnoteReference w:id="210"/>
      </w:r>
      <w:r w:rsidR="00385535" w:rsidRPr="00F85D03">
        <w:rPr>
          <w:rFonts w:ascii="Times New Roman" w:hAnsi="Times New Roman" w:cs="Times New Roman"/>
          <w:sz w:val="24"/>
          <w:szCs w:val="24"/>
        </w:rPr>
        <w:t xml:space="preserve"> </w:t>
      </w:r>
      <w:r w:rsidR="00D72029" w:rsidRPr="00F85D03">
        <w:rPr>
          <w:rFonts w:ascii="Times New Roman" w:hAnsi="Times New Roman" w:cs="Times New Roman"/>
          <w:sz w:val="24"/>
          <w:szCs w:val="24"/>
        </w:rPr>
        <w:t>With this in mind</w:t>
      </w:r>
      <w:r w:rsidR="00614A13" w:rsidRPr="00F85D03">
        <w:rPr>
          <w:rFonts w:ascii="Times New Roman" w:hAnsi="Times New Roman" w:cs="Times New Roman"/>
          <w:sz w:val="24"/>
          <w:szCs w:val="24"/>
        </w:rPr>
        <w:t>,</w:t>
      </w:r>
      <w:r w:rsidR="00D72029" w:rsidRPr="00F85D03">
        <w:rPr>
          <w:rFonts w:ascii="Times New Roman" w:hAnsi="Times New Roman" w:cs="Times New Roman"/>
          <w:sz w:val="24"/>
          <w:szCs w:val="24"/>
        </w:rPr>
        <w:t xml:space="preserve"> Turkish legislators looked </w:t>
      </w:r>
      <w:r w:rsidR="00614A13" w:rsidRPr="00F85D03">
        <w:rPr>
          <w:rFonts w:ascii="Times New Roman" w:hAnsi="Times New Roman" w:cs="Times New Roman"/>
          <w:sz w:val="24"/>
          <w:szCs w:val="24"/>
        </w:rPr>
        <w:t xml:space="preserve">the current issues they faced in the </w:t>
      </w:r>
      <w:r w:rsidR="005A666E" w:rsidRPr="00F85D03">
        <w:rPr>
          <w:rFonts w:ascii="Times New Roman" w:hAnsi="Times New Roman" w:cs="Times New Roman"/>
          <w:sz w:val="24"/>
          <w:szCs w:val="24"/>
        </w:rPr>
        <w:t>existing</w:t>
      </w:r>
      <w:r w:rsidR="00614A13" w:rsidRPr="00F85D03">
        <w:rPr>
          <w:rFonts w:ascii="Times New Roman" w:hAnsi="Times New Roman" w:cs="Times New Roman"/>
          <w:sz w:val="24"/>
          <w:szCs w:val="24"/>
        </w:rPr>
        <w:t xml:space="preserve"> judicial system.</w:t>
      </w:r>
      <w:r w:rsidR="00614A13" w:rsidRPr="00F85D03">
        <w:rPr>
          <w:rStyle w:val="FootnoteReference"/>
          <w:rFonts w:ascii="Times New Roman" w:hAnsi="Times New Roman" w:cs="Times New Roman"/>
          <w:sz w:val="24"/>
          <w:szCs w:val="24"/>
        </w:rPr>
        <w:footnoteReference w:id="211"/>
      </w:r>
      <w:r w:rsidR="00614A13" w:rsidRPr="00F85D03">
        <w:rPr>
          <w:rFonts w:ascii="Times New Roman" w:hAnsi="Times New Roman" w:cs="Times New Roman"/>
          <w:sz w:val="24"/>
          <w:szCs w:val="24"/>
        </w:rPr>
        <w:t xml:space="preserve"> The</w:t>
      </w:r>
      <w:r w:rsidR="001D2087" w:rsidRPr="00F85D03">
        <w:rPr>
          <w:rFonts w:ascii="Times New Roman" w:hAnsi="Times New Roman" w:cs="Times New Roman"/>
          <w:sz w:val="24"/>
          <w:szCs w:val="24"/>
        </w:rPr>
        <w:t>y</w:t>
      </w:r>
      <w:r w:rsidR="00614A13" w:rsidRPr="00F85D03">
        <w:rPr>
          <w:rFonts w:ascii="Times New Roman" w:hAnsi="Times New Roman" w:cs="Times New Roman"/>
          <w:sz w:val="24"/>
          <w:szCs w:val="24"/>
        </w:rPr>
        <w:t xml:space="preserve"> recognised that </w:t>
      </w:r>
      <w:r w:rsidR="00F236D7" w:rsidRPr="00F85D03">
        <w:rPr>
          <w:rFonts w:ascii="Times New Roman" w:hAnsi="Times New Roman" w:cs="Times New Roman"/>
          <w:sz w:val="24"/>
          <w:szCs w:val="24"/>
        </w:rPr>
        <w:t>the length of judicial proceedings,</w:t>
      </w:r>
      <w:r w:rsidR="001D2087" w:rsidRPr="00F85D03">
        <w:rPr>
          <w:rFonts w:ascii="Times New Roman" w:hAnsi="Times New Roman" w:cs="Times New Roman"/>
          <w:sz w:val="24"/>
          <w:szCs w:val="24"/>
        </w:rPr>
        <w:t xml:space="preserve"> the</w:t>
      </w:r>
      <w:r w:rsidR="00F236D7" w:rsidRPr="00F85D03">
        <w:rPr>
          <w:rFonts w:ascii="Times New Roman" w:hAnsi="Times New Roman" w:cs="Times New Roman"/>
          <w:sz w:val="24"/>
          <w:szCs w:val="24"/>
        </w:rPr>
        <w:t xml:space="preserve"> caseload of the courts and </w:t>
      </w:r>
      <w:r w:rsidR="001D2087" w:rsidRPr="00F85D03">
        <w:rPr>
          <w:rFonts w:ascii="Times New Roman" w:hAnsi="Times New Roman" w:cs="Times New Roman"/>
          <w:sz w:val="24"/>
          <w:szCs w:val="24"/>
        </w:rPr>
        <w:t xml:space="preserve">the </w:t>
      </w:r>
      <w:r w:rsidR="00F236D7" w:rsidRPr="00F85D03">
        <w:rPr>
          <w:rFonts w:ascii="Times New Roman" w:hAnsi="Times New Roman" w:cs="Times New Roman"/>
          <w:sz w:val="24"/>
          <w:szCs w:val="24"/>
        </w:rPr>
        <w:t xml:space="preserve">cost of litigation were becoming greater issues </w:t>
      </w:r>
      <w:r w:rsidR="001D2087" w:rsidRPr="00F85D03">
        <w:rPr>
          <w:rFonts w:ascii="Times New Roman" w:hAnsi="Times New Roman" w:cs="Times New Roman"/>
          <w:sz w:val="24"/>
          <w:szCs w:val="24"/>
        </w:rPr>
        <w:t>that were impacting citizen’s access to justice.</w:t>
      </w:r>
      <w:r w:rsidR="001D2087" w:rsidRPr="00F85D03">
        <w:rPr>
          <w:rStyle w:val="FootnoteReference"/>
          <w:rFonts w:ascii="Times New Roman" w:hAnsi="Times New Roman" w:cs="Times New Roman"/>
          <w:sz w:val="24"/>
          <w:szCs w:val="24"/>
        </w:rPr>
        <w:footnoteReference w:id="212"/>
      </w:r>
      <w:r w:rsidR="00CE0E6B" w:rsidRPr="00F85D03">
        <w:rPr>
          <w:rFonts w:ascii="Times New Roman" w:hAnsi="Times New Roman" w:cs="Times New Roman"/>
          <w:sz w:val="24"/>
          <w:szCs w:val="24"/>
        </w:rPr>
        <w:t xml:space="preserve"> </w:t>
      </w:r>
      <w:r w:rsidR="00D243BE" w:rsidRPr="00F85D03">
        <w:rPr>
          <w:rFonts w:ascii="Times New Roman" w:hAnsi="Times New Roman" w:cs="Times New Roman"/>
          <w:sz w:val="24"/>
          <w:szCs w:val="24"/>
        </w:rPr>
        <w:t xml:space="preserve">On review of </w:t>
      </w:r>
      <w:r w:rsidR="001A4F04" w:rsidRPr="00F85D03">
        <w:rPr>
          <w:rFonts w:ascii="Times New Roman" w:hAnsi="Times New Roman" w:cs="Times New Roman"/>
          <w:sz w:val="24"/>
          <w:szCs w:val="24"/>
        </w:rPr>
        <w:t xml:space="preserve">legislation in other </w:t>
      </w:r>
      <w:r w:rsidR="0039686B" w:rsidRPr="00F85D03">
        <w:rPr>
          <w:rFonts w:ascii="Times New Roman" w:hAnsi="Times New Roman" w:cs="Times New Roman"/>
          <w:sz w:val="24"/>
          <w:szCs w:val="24"/>
        </w:rPr>
        <w:t>jurisdictions</w:t>
      </w:r>
      <w:r w:rsidR="001A4F04" w:rsidRPr="00F85D03">
        <w:rPr>
          <w:rFonts w:ascii="Times New Roman" w:hAnsi="Times New Roman" w:cs="Times New Roman"/>
          <w:sz w:val="24"/>
          <w:szCs w:val="24"/>
        </w:rPr>
        <w:t xml:space="preserve"> such as the United States, Canada, </w:t>
      </w:r>
      <w:r w:rsidR="0039686B" w:rsidRPr="00F85D03">
        <w:rPr>
          <w:rFonts w:ascii="Times New Roman" w:hAnsi="Times New Roman" w:cs="Times New Roman"/>
          <w:sz w:val="24"/>
          <w:szCs w:val="24"/>
        </w:rPr>
        <w:t xml:space="preserve">Germany and </w:t>
      </w:r>
      <w:r w:rsidR="008A572B" w:rsidRPr="00F85D03">
        <w:rPr>
          <w:rFonts w:ascii="Times New Roman" w:hAnsi="Times New Roman" w:cs="Times New Roman"/>
          <w:sz w:val="24"/>
          <w:szCs w:val="24"/>
        </w:rPr>
        <w:t>Slovakia</w:t>
      </w:r>
      <w:r w:rsidR="00E74B1B">
        <w:rPr>
          <w:rFonts w:ascii="Times New Roman" w:hAnsi="Times New Roman" w:cs="Times New Roman"/>
          <w:sz w:val="24"/>
          <w:szCs w:val="24"/>
        </w:rPr>
        <w:t>,</w:t>
      </w:r>
      <w:r w:rsidR="0039686B" w:rsidRPr="00F85D03">
        <w:rPr>
          <w:rFonts w:ascii="Times New Roman" w:hAnsi="Times New Roman" w:cs="Times New Roman"/>
          <w:sz w:val="24"/>
          <w:szCs w:val="24"/>
        </w:rPr>
        <w:t xml:space="preserve"> </w:t>
      </w:r>
      <w:r w:rsidR="00E74B1B">
        <w:rPr>
          <w:rFonts w:ascii="Times New Roman" w:hAnsi="Times New Roman" w:cs="Times New Roman"/>
          <w:sz w:val="24"/>
          <w:szCs w:val="24"/>
        </w:rPr>
        <w:t>alongside</w:t>
      </w:r>
      <w:r w:rsidR="00E74B1B" w:rsidRPr="00F85D03">
        <w:rPr>
          <w:rFonts w:ascii="Times New Roman" w:hAnsi="Times New Roman" w:cs="Times New Roman"/>
          <w:sz w:val="24"/>
          <w:szCs w:val="24"/>
        </w:rPr>
        <w:t xml:space="preserve"> </w:t>
      </w:r>
      <w:r w:rsidR="0039686B" w:rsidRPr="00F85D03">
        <w:rPr>
          <w:rFonts w:ascii="Times New Roman" w:hAnsi="Times New Roman" w:cs="Times New Roman"/>
          <w:sz w:val="24"/>
          <w:szCs w:val="24"/>
        </w:rPr>
        <w:t>consultation with specialist</w:t>
      </w:r>
      <w:r w:rsidR="009F0A50" w:rsidRPr="00F85D03">
        <w:rPr>
          <w:rFonts w:ascii="Times New Roman" w:hAnsi="Times New Roman" w:cs="Times New Roman"/>
          <w:sz w:val="24"/>
          <w:szCs w:val="24"/>
        </w:rPr>
        <w:t>s</w:t>
      </w:r>
      <w:r w:rsidR="0039686B" w:rsidRPr="00F85D03">
        <w:rPr>
          <w:rFonts w:ascii="Times New Roman" w:hAnsi="Times New Roman" w:cs="Times New Roman"/>
          <w:sz w:val="24"/>
          <w:szCs w:val="24"/>
        </w:rPr>
        <w:t xml:space="preserve"> from these countries</w:t>
      </w:r>
      <w:r w:rsidR="00911540" w:rsidRPr="00F85D03">
        <w:rPr>
          <w:rFonts w:ascii="Times New Roman" w:hAnsi="Times New Roman" w:cs="Times New Roman"/>
          <w:sz w:val="24"/>
          <w:szCs w:val="24"/>
        </w:rPr>
        <w:t>, the Code on Mediation in Legal Disputes "Number 6325"</w:t>
      </w:r>
      <w:r w:rsidR="00823B7E" w:rsidRPr="00F85D03">
        <w:rPr>
          <w:rStyle w:val="FootnoteReference"/>
          <w:rFonts w:ascii="Times New Roman" w:hAnsi="Times New Roman" w:cs="Times New Roman"/>
          <w:sz w:val="24"/>
          <w:szCs w:val="24"/>
        </w:rPr>
        <w:footnoteReference w:id="213"/>
      </w:r>
      <w:r w:rsidR="00953623" w:rsidRPr="00F85D03">
        <w:rPr>
          <w:rFonts w:ascii="Times New Roman" w:hAnsi="Times New Roman" w:cs="Times New Roman"/>
          <w:sz w:val="24"/>
          <w:szCs w:val="24"/>
        </w:rPr>
        <w:t xml:space="preserve"> was enacted and came into force</w:t>
      </w:r>
      <w:r w:rsidR="00936E5E" w:rsidRPr="00F85D03">
        <w:rPr>
          <w:rFonts w:ascii="Times New Roman" w:hAnsi="Times New Roman" w:cs="Times New Roman"/>
          <w:sz w:val="24"/>
          <w:szCs w:val="24"/>
        </w:rPr>
        <w:t xml:space="preserve"> in 2013</w:t>
      </w:r>
      <w:r w:rsidR="00D6516B">
        <w:rPr>
          <w:rFonts w:ascii="Times New Roman" w:hAnsi="Times New Roman" w:cs="Times New Roman"/>
          <w:sz w:val="24"/>
          <w:szCs w:val="24"/>
        </w:rPr>
        <w:t xml:space="preserve"> following a 5 year discussion and drafting process</w:t>
      </w:r>
      <w:r w:rsidR="00953623" w:rsidRPr="00F85D03">
        <w:rPr>
          <w:rFonts w:ascii="Times New Roman" w:hAnsi="Times New Roman" w:cs="Times New Roman"/>
          <w:sz w:val="24"/>
          <w:szCs w:val="24"/>
        </w:rPr>
        <w:t>.</w:t>
      </w:r>
      <w:r w:rsidR="00953623" w:rsidRPr="00F85D03">
        <w:rPr>
          <w:rStyle w:val="FootnoteReference"/>
          <w:rFonts w:ascii="Times New Roman" w:hAnsi="Times New Roman" w:cs="Times New Roman"/>
          <w:sz w:val="24"/>
          <w:szCs w:val="24"/>
        </w:rPr>
        <w:footnoteReference w:id="214"/>
      </w:r>
      <w:r w:rsidR="00936E5E" w:rsidRPr="00F85D03">
        <w:rPr>
          <w:rFonts w:ascii="Times New Roman" w:hAnsi="Times New Roman" w:cs="Times New Roman"/>
          <w:sz w:val="24"/>
          <w:szCs w:val="24"/>
        </w:rPr>
        <w:t xml:space="preserve"> </w:t>
      </w:r>
      <w:r w:rsidR="00944DF6" w:rsidRPr="00F85D03">
        <w:rPr>
          <w:rFonts w:ascii="Times New Roman" w:hAnsi="Times New Roman" w:cs="Times New Roman"/>
          <w:sz w:val="24"/>
          <w:szCs w:val="24"/>
        </w:rPr>
        <w:t xml:space="preserve">In addition to this </w:t>
      </w:r>
      <w:r w:rsidR="00CD2CFA" w:rsidRPr="00F85D03">
        <w:rPr>
          <w:rFonts w:ascii="Times New Roman" w:hAnsi="Times New Roman" w:cs="Times New Roman"/>
          <w:sz w:val="24"/>
          <w:szCs w:val="24"/>
        </w:rPr>
        <w:t>the Regulation on the Code of Mediation in Legal Disputes</w:t>
      </w:r>
      <w:r w:rsidR="00BB7159" w:rsidRPr="00F85D03">
        <w:rPr>
          <w:rStyle w:val="FootnoteReference"/>
          <w:rFonts w:ascii="Times New Roman" w:hAnsi="Times New Roman" w:cs="Times New Roman"/>
          <w:sz w:val="24"/>
          <w:szCs w:val="24"/>
        </w:rPr>
        <w:footnoteReference w:id="215"/>
      </w:r>
      <w:r w:rsidR="00CD2CFA" w:rsidRPr="00F85D03">
        <w:rPr>
          <w:rFonts w:ascii="Times New Roman" w:hAnsi="Times New Roman" w:cs="Times New Roman"/>
          <w:sz w:val="24"/>
          <w:szCs w:val="24"/>
        </w:rPr>
        <w:t xml:space="preserve"> </w:t>
      </w:r>
      <w:r w:rsidR="00500E17" w:rsidRPr="00F85D03">
        <w:rPr>
          <w:rFonts w:ascii="Times New Roman" w:hAnsi="Times New Roman" w:cs="Times New Roman"/>
          <w:sz w:val="24"/>
          <w:szCs w:val="24"/>
        </w:rPr>
        <w:t xml:space="preserve">was </w:t>
      </w:r>
      <w:r w:rsidR="00842F7A" w:rsidRPr="00F85D03">
        <w:rPr>
          <w:rFonts w:ascii="Times New Roman" w:hAnsi="Times New Roman" w:cs="Times New Roman"/>
          <w:sz w:val="24"/>
          <w:szCs w:val="24"/>
        </w:rPr>
        <w:t>created</w:t>
      </w:r>
      <w:r w:rsidR="00500E17" w:rsidRPr="00F85D03">
        <w:rPr>
          <w:rFonts w:ascii="Times New Roman" w:hAnsi="Times New Roman" w:cs="Times New Roman"/>
          <w:sz w:val="24"/>
          <w:szCs w:val="24"/>
        </w:rPr>
        <w:t xml:space="preserve"> as secondary legislation</w:t>
      </w:r>
      <w:r w:rsidR="009F0058" w:rsidRPr="00F85D03">
        <w:rPr>
          <w:rFonts w:ascii="Times New Roman" w:hAnsi="Times New Roman" w:cs="Times New Roman"/>
          <w:sz w:val="24"/>
          <w:szCs w:val="24"/>
        </w:rPr>
        <w:t>.</w:t>
      </w:r>
      <w:r w:rsidR="00130C96" w:rsidRPr="00F85D03">
        <w:rPr>
          <w:rFonts w:ascii="Times New Roman" w:hAnsi="Times New Roman" w:cs="Times New Roman"/>
          <w:sz w:val="24"/>
          <w:szCs w:val="24"/>
        </w:rPr>
        <w:t xml:space="preserve"> </w:t>
      </w:r>
      <w:r w:rsidR="003173B0" w:rsidRPr="00F85D03">
        <w:rPr>
          <w:rStyle w:val="FootnoteReference"/>
          <w:rFonts w:ascii="Times New Roman" w:hAnsi="Times New Roman" w:cs="Times New Roman"/>
          <w:sz w:val="24"/>
          <w:szCs w:val="24"/>
        </w:rPr>
        <w:footnoteReference w:id="216"/>
      </w:r>
      <w:r w:rsidR="0093184E" w:rsidRPr="00F85D03">
        <w:rPr>
          <w:rFonts w:ascii="Times New Roman" w:hAnsi="Times New Roman" w:cs="Times New Roman"/>
          <w:sz w:val="24"/>
          <w:szCs w:val="24"/>
        </w:rPr>
        <w:t xml:space="preserve"> These two </w:t>
      </w:r>
      <w:r w:rsidR="00563800" w:rsidRPr="00F85D03">
        <w:rPr>
          <w:rFonts w:ascii="Times New Roman" w:hAnsi="Times New Roman" w:cs="Times New Roman"/>
          <w:sz w:val="24"/>
          <w:szCs w:val="24"/>
        </w:rPr>
        <w:t xml:space="preserve">pieces of legislation </w:t>
      </w:r>
      <w:r w:rsidR="00582B38" w:rsidRPr="00F85D03">
        <w:rPr>
          <w:rFonts w:ascii="Times New Roman" w:hAnsi="Times New Roman" w:cs="Times New Roman"/>
          <w:sz w:val="24"/>
          <w:szCs w:val="24"/>
        </w:rPr>
        <w:t xml:space="preserve">introduced voluntary mediation into </w:t>
      </w:r>
      <w:r w:rsidR="000E5E44" w:rsidRPr="00F85D03">
        <w:rPr>
          <w:rFonts w:ascii="Times New Roman" w:hAnsi="Times New Roman" w:cs="Times New Roman"/>
          <w:sz w:val="24"/>
          <w:szCs w:val="24"/>
        </w:rPr>
        <w:t xml:space="preserve">civil disputes and </w:t>
      </w:r>
      <w:r w:rsidR="00563800" w:rsidRPr="00F85D03">
        <w:rPr>
          <w:rFonts w:ascii="Times New Roman" w:hAnsi="Times New Roman" w:cs="Times New Roman"/>
          <w:sz w:val="24"/>
          <w:szCs w:val="24"/>
        </w:rPr>
        <w:t xml:space="preserve">are the basis </w:t>
      </w:r>
      <w:r w:rsidR="002F7C4F" w:rsidRPr="00F85D03">
        <w:rPr>
          <w:rFonts w:ascii="Times New Roman" w:hAnsi="Times New Roman" w:cs="Times New Roman"/>
          <w:sz w:val="24"/>
          <w:szCs w:val="24"/>
        </w:rPr>
        <w:t>o</w:t>
      </w:r>
      <w:r w:rsidR="00C35EEF" w:rsidRPr="00F85D03">
        <w:rPr>
          <w:rFonts w:ascii="Times New Roman" w:hAnsi="Times New Roman" w:cs="Times New Roman"/>
          <w:sz w:val="24"/>
          <w:szCs w:val="24"/>
        </w:rPr>
        <w:t>f the fundamental principles in Turkish Law</w:t>
      </w:r>
      <w:r w:rsidR="000E5E44" w:rsidRPr="00F85D03">
        <w:rPr>
          <w:rFonts w:ascii="Times New Roman" w:hAnsi="Times New Roman" w:cs="Times New Roman"/>
          <w:sz w:val="24"/>
          <w:szCs w:val="24"/>
        </w:rPr>
        <w:t>.</w:t>
      </w:r>
      <w:r w:rsidR="00A04C88" w:rsidRPr="00F85D03">
        <w:rPr>
          <w:rStyle w:val="FootnoteReference"/>
          <w:rFonts w:ascii="Times New Roman" w:hAnsi="Times New Roman" w:cs="Times New Roman"/>
          <w:sz w:val="24"/>
          <w:szCs w:val="24"/>
        </w:rPr>
        <w:footnoteReference w:id="217"/>
      </w:r>
      <w:r w:rsidR="000E5E44" w:rsidRPr="00F85D03">
        <w:rPr>
          <w:rFonts w:ascii="Times New Roman" w:hAnsi="Times New Roman" w:cs="Times New Roman"/>
          <w:sz w:val="24"/>
          <w:szCs w:val="24"/>
        </w:rPr>
        <w:t xml:space="preserve"> They </w:t>
      </w:r>
      <w:r w:rsidR="00A37507" w:rsidRPr="00F85D03">
        <w:rPr>
          <w:rFonts w:ascii="Times New Roman" w:hAnsi="Times New Roman" w:cs="Times New Roman"/>
          <w:sz w:val="24"/>
          <w:szCs w:val="24"/>
        </w:rPr>
        <w:t xml:space="preserve">define </w:t>
      </w:r>
      <w:r w:rsidR="00703C24" w:rsidRPr="00F85D03">
        <w:rPr>
          <w:rFonts w:ascii="Times New Roman" w:hAnsi="Times New Roman" w:cs="Times New Roman"/>
          <w:sz w:val="24"/>
          <w:szCs w:val="24"/>
        </w:rPr>
        <w:t>mediation as</w:t>
      </w:r>
      <w:r w:rsidR="00045EBE" w:rsidRPr="00F85D03">
        <w:rPr>
          <w:rFonts w:ascii="Times New Roman" w:hAnsi="Times New Roman" w:cs="Times New Roman"/>
          <w:sz w:val="24"/>
          <w:szCs w:val="24"/>
        </w:rPr>
        <w:t>:</w:t>
      </w:r>
    </w:p>
    <w:p w14:paraId="3677575F" w14:textId="77777777" w:rsidR="00AA1ED0" w:rsidRPr="00F85D03" w:rsidRDefault="00703C24" w:rsidP="000D1083">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i/>
          <w:iCs/>
          <w:sz w:val="24"/>
          <w:szCs w:val="24"/>
        </w:rPr>
        <w:t>“a dispute resolution method, which is carried out voluntarily and with the participation of an impartial and independent third person with specialized training who employs systematic techniques to bring the parties together to discuss and negotiate, and who can also bring a solution proposal in case the parties are unable to produce solutions and establish a communication process between the parties in order to help them understand each other and work out their own solutions</w:t>
      </w:r>
      <w:r w:rsidR="00045EBE" w:rsidRPr="00F85D03">
        <w:rPr>
          <w:rFonts w:ascii="Times New Roman" w:hAnsi="Times New Roman" w:cs="Times New Roman"/>
          <w:i/>
          <w:iCs/>
          <w:sz w:val="24"/>
          <w:szCs w:val="24"/>
        </w:rPr>
        <w:t>”</w:t>
      </w:r>
      <w:r w:rsidR="00045EBE" w:rsidRPr="00F85D03">
        <w:rPr>
          <w:rStyle w:val="FootnoteReference"/>
          <w:rFonts w:ascii="Times New Roman" w:hAnsi="Times New Roman" w:cs="Times New Roman"/>
          <w:i/>
          <w:iCs/>
          <w:sz w:val="24"/>
          <w:szCs w:val="24"/>
        </w:rPr>
        <w:footnoteReference w:id="218"/>
      </w:r>
    </w:p>
    <w:p w14:paraId="09E24174" w14:textId="10E5F6FE" w:rsidR="00145AE5" w:rsidRPr="00F85D03" w:rsidRDefault="00966F16"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Codes </w:t>
      </w:r>
      <w:r w:rsidR="00A7116C" w:rsidRPr="00F85D03">
        <w:rPr>
          <w:rFonts w:ascii="Times New Roman" w:hAnsi="Times New Roman" w:cs="Times New Roman"/>
          <w:sz w:val="24"/>
          <w:szCs w:val="24"/>
        </w:rPr>
        <w:t xml:space="preserve">explicitly state that the aim is to resolve private law disputes </w:t>
      </w:r>
      <w:r w:rsidR="00741DC5" w:rsidRPr="00F85D03">
        <w:rPr>
          <w:rFonts w:ascii="Times New Roman" w:hAnsi="Times New Roman" w:cs="Times New Roman"/>
          <w:sz w:val="24"/>
          <w:szCs w:val="24"/>
        </w:rPr>
        <w:t>including those with foreign elements that arise out of business</w:t>
      </w:r>
      <w:r w:rsidR="001C1F4E" w:rsidRPr="00F85D03">
        <w:rPr>
          <w:rStyle w:val="FootnoteReference"/>
          <w:rFonts w:ascii="Times New Roman" w:hAnsi="Times New Roman" w:cs="Times New Roman"/>
          <w:sz w:val="24"/>
          <w:szCs w:val="24"/>
        </w:rPr>
        <w:footnoteReference w:id="219"/>
      </w:r>
      <w:r w:rsidR="00C856B8" w:rsidRPr="00F85D03">
        <w:rPr>
          <w:rFonts w:ascii="Times New Roman" w:hAnsi="Times New Roman" w:cs="Times New Roman"/>
          <w:sz w:val="24"/>
          <w:szCs w:val="24"/>
        </w:rPr>
        <w:t xml:space="preserve"> and that a party can apply for voluntary mediation before filing a lawsuit or during the court proceedings.</w:t>
      </w:r>
      <w:r w:rsidR="00C856B8" w:rsidRPr="00F85D03">
        <w:rPr>
          <w:rStyle w:val="FootnoteReference"/>
          <w:rFonts w:ascii="Times New Roman" w:hAnsi="Times New Roman" w:cs="Times New Roman"/>
          <w:sz w:val="24"/>
          <w:szCs w:val="24"/>
        </w:rPr>
        <w:footnoteReference w:id="220"/>
      </w:r>
      <w:r w:rsidR="001C1F4E" w:rsidRPr="00F85D03">
        <w:rPr>
          <w:rFonts w:ascii="Times New Roman" w:hAnsi="Times New Roman" w:cs="Times New Roman"/>
          <w:sz w:val="24"/>
          <w:szCs w:val="24"/>
        </w:rPr>
        <w:t xml:space="preserve"> </w:t>
      </w:r>
      <w:r w:rsidR="002849E7" w:rsidRPr="00F85D03">
        <w:rPr>
          <w:rFonts w:ascii="Times New Roman" w:hAnsi="Times New Roman" w:cs="Times New Roman"/>
          <w:sz w:val="24"/>
          <w:szCs w:val="24"/>
        </w:rPr>
        <w:t xml:space="preserve">Parties to the dispute are allowed chose their own </w:t>
      </w:r>
      <w:r w:rsidR="009514FB" w:rsidRPr="00F85D03">
        <w:rPr>
          <w:rFonts w:ascii="Times New Roman" w:hAnsi="Times New Roman" w:cs="Times New Roman"/>
          <w:sz w:val="24"/>
          <w:szCs w:val="24"/>
        </w:rPr>
        <w:t>mediator</w:t>
      </w:r>
      <w:r w:rsidR="00D1448E" w:rsidRPr="00F85D03">
        <w:rPr>
          <w:rStyle w:val="FootnoteReference"/>
          <w:rFonts w:ascii="Times New Roman" w:hAnsi="Times New Roman" w:cs="Times New Roman"/>
          <w:sz w:val="24"/>
          <w:szCs w:val="24"/>
        </w:rPr>
        <w:footnoteReference w:id="221"/>
      </w:r>
      <w:r w:rsidR="009514FB" w:rsidRPr="00F85D03">
        <w:rPr>
          <w:rFonts w:ascii="Times New Roman" w:hAnsi="Times New Roman" w:cs="Times New Roman"/>
          <w:sz w:val="24"/>
          <w:szCs w:val="24"/>
        </w:rPr>
        <w:t xml:space="preserve"> and should an agreement be reached it is </w:t>
      </w:r>
      <w:r w:rsidR="00E87F48" w:rsidRPr="00F85D03">
        <w:rPr>
          <w:rFonts w:ascii="Times New Roman" w:hAnsi="Times New Roman" w:cs="Times New Roman"/>
          <w:sz w:val="24"/>
          <w:szCs w:val="24"/>
        </w:rPr>
        <w:t xml:space="preserve">signed and </w:t>
      </w:r>
      <w:r w:rsidR="009A1622" w:rsidRPr="00F85D03">
        <w:rPr>
          <w:rFonts w:ascii="Times New Roman" w:hAnsi="Times New Roman" w:cs="Times New Roman"/>
          <w:sz w:val="24"/>
          <w:szCs w:val="24"/>
        </w:rPr>
        <w:t>i</w:t>
      </w:r>
      <w:r w:rsidR="008513FC" w:rsidRPr="00F85D03">
        <w:rPr>
          <w:rFonts w:ascii="Times New Roman" w:hAnsi="Times New Roman" w:cs="Times New Roman"/>
          <w:sz w:val="24"/>
          <w:szCs w:val="24"/>
        </w:rPr>
        <w:t xml:space="preserve">s </w:t>
      </w:r>
      <w:r w:rsidR="009514FB" w:rsidRPr="00F85D03">
        <w:rPr>
          <w:rFonts w:ascii="Times New Roman" w:hAnsi="Times New Roman" w:cs="Times New Roman"/>
          <w:sz w:val="24"/>
          <w:szCs w:val="24"/>
        </w:rPr>
        <w:t xml:space="preserve">considered </w:t>
      </w:r>
      <w:r w:rsidR="000F6694" w:rsidRPr="00F85D03">
        <w:rPr>
          <w:rFonts w:ascii="Times New Roman" w:hAnsi="Times New Roman" w:cs="Times New Roman"/>
          <w:sz w:val="24"/>
          <w:szCs w:val="24"/>
        </w:rPr>
        <w:t xml:space="preserve">as </w:t>
      </w:r>
      <w:r w:rsidR="009514FB" w:rsidRPr="00F85D03">
        <w:rPr>
          <w:rFonts w:ascii="Times New Roman" w:hAnsi="Times New Roman" w:cs="Times New Roman"/>
          <w:sz w:val="24"/>
          <w:szCs w:val="24"/>
        </w:rPr>
        <w:t>legally binding</w:t>
      </w:r>
      <w:r w:rsidR="008513FC" w:rsidRPr="00F85D03">
        <w:rPr>
          <w:rFonts w:ascii="Times New Roman" w:hAnsi="Times New Roman" w:cs="Times New Roman"/>
          <w:sz w:val="24"/>
          <w:szCs w:val="24"/>
        </w:rPr>
        <w:t xml:space="preserve"> as a court judgement</w:t>
      </w:r>
      <w:r w:rsidR="009514FB" w:rsidRPr="00F85D03">
        <w:rPr>
          <w:rFonts w:ascii="Times New Roman" w:hAnsi="Times New Roman" w:cs="Times New Roman"/>
          <w:sz w:val="24"/>
          <w:szCs w:val="24"/>
        </w:rPr>
        <w:t>.</w:t>
      </w:r>
      <w:r w:rsidR="008513FC" w:rsidRPr="00F85D03">
        <w:rPr>
          <w:rStyle w:val="FootnoteReference"/>
          <w:rFonts w:ascii="Times New Roman" w:hAnsi="Times New Roman" w:cs="Times New Roman"/>
          <w:sz w:val="24"/>
          <w:szCs w:val="24"/>
        </w:rPr>
        <w:footnoteReference w:id="222"/>
      </w:r>
      <w:r w:rsidR="009514FB" w:rsidRPr="00F85D03">
        <w:rPr>
          <w:rFonts w:ascii="Times New Roman" w:hAnsi="Times New Roman" w:cs="Times New Roman"/>
          <w:sz w:val="24"/>
          <w:szCs w:val="24"/>
        </w:rPr>
        <w:t xml:space="preserve"> </w:t>
      </w:r>
      <w:r w:rsidR="002849E7" w:rsidRPr="00F85D03">
        <w:rPr>
          <w:rFonts w:ascii="Times New Roman" w:hAnsi="Times New Roman" w:cs="Times New Roman"/>
          <w:sz w:val="24"/>
          <w:szCs w:val="24"/>
        </w:rPr>
        <w:t xml:space="preserve">This voluntary mediation was </w:t>
      </w:r>
      <w:r w:rsidR="0082464C" w:rsidRPr="00F85D03">
        <w:rPr>
          <w:rFonts w:ascii="Times New Roman" w:hAnsi="Times New Roman" w:cs="Times New Roman"/>
          <w:sz w:val="24"/>
          <w:szCs w:val="24"/>
        </w:rPr>
        <w:t>hailed as a success</w:t>
      </w:r>
      <w:r w:rsidR="006E5D5B">
        <w:rPr>
          <w:rFonts w:ascii="Times New Roman" w:hAnsi="Times New Roman" w:cs="Times New Roman"/>
          <w:sz w:val="24"/>
          <w:szCs w:val="24"/>
        </w:rPr>
        <w:t>. B</w:t>
      </w:r>
      <w:r w:rsidR="002D7183" w:rsidRPr="00F85D03">
        <w:rPr>
          <w:rFonts w:ascii="Times New Roman" w:hAnsi="Times New Roman" w:cs="Times New Roman"/>
          <w:sz w:val="24"/>
          <w:szCs w:val="24"/>
        </w:rPr>
        <w:t>etween January 2013 and September 2019</w:t>
      </w:r>
      <w:r w:rsidR="00E61A31" w:rsidRPr="00F85D03">
        <w:rPr>
          <w:rFonts w:ascii="Times New Roman" w:hAnsi="Times New Roman" w:cs="Times New Roman"/>
          <w:sz w:val="24"/>
          <w:szCs w:val="24"/>
        </w:rPr>
        <w:t>,</w:t>
      </w:r>
      <w:r w:rsidR="002D7183" w:rsidRPr="00F85D03">
        <w:rPr>
          <w:rFonts w:ascii="Times New Roman" w:hAnsi="Times New Roman" w:cs="Times New Roman"/>
          <w:sz w:val="24"/>
          <w:szCs w:val="24"/>
        </w:rPr>
        <w:t xml:space="preserve"> 191,624 disputes were resolved using </w:t>
      </w:r>
      <w:r w:rsidR="00277B08" w:rsidRPr="00F85D03">
        <w:rPr>
          <w:rFonts w:ascii="Times New Roman" w:hAnsi="Times New Roman" w:cs="Times New Roman"/>
          <w:sz w:val="24"/>
          <w:szCs w:val="24"/>
        </w:rPr>
        <w:t>the system</w:t>
      </w:r>
      <w:r w:rsidR="00642F11" w:rsidRPr="00F85D03">
        <w:rPr>
          <w:rFonts w:ascii="Times New Roman" w:hAnsi="Times New Roman" w:cs="Times New Roman"/>
          <w:sz w:val="24"/>
          <w:szCs w:val="24"/>
        </w:rPr>
        <w:t>,</w:t>
      </w:r>
      <w:r w:rsidR="000C79DB" w:rsidRPr="00F85D03">
        <w:rPr>
          <w:rFonts w:ascii="Times New Roman" w:hAnsi="Times New Roman" w:cs="Times New Roman"/>
          <w:sz w:val="24"/>
          <w:szCs w:val="24"/>
        </w:rPr>
        <w:t xml:space="preserve"> with 17</w:t>
      </w:r>
      <w:r w:rsidR="00642F11" w:rsidRPr="00F85D03">
        <w:rPr>
          <w:rFonts w:ascii="Times New Roman" w:hAnsi="Times New Roman" w:cs="Times New Roman"/>
          <w:sz w:val="24"/>
          <w:szCs w:val="24"/>
        </w:rPr>
        <w:t>3</w:t>
      </w:r>
      <w:r w:rsidR="000C79DB" w:rsidRPr="00F85D03">
        <w:rPr>
          <w:rFonts w:ascii="Times New Roman" w:hAnsi="Times New Roman" w:cs="Times New Roman"/>
          <w:sz w:val="24"/>
          <w:szCs w:val="24"/>
        </w:rPr>
        <w:t>,762 resulting in a settlement agreement.</w:t>
      </w:r>
      <w:r w:rsidR="00277B08" w:rsidRPr="00F85D03">
        <w:rPr>
          <w:rStyle w:val="FootnoteReference"/>
          <w:rFonts w:ascii="Times New Roman" w:hAnsi="Times New Roman" w:cs="Times New Roman"/>
          <w:sz w:val="24"/>
          <w:szCs w:val="24"/>
        </w:rPr>
        <w:footnoteReference w:id="223"/>
      </w:r>
      <w:r w:rsidR="006E5D5B">
        <w:rPr>
          <w:rFonts w:ascii="Times New Roman" w:hAnsi="Times New Roman" w:cs="Times New Roman"/>
          <w:sz w:val="24"/>
          <w:szCs w:val="24"/>
        </w:rPr>
        <w:t xml:space="preserve"> </w:t>
      </w:r>
      <w:r w:rsidR="00642F11" w:rsidRPr="00F85D03">
        <w:rPr>
          <w:rFonts w:ascii="Times New Roman" w:hAnsi="Times New Roman" w:cs="Times New Roman"/>
          <w:sz w:val="24"/>
          <w:szCs w:val="24"/>
        </w:rPr>
        <w:t xml:space="preserve">This means that 91% of all disputes taken to mediation </w:t>
      </w:r>
      <w:r w:rsidR="004E3258" w:rsidRPr="00F85D03">
        <w:rPr>
          <w:rFonts w:ascii="Times New Roman" w:hAnsi="Times New Roman" w:cs="Times New Roman"/>
          <w:sz w:val="24"/>
          <w:szCs w:val="24"/>
        </w:rPr>
        <w:t>ended in a settlement agreement</w:t>
      </w:r>
      <w:r w:rsidR="00D6516B">
        <w:rPr>
          <w:rFonts w:ascii="Times New Roman" w:hAnsi="Times New Roman" w:cs="Times New Roman"/>
          <w:sz w:val="24"/>
          <w:szCs w:val="24"/>
        </w:rPr>
        <w:t xml:space="preserve"> and avoided entry to a court list</w:t>
      </w:r>
      <w:r w:rsidR="004E3258" w:rsidRPr="00F85D03">
        <w:rPr>
          <w:rFonts w:ascii="Times New Roman" w:hAnsi="Times New Roman" w:cs="Times New Roman"/>
          <w:sz w:val="24"/>
          <w:szCs w:val="24"/>
        </w:rPr>
        <w:t>.</w:t>
      </w:r>
      <w:r w:rsidR="00B947C0" w:rsidRPr="00F85D03">
        <w:rPr>
          <w:rFonts w:ascii="Times New Roman" w:hAnsi="Times New Roman" w:cs="Times New Roman"/>
          <w:sz w:val="24"/>
          <w:szCs w:val="24"/>
        </w:rPr>
        <w:t xml:space="preserve"> </w:t>
      </w:r>
    </w:p>
    <w:p w14:paraId="16F045C0" w14:textId="38F6FA25" w:rsidR="00145AE5" w:rsidRPr="00F85D03" w:rsidRDefault="003B6D30" w:rsidP="0079138A">
      <w:pPr>
        <w:pStyle w:val="SubSubHeading"/>
      </w:pPr>
      <w:bookmarkStart w:id="84" w:name="_Toc112013203"/>
      <w:bookmarkStart w:id="85" w:name="_Toc112137250"/>
      <w:r w:rsidRPr="00F85D03">
        <w:t>Establishment of Mandatory Mediation System</w:t>
      </w:r>
      <w:bookmarkEnd w:id="84"/>
      <w:bookmarkEnd w:id="85"/>
    </w:p>
    <w:p w14:paraId="08C9308F" w14:textId="5729ADC3" w:rsidR="006A2DF3" w:rsidRPr="00F85D03" w:rsidRDefault="00145AE5"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Turkish legislators </w:t>
      </w:r>
      <w:r w:rsidR="004A7AAC" w:rsidRPr="00F85D03">
        <w:rPr>
          <w:rFonts w:ascii="Times New Roman" w:hAnsi="Times New Roman" w:cs="Times New Roman"/>
          <w:sz w:val="24"/>
          <w:szCs w:val="24"/>
        </w:rPr>
        <w:t xml:space="preserve">reviewed these figures and noted that </w:t>
      </w:r>
      <w:r w:rsidR="009C60D5" w:rsidRPr="00F85D03">
        <w:rPr>
          <w:rFonts w:ascii="Times New Roman" w:hAnsi="Times New Roman" w:cs="Times New Roman"/>
          <w:sz w:val="24"/>
          <w:szCs w:val="24"/>
        </w:rPr>
        <w:t>labour disputes</w:t>
      </w:r>
      <w:r w:rsidR="00DD10F1" w:rsidRPr="00F85D03">
        <w:rPr>
          <w:rFonts w:ascii="Times New Roman" w:hAnsi="Times New Roman" w:cs="Times New Roman"/>
          <w:sz w:val="24"/>
          <w:szCs w:val="24"/>
        </w:rPr>
        <w:t xml:space="preserve"> </w:t>
      </w:r>
      <w:r w:rsidR="009C60D5" w:rsidRPr="00F85D03">
        <w:rPr>
          <w:rFonts w:ascii="Times New Roman" w:hAnsi="Times New Roman" w:cs="Times New Roman"/>
          <w:sz w:val="24"/>
          <w:szCs w:val="24"/>
        </w:rPr>
        <w:t xml:space="preserve">and compensation </w:t>
      </w:r>
      <w:r w:rsidR="00EB1858" w:rsidRPr="00F85D03">
        <w:rPr>
          <w:rFonts w:ascii="Times New Roman" w:hAnsi="Times New Roman" w:cs="Times New Roman"/>
          <w:sz w:val="24"/>
          <w:szCs w:val="24"/>
        </w:rPr>
        <w:t xml:space="preserve">actions </w:t>
      </w:r>
      <w:r w:rsidR="009C60D5" w:rsidRPr="00F85D03">
        <w:rPr>
          <w:rFonts w:ascii="Times New Roman" w:hAnsi="Times New Roman" w:cs="Times New Roman"/>
          <w:sz w:val="24"/>
          <w:szCs w:val="24"/>
        </w:rPr>
        <w:t>were the</w:t>
      </w:r>
      <w:r w:rsidR="00EB1858" w:rsidRPr="00F85D03">
        <w:rPr>
          <w:rFonts w:ascii="Times New Roman" w:hAnsi="Times New Roman" w:cs="Times New Roman"/>
          <w:sz w:val="24"/>
          <w:szCs w:val="24"/>
        </w:rPr>
        <w:t xml:space="preserve"> most common</w:t>
      </w:r>
      <w:r w:rsidR="009C60D5" w:rsidRPr="00F85D03">
        <w:rPr>
          <w:rFonts w:ascii="Times New Roman" w:hAnsi="Times New Roman" w:cs="Times New Roman"/>
          <w:sz w:val="24"/>
          <w:szCs w:val="24"/>
        </w:rPr>
        <w:t xml:space="preserve"> types of cases to use the voluntary system</w:t>
      </w:r>
      <w:r w:rsidR="00D6516B">
        <w:rPr>
          <w:rFonts w:ascii="Times New Roman" w:hAnsi="Times New Roman" w:cs="Times New Roman"/>
          <w:sz w:val="24"/>
          <w:szCs w:val="24"/>
        </w:rPr>
        <w:t xml:space="preserve"> as it was seen by employees as a less costly route than litigation</w:t>
      </w:r>
      <w:r w:rsidR="009C60D5" w:rsidRPr="00F85D03">
        <w:rPr>
          <w:rFonts w:ascii="Times New Roman" w:hAnsi="Times New Roman" w:cs="Times New Roman"/>
          <w:sz w:val="24"/>
          <w:szCs w:val="24"/>
        </w:rPr>
        <w:t>.</w:t>
      </w:r>
      <w:r w:rsidR="000E3AA1" w:rsidRPr="00F85D03">
        <w:rPr>
          <w:rStyle w:val="FootnoteReference"/>
          <w:rFonts w:ascii="Times New Roman" w:hAnsi="Times New Roman" w:cs="Times New Roman"/>
          <w:sz w:val="24"/>
          <w:szCs w:val="24"/>
        </w:rPr>
        <w:footnoteReference w:id="224"/>
      </w:r>
      <w:r w:rsidR="009C60D5" w:rsidRPr="00F85D03">
        <w:rPr>
          <w:rFonts w:ascii="Times New Roman" w:hAnsi="Times New Roman" w:cs="Times New Roman"/>
          <w:sz w:val="24"/>
          <w:szCs w:val="24"/>
        </w:rPr>
        <w:t xml:space="preserve"> </w:t>
      </w:r>
      <w:r w:rsidR="00BC4580" w:rsidRPr="00F85D03">
        <w:rPr>
          <w:rFonts w:ascii="Times New Roman" w:hAnsi="Times New Roman" w:cs="Times New Roman"/>
          <w:sz w:val="24"/>
          <w:szCs w:val="24"/>
        </w:rPr>
        <w:t>In 2018,</w:t>
      </w:r>
      <w:r w:rsidR="000E3AA1" w:rsidRPr="00F85D03">
        <w:rPr>
          <w:rFonts w:ascii="Times New Roman" w:hAnsi="Times New Roman" w:cs="Times New Roman"/>
          <w:sz w:val="24"/>
          <w:szCs w:val="24"/>
        </w:rPr>
        <w:t xml:space="preserve"> there were </w:t>
      </w:r>
      <w:r w:rsidR="00971EF8" w:rsidRPr="00F85D03">
        <w:rPr>
          <w:rFonts w:ascii="Times New Roman" w:hAnsi="Times New Roman" w:cs="Times New Roman"/>
          <w:sz w:val="24"/>
          <w:szCs w:val="24"/>
        </w:rPr>
        <w:t>1.5 million civil cases pending in the courts which took 404 days on aver</w:t>
      </w:r>
      <w:r w:rsidR="00BC4580" w:rsidRPr="00F85D03">
        <w:rPr>
          <w:rFonts w:ascii="Times New Roman" w:hAnsi="Times New Roman" w:cs="Times New Roman"/>
          <w:sz w:val="24"/>
          <w:szCs w:val="24"/>
        </w:rPr>
        <w:t>age to resolve though the litigation system.</w:t>
      </w:r>
      <w:r w:rsidR="0071667F" w:rsidRPr="00F85D03">
        <w:rPr>
          <w:rStyle w:val="FootnoteReference"/>
          <w:rFonts w:ascii="Times New Roman" w:hAnsi="Times New Roman" w:cs="Times New Roman"/>
          <w:sz w:val="24"/>
          <w:szCs w:val="24"/>
        </w:rPr>
        <w:footnoteReference w:id="225"/>
      </w:r>
      <w:r w:rsidR="00FA1241" w:rsidRPr="00F85D03">
        <w:rPr>
          <w:rFonts w:ascii="Times New Roman" w:hAnsi="Times New Roman" w:cs="Times New Roman"/>
          <w:sz w:val="24"/>
          <w:szCs w:val="24"/>
        </w:rPr>
        <w:t xml:space="preserve"> </w:t>
      </w:r>
      <w:r w:rsidR="00B47D95" w:rsidRPr="00F85D03">
        <w:rPr>
          <w:rFonts w:ascii="Times New Roman" w:hAnsi="Times New Roman" w:cs="Times New Roman"/>
          <w:sz w:val="24"/>
          <w:szCs w:val="24"/>
        </w:rPr>
        <w:t>In comparison 96% of labour disputes were settled in one day or less through the voluntary mediation system.</w:t>
      </w:r>
      <w:r w:rsidR="00B47D95" w:rsidRPr="00F85D03">
        <w:rPr>
          <w:rStyle w:val="FootnoteReference"/>
          <w:rFonts w:ascii="Times New Roman" w:hAnsi="Times New Roman" w:cs="Times New Roman"/>
          <w:sz w:val="24"/>
          <w:szCs w:val="24"/>
        </w:rPr>
        <w:footnoteReference w:id="226"/>
      </w:r>
      <w:r w:rsidR="00E63223" w:rsidRPr="00F85D03">
        <w:rPr>
          <w:rFonts w:ascii="Times New Roman" w:hAnsi="Times New Roman" w:cs="Times New Roman"/>
          <w:sz w:val="24"/>
          <w:szCs w:val="24"/>
        </w:rPr>
        <w:t xml:space="preserve"> Legislators </w:t>
      </w:r>
      <w:r w:rsidR="00C154BF" w:rsidRPr="00F85D03">
        <w:rPr>
          <w:rFonts w:ascii="Times New Roman" w:hAnsi="Times New Roman" w:cs="Times New Roman"/>
          <w:sz w:val="24"/>
          <w:szCs w:val="24"/>
        </w:rPr>
        <w:t>amended the Labour Court Code</w:t>
      </w:r>
      <w:r w:rsidR="00A66BD2" w:rsidRPr="00F85D03">
        <w:rPr>
          <w:rStyle w:val="FootnoteReference"/>
          <w:rFonts w:ascii="Times New Roman" w:hAnsi="Times New Roman" w:cs="Times New Roman"/>
          <w:sz w:val="24"/>
          <w:szCs w:val="24"/>
        </w:rPr>
        <w:footnoteReference w:id="227"/>
      </w:r>
      <w:r w:rsidR="00C154BF" w:rsidRPr="00F85D03">
        <w:rPr>
          <w:rFonts w:ascii="Times New Roman" w:hAnsi="Times New Roman" w:cs="Times New Roman"/>
          <w:sz w:val="24"/>
          <w:szCs w:val="24"/>
        </w:rPr>
        <w:t xml:space="preserve"> </w:t>
      </w:r>
      <w:r w:rsidR="00520441" w:rsidRPr="00F85D03">
        <w:rPr>
          <w:rFonts w:ascii="Times New Roman" w:hAnsi="Times New Roman" w:cs="Times New Roman"/>
          <w:sz w:val="24"/>
          <w:szCs w:val="24"/>
        </w:rPr>
        <w:t xml:space="preserve">in 2018, to make </w:t>
      </w:r>
      <w:r w:rsidR="000E5E79" w:rsidRPr="00F85D03">
        <w:rPr>
          <w:rFonts w:ascii="Times New Roman" w:hAnsi="Times New Roman" w:cs="Times New Roman"/>
          <w:sz w:val="24"/>
          <w:szCs w:val="24"/>
        </w:rPr>
        <w:t>mediation a pre</w:t>
      </w:r>
      <w:r w:rsidR="008C6046" w:rsidRPr="00F85D03">
        <w:rPr>
          <w:rFonts w:ascii="Times New Roman" w:hAnsi="Times New Roman" w:cs="Times New Roman"/>
          <w:sz w:val="24"/>
          <w:szCs w:val="24"/>
        </w:rPr>
        <w:t>-</w:t>
      </w:r>
      <w:r w:rsidR="000E5E79" w:rsidRPr="00F85D03">
        <w:rPr>
          <w:rFonts w:ascii="Times New Roman" w:hAnsi="Times New Roman" w:cs="Times New Roman"/>
          <w:sz w:val="24"/>
          <w:szCs w:val="24"/>
        </w:rPr>
        <w:t>condition for a</w:t>
      </w:r>
      <w:r w:rsidR="00C4418C" w:rsidRPr="00F85D03">
        <w:rPr>
          <w:rFonts w:ascii="Times New Roman" w:hAnsi="Times New Roman" w:cs="Times New Roman"/>
          <w:sz w:val="24"/>
          <w:szCs w:val="24"/>
        </w:rPr>
        <w:t>ll</w:t>
      </w:r>
      <w:r w:rsidR="000E5E79" w:rsidRPr="00F85D03">
        <w:rPr>
          <w:rFonts w:ascii="Times New Roman" w:hAnsi="Times New Roman" w:cs="Times New Roman"/>
          <w:sz w:val="24"/>
          <w:szCs w:val="24"/>
        </w:rPr>
        <w:t xml:space="preserve"> </w:t>
      </w:r>
      <w:r w:rsidR="00204C7F" w:rsidRPr="00F85D03">
        <w:rPr>
          <w:rFonts w:ascii="Times New Roman" w:hAnsi="Times New Roman" w:cs="Times New Roman"/>
          <w:sz w:val="24"/>
          <w:szCs w:val="24"/>
        </w:rPr>
        <w:t>employment</w:t>
      </w:r>
      <w:r w:rsidR="000E5E79" w:rsidRPr="00F85D03">
        <w:rPr>
          <w:rFonts w:ascii="Times New Roman" w:hAnsi="Times New Roman" w:cs="Times New Roman"/>
          <w:sz w:val="24"/>
          <w:szCs w:val="24"/>
        </w:rPr>
        <w:t xml:space="preserve"> dispute prior </w:t>
      </w:r>
      <w:r w:rsidR="001D1BF1" w:rsidRPr="00F85D03">
        <w:rPr>
          <w:rFonts w:ascii="Times New Roman" w:hAnsi="Times New Roman" w:cs="Times New Roman"/>
          <w:sz w:val="24"/>
          <w:szCs w:val="24"/>
        </w:rPr>
        <w:t>to pursuing an action through the Turkish Court system.</w:t>
      </w:r>
      <w:r w:rsidR="00204C7F" w:rsidRPr="00F85D03">
        <w:rPr>
          <w:rStyle w:val="FootnoteReference"/>
          <w:rFonts w:ascii="Times New Roman" w:hAnsi="Times New Roman" w:cs="Times New Roman"/>
          <w:sz w:val="24"/>
          <w:szCs w:val="24"/>
        </w:rPr>
        <w:footnoteReference w:id="228"/>
      </w:r>
      <w:r w:rsidR="001D1BF1" w:rsidRPr="00F85D03">
        <w:rPr>
          <w:rFonts w:ascii="Times New Roman" w:hAnsi="Times New Roman" w:cs="Times New Roman"/>
          <w:sz w:val="24"/>
          <w:szCs w:val="24"/>
        </w:rPr>
        <w:t xml:space="preserve"> </w:t>
      </w:r>
      <w:r w:rsidR="003408DC" w:rsidRPr="00F85D03">
        <w:rPr>
          <w:rFonts w:ascii="Times New Roman" w:hAnsi="Times New Roman" w:cs="Times New Roman"/>
          <w:sz w:val="24"/>
          <w:szCs w:val="24"/>
        </w:rPr>
        <w:t xml:space="preserve">Wherein </w:t>
      </w:r>
      <w:r w:rsidR="00E84C0F" w:rsidRPr="00F85D03">
        <w:rPr>
          <w:rFonts w:ascii="Times New Roman" w:hAnsi="Times New Roman" w:cs="Times New Roman"/>
          <w:sz w:val="24"/>
          <w:szCs w:val="24"/>
        </w:rPr>
        <w:t xml:space="preserve">it </w:t>
      </w:r>
      <w:r w:rsidR="0059482C" w:rsidRPr="00F85D03">
        <w:rPr>
          <w:rFonts w:ascii="Times New Roman" w:hAnsi="Times New Roman" w:cs="Times New Roman"/>
          <w:sz w:val="24"/>
          <w:szCs w:val="24"/>
        </w:rPr>
        <w:t>explicitly states:</w:t>
      </w:r>
    </w:p>
    <w:p w14:paraId="14573576" w14:textId="0B2803CF" w:rsidR="00C17487" w:rsidRPr="00F85D03" w:rsidRDefault="0059482C" w:rsidP="000D1083">
      <w:pPr>
        <w:spacing w:line="240" w:lineRule="auto"/>
        <w:ind w:left="720"/>
        <w:jc w:val="both"/>
        <w:rPr>
          <w:rFonts w:ascii="Times New Roman" w:hAnsi="Times New Roman" w:cs="Times New Roman"/>
          <w:i/>
          <w:iCs/>
          <w:sz w:val="24"/>
          <w:szCs w:val="24"/>
        </w:rPr>
      </w:pPr>
      <w:r w:rsidRPr="00F85D03">
        <w:rPr>
          <w:rFonts w:ascii="Times New Roman" w:hAnsi="Times New Roman" w:cs="Times New Roman"/>
          <w:i/>
          <w:iCs/>
          <w:sz w:val="24"/>
          <w:szCs w:val="24"/>
        </w:rPr>
        <w:t>“It is mandatory to apply for mediation in legal actions brought by the employee for his/her rights arising from the statute, the contract of employment, collective agreement or for</w:t>
      </w:r>
      <w:r w:rsidR="006A2DF3" w:rsidRPr="00F85D03">
        <w:rPr>
          <w:rFonts w:ascii="Times New Roman" w:hAnsi="Times New Roman" w:cs="Times New Roman"/>
          <w:i/>
          <w:iCs/>
          <w:sz w:val="24"/>
          <w:szCs w:val="24"/>
        </w:rPr>
        <w:t xml:space="preserve"> </w:t>
      </w:r>
      <w:r w:rsidRPr="00F85D03">
        <w:rPr>
          <w:rFonts w:ascii="Times New Roman" w:hAnsi="Times New Roman" w:cs="Times New Roman"/>
          <w:i/>
          <w:iCs/>
          <w:sz w:val="24"/>
          <w:szCs w:val="24"/>
        </w:rPr>
        <w:t>his/her reinstatement before filing the lawsuit.</w:t>
      </w:r>
      <w:r w:rsidR="00357BA9" w:rsidRPr="00F85D03">
        <w:rPr>
          <w:rFonts w:ascii="Times New Roman" w:hAnsi="Times New Roman" w:cs="Times New Roman"/>
          <w:i/>
          <w:iCs/>
          <w:sz w:val="24"/>
          <w:szCs w:val="24"/>
        </w:rPr>
        <w:t>”</w:t>
      </w:r>
      <w:r w:rsidR="00357BA9" w:rsidRPr="00F85D03">
        <w:rPr>
          <w:rStyle w:val="FootnoteReference"/>
          <w:rFonts w:ascii="Times New Roman" w:hAnsi="Times New Roman" w:cs="Times New Roman"/>
          <w:i/>
          <w:iCs/>
          <w:sz w:val="24"/>
          <w:szCs w:val="24"/>
        </w:rPr>
        <w:footnoteReference w:id="229"/>
      </w:r>
    </w:p>
    <w:p w14:paraId="27E92E30" w14:textId="7089A37E" w:rsidR="00FA54CE" w:rsidRPr="00F85D03" w:rsidRDefault="006B1A8F"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This means that should a party file an employment action </w:t>
      </w:r>
      <w:r w:rsidR="00967D35" w:rsidRPr="00F85D03">
        <w:rPr>
          <w:rFonts w:ascii="Times New Roman" w:hAnsi="Times New Roman" w:cs="Times New Roman"/>
          <w:sz w:val="24"/>
          <w:szCs w:val="24"/>
        </w:rPr>
        <w:t xml:space="preserve">that is </w:t>
      </w:r>
      <w:r w:rsidRPr="00F85D03">
        <w:rPr>
          <w:rFonts w:ascii="Times New Roman" w:hAnsi="Times New Roman" w:cs="Times New Roman"/>
          <w:sz w:val="24"/>
          <w:szCs w:val="24"/>
        </w:rPr>
        <w:t>covered by the Cod</w:t>
      </w:r>
      <w:r w:rsidR="006E5CDE" w:rsidRPr="00F85D03">
        <w:rPr>
          <w:rFonts w:ascii="Times New Roman" w:hAnsi="Times New Roman" w:cs="Times New Roman"/>
          <w:sz w:val="24"/>
          <w:szCs w:val="24"/>
        </w:rPr>
        <w:t>e without applying for mediation</w:t>
      </w:r>
      <w:r w:rsidR="00967D35" w:rsidRPr="00F85D03">
        <w:rPr>
          <w:rFonts w:ascii="Times New Roman" w:hAnsi="Times New Roman" w:cs="Times New Roman"/>
          <w:sz w:val="24"/>
          <w:szCs w:val="24"/>
        </w:rPr>
        <w:t xml:space="preserve">, it will be denied </w:t>
      </w:r>
      <w:r w:rsidR="00995EAC" w:rsidRPr="00F85D03">
        <w:rPr>
          <w:rFonts w:ascii="Times New Roman" w:hAnsi="Times New Roman" w:cs="Times New Roman"/>
          <w:sz w:val="24"/>
          <w:szCs w:val="24"/>
        </w:rPr>
        <w:t xml:space="preserve">on procedural </w:t>
      </w:r>
      <w:r w:rsidR="00F21A4C" w:rsidRPr="00F85D03">
        <w:rPr>
          <w:rFonts w:ascii="Times New Roman" w:hAnsi="Times New Roman" w:cs="Times New Roman"/>
          <w:sz w:val="24"/>
          <w:szCs w:val="24"/>
        </w:rPr>
        <w:t>grounds</w:t>
      </w:r>
      <w:r w:rsidR="00995EAC" w:rsidRPr="00F85D03">
        <w:rPr>
          <w:rFonts w:ascii="Times New Roman" w:hAnsi="Times New Roman" w:cs="Times New Roman"/>
          <w:sz w:val="24"/>
          <w:szCs w:val="24"/>
        </w:rPr>
        <w:t>.</w:t>
      </w:r>
      <w:r w:rsidR="00DA4844" w:rsidRPr="00F85D03">
        <w:rPr>
          <w:rStyle w:val="FootnoteReference"/>
          <w:rFonts w:ascii="Times New Roman" w:hAnsi="Times New Roman" w:cs="Times New Roman"/>
          <w:sz w:val="24"/>
          <w:szCs w:val="24"/>
        </w:rPr>
        <w:footnoteReference w:id="230"/>
      </w:r>
      <w:r w:rsidR="00995EAC" w:rsidRPr="00F85D03">
        <w:rPr>
          <w:rFonts w:ascii="Times New Roman" w:hAnsi="Times New Roman" w:cs="Times New Roman"/>
          <w:sz w:val="24"/>
          <w:szCs w:val="24"/>
        </w:rPr>
        <w:t xml:space="preserve"> </w:t>
      </w:r>
      <w:r w:rsidR="008E3029" w:rsidRPr="00F85D03">
        <w:rPr>
          <w:rFonts w:ascii="Times New Roman" w:hAnsi="Times New Roman" w:cs="Times New Roman"/>
          <w:sz w:val="24"/>
          <w:szCs w:val="24"/>
        </w:rPr>
        <w:t>Similarly</w:t>
      </w:r>
      <w:r w:rsidR="00BF2325" w:rsidRPr="00F85D03">
        <w:rPr>
          <w:rFonts w:ascii="Times New Roman" w:hAnsi="Times New Roman" w:cs="Times New Roman"/>
          <w:sz w:val="24"/>
          <w:szCs w:val="24"/>
        </w:rPr>
        <w:t>,</w:t>
      </w:r>
      <w:r w:rsidR="008E3029" w:rsidRPr="00F85D03">
        <w:rPr>
          <w:rFonts w:ascii="Times New Roman" w:hAnsi="Times New Roman" w:cs="Times New Roman"/>
          <w:sz w:val="24"/>
          <w:szCs w:val="24"/>
        </w:rPr>
        <w:t xml:space="preserve"> </w:t>
      </w:r>
      <w:r w:rsidR="00BF2325" w:rsidRPr="00F85D03">
        <w:rPr>
          <w:rFonts w:ascii="Times New Roman" w:hAnsi="Times New Roman" w:cs="Times New Roman"/>
          <w:sz w:val="24"/>
          <w:szCs w:val="24"/>
        </w:rPr>
        <w:t xml:space="preserve">attendance at the mediation </w:t>
      </w:r>
      <w:r w:rsidR="00047F16" w:rsidRPr="00F85D03">
        <w:rPr>
          <w:rFonts w:ascii="Times New Roman" w:hAnsi="Times New Roman" w:cs="Times New Roman"/>
          <w:sz w:val="24"/>
          <w:szCs w:val="24"/>
        </w:rPr>
        <w:t>is mandatory</w:t>
      </w:r>
      <w:r w:rsidR="00BF2325" w:rsidRPr="00F85D03">
        <w:rPr>
          <w:rFonts w:ascii="Times New Roman" w:hAnsi="Times New Roman" w:cs="Times New Roman"/>
          <w:sz w:val="24"/>
          <w:szCs w:val="24"/>
        </w:rPr>
        <w:t xml:space="preserve"> </w:t>
      </w:r>
      <w:r w:rsidR="00411ED0" w:rsidRPr="00F85D03">
        <w:rPr>
          <w:rFonts w:ascii="Times New Roman" w:hAnsi="Times New Roman" w:cs="Times New Roman"/>
          <w:sz w:val="24"/>
          <w:szCs w:val="24"/>
        </w:rPr>
        <w:t xml:space="preserve">and non-participation </w:t>
      </w:r>
      <w:r w:rsidR="004A28E7" w:rsidRPr="00F85D03">
        <w:rPr>
          <w:rFonts w:ascii="Times New Roman" w:hAnsi="Times New Roman" w:cs="Times New Roman"/>
          <w:sz w:val="24"/>
          <w:szCs w:val="24"/>
        </w:rPr>
        <w:t>will result in</w:t>
      </w:r>
      <w:r w:rsidR="001F53A5" w:rsidRPr="00F85D03">
        <w:rPr>
          <w:rFonts w:ascii="Times New Roman" w:hAnsi="Times New Roman" w:cs="Times New Roman"/>
          <w:sz w:val="24"/>
          <w:szCs w:val="24"/>
        </w:rPr>
        <w:t xml:space="preserve"> all</w:t>
      </w:r>
      <w:r w:rsidR="004A28E7" w:rsidRPr="00F85D03">
        <w:rPr>
          <w:rFonts w:ascii="Times New Roman" w:hAnsi="Times New Roman" w:cs="Times New Roman"/>
          <w:sz w:val="24"/>
          <w:szCs w:val="24"/>
        </w:rPr>
        <w:t xml:space="preserve"> costs</w:t>
      </w:r>
      <w:r w:rsidR="001F53A5" w:rsidRPr="00F85D03">
        <w:rPr>
          <w:rFonts w:ascii="Times New Roman" w:hAnsi="Times New Roman" w:cs="Times New Roman"/>
          <w:sz w:val="24"/>
          <w:szCs w:val="24"/>
        </w:rPr>
        <w:t xml:space="preserve"> for any litigation expenses</w:t>
      </w:r>
      <w:r w:rsidR="004A28E7" w:rsidRPr="00F85D03">
        <w:rPr>
          <w:rFonts w:ascii="Times New Roman" w:hAnsi="Times New Roman" w:cs="Times New Roman"/>
          <w:sz w:val="24"/>
          <w:szCs w:val="24"/>
        </w:rPr>
        <w:t xml:space="preserve"> being awarded against </w:t>
      </w:r>
      <w:r w:rsidR="003D11BE" w:rsidRPr="00F85D03">
        <w:rPr>
          <w:rFonts w:ascii="Times New Roman" w:hAnsi="Times New Roman" w:cs="Times New Roman"/>
          <w:sz w:val="24"/>
          <w:szCs w:val="24"/>
        </w:rPr>
        <w:t xml:space="preserve">the non-participating party </w:t>
      </w:r>
      <w:r w:rsidR="001F53A5" w:rsidRPr="00F85D03">
        <w:rPr>
          <w:rFonts w:ascii="Times New Roman" w:hAnsi="Times New Roman" w:cs="Times New Roman"/>
          <w:sz w:val="24"/>
          <w:szCs w:val="24"/>
        </w:rPr>
        <w:t>even</w:t>
      </w:r>
      <w:r w:rsidR="00E97541" w:rsidRPr="00F85D03">
        <w:rPr>
          <w:rFonts w:ascii="Times New Roman" w:hAnsi="Times New Roman" w:cs="Times New Roman"/>
          <w:sz w:val="24"/>
          <w:szCs w:val="24"/>
        </w:rPr>
        <w:t xml:space="preserve"> if a verdict is given in their favour.</w:t>
      </w:r>
      <w:r w:rsidR="00E97541" w:rsidRPr="00F85D03">
        <w:rPr>
          <w:rStyle w:val="FootnoteReference"/>
          <w:rFonts w:ascii="Times New Roman" w:hAnsi="Times New Roman" w:cs="Times New Roman"/>
          <w:sz w:val="24"/>
          <w:szCs w:val="24"/>
        </w:rPr>
        <w:footnoteReference w:id="231"/>
      </w:r>
      <w:r w:rsidR="00BB7C24" w:rsidRPr="00F85D03">
        <w:rPr>
          <w:rFonts w:ascii="Times New Roman" w:hAnsi="Times New Roman" w:cs="Times New Roman"/>
          <w:sz w:val="24"/>
          <w:szCs w:val="24"/>
        </w:rPr>
        <w:t xml:space="preserve"> </w:t>
      </w:r>
    </w:p>
    <w:p w14:paraId="1D46F7D7" w14:textId="45561A6F" w:rsidR="00194207" w:rsidRPr="00F85D03" w:rsidRDefault="00E35E35"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While legislators </w:t>
      </w:r>
      <w:r w:rsidR="008C46ED" w:rsidRPr="00F85D03">
        <w:rPr>
          <w:rFonts w:ascii="Times New Roman" w:hAnsi="Times New Roman" w:cs="Times New Roman"/>
          <w:sz w:val="24"/>
          <w:szCs w:val="24"/>
        </w:rPr>
        <w:t>made the practice mandatory</w:t>
      </w:r>
      <w:r w:rsidR="000F2FF9" w:rsidRPr="00F85D03">
        <w:rPr>
          <w:rFonts w:ascii="Times New Roman" w:hAnsi="Times New Roman" w:cs="Times New Roman"/>
          <w:sz w:val="24"/>
          <w:szCs w:val="24"/>
        </w:rPr>
        <w:t>,</w:t>
      </w:r>
      <w:r w:rsidR="008C46ED" w:rsidRPr="00F85D03">
        <w:rPr>
          <w:rFonts w:ascii="Times New Roman" w:hAnsi="Times New Roman" w:cs="Times New Roman"/>
          <w:sz w:val="24"/>
          <w:szCs w:val="24"/>
        </w:rPr>
        <w:t xml:space="preserve"> a</w:t>
      </w:r>
      <w:r w:rsidR="0075320A" w:rsidRPr="00F85D03">
        <w:rPr>
          <w:rFonts w:ascii="Times New Roman" w:hAnsi="Times New Roman" w:cs="Times New Roman"/>
          <w:sz w:val="24"/>
          <w:szCs w:val="24"/>
        </w:rPr>
        <w:t xml:space="preserve">ll </w:t>
      </w:r>
      <w:r w:rsidR="00404C35" w:rsidRPr="00F85D03">
        <w:rPr>
          <w:rFonts w:ascii="Times New Roman" w:hAnsi="Times New Roman" w:cs="Times New Roman"/>
          <w:sz w:val="24"/>
          <w:szCs w:val="24"/>
        </w:rPr>
        <w:t>medi</w:t>
      </w:r>
      <w:r w:rsidR="008924F3" w:rsidRPr="00F85D03">
        <w:rPr>
          <w:rFonts w:ascii="Times New Roman" w:hAnsi="Times New Roman" w:cs="Times New Roman"/>
          <w:sz w:val="24"/>
          <w:szCs w:val="24"/>
        </w:rPr>
        <w:t>a</w:t>
      </w:r>
      <w:r w:rsidR="00404C35" w:rsidRPr="00F85D03">
        <w:rPr>
          <w:rFonts w:ascii="Times New Roman" w:hAnsi="Times New Roman" w:cs="Times New Roman"/>
          <w:sz w:val="24"/>
          <w:szCs w:val="24"/>
        </w:rPr>
        <w:t>tions</w:t>
      </w:r>
      <w:r w:rsidR="0075320A" w:rsidRPr="00F85D03">
        <w:rPr>
          <w:rFonts w:ascii="Times New Roman" w:hAnsi="Times New Roman" w:cs="Times New Roman"/>
          <w:sz w:val="24"/>
          <w:szCs w:val="24"/>
        </w:rPr>
        <w:t xml:space="preserve"> are governed by</w:t>
      </w:r>
      <w:r w:rsidR="00404C35" w:rsidRPr="00F85D03">
        <w:rPr>
          <w:rFonts w:ascii="Times New Roman" w:hAnsi="Times New Roman" w:cs="Times New Roman"/>
          <w:sz w:val="24"/>
          <w:szCs w:val="24"/>
        </w:rPr>
        <w:t xml:space="preserve"> the</w:t>
      </w:r>
      <w:r w:rsidR="0075320A" w:rsidRPr="00F85D03">
        <w:rPr>
          <w:rFonts w:ascii="Times New Roman" w:hAnsi="Times New Roman" w:cs="Times New Roman"/>
          <w:sz w:val="24"/>
          <w:szCs w:val="24"/>
        </w:rPr>
        <w:t xml:space="preserve"> Code on Mediation in Legal Disputes "Number 6325</w:t>
      </w:r>
      <w:r w:rsidR="00404C35" w:rsidRPr="00F85D03">
        <w:rPr>
          <w:rStyle w:val="FootnoteReference"/>
          <w:rFonts w:ascii="Times New Roman" w:hAnsi="Times New Roman" w:cs="Times New Roman"/>
          <w:sz w:val="24"/>
          <w:szCs w:val="24"/>
        </w:rPr>
        <w:footnoteReference w:id="232"/>
      </w:r>
      <w:r w:rsidR="00C6555B" w:rsidRPr="00F85D03">
        <w:rPr>
          <w:rFonts w:ascii="Times New Roman" w:hAnsi="Times New Roman" w:cs="Times New Roman"/>
          <w:sz w:val="24"/>
          <w:szCs w:val="24"/>
        </w:rPr>
        <w:t xml:space="preserve"> </w:t>
      </w:r>
      <w:r w:rsidR="008924F3" w:rsidRPr="00F85D03">
        <w:rPr>
          <w:rFonts w:ascii="Times New Roman" w:hAnsi="Times New Roman" w:cs="Times New Roman"/>
          <w:sz w:val="24"/>
          <w:szCs w:val="24"/>
        </w:rPr>
        <w:t xml:space="preserve">and </w:t>
      </w:r>
      <w:r w:rsidR="005960DC" w:rsidRPr="00F85D03">
        <w:rPr>
          <w:rFonts w:ascii="Times New Roman" w:hAnsi="Times New Roman" w:cs="Times New Roman"/>
          <w:sz w:val="24"/>
          <w:szCs w:val="24"/>
        </w:rPr>
        <w:t>the Regulation on the Code of Mediation in Legal Disputes</w:t>
      </w:r>
      <w:r w:rsidR="001130E5" w:rsidRPr="00F85D03">
        <w:rPr>
          <w:rFonts w:ascii="Times New Roman" w:hAnsi="Times New Roman" w:cs="Times New Roman"/>
          <w:sz w:val="24"/>
          <w:szCs w:val="24"/>
        </w:rPr>
        <w:t>,</w:t>
      </w:r>
      <w:r w:rsidR="005960DC" w:rsidRPr="00F85D03">
        <w:rPr>
          <w:rStyle w:val="FootnoteReference"/>
          <w:rFonts w:ascii="Times New Roman" w:hAnsi="Times New Roman" w:cs="Times New Roman"/>
          <w:sz w:val="24"/>
          <w:szCs w:val="24"/>
        </w:rPr>
        <w:footnoteReference w:id="233"/>
      </w:r>
      <w:r w:rsidR="005960DC" w:rsidRPr="00F85D03">
        <w:rPr>
          <w:rFonts w:ascii="Times New Roman" w:hAnsi="Times New Roman" w:cs="Times New Roman"/>
          <w:sz w:val="24"/>
          <w:szCs w:val="24"/>
        </w:rPr>
        <w:t xml:space="preserve"> </w:t>
      </w:r>
      <w:r w:rsidR="001130E5" w:rsidRPr="00F85D03">
        <w:rPr>
          <w:rFonts w:ascii="Times New Roman" w:hAnsi="Times New Roman" w:cs="Times New Roman"/>
          <w:sz w:val="24"/>
          <w:szCs w:val="24"/>
        </w:rPr>
        <w:t>like</w:t>
      </w:r>
      <w:r w:rsidR="00076CE2" w:rsidRPr="00F85D03">
        <w:rPr>
          <w:rFonts w:ascii="Times New Roman" w:hAnsi="Times New Roman" w:cs="Times New Roman"/>
          <w:sz w:val="24"/>
          <w:szCs w:val="24"/>
        </w:rPr>
        <w:t xml:space="preserve"> the voluntary system.</w:t>
      </w:r>
      <w:r w:rsidR="00C6555B" w:rsidRPr="00F85D03">
        <w:rPr>
          <w:rFonts w:ascii="Times New Roman" w:hAnsi="Times New Roman" w:cs="Times New Roman"/>
          <w:sz w:val="24"/>
          <w:szCs w:val="24"/>
        </w:rPr>
        <w:t xml:space="preserve"> </w:t>
      </w:r>
      <w:r w:rsidR="000A41C2" w:rsidRPr="00F85D03">
        <w:rPr>
          <w:rFonts w:ascii="Times New Roman" w:hAnsi="Times New Roman" w:cs="Times New Roman"/>
          <w:sz w:val="24"/>
          <w:szCs w:val="24"/>
        </w:rPr>
        <w:t xml:space="preserve">To arrange the mediation </w:t>
      </w:r>
      <w:r w:rsidR="002D2E4C" w:rsidRPr="00F85D03">
        <w:rPr>
          <w:rFonts w:ascii="Times New Roman" w:hAnsi="Times New Roman" w:cs="Times New Roman"/>
          <w:sz w:val="24"/>
          <w:szCs w:val="24"/>
        </w:rPr>
        <w:t>one of the</w:t>
      </w:r>
      <w:r w:rsidR="000A41C2" w:rsidRPr="00F85D03">
        <w:rPr>
          <w:rFonts w:ascii="Times New Roman" w:hAnsi="Times New Roman" w:cs="Times New Roman"/>
          <w:sz w:val="24"/>
          <w:szCs w:val="24"/>
        </w:rPr>
        <w:t xml:space="preserve"> parties must contact the Mediation </w:t>
      </w:r>
      <w:r w:rsidR="00764186" w:rsidRPr="00F85D03">
        <w:rPr>
          <w:rFonts w:ascii="Times New Roman" w:hAnsi="Times New Roman" w:cs="Times New Roman"/>
          <w:sz w:val="24"/>
          <w:szCs w:val="24"/>
        </w:rPr>
        <w:t>Bureau</w:t>
      </w:r>
      <w:r w:rsidR="000A41C2" w:rsidRPr="00F85D03">
        <w:rPr>
          <w:rFonts w:ascii="Times New Roman" w:hAnsi="Times New Roman" w:cs="Times New Roman"/>
          <w:sz w:val="24"/>
          <w:szCs w:val="24"/>
        </w:rPr>
        <w:t xml:space="preserve"> </w:t>
      </w:r>
      <w:r w:rsidR="00764186" w:rsidRPr="00F85D03">
        <w:rPr>
          <w:rFonts w:ascii="Times New Roman" w:hAnsi="Times New Roman" w:cs="Times New Roman"/>
          <w:sz w:val="24"/>
          <w:szCs w:val="24"/>
        </w:rPr>
        <w:t xml:space="preserve">in the area </w:t>
      </w:r>
      <w:r w:rsidR="009D0F30" w:rsidRPr="00F85D03">
        <w:rPr>
          <w:rFonts w:ascii="Times New Roman" w:hAnsi="Times New Roman" w:cs="Times New Roman"/>
          <w:sz w:val="24"/>
          <w:szCs w:val="24"/>
        </w:rPr>
        <w:t xml:space="preserve">where the respective </w:t>
      </w:r>
      <w:r w:rsidR="007552B5" w:rsidRPr="00F85D03">
        <w:rPr>
          <w:rFonts w:ascii="Times New Roman" w:hAnsi="Times New Roman" w:cs="Times New Roman"/>
          <w:sz w:val="24"/>
          <w:szCs w:val="24"/>
        </w:rPr>
        <w:t xml:space="preserve">party resides or where the </w:t>
      </w:r>
      <w:r w:rsidR="00A66CA6" w:rsidRPr="00F85D03">
        <w:rPr>
          <w:rFonts w:ascii="Times New Roman" w:hAnsi="Times New Roman" w:cs="Times New Roman"/>
          <w:sz w:val="24"/>
          <w:szCs w:val="24"/>
        </w:rPr>
        <w:t>place of business is located.</w:t>
      </w:r>
      <w:r w:rsidR="00A66CA6" w:rsidRPr="00F85D03">
        <w:rPr>
          <w:rStyle w:val="FootnoteReference"/>
          <w:rFonts w:ascii="Times New Roman" w:hAnsi="Times New Roman" w:cs="Times New Roman"/>
          <w:sz w:val="24"/>
          <w:szCs w:val="24"/>
        </w:rPr>
        <w:footnoteReference w:id="234"/>
      </w:r>
      <w:r w:rsidR="00E50478" w:rsidRPr="00F85D03">
        <w:rPr>
          <w:rFonts w:ascii="Times New Roman" w:hAnsi="Times New Roman" w:cs="Times New Roman"/>
          <w:sz w:val="24"/>
          <w:szCs w:val="24"/>
        </w:rPr>
        <w:t xml:space="preserve"> The parties can then choose a mediator themselves</w:t>
      </w:r>
      <w:r w:rsidR="001130E5" w:rsidRPr="00F85D03">
        <w:rPr>
          <w:rStyle w:val="FootnoteReference"/>
          <w:rFonts w:ascii="Times New Roman" w:hAnsi="Times New Roman" w:cs="Times New Roman"/>
          <w:sz w:val="24"/>
          <w:szCs w:val="24"/>
        </w:rPr>
        <w:footnoteReference w:id="235"/>
      </w:r>
      <w:r w:rsidR="00E50478" w:rsidRPr="00F85D03">
        <w:rPr>
          <w:rFonts w:ascii="Times New Roman" w:hAnsi="Times New Roman" w:cs="Times New Roman"/>
          <w:sz w:val="24"/>
          <w:szCs w:val="24"/>
        </w:rPr>
        <w:t xml:space="preserve"> or the Mediation Bureau</w:t>
      </w:r>
      <w:r w:rsidR="00035BD5" w:rsidRPr="00F85D03">
        <w:rPr>
          <w:rFonts w:ascii="Times New Roman" w:hAnsi="Times New Roman" w:cs="Times New Roman"/>
          <w:sz w:val="24"/>
          <w:szCs w:val="24"/>
        </w:rPr>
        <w:t xml:space="preserve"> can </w:t>
      </w:r>
      <w:r w:rsidR="00ED5729" w:rsidRPr="00F85D03">
        <w:rPr>
          <w:rFonts w:ascii="Times New Roman" w:hAnsi="Times New Roman" w:cs="Times New Roman"/>
          <w:sz w:val="24"/>
          <w:szCs w:val="24"/>
        </w:rPr>
        <w:t>appoint a mediator from the list that is provided by the Mediation Department.</w:t>
      </w:r>
      <w:r w:rsidR="002C3CF9" w:rsidRPr="00F85D03">
        <w:rPr>
          <w:rStyle w:val="FootnoteReference"/>
          <w:rFonts w:ascii="Times New Roman" w:hAnsi="Times New Roman" w:cs="Times New Roman"/>
          <w:sz w:val="24"/>
          <w:szCs w:val="24"/>
        </w:rPr>
        <w:footnoteReference w:id="236"/>
      </w:r>
      <w:r w:rsidR="00F54F57" w:rsidRPr="00F85D03">
        <w:rPr>
          <w:rFonts w:ascii="Times New Roman" w:hAnsi="Times New Roman" w:cs="Times New Roman"/>
          <w:sz w:val="24"/>
          <w:szCs w:val="24"/>
        </w:rPr>
        <w:t xml:space="preserve"> </w:t>
      </w:r>
      <w:r w:rsidR="00091E55" w:rsidRPr="00F85D03">
        <w:rPr>
          <w:rFonts w:ascii="Times New Roman" w:hAnsi="Times New Roman" w:cs="Times New Roman"/>
          <w:sz w:val="24"/>
          <w:szCs w:val="24"/>
        </w:rPr>
        <w:t>There are strict requirements laid out in the Code</w:t>
      </w:r>
      <w:r w:rsidR="00AC0B2D" w:rsidRPr="00F85D03">
        <w:rPr>
          <w:rFonts w:ascii="Times New Roman" w:hAnsi="Times New Roman" w:cs="Times New Roman"/>
          <w:sz w:val="24"/>
          <w:szCs w:val="24"/>
        </w:rPr>
        <w:t xml:space="preserve"> for persons applying to become a listed mediator</w:t>
      </w:r>
      <w:r w:rsidR="00134DB6">
        <w:rPr>
          <w:rFonts w:ascii="Times New Roman" w:hAnsi="Times New Roman" w:cs="Times New Roman"/>
          <w:sz w:val="24"/>
          <w:szCs w:val="24"/>
        </w:rPr>
        <w:t>,</w:t>
      </w:r>
      <w:r w:rsidR="00AC0B2D" w:rsidRPr="00F85D03">
        <w:rPr>
          <w:rFonts w:ascii="Times New Roman" w:hAnsi="Times New Roman" w:cs="Times New Roman"/>
          <w:sz w:val="24"/>
          <w:szCs w:val="24"/>
        </w:rPr>
        <w:t xml:space="preserve"> such as </w:t>
      </w:r>
      <w:r w:rsidR="00610946" w:rsidRPr="00F85D03">
        <w:rPr>
          <w:rFonts w:ascii="Times New Roman" w:hAnsi="Times New Roman" w:cs="Times New Roman"/>
          <w:sz w:val="24"/>
          <w:szCs w:val="24"/>
        </w:rPr>
        <w:t>citizenship</w:t>
      </w:r>
      <w:r w:rsidR="00134DB6">
        <w:rPr>
          <w:rFonts w:ascii="Times New Roman" w:hAnsi="Times New Roman" w:cs="Times New Roman"/>
          <w:sz w:val="24"/>
          <w:szCs w:val="24"/>
        </w:rPr>
        <w:t>,</w:t>
      </w:r>
      <w:r w:rsidR="00610946" w:rsidRPr="00F85D03">
        <w:rPr>
          <w:rStyle w:val="FootnoteReference"/>
          <w:rFonts w:ascii="Times New Roman" w:hAnsi="Times New Roman" w:cs="Times New Roman"/>
          <w:sz w:val="24"/>
          <w:szCs w:val="24"/>
        </w:rPr>
        <w:footnoteReference w:id="237"/>
      </w:r>
      <w:r w:rsidR="00610946" w:rsidRPr="00F85D03">
        <w:rPr>
          <w:rFonts w:ascii="Times New Roman" w:hAnsi="Times New Roman" w:cs="Times New Roman"/>
          <w:sz w:val="24"/>
          <w:szCs w:val="24"/>
        </w:rPr>
        <w:t>years of experience</w:t>
      </w:r>
      <w:r w:rsidR="002036FF" w:rsidRPr="00F85D03">
        <w:rPr>
          <w:rStyle w:val="FootnoteReference"/>
          <w:rFonts w:ascii="Times New Roman" w:hAnsi="Times New Roman" w:cs="Times New Roman"/>
          <w:sz w:val="24"/>
          <w:szCs w:val="24"/>
        </w:rPr>
        <w:footnoteReference w:id="238"/>
      </w:r>
      <w:r w:rsidR="00610946" w:rsidRPr="00F85D03">
        <w:rPr>
          <w:rFonts w:ascii="Times New Roman" w:hAnsi="Times New Roman" w:cs="Times New Roman"/>
          <w:sz w:val="24"/>
          <w:szCs w:val="24"/>
        </w:rPr>
        <w:t xml:space="preserve"> and competency</w:t>
      </w:r>
      <w:r w:rsidR="002036FF" w:rsidRPr="00F85D03">
        <w:rPr>
          <w:rStyle w:val="FootnoteReference"/>
          <w:rFonts w:ascii="Times New Roman" w:hAnsi="Times New Roman" w:cs="Times New Roman"/>
          <w:sz w:val="24"/>
          <w:szCs w:val="24"/>
        </w:rPr>
        <w:footnoteReference w:id="239"/>
      </w:r>
      <w:r w:rsidR="00907935" w:rsidRPr="00F85D03">
        <w:rPr>
          <w:rFonts w:ascii="Times New Roman" w:hAnsi="Times New Roman" w:cs="Times New Roman"/>
          <w:sz w:val="24"/>
          <w:szCs w:val="24"/>
        </w:rPr>
        <w:t xml:space="preserve"> to name a few</w:t>
      </w:r>
      <w:r w:rsidR="001D6609" w:rsidRPr="00F85D03">
        <w:rPr>
          <w:rFonts w:ascii="Times New Roman" w:hAnsi="Times New Roman" w:cs="Times New Roman"/>
          <w:sz w:val="24"/>
          <w:szCs w:val="24"/>
        </w:rPr>
        <w:t>.</w:t>
      </w:r>
      <w:r w:rsidR="00ED5729" w:rsidRPr="00F85D03">
        <w:rPr>
          <w:rFonts w:ascii="Times New Roman" w:hAnsi="Times New Roman" w:cs="Times New Roman"/>
          <w:sz w:val="24"/>
          <w:szCs w:val="24"/>
        </w:rPr>
        <w:t xml:space="preserve"> </w:t>
      </w:r>
      <w:r w:rsidR="0025593A" w:rsidRPr="00F85D03">
        <w:rPr>
          <w:rFonts w:ascii="Times New Roman" w:hAnsi="Times New Roman" w:cs="Times New Roman"/>
          <w:sz w:val="24"/>
          <w:szCs w:val="24"/>
        </w:rPr>
        <w:t xml:space="preserve"> </w:t>
      </w:r>
      <w:r w:rsidR="004B7D14" w:rsidRPr="00F85D03">
        <w:rPr>
          <w:rFonts w:ascii="Times New Roman" w:hAnsi="Times New Roman" w:cs="Times New Roman"/>
          <w:sz w:val="24"/>
          <w:szCs w:val="24"/>
        </w:rPr>
        <w:t xml:space="preserve">It is important to state that </w:t>
      </w:r>
      <w:r w:rsidR="00833982" w:rsidRPr="00F85D03">
        <w:rPr>
          <w:rFonts w:ascii="Times New Roman" w:hAnsi="Times New Roman" w:cs="Times New Roman"/>
          <w:sz w:val="24"/>
          <w:szCs w:val="24"/>
        </w:rPr>
        <w:t xml:space="preserve">an application for mediation suspends any statute of </w:t>
      </w:r>
      <w:r w:rsidR="00BF3EEA" w:rsidRPr="00F85D03">
        <w:rPr>
          <w:rFonts w:ascii="Times New Roman" w:hAnsi="Times New Roman" w:cs="Times New Roman"/>
          <w:sz w:val="24"/>
          <w:szCs w:val="24"/>
        </w:rPr>
        <w:t>limitations</w:t>
      </w:r>
      <w:r w:rsidR="00833982" w:rsidRPr="00F85D03">
        <w:rPr>
          <w:rFonts w:ascii="Times New Roman" w:hAnsi="Times New Roman" w:cs="Times New Roman"/>
          <w:sz w:val="24"/>
          <w:szCs w:val="24"/>
        </w:rPr>
        <w:t xml:space="preserve"> until the mediator’s final notes are </w:t>
      </w:r>
      <w:r w:rsidR="00BF3EEA" w:rsidRPr="00F85D03">
        <w:rPr>
          <w:rFonts w:ascii="Times New Roman" w:hAnsi="Times New Roman" w:cs="Times New Roman"/>
          <w:sz w:val="24"/>
          <w:szCs w:val="24"/>
        </w:rPr>
        <w:t>submitted on termination of the process.</w:t>
      </w:r>
      <w:r w:rsidR="00BF3EEA" w:rsidRPr="00F85D03">
        <w:rPr>
          <w:rStyle w:val="FootnoteReference"/>
          <w:rFonts w:ascii="Times New Roman" w:hAnsi="Times New Roman" w:cs="Times New Roman"/>
          <w:sz w:val="24"/>
          <w:szCs w:val="24"/>
        </w:rPr>
        <w:footnoteReference w:id="240"/>
      </w:r>
      <w:r w:rsidR="00BF3EEA" w:rsidRPr="00F85D03">
        <w:rPr>
          <w:rFonts w:ascii="Times New Roman" w:hAnsi="Times New Roman" w:cs="Times New Roman"/>
          <w:sz w:val="24"/>
          <w:szCs w:val="24"/>
        </w:rPr>
        <w:t xml:space="preserve"> </w:t>
      </w:r>
      <w:r w:rsidR="00163261" w:rsidRPr="00F85D03">
        <w:rPr>
          <w:rFonts w:ascii="Times New Roman" w:hAnsi="Times New Roman" w:cs="Times New Roman"/>
          <w:sz w:val="24"/>
          <w:szCs w:val="24"/>
        </w:rPr>
        <w:t xml:space="preserve">Once selected, the mediator then invites both parties to </w:t>
      </w:r>
      <w:r w:rsidR="00855F8D" w:rsidRPr="00F85D03">
        <w:rPr>
          <w:rFonts w:ascii="Times New Roman" w:hAnsi="Times New Roman" w:cs="Times New Roman"/>
          <w:sz w:val="24"/>
          <w:szCs w:val="24"/>
        </w:rPr>
        <w:t>the first meeting</w:t>
      </w:r>
      <w:r w:rsidR="00D504C8" w:rsidRPr="00F85D03">
        <w:rPr>
          <w:rFonts w:ascii="Times New Roman" w:hAnsi="Times New Roman" w:cs="Times New Roman"/>
          <w:sz w:val="24"/>
          <w:szCs w:val="24"/>
        </w:rPr>
        <w:t xml:space="preserve"> </w:t>
      </w:r>
      <w:r w:rsidR="001F1737" w:rsidRPr="00F85D03">
        <w:rPr>
          <w:rFonts w:ascii="Times New Roman" w:hAnsi="Times New Roman" w:cs="Times New Roman"/>
          <w:sz w:val="24"/>
          <w:szCs w:val="24"/>
        </w:rPr>
        <w:t>however there is no specified time in which this must be done</w:t>
      </w:r>
      <w:r w:rsidR="0000770F" w:rsidRPr="00F85D03">
        <w:rPr>
          <w:rFonts w:ascii="Times New Roman" w:hAnsi="Times New Roman" w:cs="Times New Roman"/>
          <w:sz w:val="24"/>
          <w:szCs w:val="24"/>
        </w:rPr>
        <w:t xml:space="preserve"> merely “</w:t>
      </w:r>
      <w:r w:rsidR="0000770F" w:rsidRPr="00F85D03">
        <w:rPr>
          <w:rFonts w:ascii="Times New Roman" w:hAnsi="Times New Roman" w:cs="Times New Roman"/>
          <w:i/>
          <w:iCs/>
          <w:sz w:val="24"/>
          <w:szCs w:val="24"/>
        </w:rPr>
        <w:t>the soonest possible date</w:t>
      </w:r>
      <w:r w:rsidR="00B47BEB" w:rsidRPr="00F85D03">
        <w:rPr>
          <w:rFonts w:ascii="Times New Roman" w:hAnsi="Times New Roman" w:cs="Times New Roman"/>
          <w:i/>
          <w:iCs/>
          <w:sz w:val="24"/>
          <w:szCs w:val="24"/>
        </w:rPr>
        <w:t>.</w:t>
      </w:r>
      <w:r w:rsidR="0000770F" w:rsidRPr="00F85D03">
        <w:rPr>
          <w:rFonts w:ascii="Times New Roman" w:hAnsi="Times New Roman" w:cs="Times New Roman"/>
          <w:i/>
          <w:iCs/>
          <w:sz w:val="24"/>
          <w:szCs w:val="24"/>
        </w:rPr>
        <w:t>”</w:t>
      </w:r>
      <w:r w:rsidR="001F1737" w:rsidRPr="00F85D03">
        <w:rPr>
          <w:rStyle w:val="FootnoteReference"/>
          <w:rFonts w:ascii="Times New Roman" w:hAnsi="Times New Roman" w:cs="Times New Roman"/>
          <w:i/>
          <w:iCs/>
          <w:sz w:val="24"/>
          <w:szCs w:val="24"/>
        </w:rPr>
        <w:footnoteReference w:id="241"/>
      </w:r>
      <w:r w:rsidR="00B47BEB" w:rsidRPr="00F85D03">
        <w:rPr>
          <w:rFonts w:ascii="Times New Roman" w:hAnsi="Times New Roman" w:cs="Times New Roman"/>
          <w:sz w:val="24"/>
          <w:szCs w:val="24"/>
        </w:rPr>
        <w:t xml:space="preserve"> </w:t>
      </w:r>
      <w:r w:rsidR="00A162AB" w:rsidRPr="00F85D03">
        <w:rPr>
          <w:rFonts w:ascii="Times New Roman" w:hAnsi="Times New Roman" w:cs="Times New Roman"/>
          <w:sz w:val="24"/>
          <w:szCs w:val="24"/>
        </w:rPr>
        <w:t xml:space="preserve">The mediator must carry out due diligence to ensure there is no conflict of interest that would cause </w:t>
      </w:r>
      <w:r w:rsidR="00BC7D14" w:rsidRPr="00F85D03">
        <w:rPr>
          <w:rFonts w:ascii="Times New Roman" w:hAnsi="Times New Roman" w:cs="Times New Roman"/>
          <w:sz w:val="24"/>
          <w:szCs w:val="24"/>
        </w:rPr>
        <w:t>a lack of impartiality, if any come to light then the mediator is required to inform the parties.</w:t>
      </w:r>
      <w:r w:rsidR="00BC7D14" w:rsidRPr="00F85D03">
        <w:rPr>
          <w:rStyle w:val="FootnoteReference"/>
          <w:rFonts w:ascii="Times New Roman" w:hAnsi="Times New Roman" w:cs="Times New Roman"/>
          <w:sz w:val="24"/>
          <w:szCs w:val="24"/>
        </w:rPr>
        <w:footnoteReference w:id="242"/>
      </w:r>
    </w:p>
    <w:p w14:paraId="0EB68009" w14:textId="11590431" w:rsidR="008C634A" w:rsidRPr="00F85D03" w:rsidRDefault="00B47BE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 point of note is that there is no</w:t>
      </w:r>
      <w:r w:rsidR="001D6609" w:rsidRPr="00F85D03">
        <w:rPr>
          <w:rFonts w:ascii="Times New Roman" w:hAnsi="Times New Roman" w:cs="Times New Roman"/>
          <w:sz w:val="24"/>
          <w:szCs w:val="24"/>
        </w:rPr>
        <w:t xml:space="preserve"> explicit termination date due to no</w:t>
      </w:r>
      <w:r w:rsidR="007545D3" w:rsidRPr="00F85D03">
        <w:rPr>
          <w:rFonts w:ascii="Times New Roman" w:hAnsi="Times New Roman" w:cs="Times New Roman"/>
          <w:sz w:val="24"/>
          <w:szCs w:val="24"/>
        </w:rPr>
        <w:t>n</w:t>
      </w:r>
      <w:r w:rsidR="00597623" w:rsidRPr="00F85D03">
        <w:rPr>
          <w:rFonts w:ascii="Times New Roman" w:hAnsi="Times New Roman" w:cs="Times New Roman"/>
          <w:sz w:val="24"/>
          <w:szCs w:val="24"/>
        </w:rPr>
        <w:t>-</w:t>
      </w:r>
      <w:r w:rsidR="001D6609" w:rsidRPr="00F85D03">
        <w:rPr>
          <w:rFonts w:ascii="Times New Roman" w:hAnsi="Times New Roman" w:cs="Times New Roman"/>
          <w:sz w:val="24"/>
          <w:szCs w:val="24"/>
        </w:rPr>
        <w:t xml:space="preserve">participation as seen in Canada. It is left to the mediator to </w:t>
      </w:r>
      <w:r w:rsidR="00597623" w:rsidRPr="00F85D03">
        <w:rPr>
          <w:rFonts w:ascii="Times New Roman" w:hAnsi="Times New Roman" w:cs="Times New Roman"/>
          <w:sz w:val="24"/>
          <w:szCs w:val="24"/>
        </w:rPr>
        <w:t>determine if further efforts to mediator are necessary</w:t>
      </w:r>
      <w:r w:rsidR="005C5D10" w:rsidRPr="00F85D03">
        <w:rPr>
          <w:rFonts w:ascii="Times New Roman" w:hAnsi="Times New Roman" w:cs="Times New Roman"/>
          <w:sz w:val="24"/>
          <w:szCs w:val="24"/>
        </w:rPr>
        <w:t>.</w:t>
      </w:r>
      <w:r w:rsidR="00885960" w:rsidRPr="00F85D03">
        <w:rPr>
          <w:rStyle w:val="FootnoteReference"/>
          <w:rFonts w:ascii="Times New Roman" w:hAnsi="Times New Roman" w:cs="Times New Roman"/>
          <w:sz w:val="24"/>
          <w:szCs w:val="24"/>
        </w:rPr>
        <w:footnoteReference w:id="243"/>
      </w:r>
      <w:r w:rsidR="00267F14" w:rsidRPr="00F85D03">
        <w:rPr>
          <w:rFonts w:ascii="Times New Roman" w:hAnsi="Times New Roman" w:cs="Times New Roman"/>
          <w:sz w:val="24"/>
          <w:szCs w:val="24"/>
        </w:rPr>
        <w:t xml:space="preserve"> In the case of all terminations of mediation, t</w:t>
      </w:r>
      <w:r w:rsidR="00E33769" w:rsidRPr="00F85D03">
        <w:rPr>
          <w:rFonts w:ascii="Times New Roman" w:hAnsi="Times New Roman" w:cs="Times New Roman"/>
          <w:sz w:val="24"/>
          <w:szCs w:val="24"/>
        </w:rPr>
        <w:t xml:space="preserve">he </w:t>
      </w:r>
      <w:r w:rsidR="00267F14" w:rsidRPr="00F85D03">
        <w:rPr>
          <w:rFonts w:ascii="Times New Roman" w:hAnsi="Times New Roman" w:cs="Times New Roman"/>
          <w:sz w:val="24"/>
          <w:szCs w:val="24"/>
        </w:rPr>
        <w:t xml:space="preserve">mediator and parties </w:t>
      </w:r>
      <w:r w:rsidR="00E33769" w:rsidRPr="00F85D03">
        <w:rPr>
          <w:rFonts w:ascii="Times New Roman" w:hAnsi="Times New Roman" w:cs="Times New Roman"/>
          <w:sz w:val="24"/>
          <w:szCs w:val="24"/>
        </w:rPr>
        <w:t xml:space="preserve">will then sign the minutes </w:t>
      </w:r>
      <w:r w:rsidR="00AB4C91" w:rsidRPr="00F85D03">
        <w:rPr>
          <w:rFonts w:ascii="Times New Roman" w:hAnsi="Times New Roman" w:cs="Times New Roman"/>
          <w:sz w:val="24"/>
          <w:szCs w:val="24"/>
        </w:rPr>
        <w:t>and send a copy to the Directorate General through the Mediation</w:t>
      </w:r>
      <w:r w:rsidR="00ED092C" w:rsidRPr="00F85D03">
        <w:rPr>
          <w:rFonts w:ascii="Times New Roman" w:hAnsi="Times New Roman" w:cs="Times New Roman"/>
          <w:sz w:val="24"/>
          <w:szCs w:val="24"/>
        </w:rPr>
        <w:t xml:space="preserve"> Information System within one month of the termination of mediation engagement</w:t>
      </w:r>
      <w:r w:rsidR="00E00C77" w:rsidRPr="00F85D03">
        <w:rPr>
          <w:rFonts w:ascii="Times New Roman" w:hAnsi="Times New Roman" w:cs="Times New Roman"/>
          <w:sz w:val="24"/>
          <w:szCs w:val="24"/>
        </w:rPr>
        <w:t xml:space="preserve"> stating the outcome</w:t>
      </w:r>
      <w:r w:rsidR="008F7B58" w:rsidRPr="00F85D03">
        <w:rPr>
          <w:rFonts w:ascii="Times New Roman" w:hAnsi="Times New Roman" w:cs="Times New Roman"/>
          <w:sz w:val="24"/>
          <w:szCs w:val="24"/>
        </w:rPr>
        <w:t>, as evidence of participation</w:t>
      </w:r>
      <w:r w:rsidR="00ED092C" w:rsidRPr="00F85D03">
        <w:rPr>
          <w:rFonts w:ascii="Times New Roman" w:hAnsi="Times New Roman" w:cs="Times New Roman"/>
          <w:sz w:val="24"/>
          <w:szCs w:val="24"/>
        </w:rPr>
        <w:t>.</w:t>
      </w:r>
      <w:r w:rsidR="00300760" w:rsidRPr="00F85D03">
        <w:rPr>
          <w:rStyle w:val="FootnoteReference"/>
          <w:rFonts w:ascii="Times New Roman" w:hAnsi="Times New Roman" w:cs="Times New Roman"/>
          <w:sz w:val="24"/>
          <w:szCs w:val="24"/>
        </w:rPr>
        <w:footnoteReference w:id="244"/>
      </w:r>
      <w:r w:rsidR="005A2275" w:rsidRPr="00F85D03">
        <w:rPr>
          <w:rFonts w:ascii="Times New Roman" w:hAnsi="Times New Roman" w:cs="Times New Roman"/>
          <w:sz w:val="24"/>
          <w:szCs w:val="24"/>
        </w:rPr>
        <w:t xml:space="preserve"> Should the mediation end in an agreement, </w:t>
      </w:r>
      <w:r w:rsidR="00260BD0" w:rsidRPr="00F85D03">
        <w:rPr>
          <w:rFonts w:ascii="Times New Roman" w:hAnsi="Times New Roman" w:cs="Times New Roman"/>
          <w:sz w:val="24"/>
          <w:szCs w:val="24"/>
        </w:rPr>
        <w:t>then th</w:t>
      </w:r>
      <w:r w:rsidR="00BD7279" w:rsidRPr="00F85D03">
        <w:rPr>
          <w:rFonts w:ascii="Times New Roman" w:hAnsi="Times New Roman" w:cs="Times New Roman"/>
          <w:sz w:val="24"/>
          <w:szCs w:val="24"/>
        </w:rPr>
        <w:t>is is</w:t>
      </w:r>
      <w:r w:rsidR="00260BD0" w:rsidRPr="00F85D03">
        <w:rPr>
          <w:rFonts w:ascii="Times New Roman" w:hAnsi="Times New Roman" w:cs="Times New Roman"/>
          <w:sz w:val="24"/>
          <w:szCs w:val="24"/>
        </w:rPr>
        <w:t xml:space="preserve"> signed </w:t>
      </w:r>
      <w:r w:rsidR="00BD7279" w:rsidRPr="00F85D03">
        <w:rPr>
          <w:rFonts w:ascii="Times New Roman" w:hAnsi="Times New Roman" w:cs="Times New Roman"/>
          <w:sz w:val="24"/>
          <w:szCs w:val="24"/>
        </w:rPr>
        <w:t>by both parties and the mediator</w:t>
      </w:r>
      <w:r w:rsidR="001B707B">
        <w:rPr>
          <w:rFonts w:ascii="Times New Roman" w:hAnsi="Times New Roman" w:cs="Times New Roman"/>
          <w:sz w:val="24"/>
          <w:szCs w:val="24"/>
        </w:rPr>
        <w:t>,</w:t>
      </w:r>
      <w:r w:rsidR="00BD7279" w:rsidRPr="00F85D03">
        <w:rPr>
          <w:rStyle w:val="FootnoteReference"/>
          <w:rFonts w:ascii="Times New Roman" w:hAnsi="Times New Roman" w:cs="Times New Roman"/>
          <w:sz w:val="24"/>
          <w:szCs w:val="24"/>
        </w:rPr>
        <w:footnoteReference w:id="245"/>
      </w:r>
      <w:r w:rsidR="001B707B">
        <w:rPr>
          <w:rFonts w:ascii="Times New Roman" w:hAnsi="Times New Roman" w:cs="Times New Roman"/>
          <w:sz w:val="24"/>
          <w:szCs w:val="24"/>
        </w:rPr>
        <w:t xml:space="preserve"> submitted to the courts for an annotation of </w:t>
      </w:r>
      <w:r w:rsidR="00542892">
        <w:rPr>
          <w:rFonts w:ascii="Times New Roman" w:hAnsi="Times New Roman" w:cs="Times New Roman"/>
          <w:sz w:val="24"/>
          <w:szCs w:val="24"/>
        </w:rPr>
        <w:t>enforceability</w:t>
      </w:r>
      <w:r w:rsidR="001A54C2" w:rsidRPr="00F85D03">
        <w:rPr>
          <w:rFonts w:ascii="Times New Roman" w:hAnsi="Times New Roman" w:cs="Times New Roman"/>
          <w:sz w:val="24"/>
          <w:szCs w:val="24"/>
        </w:rPr>
        <w:t xml:space="preserve"> and </w:t>
      </w:r>
      <w:r w:rsidR="00542892">
        <w:rPr>
          <w:rFonts w:ascii="Times New Roman" w:hAnsi="Times New Roman" w:cs="Times New Roman"/>
          <w:sz w:val="24"/>
          <w:szCs w:val="24"/>
        </w:rPr>
        <w:t xml:space="preserve"> then </w:t>
      </w:r>
      <w:r w:rsidR="001A54C2" w:rsidRPr="00F85D03">
        <w:rPr>
          <w:rFonts w:ascii="Times New Roman" w:hAnsi="Times New Roman" w:cs="Times New Roman"/>
          <w:sz w:val="24"/>
          <w:szCs w:val="24"/>
        </w:rPr>
        <w:t>considered legally b</w:t>
      </w:r>
      <w:r w:rsidR="009C2507" w:rsidRPr="00F85D03">
        <w:rPr>
          <w:rFonts w:ascii="Times New Roman" w:hAnsi="Times New Roman" w:cs="Times New Roman"/>
          <w:sz w:val="24"/>
          <w:szCs w:val="24"/>
        </w:rPr>
        <w:t>inding as with the force of a court verdict and judicially enforceable.</w:t>
      </w:r>
      <w:r w:rsidR="009C2507" w:rsidRPr="00F85D03">
        <w:rPr>
          <w:rStyle w:val="FootnoteReference"/>
          <w:rFonts w:ascii="Times New Roman" w:hAnsi="Times New Roman" w:cs="Times New Roman"/>
          <w:sz w:val="24"/>
          <w:szCs w:val="24"/>
        </w:rPr>
        <w:footnoteReference w:id="246"/>
      </w:r>
    </w:p>
    <w:p w14:paraId="3C7CDA14" w14:textId="21089CFC" w:rsidR="00257664" w:rsidRPr="00F85D03" w:rsidRDefault="00014B4E"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As is common practice</w:t>
      </w:r>
      <w:r w:rsidR="00236F28" w:rsidRPr="00F85D03">
        <w:rPr>
          <w:rFonts w:ascii="Times New Roman" w:hAnsi="Times New Roman" w:cs="Times New Roman"/>
          <w:sz w:val="24"/>
          <w:szCs w:val="24"/>
        </w:rPr>
        <w:t>,</w:t>
      </w:r>
      <w:r w:rsidRPr="00F85D03">
        <w:rPr>
          <w:rFonts w:ascii="Times New Roman" w:hAnsi="Times New Roman" w:cs="Times New Roman"/>
          <w:sz w:val="24"/>
          <w:szCs w:val="24"/>
        </w:rPr>
        <w:t xml:space="preserve"> all information and documentation </w:t>
      </w:r>
      <w:r w:rsidR="009832FE" w:rsidRPr="00F85D03">
        <w:rPr>
          <w:rFonts w:ascii="Times New Roman" w:hAnsi="Times New Roman" w:cs="Times New Roman"/>
          <w:sz w:val="24"/>
          <w:szCs w:val="24"/>
        </w:rPr>
        <w:t xml:space="preserve">complied </w:t>
      </w:r>
      <w:r w:rsidR="00EB565C" w:rsidRPr="00F85D03">
        <w:rPr>
          <w:rFonts w:ascii="Times New Roman" w:hAnsi="Times New Roman" w:cs="Times New Roman"/>
          <w:sz w:val="24"/>
          <w:szCs w:val="24"/>
        </w:rPr>
        <w:t>during the mediation process</w:t>
      </w:r>
      <w:r w:rsidR="00236F28" w:rsidRPr="00F85D03">
        <w:rPr>
          <w:rFonts w:ascii="Times New Roman" w:hAnsi="Times New Roman" w:cs="Times New Roman"/>
          <w:sz w:val="24"/>
          <w:szCs w:val="24"/>
        </w:rPr>
        <w:t xml:space="preserve"> must be kept confidential and cannot be su</w:t>
      </w:r>
      <w:r w:rsidR="00535CFA" w:rsidRPr="00F85D03">
        <w:rPr>
          <w:rFonts w:ascii="Times New Roman" w:hAnsi="Times New Roman" w:cs="Times New Roman"/>
          <w:sz w:val="24"/>
          <w:szCs w:val="24"/>
        </w:rPr>
        <w:t>bmitted as evidence should there be further litigation.</w:t>
      </w:r>
      <w:r w:rsidR="00535CFA" w:rsidRPr="00F85D03">
        <w:rPr>
          <w:rStyle w:val="FootnoteReference"/>
          <w:rFonts w:ascii="Times New Roman" w:hAnsi="Times New Roman" w:cs="Times New Roman"/>
          <w:sz w:val="24"/>
          <w:szCs w:val="24"/>
        </w:rPr>
        <w:footnoteReference w:id="247"/>
      </w:r>
      <w:r w:rsidR="00C15C97" w:rsidRPr="00F85D03">
        <w:rPr>
          <w:rFonts w:ascii="Times New Roman" w:hAnsi="Times New Roman" w:cs="Times New Roman"/>
          <w:sz w:val="24"/>
          <w:szCs w:val="24"/>
        </w:rPr>
        <w:t xml:space="preserve"> Indeed, n</w:t>
      </w:r>
      <w:r w:rsidR="00A66728" w:rsidRPr="00F85D03">
        <w:rPr>
          <w:rFonts w:ascii="Times New Roman" w:hAnsi="Times New Roman" w:cs="Times New Roman"/>
          <w:sz w:val="24"/>
          <w:szCs w:val="24"/>
        </w:rPr>
        <w:t xml:space="preserve">either the mediator nor any third party can be called to testify </w:t>
      </w:r>
      <w:r w:rsidR="001F30A4" w:rsidRPr="00F85D03">
        <w:rPr>
          <w:rFonts w:ascii="Times New Roman" w:hAnsi="Times New Roman" w:cs="Times New Roman"/>
          <w:sz w:val="24"/>
          <w:szCs w:val="24"/>
        </w:rPr>
        <w:t>in a court action</w:t>
      </w:r>
      <w:r w:rsidR="009832FE" w:rsidRPr="00F85D03">
        <w:rPr>
          <w:rFonts w:ascii="Times New Roman" w:hAnsi="Times New Roman" w:cs="Times New Roman"/>
          <w:sz w:val="24"/>
          <w:szCs w:val="24"/>
        </w:rPr>
        <w:t xml:space="preserve"> in relation to said mediation.</w:t>
      </w:r>
      <w:r w:rsidR="009832FE" w:rsidRPr="00F85D03">
        <w:rPr>
          <w:rStyle w:val="FootnoteReference"/>
          <w:rFonts w:ascii="Times New Roman" w:hAnsi="Times New Roman" w:cs="Times New Roman"/>
          <w:sz w:val="24"/>
          <w:szCs w:val="24"/>
        </w:rPr>
        <w:footnoteReference w:id="248"/>
      </w:r>
    </w:p>
    <w:p w14:paraId="24E64779" w14:textId="77B03177" w:rsidR="00E51237" w:rsidRPr="00F85D03" w:rsidRDefault="004F1AB1"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Following </w:t>
      </w:r>
      <w:r w:rsidR="00EE009B" w:rsidRPr="00F85D03">
        <w:rPr>
          <w:rFonts w:ascii="Times New Roman" w:hAnsi="Times New Roman" w:cs="Times New Roman"/>
          <w:sz w:val="24"/>
          <w:szCs w:val="24"/>
        </w:rPr>
        <w:t xml:space="preserve">its </w:t>
      </w:r>
      <w:r w:rsidR="006B55B8" w:rsidRPr="00F85D03">
        <w:rPr>
          <w:rFonts w:ascii="Times New Roman" w:hAnsi="Times New Roman" w:cs="Times New Roman"/>
          <w:sz w:val="24"/>
          <w:szCs w:val="24"/>
        </w:rPr>
        <w:t xml:space="preserve">success, </w:t>
      </w:r>
      <w:r w:rsidR="005F7AD0" w:rsidRPr="00F85D03">
        <w:rPr>
          <w:rFonts w:ascii="Times New Roman" w:hAnsi="Times New Roman" w:cs="Times New Roman"/>
          <w:sz w:val="24"/>
          <w:szCs w:val="24"/>
        </w:rPr>
        <w:t xml:space="preserve">further legislation was enacted to extend mandatory mediation into </w:t>
      </w:r>
      <w:r w:rsidR="00031F09" w:rsidRPr="00F85D03">
        <w:rPr>
          <w:rFonts w:ascii="Times New Roman" w:hAnsi="Times New Roman" w:cs="Times New Roman"/>
          <w:sz w:val="24"/>
          <w:szCs w:val="24"/>
        </w:rPr>
        <w:t xml:space="preserve">commercial disputes </w:t>
      </w:r>
      <w:r w:rsidR="00DF47A6" w:rsidRPr="00F85D03">
        <w:rPr>
          <w:rFonts w:ascii="Times New Roman" w:hAnsi="Times New Roman" w:cs="Times New Roman"/>
          <w:sz w:val="24"/>
          <w:szCs w:val="24"/>
        </w:rPr>
        <w:t>in 2019</w:t>
      </w:r>
      <w:r w:rsidR="002139DF" w:rsidRPr="00F85D03">
        <w:rPr>
          <w:rFonts w:ascii="Times New Roman" w:hAnsi="Times New Roman" w:cs="Times New Roman"/>
          <w:sz w:val="24"/>
          <w:szCs w:val="24"/>
        </w:rPr>
        <w:t>.</w:t>
      </w:r>
      <w:r w:rsidR="00BF0250" w:rsidRPr="00F85D03">
        <w:rPr>
          <w:rStyle w:val="FootnoteReference"/>
          <w:rFonts w:ascii="Times New Roman" w:hAnsi="Times New Roman" w:cs="Times New Roman"/>
          <w:sz w:val="24"/>
          <w:szCs w:val="24"/>
        </w:rPr>
        <w:footnoteReference w:id="249"/>
      </w:r>
      <w:r w:rsidR="002139DF" w:rsidRPr="00F85D03">
        <w:rPr>
          <w:rFonts w:ascii="Times New Roman" w:hAnsi="Times New Roman" w:cs="Times New Roman"/>
          <w:sz w:val="24"/>
          <w:szCs w:val="24"/>
        </w:rPr>
        <w:t xml:space="preserve"> As with labour disputes, the legislation now </w:t>
      </w:r>
      <w:r w:rsidR="00AD288C" w:rsidRPr="00F85D03">
        <w:rPr>
          <w:rFonts w:ascii="Times New Roman" w:hAnsi="Times New Roman" w:cs="Times New Roman"/>
          <w:sz w:val="24"/>
          <w:szCs w:val="24"/>
        </w:rPr>
        <w:t xml:space="preserve">made mediation a </w:t>
      </w:r>
      <w:r w:rsidR="003A214C" w:rsidRPr="00F85D03">
        <w:rPr>
          <w:rFonts w:ascii="Times New Roman" w:hAnsi="Times New Roman" w:cs="Times New Roman"/>
          <w:sz w:val="24"/>
          <w:szCs w:val="24"/>
        </w:rPr>
        <w:t>prerequisite</w:t>
      </w:r>
      <w:r w:rsidR="00AD288C" w:rsidRPr="00F85D03">
        <w:rPr>
          <w:rFonts w:ascii="Times New Roman" w:hAnsi="Times New Roman" w:cs="Times New Roman"/>
          <w:sz w:val="24"/>
          <w:szCs w:val="24"/>
        </w:rPr>
        <w:t xml:space="preserve"> </w:t>
      </w:r>
      <w:r w:rsidR="003A214C" w:rsidRPr="00F85D03">
        <w:rPr>
          <w:rFonts w:ascii="Times New Roman" w:hAnsi="Times New Roman" w:cs="Times New Roman"/>
          <w:sz w:val="24"/>
          <w:szCs w:val="24"/>
        </w:rPr>
        <w:t>prior to litigation for commercial disputes.</w:t>
      </w:r>
      <w:r w:rsidR="003A214C" w:rsidRPr="00F85D03">
        <w:rPr>
          <w:rStyle w:val="FootnoteReference"/>
          <w:rFonts w:ascii="Times New Roman" w:hAnsi="Times New Roman" w:cs="Times New Roman"/>
          <w:sz w:val="24"/>
          <w:szCs w:val="24"/>
        </w:rPr>
        <w:footnoteReference w:id="250"/>
      </w:r>
      <w:r w:rsidR="00385A0B" w:rsidRPr="00F85D03">
        <w:rPr>
          <w:rFonts w:ascii="Times New Roman" w:hAnsi="Times New Roman" w:cs="Times New Roman"/>
          <w:sz w:val="24"/>
          <w:szCs w:val="24"/>
        </w:rPr>
        <w:t xml:space="preserve"> The procedural rules for this system are </w:t>
      </w:r>
      <w:r w:rsidR="006C6007" w:rsidRPr="00F85D03">
        <w:rPr>
          <w:rFonts w:ascii="Times New Roman" w:hAnsi="Times New Roman" w:cs="Times New Roman"/>
          <w:sz w:val="24"/>
          <w:szCs w:val="24"/>
        </w:rPr>
        <w:t>same as the labour disputes</w:t>
      </w:r>
      <w:r w:rsidR="001F3257" w:rsidRPr="00F85D03">
        <w:rPr>
          <w:rFonts w:ascii="Times New Roman" w:hAnsi="Times New Roman" w:cs="Times New Roman"/>
          <w:sz w:val="24"/>
          <w:szCs w:val="24"/>
        </w:rPr>
        <w:t xml:space="preserve"> with the Code on Mediation in Legal Disputes No. 6325</w:t>
      </w:r>
      <w:r w:rsidR="001F3257" w:rsidRPr="00F85D03">
        <w:rPr>
          <w:rStyle w:val="FootnoteReference"/>
          <w:rFonts w:ascii="Times New Roman" w:hAnsi="Times New Roman" w:cs="Times New Roman"/>
          <w:sz w:val="24"/>
          <w:szCs w:val="24"/>
        </w:rPr>
        <w:footnoteReference w:id="251"/>
      </w:r>
      <w:r w:rsidR="001F3257" w:rsidRPr="00F85D03">
        <w:rPr>
          <w:rFonts w:ascii="Times New Roman" w:hAnsi="Times New Roman" w:cs="Times New Roman"/>
          <w:sz w:val="24"/>
          <w:szCs w:val="24"/>
        </w:rPr>
        <w:t xml:space="preserve"> acting as primary legislation</w:t>
      </w:r>
      <w:r w:rsidR="00A3648E" w:rsidRPr="00F85D03">
        <w:rPr>
          <w:rFonts w:ascii="Times New Roman" w:hAnsi="Times New Roman" w:cs="Times New Roman"/>
          <w:sz w:val="24"/>
          <w:szCs w:val="24"/>
        </w:rPr>
        <w:t xml:space="preserve"> </w:t>
      </w:r>
      <w:r w:rsidR="00EB539E" w:rsidRPr="00F85D03">
        <w:rPr>
          <w:rFonts w:ascii="Times New Roman" w:hAnsi="Times New Roman" w:cs="Times New Roman"/>
          <w:sz w:val="24"/>
          <w:szCs w:val="24"/>
        </w:rPr>
        <w:t>however,</w:t>
      </w:r>
      <w:r w:rsidR="00A3648E" w:rsidRPr="00F85D03">
        <w:rPr>
          <w:rFonts w:ascii="Times New Roman" w:hAnsi="Times New Roman" w:cs="Times New Roman"/>
          <w:sz w:val="24"/>
          <w:szCs w:val="24"/>
        </w:rPr>
        <w:t xml:space="preserve"> as per the Turkish Commercial Code</w:t>
      </w:r>
      <w:r w:rsidR="00EB539E" w:rsidRPr="00F85D03">
        <w:rPr>
          <w:rFonts w:ascii="Times New Roman" w:hAnsi="Times New Roman" w:cs="Times New Roman"/>
          <w:sz w:val="24"/>
          <w:szCs w:val="24"/>
        </w:rPr>
        <w:t>,</w:t>
      </w:r>
      <w:r w:rsidR="00A3648E" w:rsidRPr="00F85D03">
        <w:rPr>
          <w:rStyle w:val="FootnoteReference"/>
          <w:rFonts w:ascii="Times New Roman" w:hAnsi="Times New Roman" w:cs="Times New Roman"/>
          <w:sz w:val="24"/>
          <w:szCs w:val="24"/>
        </w:rPr>
        <w:footnoteReference w:id="252"/>
      </w:r>
      <w:r w:rsidR="006718D0" w:rsidRPr="00F85D03">
        <w:rPr>
          <w:rFonts w:ascii="Times New Roman" w:hAnsi="Times New Roman" w:cs="Times New Roman"/>
          <w:sz w:val="24"/>
          <w:szCs w:val="24"/>
        </w:rPr>
        <w:t xml:space="preserve"> the </w:t>
      </w:r>
      <w:r w:rsidR="00EB539E" w:rsidRPr="00F85D03">
        <w:rPr>
          <w:rFonts w:ascii="Times New Roman" w:hAnsi="Times New Roman" w:cs="Times New Roman"/>
          <w:sz w:val="24"/>
          <w:szCs w:val="24"/>
        </w:rPr>
        <w:t>mediation</w:t>
      </w:r>
      <w:r w:rsidR="006718D0" w:rsidRPr="00F85D03">
        <w:rPr>
          <w:rFonts w:ascii="Times New Roman" w:hAnsi="Times New Roman" w:cs="Times New Roman"/>
          <w:sz w:val="24"/>
          <w:szCs w:val="24"/>
        </w:rPr>
        <w:t xml:space="preserve"> process must be completed within 6 weeks of the appointment of mediator with the possibility of a </w:t>
      </w:r>
      <w:r w:rsidR="00EB539E" w:rsidRPr="00F85D03">
        <w:rPr>
          <w:rFonts w:ascii="Times New Roman" w:hAnsi="Times New Roman" w:cs="Times New Roman"/>
          <w:sz w:val="24"/>
          <w:szCs w:val="24"/>
        </w:rPr>
        <w:t>further</w:t>
      </w:r>
      <w:r w:rsidR="006718D0" w:rsidRPr="00F85D03">
        <w:rPr>
          <w:rFonts w:ascii="Times New Roman" w:hAnsi="Times New Roman" w:cs="Times New Roman"/>
          <w:sz w:val="24"/>
          <w:szCs w:val="24"/>
        </w:rPr>
        <w:t xml:space="preserve"> extension of </w:t>
      </w:r>
      <w:r w:rsidR="00EB539E" w:rsidRPr="00F85D03">
        <w:rPr>
          <w:rFonts w:ascii="Times New Roman" w:hAnsi="Times New Roman" w:cs="Times New Roman"/>
          <w:sz w:val="24"/>
          <w:szCs w:val="24"/>
        </w:rPr>
        <w:t xml:space="preserve">2 weeks. </w:t>
      </w:r>
      <w:r w:rsidR="001F0D1C" w:rsidRPr="00F85D03">
        <w:rPr>
          <w:rFonts w:ascii="Times New Roman" w:hAnsi="Times New Roman" w:cs="Times New Roman"/>
          <w:sz w:val="24"/>
          <w:szCs w:val="24"/>
        </w:rPr>
        <w:t>In 20</w:t>
      </w:r>
      <w:r w:rsidR="00A336FA" w:rsidRPr="00F85D03">
        <w:rPr>
          <w:rFonts w:ascii="Times New Roman" w:hAnsi="Times New Roman" w:cs="Times New Roman"/>
          <w:sz w:val="24"/>
          <w:szCs w:val="24"/>
        </w:rPr>
        <w:t xml:space="preserve">21, Turkey ratified the </w:t>
      </w:r>
      <w:r w:rsidR="00E13AF2" w:rsidRPr="00F85D03">
        <w:rPr>
          <w:rFonts w:ascii="Times New Roman" w:hAnsi="Times New Roman" w:cs="Times New Roman"/>
          <w:sz w:val="24"/>
          <w:szCs w:val="24"/>
        </w:rPr>
        <w:t xml:space="preserve">United Nations Convention on International Settlement Agreements Resulting from Mediation a multilateral convention that aims to </w:t>
      </w:r>
      <w:r w:rsidR="00C27E76" w:rsidRPr="00F85D03">
        <w:rPr>
          <w:rFonts w:ascii="Times New Roman" w:hAnsi="Times New Roman" w:cs="Times New Roman"/>
          <w:sz w:val="24"/>
          <w:szCs w:val="24"/>
        </w:rPr>
        <w:t>facilitate</w:t>
      </w:r>
      <w:r w:rsidR="00513DBF" w:rsidRPr="00F85D03">
        <w:rPr>
          <w:rFonts w:ascii="Times New Roman" w:hAnsi="Times New Roman" w:cs="Times New Roman"/>
          <w:sz w:val="24"/>
          <w:szCs w:val="24"/>
        </w:rPr>
        <w:t xml:space="preserve"> international trade and promote </w:t>
      </w:r>
      <w:r w:rsidR="00C27E76" w:rsidRPr="00F85D03">
        <w:rPr>
          <w:rFonts w:ascii="Times New Roman" w:hAnsi="Times New Roman" w:cs="Times New Roman"/>
          <w:sz w:val="24"/>
          <w:szCs w:val="24"/>
        </w:rPr>
        <w:t xml:space="preserve">mediation. </w:t>
      </w:r>
      <w:r w:rsidR="000A5B5B" w:rsidRPr="00F85D03">
        <w:rPr>
          <w:rFonts w:ascii="Times New Roman" w:hAnsi="Times New Roman" w:cs="Times New Roman"/>
          <w:sz w:val="24"/>
          <w:szCs w:val="24"/>
        </w:rPr>
        <w:t xml:space="preserve">One of the main aims of the </w:t>
      </w:r>
      <w:r w:rsidR="00134DB6">
        <w:rPr>
          <w:rFonts w:ascii="Times New Roman" w:hAnsi="Times New Roman" w:cs="Times New Roman"/>
          <w:sz w:val="24"/>
          <w:szCs w:val="24"/>
        </w:rPr>
        <w:t>C</w:t>
      </w:r>
      <w:r w:rsidR="00232B90" w:rsidRPr="00F85D03">
        <w:rPr>
          <w:rFonts w:ascii="Times New Roman" w:hAnsi="Times New Roman" w:cs="Times New Roman"/>
          <w:sz w:val="24"/>
          <w:szCs w:val="24"/>
        </w:rPr>
        <w:t>onvention</w:t>
      </w:r>
      <w:r w:rsidR="000A5B5B" w:rsidRPr="00F85D03">
        <w:rPr>
          <w:rFonts w:ascii="Times New Roman" w:hAnsi="Times New Roman" w:cs="Times New Roman"/>
          <w:sz w:val="24"/>
          <w:szCs w:val="24"/>
        </w:rPr>
        <w:t xml:space="preserve"> is to harmonise the international laws on mediation by providing a model that countries can apply to their national law. </w:t>
      </w:r>
      <w:r w:rsidR="00232B90" w:rsidRPr="00F85D03">
        <w:rPr>
          <w:rFonts w:ascii="Times New Roman" w:hAnsi="Times New Roman" w:cs="Times New Roman"/>
          <w:sz w:val="24"/>
          <w:szCs w:val="24"/>
        </w:rPr>
        <w:t>While it does not mention mandatory mediation</w:t>
      </w:r>
      <w:r w:rsidR="00134DB6">
        <w:rPr>
          <w:rFonts w:ascii="Times New Roman" w:hAnsi="Times New Roman" w:cs="Times New Roman"/>
          <w:sz w:val="24"/>
          <w:szCs w:val="24"/>
        </w:rPr>
        <w:t>,</w:t>
      </w:r>
      <w:r w:rsidR="00232B90" w:rsidRPr="00F85D03">
        <w:rPr>
          <w:rFonts w:ascii="Times New Roman" w:hAnsi="Times New Roman" w:cs="Times New Roman"/>
          <w:sz w:val="24"/>
          <w:szCs w:val="24"/>
        </w:rPr>
        <w:t xml:space="preserve"> </w:t>
      </w:r>
      <w:r w:rsidR="009A35D6" w:rsidRPr="00F85D03">
        <w:rPr>
          <w:rFonts w:ascii="Times New Roman" w:hAnsi="Times New Roman" w:cs="Times New Roman"/>
          <w:sz w:val="24"/>
          <w:szCs w:val="24"/>
        </w:rPr>
        <w:t>its main goal is to encourage mediation prior to any court actions to preserve global relations.</w:t>
      </w:r>
      <w:r w:rsidR="00245E60" w:rsidRPr="00F85D03">
        <w:rPr>
          <w:rFonts w:ascii="Times New Roman" w:hAnsi="Times New Roman" w:cs="Times New Roman"/>
          <w:sz w:val="24"/>
          <w:szCs w:val="24"/>
        </w:rPr>
        <w:t xml:space="preserve"> We have yet to see how this will impact the Turkish system.</w:t>
      </w:r>
    </w:p>
    <w:p w14:paraId="293C00FF" w14:textId="0A7550E9" w:rsidR="001157DA" w:rsidRPr="00F85D03" w:rsidRDefault="001157DA" w:rsidP="0079138A">
      <w:pPr>
        <w:pStyle w:val="SubSubHeading"/>
      </w:pPr>
      <w:bookmarkStart w:id="88" w:name="_Toc112013204"/>
      <w:bookmarkStart w:id="89" w:name="_Toc112137251"/>
      <w:r w:rsidRPr="00F85D03">
        <w:t>Impact of the Mandatory Mediation System</w:t>
      </w:r>
      <w:bookmarkEnd w:id="88"/>
      <w:bookmarkEnd w:id="89"/>
    </w:p>
    <w:p w14:paraId="4E22D943" w14:textId="231DEB0C" w:rsidR="00562B6C" w:rsidRPr="00F85D03" w:rsidRDefault="003A0B94"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As detailed above the introduction of voluntary mediation </w:t>
      </w:r>
      <w:r w:rsidR="009A2707" w:rsidRPr="00F85D03">
        <w:rPr>
          <w:rFonts w:ascii="Times New Roman" w:hAnsi="Times New Roman" w:cs="Times New Roman"/>
          <w:sz w:val="24"/>
          <w:szCs w:val="24"/>
        </w:rPr>
        <w:t>had a significant impact on clearing</w:t>
      </w:r>
      <w:r w:rsidR="001F3AE8" w:rsidRPr="00F85D03">
        <w:rPr>
          <w:rFonts w:ascii="Times New Roman" w:hAnsi="Times New Roman" w:cs="Times New Roman"/>
          <w:sz w:val="24"/>
          <w:szCs w:val="24"/>
        </w:rPr>
        <w:t xml:space="preserve"> a high volume </w:t>
      </w:r>
      <w:r w:rsidR="00436482" w:rsidRPr="00F85D03">
        <w:rPr>
          <w:rFonts w:ascii="Times New Roman" w:hAnsi="Times New Roman" w:cs="Times New Roman"/>
          <w:sz w:val="24"/>
          <w:szCs w:val="24"/>
        </w:rPr>
        <w:t>of</w:t>
      </w:r>
      <w:r w:rsidR="009A2707" w:rsidRPr="00F85D03">
        <w:rPr>
          <w:rFonts w:ascii="Times New Roman" w:hAnsi="Times New Roman" w:cs="Times New Roman"/>
          <w:sz w:val="24"/>
          <w:szCs w:val="24"/>
        </w:rPr>
        <w:t xml:space="preserve"> court list</w:t>
      </w:r>
      <w:r w:rsidR="00436482" w:rsidRPr="00F85D03">
        <w:rPr>
          <w:rFonts w:ascii="Times New Roman" w:hAnsi="Times New Roman" w:cs="Times New Roman"/>
          <w:sz w:val="24"/>
          <w:szCs w:val="24"/>
        </w:rPr>
        <w:t>s</w:t>
      </w:r>
      <w:r w:rsidR="00516E81" w:rsidRPr="00F85D03">
        <w:rPr>
          <w:rFonts w:ascii="Times New Roman" w:hAnsi="Times New Roman" w:cs="Times New Roman"/>
          <w:sz w:val="24"/>
          <w:szCs w:val="24"/>
        </w:rPr>
        <w:t xml:space="preserve"> and reducing time limit</w:t>
      </w:r>
      <w:r w:rsidR="00436482" w:rsidRPr="00F85D03">
        <w:rPr>
          <w:rFonts w:ascii="Times New Roman" w:hAnsi="Times New Roman" w:cs="Times New Roman"/>
          <w:sz w:val="24"/>
          <w:szCs w:val="24"/>
        </w:rPr>
        <w:t>s</w:t>
      </w:r>
      <w:r w:rsidR="00516E81" w:rsidRPr="00F85D03">
        <w:rPr>
          <w:rFonts w:ascii="Times New Roman" w:hAnsi="Times New Roman" w:cs="Times New Roman"/>
          <w:sz w:val="24"/>
          <w:szCs w:val="24"/>
        </w:rPr>
        <w:t xml:space="preserve"> </w:t>
      </w:r>
      <w:r w:rsidR="00995252" w:rsidRPr="00F85D03">
        <w:rPr>
          <w:rFonts w:ascii="Times New Roman" w:hAnsi="Times New Roman" w:cs="Times New Roman"/>
          <w:sz w:val="24"/>
          <w:szCs w:val="24"/>
        </w:rPr>
        <w:t>for concluding cases.</w:t>
      </w:r>
      <w:r w:rsidR="00995252" w:rsidRPr="00F85D03">
        <w:rPr>
          <w:rStyle w:val="FootnoteReference"/>
          <w:rFonts w:ascii="Times New Roman" w:hAnsi="Times New Roman" w:cs="Times New Roman"/>
          <w:sz w:val="24"/>
          <w:szCs w:val="24"/>
        </w:rPr>
        <w:footnoteReference w:id="253"/>
      </w:r>
      <w:r w:rsidR="00995252" w:rsidRPr="00F85D03">
        <w:rPr>
          <w:rFonts w:ascii="Times New Roman" w:hAnsi="Times New Roman" w:cs="Times New Roman"/>
          <w:sz w:val="24"/>
          <w:szCs w:val="24"/>
        </w:rPr>
        <w:t xml:space="preserve"> </w:t>
      </w:r>
      <w:r w:rsidR="003059EA" w:rsidRPr="00F85D03">
        <w:rPr>
          <w:rFonts w:ascii="Times New Roman" w:hAnsi="Times New Roman" w:cs="Times New Roman"/>
          <w:sz w:val="24"/>
          <w:szCs w:val="24"/>
        </w:rPr>
        <w:t>However, since mandatory mediation was only introduced in 2018</w:t>
      </w:r>
      <w:r w:rsidR="00EE5A91" w:rsidRPr="00F85D03">
        <w:rPr>
          <w:rFonts w:ascii="Times New Roman" w:hAnsi="Times New Roman" w:cs="Times New Roman"/>
          <w:sz w:val="24"/>
          <w:szCs w:val="24"/>
        </w:rPr>
        <w:t xml:space="preserve">, and the Covid-19 pandemic </w:t>
      </w:r>
      <w:r w:rsidR="00051E1F" w:rsidRPr="00F85D03">
        <w:rPr>
          <w:rFonts w:ascii="Times New Roman" w:hAnsi="Times New Roman" w:cs="Times New Roman"/>
          <w:sz w:val="24"/>
          <w:szCs w:val="24"/>
        </w:rPr>
        <w:t xml:space="preserve">hit in 2020, there is currently only </w:t>
      </w:r>
      <w:r w:rsidR="00134DB6">
        <w:rPr>
          <w:rFonts w:ascii="Times New Roman" w:hAnsi="Times New Roman" w:cs="Times New Roman"/>
          <w:sz w:val="24"/>
          <w:szCs w:val="24"/>
        </w:rPr>
        <w:t>10 months</w:t>
      </w:r>
      <w:r w:rsidR="00051E1F" w:rsidRPr="00F85D03">
        <w:rPr>
          <w:rFonts w:ascii="Times New Roman" w:hAnsi="Times New Roman" w:cs="Times New Roman"/>
          <w:sz w:val="24"/>
          <w:szCs w:val="24"/>
        </w:rPr>
        <w:t xml:space="preserve"> of statistics.</w:t>
      </w:r>
      <w:r w:rsidR="00051E1F" w:rsidRPr="00F85D03">
        <w:rPr>
          <w:rStyle w:val="FootnoteReference"/>
          <w:rFonts w:ascii="Times New Roman" w:hAnsi="Times New Roman" w:cs="Times New Roman"/>
          <w:sz w:val="24"/>
          <w:szCs w:val="24"/>
        </w:rPr>
        <w:footnoteReference w:id="254"/>
      </w:r>
      <w:r w:rsidR="004D5B14" w:rsidRPr="00F85D03">
        <w:rPr>
          <w:rFonts w:ascii="Times New Roman" w:hAnsi="Times New Roman" w:cs="Times New Roman"/>
          <w:sz w:val="24"/>
          <w:szCs w:val="24"/>
        </w:rPr>
        <w:t xml:space="preserve"> </w:t>
      </w:r>
      <w:r w:rsidR="0024444A" w:rsidRPr="00F85D03">
        <w:rPr>
          <w:rFonts w:ascii="Times New Roman" w:hAnsi="Times New Roman" w:cs="Times New Roman"/>
          <w:sz w:val="24"/>
          <w:szCs w:val="24"/>
        </w:rPr>
        <w:t>In statistics released by the Mediation Department, from January 2019 to October 2019</w:t>
      </w:r>
      <w:r w:rsidR="00576D46" w:rsidRPr="00F85D03">
        <w:rPr>
          <w:rFonts w:ascii="Times New Roman" w:hAnsi="Times New Roman" w:cs="Times New Roman"/>
          <w:sz w:val="24"/>
          <w:szCs w:val="24"/>
        </w:rPr>
        <w:t>, 119,787 commercial disputes engaged in mediation prior to litigation.</w:t>
      </w:r>
      <w:r w:rsidR="00576D46" w:rsidRPr="00F85D03">
        <w:rPr>
          <w:rStyle w:val="FootnoteReference"/>
          <w:rFonts w:ascii="Times New Roman" w:hAnsi="Times New Roman" w:cs="Times New Roman"/>
          <w:sz w:val="24"/>
          <w:szCs w:val="24"/>
        </w:rPr>
        <w:footnoteReference w:id="255"/>
      </w:r>
      <w:r w:rsidR="00576D46" w:rsidRPr="00F85D03">
        <w:rPr>
          <w:rFonts w:ascii="Times New Roman" w:hAnsi="Times New Roman" w:cs="Times New Roman"/>
          <w:sz w:val="24"/>
          <w:szCs w:val="24"/>
        </w:rPr>
        <w:t xml:space="preserve"> </w:t>
      </w:r>
      <w:r w:rsidR="00BE5298" w:rsidRPr="00F85D03">
        <w:rPr>
          <w:rFonts w:ascii="Times New Roman" w:hAnsi="Times New Roman" w:cs="Times New Roman"/>
          <w:sz w:val="24"/>
          <w:szCs w:val="24"/>
        </w:rPr>
        <w:t xml:space="preserve">Of these cases </w:t>
      </w:r>
      <w:r w:rsidR="009E1BB3" w:rsidRPr="00F85D03">
        <w:rPr>
          <w:rFonts w:ascii="Times New Roman" w:hAnsi="Times New Roman" w:cs="Times New Roman"/>
          <w:sz w:val="24"/>
          <w:szCs w:val="24"/>
        </w:rPr>
        <w:t>57,525</w:t>
      </w:r>
      <w:r w:rsidR="00134DB6">
        <w:rPr>
          <w:rFonts w:ascii="Times New Roman" w:hAnsi="Times New Roman" w:cs="Times New Roman"/>
          <w:sz w:val="24"/>
          <w:szCs w:val="24"/>
        </w:rPr>
        <w:t xml:space="preserve"> (</w:t>
      </w:r>
      <w:r w:rsidR="009E1BB3" w:rsidRPr="00F85D03">
        <w:rPr>
          <w:rFonts w:ascii="Times New Roman" w:hAnsi="Times New Roman" w:cs="Times New Roman"/>
          <w:sz w:val="24"/>
          <w:szCs w:val="24"/>
        </w:rPr>
        <w:t>57%</w:t>
      </w:r>
      <w:r w:rsidR="00134DB6">
        <w:rPr>
          <w:rFonts w:ascii="Times New Roman" w:hAnsi="Times New Roman" w:cs="Times New Roman"/>
          <w:sz w:val="24"/>
          <w:szCs w:val="24"/>
        </w:rPr>
        <w:t>)</w:t>
      </w:r>
      <w:r w:rsidR="009E1BB3" w:rsidRPr="00F85D03">
        <w:rPr>
          <w:rFonts w:ascii="Times New Roman" w:hAnsi="Times New Roman" w:cs="Times New Roman"/>
          <w:sz w:val="24"/>
          <w:szCs w:val="24"/>
        </w:rPr>
        <w:t xml:space="preserve"> </w:t>
      </w:r>
      <w:r w:rsidR="00AF357D" w:rsidRPr="00F85D03">
        <w:rPr>
          <w:rFonts w:ascii="Times New Roman" w:hAnsi="Times New Roman" w:cs="Times New Roman"/>
          <w:sz w:val="24"/>
          <w:szCs w:val="24"/>
        </w:rPr>
        <w:t xml:space="preserve">concluded with an agreement and 43,961 </w:t>
      </w:r>
      <w:r w:rsidR="00134DB6">
        <w:rPr>
          <w:rFonts w:ascii="Times New Roman" w:hAnsi="Times New Roman" w:cs="Times New Roman"/>
          <w:sz w:val="24"/>
          <w:szCs w:val="24"/>
        </w:rPr>
        <w:t>(</w:t>
      </w:r>
      <w:r w:rsidR="00AF357D" w:rsidRPr="00F85D03">
        <w:rPr>
          <w:rFonts w:ascii="Times New Roman" w:hAnsi="Times New Roman" w:cs="Times New Roman"/>
          <w:sz w:val="24"/>
          <w:szCs w:val="24"/>
        </w:rPr>
        <w:t>43%</w:t>
      </w:r>
      <w:r w:rsidR="00134DB6">
        <w:rPr>
          <w:rFonts w:ascii="Times New Roman" w:hAnsi="Times New Roman" w:cs="Times New Roman"/>
          <w:sz w:val="24"/>
          <w:szCs w:val="24"/>
        </w:rPr>
        <w:t>)</w:t>
      </w:r>
      <w:r w:rsidR="00AF357D" w:rsidRPr="00F85D03">
        <w:rPr>
          <w:rFonts w:ascii="Times New Roman" w:hAnsi="Times New Roman" w:cs="Times New Roman"/>
          <w:sz w:val="24"/>
          <w:szCs w:val="24"/>
        </w:rPr>
        <w:t xml:space="preserve"> </w:t>
      </w:r>
      <w:r w:rsidR="00FD42A9" w:rsidRPr="00F85D03">
        <w:rPr>
          <w:rFonts w:ascii="Times New Roman" w:hAnsi="Times New Roman" w:cs="Times New Roman"/>
          <w:sz w:val="24"/>
          <w:szCs w:val="24"/>
        </w:rPr>
        <w:t>reached no res</w:t>
      </w:r>
      <w:r w:rsidR="005A29C8" w:rsidRPr="00F85D03">
        <w:rPr>
          <w:rFonts w:ascii="Times New Roman" w:hAnsi="Times New Roman" w:cs="Times New Roman"/>
          <w:sz w:val="24"/>
          <w:szCs w:val="24"/>
        </w:rPr>
        <w:t>olution.</w:t>
      </w:r>
      <w:r w:rsidR="00CA0828" w:rsidRPr="00F85D03">
        <w:rPr>
          <w:rStyle w:val="FootnoteReference"/>
          <w:rFonts w:ascii="Times New Roman" w:hAnsi="Times New Roman" w:cs="Times New Roman"/>
          <w:sz w:val="24"/>
          <w:szCs w:val="24"/>
        </w:rPr>
        <w:footnoteReference w:id="256"/>
      </w:r>
      <w:r w:rsidR="005A29C8" w:rsidRPr="00F85D03">
        <w:rPr>
          <w:rFonts w:ascii="Times New Roman" w:hAnsi="Times New Roman" w:cs="Times New Roman"/>
          <w:sz w:val="24"/>
          <w:szCs w:val="24"/>
        </w:rPr>
        <w:t xml:space="preserve"> </w:t>
      </w:r>
      <w:r w:rsidR="00CA0828" w:rsidRPr="00F85D03">
        <w:rPr>
          <w:rFonts w:ascii="Times New Roman" w:hAnsi="Times New Roman" w:cs="Times New Roman"/>
          <w:sz w:val="24"/>
          <w:szCs w:val="24"/>
        </w:rPr>
        <w:t xml:space="preserve">Unlike the extensive report concluded in Canada, it is </w:t>
      </w:r>
      <w:r w:rsidR="00373EB6" w:rsidRPr="00F85D03">
        <w:rPr>
          <w:rFonts w:ascii="Times New Roman" w:hAnsi="Times New Roman" w:cs="Times New Roman"/>
          <w:sz w:val="24"/>
          <w:szCs w:val="24"/>
        </w:rPr>
        <w:t xml:space="preserve">not possible to analyse how the </w:t>
      </w:r>
      <w:r w:rsidR="003864E0" w:rsidRPr="00F85D03">
        <w:rPr>
          <w:rFonts w:ascii="Times New Roman" w:hAnsi="Times New Roman" w:cs="Times New Roman"/>
          <w:sz w:val="24"/>
          <w:szCs w:val="24"/>
        </w:rPr>
        <w:t xml:space="preserve">number of </w:t>
      </w:r>
      <w:r w:rsidR="00373EB6" w:rsidRPr="00F85D03">
        <w:rPr>
          <w:rFonts w:ascii="Times New Roman" w:hAnsi="Times New Roman" w:cs="Times New Roman"/>
          <w:sz w:val="24"/>
          <w:szCs w:val="24"/>
        </w:rPr>
        <w:t xml:space="preserve">litigation cases </w:t>
      </w:r>
      <w:r w:rsidR="003864E0" w:rsidRPr="00F85D03">
        <w:rPr>
          <w:rFonts w:ascii="Times New Roman" w:hAnsi="Times New Roman" w:cs="Times New Roman"/>
          <w:sz w:val="24"/>
          <w:szCs w:val="24"/>
        </w:rPr>
        <w:t xml:space="preserve">have </w:t>
      </w:r>
      <w:r w:rsidR="00912C58">
        <w:rPr>
          <w:rFonts w:ascii="Times New Roman" w:hAnsi="Times New Roman" w:cs="Times New Roman"/>
          <w:sz w:val="24"/>
          <w:szCs w:val="24"/>
        </w:rPr>
        <w:t xml:space="preserve">been </w:t>
      </w:r>
      <w:r w:rsidR="00774B29" w:rsidRPr="00F85D03">
        <w:rPr>
          <w:rFonts w:ascii="Times New Roman" w:hAnsi="Times New Roman" w:cs="Times New Roman"/>
          <w:sz w:val="24"/>
          <w:szCs w:val="24"/>
        </w:rPr>
        <w:t xml:space="preserve">effected by the introduction of the mandatory mediation system </w:t>
      </w:r>
      <w:r w:rsidR="00012B9A" w:rsidRPr="00F85D03">
        <w:rPr>
          <w:rFonts w:ascii="Times New Roman" w:hAnsi="Times New Roman" w:cs="Times New Roman"/>
          <w:sz w:val="24"/>
          <w:szCs w:val="24"/>
        </w:rPr>
        <w:t xml:space="preserve">as that data has not </w:t>
      </w:r>
      <w:r w:rsidR="003864E0" w:rsidRPr="00F85D03">
        <w:rPr>
          <w:rFonts w:ascii="Times New Roman" w:hAnsi="Times New Roman" w:cs="Times New Roman"/>
          <w:sz w:val="24"/>
          <w:szCs w:val="24"/>
        </w:rPr>
        <w:t xml:space="preserve">been </w:t>
      </w:r>
      <w:r w:rsidR="00012B9A" w:rsidRPr="00F85D03">
        <w:rPr>
          <w:rFonts w:ascii="Times New Roman" w:hAnsi="Times New Roman" w:cs="Times New Roman"/>
          <w:sz w:val="24"/>
          <w:szCs w:val="24"/>
        </w:rPr>
        <w:t xml:space="preserve">made publicly </w:t>
      </w:r>
      <w:r w:rsidR="003864E0" w:rsidRPr="00F85D03">
        <w:rPr>
          <w:rFonts w:ascii="Times New Roman" w:hAnsi="Times New Roman" w:cs="Times New Roman"/>
          <w:sz w:val="24"/>
          <w:szCs w:val="24"/>
        </w:rPr>
        <w:t>available</w:t>
      </w:r>
      <w:r w:rsidR="00912C58">
        <w:rPr>
          <w:rFonts w:ascii="Times New Roman" w:hAnsi="Times New Roman" w:cs="Times New Roman"/>
          <w:sz w:val="24"/>
          <w:szCs w:val="24"/>
        </w:rPr>
        <w:t xml:space="preserve"> nor was the satisfaction level of the parties </w:t>
      </w:r>
      <w:r w:rsidR="00375A66">
        <w:rPr>
          <w:rFonts w:ascii="Times New Roman" w:hAnsi="Times New Roman" w:cs="Times New Roman"/>
          <w:sz w:val="24"/>
          <w:szCs w:val="24"/>
        </w:rPr>
        <w:t>evaluated</w:t>
      </w:r>
      <w:r w:rsidR="003864E0" w:rsidRPr="00F85D03">
        <w:rPr>
          <w:rFonts w:ascii="Times New Roman" w:hAnsi="Times New Roman" w:cs="Times New Roman"/>
          <w:sz w:val="24"/>
          <w:szCs w:val="24"/>
        </w:rPr>
        <w:t>.</w:t>
      </w:r>
      <w:r w:rsidR="00012B9A" w:rsidRPr="00F85D03">
        <w:rPr>
          <w:rStyle w:val="FootnoteReference"/>
          <w:rFonts w:ascii="Times New Roman" w:hAnsi="Times New Roman" w:cs="Times New Roman"/>
          <w:sz w:val="24"/>
          <w:szCs w:val="24"/>
        </w:rPr>
        <w:footnoteReference w:id="257"/>
      </w:r>
      <w:r w:rsidR="003864E0" w:rsidRPr="00F85D03">
        <w:rPr>
          <w:rFonts w:ascii="Times New Roman" w:hAnsi="Times New Roman" w:cs="Times New Roman"/>
          <w:sz w:val="24"/>
          <w:szCs w:val="24"/>
        </w:rPr>
        <w:t xml:space="preserve"> </w:t>
      </w:r>
    </w:p>
    <w:p w14:paraId="4DFE55A4" w14:textId="4C96C322" w:rsidR="00387C3D" w:rsidRPr="00F85D03" w:rsidRDefault="00562B6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Legislators and academics have</w:t>
      </w:r>
      <w:r w:rsidR="00A91CCF" w:rsidRPr="00F85D03">
        <w:rPr>
          <w:rFonts w:ascii="Times New Roman" w:hAnsi="Times New Roman" w:cs="Times New Roman"/>
          <w:sz w:val="24"/>
          <w:szCs w:val="24"/>
        </w:rPr>
        <w:t xml:space="preserve"> remarked that mediation </w:t>
      </w:r>
      <w:r w:rsidR="00012B9A" w:rsidRPr="00F85D03">
        <w:rPr>
          <w:rFonts w:ascii="Times New Roman" w:hAnsi="Times New Roman" w:cs="Times New Roman"/>
          <w:sz w:val="24"/>
          <w:szCs w:val="24"/>
        </w:rPr>
        <w:t>is</w:t>
      </w:r>
      <w:r w:rsidR="00AC2E58" w:rsidRPr="00F85D03">
        <w:rPr>
          <w:rFonts w:ascii="Times New Roman" w:hAnsi="Times New Roman" w:cs="Times New Roman"/>
          <w:sz w:val="24"/>
          <w:szCs w:val="24"/>
        </w:rPr>
        <w:t xml:space="preserve"> a</w:t>
      </w:r>
      <w:r w:rsidR="00012B9A" w:rsidRPr="00F85D03">
        <w:rPr>
          <w:rFonts w:ascii="Times New Roman" w:hAnsi="Times New Roman" w:cs="Times New Roman"/>
          <w:sz w:val="24"/>
          <w:szCs w:val="24"/>
        </w:rPr>
        <w:t xml:space="preserve"> </w:t>
      </w:r>
      <w:r w:rsidR="00874E97" w:rsidRPr="00F85D03">
        <w:rPr>
          <w:rFonts w:ascii="Times New Roman" w:hAnsi="Times New Roman" w:cs="Times New Roman"/>
          <w:sz w:val="24"/>
          <w:szCs w:val="24"/>
        </w:rPr>
        <w:t>solution</w:t>
      </w:r>
      <w:r w:rsidR="00AC2E58" w:rsidRPr="00F85D03">
        <w:rPr>
          <w:rFonts w:ascii="Times New Roman" w:hAnsi="Times New Roman" w:cs="Times New Roman"/>
          <w:sz w:val="24"/>
          <w:szCs w:val="24"/>
        </w:rPr>
        <w:t xml:space="preserve"> for </w:t>
      </w:r>
      <w:r w:rsidR="001F4E65" w:rsidRPr="00F85D03">
        <w:rPr>
          <w:rFonts w:ascii="Times New Roman" w:hAnsi="Times New Roman" w:cs="Times New Roman"/>
          <w:sz w:val="24"/>
          <w:szCs w:val="24"/>
        </w:rPr>
        <w:t xml:space="preserve">all </w:t>
      </w:r>
      <w:r w:rsidR="00AC2E58" w:rsidRPr="00F85D03">
        <w:rPr>
          <w:rFonts w:ascii="Times New Roman" w:hAnsi="Times New Roman" w:cs="Times New Roman"/>
          <w:sz w:val="24"/>
          <w:szCs w:val="24"/>
        </w:rPr>
        <w:t xml:space="preserve">the issues that </w:t>
      </w:r>
      <w:r w:rsidR="00874E97" w:rsidRPr="00F85D03">
        <w:rPr>
          <w:rFonts w:ascii="Times New Roman" w:hAnsi="Times New Roman" w:cs="Times New Roman"/>
          <w:sz w:val="24"/>
          <w:szCs w:val="24"/>
        </w:rPr>
        <w:t>have arisen in the Turkish justice system.</w:t>
      </w:r>
      <w:r w:rsidR="00874E97" w:rsidRPr="00F85D03">
        <w:rPr>
          <w:rStyle w:val="FootnoteReference"/>
          <w:rFonts w:ascii="Times New Roman" w:hAnsi="Times New Roman" w:cs="Times New Roman"/>
          <w:sz w:val="24"/>
          <w:szCs w:val="24"/>
        </w:rPr>
        <w:footnoteReference w:id="258"/>
      </w:r>
      <w:r w:rsidR="001A2AFB" w:rsidRPr="00F85D03">
        <w:rPr>
          <w:rFonts w:ascii="Times New Roman" w:hAnsi="Times New Roman" w:cs="Times New Roman"/>
          <w:sz w:val="24"/>
          <w:szCs w:val="24"/>
        </w:rPr>
        <w:t xml:space="preserve"> However</w:t>
      </w:r>
      <w:r w:rsidR="00EF7932" w:rsidRPr="00F85D03">
        <w:rPr>
          <w:rFonts w:ascii="Times New Roman" w:hAnsi="Times New Roman" w:cs="Times New Roman"/>
          <w:sz w:val="24"/>
          <w:szCs w:val="24"/>
        </w:rPr>
        <w:t>,</w:t>
      </w:r>
      <w:r w:rsidR="001A2AFB" w:rsidRPr="00F85D03">
        <w:rPr>
          <w:rFonts w:ascii="Times New Roman" w:hAnsi="Times New Roman" w:cs="Times New Roman"/>
          <w:sz w:val="24"/>
          <w:szCs w:val="24"/>
        </w:rPr>
        <w:t xml:space="preserve"> others have argued that while mandatory mediation </w:t>
      </w:r>
      <w:r w:rsidR="007D4520" w:rsidRPr="00F85D03">
        <w:rPr>
          <w:rFonts w:ascii="Times New Roman" w:hAnsi="Times New Roman" w:cs="Times New Roman"/>
          <w:sz w:val="24"/>
          <w:szCs w:val="24"/>
        </w:rPr>
        <w:t xml:space="preserve">has </w:t>
      </w:r>
      <w:r w:rsidR="00C3028E" w:rsidRPr="00F85D03">
        <w:rPr>
          <w:rFonts w:ascii="Times New Roman" w:hAnsi="Times New Roman" w:cs="Times New Roman"/>
          <w:sz w:val="24"/>
          <w:szCs w:val="24"/>
        </w:rPr>
        <w:t>reduced formal</w:t>
      </w:r>
      <w:r w:rsidR="007D4520" w:rsidRPr="00F85D03">
        <w:rPr>
          <w:rFonts w:ascii="Times New Roman" w:hAnsi="Times New Roman" w:cs="Times New Roman"/>
          <w:sz w:val="24"/>
          <w:szCs w:val="24"/>
        </w:rPr>
        <w:t xml:space="preserve"> litigation, </w:t>
      </w:r>
      <w:r w:rsidR="00B6132A" w:rsidRPr="00F85D03">
        <w:rPr>
          <w:rFonts w:ascii="Times New Roman" w:hAnsi="Times New Roman" w:cs="Times New Roman"/>
          <w:sz w:val="24"/>
          <w:szCs w:val="24"/>
        </w:rPr>
        <w:t>in labour and commercial disputes</w:t>
      </w:r>
      <w:r w:rsidR="004A51DC" w:rsidRPr="00F85D03">
        <w:rPr>
          <w:rFonts w:ascii="Times New Roman" w:hAnsi="Times New Roman" w:cs="Times New Roman"/>
          <w:sz w:val="24"/>
          <w:szCs w:val="24"/>
        </w:rPr>
        <w:t xml:space="preserve"> it has in</w:t>
      </w:r>
      <w:r w:rsidR="008739EC" w:rsidRPr="00F85D03">
        <w:rPr>
          <w:rFonts w:ascii="Times New Roman" w:hAnsi="Times New Roman" w:cs="Times New Roman"/>
          <w:sz w:val="24"/>
          <w:szCs w:val="24"/>
        </w:rPr>
        <w:t xml:space="preserve"> effect impeded people right to access </w:t>
      </w:r>
      <w:r w:rsidR="009A30B3" w:rsidRPr="00F85D03">
        <w:rPr>
          <w:rFonts w:ascii="Times New Roman" w:hAnsi="Times New Roman" w:cs="Times New Roman"/>
          <w:sz w:val="24"/>
          <w:szCs w:val="24"/>
        </w:rPr>
        <w:t>the court</w:t>
      </w:r>
      <w:r w:rsidR="008739EC" w:rsidRPr="00F85D03">
        <w:rPr>
          <w:rFonts w:ascii="Times New Roman" w:hAnsi="Times New Roman" w:cs="Times New Roman"/>
          <w:sz w:val="24"/>
          <w:szCs w:val="24"/>
        </w:rPr>
        <w:t>.</w:t>
      </w:r>
      <w:r w:rsidR="00B07240" w:rsidRPr="00F85D03">
        <w:rPr>
          <w:rStyle w:val="FootnoteReference"/>
          <w:rFonts w:ascii="Times New Roman" w:hAnsi="Times New Roman" w:cs="Times New Roman"/>
          <w:sz w:val="24"/>
          <w:szCs w:val="24"/>
        </w:rPr>
        <w:footnoteReference w:id="259"/>
      </w:r>
      <w:r w:rsidR="00B6132A" w:rsidRPr="00F85D03">
        <w:rPr>
          <w:rFonts w:ascii="Times New Roman" w:hAnsi="Times New Roman" w:cs="Times New Roman"/>
          <w:sz w:val="24"/>
          <w:szCs w:val="24"/>
        </w:rPr>
        <w:t xml:space="preserve"> </w:t>
      </w:r>
      <w:r w:rsidR="00A21763" w:rsidRPr="00F85D03">
        <w:rPr>
          <w:rFonts w:ascii="Times New Roman" w:hAnsi="Times New Roman" w:cs="Times New Roman"/>
          <w:sz w:val="24"/>
          <w:szCs w:val="24"/>
        </w:rPr>
        <w:t xml:space="preserve">The lack of clarity on timelines as well as </w:t>
      </w:r>
      <w:r w:rsidR="007C2524" w:rsidRPr="00F85D03">
        <w:rPr>
          <w:rFonts w:ascii="Times New Roman" w:hAnsi="Times New Roman" w:cs="Times New Roman"/>
          <w:sz w:val="24"/>
          <w:szCs w:val="24"/>
        </w:rPr>
        <w:t xml:space="preserve">information provided </w:t>
      </w:r>
      <w:r w:rsidR="0053592E" w:rsidRPr="00F85D03">
        <w:rPr>
          <w:rFonts w:ascii="Times New Roman" w:hAnsi="Times New Roman" w:cs="Times New Roman"/>
          <w:sz w:val="24"/>
          <w:szCs w:val="24"/>
        </w:rPr>
        <w:t xml:space="preserve">to </w:t>
      </w:r>
      <w:r w:rsidR="007C2524" w:rsidRPr="00F85D03">
        <w:rPr>
          <w:rFonts w:ascii="Times New Roman" w:hAnsi="Times New Roman" w:cs="Times New Roman"/>
          <w:sz w:val="24"/>
          <w:szCs w:val="24"/>
        </w:rPr>
        <w:t>mediators has been highlighted as an issue as it can create a power imbalance should one of the parties</w:t>
      </w:r>
      <w:r w:rsidR="00DA7B5A" w:rsidRPr="00F85D03">
        <w:rPr>
          <w:rFonts w:ascii="Times New Roman" w:hAnsi="Times New Roman" w:cs="Times New Roman"/>
          <w:sz w:val="24"/>
          <w:szCs w:val="24"/>
        </w:rPr>
        <w:t xml:space="preserve"> be in a weaker position, such as a small business mediating with a large multinational corporation.</w:t>
      </w:r>
      <w:r w:rsidR="0053592E" w:rsidRPr="00F85D03">
        <w:rPr>
          <w:rStyle w:val="FootnoteReference"/>
          <w:rFonts w:ascii="Times New Roman" w:hAnsi="Times New Roman" w:cs="Times New Roman"/>
          <w:sz w:val="24"/>
          <w:szCs w:val="24"/>
        </w:rPr>
        <w:footnoteReference w:id="260"/>
      </w:r>
      <w:r w:rsidR="00DA7B5A" w:rsidRPr="00F85D03">
        <w:rPr>
          <w:rFonts w:ascii="Times New Roman" w:hAnsi="Times New Roman" w:cs="Times New Roman"/>
          <w:sz w:val="24"/>
          <w:szCs w:val="24"/>
        </w:rPr>
        <w:t xml:space="preserve"> </w:t>
      </w:r>
      <w:r w:rsidR="0053592E" w:rsidRPr="00F85D03">
        <w:rPr>
          <w:rFonts w:ascii="Times New Roman" w:hAnsi="Times New Roman" w:cs="Times New Roman"/>
          <w:sz w:val="24"/>
          <w:szCs w:val="24"/>
        </w:rPr>
        <w:t xml:space="preserve">The </w:t>
      </w:r>
      <w:r w:rsidR="00AB2926" w:rsidRPr="00F85D03">
        <w:rPr>
          <w:rFonts w:ascii="Times New Roman" w:hAnsi="Times New Roman" w:cs="Times New Roman"/>
          <w:sz w:val="24"/>
          <w:szCs w:val="24"/>
        </w:rPr>
        <w:t xml:space="preserve">requirements that mediators must meet in order to be authorised and listed are </w:t>
      </w:r>
      <w:r w:rsidR="00AD43A4" w:rsidRPr="00F85D03">
        <w:rPr>
          <w:rFonts w:ascii="Times New Roman" w:hAnsi="Times New Roman" w:cs="Times New Roman"/>
          <w:sz w:val="24"/>
          <w:szCs w:val="24"/>
        </w:rPr>
        <w:t>expansive</w:t>
      </w:r>
      <w:r w:rsidR="00066647">
        <w:rPr>
          <w:rFonts w:ascii="Times New Roman" w:hAnsi="Times New Roman" w:cs="Times New Roman"/>
          <w:sz w:val="24"/>
          <w:szCs w:val="24"/>
        </w:rPr>
        <w:t>,</w:t>
      </w:r>
      <w:r w:rsidR="00AD43A4" w:rsidRPr="00F85D03">
        <w:rPr>
          <w:rFonts w:ascii="Times New Roman" w:hAnsi="Times New Roman" w:cs="Times New Roman"/>
          <w:sz w:val="24"/>
          <w:szCs w:val="24"/>
        </w:rPr>
        <w:t xml:space="preserve"> however the vague reference to ‘competent’</w:t>
      </w:r>
      <w:r w:rsidR="00686655" w:rsidRPr="00F85D03">
        <w:rPr>
          <w:rStyle w:val="FootnoteReference"/>
          <w:rFonts w:ascii="Times New Roman" w:hAnsi="Times New Roman" w:cs="Times New Roman"/>
          <w:sz w:val="24"/>
          <w:szCs w:val="24"/>
        </w:rPr>
        <w:footnoteReference w:id="261"/>
      </w:r>
      <w:r w:rsidR="00AD43A4" w:rsidRPr="00F85D03">
        <w:rPr>
          <w:rFonts w:ascii="Times New Roman" w:hAnsi="Times New Roman" w:cs="Times New Roman"/>
          <w:sz w:val="24"/>
          <w:szCs w:val="24"/>
        </w:rPr>
        <w:t xml:space="preserve"> has prompted </w:t>
      </w:r>
      <w:r w:rsidR="009B3515" w:rsidRPr="00F85D03">
        <w:rPr>
          <w:rFonts w:ascii="Times New Roman" w:hAnsi="Times New Roman" w:cs="Times New Roman"/>
          <w:sz w:val="24"/>
          <w:szCs w:val="24"/>
        </w:rPr>
        <w:t xml:space="preserve">critics to demand a standardised training model for all mediator to ensure </w:t>
      </w:r>
      <w:r w:rsidR="00532758" w:rsidRPr="00F85D03">
        <w:rPr>
          <w:rFonts w:ascii="Times New Roman" w:hAnsi="Times New Roman" w:cs="Times New Roman"/>
          <w:sz w:val="24"/>
          <w:szCs w:val="24"/>
        </w:rPr>
        <w:t>that all are at the same level.</w:t>
      </w:r>
      <w:r w:rsidR="00532758" w:rsidRPr="00F85D03">
        <w:rPr>
          <w:rStyle w:val="FootnoteReference"/>
          <w:rFonts w:ascii="Times New Roman" w:hAnsi="Times New Roman" w:cs="Times New Roman"/>
          <w:sz w:val="24"/>
          <w:szCs w:val="24"/>
        </w:rPr>
        <w:footnoteReference w:id="262"/>
      </w:r>
      <w:r w:rsidR="00532758" w:rsidRPr="00F85D03">
        <w:rPr>
          <w:rFonts w:ascii="Times New Roman" w:hAnsi="Times New Roman" w:cs="Times New Roman"/>
          <w:sz w:val="24"/>
          <w:szCs w:val="24"/>
        </w:rPr>
        <w:t xml:space="preserve"> It </w:t>
      </w:r>
      <w:r w:rsidR="00066647">
        <w:rPr>
          <w:rFonts w:ascii="Times New Roman" w:hAnsi="Times New Roman" w:cs="Times New Roman"/>
          <w:sz w:val="24"/>
          <w:szCs w:val="24"/>
        </w:rPr>
        <w:t>is</w:t>
      </w:r>
      <w:r w:rsidR="00532758" w:rsidRPr="00F85D03">
        <w:rPr>
          <w:rFonts w:ascii="Times New Roman" w:hAnsi="Times New Roman" w:cs="Times New Roman"/>
          <w:sz w:val="24"/>
          <w:szCs w:val="24"/>
        </w:rPr>
        <w:t xml:space="preserve"> </w:t>
      </w:r>
      <w:r w:rsidR="000252E7" w:rsidRPr="00F85D03">
        <w:rPr>
          <w:rFonts w:ascii="Times New Roman" w:hAnsi="Times New Roman" w:cs="Times New Roman"/>
          <w:sz w:val="24"/>
          <w:szCs w:val="24"/>
        </w:rPr>
        <w:t>an area that must be watched closely in the coming years in order to complete a detailed evaluation of the effectiveness of the mandatory mediation system</w:t>
      </w:r>
      <w:r w:rsidR="00387C3D" w:rsidRPr="00F85D03">
        <w:rPr>
          <w:rFonts w:ascii="Times New Roman" w:hAnsi="Times New Roman" w:cs="Times New Roman"/>
          <w:sz w:val="24"/>
          <w:szCs w:val="24"/>
        </w:rPr>
        <w:t xml:space="preserve"> as Turkey is committed to expand the mandatory mediation system to cover other areas of law. </w:t>
      </w:r>
    </w:p>
    <w:p w14:paraId="3A369CC9" w14:textId="72E055AD" w:rsidR="000252E7" w:rsidRPr="00F85D03" w:rsidRDefault="00C34BD5">
      <w:pPr>
        <w:pStyle w:val="ListParagraph"/>
        <w:numPr>
          <w:ilvl w:val="1"/>
          <w:numId w:val="16"/>
        </w:numPr>
        <w:spacing w:line="360" w:lineRule="auto"/>
        <w:jc w:val="both"/>
        <w:rPr>
          <w:rFonts w:ascii="Times New Roman" w:hAnsi="Times New Roman" w:cs="Times New Roman"/>
          <w:b/>
          <w:bCs/>
          <w:sz w:val="24"/>
          <w:szCs w:val="24"/>
        </w:rPr>
      </w:pPr>
      <w:r w:rsidRPr="00F85D03">
        <w:rPr>
          <w:rFonts w:ascii="Times New Roman" w:hAnsi="Times New Roman" w:cs="Times New Roman"/>
          <w:b/>
          <w:bCs/>
          <w:sz w:val="24"/>
          <w:szCs w:val="24"/>
        </w:rPr>
        <w:t>Similarities and Differences of the Mandatory Mediation Systems</w:t>
      </w:r>
    </w:p>
    <w:p w14:paraId="747BC919" w14:textId="2DE15C1C" w:rsidR="00E35122" w:rsidRPr="00F85D03" w:rsidRDefault="00387C3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On review of both jurisdiction</w:t>
      </w:r>
      <w:r w:rsidR="000F0E87" w:rsidRPr="00F85D03">
        <w:rPr>
          <w:rFonts w:ascii="Times New Roman" w:hAnsi="Times New Roman" w:cs="Times New Roman"/>
          <w:sz w:val="24"/>
          <w:szCs w:val="24"/>
        </w:rPr>
        <w:t xml:space="preserve">s, </w:t>
      </w:r>
      <w:r w:rsidR="00251DF4" w:rsidRPr="00F85D03">
        <w:rPr>
          <w:rFonts w:ascii="Times New Roman" w:hAnsi="Times New Roman" w:cs="Times New Roman"/>
          <w:sz w:val="24"/>
          <w:szCs w:val="24"/>
        </w:rPr>
        <w:t xml:space="preserve">while the </w:t>
      </w:r>
      <w:r w:rsidR="00513E9C" w:rsidRPr="00F85D03">
        <w:rPr>
          <w:rFonts w:ascii="Times New Roman" w:hAnsi="Times New Roman" w:cs="Times New Roman"/>
          <w:sz w:val="24"/>
          <w:szCs w:val="24"/>
        </w:rPr>
        <w:t xml:space="preserve">same </w:t>
      </w:r>
      <w:r w:rsidR="00251DF4" w:rsidRPr="00F85D03">
        <w:rPr>
          <w:rFonts w:ascii="Times New Roman" w:hAnsi="Times New Roman" w:cs="Times New Roman"/>
          <w:sz w:val="24"/>
          <w:szCs w:val="24"/>
        </w:rPr>
        <w:t>goal</w:t>
      </w:r>
      <w:r w:rsidR="00513E9C" w:rsidRPr="00F85D03">
        <w:rPr>
          <w:rFonts w:ascii="Times New Roman" w:hAnsi="Times New Roman" w:cs="Times New Roman"/>
          <w:sz w:val="24"/>
          <w:szCs w:val="24"/>
        </w:rPr>
        <w:t xml:space="preserve"> of</w:t>
      </w:r>
      <w:r w:rsidR="00251DF4" w:rsidRPr="00F85D03">
        <w:rPr>
          <w:rFonts w:ascii="Times New Roman" w:hAnsi="Times New Roman" w:cs="Times New Roman"/>
          <w:sz w:val="24"/>
          <w:szCs w:val="24"/>
        </w:rPr>
        <w:t xml:space="preserve"> establishing a successful mandatory mediation system is there</w:t>
      </w:r>
      <w:r w:rsidR="00414B2A" w:rsidRPr="00F85D03">
        <w:rPr>
          <w:rFonts w:ascii="Times New Roman" w:hAnsi="Times New Roman" w:cs="Times New Roman"/>
          <w:sz w:val="24"/>
          <w:szCs w:val="24"/>
        </w:rPr>
        <w:t xml:space="preserve">, both have instituted </w:t>
      </w:r>
      <w:r w:rsidR="00513E9C" w:rsidRPr="00F85D03">
        <w:rPr>
          <w:rFonts w:ascii="Times New Roman" w:hAnsi="Times New Roman" w:cs="Times New Roman"/>
          <w:sz w:val="24"/>
          <w:szCs w:val="24"/>
        </w:rPr>
        <w:t xml:space="preserve">it </w:t>
      </w:r>
      <w:r w:rsidR="00414B2A" w:rsidRPr="00F85D03">
        <w:rPr>
          <w:rFonts w:ascii="Times New Roman" w:hAnsi="Times New Roman" w:cs="Times New Roman"/>
          <w:sz w:val="24"/>
          <w:szCs w:val="24"/>
        </w:rPr>
        <w:t xml:space="preserve">in different ways.  </w:t>
      </w:r>
      <w:r w:rsidR="008A27D1" w:rsidRPr="00F85D03">
        <w:rPr>
          <w:rFonts w:ascii="Times New Roman" w:hAnsi="Times New Roman" w:cs="Times New Roman"/>
          <w:sz w:val="24"/>
          <w:szCs w:val="24"/>
        </w:rPr>
        <w:t xml:space="preserve">On first glance there are similarities to the systems. Firstly, overarching </w:t>
      </w:r>
      <w:r w:rsidR="00290CF9" w:rsidRPr="00F85D03">
        <w:rPr>
          <w:rFonts w:ascii="Times New Roman" w:hAnsi="Times New Roman" w:cs="Times New Roman"/>
          <w:sz w:val="24"/>
          <w:szCs w:val="24"/>
        </w:rPr>
        <w:t>bod</w:t>
      </w:r>
      <w:r w:rsidR="006D0893" w:rsidRPr="00F85D03">
        <w:rPr>
          <w:rFonts w:ascii="Times New Roman" w:hAnsi="Times New Roman" w:cs="Times New Roman"/>
          <w:sz w:val="24"/>
          <w:szCs w:val="24"/>
        </w:rPr>
        <w:t xml:space="preserve">ies </w:t>
      </w:r>
      <w:r w:rsidR="00290CF9" w:rsidRPr="00F85D03">
        <w:rPr>
          <w:rFonts w:ascii="Times New Roman" w:hAnsi="Times New Roman" w:cs="Times New Roman"/>
          <w:sz w:val="24"/>
          <w:szCs w:val="24"/>
        </w:rPr>
        <w:t>w</w:t>
      </w:r>
      <w:r w:rsidR="006D0893" w:rsidRPr="00F85D03">
        <w:rPr>
          <w:rFonts w:ascii="Times New Roman" w:hAnsi="Times New Roman" w:cs="Times New Roman"/>
          <w:sz w:val="24"/>
          <w:szCs w:val="24"/>
        </w:rPr>
        <w:t>ere</w:t>
      </w:r>
      <w:r w:rsidR="00290CF9" w:rsidRPr="00F85D03">
        <w:rPr>
          <w:rFonts w:ascii="Times New Roman" w:hAnsi="Times New Roman" w:cs="Times New Roman"/>
          <w:sz w:val="24"/>
          <w:szCs w:val="24"/>
        </w:rPr>
        <w:t xml:space="preserve"> </w:t>
      </w:r>
      <w:r w:rsidR="000930CF" w:rsidRPr="00F85D03">
        <w:rPr>
          <w:rFonts w:ascii="Times New Roman" w:hAnsi="Times New Roman" w:cs="Times New Roman"/>
          <w:sz w:val="24"/>
          <w:szCs w:val="24"/>
        </w:rPr>
        <w:t>created</w:t>
      </w:r>
      <w:r w:rsidR="00290CF9" w:rsidRPr="00F85D03">
        <w:rPr>
          <w:rFonts w:ascii="Times New Roman" w:hAnsi="Times New Roman" w:cs="Times New Roman"/>
          <w:sz w:val="24"/>
          <w:szCs w:val="24"/>
        </w:rPr>
        <w:t xml:space="preserve"> to oversee the mediators. In Canada, </w:t>
      </w:r>
      <w:r w:rsidR="0042766A" w:rsidRPr="00F85D03">
        <w:rPr>
          <w:rFonts w:ascii="Times New Roman" w:hAnsi="Times New Roman" w:cs="Times New Roman"/>
          <w:sz w:val="24"/>
          <w:szCs w:val="24"/>
        </w:rPr>
        <w:t>it</w:t>
      </w:r>
      <w:r w:rsidR="00290CF9" w:rsidRPr="00F85D03">
        <w:rPr>
          <w:rFonts w:ascii="Times New Roman" w:hAnsi="Times New Roman" w:cs="Times New Roman"/>
          <w:sz w:val="24"/>
          <w:szCs w:val="24"/>
        </w:rPr>
        <w:t xml:space="preserve"> </w:t>
      </w:r>
      <w:r w:rsidR="0042766A" w:rsidRPr="00F85D03">
        <w:rPr>
          <w:rFonts w:ascii="Times New Roman" w:hAnsi="Times New Roman" w:cs="Times New Roman"/>
          <w:sz w:val="24"/>
          <w:szCs w:val="24"/>
        </w:rPr>
        <w:t xml:space="preserve">was the </w:t>
      </w:r>
      <w:r w:rsidR="001A3A3F" w:rsidRPr="00F85D03">
        <w:rPr>
          <w:rFonts w:ascii="Times New Roman" w:hAnsi="Times New Roman" w:cs="Times New Roman"/>
          <w:sz w:val="24"/>
          <w:szCs w:val="24"/>
        </w:rPr>
        <w:t>M</w:t>
      </w:r>
      <w:r w:rsidR="006D0893" w:rsidRPr="00F85D03">
        <w:rPr>
          <w:rFonts w:ascii="Times New Roman" w:hAnsi="Times New Roman" w:cs="Times New Roman"/>
          <w:sz w:val="24"/>
          <w:szCs w:val="24"/>
        </w:rPr>
        <w:t>ediation Committees</w:t>
      </w:r>
      <w:r w:rsidR="001A3A3F" w:rsidRPr="00F85D03">
        <w:rPr>
          <w:rFonts w:ascii="Times New Roman" w:hAnsi="Times New Roman" w:cs="Times New Roman"/>
          <w:sz w:val="24"/>
          <w:szCs w:val="24"/>
        </w:rPr>
        <w:t xml:space="preserve"> </w:t>
      </w:r>
      <w:r w:rsidR="0042766A" w:rsidRPr="00F85D03">
        <w:rPr>
          <w:rFonts w:ascii="Times New Roman" w:hAnsi="Times New Roman" w:cs="Times New Roman"/>
          <w:sz w:val="24"/>
          <w:szCs w:val="24"/>
        </w:rPr>
        <w:t xml:space="preserve">while </w:t>
      </w:r>
      <w:r w:rsidR="001A3A3F" w:rsidRPr="00F85D03">
        <w:rPr>
          <w:rFonts w:ascii="Times New Roman" w:hAnsi="Times New Roman" w:cs="Times New Roman"/>
          <w:sz w:val="24"/>
          <w:szCs w:val="24"/>
        </w:rPr>
        <w:t>in Turkey it was the Mediation Department</w:t>
      </w:r>
      <w:r w:rsidR="00CE7131" w:rsidRPr="00F85D03">
        <w:rPr>
          <w:rFonts w:ascii="Times New Roman" w:hAnsi="Times New Roman" w:cs="Times New Roman"/>
          <w:sz w:val="24"/>
          <w:szCs w:val="24"/>
        </w:rPr>
        <w:t xml:space="preserve">. Parties in both </w:t>
      </w:r>
      <w:r w:rsidR="00444A23" w:rsidRPr="00F85D03">
        <w:rPr>
          <w:rFonts w:ascii="Times New Roman" w:hAnsi="Times New Roman" w:cs="Times New Roman"/>
          <w:sz w:val="24"/>
          <w:szCs w:val="24"/>
        </w:rPr>
        <w:t>jurisdictions</w:t>
      </w:r>
      <w:r w:rsidR="00CE7131" w:rsidRPr="00F85D03">
        <w:rPr>
          <w:rFonts w:ascii="Times New Roman" w:hAnsi="Times New Roman" w:cs="Times New Roman"/>
          <w:sz w:val="24"/>
          <w:szCs w:val="24"/>
        </w:rPr>
        <w:t xml:space="preserve"> are allowed choose their own mediator or one can be chosen </w:t>
      </w:r>
      <w:r w:rsidR="00444A23" w:rsidRPr="00F85D03">
        <w:rPr>
          <w:rFonts w:ascii="Times New Roman" w:hAnsi="Times New Roman" w:cs="Times New Roman"/>
          <w:sz w:val="24"/>
          <w:szCs w:val="24"/>
        </w:rPr>
        <w:t xml:space="preserve">for them by the </w:t>
      </w:r>
      <w:r w:rsidR="003061AD" w:rsidRPr="00F85D03">
        <w:rPr>
          <w:rFonts w:ascii="Times New Roman" w:hAnsi="Times New Roman" w:cs="Times New Roman"/>
          <w:sz w:val="24"/>
          <w:szCs w:val="24"/>
        </w:rPr>
        <w:t>Mediation bodies f</w:t>
      </w:r>
      <w:r w:rsidR="00FD3E82" w:rsidRPr="00F85D03">
        <w:rPr>
          <w:rFonts w:ascii="Times New Roman" w:hAnsi="Times New Roman" w:cs="Times New Roman"/>
          <w:sz w:val="24"/>
          <w:szCs w:val="24"/>
        </w:rPr>
        <w:t xml:space="preserve">rom a </w:t>
      </w:r>
      <w:r w:rsidR="007908BF" w:rsidRPr="00F85D03">
        <w:rPr>
          <w:rFonts w:ascii="Times New Roman" w:hAnsi="Times New Roman" w:cs="Times New Roman"/>
          <w:sz w:val="24"/>
          <w:szCs w:val="24"/>
        </w:rPr>
        <w:t xml:space="preserve">roster </w:t>
      </w:r>
      <w:r w:rsidR="00FD3E82" w:rsidRPr="00F85D03">
        <w:rPr>
          <w:rFonts w:ascii="Times New Roman" w:hAnsi="Times New Roman" w:cs="Times New Roman"/>
          <w:sz w:val="24"/>
          <w:szCs w:val="24"/>
        </w:rPr>
        <w:t>of mediators.</w:t>
      </w:r>
      <w:r w:rsidR="009E2683" w:rsidRPr="00F85D03">
        <w:rPr>
          <w:rFonts w:ascii="Times New Roman" w:hAnsi="Times New Roman" w:cs="Times New Roman"/>
          <w:sz w:val="24"/>
          <w:szCs w:val="24"/>
        </w:rPr>
        <w:t xml:space="preserve"> During the mediation all communications are </w:t>
      </w:r>
      <w:r w:rsidR="00BE6041" w:rsidRPr="00F85D03">
        <w:rPr>
          <w:rFonts w:ascii="Times New Roman" w:hAnsi="Times New Roman" w:cs="Times New Roman"/>
          <w:sz w:val="24"/>
          <w:szCs w:val="24"/>
        </w:rPr>
        <w:t>confidential,</w:t>
      </w:r>
      <w:r w:rsidR="009E2683" w:rsidRPr="00F85D03">
        <w:rPr>
          <w:rFonts w:ascii="Times New Roman" w:hAnsi="Times New Roman" w:cs="Times New Roman"/>
          <w:sz w:val="24"/>
          <w:szCs w:val="24"/>
        </w:rPr>
        <w:t xml:space="preserve"> </w:t>
      </w:r>
      <w:r w:rsidR="00BE6041" w:rsidRPr="00F85D03">
        <w:rPr>
          <w:rFonts w:ascii="Times New Roman" w:hAnsi="Times New Roman" w:cs="Times New Roman"/>
          <w:sz w:val="24"/>
          <w:szCs w:val="24"/>
        </w:rPr>
        <w:t xml:space="preserve">and mediators are protected from being called by either party to give evidence should they proceed with litigation. </w:t>
      </w:r>
      <w:r w:rsidR="00F0682A" w:rsidRPr="00F85D03">
        <w:rPr>
          <w:rFonts w:ascii="Times New Roman" w:hAnsi="Times New Roman" w:cs="Times New Roman"/>
          <w:sz w:val="24"/>
          <w:szCs w:val="24"/>
        </w:rPr>
        <w:t>Non</w:t>
      </w:r>
      <w:r w:rsidR="00E644D6" w:rsidRPr="00F85D03">
        <w:rPr>
          <w:rFonts w:ascii="Times New Roman" w:hAnsi="Times New Roman" w:cs="Times New Roman"/>
          <w:sz w:val="24"/>
          <w:szCs w:val="24"/>
        </w:rPr>
        <w:t>-</w:t>
      </w:r>
      <w:r w:rsidR="00F0682A" w:rsidRPr="00F85D03">
        <w:rPr>
          <w:rFonts w:ascii="Times New Roman" w:hAnsi="Times New Roman" w:cs="Times New Roman"/>
          <w:sz w:val="24"/>
          <w:szCs w:val="24"/>
        </w:rPr>
        <w:t xml:space="preserve">participation by either party in </w:t>
      </w:r>
      <w:r w:rsidR="00946849" w:rsidRPr="00F85D03">
        <w:rPr>
          <w:rFonts w:ascii="Times New Roman" w:hAnsi="Times New Roman" w:cs="Times New Roman"/>
          <w:sz w:val="24"/>
          <w:szCs w:val="24"/>
        </w:rPr>
        <w:t>each</w:t>
      </w:r>
      <w:r w:rsidR="00F0682A" w:rsidRPr="00F85D03">
        <w:rPr>
          <w:rFonts w:ascii="Times New Roman" w:hAnsi="Times New Roman" w:cs="Times New Roman"/>
          <w:sz w:val="24"/>
          <w:szCs w:val="24"/>
        </w:rPr>
        <w:t xml:space="preserve"> jurisdiction </w:t>
      </w:r>
      <w:r w:rsidR="00256B22" w:rsidRPr="00F85D03">
        <w:rPr>
          <w:rFonts w:ascii="Times New Roman" w:hAnsi="Times New Roman" w:cs="Times New Roman"/>
          <w:sz w:val="24"/>
          <w:szCs w:val="24"/>
        </w:rPr>
        <w:t xml:space="preserve">has severe consequences as both impose costs and </w:t>
      </w:r>
      <w:r w:rsidR="0080399B" w:rsidRPr="00F85D03">
        <w:rPr>
          <w:rFonts w:ascii="Times New Roman" w:hAnsi="Times New Roman" w:cs="Times New Roman"/>
          <w:sz w:val="24"/>
          <w:szCs w:val="24"/>
        </w:rPr>
        <w:t>mediator’s</w:t>
      </w:r>
      <w:r w:rsidR="00256B22" w:rsidRPr="00F85D03">
        <w:rPr>
          <w:rFonts w:ascii="Times New Roman" w:hAnsi="Times New Roman" w:cs="Times New Roman"/>
          <w:sz w:val="24"/>
          <w:szCs w:val="24"/>
        </w:rPr>
        <w:t xml:space="preserve"> fees on </w:t>
      </w:r>
      <w:r w:rsidR="00D838DF" w:rsidRPr="00F85D03">
        <w:rPr>
          <w:rFonts w:ascii="Times New Roman" w:hAnsi="Times New Roman" w:cs="Times New Roman"/>
          <w:sz w:val="24"/>
          <w:szCs w:val="24"/>
        </w:rPr>
        <w:t>the non</w:t>
      </w:r>
      <w:r w:rsidR="00EA5ECD" w:rsidRPr="00F85D03">
        <w:rPr>
          <w:rFonts w:ascii="Times New Roman" w:hAnsi="Times New Roman" w:cs="Times New Roman"/>
          <w:sz w:val="24"/>
          <w:szCs w:val="24"/>
        </w:rPr>
        <w:t>-</w:t>
      </w:r>
      <w:r w:rsidR="00D838DF" w:rsidRPr="00F85D03">
        <w:rPr>
          <w:rFonts w:ascii="Times New Roman" w:hAnsi="Times New Roman" w:cs="Times New Roman"/>
          <w:sz w:val="24"/>
          <w:szCs w:val="24"/>
        </w:rPr>
        <w:t xml:space="preserve">participating party. Turkey do go a step further and will impose any future litigation costs </w:t>
      </w:r>
      <w:r w:rsidR="00E644D6" w:rsidRPr="00F85D03">
        <w:rPr>
          <w:rFonts w:ascii="Times New Roman" w:hAnsi="Times New Roman" w:cs="Times New Roman"/>
          <w:sz w:val="24"/>
          <w:szCs w:val="24"/>
        </w:rPr>
        <w:t>on the non-participating party even if there is a positive judgement in their favour.</w:t>
      </w:r>
      <w:r w:rsidR="00CE3A7B" w:rsidRPr="00F85D03">
        <w:rPr>
          <w:rFonts w:ascii="Times New Roman" w:hAnsi="Times New Roman" w:cs="Times New Roman"/>
          <w:sz w:val="24"/>
          <w:szCs w:val="24"/>
        </w:rPr>
        <w:t xml:space="preserve"> </w:t>
      </w:r>
      <w:r w:rsidR="00956F1A" w:rsidRPr="00F85D03">
        <w:rPr>
          <w:rFonts w:ascii="Times New Roman" w:hAnsi="Times New Roman" w:cs="Times New Roman"/>
          <w:sz w:val="24"/>
          <w:szCs w:val="24"/>
        </w:rPr>
        <w:t xml:space="preserve">Finally, all settlement agreements that are signed by the parties are considered to be </w:t>
      </w:r>
      <w:r w:rsidR="0080399B" w:rsidRPr="00F85D03">
        <w:rPr>
          <w:rFonts w:ascii="Times New Roman" w:hAnsi="Times New Roman" w:cs="Times New Roman"/>
          <w:sz w:val="24"/>
          <w:szCs w:val="24"/>
        </w:rPr>
        <w:t xml:space="preserve">equivalent to a court judgement and if it is breached the </w:t>
      </w:r>
      <w:r w:rsidR="00E35122" w:rsidRPr="00F85D03">
        <w:rPr>
          <w:rFonts w:ascii="Times New Roman" w:hAnsi="Times New Roman" w:cs="Times New Roman"/>
          <w:sz w:val="24"/>
          <w:szCs w:val="24"/>
        </w:rPr>
        <w:t>other party can apply to the courts to seek relief.</w:t>
      </w:r>
      <w:r w:rsidR="00E94EB5" w:rsidRPr="00F85D03">
        <w:rPr>
          <w:rFonts w:ascii="Times New Roman" w:hAnsi="Times New Roman" w:cs="Times New Roman"/>
          <w:sz w:val="24"/>
          <w:szCs w:val="24"/>
        </w:rPr>
        <w:t xml:space="preserve"> </w:t>
      </w:r>
      <w:r w:rsidR="00810447" w:rsidRPr="00F85D03">
        <w:rPr>
          <w:rFonts w:ascii="Times New Roman" w:hAnsi="Times New Roman" w:cs="Times New Roman"/>
          <w:sz w:val="24"/>
          <w:szCs w:val="24"/>
        </w:rPr>
        <w:t>It is to note that between both</w:t>
      </w:r>
      <w:r w:rsidR="00E94EB5" w:rsidRPr="00F85D03">
        <w:rPr>
          <w:rFonts w:ascii="Times New Roman" w:hAnsi="Times New Roman" w:cs="Times New Roman"/>
          <w:sz w:val="24"/>
          <w:szCs w:val="24"/>
        </w:rPr>
        <w:t xml:space="preserve"> systems </w:t>
      </w:r>
      <w:r w:rsidR="00810447" w:rsidRPr="00F85D03">
        <w:rPr>
          <w:rFonts w:ascii="Times New Roman" w:hAnsi="Times New Roman" w:cs="Times New Roman"/>
          <w:sz w:val="24"/>
          <w:szCs w:val="24"/>
        </w:rPr>
        <w:t>there is a</w:t>
      </w:r>
      <w:r w:rsidR="00E94EB5" w:rsidRPr="00F85D03">
        <w:rPr>
          <w:rFonts w:ascii="Times New Roman" w:hAnsi="Times New Roman" w:cs="Times New Roman"/>
          <w:sz w:val="24"/>
          <w:szCs w:val="24"/>
        </w:rPr>
        <w:t xml:space="preserve"> lack of standardised training for mediat</w:t>
      </w:r>
      <w:r w:rsidR="00C71E80" w:rsidRPr="00F85D03">
        <w:rPr>
          <w:rFonts w:ascii="Times New Roman" w:hAnsi="Times New Roman" w:cs="Times New Roman"/>
          <w:sz w:val="24"/>
          <w:szCs w:val="24"/>
        </w:rPr>
        <w:t>ors.</w:t>
      </w:r>
      <w:r w:rsidR="00E35122" w:rsidRPr="00F85D03">
        <w:rPr>
          <w:rFonts w:ascii="Times New Roman" w:hAnsi="Times New Roman" w:cs="Times New Roman"/>
          <w:sz w:val="24"/>
          <w:szCs w:val="24"/>
        </w:rPr>
        <w:t xml:space="preserve"> </w:t>
      </w:r>
      <w:r w:rsidR="00CE3A7B" w:rsidRPr="00F85D03">
        <w:rPr>
          <w:rFonts w:ascii="Times New Roman" w:hAnsi="Times New Roman" w:cs="Times New Roman"/>
          <w:sz w:val="24"/>
          <w:szCs w:val="24"/>
        </w:rPr>
        <w:t>That is however where the similarities in both systems end</w:t>
      </w:r>
      <w:r w:rsidR="00E35122" w:rsidRPr="00F85D03">
        <w:rPr>
          <w:rFonts w:ascii="Times New Roman" w:hAnsi="Times New Roman" w:cs="Times New Roman"/>
          <w:sz w:val="24"/>
          <w:szCs w:val="24"/>
        </w:rPr>
        <w:t>.</w:t>
      </w:r>
    </w:p>
    <w:p w14:paraId="425D2224" w14:textId="64C29333" w:rsidR="009D4DE5" w:rsidRPr="00F85D03" w:rsidRDefault="00E3512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Perhaps the biggest difference between the two systems is the</w:t>
      </w:r>
      <w:r w:rsidR="009B2087" w:rsidRPr="00F85D03">
        <w:rPr>
          <w:rFonts w:ascii="Times New Roman" w:hAnsi="Times New Roman" w:cs="Times New Roman"/>
          <w:sz w:val="24"/>
          <w:szCs w:val="24"/>
        </w:rPr>
        <w:t xml:space="preserve"> point in which mediation is required. In Canada, you must apply for mediation within 180 days of the filing of the first defence. This means that </w:t>
      </w:r>
      <w:r w:rsidR="00CF715A" w:rsidRPr="00F85D03">
        <w:rPr>
          <w:rFonts w:ascii="Times New Roman" w:hAnsi="Times New Roman" w:cs="Times New Roman"/>
          <w:sz w:val="24"/>
          <w:szCs w:val="24"/>
        </w:rPr>
        <w:t xml:space="preserve">a case is filed in the court and once a defence is received the parties must begin the mediation process. Should they not meet the 180 day deadline then the Mediation Co-ordinator will assign a mediator </w:t>
      </w:r>
      <w:r w:rsidR="005B2344" w:rsidRPr="00F85D03">
        <w:rPr>
          <w:rFonts w:ascii="Times New Roman" w:hAnsi="Times New Roman" w:cs="Times New Roman"/>
          <w:sz w:val="24"/>
          <w:szCs w:val="24"/>
        </w:rPr>
        <w:t xml:space="preserve">within 90 days. In contrast to this </w:t>
      </w:r>
      <w:r w:rsidR="008E006E" w:rsidRPr="00F85D03">
        <w:rPr>
          <w:rFonts w:ascii="Times New Roman" w:hAnsi="Times New Roman" w:cs="Times New Roman"/>
          <w:sz w:val="24"/>
          <w:szCs w:val="24"/>
        </w:rPr>
        <w:t xml:space="preserve">parties cannot file a case in Turkey if they have not attempted mediation, it is considered a prerequisite to filing. Should parties not </w:t>
      </w:r>
      <w:r w:rsidR="00CB18B7" w:rsidRPr="00F85D03">
        <w:rPr>
          <w:rFonts w:ascii="Times New Roman" w:hAnsi="Times New Roman" w:cs="Times New Roman"/>
          <w:sz w:val="24"/>
          <w:szCs w:val="24"/>
        </w:rPr>
        <w:t xml:space="preserve">attempt mediation prior to their case then will be dismissed under procedural grounds. </w:t>
      </w:r>
      <w:r w:rsidR="00982F4D" w:rsidRPr="00F85D03">
        <w:rPr>
          <w:rFonts w:ascii="Times New Roman" w:hAnsi="Times New Roman" w:cs="Times New Roman"/>
          <w:sz w:val="24"/>
          <w:szCs w:val="24"/>
        </w:rPr>
        <w:t xml:space="preserve">These are two </w:t>
      </w:r>
      <w:r w:rsidR="002605BA" w:rsidRPr="00F85D03">
        <w:rPr>
          <w:rFonts w:ascii="Times New Roman" w:hAnsi="Times New Roman" w:cs="Times New Roman"/>
          <w:sz w:val="24"/>
          <w:szCs w:val="24"/>
        </w:rPr>
        <w:t xml:space="preserve">very </w:t>
      </w:r>
      <w:r w:rsidR="00982F4D" w:rsidRPr="00F85D03">
        <w:rPr>
          <w:rFonts w:ascii="Times New Roman" w:hAnsi="Times New Roman" w:cs="Times New Roman"/>
          <w:sz w:val="24"/>
          <w:szCs w:val="24"/>
        </w:rPr>
        <w:t>distinct approaches</w:t>
      </w:r>
      <w:r w:rsidR="00183F41">
        <w:rPr>
          <w:rFonts w:ascii="Times New Roman" w:hAnsi="Times New Roman" w:cs="Times New Roman"/>
          <w:sz w:val="24"/>
          <w:szCs w:val="24"/>
        </w:rPr>
        <w:t xml:space="preserve"> and this author feels that the Canadian system is the preferrable approach particularly in the context of introducing a system into Ireland</w:t>
      </w:r>
      <w:r w:rsidR="00056EDE">
        <w:rPr>
          <w:rFonts w:ascii="Times New Roman" w:hAnsi="Times New Roman" w:cs="Times New Roman"/>
          <w:sz w:val="24"/>
          <w:szCs w:val="24"/>
        </w:rPr>
        <w:t xml:space="preserve">, due to questions on </w:t>
      </w:r>
      <w:r w:rsidR="00F43926">
        <w:rPr>
          <w:rFonts w:ascii="Times New Roman" w:hAnsi="Times New Roman" w:cs="Times New Roman"/>
          <w:sz w:val="24"/>
          <w:szCs w:val="24"/>
        </w:rPr>
        <w:t>the Turkish approach obstructing peoples access to justice.</w:t>
      </w:r>
    </w:p>
    <w:p w14:paraId="2B6EA7FD" w14:textId="3EA94618" w:rsidR="00C30FAB" w:rsidRPr="00F85D03" w:rsidRDefault="0036036C"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In the Canadian system, a two year </w:t>
      </w:r>
      <w:r w:rsidR="00ED30CB" w:rsidRPr="00F85D03">
        <w:rPr>
          <w:rFonts w:ascii="Times New Roman" w:hAnsi="Times New Roman" w:cs="Times New Roman"/>
          <w:sz w:val="24"/>
          <w:szCs w:val="24"/>
        </w:rPr>
        <w:t>pilot programme</w:t>
      </w:r>
      <w:r w:rsidR="005B2344" w:rsidRPr="00F85D03">
        <w:rPr>
          <w:rFonts w:ascii="Times New Roman" w:hAnsi="Times New Roman" w:cs="Times New Roman"/>
          <w:sz w:val="24"/>
          <w:szCs w:val="24"/>
        </w:rPr>
        <w:t xml:space="preserve"> </w:t>
      </w:r>
      <w:r w:rsidR="009D4DE5" w:rsidRPr="00F85D03">
        <w:rPr>
          <w:rFonts w:ascii="Times New Roman" w:hAnsi="Times New Roman" w:cs="Times New Roman"/>
          <w:sz w:val="24"/>
          <w:szCs w:val="24"/>
        </w:rPr>
        <w:t xml:space="preserve">where a percentage of non-family law cases were sent </w:t>
      </w:r>
      <w:r w:rsidR="00091C86" w:rsidRPr="00F85D03">
        <w:rPr>
          <w:rFonts w:ascii="Times New Roman" w:hAnsi="Times New Roman" w:cs="Times New Roman"/>
          <w:sz w:val="24"/>
          <w:szCs w:val="24"/>
        </w:rPr>
        <w:t>to mediation</w:t>
      </w:r>
      <w:r w:rsidR="004A6105" w:rsidRPr="00F85D03">
        <w:rPr>
          <w:rFonts w:ascii="Times New Roman" w:hAnsi="Times New Roman" w:cs="Times New Roman"/>
          <w:sz w:val="24"/>
          <w:szCs w:val="24"/>
        </w:rPr>
        <w:t xml:space="preserve"> was tested</w:t>
      </w:r>
      <w:r w:rsidR="00091C86" w:rsidRPr="00F85D03">
        <w:rPr>
          <w:rFonts w:ascii="Times New Roman" w:hAnsi="Times New Roman" w:cs="Times New Roman"/>
          <w:sz w:val="24"/>
          <w:szCs w:val="24"/>
        </w:rPr>
        <w:t xml:space="preserve">. Following </w:t>
      </w:r>
      <w:r w:rsidR="007C0858" w:rsidRPr="00F85D03">
        <w:rPr>
          <w:rFonts w:ascii="Times New Roman" w:hAnsi="Times New Roman" w:cs="Times New Roman"/>
          <w:sz w:val="24"/>
          <w:szCs w:val="24"/>
        </w:rPr>
        <w:t>a detailed review of the programme,</w:t>
      </w:r>
      <w:r w:rsidR="00945A8B">
        <w:rPr>
          <w:rFonts w:ascii="Times New Roman" w:hAnsi="Times New Roman" w:cs="Times New Roman"/>
          <w:sz w:val="24"/>
          <w:szCs w:val="24"/>
        </w:rPr>
        <w:t xml:space="preserve"> measuring not only </w:t>
      </w:r>
      <w:r w:rsidR="00330521">
        <w:rPr>
          <w:rFonts w:ascii="Times New Roman" w:hAnsi="Times New Roman" w:cs="Times New Roman"/>
          <w:sz w:val="24"/>
          <w:szCs w:val="24"/>
        </w:rPr>
        <w:t>statistics but also satisfaction levels,</w:t>
      </w:r>
      <w:r w:rsidR="00904407" w:rsidRPr="00F85D03">
        <w:rPr>
          <w:rFonts w:ascii="Times New Roman" w:hAnsi="Times New Roman" w:cs="Times New Roman"/>
          <w:sz w:val="24"/>
          <w:szCs w:val="24"/>
        </w:rPr>
        <w:t xml:space="preserve"> Ontario </w:t>
      </w:r>
      <w:r w:rsidR="00414C66" w:rsidRPr="00F85D03">
        <w:rPr>
          <w:rFonts w:ascii="Times New Roman" w:hAnsi="Times New Roman" w:cs="Times New Roman"/>
          <w:sz w:val="24"/>
          <w:szCs w:val="24"/>
        </w:rPr>
        <w:t>implemented a law to cover</w:t>
      </w:r>
      <w:r w:rsidR="00D21804" w:rsidRPr="00F85D03">
        <w:rPr>
          <w:rFonts w:ascii="Times New Roman" w:hAnsi="Times New Roman" w:cs="Times New Roman"/>
          <w:sz w:val="24"/>
          <w:szCs w:val="24"/>
        </w:rPr>
        <w:t xml:space="preserve"> all civil law cases bar listed exceptions. </w:t>
      </w:r>
      <w:r w:rsidR="009D071E" w:rsidRPr="00F85D03">
        <w:rPr>
          <w:rFonts w:ascii="Times New Roman" w:hAnsi="Times New Roman" w:cs="Times New Roman"/>
          <w:sz w:val="24"/>
          <w:szCs w:val="24"/>
        </w:rPr>
        <w:t>However, Turkey enacted legislation permitting voluntary mediation</w:t>
      </w:r>
      <w:r w:rsidR="00E955A0" w:rsidRPr="00F85D03">
        <w:rPr>
          <w:rFonts w:ascii="Times New Roman" w:hAnsi="Times New Roman" w:cs="Times New Roman"/>
          <w:sz w:val="24"/>
          <w:szCs w:val="24"/>
        </w:rPr>
        <w:t xml:space="preserve"> and </w:t>
      </w:r>
      <w:r w:rsidR="009D071E" w:rsidRPr="00F85D03">
        <w:rPr>
          <w:rFonts w:ascii="Times New Roman" w:hAnsi="Times New Roman" w:cs="Times New Roman"/>
          <w:sz w:val="24"/>
          <w:szCs w:val="24"/>
        </w:rPr>
        <w:t>on seeing the success</w:t>
      </w:r>
      <w:r w:rsidR="007C0858" w:rsidRPr="00F85D03">
        <w:rPr>
          <w:rFonts w:ascii="Times New Roman" w:hAnsi="Times New Roman" w:cs="Times New Roman"/>
          <w:sz w:val="24"/>
          <w:szCs w:val="24"/>
        </w:rPr>
        <w:t xml:space="preserve"> participation had</w:t>
      </w:r>
      <w:r w:rsidR="00E955A0" w:rsidRPr="00F85D03">
        <w:rPr>
          <w:rFonts w:ascii="Times New Roman" w:hAnsi="Times New Roman" w:cs="Times New Roman"/>
          <w:sz w:val="24"/>
          <w:szCs w:val="24"/>
        </w:rPr>
        <w:t xml:space="preserve"> in</w:t>
      </w:r>
      <w:r w:rsidR="009D071E" w:rsidRPr="00F85D03">
        <w:rPr>
          <w:rFonts w:ascii="Times New Roman" w:hAnsi="Times New Roman" w:cs="Times New Roman"/>
          <w:sz w:val="24"/>
          <w:szCs w:val="24"/>
        </w:rPr>
        <w:t xml:space="preserve"> labour disputes, changed the laws</w:t>
      </w:r>
      <w:r w:rsidR="00491BB8" w:rsidRPr="00F85D03">
        <w:rPr>
          <w:rFonts w:ascii="Times New Roman" w:hAnsi="Times New Roman" w:cs="Times New Roman"/>
          <w:sz w:val="24"/>
          <w:szCs w:val="24"/>
        </w:rPr>
        <w:t xml:space="preserve"> in 2018</w:t>
      </w:r>
      <w:r w:rsidR="009D071E" w:rsidRPr="00F85D03">
        <w:rPr>
          <w:rFonts w:ascii="Times New Roman" w:hAnsi="Times New Roman" w:cs="Times New Roman"/>
          <w:sz w:val="24"/>
          <w:szCs w:val="24"/>
        </w:rPr>
        <w:t xml:space="preserve"> to make mediation mandatory prior to filing an</w:t>
      </w:r>
      <w:r w:rsidR="008128A0" w:rsidRPr="00F85D03">
        <w:rPr>
          <w:rFonts w:ascii="Times New Roman" w:hAnsi="Times New Roman" w:cs="Times New Roman"/>
          <w:sz w:val="24"/>
          <w:szCs w:val="24"/>
        </w:rPr>
        <w:t>y employment</w:t>
      </w:r>
      <w:r w:rsidR="009D071E" w:rsidRPr="00F85D03">
        <w:rPr>
          <w:rFonts w:ascii="Times New Roman" w:hAnsi="Times New Roman" w:cs="Times New Roman"/>
          <w:sz w:val="24"/>
          <w:szCs w:val="24"/>
        </w:rPr>
        <w:t xml:space="preserve"> action</w:t>
      </w:r>
      <w:r w:rsidR="00330521" w:rsidRPr="00F85D03">
        <w:rPr>
          <w:rFonts w:ascii="Times New Roman" w:hAnsi="Times New Roman" w:cs="Times New Roman"/>
          <w:sz w:val="24"/>
          <w:szCs w:val="24"/>
        </w:rPr>
        <w:t xml:space="preserve">. </w:t>
      </w:r>
      <w:r w:rsidR="00491BB8" w:rsidRPr="00F85D03">
        <w:rPr>
          <w:rFonts w:ascii="Times New Roman" w:hAnsi="Times New Roman" w:cs="Times New Roman"/>
          <w:sz w:val="24"/>
          <w:szCs w:val="24"/>
        </w:rPr>
        <w:t>This was then extended to commercial disputes in 2019</w:t>
      </w:r>
      <w:r w:rsidR="004E723F" w:rsidRPr="00F85D03">
        <w:rPr>
          <w:rFonts w:ascii="Times New Roman" w:hAnsi="Times New Roman" w:cs="Times New Roman"/>
          <w:sz w:val="24"/>
          <w:szCs w:val="24"/>
        </w:rPr>
        <w:t xml:space="preserve"> and the lack of a trial period</w:t>
      </w:r>
      <w:r w:rsidR="00DA0008">
        <w:rPr>
          <w:rFonts w:ascii="Times New Roman" w:hAnsi="Times New Roman" w:cs="Times New Roman"/>
          <w:sz w:val="24"/>
          <w:szCs w:val="24"/>
        </w:rPr>
        <w:t xml:space="preserve"> </w:t>
      </w:r>
      <w:r w:rsidR="00DA0008" w:rsidRPr="00F85D03">
        <w:rPr>
          <w:rFonts w:ascii="Times New Roman" w:hAnsi="Times New Roman" w:cs="Times New Roman"/>
          <w:sz w:val="24"/>
          <w:szCs w:val="24"/>
        </w:rPr>
        <w:t>is a point of contention for most critics</w:t>
      </w:r>
      <w:r w:rsidR="004E723F" w:rsidRPr="00F85D03">
        <w:rPr>
          <w:rFonts w:ascii="Times New Roman" w:hAnsi="Times New Roman" w:cs="Times New Roman"/>
          <w:sz w:val="24"/>
          <w:szCs w:val="24"/>
        </w:rPr>
        <w:t xml:space="preserve">. </w:t>
      </w:r>
      <w:r w:rsidR="002B2043" w:rsidRPr="00F85D03">
        <w:rPr>
          <w:rFonts w:ascii="Times New Roman" w:hAnsi="Times New Roman" w:cs="Times New Roman"/>
          <w:sz w:val="24"/>
          <w:szCs w:val="24"/>
        </w:rPr>
        <w:t xml:space="preserve">Another stark difference between the systems is the level of preparation </w:t>
      </w:r>
      <w:r w:rsidR="00B94BE7" w:rsidRPr="00F85D03">
        <w:rPr>
          <w:rFonts w:ascii="Times New Roman" w:hAnsi="Times New Roman" w:cs="Times New Roman"/>
          <w:sz w:val="24"/>
          <w:szCs w:val="24"/>
        </w:rPr>
        <w:t xml:space="preserve">parties must do for the mediation. In Canada, </w:t>
      </w:r>
      <w:r w:rsidR="008127B4" w:rsidRPr="00F85D03">
        <w:rPr>
          <w:rFonts w:ascii="Times New Roman" w:hAnsi="Times New Roman" w:cs="Times New Roman"/>
          <w:sz w:val="24"/>
          <w:szCs w:val="24"/>
        </w:rPr>
        <w:t>all parties must</w:t>
      </w:r>
      <w:r w:rsidR="00B94BE7" w:rsidRPr="00F85D03">
        <w:rPr>
          <w:rFonts w:ascii="Times New Roman" w:hAnsi="Times New Roman" w:cs="Times New Roman"/>
          <w:sz w:val="24"/>
          <w:szCs w:val="24"/>
        </w:rPr>
        <w:t xml:space="preserve"> prepare </w:t>
      </w:r>
      <w:r w:rsidR="00163882" w:rsidRPr="00F85D03">
        <w:rPr>
          <w:rFonts w:ascii="Times New Roman" w:hAnsi="Times New Roman" w:cs="Times New Roman"/>
          <w:sz w:val="24"/>
          <w:szCs w:val="24"/>
        </w:rPr>
        <w:t>memorandum</w:t>
      </w:r>
      <w:r w:rsidR="00B94BE7" w:rsidRPr="00F85D03">
        <w:rPr>
          <w:rFonts w:ascii="Times New Roman" w:hAnsi="Times New Roman" w:cs="Times New Roman"/>
          <w:sz w:val="24"/>
          <w:szCs w:val="24"/>
        </w:rPr>
        <w:t xml:space="preserve"> to give the mediator details of the dispute</w:t>
      </w:r>
      <w:r w:rsidR="003D1B07" w:rsidRPr="00F85D03">
        <w:rPr>
          <w:rFonts w:ascii="Times New Roman" w:hAnsi="Times New Roman" w:cs="Times New Roman"/>
          <w:sz w:val="24"/>
          <w:szCs w:val="24"/>
        </w:rPr>
        <w:t xml:space="preserve"> and</w:t>
      </w:r>
      <w:r w:rsidR="00B94BE7" w:rsidRPr="00F85D03">
        <w:rPr>
          <w:rFonts w:ascii="Times New Roman" w:hAnsi="Times New Roman" w:cs="Times New Roman"/>
          <w:sz w:val="24"/>
          <w:szCs w:val="24"/>
        </w:rPr>
        <w:t xml:space="preserve"> any pleadings or documents that are important to the </w:t>
      </w:r>
      <w:r w:rsidR="00163882" w:rsidRPr="00F85D03">
        <w:rPr>
          <w:rFonts w:ascii="Times New Roman" w:hAnsi="Times New Roman" w:cs="Times New Roman"/>
          <w:sz w:val="24"/>
          <w:szCs w:val="24"/>
        </w:rPr>
        <w:t>events.</w:t>
      </w:r>
      <w:r w:rsidR="00662D8C" w:rsidRPr="00F85D03">
        <w:rPr>
          <w:rFonts w:ascii="Times New Roman" w:hAnsi="Times New Roman" w:cs="Times New Roman"/>
          <w:sz w:val="24"/>
          <w:szCs w:val="24"/>
        </w:rPr>
        <w:t xml:space="preserve"> Should one not be received then the mediator can </w:t>
      </w:r>
      <w:r w:rsidR="00C1085B" w:rsidRPr="00F85D03">
        <w:rPr>
          <w:rFonts w:ascii="Times New Roman" w:hAnsi="Times New Roman" w:cs="Times New Roman"/>
          <w:sz w:val="24"/>
          <w:szCs w:val="24"/>
        </w:rPr>
        <w:t>cancel the mediation and file a certi</w:t>
      </w:r>
      <w:r w:rsidR="009B0383" w:rsidRPr="00F85D03">
        <w:rPr>
          <w:rFonts w:ascii="Times New Roman" w:hAnsi="Times New Roman" w:cs="Times New Roman"/>
          <w:sz w:val="24"/>
          <w:szCs w:val="24"/>
        </w:rPr>
        <w:t>ficate of non-compliance.</w:t>
      </w:r>
      <w:r w:rsidR="00163882" w:rsidRPr="00F85D03">
        <w:rPr>
          <w:rFonts w:ascii="Times New Roman" w:hAnsi="Times New Roman" w:cs="Times New Roman"/>
          <w:sz w:val="24"/>
          <w:szCs w:val="24"/>
        </w:rPr>
        <w:t xml:space="preserve"> There is no such requirement on </w:t>
      </w:r>
      <w:r w:rsidR="00B045D6" w:rsidRPr="00F85D03">
        <w:rPr>
          <w:rFonts w:ascii="Times New Roman" w:hAnsi="Times New Roman" w:cs="Times New Roman"/>
          <w:sz w:val="24"/>
          <w:szCs w:val="24"/>
        </w:rPr>
        <w:t xml:space="preserve">parties to mediation in Turkey, this again has been </w:t>
      </w:r>
      <w:r w:rsidR="00832E58" w:rsidRPr="00F85D03">
        <w:rPr>
          <w:rFonts w:ascii="Times New Roman" w:hAnsi="Times New Roman" w:cs="Times New Roman"/>
          <w:sz w:val="24"/>
          <w:szCs w:val="24"/>
        </w:rPr>
        <w:t xml:space="preserve">a point of contention as an incompetent mediator can impact </w:t>
      </w:r>
      <w:r w:rsidR="00662D8C" w:rsidRPr="00F85D03">
        <w:rPr>
          <w:rFonts w:ascii="Times New Roman" w:hAnsi="Times New Roman" w:cs="Times New Roman"/>
          <w:sz w:val="24"/>
          <w:szCs w:val="24"/>
        </w:rPr>
        <w:t xml:space="preserve">on whither a </w:t>
      </w:r>
      <w:r w:rsidR="00832E58" w:rsidRPr="00F85D03">
        <w:rPr>
          <w:rFonts w:ascii="Times New Roman" w:hAnsi="Times New Roman" w:cs="Times New Roman"/>
          <w:sz w:val="24"/>
          <w:szCs w:val="24"/>
        </w:rPr>
        <w:t xml:space="preserve">settlement </w:t>
      </w:r>
      <w:r w:rsidR="00662D8C" w:rsidRPr="00F85D03">
        <w:rPr>
          <w:rFonts w:ascii="Times New Roman" w:hAnsi="Times New Roman" w:cs="Times New Roman"/>
          <w:sz w:val="24"/>
          <w:szCs w:val="24"/>
        </w:rPr>
        <w:t>agreement is reached</w:t>
      </w:r>
      <w:r w:rsidR="00E94EB5" w:rsidRPr="00F85D03">
        <w:rPr>
          <w:rFonts w:ascii="Times New Roman" w:hAnsi="Times New Roman" w:cs="Times New Roman"/>
          <w:sz w:val="24"/>
          <w:szCs w:val="24"/>
        </w:rPr>
        <w:t>.</w:t>
      </w:r>
      <w:r w:rsidR="00F762F3" w:rsidRPr="00F85D03">
        <w:rPr>
          <w:rFonts w:ascii="Times New Roman" w:hAnsi="Times New Roman" w:cs="Times New Roman"/>
          <w:sz w:val="24"/>
          <w:szCs w:val="24"/>
        </w:rPr>
        <w:t xml:space="preserve"> </w:t>
      </w:r>
    </w:p>
    <w:p w14:paraId="23E53815" w14:textId="77777777" w:rsidR="00C36450" w:rsidRPr="00F85D03" w:rsidRDefault="0068172F"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There is also a </w:t>
      </w:r>
      <w:r w:rsidR="00C30FAB" w:rsidRPr="00F85D03">
        <w:rPr>
          <w:rFonts w:ascii="Times New Roman" w:hAnsi="Times New Roman" w:cs="Times New Roman"/>
          <w:sz w:val="24"/>
          <w:szCs w:val="24"/>
        </w:rPr>
        <w:t>glaring</w:t>
      </w:r>
      <w:r w:rsidRPr="00F85D03">
        <w:rPr>
          <w:rFonts w:ascii="Times New Roman" w:hAnsi="Times New Roman" w:cs="Times New Roman"/>
          <w:sz w:val="24"/>
          <w:szCs w:val="24"/>
        </w:rPr>
        <w:t xml:space="preserve"> difference in the </w:t>
      </w:r>
      <w:r w:rsidR="0002199A" w:rsidRPr="00F85D03">
        <w:rPr>
          <w:rFonts w:ascii="Times New Roman" w:hAnsi="Times New Roman" w:cs="Times New Roman"/>
          <w:sz w:val="24"/>
          <w:szCs w:val="24"/>
        </w:rPr>
        <w:t xml:space="preserve">timelines </w:t>
      </w:r>
      <w:r w:rsidR="00C30FAB" w:rsidRPr="00F85D03">
        <w:rPr>
          <w:rFonts w:ascii="Times New Roman" w:hAnsi="Times New Roman" w:cs="Times New Roman"/>
          <w:sz w:val="24"/>
          <w:szCs w:val="24"/>
        </w:rPr>
        <w:t>provided</w:t>
      </w:r>
      <w:r w:rsidR="0002199A" w:rsidRPr="00F85D03">
        <w:rPr>
          <w:rFonts w:ascii="Times New Roman" w:hAnsi="Times New Roman" w:cs="Times New Roman"/>
          <w:sz w:val="24"/>
          <w:szCs w:val="24"/>
        </w:rPr>
        <w:t xml:space="preserve"> for mediations</w:t>
      </w:r>
      <w:r w:rsidR="00904FBF" w:rsidRPr="00F85D03">
        <w:rPr>
          <w:rFonts w:ascii="Times New Roman" w:hAnsi="Times New Roman" w:cs="Times New Roman"/>
          <w:sz w:val="24"/>
          <w:szCs w:val="24"/>
        </w:rPr>
        <w:t xml:space="preserve"> in the legislation</w:t>
      </w:r>
      <w:r w:rsidR="0002199A" w:rsidRPr="00F85D03">
        <w:rPr>
          <w:rFonts w:ascii="Times New Roman" w:hAnsi="Times New Roman" w:cs="Times New Roman"/>
          <w:sz w:val="24"/>
          <w:szCs w:val="24"/>
        </w:rPr>
        <w:t xml:space="preserve"> in both jurisdictions</w:t>
      </w:r>
      <w:r w:rsidR="00C30FAB" w:rsidRPr="00F85D03">
        <w:rPr>
          <w:rFonts w:ascii="Times New Roman" w:hAnsi="Times New Roman" w:cs="Times New Roman"/>
          <w:sz w:val="24"/>
          <w:szCs w:val="24"/>
        </w:rPr>
        <w:t>.</w:t>
      </w:r>
      <w:r w:rsidR="00FD065D" w:rsidRPr="00F85D03">
        <w:rPr>
          <w:rFonts w:ascii="Times New Roman" w:hAnsi="Times New Roman" w:cs="Times New Roman"/>
          <w:sz w:val="24"/>
          <w:szCs w:val="24"/>
        </w:rPr>
        <w:t xml:space="preserve"> Mediators in Turkey are </w:t>
      </w:r>
      <w:r w:rsidR="00C30FAB" w:rsidRPr="00F85D03">
        <w:rPr>
          <w:rFonts w:ascii="Times New Roman" w:hAnsi="Times New Roman" w:cs="Times New Roman"/>
          <w:sz w:val="24"/>
          <w:szCs w:val="24"/>
        </w:rPr>
        <w:t>required</w:t>
      </w:r>
      <w:r w:rsidR="00FD065D" w:rsidRPr="00F85D03">
        <w:rPr>
          <w:rFonts w:ascii="Times New Roman" w:hAnsi="Times New Roman" w:cs="Times New Roman"/>
          <w:sz w:val="24"/>
          <w:szCs w:val="24"/>
        </w:rPr>
        <w:t xml:space="preserve"> to schedule them as soon as possible however in Canada</w:t>
      </w:r>
      <w:r w:rsidR="00904FBF" w:rsidRPr="00F85D03">
        <w:rPr>
          <w:rFonts w:ascii="Times New Roman" w:hAnsi="Times New Roman" w:cs="Times New Roman"/>
          <w:sz w:val="24"/>
          <w:szCs w:val="24"/>
        </w:rPr>
        <w:t xml:space="preserve"> it explicitly states that</w:t>
      </w:r>
      <w:r w:rsidR="00FD065D" w:rsidRPr="00F85D03">
        <w:rPr>
          <w:rFonts w:ascii="Times New Roman" w:hAnsi="Times New Roman" w:cs="Times New Roman"/>
          <w:sz w:val="24"/>
          <w:szCs w:val="24"/>
        </w:rPr>
        <w:t xml:space="preserve"> they must be held within 90 days of the appointment of a mediator</w:t>
      </w:r>
      <w:r w:rsidR="00EA4380" w:rsidRPr="00F85D03">
        <w:rPr>
          <w:rFonts w:ascii="Times New Roman" w:hAnsi="Times New Roman" w:cs="Times New Roman"/>
          <w:sz w:val="24"/>
          <w:szCs w:val="24"/>
        </w:rPr>
        <w:t>. S</w:t>
      </w:r>
      <w:r w:rsidR="009B0383" w:rsidRPr="00F85D03">
        <w:rPr>
          <w:rFonts w:ascii="Times New Roman" w:hAnsi="Times New Roman" w:cs="Times New Roman"/>
          <w:sz w:val="24"/>
          <w:szCs w:val="24"/>
        </w:rPr>
        <w:t xml:space="preserve">hould one of the parties </w:t>
      </w:r>
      <w:r w:rsidR="007C071E" w:rsidRPr="00F85D03">
        <w:rPr>
          <w:rFonts w:ascii="Times New Roman" w:hAnsi="Times New Roman" w:cs="Times New Roman"/>
          <w:sz w:val="24"/>
          <w:szCs w:val="24"/>
        </w:rPr>
        <w:t xml:space="preserve">fail to arrive </w:t>
      </w:r>
      <w:r w:rsidRPr="00F85D03">
        <w:rPr>
          <w:rFonts w:ascii="Times New Roman" w:hAnsi="Times New Roman" w:cs="Times New Roman"/>
          <w:sz w:val="24"/>
          <w:szCs w:val="24"/>
        </w:rPr>
        <w:t xml:space="preserve">within 30 minutes </w:t>
      </w:r>
      <w:r w:rsidR="00EA4380" w:rsidRPr="00F85D03">
        <w:rPr>
          <w:rFonts w:ascii="Times New Roman" w:hAnsi="Times New Roman" w:cs="Times New Roman"/>
          <w:sz w:val="24"/>
          <w:szCs w:val="24"/>
        </w:rPr>
        <w:t>in Canada, then the mediator can cancel the session and file a certificate of non</w:t>
      </w:r>
      <w:r w:rsidR="00C2604E" w:rsidRPr="00F85D03">
        <w:rPr>
          <w:rFonts w:ascii="Times New Roman" w:hAnsi="Times New Roman" w:cs="Times New Roman"/>
          <w:sz w:val="24"/>
          <w:szCs w:val="24"/>
        </w:rPr>
        <w:t xml:space="preserve">-compliance. Turkey has no such regulation merely allowing the mediator to decide if further mediation would be successful. </w:t>
      </w:r>
      <w:r w:rsidR="00751196" w:rsidRPr="00F85D03">
        <w:rPr>
          <w:rFonts w:ascii="Times New Roman" w:hAnsi="Times New Roman" w:cs="Times New Roman"/>
          <w:sz w:val="24"/>
          <w:szCs w:val="24"/>
        </w:rPr>
        <w:t xml:space="preserve">Equally, </w:t>
      </w:r>
      <w:r w:rsidR="00726F21" w:rsidRPr="00F85D03">
        <w:rPr>
          <w:rFonts w:ascii="Times New Roman" w:hAnsi="Times New Roman" w:cs="Times New Roman"/>
          <w:sz w:val="24"/>
          <w:szCs w:val="24"/>
        </w:rPr>
        <w:t xml:space="preserve">there is a requirement in Canada for the mediator to </w:t>
      </w:r>
      <w:r w:rsidR="007D776C" w:rsidRPr="00F85D03">
        <w:rPr>
          <w:rFonts w:ascii="Times New Roman" w:hAnsi="Times New Roman" w:cs="Times New Roman"/>
          <w:sz w:val="24"/>
          <w:szCs w:val="24"/>
        </w:rPr>
        <w:t xml:space="preserve">complete a report within 10 days of the </w:t>
      </w:r>
      <w:r w:rsidR="00206EFB" w:rsidRPr="00F85D03">
        <w:rPr>
          <w:rFonts w:ascii="Times New Roman" w:hAnsi="Times New Roman" w:cs="Times New Roman"/>
          <w:sz w:val="24"/>
          <w:szCs w:val="24"/>
        </w:rPr>
        <w:t>conclusion</w:t>
      </w:r>
      <w:r w:rsidR="007D776C" w:rsidRPr="00F85D03">
        <w:rPr>
          <w:rFonts w:ascii="Times New Roman" w:hAnsi="Times New Roman" w:cs="Times New Roman"/>
          <w:sz w:val="24"/>
          <w:szCs w:val="24"/>
        </w:rPr>
        <w:t xml:space="preserve"> of the mediation</w:t>
      </w:r>
      <w:r w:rsidR="00017404" w:rsidRPr="00F85D03">
        <w:rPr>
          <w:rFonts w:ascii="Times New Roman" w:hAnsi="Times New Roman" w:cs="Times New Roman"/>
          <w:sz w:val="24"/>
          <w:szCs w:val="24"/>
        </w:rPr>
        <w:t xml:space="preserve"> detailing the terms of the agreement</w:t>
      </w:r>
      <w:r w:rsidR="001937C5" w:rsidRPr="00F85D03">
        <w:rPr>
          <w:rFonts w:ascii="Times New Roman" w:hAnsi="Times New Roman" w:cs="Times New Roman"/>
          <w:sz w:val="24"/>
          <w:szCs w:val="24"/>
        </w:rPr>
        <w:t xml:space="preserve"> and to circulate it to all parties.</w:t>
      </w:r>
      <w:r w:rsidR="00206EFB" w:rsidRPr="00F85D03">
        <w:rPr>
          <w:rFonts w:ascii="Times New Roman" w:hAnsi="Times New Roman" w:cs="Times New Roman"/>
          <w:sz w:val="24"/>
          <w:szCs w:val="24"/>
        </w:rPr>
        <w:t xml:space="preserve"> </w:t>
      </w:r>
      <w:r w:rsidR="00745D11" w:rsidRPr="00F85D03">
        <w:rPr>
          <w:rFonts w:ascii="Times New Roman" w:hAnsi="Times New Roman" w:cs="Times New Roman"/>
          <w:sz w:val="24"/>
          <w:szCs w:val="24"/>
        </w:rPr>
        <w:t>F</w:t>
      </w:r>
      <w:r w:rsidR="00206EFB" w:rsidRPr="00F85D03">
        <w:rPr>
          <w:rFonts w:ascii="Times New Roman" w:hAnsi="Times New Roman" w:cs="Times New Roman"/>
          <w:sz w:val="24"/>
          <w:szCs w:val="24"/>
        </w:rPr>
        <w:t>ollowing this the defendant must</w:t>
      </w:r>
      <w:r w:rsidR="00017404" w:rsidRPr="00F85D03">
        <w:rPr>
          <w:rFonts w:ascii="Times New Roman" w:hAnsi="Times New Roman" w:cs="Times New Roman"/>
          <w:sz w:val="24"/>
          <w:szCs w:val="24"/>
        </w:rPr>
        <w:t xml:space="preserve"> file same</w:t>
      </w:r>
      <w:r w:rsidR="00745D11" w:rsidRPr="00F85D03">
        <w:rPr>
          <w:rFonts w:ascii="Times New Roman" w:hAnsi="Times New Roman" w:cs="Times New Roman"/>
          <w:sz w:val="24"/>
          <w:szCs w:val="24"/>
        </w:rPr>
        <w:t xml:space="preserve"> in the courts within 10 days. </w:t>
      </w:r>
      <w:r w:rsidR="007A62BE" w:rsidRPr="00F85D03">
        <w:rPr>
          <w:rFonts w:ascii="Times New Roman" w:hAnsi="Times New Roman" w:cs="Times New Roman"/>
          <w:sz w:val="24"/>
          <w:szCs w:val="24"/>
        </w:rPr>
        <w:t>Turkey, however, requires the mediator draw up and sign the minutes within a month of the completion of the mediation</w:t>
      </w:r>
      <w:r w:rsidR="00E00424" w:rsidRPr="00F85D03">
        <w:rPr>
          <w:rFonts w:ascii="Times New Roman" w:hAnsi="Times New Roman" w:cs="Times New Roman"/>
          <w:sz w:val="24"/>
          <w:szCs w:val="24"/>
        </w:rPr>
        <w:t xml:space="preserve">, this is then sent to the </w:t>
      </w:r>
      <w:r w:rsidR="00C36450" w:rsidRPr="00F85D03">
        <w:rPr>
          <w:rFonts w:ascii="Times New Roman" w:hAnsi="Times New Roman" w:cs="Times New Roman"/>
          <w:sz w:val="24"/>
          <w:szCs w:val="24"/>
        </w:rPr>
        <w:t>Mediation Department and filed for future reference.</w:t>
      </w:r>
    </w:p>
    <w:p w14:paraId="05E8BEDF" w14:textId="77777777" w:rsidR="00532024" w:rsidRPr="00F85D03" w:rsidRDefault="00F10815"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Both Canada and Turkey have </w:t>
      </w:r>
      <w:r w:rsidR="00E13D5B" w:rsidRPr="00F85D03">
        <w:rPr>
          <w:rFonts w:ascii="Times New Roman" w:hAnsi="Times New Roman" w:cs="Times New Roman"/>
          <w:sz w:val="24"/>
          <w:szCs w:val="24"/>
        </w:rPr>
        <w:t>displayed</w:t>
      </w:r>
      <w:r w:rsidRPr="00F85D03">
        <w:rPr>
          <w:rFonts w:ascii="Times New Roman" w:hAnsi="Times New Roman" w:cs="Times New Roman"/>
          <w:sz w:val="24"/>
          <w:szCs w:val="24"/>
        </w:rPr>
        <w:t xml:space="preserve"> a </w:t>
      </w:r>
      <w:r w:rsidR="00E13D5B" w:rsidRPr="00F85D03">
        <w:rPr>
          <w:rFonts w:ascii="Times New Roman" w:hAnsi="Times New Roman" w:cs="Times New Roman"/>
          <w:sz w:val="24"/>
          <w:szCs w:val="24"/>
        </w:rPr>
        <w:t>dedication</w:t>
      </w:r>
      <w:r w:rsidRPr="00F85D03">
        <w:rPr>
          <w:rFonts w:ascii="Times New Roman" w:hAnsi="Times New Roman" w:cs="Times New Roman"/>
          <w:sz w:val="24"/>
          <w:szCs w:val="24"/>
        </w:rPr>
        <w:t xml:space="preserve"> to growing and strengthening their mandatory mediation systems however on review</w:t>
      </w:r>
      <w:r w:rsidR="00FD77CE" w:rsidRPr="00F85D03">
        <w:rPr>
          <w:rFonts w:ascii="Times New Roman" w:hAnsi="Times New Roman" w:cs="Times New Roman"/>
          <w:sz w:val="24"/>
          <w:szCs w:val="24"/>
        </w:rPr>
        <w:t>,</w:t>
      </w:r>
      <w:r w:rsidRPr="00F85D03">
        <w:rPr>
          <w:rFonts w:ascii="Times New Roman" w:hAnsi="Times New Roman" w:cs="Times New Roman"/>
          <w:sz w:val="24"/>
          <w:szCs w:val="24"/>
        </w:rPr>
        <w:t xml:space="preserve"> it is clear that the </w:t>
      </w:r>
      <w:r w:rsidR="00FD77CE" w:rsidRPr="00F85D03">
        <w:rPr>
          <w:rFonts w:ascii="Times New Roman" w:hAnsi="Times New Roman" w:cs="Times New Roman"/>
          <w:sz w:val="24"/>
          <w:szCs w:val="24"/>
        </w:rPr>
        <w:t xml:space="preserve">mature Canadian system is the stronger of the two. </w:t>
      </w:r>
      <w:r w:rsidR="004E372B" w:rsidRPr="00F85D03">
        <w:rPr>
          <w:rFonts w:ascii="Times New Roman" w:hAnsi="Times New Roman" w:cs="Times New Roman"/>
          <w:sz w:val="24"/>
          <w:szCs w:val="24"/>
        </w:rPr>
        <w:t xml:space="preserve">The practice of mandatory mediation was trialled and tested over a number of years and explicit rules were established in law to provide a strong </w:t>
      </w:r>
      <w:r w:rsidR="00F02B0E" w:rsidRPr="00F85D03">
        <w:rPr>
          <w:rFonts w:ascii="Times New Roman" w:hAnsi="Times New Roman" w:cs="Times New Roman"/>
          <w:sz w:val="24"/>
          <w:szCs w:val="24"/>
        </w:rPr>
        <w:t xml:space="preserve">standardised </w:t>
      </w:r>
      <w:r w:rsidR="004E372B" w:rsidRPr="00F85D03">
        <w:rPr>
          <w:rFonts w:ascii="Times New Roman" w:hAnsi="Times New Roman" w:cs="Times New Roman"/>
          <w:sz w:val="24"/>
          <w:szCs w:val="24"/>
        </w:rPr>
        <w:t xml:space="preserve">framework </w:t>
      </w:r>
      <w:r w:rsidR="003472BC" w:rsidRPr="00F85D03">
        <w:rPr>
          <w:rFonts w:ascii="Times New Roman" w:hAnsi="Times New Roman" w:cs="Times New Roman"/>
          <w:sz w:val="24"/>
          <w:szCs w:val="24"/>
        </w:rPr>
        <w:t xml:space="preserve">for the regime. The legislators understood that </w:t>
      </w:r>
      <w:r w:rsidR="0085608D" w:rsidRPr="00F85D03">
        <w:rPr>
          <w:rFonts w:ascii="Times New Roman" w:hAnsi="Times New Roman" w:cs="Times New Roman"/>
          <w:sz w:val="24"/>
          <w:szCs w:val="24"/>
        </w:rPr>
        <w:t xml:space="preserve">the goal was not only to lighten the case load of the courts but to provide a more flexible </w:t>
      </w:r>
      <w:r w:rsidR="00F02B0E" w:rsidRPr="00F85D03">
        <w:rPr>
          <w:rFonts w:ascii="Times New Roman" w:hAnsi="Times New Roman" w:cs="Times New Roman"/>
          <w:sz w:val="24"/>
          <w:szCs w:val="24"/>
        </w:rPr>
        <w:t xml:space="preserve">solution to parties engaged in a dispute that traditional litigation could not offer. For this reason, I will be putting forth the </w:t>
      </w:r>
      <w:r w:rsidR="007D5E8D" w:rsidRPr="00F85D03">
        <w:rPr>
          <w:rFonts w:ascii="Times New Roman" w:hAnsi="Times New Roman" w:cs="Times New Roman"/>
          <w:sz w:val="24"/>
          <w:szCs w:val="24"/>
        </w:rPr>
        <w:t>Canadian</w:t>
      </w:r>
      <w:r w:rsidR="00F02B0E" w:rsidRPr="00F85D03">
        <w:rPr>
          <w:rFonts w:ascii="Times New Roman" w:hAnsi="Times New Roman" w:cs="Times New Roman"/>
          <w:sz w:val="24"/>
          <w:szCs w:val="24"/>
        </w:rPr>
        <w:t xml:space="preserve"> </w:t>
      </w:r>
      <w:r w:rsidR="007D5E8D" w:rsidRPr="00F85D03">
        <w:rPr>
          <w:rFonts w:ascii="Times New Roman" w:hAnsi="Times New Roman" w:cs="Times New Roman"/>
          <w:sz w:val="24"/>
          <w:szCs w:val="24"/>
        </w:rPr>
        <w:t xml:space="preserve">system as the </w:t>
      </w:r>
      <w:r w:rsidR="00414967" w:rsidRPr="00F85D03">
        <w:rPr>
          <w:rFonts w:ascii="Times New Roman" w:hAnsi="Times New Roman" w:cs="Times New Roman"/>
          <w:sz w:val="24"/>
          <w:szCs w:val="24"/>
        </w:rPr>
        <w:t xml:space="preserve">example Ireland should look to emulate for my proposal. </w:t>
      </w:r>
    </w:p>
    <w:p w14:paraId="0B83162A" w14:textId="77777777" w:rsidR="00532024" w:rsidRPr="00F85D03" w:rsidRDefault="00532024" w:rsidP="00F85D03">
      <w:pPr>
        <w:spacing w:line="360" w:lineRule="auto"/>
        <w:jc w:val="both"/>
        <w:rPr>
          <w:rFonts w:ascii="Times New Roman" w:hAnsi="Times New Roman" w:cs="Times New Roman"/>
          <w:sz w:val="24"/>
          <w:szCs w:val="24"/>
        </w:rPr>
      </w:pPr>
    </w:p>
    <w:p w14:paraId="00CA88FF" w14:textId="620FEC67" w:rsidR="000D1083" w:rsidRDefault="000D1083">
      <w:pPr>
        <w:rPr>
          <w:rFonts w:ascii="Times New Roman" w:hAnsi="Times New Roman" w:cs="Times New Roman"/>
          <w:sz w:val="24"/>
          <w:szCs w:val="24"/>
        </w:rPr>
      </w:pPr>
      <w:r>
        <w:rPr>
          <w:rFonts w:ascii="Times New Roman" w:hAnsi="Times New Roman" w:cs="Times New Roman"/>
          <w:sz w:val="24"/>
          <w:szCs w:val="24"/>
        </w:rPr>
        <w:br w:type="page"/>
      </w:r>
    </w:p>
    <w:p w14:paraId="2F8DDAE4" w14:textId="257F77AD" w:rsidR="00532024" w:rsidRPr="0079138A" w:rsidRDefault="00532024" w:rsidP="00C21EB3">
      <w:pPr>
        <w:pStyle w:val="Heading-Chapter"/>
        <w:numPr>
          <w:ilvl w:val="0"/>
          <w:numId w:val="16"/>
        </w:numPr>
      </w:pPr>
      <w:bookmarkStart w:id="90" w:name="_Toc112013205"/>
      <w:bookmarkStart w:id="91" w:name="_Toc112137252"/>
      <w:r w:rsidRPr="0079138A">
        <w:t xml:space="preserve">Chapter 3 – </w:t>
      </w:r>
      <w:r w:rsidR="00615252" w:rsidRPr="0079138A">
        <w:t xml:space="preserve">Commercial </w:t>
      </w:r>
      <w:r w:rsidRPr="0079138A">
        <w:t>Dispute Resolution in Ireland and the Mediation Framework</w:t>
      </w:r>
      <w:bookmarkEnd w:id="90"/>
      <w:bookmarkEnd w:id="91"/>
    </w:p>
    <w:p w14:paraId="640791E7" w14:textId="0CABD025" w:rsidR="008F5673" w:rsidRPr="00F85D03" w:rsidRDefault="00854487"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w:t>
      </w:r>
      <w:r w:rsidR="00136E3E" w:rsidRPr="00F85D03">
        <w:rPr>
          <w:rFonts w:ascii="Times New Roman" w:hAnsi="Times New Roman" w:cs="Times New Roman"/>
          <w:sz w:val="24"/>
          <w:szCs w:val="24"/>
        </w:rPr>
        <w:t xml:space="preserve">t is recognised that </w:t>
      </w:r>
      <w:r w:rsidR="00B45886">
        <w:rPr>
          <w:rFonts w:ascii="Times New Roman" w:hAnsi="Times New Roman" w:cs="Times New Roman"/>
          <w:sz w:val="24"/>
          <w:szCs w:val="24"/>
        </w:rPr>
        <w:t>regardless of</w:t>
      </w:r>
      <w:r w:rsidR="00136E3E" w:rsidRPr="00F85D03">
        <w:rPr>
          <w:rFonts w:ascii="Times New Roman" w:hAnsi="Times New Roman" w:cs="Times New Roman"/>
          <w:sz w:val="24"/>
          <w:szCs w:val="24"/>
        </w:rPr>
        <w:t xml:space="preserve"> how </w:t>
      </w:r>
      <w:r w:rsidR="00ED5005" w:rsidRPr="00F85D03">
        <w:rPr>
          <w:rFonts w:ascii="Times New Roman" w:hAnsi="Times New Roman" w:cs="Times New Roman"/>
          <w:sz w:val="24"/>
          <w:szCs w:val="24"/>
        </w:rPr>
        <w:t xml:space="preserve">thorough and </w:t>
      </w:r>
      <w:r w:rsidR="006453DA" w:rsidRPr="00F85D03">
        <w:rPr>
          <w:rFonts w:ascii="Times New Roman" w:hAnsi="Times New Roman" w:cs="Times New Roman"/>
          <w:sz w:val="24"/>
          <w:szCs w:val="24"/>
        </w:rPr>
        <w:t xml:space="preserve">carefully </w:t>
      </w:r>
      <w:r w:rsidR="00ED5005" w:rsidRPr="00F85D03">
        <w:rPr>
          <w:rFonts w:ascii="Times New Roman" w:hAnsi="Times New Roman" w:cs="Times New Roman"/>
          <w:sz w:val="24"/>
          <w:szCs w:val="24"/>
        </w:rPr>
        <w:t xml:space="preserve">drafted </w:t>
      </w:r>
      <w:r w:rsidR="00136E3E" w:rsidRPr="00F85D03">
        <w:rPr>
          <w:rFonts w:ascii="Times New Roman" w:hAnsi="Times New Roman" w:cs="Times New Roman"/>
          <w:sz w:val="24"/>
          <w:szCs w:val="24"/>
        </w:rPr>
        <w:t>a</w:t>
      </w:r>
      <w:r w:rsidR="001142DA" w:rsidRPr="00F85D03">
        <w:rPr>
          <w:rFonts w:ascii="Times New Roman" w:hAnsi="Times New Roman" w:cs="Times New Roman"/>
          <w:sz w:val="24"/>
          <w:szCs w:val="24"/>
        </w:rPr>
        <w:t xml:space="preserve"> contract is or how well a transaction is</w:t>
      </w:r>
      <w:r w:rsidR="00B45886">
        <w:rPr>
          <w:rFonts w:ascii="Times New Roman" w:hAnsi="Times New Roman" w:cs="Times New Roman"/>
          <w:sz w:val="24"/>
          <w:szCs w:val="24"/>
        </w:rPr>
        <w:t xml:space="preserve"> organised</w:t>
      </w:r>
      <w:r w:rsidR="00FB3F58" w:rsidRPr="00F85D03">
        <w:rPr>
          <w:rFonts w:ascii="Times New Roman" w:hAnsi="Times New Roman" w:cs="Times New Roman"/>
          <w:sz w:val="24"/>
          <w:szCs w:val="24"/>
        </w:rPr>
        <w:t>,</w:t>
      </w:r>
      <w:r w:rsidR="001142DA" w:rsidRPr="00F85D03">
        <w:rPr>
          <w:rFonts w:ascii="Times New Roman" w:hAnsi="Times New Roman" w:cs="Times New Roman"/>
          <w:sz w:val="24"/>
          <w:szCs w:val="24"/>
        </w:rPr>
        <w:t xml:space="preserve"> disputes can arise.</w:t>
      </w:r>
      <w:r w:rsidR="000C3A6D" w:rsidRPr="00F85D03">
        <w:rPr>
          <w:rStyle w:val="FootnoteReference"/>
          <w:rFonts w:ascii="Times New Roman" w:hAnsi="Times New Roman" w:cs="Times New Roman"/>
          <w:sz w:val="24"/>
          <w:szCs w:val="24"/>
        </w:rPr>
        <w:footnoteReference w:id="263"/>
      </w:r>
      <w:r w:rsidR="00C05998" w:rsidRPr="00F85D03">
        <w:rPr>
          <w:rFonts w:ascii="Times New Roman" w:hAnsi="Times New Roman" w:cs="Times New Roman"/>
          <w:sz w:val="24"/>
          <w:szCs w:val="24"/>
        </w:rPr>
        <w:t xml:space="preserve"> </w:t>
      </w:r>
      <w:r w:rsidR="00F95901" w:rsidRPr="00F85D03">
        <w:rPr>
          <w:rFonts w:ascii="Times New Roman" w:hAnsi="Times New Roman" w:cs="Times New Roman"/>
          <w:sz w:val="24"/>
          <w:szCs w:val="24"/>
        </w:rPr>
        <w:t>Moreover, i</w:t>
      </w:r>
      <w:r w:rsidR="006E45D3" w:rsidRPr="00F85D03">
        <w:rPr>
          <w:rFonts w:ascii="Times New Roman" w:hAnsi="Times New Roman" w:cs="Times New Roman"/>
          <w:sz w:val="24"/>
          <w:szCs w:val="24"/>
        </w:rPr>
        <w:t xml:space="preserve">t is </w:t>
      </w:r>
      <w:r w:rsidR="007C2331" w:rsidRPr="00F85D03">
        <w:rPr>
          <w:rFonts w:ascii="Times New Roman" w:hAnsi="Times New Roman" w:cs="Times New Roman"/>
          <w:sz w:val="24"/>
          <w:szCs w:val="24"/>
        </w:rPr>
        <w:t>advised</w:t>
      </w:r>
      <w:r w:rsidR="006E45D3" w:rsidRPr="00F85D03">
        <w:rPr>
          <w:rFonts w:ascii="Times New Roman" w:hAnsi="Times New Roman" w:cs="Times New Roman"/>
          <w:sz w:val="24"/>
          <w:szCs w:val="24"/>
        </w:rPr>
        <w:t xml:space="preserve"> that when drafting a contract, parties </w:t>
      </w:r>
      <w:r w:rsidR="002A1A46" w:rsidRPr="00F85D03">
        <w:rPr>
          <w:rFonts w:ascii="Times New Roman" w:hAnsi="Times New Roman" w:cs="Times New Roman"/>
          <w:sz w:val="24"/>
          <w:szCs w:val="24"/>
        </w:rPr>
        <w:t>incorporate</w:t>
      </w:r>
      <w:r w:rsidR="006E45D3" w:rsidRPr="00F85D03">
        <w:rPr>
          <w:rFonts w:ascii="Times New Roman" w:hAnsi="Times New Roman" w:cs="Times New Roman"/>
          <w:sz w:val="24"/>
          <w:szCs w:val="24"/>
        </w:rPr>
        <w:t xml:space="preserve"> provisions for </w:t>
      </w:r>
      <w:r w:rsidR="0076094B" w:rsidRPr="00F85D03">
        <w:rPr>
          <w:rFonts w:ascii="Times New Roman" w:hAnsi="Times New Roman" w:cs="Times New Roman"/>
          <w:sz w:val="24"/>
          <w:szCs w:val="24"/>
        </w:rPr>
        <w:t xml:space="preserve">a </w:t>
      </w:r>
      <w:r w:rsidR="006E45D3" w:rsidRPr="00F85D03">
        <w:rPr>
          <w:rFonts w:ascii="Times New Roman" w:hAnsi="Times New Roman" w:cs="Times New Roman"/>
          <w:sz w:val="24"/>
          <w:szCs w:val="24"/>
        </w:rPr>
        <w:t>dispute res</w:t>
      </w:r>
      <w:r w:rsidR="002A1A46" w:rsidRPr="00F85D03">
        <w:rPr>
          <w:rFonts w:ascii="Times New Roman" w:hAnsi="Times New Roman" w:cs="Times New Roman"/>
          <w:sz w:val="24"/>
          <w:szCs w:val="24"/>
        </w:rPr>
        <w:t>olution</w:t>
      </w:r>
      <w:r w:rsidR="0076094B" w:rsidRPr="00F85D03">
        <w:rPr>
          <w:rFonts w:ascii="Times New Roman" w:hAnsi="Times New Roman" w:cs="Times New Roman"/>
          <w:sz w:val="24"/>
          <w:szCs w:val="24"/>
        </w:rPr>
        <w:t xml:space="preserve"> mechanism</w:t>
      </w:r>
      <w:r w:rsidR="009B4AA2" w:rsidRPr="00F85D03">
        <w:rPr>
          <w:rFonts w:ascii="Times New Roman" w:hAnsi="Times New Roman" w:cs="Times New Roman"/>
          <w:sz w:val="24"/>
          <w:szCs w:val="24"/>
        </w:rPr>
        <w:t>.</w:t>
      </w:r>
      <w:r w:rsidR="009B4AA2" w:rsidRPr="00F85D03">
        <w:rPr>
          <w:rStyle w:val="FootnoteReference"/>
          <w:rFonts w:ascii="Times New Roman" w:hAnsi="Times New Roman" w:cs="Times New Roman"/>
          <w:sz w:val="24"/>
          <w:szCs w:val="24"/>
        </w:rPr>
        <w:footnoteReference w:id="264"/>
      </w:r>
      <w:r w:rsidR="002A1A46" w:rsidRPr="00F85D03">
        <w:rPr>
          <w:rFonts w:ascii="Times New Roman" w:hAnsi="Times New Roman" w:cs="Times New Roman"/>
          <w:sz w:val="24"/>
          <w:szCs w:val="24"/>
        </w:rPr>
        <w:t xml:space="preserve"> </w:t>
      </w:r>
      <w:r w:rsidR="00C05998" w:rsidRPr="00F85D03">
        <w:rPr>
          <w:rFonts w:ascii="Times New Roman" w:hAnsi="Times New Roman" w:cs="Times New Roman"/>
          <w:sz w:val="24"/>
          <w:szCs w:val="24"/>
        </w:rPr>
        <w:t>Ireland, a common law country similar to Canada, has a ‘patchwork quilt’ approach to its statutory laws</w:t>
      </w:r>
      <w:r w:rsidR="00F9466E" w:rsidRPr="00F85D03">
        <w:rPr>
          <w:rFonts w:ascii="Times New Roman" w:hAnsi="Times New Roman" w:cs="Times New Roman"/>
          <w:sz w:val="24"/>
          <w:szCs w:val="24"/>
        </w:rPr>
        <w:t>,</w:t>
      </w:r>
      <w:r w:rsidR="00C05998" w:rsidRPr="00F85D03">
        <w:rPr>
          <w:rStyle w:val="FootnoteReference"/>
          <w:rFonts w:ascii="Times New Roman" w:hAnsi="Times New Roman" w:cs="Times New Roman"/>
          <w:sz w:val="24"/>
          <w:szCs w:val="24"/>
        </w:rPr>
        <w:footnoteReference w:id="265"/>
      </w:r>
      <w:r w:rsidR="00B45886">
        <w:rPr>
          <w:rFonts w:ascii="Times New Roman" w:hAnsi="Times New Roman" w:cs="Times New Roman"/>
          <w:sz w:val="24"/>
          <w:szCs w:val="24"/>
        </w:rPr>
        <w:t xml:space="preserve"> </w:t>
      </w:r>
      <w:r w:rsidR="00F9466E" w:rsidRPr="00F85D03">
        <w:rPr>
          <w:rFonts w:ascii="Times New Roman" w:hAnsi="Times New Roman" w:cs="Times New Roman"/>
          <w:sz w:val="24"/>
          <w:szCs w:val="24"/>
        </w:rPr>
        <w:t>w</w:t>
      </w:r>
      <w:r w:rsidR="00B11C33" w:rsidRPr="00F85D03">
        <w:rPr>
          <w:rFonts w:ascii="Times New Roman" w:hAnsi="Times New Roman" w:cs="Times New Roman"/>
          <w:sz w:val="24"/>
          <w:szCs w:val="24"/>
        </w:rPr>
        <w:t xml:space="preserve">ith the </w:t>
      </w:r>
      <w:r w:rsidR="006151E3" w:rsidRPr="00F85D03">
        <w:rPr>
          <w:rFonts w:ascii="Times New Roman" w:hAnsi="Times New Roman" w:cs="Times New Roman"/>
          <w:sz w:val="24"/>
          <w:szCs w:val="24"/>
        </w:rPr>
        <w:t xml:space="preserve">main forms of commercial </w:t>
      </w:r>
      <w:r w:rsidR="0054203A" w:rsidRPr="00F85D03">
        <w:rPr>
          <w:rFonts w:ascii="Times New Roman" w:hAnsi="Times New Roman" w:cs="Times New Roman"/>
          <w:sz w:val="24"/>
          <w:szCs w:val="24"/>
        </w:rPr>
        <w:t>dispute</w:t>
      </w:r>
      <w:r w:rsidR="00FB3F58" w:rsidRPr="00F85D03">
        <w:rPr>
          <w:rFonts w:ascii="Times New Roman" w:hAnsi="Times New Roman" w:cs="Times New Roman"/>
          <w:sz w:val="24"/>
          <w:szCs w:val="24"/>
        </w:rPr>
        <w:t xml:space="preserve"> resolution</w:t>
      </w:r>
      <w:r w:rsidR="00740DED" w:rsidRPr="00F85D03">
        <w:rPr>
          <w:rFonts w:ascii="Times New Roman" w:hAnsi="Times New Roman" w:cs="Times New Roman"/>
          <w:sz w:val="24"/>
          <w:szCs w:val="24"/>
        </w:rPr>
        <w:t>s</w:t>
      </w:r>
      <w:r w:rsidR="006151E3" w:rsidRPr="00F85D03">
        <w:rPr>
          <w:rFonts w:ascii="Times New Roman" w:hAnsi="Times New Roman" w:cs="Times New Roman"/>
          <w:sz w:val="24"/>
          <w:szCs w:val="24"/>
        </w:rPr>
        <w:t xml:space="preserve"> </w:t>
      </w:r>
      <w:r w:rsidR="0054203A" w:rsidRPr="00F85D03">
        <w:rPr>
          <w:rFonts w:ascii="Times New Roman" w:hAnsi="Times New Roman" w:cs="Times New Roman"/>
          <w:sz w:val="24"/>
          <w:szCs w:val="24"/>
        </w:rPr>
        <w:t xml:space="preserve">in Ireland </w:t>
      </w:r>
      <w:r w:rsidR="00B11C33" w:rsidRPr="00F85D03">
        <w:rPr>
          <w:rFonts w:ascii="Times New Roman" w:hAnsi="Times New Roman" w:cs="Times New Roman"/>
          <w:sz w:val="24"/>
          <w:szCs w:val="24"/>
        </w:rPr>
        <w:t xml:space="preserve">being </w:t>
      </w:r>
      <w:r w:rsidR="007631D5" w:rsidRPr="00F85D03">
        <w:rPr>
          <w:rFonts w:ascii="Times New Roman" w:hAnsi="Times New Roman" w:cs="Times New Roman"/>
          <w:sz w:val="24"/>
          <w:szCs w:val="24"/>
        </w:rPr>
        <w:t>i</w:t>
      </w:r>
      <w:r w:rsidR="004532E4" w:rsidRPr="00F85D03">
        <w:rPr>
          <w:rFonts w:ascii="Times New Roman" w:hAnsi="Times New Roman" w:cs="Times New Roman"/>
          <w:sz w:val="24"/>
          <w:szCs w:val="24"/>
        </w:rPr>
        <w:t xml:space="preserve">) </w:t>
      </w:r>
      <w:r w:rsidR="0054203A" w:rsidRPr="00F85D03">
        <w:rPr>
          <w:rFonts w:ascii="Times New Roman" w:hAnsi="Times New Roman" w:cs="Times New Roman"/>
          <w:sz w:val="24"/>
          <w:szCs w:val="24"/>
        </w:rPr>
        <w:t xml:space="preserve">negotiation, </w:t>
      </w:r>
      <w:r w:rsidR="007631D5" w:rsidRPr="00F85D03">
        <w:rPr>
          <w:rFonts w:ascii="Times New Roman" w:hAnsi="Times New Roman" w:cs="Times New Roman"/>
          <w:sz w:val="24"/>
          <w:szCs w:val="24"/>
        </w:rPr>
        <w:t>ii</w:t>
      </w:r>
      <w:r w:rsidR="004532E4" w:rsidRPr="00F85D03">
        <w:rPr>
          <w:rFonts w:ascii="Times New Roman" w:hAnsi="Times New Roman" w:cs="Times New Roman"/>
          <w:sz w:val="24"/>
          <w:szCs w:val="24"/>
        </w:rPr>
        <w:t xml:space="preserve">) </w:t>
      </w:r>
      <w:r w:rsidR="0054203A" w:rsidRPr="00F85D03">
        <w:rPr>
          <w:rFonts w:ascii="Times New Roman" w:hAnsi="Times New Roman" w:cs="Times New Roman"/>
          <w:sz w:val="24"/>
          <w:szCs w:val="24"/>
        </w:rPr>
        <w:t xml:space="preserve">arbitration, </w:t>
      </w:r>
      <w:r w:rsidR="007631D5" w:rsidRPr="00F85D03">
        <w:rPr>
          <w:rFonts w:ascii="Times New Roman" w:hAnsi="Times New Roman" w:cs="Times New Roman"/>
          <w:sz w:val="24"/>
          <w:szCs w:val="24"/>
        </w:rPr>
        <w:t>iii</w:t>
      </w:r>
      <w:r w:rsidR="004532E4" w:rsidRPr="00F85D03">
        <w:rPr>
          <w:rFonts w:ascii="Times New Roman" w:hAnsi="Times New Roman" w:cs="Times New Roman"/>
          <w:sz w:val="24"/>
          <w:szCs w:val="24"/>
        </w:rPr>
        <w:t xml:space="preserve">) </w:t>
      </w:r>
      <w:r w:rsidR="0054203A" w:rsidRPr="00F85D03">
        <w:rPr>
          <w:rFonts w:ascii="Times New Roman" w:hAnsi="Times New Roman" w:cs="Times New Roman"/>
          <w:sz w:val="24"/>
          <w:szCs w:val="24"/>
        </w:rPr>
        <w:t xml:space="preserve">litigation and </w:t>
      </w:r>
      <w:r w:rsidR="008F5673" w:rsidRPr="00F85D03">
        <w:rPr>
          <w:rFonts w:ascii="Times New Roman" w:hAnsi="Times New Roman" w:cs="Times New Roman"/>
          <w:sz w:val="24"/>
          <w:szCs w:val="24"/>
        </w:rPr>
        <w:t>iv</w:t>
      </w:r>
      <w:r w:rsidR="004532E4" w:rsidRPr="00F85D03">
        <w:rPr>
          <w:rFonts w:ascii="Times New Roman" w:hAnsi="Times New Roman" w:cs="Times New Roman"/>
          <w:sz w:val="24"/>
          <w:szCs w:val="24"/>
        </w:rPr>
        <w:t xml:space="preserve">) </w:t>
      </w:r>
      <w:r w:rsidR="0054203A" w:rsidRPr="00F85D03">
        <w:rPr>
          <w:rFonts w:ascii="Times New Roman" w:hAnsi="Times New Roman" w:cs="Times New Roman"/>
          <w:sz w:val="24"/>
          <w:szCs w:val="24"/>
        </w:rPr>
        <w:t>mediation.</w:t>
      </w:r>
      <w:r w:rsidR="0054203A" w:rsidRPr="00F85D03">
        <w:rPr>
          <w:rStyle w:val="FootnoteReference"/>
          <w:rFonts w:ascii="Times New Roman" w:hAnsi="Times New Roman" w:cs="Times New Roman"/>
          <w:sz w:val="24"/>
          <w:szCs w:val="24"/>
        </w:rPr>
        <w:footnoteReference w:id="266"/>
      </w:r>
      <w:r w:rsidR="00585E9F" w:rsidRPr="00F85D03">
        <w:rPr>
          <w:rFonts w:ascii="Times New Roman" w:hAnsi="Times New Roman" w:cs="Times New Roman"/>
          <w:sz w:val="24"/>
          <w:szCs w:val="24"/>
        </w:rPr>
        <w:t xml:space="preserve"> For the purposes of this </w:t>
      </w:r>
      <w:r w:rsidR="00353A5C" w:rsidRPr="00F85D03">
        <w:rPr>
          <w:rFonts w:ascii="Times New Roman" w:hAnsi="Times New Roman" w:cs="Times New Roman"/>
          <w:sz w:val="24"/>
          <w:szCs w:val="24"/>
        </w:rPr>
        <w:t>dissertation,</w:t>
      </w:r>
      <w:r w:rsidR="00585E9F" w:rsidRPr="00F85D03">
        <w:rPr>
          <w:rFonts w:ascii="Times New Roman" w:hAnsi="Times New Roman" w:cs="Times New Roman"/>
          <w:sz w:val="24"/>
          <w:szCs w:val="24"/>
        </w:rPr>
        <w:t xml:space="preserve"> </w:t>
      </w:r>
      <w:r w:rsidR="0035489C" w:rsidRPr="00F85D03">
        <w:rPr>
          <w:rFonts w:ascii="Times New Roman" w:hAnsi="Times New Roman" w:cs="Times New Roman"/>
          <w:sz w:val="24"/>
          <w:szCs w:val="24"/>
        </w:rPr>
        <w:t xml:space="preserve">I briefly </w:t>
      </w:r>
      <w:r w:rsidR="001A33AA">
        <w:rPr>
          <w:rFonts w:ascii="Times New Roman" w:hAnsi="Times New Roman" w:cs="Times New Roman"/>
          <w:sz w:val="24"/>
          <w:szCs w:val="24"/>
        </w:rPr>
        <w:t>explain</w:t>
      </w:r>
      <w:r w:rsidR="001A33AA" w:rsidRPr="00F85D03">
        <w:rPr>
          <w:rFonts w:ascii="Times New Roman" w:hAnsi="Times New Roman" w:cs="Times New Roman"/>
          <w:sz w:val="24"/>
          <w:szCs w:val="24"/>
        </w:rPr>
        <w:t xml:space="preserve"> </w:t>
      </w:r>
      <w:r w:rsidR="0035489C" w:rsidRPr="00F85D03">
        <w:rPr>
          <w:rFonts w:ascii="Times New Roman" w:hAnsi="Times New Roman" w:cs="Times New Roman"/>
          <w:sz w:val="24"/>
          <w:szCs w:val="24"/>
        </w:rPr>
        <w:t>negotiation and arbitration</w:t>
      </w:r>
      <w:r w:rsidR="001A33AA">
        <w:rPr>
          <w:rFonts w:ascii="Times New Roman" w:hAnsi="Times New Roman" w:cs="Times New Roman"/>
          <w:sz w:val="24"/>
          <w:szCs w:val="24"/>
        </w:rPr>
        <w:t>, however</w:t>
      </w:r>
      <w:r w:rsidR="0035489C" w:rsidRPr="00F85D03">
        <w:rPr>
          <w:rFonts w:ascii="Times New Roman" w:hAnsi="Times New Roman" w:cs="Times New Roman"/>
          <w:sz w:val="24"/>
          <w:szCs w:val="24"/>
        </w:rPr>
        <w:t xml:space="preserve"> </w:t>
      </w:r>
      <w:r w:rsidR="001A33AA">
        <w:rPr>
          <w:rFonts w:ascii="Times New Roman" w:hAnsi="Times New Roman" w:cs="Times New Roman"/>
          <w:sz w:val="24"/>
          <w:szCs w:val="24"/>
        </w:rPr>
        <w:t>the focus is</w:t>
      </w:r>
      <w:r w:rsidR="00023A0D" w:rsidRPr="00F85D03">
        <w:rPr>
          <w:rFonts w:ascii="Times New Roman" w:hAnsi="Times New Roman" w:cs="Times New Roman"/>
          <w:sz w:val="24"/>
          <w:szCs w:val="24"/>
        </w:rPr>
        <w:t xml:space="preserve"> </w:t>
      </w:r>
      <w:r w:rsidR="00353A5C" w:rsidRPr="00F85D03">
        <w:rPr>
          <w:rFonts w:ascii="Times New Roman" w:hAnsi="Times New Roman" w:cs="Times New Roman"/>
          <w:sz w:val="24"/>
          <w:szCs w:val="24"/>
        </w:rPr>
        <w:t>on the methods of litigation and mediation</w:t>
      </w:r>
      <w:r w:rsidR="001A39E9" w:rsidRPr="00F85D03">
        <w:rPr>
          <w:rFonts w:ascii="Times New Roman" w:hAnsi="Times New Roman" w:cs="Times New Roman"/>
          <w:sz w:val="24"/>
          <w:szCs w:val="24"/>
        </w:rPr>
        <w:t xml:space="preserve">. </w:t>
      </w:r>
      <w:r w:rsidR="00D97390" w:rsidRPr="00F85D03">
        <w:rPr>
          <w:rFonts w:ascii="Times New Roman" w:hAnsi="Times New Roman" w:cs="Times New Roman"/>
          <w:sz w:val="24"/>
          <w:szCs w:val="24"/>
        </w:rPr>
        <w:t>I analyse both methods in the context of the Irish legal system and explore the</w:t>
      </w:r>
      <w:r w:rsidR="00BF1EE8" w:rsidRPr="00F85D03">
        <w:rPr>
          <w:rFonts w:ascii="Times New Roman" w:hAnsi="Times New Roman" w:cs="Times New Roman"/>
          <w:sz w:val="24"/>
          <w:szCs w:val="24"/>
        </w:rPr>
        <w:t xml:space="preserve"> current</w:t>
      </w:r>
      <w:r w:rsidR="00D97390" w:rsidRPr="00F85D03">
        <w:rPr>
          <w:rFonts w:ascii="Times New Roman" w:hAnsi="Times New Roman" w:cs="Times New Roman"/>
          <w:sz w:val="24"/>
          <w:szCs w:val="24"/>
        </w:rPr>
        <w:t xml:space="preserve"> </w:t>
      </w:r>
      <w:r w:rsidR="002774EE" w:rsidRPr="00F85D03">
        <w:rPr>
          <w:rFonts w:ascii="Times New Roman" w:hAnsi="Times New Roman" w:cs="Times New Roman"/>
          <w:sz w:val="24"/>
          <w:szCs w:val="24"/>
        </w:rPr>
        <w:t>mediation framework that the legislation has established.</w:t>
      </w:r>
    </w:p>
    <w:p w14:paraId="6A2B553A" w14:textId="190D703E" w:rsidR="002774EE" w:rsidRPr="00F85D03" w:rsidRDefault="00642C34" w:rsidP="0079138A">
      <w:pPr>
        <w:pStyle w:val="SubHeading"/>
      </w:pPr>
      <w:bookmarkStart w:id="94" w:name="_Toc112013206"/>
      <w:bookmarkStart w:id="95" w:name="_Toc112137253"/>
      <w:r w:rsidRPr="00F85D03">
        <w:t>Negotiation and Arbitration</w:t>
      </w:r>
      <w:bookmarkEnd w:id="94"/>
      <w:bookmarkEnd w:id="95"/>
    </w:p>
    <w:p w14:paraId="5129395A" w14:textId="792F9EC3" w:rsidR="0011007D" w:rsidRPr="00F85D03" w:rsidRDefault="0011007D" w:rsidP="0079138A">
      <w:pPr>
        <w:pStyle w:val="SubSubHeading"/>
      </w:pPr>
      <w:bookmarkStart w:id="96" w:name="_Toc112013207"/>
      <w:bookmarkStart w:id="97" w:name="_Toc112137254"/>
      <w:r w:rsidRPr="00F85D03">
        <w:t>Negotiation</w:t>
      </w:r>
      <w:bookmarkEnd w:id="96"/>
      <w:bookmarkEnd w:id="97"/>
    </w:p>
    <w:p w14:paraId="7515A367" w14:textId="7B6877FE" w:rsidR="00A170CE" w:rsidRPr="00F85D03" w:rsidRDefault="00975E3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Negotiation is </w:t>
      </w:r>
      <w:r w:rsidR="00E50CE2" w:rsidRPr="00F85D03">
        <w:rPr>
          <w:rFonts w:ascii="Times New Roman" w:hAnsi="Times New Roman" w:cs="Times New Roman"/>
          <w:sz w:val="24"/>
          <w:szCs w:val="24"/>
        </w:rPr>
        <w:t xml:space="preserve">typically </w:t>
      </w:r>
      <w:r w:rsidRPr="00F85D03">
        <w:rPr>
          <w:rFonts w:ascii="Times New Roman" w:hAnsi="Times New Roman" w:cs="Times New Roman"/>
          <w:sz w:val="24"/>
          <w:szCs w:val="24"/>
        </w:rPr>
        <w:t>the first method of dispute resolution that parties engaged in commercial disputes attempt.</w:t>
      </w:r>
      <w:r w:rsidR="00431E3E" w:rsidRPr="00F85D03">
        <w:rPr>
          <w:rStyle w:val="FootnoteReference"/>
          <w:rFonts w:ascii="Times New Roman" w:hAnsi="Times New Roman" w:cs="Times New Roman"/>
          <w:sz w:val="24"/>
          <w:szCs w:val="24"/>
        </w:rPr>
        <w:footnoteReference w:id="267"/>
      </w:r>
      <w:r w:rsidR="00A13052" w:rsidRPr="00F85D03">
        <w:rPr>
          <w:rFonts w:ascii="Times New Roman" w:hAnsi="Times New Roman" w:cs="Times New Roman"/>
          <w:sz w:val="24"/>
          <w:szCs w:val="24"/>
        </w:rPr>
        <w:t xml:space="preserve">It involves all parties </w:t>
      </w:r>
      <w:r w:rsidR="00063CD8" w:rsidRPr="00F85D03">
        <w:rPr>
          <w:rFonts w:ascii="Times New Roman" w:hAnsi="Times New Roman" w:cs="Times New Roman"/>
          <w:sz w:val="24"/>
          <w:szCs w:val="24"/>
        </w:rPr>
        <w:t>participating</w:t>
      </w:r>
      <w:r w:rsidR="00A13052" w:rsidRPr="00F85D03">
        <w:rPr>
          <w:rFonts w:ascii="Times New Roman" w:hAnsi="Times New Roman" w:cs="Times New Roman"/>
          <w:sz w:val="24"/>
          <w:szCs w:val="24"/>
        </w:rPr>
        <w:t xml:space="preserve"> in a discussion to try remedy the dispute, which may or may not involve legal counsel.</w:t>
      </w:r>
      <w:r w:rsidR="00A13052" w:rsidRPr="00F85D03">
        <w:rPr>
          <w:rStyle w:val="FootnoteReference"/>
          <w:rFonts w:ascii="Times New Roman" w:hAnsi="Times New Roman" w:cs="Times New Roman"/>
          <w:sz w:val="24"/>
          <w:szCs w:val="24"/>
        </w:rPr>
        <w:footnoteReference w:id="268"/>
      </w:r>
      <w:r w:rsidR="00A13052" w:rsidRPr="00F85D03">
        <w:rPr>
          <w:rFonts w:ascii="Times New Roman" w:hAnsi="Times New Roman" w:cs="Times New Roman"/>
          <w:sz w:val="24"/>
          <w:szCs w:val="24"/>
        </w:rPr>
        <w:t xml:space="preserve"> </w:t>
      </w:r>
      <w:r w:rsidR="00217734" w:rsidRPr="00F85D03">
        <w:rPr>
          <w:rFonts w:ascii="Times New Roman" w:hAnsi="Times New Roman" w:cs="Times New Roman"/>
          <w:sz w:val="24"/>
          <w:szCs w:val="24"/>
        </w:rPr>
        <w:t xml:space="preserve">This process remains </w:t>
      </w:r>
      <w:r w:rsidR="005D1601" w:rsidRPr="00F85D03">
        <w:rPr>
          <w:rFonts w:ascii="Times New Roman" w:hAnsi="Times New Roman" w:cs="Times New Roman"/>
          <w:sz w:val="24"/>
          <w:szCs w:val="24"/>
        </w:rPr>
        <w:t>confidential,</w:t>
      </w:r>
      <w:r w:rsidR="00217734" w:rsidRPr="00F85D03">
        <w:rPr>
          <w:rFonts w:ascii="Times New Roman" w:hAnsi="Times New Roman" w:cs="Times New Roman"/>
          <w:sz w:val="24"/>
          <w:szCs w:val="24"/>
        </w:rPr>
        <w:t xml:space="preserve"> and the parties remain in control of the </w:t>
      </w:r>
      <w:r w:rsidR="005D1601" w:rsidRPr="00F85D03">
        <w:rPr>
          <w:rFonts w:ascii="Times New Roman" w:hAnsi="Times New Roman" w:cs="Times New Roman"/>
          <w:sz w:val="24"/>
          <w:szCs w:val="24"/>
        </w:rPr>
        <w:t>course of action.</w:t>
      </w:r>
      <w:r w:rsidR="005D1601" w:rsidRPr="00F85D03">
        <w:rPr>
          <w:rStyle w:val="FootnoteReference"/>
          <w:rFonts w:ascii="Times New Roman" w:hAnsi="Times New Roman" w:cs="Times New Roman"/>
          <w:sz w:val="24"/>
          <w:szCs w:val="24"/>
        </w:rPr>
        <w:footnoteReference w:id="269"/>
      </w:r>
      <w:r w:rsidR="003A5640" w:rsidRPr="00F85D03">
        <w:rPr>
          <w:rFonts w:ascii="Times New Roman" w:hAnsi="Times New Roman" w:cs="Times New Roman"/>
          <w:sz w:val="24"/>
          <w:szCs w:val="24"/>
        </w:rPr>
        <w:t xml:space="preserve"> If </w:t>
      </w:r>
      <w:r w:rsidR="00E50CE2" w:rsidRPr="00F85D03">
        <w:rPr>
          <w:rFonts w:ascii="Times New Roman" w:hAnsi="Times New Roman" w:cs="Times New Roman"/>
          <w:sz w:val="24"/>
          <w:szCs w:val="24"/>
        </w:rPr>
        <w:t>however,</w:t>
      </w:r>
      <w:r w:rsidR="003A5640" w:rsidRPr="00F85D03">
        <w:rPr>
          <w:rFonts w:ascii="Times New Roman" w:hAnsi="Times New Roman" w:cs="Times New Roman"/>
          <w:sz w:val="24"/>
          <w:szCs w:val="24"/>
        </w:rPr>
        <w:t xml:space="preserve"> a settlement cannot be reached then the other </w:t>
      </w:r>
      <w:r w:rsidR="00907959" w:rsidRPr="00F85D03">
        <w:rPr>
          <w:rFonts w:ascii="Times New Roman" w:hAnsi="Times New Roman" w:cs="Times New Roman"/>
          <w:sz w:val="24"/>
          <w:szCs w:val="24"/>
        </w:rPr>
        <w:t>dispute resolution options are open to the parties. Similarly, should one of the other methods be utilised, negotiation is always an option at any stage of the process.</w:t>
      </w:r>
      <w:r w:rsidR="00907959" w:rsidRPr="00F85D03">
        <w:rPr>
          <w:rStyle w:val="FootnoteReference"/>
          <w:rFonts w:ascii="Times New Roman" w:hAnsi="Times New Roman" w:cs="Times New Roman"/>
          <w:sz w:val="24"/>
          <w:szCs w:val="24"/>
        </w:rPr>
        <w:footnoteReference w:id="270"/>
      </w:r>
    </w:p>
    <w:p w14:paraId="54672EA5" w14:textId="4B68230E" w:rsidR="00077E0C" w:rsidRPr="00F85D03" w:rsidRDefault="00077E0C" w:rsidP="0079138A">
      <w:pPr>
        <w:pStyle w:val="SubSubHeading"/>
      </w:pPr>
      <w:bookmarkStart w:id="98" w:name="_Toc112013208"/>
      <w:bookmarkStart w:id="99" w:name="_Toc112137255"/>
      <w:r w:rsidRPr="00F85D03">
        <w:t>Arbitration</w:t>
      </w:r>
      <w:bookmarkEnd w:id="98"/>
      <w:bookmarkEnd w:id="99"/>
    </w:p>
    <w:p w14:paraId="69EBBAFD" w14:textId="2B41C1EB" w:rsidR="00A45768" w:rsidRPr="00F85D03" w:rsidRDefault="000B0AD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Arbitration</w:t>
      </w:r>
      <w:r w:rsidR="00FF36E2" w:rsidRPr="00F85D03">
        <w:rPr>
          <w:rFonts w:ascii="Times New Roman" w:hAnsi="Times New Roman" w:cs="Times New Roman"/>
          <w:sz w:val="24"/>
          <w:szCs w:val="24"/>
        </w:rPr>
        <w:t xml:space="preserve"> is currently the </w:t>
      </w:r>
      <w:r w:rsidR="00073AFC" w:rsidRPr="00F85D03">
        <w:rPr>
          <w:rFonts w:ascii="Times New Roman" w:hAnsi="Times New Roman" w:cs="Times New Roman"/>
          <w:sz w:val="24"/>
          <w:szCs w:val="24"/>
        </w:rPr>
        <w:t>principal</w:t>
      </w:r>
      <w:r w:rsidRPr="00F85D03">
        <w:rPr>
          <w:rFonts w:ascii="Times New Roman" w:hAnsi="Times New Roman" w:cs="Times New Roman"/>
          <w:sz w:val="24"/>
          <w:szCs w:val="24"/>
        </w:rPr>
        <w:t xml:space="preserve"> form of alternate dispute resolution</w:t>
      </w:r>
      <w:r w:rsidR="002E1030" w:rsidRPr="00F85D03">
        <w:rPr>
          <w:rFonts w:ascii="Times New Roman" w:hAnsi="Times New Roman" w:cs="Times New Roman"/>
          <w:sz w:val="24"/>
          <w:szCs w:val="24"/>
        </w:rPr>
        <w:t xml:space="preserve"> for commercial disputes in </w:t>
      </w:r>
      <w:r w:rsidRPr="00F85D03">
        <w:rPr>
          <w:rFonts w:ascii="Times New Roman" w:hAnsi="Times New Roman" w:cs="Times New Roman"/>
          <w:sz w:val="24"/>
          <w:szCs w:val="24"/>
        </w:rPr>
        <w:t>Ireland</w:t>
      </w:r>
      <w:r w:rsidR="005E2A17" w:rsidRPr="00F85D03">
        <w:rPr>
          <w:rStyle w:val="FootnoteReference"/>
          <w:rFonts w:ascii="Times New Roman" w:hAnsi="Times New Roman" w:cs="Times New Roman"/>
          <w:sz w:val="24"/>
          <w:szCs w:val="24"/>
        </w:rPr>
        <w:footnoteReference w:id="271"/>
      </w:r>
      <w:r w:rsidR="00EA4095" w:rsidRPr="00F85D03">
        <w:rPr>
          <w:rFonts w:ascii="Times New Roman" w:hAnsi="Times New Roman" w:cs="Times New Roman"/>
          <w:sz w:val="24"/>
          <w:szCs w:val="24"/>
        </w:rPr>
        <w:t xml:space="preserve"> </w:t>
      </w:r>
      <w:r w:rsidR="005E2A17" w:rsidRPr="00F85D03">
        <w:rPr>
          <w:rFonts w:ascii="Times New Roman" w:hAnsi="Times New Roman" w:cs="Times New Roman"/>
          <w:sz w:val="24"/>
          <w:szCs w:val="24"/>
        </w:rPr>
        <w:t xml:space="preserve">and is governed by the </w:t>
      </w:r>
      <w:bookmarkStart w:id="100" w:name="_Hlk111675009"/>
      <w:r w:rsidR="005E2A17" w:rsidRPr="00F85D03">
        <w:rPr>
          <w:rFonts w:ascii="Times New Roman" w:hAnsi="Times New Roman" w:cs="Times New Roman"/>
          <w:sz w:val="24"/>
          <w:szCs w:val="24"/>
        </w:rPr>
        <w:t>Arbitration Act 2010</w:t>
      </w:r>
      <w:bookmarkEnd w:id="100"/>
      <w:r w:rsidR="002E1030" w:rsidRPr="00F85D03">
        <w:rPr>
          <w:rFonts w:ascii="Times New Roman" w:hAnsi="Times New Roman" w:cs="Times New Roman"/>
          <w:sz w:val="24"/>
          <w:szCs w:val="24"/>
        </w:rPr>
        <w:t>.</w:t>
      </w:r>
      <w:r w:rsidR="002E1030" w:rsidRPr="00F85D03">
        <w:rPr>
          <w:rStyle w:val="FootnoteReference"/>
          <w:rFonts w:ascii="Times New Roman" w:hAnsi="Times New Roman" w:cs="Times New Roman"/>
          <w:sz w:val="24"/>
          <w:szCs w:val="24"/>
        </w:rPr>
        <w:footnoteReference w:id="272"/>
      </w:r>
      <w:r w:rsidR="001A33AA">
        <w:rPr>
          <w:rFonts w:ascii="Times New Roman" w:hAnsi="Times New Roman" w:cs="Times New Roman"/>
          <w:sz w:val="24"/>
          <w:szCs w:val="24"/>
        </w:rPr>
        <w:t xml:space="preserve"> </w:t>
      </w:r>
      <w:r w:rsidR="00384EBE" w:rsidRPr="00F85D03">
        <w:rPr>
          <w:rFonts w:ascii="Times New Roman" w:hAnsi="Times New Roman" w:cs="Times New Roman"/>
          <w:sz w:val="24"/>
          <w:szCs w:val="24"/>
        </w:rPr>
        <w:t xml:space="preserve">It involves parties referring their disputes to an </w:t>
      </w:r>
      <w:r w:rsidR="00957B86" w:rsidRPr="00F85D03">
        <w:rPr>
          <w:rFonts w:ascii="Times New Roman" w:hAnsi="Times New Roman" w:cs="Times New Roman"/>
          <w:sz w:val="24"/>
          <w:szCs w:val="24"/>
        </w:rPr>
        <w:t>unbiased</w:t>
      </w:r>
      <w:r w:rsidR="00384EBE" w:rsidRPr="00F85D03">
        <w:rPr>
          <w:rFonts w:ascii="Times New Roman" w:hAnsi="Times New Roman" w:cs="Times New Roman"/>
          <w:sz w:val="24"/>
          <w:szCs w:val="24"/>
        </w:rPr>
        <w:t xml:space="preserve"> third party</w:t>
      </w:r>
      <w:r w:rsidR="00B13404" w:rsidRPr="00F85D03">
        <w:rPr>
          <w:rFonts w:ascii="Times New Roman" w:hAnsi="Times New Roman" w:cs="Times New Roman"/>
          <w:sz w:val="24"/>
          <w:szCs w:val="24"/>
        </w:rPr>
        <w:t xml:space="preserve">, known as an arbitrator, which they </w:t>
      </w:r>
      <w:r w:rsidR="00957B86" w:rsidRPr="00F85D03">
        <w:rPr>
          <w:rFonts w:ascii="Times New Roman" w:hAnsi="Times New Roman" w:cs="Times New Roman"/>
          <w:sz w:val="24"/>
          <w:szCs w:val="24"/>
        </w:rPr>
        <w:t>select</w:t>
      </w:r>
      <w:r w:rsidR="00B13404" w:rsidRPr="00F85D03">
        <w:rPr>
          <w:rFonts w:ascii="Times New Roman" w:hAnsi="Times New Roman" w:cs="Times New Roman"/>
          <w:sz w:val="24"/>
          <w:szCs w:val="24"/>
        </w:rPr>
        <w:t>.</w:t>
      </w:r>
      <w:r w:rsidR="00B13404" w:rsidRPr="00F85D03">
        <w:rPr>
          <w:rStyle w:val="FootnoteReference"/>
          <w:rFonts w:ascii="Times New Roman" w:hAnsi="Times New Roman" w:cs="Times New Roman"/>
          <w:sz w:val="24"/>
          <w:szCs w:val="24"/>
        </w:rPr>
        <w:footnoteReference w:id="273"/>
      </w:r>
      <w:r w:rsidR="001A33AA">
        <w:rPr>
          <w:rFonts w:ascii="Times New Roman" w:hAnsi="Times New Roman" w:cs="Times New Roman"/>
          <w:sz w:val="24"/>
          <w:szCs w:val="24"/>
        </w:rPr>
        <w:t xml:space="preserve"> </w:t>
      </w:r>
      <w:r w:rsidR="00957B86" w:rsidRPr="00F85D03">
        <w:rPr>
          <w:rFonts w:ascii="Times New Roman" w:hAnsi="Times New Roman" w:cs="Times New Roman"/>
          <w:sz w:val="24"/>
          <w:szCs w:val="24"/>
        </w:rPr>
        <w:t xml:space="preserve">This third party will then </w:t>
      </w:r>
      <w:r w:rsidR="00AD646E" w:rsidRPr="00F85D03">
        <w:rPr>
          <w:rFonts w:ascii="Times New Roman" w:hAnsi="Times New Roman" w:cs="Times New Roman"/>
          <w:sz w:val="24"/>
          <w:szCs w:val="24"/>
        </w:rPr>
        <w:t xml:space="preserve">review evidence and arguments presented to them by </w:t>
      </w:r>
      <w:r w:rsidR="00B868F6" w:rsidRPr="00F85D03">
        <w:rPr>
          <w:rFonts w:ascii="Times New Roman" w:hAnsi="Times New Roman" w:cs="Times New Roman"/>
          <w:sz w:val="24"/>
          <w:szCs w:val="24"/>
        </w:rPr>
        <w:t>the</w:t>
      </w:r>
      <w:r w:rsidR="00AD646E" w:rsidRPr="00F85D03">
        <w:rPr>
          <w:rFonts w:ascii="Times New Roman" w:hAnsi="Times New Roman" w:cs="Times New Roman"/>
          <w:sz w:val="24"/>
          <w:szCs w:val="24"/>
        </w:rPr>
        <w:t xml:space="preserve"> parties and make a </w:t>
      </w:r>
      <w:r w:rsidR="00202798" w:rsidRPr="00F85D03">
        <w:rPr>
          <w:rFonts w:ascii="Times New Roman" w:hAnsi="Times New Roman" w:cs="Times New Roman"/>
          <w:sz w:val="24"/>
          <w:szCs w:val="24"/>
        </w:rPr>
        <w:t>ruling</w:t>
      </w:r>
      <w:r w:rsidR="00247ED0" w:rsidRPr="00F85D03">
        <w:rPr>
          <w:rFonts w:ascii="Times New Roman" w:hAnsi="Times New Roman" w:cs="Times New Roman"/>
          <w:sz w:val="24"/>
          <w:szCs w:val="24"/>
        </w:rPr>
        <w:t xml:space="preserve"> on the matter.</w:t>
      </w:r>
      <w:r w:rsidR="00247ED0" w:rsidRPr="00F85D03">
        <w:rPr>
          <w:rStyle w:val="FootnoteReference"/>
          <w:rFonts w:ascii="Times New Roman" w:hAnsi="Times New Roman" w:cs="Times New Roman"/>
          <w:sz w:val="24"/>
          <w:szCs w:val="24"/>
        </w:rPr>
        <w:footnoteReference w:id="274"/>
      </w:r>
      <w:r w:rsidR="00247ED0" w:rsidRPr="00F85D03">
        <w:rPr>
          <w:rFonts w:ascii="Times New Roman" w:hAnsi="Times New Roman" w:cs="Times New Roman"/>
          <w:sz w:val="24"/>
          <w:szCs w:val="24"/>
        </w:rPr>
        <w:t xml:space="preserve">Prior to the arbitration both parties will </w:t>
      </w:r>
      <w:r w:rsidR="00B43A90" w:rsidRPr="00F85D03">
        <w:rPr>
          <w:rFonts w:ascii="Times New Roman" w:hAnsi="Times New Roman" w:cs="Times New Roman"/>
          <w:sz w:val="24"/>
          <w:szCs w:val="24"/>
        </w:rPr>
        <w:t>have agreed that the arbitrator’s decision will be final and binding</w:t>
      </w:r>
      <w:r w:rsidR="000F51A1" w:rsidRPr="00F85D03">
        <w:rPr>
          <w:rFonts w:ascii="Times New Roman" w:hAnsi="Times New Roman" w:cs="Times New Roman"/>
          <w:sz w:val="24"/>
          <w:szCs w:val="24"/>
        </w:rPr>
        <w:t xml:space="preserve">, </w:t>
      </w:r>
      <w:r w:rsidR="003C4EBC" w:rsidRPr="00F85D03">
        <w:rPr>
          <w:rFonts w:ascii="Times New Roman" w:hAnsi="Times New Roman" w:cs="Times New Roman"/>
          <w:sz w:val="24"/>
          <w:szCs w:val="24"/>
        </w:rPr>
        <w:t xml:space="preserve">and as per </w:t>
      </w:r>
      <w:r w:rsidR="003C4EBC" w:rsidRPr="00F85D03">
        <w:rPr>
          <w:rFonts w:ascii="Times New Roman" w:hAnsi="Times New Roman" w:cs="Times New Roman"/>
          <w:i/>
          <w:iCs/>
          <w:sz w:val="24"/>
          <w:szCs w:val="24"/>
        </w:rPr>
        <w:t xml:space="preserve">Re Via Networks </w:t>
      </w:r>
      <w:r w:rsidR="00F7789A" w:rsidRPr="00F85D03">
        <w:rPr>
          <w:rFonts w:ascii="Times New Roman" w:hAnsi="Times New Roman" w:cs="Times New Roman"/>
          <w:i/>
          <w:iCs/>
          <w:sz w:val="24"/>
          <w:szCs w:val="24"/>
        </w:rPr>
        <w:t>(</w:t>
      </w:r>
      <w:proofErr w:type="spellStart"/>
      <w:r w:rsidR="00F7789A" w:rsidRPr="00F85D03">
        <w:rPr>
          <w:rFonts w:ascii="Times New Roman" w:hAnsi="Times New Roman" w:cs="Times New Roman"/>
          <w:i/>
          <w:iCs/>
          <w:sz w:val="24"/>
          <w:szCs w:val="24"/>
        </w:rPr>
        <w:t>Irl</w:t>
      </w:r>
      <w:proofErr w:type="spellEnd"/>
      <w:r w:rsidR="00F7789A" w:rsidRPr="00F85D03">
        <w:rPr>
          <w:rFonts w:ascii="Times New Roman" w:hAnsi="Times New Roman" w:cs="Times New Roman"/>
          <w:i/>
          <w:iCs/>
          <w:sz w:val="24"/>
          <w:szCs w:val="24"/>
        </w:rPr>
        <w:t>) Ltd</w:t>
      </w:r>
      <w:r w:rsidR="00F7789A" w:rsidRPr="00F85D03">
        <w:rPr>
          <w:rStyle w:val="FootnoteReference"/>
          <w:rFonts w:ascii="Times New Roman" w:hAnsi="Times New Roman" w:cs="Times New Roman"/>
          <w:sz w:val="24"/>
          <w:szCs w:val="24"/>
        </w:rPr>
        <w:footnoteReference w:id="275"/>
      </w:r>
      <w:r w:rsidR="00861480" w:rsidRPr="00F85D03">
        <w:rPr>
          <w:rFonts w:ascii="Times New Roman" w:hAnsi="Times New Roman" w:cs="Times New Roman"/>
          <w:sz w:val="24"/>
          <w:szCs w:val="24"/>
        </w:rPr>
        <w:t xml:space="preserve"> it was held that by agreeing to an arbitration clause you waive your right </w:t>
      </w:r>
      <w:r w:rsidR="00BB169D" w:rsidRPr="00F85D03">
        <w:rPr>
          <w:rFonts w:ascii="Times New Roman" w:hAnsi="Times New Roman" w:cs="Times New Roman"/>
          <w:sz w:val="24"/>
          <w:szCs w:val="24"/>
        </w:rPr>
        <w:t>to determination of the issue by the courts.</w:t>
      </w:r>
      <w:r w:rsidR="00B43A90" w:rsidRPr="00F85D03">
        <w:rPr>
          <w:rStyle w:val="FootnoteReference"/>
          <w:rFonts w:ascii="Times New Roman" w:hAnsi="Times New Roman" w:cs="Times New Roman"/>
          <w:sz w:val="24"/>
          <w:szCs w:val="24"/>
        </w:rPr>
        <w:footnoteReference w:id="276"/>
      </w:r>
      <w:r w:rsidR="00085E12" w:rsidRPr="00F85D03">
        <w:rPr>
          <w:rFonts w:ascii="Times New Roman" w:hAnsi="Times New Roman" w:cs="Times New Roman"/>
          <w:sz w:val="24"/>
          <w:szCs w:val="24"/>
        </w:rPr>
        <w:t xml:space="preserve"> </w:t>
      </w:r>
      <w:r w:rsidR="001E32C5" w:rsidRPr="00F85D03">
        <w:rPr>
          <w:rFonts w:ascii="Times New Roman" w:hAnsi="Times New Roman" w:cs="Times New Roman"/>
          <w:sz w:val="24"/>
          <w:szCs w:val="24"/>
        </w:rPr>
        <w:t>This is a consensual confidential process</w:t>
      </w:r>
      <w:r w:rsidR="00B664F0" w:rsidRPr="00F85D03">
        <w:rPr>
          <w:rFonts w:ascii="Times New Roman" w:hAnsi="Times New Roman" w:cs="Times New Roman"/>
          <w:sz w:val="24"/>
          <w:szCs w:val="24"/>
        </w:rPr>
        <w:t>,</w:t>
      </w:r>
      <w:r w:rsidR="001E32C5" w:rsidRPr="00F85D03">
        <w:rPr>
          <w:rFonts w:ascii="Times New Roman" w:hAnsi="Times New Roman" w:cs="Times New Roman"/>
          <w:sz w:val="24"/>
          <w:szCs w:val="24"/>
        </w:rPr>
        <w:t xml:space="preserve"> as </w:t>
      </w:r>
      <w:r w:rsidR="0058768A" w:rsidRPr="00F85D03">
        <w:rPr>
          <w:rFonts w:ascii="Times New Roman" w:hAnsi="Times New Roman" w:cs="Times New Roman"/>
          <w:sz w:val="24"/>
          <w:szCs w:val="24"/>
        </w:rPr>
        <w:t xml:space="preserve">hearings are held in private and </w:t>
      </w:r>
      <w:r w:rsidR="001E32C5" w:rsidRPr="00F85D03">
        <w:rPr>
          <w:rFonts w:ascii="Times New Roman" w:hAnsi="Times New Roman" w:cs="Times New Roman"/>
          <w:sz w:val="24"/>
          <w:szCs w:val="24"/>
        </w:rPr>
        <w:t>outcomes are not published</w:t>
      </w:r>
      <w:r w:rsidR="00B664F0" w:rsidRPr="00F85D03">
        <w:rPr>
          <w:rFonts w:ascii="Times New Roman" w:hAnsi="Times New Roman" w:cs="Times New Roman"/>
          <w:sz w:val="24"/>
          <w:szCs w:val="24"/>
        </w:rPr>
        <w:t>.</w:t>
      </w:r>
      <w:r w:rsidR="009805AD" w:rsidRPr="00F85D03">
        <w:rPr>
          <w:rStyle w:val="FootnoteReference"/>
          <w:rFonts w:ascii="Times New Roman" w:hAnsi="Times New Roman" w:cs="Times New Roman"/>
          <w:sz w:val="24"/>
          <w:szCs w:val="24"/>
        </w:rPr>
        <w:footnoteReference w:id="277"/>
      </w:r>
      <w:r w:rsidR="00B664F0" w:rsidRPr="00F85D03">
        <w:rPr>
          <w:rFonts w:ascii="Times New Roman" w:hAnsi="Times New Roman" w:cs="Times New Roman"/>
          <w:sz w:val="24"/>
          <w:szCs w:val="24"/>
        </w:rPr>
        <w:t xml:space="preserve"> It also</w:t>
      </w:r>
      <w:r w:rsidR="001E32C5" w:rsidRPr="00F85D03">
        <w:rPr>
          <w:rFonts w:ascii="Times New Roman" w:hAnsi="Times New Roman" w:cs="Times New Roman"/>
          <w:sz w:val="24"/>
          <w:szCs w:val="24"/>
        </w:rPr>
        <w:t xml:space="preserve"> offers finality </w:t>
      </w:r>
      <w:r w:rsidR="00B664F0" w:rsidRPr="00F85D03">
        <w:rPr>
          <w:rFonts w:ascii="Times New Roman" w:hAnsi="Times New Roman" w:cs="Times New Roman"/>
          <w:sz w:val="24"/>
          <w:szCs w:val="24"/>
        </w:rPr>
        <w:t xml:space="preserve">while allowing the parties </w:t>
      </w:r>
      <w:r w:rsidR="0058768A" w:rsidRPr="00F85D03">
        <w:rPr>
          <w:rFonts w:ascii="Times New Roman" w:hAnsi="Times New Roman" w:cs="Times New Roman"/>
          <w:sz w:val="24"/>
          <w:szCs w:val="24"/>
        </w:rPr>
        <w:t>a measure of control</w:t>
      </w:r>
      <w:r w:rsidR="0072358F" w:rsidRPr="00F85D03">
        <w:rPr>
          <w:rFonts w:ascii="Times New Roman" w:hAnsi="Times New Roman" w:cs="Times New Roman"/>
          <w:sz w:val="24"/>
          <w:szCs w:val="24"/>
        </w:rPr>
        <w:t>,</w:t>
      </w:r>
      <w:r w:rsidR="0058768A" w:rsidRPr="00F85D03">
        <w:rPr>
          <w:rFonts w:ascii="Times New Roman" w:hAnsi="Times New Roman" w:cs="Times New Roman"/>
          <w:sz w:val="24"/>
          <w:szCs w:val="24"/>
        </w:rPr>
        <w:t xml:space="preserve"> </w:t>
      </w:r>
      <w:r w:rsidR="009805AD" w:rsidRPr="00F85D03">
        <w:rPr>
          <w:rFonts w:ascii="Times New Roman" w:hAnsi="Times New Roman" w:cs="Times New Roman"/>
          <w:sz w:val="24"/>
          <w:szCs w:val="24"/>
        </w:rPr>
        <w:t>as they select their own arbitrator.</w:t>
      </w:r>
      <w:r w:rsidR="009805AD" w:rsidRPr="00F85D03">
        <w:rPr>
          <w:rStyle w:val="FootnoteReference"/>
          <w:rFonts w:ascii="Times New Roman" w:hAnsi="Times New Roman" w:cs="Times New Roman"/>
          <w:sz w:val="24"/>
          <w:szCs w:val="24"/>
        </w:rPr>
        <w:footnoteReference w:id="278"/>
      </w:r>
      <w:r w:rsidR="0058631F" w:rsidRPr="00F85D03">
        <w:rPr>
          <w:rFonts w:ascii="Times New Roman" w:hAnsi="Times New Roman" w:cs="Times New Roman"/>
          <w:sz w:val="24"/>
          <w:szCs w:val="24"/>
        </w:rPr>
        <w:t xml:space="preserve"> In comparison to litigation, arbitration is said to </w:t>
      </w:r>
      <w:r w:rsidR="00281A76" w:rsidRPr="00F85D03">
        <w:rPr>
          <w:rFonts w:ascii="Times New Roman" w:hAnsi="Times New Roman" w:cs="Times New Roman"/>
          <w:sz w:val="24"/>
          <w:szCs w:val="24"/>
        </w:rPr>
        <w:t>be a faster, less costly</w:t>
      </w:r>
      <w:r w:rsidR="001A33AA">
        <w:rPr>
          <w:rFonts w:ascii="Times New Roman" w:hAnsi="Times New Roman" w:cs="Times New Roman"/>
          <w:sz w:val="24"/>
          <w:szCs w:val="24"/>
        </w:rPr>
        <w:t xml:space="preserve"> and</w:t>
      </w:r>
      <w:r w:rsidR="00281A76" w:rsidRPr="00F85D03">
        <w:rPr>
          <w:rFonts w:ascii="Times New Roman" w:hAnsi="Times New Roman" w:cs="Times New Roman"/>
          <w:sz w:val="24"/>
          <w:szCs w:val="24"/>
        </w:rPr>
        <w:t xml:space="preserve"> flexible process</w:t>
      </w:r>
      <w:r w:rsidR="001A33AA">
        <w:rPr>
          <w:rFonts w:ascii="Times New Roman" w:hAnsi="Times New Roman" w:cs="Times New Roman"/>
          <w:sz w:val="24"/>
          <w:szCs w:val="24"/>
        </w:rPr>
        <w:t xml:space="preserve"> </w:t>
      </w:r>
      <w:r w:rsidR="00772334" w:rsidRPr="00F85D03">
        <w:rPr>
          <w:rFonts w:ascii="Times New Roman" w:hAnsi="Times New Roman" w:cs="Times New Roman"/>
          <w:sz w:val="24"/>
          <w:szCs w:val="24"/>
        </w:rPr>
        <w:t>that still offers a final and binding award.</w:t>
      </w:r>
      <w:r w:rsidR="00772334" w:rsidRPr="00F85D03">
        <w:rPr>
          <w:rStyle w:val="FootnoteReference"/>
          <w:rFonts w:ascii="Times New Roman" w:hAnsi="Times New Roman" w:cs="Times New Roman"/>
          <w:sz w:val="24"/>
          <w:szCs w:val="24"/>
        </w:rPr>
        <w:footnoteReference w:id="279"/>
      </w:r>
      <w:r w:rsidR="00073AFC" w:rsidRPr="00F85D03">
        <w:rPr>
          <w:rFonts w:ascii="Times New Roman" w:hAnsi="Times New Roman" w:cs="Times New Roman"/>
          <w:sz w:val="24"/>
          <w:szCs w:val="24"/>
        </w:rPr>
        <w:t xml:space="preserve"> </w:t>
      </w:r>
      <w:r w:rsidR="0066733C" w:rsidRPr="00F85D03">
        <w:rPr>
          <w:rFonts w:ascii="Times New Roman" w:hAnsi="Times New Roman" w:cs="Times New Roman"/>
          <w:sz w:val="24"/>
          <w:szCs w:val="24"/>
        </w:rPr>
        <w:t>However</w:t>
      </w:r>
      <w:r w:rsidR="005C2031" w:rsidRPr="00F85D03">
        <w:rPr>
          <w:rFonts w:ascii="Times New Roman" w:hAnsi="Times New Roman" w:cs="Times New Roman"/>
          <w:sz w:val="24"/>
          <w:szCs w:val="24"/>
        </w:rPr>
        <w:t>,</w:t>
      </w:r>
      <w:r w:rsidR="0066733C" w:rsidRPr="00F85D03">
        <w:rPr>
          <w:rFonts w:ascii="Times New Roman" w:hAnsi="Times New Roman" w:cs="Times New Roman"/>
          <w:sz w:val="24"/>
          <w:szCs w:val="24"/>
        </w:rPr>
        <w:t xml:space="preserve"> in recent years it has become evident that arbitration may be</w:t>
      </w:r>
      <w:r w:rsidR="002810AF" w:rsidRPr="00F85D03">
        <w:rPr>
          <w:rFonts w:ascii="Times New Roman" w:hAnsi="Times New Roman" w:cs="Times New Roman"/>
          <w:sz w:val="24"/>
          <w:szCs w:val="24"/>
        </w:rPr>
        <w:t xml:space="preserve"> time consuming and</w:t>
      </w:r>
      <w:r w:rsidR="0066733C" w:rsidRPr="00F85D03">
        <w:rPr>
          <w:rFonts w:ascii="Times New Roman" w:hAnsi="Times New Roman" w:cs="Times New Roman"/>
          <w:sz w:val="24"/>
          <w:szCs w:val="24"/>
        </w:rPr>
        <w:t xml:space="preserve"> costly in its own right</w:t>
      </w:r>
      <w:r w:rsidR="00772334" w:rsidRPr="00F85D03">
        <w:rPr>
          <w:rFonts w:ascii="Times New Roman" w:hAnsi="Times New Roman" w:cs="Times New Roman"/>
          <w:sz w:val="24"/>
          <w:szCs w:val="24"/>
        </w:rPr>
        <w:t xml:space="preserve"> wit</w:t>
      </w:r>
      <w:r w:rsidR="007015F6" w:rsidRPr="00F85D03">
        <w:rPr>
          <w:rFonts w:ascii="Times New Roman" w:hAnsi="Times New Roman" w:cs="Times New Roman"/>
          <w:sz w:val="24"/>
          <w:szCs w:val="24"/>
        </w:rPr>
        <w:t>h fees for the administration, arbitrator</w:t>
      </w:r>
      <w:r w:rsidR="005C2031" w:rsidRPr="00F85D03">
        <w:rPr>
          <w:rFonts w:ascii="Times New Roman" w:hAnsi="Times New Roman" w:cs="Times New Roman"/>
          <w:sz w:val="24"/>
          <w:szCs w:val="24"/>
        </w:rPr>
        <w:t>, expenses</w:t>
      </w:r>
      <w:r w:rsidR="007015F6" w:rsidRPr="00F85D03">
        <w:rPr>
          <w:rFonts w:ascii="Times New Roman" w:hAnsi="Times New Roman" w:cs="Times New Roman"/>
          <w:sz w:val="24"/>
          <w:szCs w:val="24"/>
        </w:rPr>
        <w:t xml:space="preserve"> and award </w:t>
      </w:r>
      <w:r w:rsidR="00580D39" w:rsidRPr="00F85D03">
        <w:rPr>
          <w:rFonts w:ascii="Times New Roman" w:hAnsi="Times New Roman" w:cs="Times New Roman"/>
          <w:sz w:val="24"/>
          <w:szCs w:val="24"/>
        </w:rPr>
        <w:t xml:space="preserve">adding up to be </w:t>
      </w:r>
      <w:r w:rsidR="005C2031" w:rsidRPr="00F85D03">
        <w:rPr>
          <w:rFonts w:ascii="Times New Roman" w:hAnsi="Times New Roman" w:cs="Times New Roman"/>
          <w:sz w:val="24"/>
          <w:szCs w:val="24"/>
        </w:rPr>
        <w:t>quite substantial.</w:t>
      </w:r>
      <w:r w:rsidR="0058631F" w:rsidRPr="00F85D03">
        <w:rPr>
          <w:rStyle w:val="FootnoteReference"/>
          <w:rFonts w:ascii="Times New Roman" w:hAnsi="Times New Roman" w:cs="Times New Roman"/>
          <w:sz w:val="24"/>
          <w:szCs w:val="24"/>
        </w:rPr>
        <w:footnoteReference w:id="280"/>
      </w:r>
      <w:r w:rsidR="005C111C" w:rsidRPr="00F85D03">
        <w:rPr>
          <w:rFonts w:ascii="Times New Roman" w:hAnsi="Times New Roman" w:cs="Times New Roman"/>
          <w:sz w:val="24"/>
          <w:szCs w:val="24"/>
        </w:rPr>
        <w:t xml:space="preserve"> There are also </w:t>
      </w:r>
      <w:r w:rsidR="00316CEA" w:rsidRPr="00F85D03">
        <w:rPr>
          <w:rFonts w:ascii="Times New Roman" w:hAnsi="Times New Roman" w:cs="Times New Roman"/>
          <w:sz w:val="24"/>
          <w:szCs w:val="24"/>
        </w:rPr>
        <w:t>occasions where the judgement may not be final and the court may need to intervene</w:t>
      </w:r>
      <w:r w:rsidR="001C1F3F" w:rsidRPr="00F85D03">
        <w:rPr>
          <w:rFonts w:ascii="Times New Roman" w:hAnsi="Times New Roman" w:cs="Times New Roman"/>
          <w:sz w:val="24"/>
          <w:szCs w:val="24"/>
        </w:rPr>
        <w:t xml:space="preserve"> to set the award aside.</w:t>
      </w:r>
      <w:r w:rsidR="001C1F3F" w:rsidRPr="00F85D03">
        <w:rPr>
          <w:rStyle w:val="FootnoteReference"/>
          <w:rFonts w:ascii="Times New Roman" w:hAnsi="Times New Roman" w:cs="Times New Roman"/>
          <w:sz w:val="24"/>
          <w:szCs w:val="24"/>
        </w:rPr>
        <w:footnoteReference w:id="281"/>
      </w:r>
      <w:r w:rsidR="0086540A" w:rsidRPr="00F85D03">
        <w:rPr>
          <w:rFonts w:ascii="Times New Roman" w:hAnsi="Times New Roman" w:cs="Times New Roman"/>
          <w:sz w:val="24"/>
          <w:szCs w:val="24"/>
        </w:rPr>
        <w:t xml:space="preserve"> </w:t>
      </w:r>
      <w:r w:rsidR="00C5099D" w:rsidRPr="00F85D03">
        <w:rPr>
          <w:rFonts w:ascii="Times New Roman" w:hAnsi="Times New Roman" w:cs="Times New Roman"/>
          <w:sz w:val="24"/>
          <w:szCs w:val="24"/>
        </w:rPr>
        <w:t>While</w:t>
      </w:r>
      <w:r w:rsidR="006C6649" w:rsidRPr="00F85D03">
        <w:rPr>
          <w:rFonts w:ascii="Times New Roman" w:hAnsi="Times New Roman" w:cs="Times New Roman"/>
          <w:sz w:val="24"/>
          <w:szCs w:val="24"/>
        </w:rPr>
        <w:t xml:space="preserve"> the regime is</w:t>
      </w:r>
      <w:r w:rsidR="00C5099D" w:rsidRPr="00F85D03">
        <w:rPr>
          <w:rFonts w:ascii="Times New Roman" w:hAnsi="Times New Roman" w:cs="Times New Roman"/>
          <w:sz w:val="24"/>
          <w:szCs w:val="24"/>
        </w:rPr>
        <w:t xml:space="preserve"> similar to mediation in the fact that it is a form of alternate dispute </w:t>
      </w:r>
      <w:r w:rsidR="00F7568D" w:rsidRPr="00F85D03">
        <w:rPr>
          <w:rFonts w:ascii="Times New Roman" w:hAnsi="Times New Roman" w:cs="Times New Roman"/>
          <w:sz w:val="24"/>
          <w:szCs w:val="24"/>
        </w:rPr>
        <w:t xml:space="preserve">resolution </w:t>
      </w:r>
      <w:r w:rsidR="00C5099D" w:rsidRPr="00F85D03">
        <w:rPr>
          <w:rFonts w:ascii="Times New Roman" w:hAnsi="Times New Roman" w:cs="Times New Roman"/>
          <w:sz w:val="24"/>
          <w:szCs w:val="24"/>
        </w:rPr>
        <w:t>that involves consent</w:t>
      </w:r>
      <w:r w:rsidR="00B9650C" w:rsidRPr="00F85D03">
        <w:rPr>
          <w:rFonts w:ascii="Times New Roman" w:hAnsi="Times New Roman" w:cs="Times New Roman"/>
          <w:sz w:val="24"/>
          <w:szCs w:val="24"/>
        </w:rPr>
        <w:t xml:space="preserve"> and a neutral third party chose</w:t>
      </w:r>
      <w:r w:rsidR="00CF52F9" w:rsidRPr="00F85D03">
        <w:rPr>
          <w:rFonts w:ascii="Times New Roman" w:hAnsi="Times New Roman" w:cs="Times New Roman"/>
          <w:sz w:val="24"/>
          <w:szCs w:val="24"/>
        </w:rPr>
        <w:t>n</w:t>
      </w:r>
      <w:r w:rsidR="00B9650C" w:rsidRPr="00F85D03">
        <w:rPr>
          <w:rFonts w:ascii="Times New Roman" w:hAnsi="Times New Roman" w:cs="Times New Roman"/>
          <w:sz w:val="24"/>
          <w:szCs w:val="24"/>
        </w:rPr>
        <w:t xml:space="preserve"> by the disputants</w:t>
      </w:r>
      <w:r w:rsidR="00CF52F9" w:rsidRPr="00F85D03">
        <w:rPr>
          <w:rFonts w:ascii="Times New Roman" w:hAnsi="Times New Roman" w:cs="Times New Roman"/>
          <w:sz w:val="24"/>
          <w:szCs w:val="24"/>
        </w:rPr>
        <w:t>,</w:t>
      </w:r>
      <w:r w:rsidR="00D17D53" w:rsidRPr="00F85D03">
        <w:rPr>
          <w:rFonts w:ascii="Times New Roman" w:hAnsi="Times New Roman" w:cs="Times New Roman"/>
          <w:sz w:val="24"/>
          <w:szCs w:val="24"/>
        </w:rPr>
        <w:t xml:space="preserve"> there are marked differences. The main distinction is the fact that the arbitrator is the one to decide the</w:t>
      </w:r>
      <w:r w:rsidR="00FC1A1A" w:rsidRPr="00F85D03">
        <w:rPr>
          <w:rFonts w:ascii="Times New Roman" w:hAnsi="Times New Roman" w:cs="Times New Roman"/>
          <w:sz w:val="24"/>
          <w:szCs w:val="24"/>
        </w:rPr>
        <w:t xml:space="preserve"> outcome of the</w:t>
      </w:r>
      <w:r w:rsidR="00D17D53" w:rsidRPr="00F85D03">
        <w:rPr>
          <w:rFonts w:ascii="Times New Roman" w:hAnsi="Times New Roman" w:cs="Times New Roman"/>
          <w:sz w:val="24"/>
          <w:szCs w:val="24"/>
        </w:rPr>
        <w:t xml:space="preserve"> dispute </w:t>
      </w:r>
      <w:r w:rsidR="00647798" w:rsidRPr="00F85D03">
        <w:rPr>
          <w:rFonts w:ascii="Times New Roman" w:hAnsi="Times New Roman" w:cs="Times New Roman"/>
          <w:sz w:val="24"/>
          <w:szCs w:val="24"/>
        </w:rPr>
        <w:t>not the parties themselves</w:t>
      </w:r>
      <w:r w:rsidR="00F7568D" w:rsidRPr="00F85D03">
        <w:rPr>
          <w:rFonts w:ascii="Times New Roman" w:hAnsi="Times New Roman" w:cs="Times New Roman"/>
          <w:sz w:val="24"/>
          <w:szCs w:val="24"/>
        </w:rPr>
        <w:t xml:space="preserve"> thus</w:t>
      </w:r>
      <w:r w:rsidR="00647798" w:rsidRPr="00F85D03">
        <w:rPr>
          <w:rFonts w:ascii="Times New Roman" w:hAnsi="Times New Roman" w:cs="Times New Roman"/>
          <w:sz w:val="24"/>
          <w:szCs w:val="24"/>
        </w:rPr>
        <w:t xml:space="preserve"> removing an element of </w:t>
      </w:r>
      <w:r w:rsidR="00F7568D" w:rsidRPr="00F85D03">
        <w:rPr>
          <w:rFonts w:ascii="Times New Roman" w:hAnsi="Times New Roman" w:cs="Times New Roman"/>
          <w:sz w:val="24"/>
          <w:szCs w:val="24"/>
        </w:rPr>
        <w:t>self-determination</w:t>
      </w:r>
      <w:r w:rsidR="00647798" w:rsidRPr="00F85D03">
        <w:rPr>
          <w:rFonts w:ascii="Times New Roman" w:hAnsi="Times New Roman" w:cs="Times New Roman"/>
          <w:sz w:val="24"/>
          <w:szCs w:val="24"/>
        </w:rPr>
        <w:t xml:space="preserve"> that can aid in the </w:t>
      </w:r>
      <w:r w:rsidR="00A45768" w:rsidRPr="00F85D03">
        <w:rPr>
          <w:rFonts w:ascii="Times New Roman" w:hAnsi="Times New Roman" w:cs="Times New Roman"/>
          <w:sz w:val="24"/>
          <w:szCs w:val="24"/>
        </w:rPr>
        <w:t xml:space="preserve">repairing </w:t>
      </w:r>
      <w:r w:rsidR="00647798" w:rsidRPr="00F85D03">
        <w:rPr>
          <w:rFonts w:ascii="Times New Roman" w:hAnsi="Times New Roman" w:cs="Times New Roman"/>
          <w:sz w:val="24"/>
          <w:szCs w:val="24"/>
        </w:rPr>
        <w:t xml:space="preserve">of a business relationship. </w:t>
      </w:r>
    </w:p>
    <w:p w14:paraId="55AFE84F" w14:textId="77777777" w:rsidR="00E72E91" w:rsidRPr="00F85D03" w:rsidRDefault="00A45768" w:rsidP="0079138A">
      <w:pPr>
        <w:pStyle w:val="SubHeading"/>
      </w:pPr>
      <w:bookmarkStart w:id="103" w:name="_Toc112013209"/>
      <w:bookmarkStart w:id="104" w:name="_Toc112137256"/>
      <w:r w:rsidRPr="00F85D03">
        <w:t>Litigation</w:t>
      </w:r>
      <w:bookmarkEnd w:id="103"/>
      <w:bookmarkEnd w:id="104"/>
    </w:p>
    <w:p w14:paraId="4B2B9046" w14:textId="77777777" w:rsidR="0063163F" w:rsidRPr="00F85D03" w:rsidRDefault="00E72E91"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In commercial disputes</w:t>
      </w:r>
      <w:r w:rsidR="007E42A5" w:rsidRPr="00F85D03">
        <w:rPr>
          <w:rFonts w:ascii="Times New Roman" w:hAnsi="Times New Roman" w:cs="Times New Roman"/>
          <w:sz w:val="24"/>
          <w:szCs w:val="24"/>
        </w:rPr>
        <w:t xml:space="preserve">, litigation offers a final solution to a </w:t>
      </w:r>
      <w:r w:rsidR="002E4FFA" w:rsidRPr="00F85D03">
        <w:rPr>
          <w:rFonts w:ascii="Times New Roman" w:hAnsi="Times New Roman" w:cs="Times New Roman"/>
          <w:sz w:val="24"/>
          <w:szCs w:val="24"/>
        </w:rPr>
        <w:t>conflict,</w:t>
      </w:r>
      <w:r w:rsidR="00560C82" w:rsidRPr="00F85D03">
        <w:rPr>
          <w:rFonts w:ascii="Times New Roman" w:hAnsi="Times New Roman" w:cs="Times New Roman"/>
          <w:b/>
          <w:bCs/>
          <w:sz w:val="24"/>
          <w:szCs w:val="24"/>
        </w:rPr>
        <w:t xml:space="preserve"> </w:t>
      </w:r>
      <w:r w:rsidR="00560C82" w:rsidRPr="00F85D03">
        <w:rPr>
          <w:rFonts w:ascii="Times New Roman" w:hAnsi="Times New Roman" w:cs="Times New Roman"/>
          <w:sz w:val="24"/>
          <w:szCs w:val="24"/>
        </w:rPr>
        <w:t>and it is supported by the power of the law.</w:t>
      </w:r>
      <w:r w:rsidR="00560C82" w:rsidRPr="00F85D03">
        <w:rPr>
          <w:rStyle w:val="FootnoteReference"/>
          <w:rFonts w:ascii="Times New Roman" w:hAnsi="Times New Roman" w:cs="Times New Roman"/>
          <w:sz w:val="24"/>
          <w:szCs w:val="24"/>
        </w:rPr>
        <w:footnoteReference w:id="282"/>
      </w:r>
      <w:r w:rsidR="00560C82" w:rsidRPr="00F85D03">
        <w:rPr>
          <w:rFonts w:ascii="Times New Roman" w:hAnsi="Times New Roman" w:cs="Times New Roman"/>
          <w:sz w:val="24"/>
          <w:szCs w:val="24"/>
        </w:rPr>
        <w:t xml:space="preserve"> </w:t>
      </w:r>
      <w:r w:rsidR="002E4FFA" w:rsidRPr="00F85D03">
        <w:rPr>
          <w:rFonts w:ascii="Times New Roman" w:hAnsi="Times New Roman" w:cs="Times New Roman"/>
          <w:sz w:val="24"/>
          <w:szCs w:val="24"/>
        </w:rPr>
        <w:t xml:space="preserve">There are however drawbacks to pursuing this method of dispute resolution as </w:t>
      </w:r>
      <w:r w:rsidR="00FB1562" w:rsidRPr="00F85D03">
        <w:rPr>
          <w:rFonts w:ascii="Times New Roman" w:hAnsi="Times New Roman" w:cs="Times New Roman"/>
          <w:sz w:val="24"/>
          <w:szCs w:val="24"/>
        </w:rPr>
        <w:t>it will be costly, time consuming and lacks privacy</w:t>
      </w:r>
      <w:r w:rsidR="000E1E36" w:rsidRPr="00F85D03">
        <w:rPr>
          <w:rFonts w:ascii="Times New Roman" w:hAnsi="Times New Roman" w:cs="Times New Roman"/>
          <w:sz w:val="24"/>
          <w:szCs w:val="24"/>
        </w:rPr>
        <w:t xml:space="preserve"> as decisions are published.</w:t>
      </w:r>
      <w:r w:rsidR="000E1E36" w:rsidRPr="00F85D03">
        <w:rPr>
          <w:rStyle w:val="FootnoteReference"/>
          <w:rFonts w:ascii="Times New Roman" w:hAnsi="Times New Roman" w:cs="Times New Roman"/>
          <w:sz w:val="24"/>
          <w:szCs w:val="24"/>
        </w:rPr>
        <w:footnoteReference w:id="283"/>
      </w:r>
      <w:r w:rsidR="00C941F7" w:rsidRPr="00F85D03">
        <w:rPr>
          <w:rFonts w:ascii="Times New Roman" w:hAnsi="Times New Roman" w:cs="Times New Roman"/>
          <w:sz w:val="24"/>
          <w:szCs w:val="24"/>
        </w:rPr>
        <w:t xml:space="preserve"> </w:t>
      </w:r>
      <w:r w:rsidR="00F032B8" w:rsidRPr="00F85D03">
        <w:rPr>
          <w:rFonts w:ascii="Times New Roman" w:hAnsi="Times New Roman" w:cs="Times New Roman"/>
          <w:sz w:val="24"/>
          <w:szCs w:val="24"/>
        </w:rPr>
        <w:t xml:space="preserve">It is recommended that </w:t>
      </w:r>
      <w:r w:rsidR="00CA1960" w:rsidRPr="00F85D03">
        <w:rPr>
          <w:rFonts w:ascii="Times New Roman" w:hAnsi="Times New Roman" w:cs="Times New Roman"/>
          <w:sz w:val="24"/>
          <w:szCs w:val="24"/>
        </w:rPr>
        <w:t>prior to commencing litigation, plaintiffs consider if</w:t>
      </w:r>
      <w:r w:rsidR="007C4F8A" w:rsidRPr="00F85D03">
        <w:rPr>
          <w:rFonts w:ascii="Times New Roman" w:hAnsi="Times New Roman" w:cs="Times New Roman"/>
          <w:sz w:val="24"/>
          <w:szCs w:val="24"/>
        </w:rPr>
        <w:t>:</w:t>
      </w:r>
      <w:r w:rsidR="005A674B" w:rsidRPr="00F85D03">
        <w:rPr>
          <w:rStyle w:val="FootnoteReference"/>
          <w:rFonts w:ascii="Times New Roman" w:hAnsi="Times New Roman" w:cs="Times New Roman"/>
          <w:sz w:val="24"/>
          <w:szCs w:val="24"/>
        </w:rPr>
        <w:footnoteReference w:id="284"/>
      </w:r>
    </w:p>
    <w:p w14:paraId="3EEBD466" w14:textId="2E97F095" w:rsidR="0063163F" w:rsidRPr="00F85D03" w:rsidRDefault="00CA1960">
      <w:pPr>
        <w:pStyle w:val="ListParagraph"/>
        <w:numPr>
          <w:ilvl w:val="0"/>
          <w:numId w:val="9"/>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they can afford t</w:t>
      </w:r>
      <w:r w:rsidR="008B550C" w:rsidRPr="00F85D03">
        <w:rPr>
          <w:rFonts w:ascii="Times New Roman" w:hAnsi="Times New Roman" w:cs="Times New Roman"/>
          <w:sz w:val="24"/>
          <w:szCs w:val="24"/>
        </w:rPr>
        <w:t>o continue in terms of both money and time</w:t>
      </w:r>
      <w:r w:rsidR="00C038E4" w:rsidRPr="00F85D03">
        <w:rPr>
          <w:rFonts w:ascii="Times New Roman" w:hAnsi="Times New Roman" w:cs="Times New Roman"/>
          <w:sz w:val="24"/>
          <w:szCs w:val="24"/>
        </w:rPr>
        <w:t xml:space="preserve">, as cases can be </w:t>
      </w:r>
      <w:r w:rsidR="005A674B" w:rsidRPr="00F85D03">
        <w:rPr>
          <w:rFonts w:ascii="Times New Roman" w:hAnsi="Times New Roman" w:cs="Times New Roman"/>
          <w:sz w:val="24"/>
          <w:szCs w:val="24"/>
        </w:rPr>
        <w:t>prolonged</w:t>
      </w:r>
      <w:r w:rsidR="00C038E4" w:rsidRPr="00F85D03">
        <w:rPr>
          <w:rFonts w:ascii="Times New Roman" w:hAnsi="Times New Roman" w:cs="Times New Roman"/>
          <w:sz w:val="24"/>
          <w:szCs w:val="24"/>
        </w:rPr>
        <w:t xml:space="preserve"> </w:t>
      </w:r>
      <w:r w:rsidR="007C4F8A" w:rsidRPr="00F85D03">
        <w:rPr>
          <w:rFonts w:ascii="Times New Roman" w:hAnsi="Times New Roman" w:cs="Times New Roman"/>
          <w:sz w:val="24"/>
          <w:szCs w:val="24"/>
        </w:rPr>
        <w:t>and there is always a risk of losing</w:t>
      </w:r>
      <w:r w:rsidR="00081788" w:rsidRPr="00F85D03">
        <w:rPr>
          <w:rFonts w:ascii="Times New Roman" w:hAnsi="Times New Roman" w:cs="Times New Roman"/>
          <w:sz w:val="24"/>
          <w:szCs w:val="24"/>
        </w:rPr>
        <w:t>,</w:t>
      </w:r>
      <w:r w:rsidR="007C4F8A" w:rsidRPr="00F85D03">
        <w:rPr>
          <w:rFonts w:ascii="Times New Roman" w:hAnsi="Times New Roman" w:cs="Times New Roman"/>
          <w:sz w:val="24"/>
          <w:szCs w:val="24"/>
        </w:rPr>
        <w:t xml:space="preserve"> meaning they may be liable for all costs.</w:t>
      </w:r>
      <w:r w:rsidR="005A674B" w:rsidRPr="00F85D03">
        <w:rPr>
          <w:rStyle w:val="FootnoteReference"/>
          <w:rFonts w:ascii="Times New Roman" w:hAnsi="Times New Roman" w:cs="Times New Roman"/>
          <w:sz w:val="24"/>
          <w:szCs w:val="24"/>
        </w:rPr>
        <w:footnoteReference w:id="285"/>
      </w:r>
    </w:p>
    <w:p w14:paraId="7C4EBC5F" w14:textId="1BFAC3A6" w:rsidR="00553D2F" w:rsidRPr="00F85D03" w:rsidRDefault="009F4D3D">
      <w:pPr>
        <w:pStyle w:val="ListParagraph"/>
        <w:numPr>
          <w:ilvl w:val="0"/>
          <w:numId w:val="9"/>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will it be worth</w:t>
      </w:r>
      <w:r w:rsidR="00553D2F" w:rsidRPr="00F85D03">
        <w:rPr>
          <w:rFonts w:ascii="Times New Roman" w:hAnsi="Times New Roman" w:cs="Times New Roman"/>
          <w:sz w:val="24"/>
          <w:szCs w:val="24"/>
        </w:rPr>
        <w:t xml:space="preserve"> any damage</w:t>
      </w:r>
      <w:r w:rsidRPr="00F85D03">
        <w:rPr>
          <w:rFonts w:ascii="Times New Roman" w:hAnsi="Times New Roman" w:cs="Times New Roman"/>
          <w:sz w:val="24"/>
          <w:szCs w:val="24"/>
        </w:rPr>
        <w:t xml:space="preserve"> that may be caused</w:t>
      </w:r>
      <w:r w:rsidR="00553D2F" w:rsidRPr="00F85D03">
        <w:rPr>
          <w:rFonts w:ascii="Times New Roman" w:hAnsi="Times New Roman" w:cs="Times New Roman"/>
          <w:sz w:val="24"/>
          <w:szCs w:val="24"/>
        </w:rPr>
        <w:t xml:space="preserve"> to the business reputation in terms of goodwill </w:t>
      </w:r>
      <w:r w:rsidR="00793785" w:rsidRPr="00F85D03">
        <w:rPr>
          <w:rFonts w:ascii="Times New Roman" w:hAnsi="Times New Roman" w:cs="Times New Roman"/>
          <w:sz w:val="24"/>
          <w:szCs w:val="24"/>
        </w:rPr>
        <w:t>or the interests of the business?</w:t>
      </w:r>
      <w:r w:rsidRPr="00F85D03">
        <w:rPr>
          <w:rStyle w:val="FootnoteReference"/>
          <w:rFonts w:ascii="Times New Roman" w:hAnsi="Times New Roman" w:cs="Times New Roman"/>
          <w:sz w:val="24"/>
          <w:szCs w:val="24"/>
        </w:rPr>
        <w:footnoteReference w:id="286"/>
      </w:r>
    </w:p>
    <w:p w14:paraId="6FD64376" w14:textId="3D2A4871" w:rsidR="001F3CF8" w:rsidRPr="00F85D03" w:rsidRDefault="001F3CF8">
      <w:pPr>
        <w:pStyle w:val="ListParagraph"/>
        <w:numPr>
          <w:ilvl w:val="0"/>
          <w:numId w:val="9"/>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do </w:t>
      </w:r>
      <w:r w:rsidR="005866F4" w:rsidRPr="00F85D03">
        <w:rPr>
          <w:rFonts w:ascii="Times New Roman" w:hAnsi="Times New Roman" w:cs="Times New Roman"/>
          <w:sz w:val="24"/>
          <w:szCs w:val="24"/>
        </w:rPr>
        <w:t>they</w:t>
      </w:r>
      <w:r w:rsidRPr="00F85D03">
        <w:rPr>
          <w:rFonts w:ascii="Times New Roman" w:hAnsi="Times New Roman" w:cs="Times New Roman"/>
          <w:sz w:val="24"/>
          <w:szCs w:val="24"/>
        </w:rPr>
        <w:t xml:space="preserve"> have enough proof to corroborate the claim?</w:t>
      </w:r>
      <w:r w:rsidRPr="00F85D03">
        <w:rPr>
          <w:rStyle w:val="FootnoteReference"/>
          <w:rFonts w:ascii="Times New Roman" w:hAnsi="Times New Roman" w:cs="Times New Roman"/>
          <w:sz w:val="24"/>
          <w:szCs w:val="24"/>
        </w:rPr>
        <w:footnoteReference w:id="287"/>
      </w:r>
    </w:p>
    <w:p w14:paraId="25ABA5A2" w14:textId="326B2D21" w:rsidR="004014D8" w:rsidRPr="00F85D03" w:rsidRDefault="004014D8">
      <w:pPr>
        <w:pStyle w:val="ListParagraph"/>
        <w:numPr>
          <w:ilvl w:val="0"/>
          <w:numId w:val="9"/>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will the </w:t>
      </w:r>
      <w:r w:rsidR="00A66B67" w:rsidRPr="00F85D03">
        <w:rPr>
          <w:rFonts w:ascii="Times New Roman" w:hAnsi="Times New Roman" w:cs="Times New Roman"/>
          <w:sz w:val="24"/>
          <w:szCs w:val="24"/>
        </w:rPr>
        <w:t xml:space="preserve">defendant be able to meet the </w:t>
      </w:r>
      <w:r w:rsidR="00D9699D" w:rsidRPr="00F85D03">
        <w:rPr>
          <w:rFonts w:ascii="Times New Roman" w:hAnsi="Times New Roman" w:cs="Times New Roman"/>
          <w:sz w:val="24"/>
          <w:szCs w:val="24"/>
        </w:rPr>
        <w:t>ruling</w:t>
      </w:r>
      <w:r w:rsidR="00A66B67" w:rsidRPr="00F85D03">
        <w:rPr>
          <w:rFonts w:ascii="Times New Roman" w:hAnsi="Times New Roman" w:cs="Times New Roman"/>
          <w:sz w:val="24"/>
          <w:szCs w:val="24"/>
        </w:rPr>
        <w:t xml:space="preserve"> against them?</w:t>
      </w:r>
      <w:r w:rsidR="00D9699D" w:rsidRPr="00F85D03">
        <w:rPr>
          <w:rStyle w:val="FootnoteReference"/>
          <w:rFonts w:ascii="Times New Roman" w:hAnsi="Times New Roman" w:cs="Times New Roman"/>
          <w:sz w:val="24"/>
          <w:szCs w:val="24"/>
        </w:rPr>
        <w:footnoteReference w:id="288"/>
      </w:r>
    </w:p>
    <w:p w14:paraId="7DCD0D08" w14:textId="77777777" w:rsidR="00DC0D8B" w:rsidRPr="00F85D03" w:rsidRDefault="00D9699D"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If the parties answer no to any of the above, then it is recommended that they look to an alternate form of dispute resolution to solve the disagreement.</w:t>
      </w:r>
      <w:r w:rsidR="002C4134" w:rsidRPr="00F85D03">
        <w:rPr>
          <w:rFonts w:ascii="Times New Roman" w:hAnsi="Times New Roman" w:cs="Times New Roman"/>
          <w:sz w:val="24"/>
          <w:szCs w:val="24"/>
        </w:rPr>
        <w:t xml:space="preserve"> </w:t>
      </w:r>
    </w:p>
    <w:p w14:paraId="2586B5F6" w14:textId="43FBCBB6" w:rsidR="00B72E7C" w:rsidRPr="00F85D03" w:rsidRDefault="00DC0D8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court that </w:t>
      </w:r>
      <w:r w:rsidR="0080158D" w:rsidRPr="00F85D03">
        <w:rPr>
          <w:rFonts w:ascii="Times New Roman" w:hAnsi="Times New Roman" w:cs="Times New Roman"/>
          <w:sz w:val="24"/>
          <w:szCs w:val="24"/>
        </w:rPr>
        <w:t>specifically deals with commercial disputes is the High Court</w:t>
      </w:r>
      <w:r w:rsidR="00F67831" w:rsidRPr="00F85D03">
        <w:rPr>
          <w:rFonts w:ascii="Times New Roman" w:hAnsi="Times New Roman" w:cs="Times New Roman"/>
          <w:sz w:val="24"/>
          <w:szCs w:val="24"/>
        </w:rPr>
        <w:t>.</w:t>
      </w:r>
      <w:r w:rsidR="00F67831" w:rsidRPr="00F85D03">
        <w:rPr>
          <w:rStyle w:val="FootnoteReference"/>
          <w:rFonts w:ascii="Times New Roman" w:hAnsi="Times New Roman" w:cs="Times New Roman"/>
          <w:sz w:val="24"/>
          <w:szCs w:val="24"/>
        </w:rPr>
        <w:footnoteReference w:id="289"/>
      </w:r>
      <w:r w:rsidR="00130AA0" w:rsidRPr="00F85D03">
        <w:rPr>
          <w:rFonts w:ascii="Times New Roman" w:hAnsi="Times New Roman" w:cs="Times New Roman"/>
          <w:sz w:val="24"/>
          <w:szCs w:val="24"/>
        </w:rPr>
        <w:t xml:space="preserve"> In 2002, a report</w:t>
      </w:r>
      <w:r w:rsidR="00AE6A67" w:rsidRPr="00F85D03">
        <w:rPr>
          <w:rStyle w:val="FootnoteReference"/>
          <w:rFonts w:ascii="Times New Roman" w:hAnsi="Times New Roman" w:cs="Times New Roman"/>
          <w:sz w:val="24"/>
          <w:szCs w:val="24"/>
        </w:rPr>
        <w:footnoteReference w:id="290"/>
      </w:r>
      <w:r w:rsidR="00130AA0" w:rsidRPr="00F85D03">
        <w:rPr>
          <w:rFonts w:ascii="Times New Roman" w:hAnsi="Times New Roman" w:cs="Times New Roman"/>
          <w:sz w:val="24"/>
          <w:szCs w:val="24"/>
        </w:rPr>
        <w:t xml:space="preserve"> was </w:t>
      </w:r>
      <w:r w:rsidR="000D22D9" w:rsidRPr="00F85D03">
        <w:rPr>
          <w:rFonts w:ascii="Times New Roman" w:hAnsi="Times New Roman" w:cs="Times New Roman"/>
          <w:sz w:val="24"/>
          <w:szCs w:val="24"/>
        </w:rPr>
        <w:t>conducted</w:t>
      </w:r>
      <w:r w:rsidR="00130AA0" w:rsidRPr="00F85D03">
        <w:rPr>
          <w:rFonts w:ascii="Times New Roman" w:hAnsi="Times New Roman" w:cs="Times New Roman"/>
          <w:sz w:val="24"/>
          <w:szCs w:val="24"/>
        </w:rPr>
        <w:t xml:space="preserve"> by the Committee on Court Practice and Procedure</w:t>
      </w:r>
      <w:r w:rsidR="0053341E" w:rsidRPr="00F85D03">
        <w:rPr>
          <w:rFonts w:ascii="Times New Roman" w:hAnsi="Times New Roman" w:cs="Times New Roman"/>
          <w:sz w:val="24"/>
          <w:szCs w:val="24"/>
        </w:rPr>
        <w:t xml:space="preserve"> which advised </w:t>
      </w:r>
      <w:r w:rsidR="003E5A25" w:rsidRPr="00F85D03">
        <w:rPr>
          <w:rFonts w:ascii="Times New Roman" w:hAnsi="Times New Roman" w:cs="Times New Roman"/>
          <w:sz w:val="24"/>
          <w:szCs w:val="24"/>
        </w:rPr>
        <w:t xml:space="preserve">that there </w:t>
      </w:r>
      <w:r w:rsidR="001F2CDB" w:rsidRPr="00F85D03">
        <w:rPr>
          <w:rFonts w:ascii="Times New Roman" w:hAnsi="Times New Roman" w:cs="Times New Roman"/>
          <w:sz w:val="24"/>
          <w:szCs w:val="24"/>
        </w:rPr>
        <w:t>wa</w:t>
      </w:r>
      <w:r w:rsidR="003E5A25" w:rsidRPr="00F85D03">
        <w:rPr>
          <w:rFonts w:ascii="Times New Roman" w:hAnsi="Times New Roman" w:cs="Times New Roman"/>
          <w:sz w:val="24"/>
          <w:szCs w:val="24"/>
        </w:rPr>
        <w:t xml:space="preserve">s merit in </w:t>
      </w:r>
      <w:r w:rsidR="007E0743" w:rsidRPr="00F85D03">
        <w:rPr>
          <w:rFonts w:ascii="Times New Roman" w:hAnsi="Times New Roman" w:cs="Times New Roman"/>
          <w:sz w:val="24"/>
          <w:szCs w:val="24"/>
        </w:rPr>
        <w:t>forming</w:t>
      </w:r>
      <w:r w:rsidR="003E5A25" w:rsidRPr="00F85D03">
        <w:rPr>
          <w:rFonts w:ascii="Times New Roman" w:hAnsi="Times New Roman" w:cs="Times New Roman"/>
          <w:sz w:val="24"/>
          <w:szCs w:val="24"/>
        </w:rPr>
        <w:t xml:space="preserve"> a more specialised approach to dealing with commercial cases.</w:t>
      </w:r>
      <w:r w:rsidR="003E5A25" w:rsidRPr="00F85D03">
        <w:rPr>
          <w:rStyle w:val="FootnoteReference"/>
          <w:rFonts w:ascii="Times New Roman" w:hAnsi="Times New Roman" w:cs="Times New Roman"/>
          <w:sz w:val="24"/>
          <w:szCs w:val="24"/>
        </w:rPr>
        <w:footnoteReference w:id="291"/>
      </w:r>
      <w:r w:rsidR="008C2786" w:rsidRPr="00F85D03">
        <w:rPr>
          <w:rFonts w:ascii="Times New Roman" w:hAnsi="Times New Roman" w:cs="Times New Roman"/>
          <w:sz w:val="24"/>
          <w:szCs w:val="24"/>
        </w:rPr>
        <w:t xml:space="preserve"> It recommended that a </w:t>
      </w:r>
      <w:r w:rsidR="008C2786" w:rsidRPr="00F85D03">
        <w:rPr>
          <w:rFonts w:ascii="Times New Roman" w:hAnsi="Times New Roman" w:cs="Times New Roman"/>
          <w:i/>
          <w:iCs/>
          <w:sz w:val="24"/>
          <w:szCs w:val="24"/>
        </w:rPr>
        <w:t>de</w:t>
      </w:r>
      <w:r w:rsidR="008F5686" w:rsidRPr="00F85D03">
        <w:rPr>
          <w:rFonts w:ascii="Times New Roman" w:hAnsi="Times New Roman" w:cs="Times New Roman"/>
          <w:i/>
          <w:iCs/>
          <w:sz w:val="24"/>
          <w:szCs w:val="24"/>
        </w:rPr>
        <w:t xml:space="preserve"> </w:t>
      </w:r>
      <w:r w:rsidR="008C2786" w:rsidRPr="00F85D03">
        <w:rPr>
          <w:rFonts w:ascii="Times New Roman" w:hAnsi="Times New Roman" w:cs="Times New Roman"/>
          <w:i/>
          <w:iCs/>
          <w:sz w:val="24"/>
          <w:szCs w:val="24"/>
        </w:rPr>
        <w:t>facto</w:t>
      </w:r>
      <w:r w:rsidR="008C2786" w:rsidRPr="00F85D03">
        <w:rPr>
          <w:rFonts w:ascii="Times New Roman" w:hAnsi="Times New Roman" w:cs="Times New Roman"/>
          <w:sz w:val="24"/>
          <w:szCs w:val="24"/>
        </w:rPr>
        <w:t xml:space="preserve"> Commercial Court be set up</w:t>
      </w:r>
      <w:r w:rsidR="007A02F1" w:rsidRPr="00F85D03">
        <w:rPr>
          <w:rFonts w:ascii="Times New Roman" w:hAnsi="Times New Roman" w:cs="Times New Roman"/>
          <w:sz w:val="24"/>
          <w:szCs w:val="24"/>
        </w:rPr>
        <w:t xml:space="preserve"> as </w:t>
      </w:r>
      <w:r w:rsidR="00D4736D" w:rsidRPr="00F85D03">
        <w:rPr>
          <w:rFonts w:ascii="Times New Roman" w:hAnsi="Times New Roman" w:cs="Times New Roman"/>
          <w:sz w:val="24"/>
          <w:szCs w:val="24"/>
        </w:rPr>
        <w:t xml:space="preserve">a </w:t>
      </w:r>
      <w:r w:rsidR="00B0447C" w:rsidRPr="00F85D03">
        <w:rPr>
          <w:rFonts w:ascii="Times New Roman" w:hAnsi="Times New Roman" w:cs="Times New Roman"/>
          <w:sz w:val="24"/>
          <w:szCs w:val="24"/>
        </w:rPr>
        <w:t xml:space="preserve">branch of </w:t>
      </w:r>
      <w:r w:rsidR="0090193D" w:rsidRPr="00F85D03">
        <w:rPr>
          <w:rFonts w:ascii="Times New Roman" w:hAnsi="Times New Roman" w:cs="Times New Roman"/>
          <w:sz w:val="24"/>
          <w:szCs w:val="24"/>
        </w:rPr>
        <w:t xml:space="preserve">the </w:t>
      </w:r>
      <w:r w:rsidR="00B0447C" w:rsidRPr="00F85D03">
        <w:rPr>
          <w:rFonts w:ascii="Times New Roman" w:hAnsi="Times New Roman" w:cs="Times New Roman"/>
          <w:sz w:val="24"/>
          <w:szCs w:val="24"/>
        </w:rPr>
        <w:t xml:space="preserve">High Court, </w:t>
      </w:r>
      <w:r w:rsidR="005D16E9" w:rsidRPr="00F85D03">
        <w:rPr>
          <w:rFonts w:ascii="Times New Roman" w:hAnsi="Times New Roman" w:cs="Times New Roman"/>
          <w:sz w:val="24"/>
          <w:szCs w:val="24"/>
        </w:rPr>
        <w:t>comprising of</w:t>
      </w:r>
      <w:r w:rsidR="00B0447C" w:rsidRPr="00F85D03">
        <w:rPr>
          <w:rFonts w:ascii="Times New Roman" w:hAnsi="Times New Roman" w:cs="Times New Roman"/>
          <w:sz w:val="24"/>
          <w:szCs w:val="24"/>
        </w:rPr>
        <w:t xml:space="preserve"> specialised judges who had specific expertise in th</w:t>
      </w:r>
      <w:r w:rsidR="005D16E9" w:rsidRPr="00F85D03">
        <w:rPr>
          <w:rFonts w:ascii="Times New Roman" w:hAnsi="Times New Roman" w:cs="Times New Roman"/>
          <w:sz w:val="24"/>
          <w:szCs w:val="24"/>
        </w:rPr>
        <w:t>e</w:t>
      </w:r>
      <w:r w:rsidR="00B0447C" w:rsidRPr="00F85D03">
        <w:rPr>
          <w:rFonts w:ascii="Times New Roman" w:hAnsi="Times New Roman" w:cs="Times New Roman"/>
          <w:sz w:val="24"/>
          <w:szCs w:val="24"/>
        </w:rPr>
        <w:t xml:space="preserve"> area</w:t>
      </w:r>
      <w:r w:rsidR="005D16E9" w:rsidRPr="00F85D03">
        <w:rPr>
          <w:rFonts w:ascii="Times New Roman" w:hAnsi="Times New Roman" w:cs="Times New Roman"/>
          <w:sz w:val="24"/>
          <w:szCs w:val="24"/>
        </w:rPr>
        <w:t xml:space="preserve"> of commercial law.</w:t>
      </w:r>
      <w:r w:rsidR="005D16E9" w:rsidRPr="00F85D03">
        <w:rPr>
          <w:rStyle w:val="FootnoteReference"/>
          <w:rFonts w:ascii="Times New Roman" w:hAnsi="Times New Roman" w:cs="Times New Roman"/>
          <w:sz w:val="24"/>
          <w:szCs w:val="24"/>
        </w:rPr>
        <w:footnoteReference w:id="292"/>
      </w:r>
      <w:r w:rsidR="009C4EDD" w:rsidRPr="00F85D03">
        <w:rPr>
          <w:rFonts w:ascii="Times New Roman" w:hAnsi="Times New Roman" w:cs="Times New Roman"/>
          <w:sz w:val="24"/>
          <w:szCs w:val="24"/>
        </w:rPr>
        <w:t xml:space="preserve"> In 2004, </w:t>
      </w:r>
      <w:r w:rsidR="00021C7F" w:rsidRPr="00F85D03">
        <w:rPr>
          <w:rFonts w:ascii="Times New Roman" w:hAnsi="Times New Roman" w:cs="Times New Roman"/>
          <w:sz w:val="24"/>
          <w:szCs w:val="24"/>
        </w:rPr>
        <w:t>the</w:t>
      </w:r>
      <w:r w:rsidR="00B949AB" w:rsidRPr="00F85D03">
        <w:rPr>
          <w:rFonts w:ascii="Times New Roman" w:hAnsi="Times New Roman" w:cs="Times New Roman"/>
          <w:sz w:val="24"/>
          <w:szCs w:val="24"/>
        </w:rPr>
        <w:t xml:space="preserve"> Commercial Court was established as a division of the High Court</w:t>
      </w:r>
      <w:r w:rsidR="0035606E" w:rsidRPr="00F85D03">
        <w:rPr>
          <w:rFonts w:ascii="Times New Roman" w:hAnsi="Times New Roman" w:cs="Times New Roman"/>
          <w:sz w:val="24"/>
          <w:szCs w:val="24"/>
        </w:rPr>
        <w:t xml:space="preserve">, </w:t>
      </w:r>
      <w:r w:rsidR="00AC3529" w:rsidRPr="00F85D03">
        <w:rPr>
          <w:rFonts w:ascii="Times New Roman" w:hAnsi="Times New Roman" w:cs="Times New Roman"/>
          <w:sz w:val="24"/>
          <w:szCs w:val="24"/>
        </w:rPr>
        <w:t xml:space="preserve">and </w:t>
      </w:r>
      <w:r w:rsidR="007418B9" w:rsidRPr="00F85D03">
        <w:rPr>
          <w:rFonts w:ascii="Times New Roman" w:hAnsi="Times New Roman" w:cs="Times New Roman"/>
          <w:sz w:val="24"/>
          <w:szCs w:val="24"/>
        </w:rPr>
        <w:t xml:space="preserve">is overseen by </w:t>
      </w:r>
      <w:r w:rsidR="00326539" w:rsidRPr="00F85D03">
        <w:rPr>
          <w:rFonts w:ascii="Times New Roman" w:hAnsi="Times New Roman" w:cs="Times New Roman"/>
          <w:sz w:val="24"/>
          <w:szCs w:val="24"/>
        </w:rPr>
        <w:t>members of the judiciary that specialise in commercial law.</w:t>
      </w:r>
      <w:r w:rsidR="00431531" w:rsidRPr="00F85D03">
        <w:rPr>
          <w:rStyle w:val="FootnoteReference"/>
          <w:rFonts w:ascii="Times New Roman" w:hAnsi="Times New Roman" w:cs="Times New Roman"/>
          <w:sz w:val="24"/>
          <w:szCs w:val="24"/>
        </w:rPr>
        <w:footnoteReference w:id="293"/>
      </w:r>
      <w:r w:rsidR="00F03790" w:rsidRPr="00F85D03">
        <w:rPr>
          <w:rFonts w:ascii="Times New Roman" w:hAnsi="Times New Roman" w:cs="Times New Roman"/>
          <w:sz w:val="24"/>
          <w:szCs w:val="24"/>
        </w:rPr>
        <w:t xml:space="preserve"> </w:t>
      </w:r>
      <w:r w:rsidR="00981BA2" w:rsidRPr="00F85D03">
        <w:rPr>
          <w:rFonts w:ascii="Times New Roman" w:hAnsi="Times New Roman" w:cs="Times New Roman"/>
          <w:sz w:val="24"/>
          <w:szCs w:val="24"/>
        </w:rPr>
        <w:t>Th</w:t>
      </w:r>
      <w:r w:rsidR="00215CA7" w:rsidRPr="00F85D03">
        <w:rPr>
          <w:rFonts w:ascii="Times New Roman" w:hAnsi="Times New Roman" w:cs="Times New Roman"/>
          <w:sz w:val="24"/>
          <w:szCs w:val="24"/>
        </w:rPr>
        <w:t>is</w:t>
      </w:r>
      <w:r w:rsidR="00981BA2" w:rsidRPr="00F85D03">
        <w:rPr>
          <w:rFonts w:ascii="Times New Roman" w:hAnsi="Times New Roman" w:cs="Times New Roman"/>
          <w:sz w:val="24"/>
          <w:szCs w:val="24"/>
        </w:rPr>
        <w:t xml:space="preserve"> court </w:t>
      </w:r>
      <w:r w:rsidR="003A72CC" w:rsidRPr="00F85D03">
        <w:rPr>
          <w:rFonts w:ascii="Times New Roman" w:hAnsi="Times New Roman" w:cs="Times New Roman"/>
          <w:sz w:val="24"/>
          <w:szCs w:val="24"/>
        </w:rPr>
        <w:t xml:space="preserve">is limited to </w:t>
      </w:r>
      <w:r w:rsidR="00981BA2" w:rsidRPr="00F85D03">
        <w:rPr>
          <w:rFonts w:ascii="Times New Roman" w:hAnsi="Times New Roman" w:cs="Times New Roman"/>
          <w:sz w:val="24"/>
          <w:szCs w:val="24"/>
        </w:rPr>
        <w:t>hear</w:t>
      </w:r>
      <w:r w:rsidR="003A72CC" w:rsidRPr="00F85D03">
        <w:rPr>
          <w:rFonts w:ascii="Times New Roman" w:hAnsi="Times New Roman" w:cs="Times New Roman"/>
          <w:sz w:val="24"/>
          <w:szCs w:val="24"/>
        </w:rPr>
        <w:t>ing</w:t>
      </w:r>
      <w:r w:rsidR="00981BA2" w:rsidRPr="00F85D03">
        <w:rPr>
          <w:rFonts w:ascii="Times New Roman" w:hAnsi="Times New Roman" w:cs="Times New Roman"/>
          <w:sz w:val="24"/>
          <w:szCs w:val="24"/>
        </w:rPr>
        <w:t xml:space="preserve"> cases that are entered into </w:t>
      </w:r>
      <w:r w:rsidR="003A72CC" w:rsidRPr="00F85D03">
        <w:rPr>
          <w:rFonts w:ascii="Times New Roman" w:hAnsi="Times New Roman" w:cs="Times New Roman"/>
          <w:sz w:val="24"/>
          <w:szCs w:val="24"/>
        </w:rPr>
        <w:t>the</w:t>
      </w:r>
      <w:r w:rsidR="00F03790" w:rsidRPr="00F85D03">
        <w:rPr>
          <w:rFonts w:ascii="Times New Roman" w:hAnsi="Times New Roman" w:cs="Times New Roman"/>
          <w:sz w:val="24"/>
          <w:szCs w:val="24"/>
        </w:rPr>
        <w:t xml:space="preserve"> </w:t>
      </w:r>
      <w:r w:rsidR="003A72CC" w:rsidRPr="00F85D03">
        <w:rPr>
          <w:rFonts w:ascii="Times New Roman" w:hAnsi="Times New Roman" w:cs="Times New Roman"/>
          <w:sz w:val="24"/>
          <w:szCs w:val="24"/>
        </w:rPr>
        <w:t>‘</w:t>
      </w:r>
      <w:r w:rsidR="00F03790" w:rsidRPr="00F85D03">
        <w:rPr>
          <w:rFonts w:ascii="Times New Roman" w:hAnsi="Times New Roman" w:cs="Times New Roman"/>
          <w:sz w:val="24"/>
          <w:szCs w:val="24"/>
        </w:rPr>
        <w:t>commercial list</w:t>
      </w:r>
      <w:r w:rsidR="003A72CC" w:rsidRPr="00F85D03">
        <w:rPr>
          <w:rFonts w:ascii="Times New Roman" w:hAnsi="Times New Roman" w:cs="Times New Roman"/>
          <w:sz w:val="24"/>
          <w:szCs w:val="24"/>
        </w:rPr>
        <w:t xml:space="preserve">’ </w:t>
      </w:r>
      <w:r w:rsidR="00DC7636" w:rsidRPr="00F85D03">
        <w:rPr>
          <w:rFonts w:ascii="Times New Roman" w:hAnsi="Times New Roman" w:cs="Times New Roman"/>
          <w:sz w:val="24"/>
          <w:szCs w:val="24"/>
        </w:rPr>
        <w:t>which is managed by the High Court.</w:t>
      </w:r>
      <w:r w:rsidR="000B0932" w:rsidRPr="00F85D03">
        <w:rPr>
          <w:rStyle w:val="FootnoteReference"/>
          <w:rFonts w:ascii="Times New Roman" w:hAnsi="Times New Roman" w:cs="Times New Roman"/>
          <w:sz w:val="24"/>
          <w:szCs w:val="24"/>
        </w:rPr>
        <w:footnoteReference w:id="294"/>
      </w:r>
      <w:r w:rsidR="007D3D3B" w:rsidRPr="00F85D03">
        <w:rPr>
          <w:rFonts w:ascii="Times New Roman" w:hAnsi="Times New Roman" w:cs="Times New Roman"/>
          <w:sz w:val="24"/>
          <w:szCs w:val="24"/>
        </w:rPr>
        <w:t xml:space="preserve"> </w:t>
      </w:r>
      <w:r w:rsidR="00C41E24" w:rsidRPr="00F85D03">
        <w:rPr>
          <w:rFonts w:ascii="Times New Roman" w:hAnsi="Times New Roman" w:cs="Times New Roman"/>
          <w:sz w:val="24"/>
          <w:szCs w:val="24"/>
        </w:rPr>
        <w:t>There are two ways a case can be</w:t>
      </w:r>
      <w:r w:rsidR="004F1824" w:rsidRPr="00F85D03">
        <w:rPr>
          <w:rFonts w:ascii="Times New Roman" w:hAnsi="Times New Roman" w:cs="Times New Roman"/>
          <w:sz w:val="24"/>
          <w:szCs w:val="24"/>
        </w:rPr>
        <w:t xml:space="preserve"> admitted to the list</w:t>
      </w:r>
      <w:r w:rsidR="00C41E24" w:rsidRPr="00F85D03">
        <w:rPr>
          <w:rFonts w:ascii="Times New Roman" w:hAnsi="Times New Roman" w:cs="Times New Roman"/>
          <w:sz w:val="24"/>
          <w:szCs w:val="24"/>
        </w:rPr>
        <w:t>, firstly</w:t>
      </w:r>
      <w:r w:rsidR="00215CA7" w:rsidRPr="00F85D03">
        <w:rPr>
          <w:rFonts w:ascii="Times New Roman" w:hAnsi="Times New Roman" w:cs="Times New Roman"/>
          <w:sz w:val="24"/>
          <w:szCs w:val="24"/>
        </w:rPr>
        <w:t xml:space="preserve"> the High </w:t>
      </w:r>
      <w:r w:rsidR="00CD5462" w:rsidRPr="00F85D03">
        <w:rPr>
          <w:rFonts w:ascii="Times New Roman" w:hAnsi="Times New Roman" w:cs="Times New Roman"/>
          <w:sz w:val="24"/>
          <w:szCs w:val="24"/>
        </w:rPr>
        <w:t xml:space="preserve">Court can </w:t>
      </w:r>
      <w:r w:rsidR="00BF1A80" w:rsidRPr="00F85D03">
        <w:rPr>
          <w:rFonts w:ascii="Times New Roman" w:hAnsi="Times New Roman" w:cs="Times New Roman"/>
          <w:sz w:val="24"/>
          <w:szCs w:val="24"/>
        </w:rPr>
        <w:t>enter</w:t>
      </w:r>
      <w:r w:rsidR="00215CA7" w:rsidRPr="00F85D03">
        <w:rPr>
          <w:rFonts w:ascii="Times New Roman" w:hAnsi="Times New Roman" w:cs="Times New Roman"/>
          <w:sz w:val="24"/>
          <w:szCs w:val="24"/>
        </w:rPr>
        <w:t xml:space="preserve"> cases</w:t>
      </w:r>
      <w:r w:rsidR="00BF1A80" w:rsidRPr="00F85D03">
        <w:rPr>
          <w:rFonts w:ascii="Times New Roman" w:hAnsi="Times New Roman" w:cs="Times New Roman"/>
          <w:sz w:val="24"/>
          <w:szCs w:val="24"/>
        </w:rPr>
        <w:t xml:space="preserve"> by</w:t>
      </w:r>
      <w:r w:rsidR="00215CA7" w:rsidRPr="00F85D03">
        <w:rPr>
          <w:rFonts w:ascii="Times New Roman" w:hAnsi="Times New Roman" w:cs="Times New Roman"/>
          <w:sz w:val="24"/>
          <w:szCs w:val="24"/>
        </w:rPr>
        <w:t xml:space="preserve"> </w:t>
      </w:r>
      <w:r w:rsidR="00BF1A80" w:rsidRPr="00F85D03">
        <w:rPr>
          <w:rFonts w:ascii="Times New Roman" w:hAnsi="Times New Roman" w:cs="Times New Roman"/>
          <w:sz w:val="24"/>
          <w:szCs w:val="24"/>
        </w:rPr>
        <w:t xml:space="preserve">using discretion </w:t>
      </w:r>
      <w:r w:rsidR="00A83D21" w:rsidRPr="00F85D03">
        <w:rPr>
          <w:rFonts w:ascii="Times New Roman" w:hAnsi="Times New Roman" w:cs="Times New Roman"/>
          <w:sz w:val="24"/>
          <w:szCs w:val="24"/>
        </w:rPr>
        <w:t xml:space="preserve">in regards to the aspects </w:t>
      </w:r>
      <w:r w:rsidR="00215CA7" w:rsidRPr="00F85D03">
        <w:rPr>
          <w:rFonts w:ascii="Times New Roman" w:hAnsi="Times New Roman" w:cs="Times New Roman"/>
          <w:sz w:val="24"/>
          <w:szCs w:val="24"/>
        </w:rPr>
        <w:t>of the case</w:t>
      </w:r>
      <w:r w:rsidR="00A83D21" w:rsidRPr="00F85D03">
        <w:rPr>
          <w:rFonts w:ascii="Times New Roman" w:hAnsi="Times New Roman" w:cs="Times New Roman"/>
          <w:sz w:val="24"/>
          <w:szCs w:val="24"/>
        </w:rPr>
        <w:t xml:space="preserve"> or </w:t>
      </w:r>
      <w:r w:rsidR="00C41E24" w:rsidRPr="00F85D03">
        <w:rPr>
          <w:rFonts w:ascii="Times New Roman" w:hAnsi="Times New Roman" w:cs="Times New Roman"/>
          <w:sz w:val="24"/>
          <w:szCs w:val="24"/>
        </w:rPr>
        <w:t>the case can</w:t>
      </w:r>
      <w:r w:rsidR="00A83D21" w:rsidRPr="00F85D03">
        <w:rPr>
          <w:rFonts w:ascii="Times New Roman" w:hAnsi="Times New Roman" w:cs="Times New Roman"/>
          <w:sz w:val="24"/>
          <w:szCs w:val="24"/>
        </w:rPr>
        <w:t xml:space="preserve"> fall under</w:t>
      </w:r>
      <w:r w:rsidR="00215CA7" w:rsidRPr="00F85D03">
        <w:rPr>
          <w:rFonts w:ascii="Times New Roman" w:hAnsi="Times New Roman" w:cs="Times New Roman"/>
          <w:sz w:val="24"/>
          <w:szCs w:val="24"/>
        </w:rPr>
        <w:t xml:space="preserve"> one of</w:t>
      </w:r>
      <w:r w:rsidR="00A83D21" w:rsidRPr="00F85D03">
        <w:rPr>
          <w:rFonts w:ascii="Times New Roman" w:hAnsi="Times New Roman" w:cs="Times New Roman"/>
          <w:sz w:val="24"/>
          <w:szCs w:val="24"/>
        </w:rPr>
        <w:t xml:space="preserve"> </w:t>
      </w:r>
      <w:r w:rsidR="004F4D6E" w:rsidRPr="00F85D03">
        <w:rPr>
          <w:rFonts w:ascii="Times New Roman" w:hAnsi="Times New Roman" w:cs="Times New Roman"/>
          <w:sz w:val="24"/>
          <w:szCs w:val="24"/>
        </w:rPr>
        <w:t>the below categories</w:t>
      </w:r>
      <w:r w:rsidR="008C717F" w:rsidRPr="00F85D03">
        <w:rPr>
          <w:rFonts w:ascii="Times New Roman" w:hAnsi="Times New Roman" w:cs="Times New Roman"/>
          <w:sz w:val="24"/>
          <w:szCs w:val="24"/>
        </w:rPr>
        <w:t>, where the value of the claim exceeds €1 million</w:t>
      </w:r>
      <w:r w:rsidR="00215CA7" w:rsidRPr="00F85D03">
        <w:rPr>
          <w:rFonts w:ascii="Times New Roman" w:hAnsi="Times New Roman" w:cs="Times New Roman"/>
          <w:sz w:val="24"/>
          <w:szCs w:val="24"/>
        </w:rPr>
        <w:t>:</w:t>
      </w:r>
      <w:r w:rsidR="008C717F" w:rsidRPr="00F85D03">
        <w:rPr>
          <w:rStyle w:val="FootnoteReference"/>
          <w:rFonts w:ascii="Times New Roman" w:hAnsi="Times New Roman" w:cs="Times New Roman"/>
          <w:sz w:val="24"/>
          <w:szCs w:val="24"/>
        </w:rPr>
        <w:footnoteReference w:id="295"/>
      </w:r>
    </w:p>
    <w:p w14:paraId="2A91AF64" w14:textId="0A2C7F31" w:rsidR="00631E63"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a business document, business contract or business dispute</w:t>
      </w:r>
      <w:r w:rsidR="00631E63" w:rsidRPr="00F85D03">
        <w:rPr>
          <w:rFonts w:ascii="Times New Roman" w:hAnsi="Times New Roman" w:cs="Times New Roman"/>
          <w:i/>
          <w:iCs/>
          <w:sz w:val="24"/>
          <w:szCs w:val="24"/>
        </w:rPr>
        <w:t>;</w:t>
      </w:r>
    </w:p>
    <w:p w14:paraId="32A8FD4D" w14:textId="1C51EA54" w:rsidR="00B72E7C"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determination of any question of construction arising in respect of a business document or business contract</w:t>
      </w:r>
      <w:r w:rsidR="00631E63" w:rsidRPr="00F85D03">
        <w:rPr>
          <w:rFonts w:ascii="Times New Roman" w:hAnsi="Times New Roman" w:cs="Times New Roman"/>
          <w:i/>
          <w:iCs/>
          <w:sz w:val="24"/>
          <w:szCs w:val="24"/>
        </w:rPr>
        <w:t>;</w:t>
      </w:r>
    </w:p>
    <w:p w14:paraId="5E42D875" w14:textId="3469F116" w:rsidR="00B72E7C"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purchase or sale of commodities</w:t>
      </w:r>
      <w:r w:rsidR="00631E63" w:rsidRPr="00F85D03">
        <w:rPr>
          <w:rFonts w:ascii="Times New Roman" w:hAnsi="Times New Roman" w:cs="Times New Roman"/>
          <w:i/>
          <w:iCs/>
          <w:sz w:val="24"/>
          <w:szCs w:val="24"/>
        </w:rPr>
        <w:t>;</w:t>
      </w:r>
    </w:p>
    <w:p w14:paraId="7D9D1CE0" w14:textId="2977815C" w:rsidR="00B72E7C"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export or import of goods</w:t>
      </w:r>
      <w:r w:rsidR="00631E63" w:rsidRPr="00F85D03">
        <w:rPr>
          <w:rFonts w:ascii="Times New Roman" w:hAnsi="Times New Roman" w:cs="Times New Roman"/>
          <w:i/>
          <w:iCs/>
          <w:sz w:val="24"/>
          <w:szCs w:val="24"/>
        </w:rPr>
        <w:t>;</w:t>
      </w:r>
    </w:p>
    <w:p w14:paraId="67136314" w14:textId="6CAEC28C" w:rsidR="00B72E7C"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carriage of goods by land, sea, air or pipe-line</w:t>
      </w:r>
      <w:r w:rsidR="00631E63" w:rsidRPr="00F85D03">
        <w:rPr>
          <w:rFonts w:ascii="Times New Roman" w:hAnsi="Times New Roman" w:cs="Times New Roman"/>
          <w:i/>
          <w:iCs/>
          <w:sz w:val="24"/>
          <w:szCs w:val="24"/>
        </w:rPr>
        <w:t>;</w:t>
      </w:r>
    </w:p>
    <w:p w14:paraId="692121E5" w14:textId="1532EFBD" w:rsidR="00B72E7C"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exploitation of oil or gas reserves or any other natural resource;</w:t>
      </w:r>
    </w:p>
    <w:p w14:paraId="62E831A4" w14:textId="1E8EC708" w:rsidR="0048028D"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insurance or re-insurance</w:t>
      </w:r>
      <w:r w:rsidR="00631E63" w:rsidRPr="00F85D03">
        <w:rPr>
          <w:rFonts w:ascii="Times New Roman" w:hAnsi="Times New Roman" w:cs="Times New Roman"/>
          <w:i/>
          <w:iCs/>
          <w:sz w:val="24"/>
          <w:szCs w:val="24"/>
        </w:rPr>
        <w:t>;</w:t>
      </w:r>
    </w:p>
    <w:p w14:paraId="41513F4F" w14:textId="77777777" w:rsidR="0048028D" w:rsidRPr="00F85D03" w:rsidRDefault="0048028D"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w:t>
      </w:r>
      <w:r w:rsidR="00B72E7C" w:rsidRPr="00F85D03">
        <w:rPr>
          <w:rFonts w:ascii="Times New Roman" w:hAnsi="Times New Roman" w:cs="Times New Roman"/>
          <w:i/>
          <w:iCs/>
          <w:sz w:val="24"/>
          <w:szCs w:val="24"/>
        </w:rPr>
        <w:t>he provision of services (not including medical, quasi-medical or dental services or any service provided under a contract of employment)</w:t>
      </w:r>
      <w:r w:rsidRPr="00F85D03">
        <w:rPr>
          <w:rFonts w:ascii="Times New Roman" w:hAnsi="Times New Roman" w:cs="Times New Roman"/>
          <w:i/>
          <w:iCs/>
          <w:sz w:val="24"/>
          <w:szCs w:val="24"/>
        </w:rPr>
        <w:t>;</w:t>
      </w:r>
    </w:p>
    <w:p w14:paraId="52120972" w14:textId="77777777" w:rsidR="0048028D"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he operation of markets or exchanges in stocks, shares or other financial or investment instruments, or in commodities</w:t>
      </w:r>
      <w:r w:rsidR="0048028D" w:rsidRPr="00F85D03">
        <w:rPr>
          <w:rFonts w:ascii="Times New Roman" w:hAnsi="Times New Roman" w:cs="Times New Roman"/>
          <w:i/>
          <w:iCs/>
          <w:sz w:val="24"/>
          <w:szCs w:val="24"/>
        </w:rPr>
        <w:t>;</w:t>
      </w:r>
    </w:p>
    <w:p w14:paraId="37F6CB8F" w14:textId="77777777" w:rsidR="000B229B"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the construction of any vehicle, vessel or aircraft</w:t>
      </w:r>
      <w:r w:rsidR="000B229B" w:rsidRPr="00F85D03">
        <w:rPr>
          <w:rFonts w:ascii="Times New Roman" w:hAnsi="Times New Roman" w:cs="Times New Roman"/>
          <w:i/>
          <w:iCs/>
          <w:sz w:val="24"/>
          <w:szCs w:val="24"/>
        </w:rPr>
        <w:t>;</w:t>
      </w:r>
    </w:p>
    <w:p w14:paraId="6AB4731C" w14:textId="0E2914E9" w:rsidR="00200E61" w:rsidRPr="00F85D03" w:rsidRDefault="00B72E7C" w:rsidP="000D1083">
      <w:pPr>
        <w:pStyle w:val="ListParagraph"/>
        <w:numPr>
          <w:ilvl w:val="0"/>
          <w:numId w:val="11"/>
        </w:numPr>
        <w:spacing w:line="240" w:lineRule="auto"/>
        <w:jc w:val="both"/>
        <w:rPr>
          <w:rFonts w:ascii="Times New Roman" w:hAnsi="Times New Roman" w:cs="Times New Roman"/>
          <w:i/>
          <w:iCs/>
          <w:sz w:val="24"/>
          <w:szCs w:val="24"/>
        </w:rPr>
      </w:pPr>
      <w:r w:rsidRPr="00F85D03">
        <w:rPr>
          <w:rFonts w:ascii="Times New Roman" w:hAnsi="Times New Roman" w:cs="Times New Roman"/>
          <w:i/>
          <w:iCs/>
          <w:sz w:val="24"/>
          <w:szCs w:val="24"/>
        </w:rPr>
        <w:t>business agency</w:t>
      </w:r>
      <w:r w:rsidR="000B229B" w:rsidRPr="00F85D03">
        <w:rPr>
          <w:rStyle w:val="FootnoteReference"/>
          <w:rFonts w:ascii="Times New Roman" w:hAnsi="Times New Roman" w:cs="Times New Roman"/>
          <w:i/>
          <w:iCs/>
          <w:sz w:val="24"/>
          <w:szCs w:val="24"/>
        </w:rPr>
        <w:footnoteReference w:id="296"/>
      </w:r>
    </w:p>
    <w:p w14:paraId="4AAF52E9" w14:textId="799CB232" w:rsidR="00D54DDA" w:rsidRPr="00F85D03" w:rsidRDefault="004D5963"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This court differ</w:t>
      </w:r>
      <w:r w:rsidR="00686EC3" w:rsidRPr="00F85D03">
        <w:rPr>
          <w:rFonts w:ascii="Times New Roman" w:hAnsi="Times New Roman" w:cs="Times New Roman"/>
          <w:sz w:val="24"/>
          <w:szCs w:val="24"/>
        </w:rPr>
        <w:t>s</w:t>
      </w:r>
      <w:r w:rsidRPr="00F85D03">
        <w:rPr>
          <w:rFonts w:ascii="Times New Roman" w:hAnsi="Times New Roman" w:cs="Times New Roman"/>
          <w:sz w:val="24"/>
          <w:szCs w:val="24"/>
        </w:rPr>
        <w:t xml:space="preserve"> from the traditional High Court </w:t>
      </w:r>
      <w:r w:rsidR="00D911C6" w:rsidRPr="00F85D03">
        <w:rPr>
          <w:rFonts w:ascii="Times New Roman" w:hAnsi="Times New Roman" w:cs="Times New Roman"/>
          <w:sz w:val="24"/>
          <w:szCs w:val="24"/>
        </w:rPr>
        <w:t xml:space="preserve">in that its objective was to offer a more </w:t>
      </w:r>
      <w:r w:rsidR="00D75261" w:rsidRPr="00F85D03">
        <w:rPr>
          <w:rFonts w:ascii="Times New Roman" w:hAnsi="Times New Roman" w:cs="Times New Roman"/>
          <w:sz w:val="24"/>
          <w:szCs w:val="24"/>
        </w:rPr>
        <w:t>consistent</w:t>
      </w:r>
      <w:r w:rsidR="00D911C6" w:rsidRPr="00F85D03">
        <w:rPr>
          <w:rFonts w:ascii="Times New Roman" w:hAnsi="Times New Roman" w:cs="Times New Roman"/>
          <w:sz w:val="24"/>
          <w:szCs w:val="24"/>
        </w:rPr>
        <w:t xml:space="preserve"> </w:t>
      </w:r>
      <w:r w:rsidR="00D75261" w:rsidRPr="00F85D03">
        <w:rPr>
          <w:rFonts w:ascii="Times New Roman" w:hAnsi="Times New Roman" w:cs="Times New Roman"/>
          <w:sz w:val="24"/>
          <w:szCs w:val="24"/>
        </w:rPr>
        <w:t>and swift approach to resolution of commercial law disputes.</w:t>
      </w:r>
      <w:r w:rsidR="00D75261" w:rsidRPr="00F85D03">
        <w:rPr>
          <w:rStyle w:val="FootnoteReference"/>
          <w:rFonts w:ascii="Times New Roman" w:hAnsi="Times New Roman" w:cs="Times New Roman"/>
          <w:sz w:val="24"/>
          <w:szCs w:val="24"/>
        </w:rPr>
        <w:footnoteReference w:id="297"/>
      </w:r>
      <w:r w:rsidR="00D75261" w:rsidRPr="00F85D03">
        <w:rPr>
          <w:rFonts w:ascii="Times New Roman" w:hAnsi="Times New Roman" w:cs="Times New Roman"/>
          <w:sz w:val="24"/>
          <w:szCs w:val="24"/>
        </w:rPr>
        <w:t xml:space="preserve"> </w:t>
      </w:r>
      <w:r w:rsidR="002B0FCE" w:rsidRPr="00F85D03">
        <w:rPr>
          <w:rFonts w:ascii="Times New Roman" w:hAnsi="Times New Roman" w:cs="Times New Roman"/>
          <w:sz w:val="24"/>
          <w:szCs w:val="24"/>
        </w:rPr>
        <w:t>An example of this can be seen in the application of ‘case management’ techniques</w:t>
      </w:r>
      <w:r w:rsidR="00F01C79" w:rsidRPr="00F85D03">
        <w:rPr>
          <w:rFonts w:ascii="Times New Roman" w:hAnsi="Times New Roman" w:cs="Times New Roman"/>
          <w:sz w:val="24"/>
          <w:szCs w:val="24"/>
        </w:rPr>
        <w:t xml:space="preserve">, where a judge is assigned to and actively manages </w:t>
      </w:r>
      <w:r w:rsidR="00376CCC" w:rsidRPr="00F85D03">
        <w:rPr>
          <w:rFonts w:ascii="Times New Roman" w:hAnsi="Times New Roman" w:cs="Times New Roman"/>
          <w:sz w:val="24"/>
          <w:szCs w:val="24"/>
        </w:rPr>
        <w:t xml:space="preserve">the progress of a case </w:t>
      </w:r>
      <w:r w:rsidR="00743896" w:rsidRPr="00F85D03">
        <w:rPr>
          <w:rFonts w:ascii="Times New Roman" w:hAnsi="Times New Roman" w:cs="Times New Roman"/>
          <w:sz w:val="24"/>
          <w:szCs w:val="24"/>
        </w:rPr>
        <w:t>from start to finish.</w:t>
      </w:r>
      <w:r w:rsidR="00743896" w:rsidRPr="00F85D03">
        <w:rPr>
          <w:rStyle w:val="FootnoteReference"/>
          <w:rFonts w:ascii="Times New Roman" w:hAnsi="Times New Roman" w:cs="Times New Roman"/>
          <w:sz w:val="24"/>
          <w:szCs w:val="24"/>
        </w:rPr>
        <w:footnoteReference w:id="298"/>
      </w:r>
      <w:r w:rsidR="00F805D0" w:rsidRPr="00F85D03">
        <w:rPr>
          <w:rFonts w:ascii="Times New Roman" w:hAnsi="Times New Roman" w:cs="Times New Roman"/>
          <w:sz w:val="24"/>
          <w:szCs w:val="24"/>
        </w:rPr>
        <w:t xml:space="preserve"> </w:t>
      </w:r>
      <w:r w:rsidR="00D044F6" w:rsidRPr="00F85D03">
        <w:rPr>
          <w:rFonts w:ascii="Times New Roman" w:hAnsi="Times New Roman" w:cs="Times New Roman"/>
          <w:sz w:val="24"/>
          <w:szCs w:val="24"/>
        </w:rPr>
        <w:t xml:space="preserve">Since, </w:t>
      </w:r>
      <w:r w:rsidR="00E2798B" w:rsidRPr="00F85D03">
        <w:rPr>
          <w:rFonts w:ascii="Times New Roman" w:hAnsi="Times New Roman" w:cs="Times New Roman"/>
          <w:sz w:val="24"/>
          <w:szCs w:val="24"/>
        </w:rPr>
        <w:t xml:space="preserve">its establishment in 2004, reports have been positive indicating its success in dealing with commercial litigation. </w:t>
      </w:r>
      <w:r w:rsidR="001B2618" w:rsidRPr="00F85D03">
        <w:rPr>
          <w:rFonts w:ascii="Times New Roman" w:hAnsi="Times New Roman" w:cs="Times New Roman"/>
          <w:sz w:val="24"/>
          <w:szCs w:val="24"/>
        </w:rPr>
        <w:t>However</w:t>
      </w:r>
      <w:r w:rsidR="00DC35D8" w:rsidRPr="00F85D03">
        <w:rPr>
          <w:rFonts w:ascii="Times New Roman" w:hAnsi="Times New Roman" w:cs="Times New Roman"/>
          <w:sz w:val="24"/>
          <w:szCs w:val="24"/>
        </w:rPr>
        <w:t>,</w:t>
      </w:r>
      <w:r w:rsidR="001B2618" w:rsidRPr="00F85D03">
        <w:rPr>
          <w:rFonts w:ascii="Times New Roman" w:hAnsi="Times New Roman" w:cs="Times New Roman"/>
          <w:sz w:val="24"/>
          <w:szCs w:val="24"/>
        </w:rPr>
        <w:t xml:space="preserve"> on review of statistics</w:t>
      </w:r>
      <w:r w:rsidR="000831FD" w:rsidRPr="00F85D03">
        <w:rPr>
          <w:rFonts w:ascii="Times New Roman" w:hAnsi="Times New Roman" w:cs="Times New Roman"/>
          <w:sz w:val="24"/>
          <w:szCs w:val="24"/>
        </w:rPr>
        <w:t xml:space="preserve"> it is clear that</w:t>
      </w:r>
      <w:r w:rsidR="001B2618" w:rsidRPr="00F85D03">
        <w:rPr>
          <w:rFonts w:ascii="Times New Roman" w:hAnsi="Times New Roman" w:cs="Times New Roman"/>
          <w:sz w:val="24"/>
          <w:szCs w:val="24"/>
        </w:rPr>
        <w:t xml:space="preserve"> </w:t>
      </w:r>
      <w:r w:rsidR="000831FD" w:rsidRPr="00F85D03">
        <w:rPr>
          <w:rFonts w:ascii="Times New Roman" w:hAnsi="Times New Roman" w:cs="Times New Roman"/>
          <w:sz w:val="24"/>
          <w:szCs w:val="24"/>
        </w:rPr>
        <w:t xml:space="preserve">there are some issues. </w:t>
      </w:r>
      <w:r w:rsidR="00DC35D8" w:rsidRPr="00F85D03">
        <w:rPr>
          <w:rFonts w:ascii="Times New Roman" w:hAnsi="Times New Roman" w:cs="Times New Roman"/>
          <w:sz w:val="24"/>
          <w:szCs w:val="24"/>
        </w:rPr>
        <w:t>On</w:t>
      </w:r>
      <w:r w:rsidR="00703028" w:rsidRPr="00F85D03">
        <w:rPr>
          <w:rFonts w:ascii="Times New Roman" w:hAnsi="Times New Roman" w:cs="Times New Roman"/>
          <w:sz w:val="24"/>
          <w:szCs w:val="24"/>
        </w:rPr>
        <w:t xml:space="preserve"> </w:t>
      </w:r>
      <w:r w:rsidR="00E802AC" w:rsidRPr="00F85D03">
        <w:rPr>
          <w:rFonts w:ascii="Times New Roman" w:hAnsi="Times New Roman" w:cs="Times New Roman"/>
          <w:sz w:val="24"/>
          <w:szCs w:val="24"/>
        </w:rPr>
        <w:t>1</w:t>
      </w:r>
      <w:r w:rsidR="00FB1236" w:rsidRPr="00F85D03">
        <w:rPr>
          <w:rFonts w:ascii="Times New Roman" w:hAnsi="Times New Roman" w:cs="Times New Roman"/>
          <w:sz w:val="24"/>
          <w:szCs w:val="24"/>
          <w:vertAlign w:val="superscript"/>
        </w:rPr>
        <w:t>st</w:t>
      </w:r>
      <w:r w:rsidR="00FB1236" w:rsidRPr="00F85D03">
        <w:rPr>
          <w:rFonts w:ascii="Times New Roman" w:hAnsi="Times New Roman" w:cs="Times New Roman"/>
          <w:sz w:val="24"/>
          <w:szCs w:val="24"/>
        </w:rPr>
        <w:t xml:space="preserve"> </w:t>
      </w:r>
      <w:r w:rsidR="00E802AC" w:rsidRPr="00F85D03">
        <w:rPr>
          <w:rFonts w:ascii="Times New Roman" w:hAnsi="Times New Roman" w:cs="Times New Roman"/>
          <w:sz w:val="24"/>
          <w:szCs w:val="24"/>
        </w:rPr>
        <w:t>January 2021</w:t>
      </w:r>
      <w:r w:rsidR="00FB1236" w:rsidRPr="00F85D03">
        <w:rPr>
          <w:rFonts w:ascii="Times New Roman" w:hAnsi="Times New Roman" w:cs="Times New Roman"/>
          <w:sz w:val="24"/>
          <w:szCs w:val="24"/>
        </w:rPr>
        <w:t>,</w:t>
      </w:r>
      <w:r w:rsidR="00E802AC" w:rsidRPr="00F85D03">
        <w:rPr>
          <w:rFonts w:ascii="Times New Roman" w:hAnsi="Times New Roman" w:cs="Times New Roman"/>
          <w:sz w:val="24"/>
          <w:szCs w:val="24"/>
        </w:rPr>
        <w:t xml:space="preserve"> there were 489 cases </w:t>
      </w:r>
      <w:r w:rsidR="005372FF" w:rsidRPr="00F85D03">
        <w:rPr>
          <w:rFonts w:ascii="Times New Roman" w:hAnsi="Times New Roman" w:cs="Times New Roman"/>
          <w:sz w:val="24"/>
          <w:szCs w:val="24"/>
        </w:rPr>
        <w:t>recorded</w:t>
      </w:r>
      <w:r w:rsidR="00E802AC" w:rsidRPr="00F85D03">
        <w:rPr>
          <w:rFonts w:ascii="Times New Roman" w:hAnsi="Times New Roman" w:cs="Times New Roman"/>
          <w:sz w:val="24"/>
          <w:szCs w:val="24"/>
        </w:rPr>
        <w:t xml:space="preserve"> in the Commercial Cour</w:t>
      </w:r>
      <w:r w:rsidR="00FB1236" w:rsidRPr="00F85D03">
        <w:rPr>
          <w:rFonts w:ascii="Times New Roman" w:hAnsi="Times New Roman" w:cs="Times New Roman"/>
          <w:sz w:val="24"/>
          <w:szCs w:val="24"/>
        </w:rPr>
        <w:t>t list</w:t>
      </w:r>
      <w:r w:rsidR="00FB1236" w:rsidRPr="00F85D03">
        <w:rPr>
          <w:rStyle w:val="FootnoteReference"/>
          <w:rFonts w:ascii="Times New Roman" w:hAnsi="Times New Roman" w:cs="Times New Roman"/>
          <w:sz w:val="24"/>
          <w:szCs w:val="24"/>
        </w:rPr>
        <w:footnoteReference w:id="299"/>
      </w:r>
      <w:r w:rsidR="00524C83" w:rsidRPr="00F85D03">
        <w:rPr>
          <w:rFonts w:ascii="Times New Roman" w:hAnsi="Times New Roman" w:cs="Times New Roman"/>
          <w:sz w:val="24"/>
          <w:szCs w:val="24"/>
        </w:rPr>
        <w:t xml:space="preserve"> with a further</w:t>
      </w:r>
      <w:r w:rsidR="005C6543" w:rsidRPr="00F85D03">
        <w:rPr>
          <w:rFonts w:ascii="Times New Roman" w:hAnsi="Times New Roman" w:cs="Times New Roman"/>
          <w:sz w:val="24"/>
          <w:szCs w:val="24"/>
        </w:rPr>
        <w:t xml:space="preserve"> 282 cases admitted to the commercial list</w:t>
      </w:r>
      <w:r w:rsidR="004F04AD" w:rsidRPr="00F85D03">
        <w:rPr>
          <w:rFonts w:ascii="Times New Roman" w:hAnsi="Times New Roman" w:cs="Times New Roman"/>
          <w:sz w:val="24"/>
          <w:szCs w:val="24"/>
        </w:rPr>
        <w:t xml:space="preserve"> that year</w:t>
      </w:r>
      <w:r w:rsidR="005C6543" w:rsidRPr="00F85D03">
        <w:rPr>
          <w:rFonts w:ascii="Times New Roman" w:hAnsi="Times New Roman" w:cs="Times New Roman"/>
          <w:sz w:val="24"/>
          <w:szCs w:val="24"/>
        </w:rPr>
        <w:t>, an increase of 52% from 2020.</w:t>
      </w:r>
      <w:r w:rsidR="00B62902" w:rsidRPr="00F85D03">
        <w:rPr>
          <w:rStyle w:val="FootnoteReference"/>
          <w:rFonts w:ascii="Times New Roman" w:hAnsi="Times New Roman" w:cs="Times New Roman"/>
          <w:sz w:val="24"/>
          <w:szCs w:val="24"/>
        </w:rPr>
        <w:footnoteReference w:id="300"/>
      </w:r>
      <w:r w:rsidR="00C8275E" w:rsidRPr="00F85D03">
        <w:rPr>
          <w:rFonts w:ascii="Times New Roman" w:hAnsi="Times New Roman" w:cs="Times New Roman"/>
          <w:sz w:val="24"/>
          <w:szCs w:val="24"/>
        </w:rPr>
        <w:t xml:space="preserve"> Of these</w:t>
      </w:r>
      <w:r w:rsidR="00D8763F" w:rsidRPr="00F85D03">
        <w:rPr>
          <w:rFonts w:ascii="Times New Roman" w:hAnsi="Times New Roman" w:cs="Times New Roman"/>
          <w:sz w:val="24"/>
          <w:szCs w:val="24"/>
        </w:rPr>
        <w:t xml:space="preserve"> new</w:t>
      </w:r>
      <w:r w:rsidR="00C8275E" w:rsidRPr="00F85D03">
        <w:rPr>
          <w:rFonts w:ascii="Times New Roman" w:hAnsi="Times New Roman" w:cs="Times New Roman"/>
          <w:sz w:val="24"/>
          <w:szCs w:val="24"/>
        </w:rPr>
        <w:t xml:space="preserve"> </w:t>
      </w:r>
      <w:r w:rsidR="00A5376C" w:rsidRPr="00F85D03">
        <w:rPr>
          <w:rFonts w:ascii="Times New Roman" w:hAnsi="Times New Roman" w:cs="Times New Roman"/>
          <w:sz w:val="24"/>
          <w:szCs w:val="24"/>
        </w:rPr>
        <w:t xml:space="preserve">cases, </w:t>
      </w:r>
      <w:r w:rsidR="003C13F4" w:rsidRPr="00F85D03">
        <w:rPr>
          <w:rFonts w:ascii="Times New Roman" w:hAnsi="Times New Roman" w:cs="Times New Roman"/>
          <w:sz w:val="24"/>
          <w:szCs w:val="24"/>
        </w:rPr>
        <w:t>29% (</w:t>
      </w:r>
      <w:r w:rsidR="00A5376C" w:rsidRPr="00F85D03">
        <w:rPr>
          <w:rFonts w:ascii="Times New Roman" w:hAnsi="Times New Roman" w:cs="Times New Roman"/>
          <w:sz w:val="24"/>
          <w:szCs w:val="24"/>
        </w:rPr>
        <w:t>82</w:t>
      </w:r>
      <w:r w:rsidR="003C13F4" w:rsidRPr="00F85D03">
        <w:rPr>
          <w:rFonts w:ascii="Times New Roman" w:hAnsi="Times New Roman" w:cs="Times New Roman"/>
          <w:sz w:val="24"/>
          <w:szCs w:val="24"/>
        </w:rPr>
        <w:t>)</w:t>
      </w:r>
      <w:r w:rsidR="00A5376C" w:rsidRPr="00F85D03">
        <w:rPr>
          <w:rFonts w:ascii="Times New Roman" w:hAnsi="Times New Roman" w:cs="Times New Roman"/>
          <w:sz w:val="24"/>
          <w:szCs w:val="24"/>
        </w:rPr>
        <w:t xml:space="preserve"> were settled by the Court and a further </w:t>
      </w:r>
      <w:r w:rsidR="000E52B9" w:rsidRPr="00F85D03">
        <w:rPr>
          <w:rFonts w:ascii="Times New Roman" w:hAnsi="Times New Roman" w:cs="Times New Roman"/>
          <w:sz w:val="24"/>
          <w:szCs w:val="24"/>
        </w:rPr>
        <w:t>10% (</w:t>
      </w:r>
      <w:r w:rsidR="00A5376C" w:rsidRPr="00F85D03">
        <w:rPr>
          <w:rFonts w:ascii="Times New Roman" w:hAnsi="Times New Roman" w:cs="Times New Roman"/>
          <w:sz w:val="24"/>
          <w:szCs w:val="24"/>
        </w:rPr>
        <w:t>29</w:t>
      </w:r>
      <w:r w:rsidR="000E52B9" w:rsidRPr="00F85D03">
        <w:rPr>
          <w:rFonts w:ascii="Times New Roman" w:hAnsi="Times New Roman" w:cs="Times New Roman"/>
          <w:sz w:val="24"/>
          <w:szCs w:val="24"/>
        </w:rPr>
        <w:t>)</w:t>
      </w:r>
      <w:r w:rsidR="00A5376C" w:rsidRPr="00F85D03">
        <w:rPr>
          <w:rFonts w:ascii="Times New Roman" w:hAnsi="Times New Roman" w:cs="Times New Roman"/>
          <w:sz w:val="24"/>
          <w:szCs w:val="24"/>
        </w:rPr>
        <w:t xml:space="preserve"> cases were settled out of court.</w:t>
      </w:r>
      <w:r w:rsidR="00A5376C" w:rsidRPr="00F85D03">
        <w:rPr>
          <w:rStyle w:val="FootnoteReference"/>
          <w:rFonts w:ascii="Times New Roman" w:hAnsi="Times New Roman" w:cs="Times New Roman"/>
          <w:sz w:val="24"/>
          <w:szCs w:val="24"/>
        </w:rPr>
        <w:footnoteReference w:id="301"/>
      </w:r>
      <w:r w:rsidR="005A7FDE" w:rsidRPr="00F85D03">
        <w:rPr>
          <w:rFonts w:ascii="Times New Roman" w:hAnsi="Times New Roman" w:cs="Times New Roman"/>
          <w:sz w:val="24"/>
          <w:szCs w:val="24"/>
        </w:rPr>
        <w:t xml:space="preserve"> However, one startling statistic is</w:t>
      </w:r>
      <w:r w:rsidR="00777194" w:rsidRPr="00F85D03">
        <w:rPr>
          <w:rFonts w:ascii="Times New Roman" w:hAnsi="Times New Roman" w:cs="Times New Roman"/>
          <w:sz w:val="24"/>
          <w:szCs w:val="24"/>
        </w:rPr>
        <w:t xml:space="preserve"> that</w:t>
      </w:r>
      <w:r w:rsidR="005A7FDE" w:rsidRPr="00F85D03">
        <w:rPr>
          <w:rFonts w:ascii="Times New Roman" w:hAnsi="Times New Roman" w:cs="Times New Roman"/>
          <w:sz w:val="24"/>
          <w:szCs w:val="24"/>
        </w:rPr>
        <w:t xml:space="preserve"> the average length </w:t>
      </w:r>
      <w:r w:rsidR="00D83BE2" w:rsidRPr="00F85D03">
        <w:rPr>
          <w:rFonts w:ascii="Times New Roman" w:hAnsi="Times New Roman" w:cs="Times New Roman"/>
          <w:sz w:val="24"/>
          <w:szCs w:val="24"/>
        </w:rPr>
        <w:t xml:space="preserve">of </w:t>
      </w:r>
      <w:r w:rsidR="009F5A85" w:rsidRPr="00F85D03">
        <w:rPr>
          <w:rFonts w:ascii="Times New Roman" w:hAnsi="Times New Roman" w:cs="Times New Roman"/>
          <w:sz w:val="24"/>
          <w:szCs w:val="24"/>
        </w:rPr>
        <w:t>time</w:t>
      </w:r>
      <w:r w:rsidR="009964F6" w:rsidRPr="00F85D03">
        <w:rPr>
          <w:rFonts w:ascii="Times New Roman" w:hAnsi="Times New Roman" w:cs="Times New Roman"/>
          <w:sz w:val="24"/>
          <w:szCs w:val="24"/>
        </w:rPr>
        <w:t xml:space="preserve"> it took</w:t>
      </w:r>
      <w:r w:rsidR="00A15DDB" w:rsidRPr="00F85D03">
        <w:rPr>
          <w:rFonts w:ascii="Times New Roman" w:hAnsi="Times New Roman" w:cs="Times New Roman"/>
          <w:sz w:val="24"/>
          <w:szCs w:val="24"/>
        </w:rPr>
        <w:t xml:space="preserve"> from the beginning of</w:t>
      </w:r>
      <w:r w:rsidR="009F5A85" w:rsidRPr="00F85D03">
        <w:rPr>
          <w:rFonts w:ascii="Times New Roman" w:hAnsi="Times New Roman" w:cs="Times New Roman"/>
          <w:sz w:val="24"/>
          <w:szCs w:val="24"/>
        </w:rPr>
        <w:t xml:space="preserve"> </w:t>
      </w:r>
      <w:r w:rsidR="00D83BE2" w:rsidRPr="00F85D03">
        <w:rPr>
          <w:rFonts w:ascii="Times New Roman" w:hAnsi="Times New Roman" w:cs="Times New Roman"/>
          <w:sz w:val="24"/>
          <w:szCs w:val="24"/>
        </w:rPr>
        <w:t xml:space="preserve">proceedings to </w:t>
      </w:r>
      <w:r w:rsidR="0088529B" w:rsidRPr="00F85D03">
        <w:rPr>
          <w:rFonts w:ascii="Times New Roman" w:hAnsi="Times New Roman" w:cs="Times New Roman"/>
          <w:sz w:val="24"/>
          <w:szCs w:val="24"/>
        </w:rPr>
        <w:t>reach a</w:t>
      </w:r>
      <w:r w:rsidR="00E13BC2" w:rsidRPr="00F85D03">
        <w:rPr>
          <w:rFonts w:ascii="Times New Roman" w:hAnsi="Times New Roman" w:cs="Times New Roman"/>
          <w:sz w:val="24"/>
          <w:szCs w:val="24"/>
        </w:rPr>
        <w:t xml:space="preserve"> </w:t>
      </w:r>
      <w:r w:rsidR="00D83BE2" w:rsidRPr="00F85D03">
        <w:rPr>
          <w:rFonts w:ascii="Times New Roman" w:hAnsi="Times New Roman" w:cs="Times New Roman"/>
          <w:sz w:val="24"/>
          <w:szCs w:val="24"/>
        </w:rPr>
        <w:t>conclusion</w:t>
      </w:r>
      <w:r w:rsidR="0088529B" w:rsidRPr="00F85D03">
        <w:rPr>
          <w:rFonts w:ascii="Times New Roman" w:hAnsi="Times New Roman" w:cs="Times New Roman"/>
          <w:sz w:val="24"/>
          <w:szCs w:val="24"/>
        </w:rPr>
        <w:t xml:space="preserve"> in the Commercial Court</w:t>
      </w:r>
      <w:r w:rsidR="007A6C06" w:rsidRPr="00F85D03">
        <w:rPr>
          <w:rFonts w:ascii="Times New Roman" w:hAnsi="Times New Roman" w:cs="Times New Roman"/>
          <w:sz w:val="24"/>
          <w:szCs w:val="24"/>
        </w:rPr>
        <w:t>,</w:t>
      </w:r>
      <w:r w:rsidR="00D83BE2" w:rsidRPr="00F85D03">
        <w:rPr>
          <w:rFonts w:ascii="Times New Roman" w:hAnsi="Times New Roman" w:cs="Times New Roman"/>
          <w:sz w:val="24"/>
          <w:szCs w:val="24"/>
        </w:rPr>
        <w:t xml:space="preserve"> </w:t>
      </w:r>
      <w:r w:rsidR="000A6E54" w:rsidRPr="00F85D03">
        <w:rPr>
          <w:rFonts w:ascii="Times New Roman" w:hAnsi="Times New Roman" w:cs="Times New Roman"/>
          <w:sz w:val="24"/>
          <w:szCs w:val="24"/>
        </w:rPr>
        <w:t xml:space="preserve">increased by 53% </w:t>
      </w:r>
      <w:r w:rsidR="005806AB" w:rsidRPr="00F85D03">
        <w:rPr>
          <w:rFonts w:ascii="Times New Roman" w:hAnsi="Times New Roman" w:cs="Times New Roman"/>
          <w:sz w:val="24"/>
          <w:szCs w:val="24"/>
        </w:rPr>
        <w:t>from 427</w:t>
      </w:r>
      <w:r w:rsidR="005A707C" w:rsidRPr="00F85D03">
        <w:rPr>
          <w:rFonts w:ascii="Times New Roman" w:hAnsi="Times New Roman" w:cs="Times New Roman"/>
          <w:sz w:val="24"/>
          <w:szCs w:val="24"/>
        </w:rPr>
        <w:t xml:space="preserve"> days</w:t>
      </w:r>
      <w:r w:rsidR="005806AB" w:rsidRPr="00F85D03">
        <w:rPr>
          <w:rFonts w:ascii="Times New Roman" w:hAnsi="Times New Roman" w:cs="Times New Roman"/>
          <w:sz w:val="24"/>
          <w:szCs w:val="24"/>
        </w:rPr>
        <w:t xml:space="preserve"> in 2020 to</w:t>
      </w:r>
      <w:r w:rsidR="00D83BE2" w:rsidRPr="00F85D03">
        <w:rPr>
          <w:rFonts w:ascii="Times New Roman" w:hAnsi="Times New Roman" w:cs="Times New Roman"/>
          <w:sz w:val="24"/>
          <w:szCs w:val="24"/>
        </w:rPr>
        <w:t xml:space="preserve"> 650 days </w:t>
      </w:r>
      <w:r w:rsidR="005806AB" w:rsidRPr="00F85D03">
        <w:rPr>
          <w:rFonts w:ascii="Times New Roman" w:hAnsi="Times New Roman" w:cs="Times New Roman"/>
          <w:sz w:val="24"/>
          <w:szCs w:val="24"/>
        </w:rPr>
        <w:t>in 2021</w:t>
      </w:r>
      <w:r w:rsidR="00416A7D" w:rsidRPr="00F85D03">
        <w:rPr>
          <w:rFonts w:ascii="Times New Roman" w:hAnsi="Times New Roman" w:cs="Times New Roman"/>
          <w:sz w:val="24"/>
          <w:szCs w:val="24"/>
        </w:rPr>
        <w:t>.</w:t>
      </w:r>
      <w:r w:rsidR="00416A7D" w:rsidRPr="00F85D03">
        <w:rPr>
          <w:rStyle w:val="FootnoteReference"/>
          <w:rFonts w:ascii="Times New Roman" w:hAnsi="Times New Roman" w:cs="Times New Roman"/>
          <w:sz w:val="24"/>
          <w:szCs w:val="24"/>
        </w:rPr>
        <w:footnoteReference w:id="302"/>
      </w:r>
      <w:r w:rsidR="002A0119" w:rsidRPr="00F85D03">
        <w:rPr>
          <w:rFonts w:ascii="Times New Roman" w:hAnsi="Times New Roman" w:cs="Times New Roman"/>
          <w:sz w:val="24"/>
          <w:szCs w:val="24"/>
        </w:rPr>
        <w:t xml:space="preserve"> Another issue facing the Court is that the </w:t>
      </w:r>
      <w:r w:rsidR="00091EE1" w:rsidRPr="00F85D03">
        <w:rPr>
          <w:rFonts w:ascii="Times New Roman" w:hAnsi="Times New Roman" w:cs="Times New Roman"/>
          <w:sz w:val="24"/>
          <w:szCs w:val="24"/>
        </w:rPr>
        <w:t>current waiting time for a full hearing can be up to 6 months</w:t>
      </w:r>
      <w:r w:rsidR="006A0DD7" w:rsidRPr="00F85D03">
        <w:rPr>
          <w:rFonts w:ascii="Times New Roman" w:hAnsi="Times New Roman" w:cs="Times New Roman"/>
          <w:sz w:val="24"/>
          <w:szCs w:val="24"/>
        </w:rPr>
        <w:t>.</w:t>
      </w:r>
      <w:r w:rsidR="006A0DD7" w:rsidRPr="00F85D03">
        <w:rPr>
          <w:rStyle w:val="FootnoteReference"/>
          <w:rFonts w:ascii="Times New Roman" w:hAnsi="Times New Roman" w:cs="Times New Roman"/>
          <w:sz w:val="24"/>
          <w:szCs w:val="24"/>
        </w:rPr>
        <w:footnoteReference w:id="303"/>
      </w:r>
      <w:r w:rsidR="003150D7" w:rsidRPr="00F85D03">
        <w:rPr>
          <w:rFonts w:ascii="Times New Roman" w:hAnsi="Times New Roman" w:cs="Times New Roman"/>
          <w:sz w:val="24"/>
          <w:szCs w:val="24"/>
        </w:rPr>
        <w:t xml:space="preserve"> </w:t>
      </w:r>
    </w:p>
    <w:p w14:paraId="039B3E81" w14:textId="25FEF410" w:rsidR="0074079D" w:rsidRPr="00F85D03" w:rsidRDefault="00211E9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Recognising this</w:t>
      </w:r>
      <w:r w:rsidR="001C7A53" w:rsidRPr="00F85D03">
        <w:rPr>
          <w:rFonts w:ascii="Times New Roman" w:hAnsi="Times New Roman" w:cs="Times New Roman"/>
          <w:sz w:val="24"/>
          <w:szCs w:val="24"/>
        </w:rPr>
        <w:t>,</w:t>
      </w:r>
      <w:r w:rsidRPr="00F85D03">
        <w:rPr>
          <w:rFonts w:ascii="Times New Roman" w:hAnsi="Times New Roman" w:cs="Times New Roman"/>
          <w:sz w:val="24"/>
          <w:szCs w:val="24"/>
        </w:rPr>
        <w:t xml:space="preserve"> judges are </w:t>
      </w:r>
      <w:r w:rsidR="00170677" w:rsidRPr="00F85D03">
        <w:rPr>
          <w:rFonts w:ascii="Times New Roman" w:hAnsi="Times New Roman" w:cs="Times New Roman"/>
          <w:sz w:val="24"/>
          <w:szCs w:val="24"/>
        </w:rPr>
        <w:t>increasing</w:t>
      </w:r>
      <w:r w:rsidR="005009C3" w:rsidRPr="00F85D03">
        <w:rPr>
          <w:rFonts w:ascii="Times New Roman" w:hAnsi="Times New Roman" w:cs="Times New Roman"/>
          <w:sz w:val="24"/>
          <w:szCs w:val="24"/>
        </w:rPr>
        <w:t>ly</w:t>
      </w:r>
      <w:r w:rsidR="00170677" w:rsidRPr="00F85D03">
        <w:rPr>
          <w:rFonts w:ascii="Times New Roman" w:hAnsi="Times New Roman" w:cs="Times New Roman"/>
          <w:sz w:val="24"/>
          <w:szCs w:val="24"/>
        </w:rPr>
        <w:t xml:space="preserve"> recommending </w:t>
      </w:r>
      <w:r w:rsidR="005A0676" w:rsidRPr="00F85D03">
        <w:rPr>
          <w:rFonts w:ascii="Times New Roman" w:hAnsi="Times New Roman" w:cs="Times New Roman"/>
          <w:sz w:val="24"/>
          <w:szCs w:val="24"/>
        </w:rPr>
        <w:t>parties consider alternative dispute resolution</w:t>
      </w:r>
      <w:r w:rsidR="001C7A53" w:rsidRPr="00F85D03">
        <w:rPr>
          <w:rFonts w:ascii="Times New Roman" w:hAnsi="Times New Roman" w:cs="Times New Roman"/>
          <w:sz w:val="24"/>
          <w:szCs w:val="24"/>
        </w:rPr>
        <w:t xml:space="preserve"> </w:t>
      </w:r>
      <w:r w:rsidR="000F15A3" w:rsidRPr="00F85D03">
        <w:rPr>
          <w:rFonts w:ascii="Times New Roman" w:hAnsi="Times New Roman" w:cs="Times New Roman"/>
          <w:sz w:val="24"/>
          <w:szCs w:val="24"/>
        </w:rPr>
        <w:t xml:space="preserve">to settle </w:t>
      </w:r>
      <w:r w:rsidR="006505F2" w:rsidRPr="00F85D03">
        <w:rPr>
          <w:rFonts w:ascii="Times New Roman" w:hAnsi="Times New Roman" w:cs="Times New Roman"/>
          <w:sz w:val="24"/>
          <w:szCs w:val="24"/>
        </w:rPr>
        <w:t>cases and</w:t>
      </w:r>
      <w:r w:rsidR="00724E52" w:rsidRPr="00F85D03">
        <w:rPr>
          <w:rFonts w:ascii="Times New Roman" w:hAnsi="Times New Roman" w:cs="Times New Roman"/>
          <w:sz w:val="24"/>
          <w:szCs w:val="24"/>
        </w:rPr>
        <w:t xml:space="preserve"> are willing to adjourn proceedings to facilitate this.</w:t>
      </w:r>
      <w:r w:rsidR="00724E52" w:rsidRPr="00F85D03">
        <w:rPr>
          <w:rStyle w:val="FootnoteReference"/>
          <w:rFonts w:ascii="Times New Roman" w:hAnsi="Times New Roman" w:cs="Times New Roman"/>
          <w:sz w:val="24"/>
          <w:szCs w:val="24"/>
        </w:rPr>
        <w:footnoteReference w:id="304"/>
      </w:r>
      <w:r w:rsidR="005A0676" w:rsidRPr="00F85D03">
        <w:rPr>
          <w:rFonts w:ascii="Times New Roman" w:hAnsi="Times New Roman" w:cs="Times New Roman"/>
          <w:sz w:val="24"/>
          <w:szCs w:val="24"/>
        </w:rPr>
        <w:t xml:space="preserve"> </w:t>
      </w:r>
      <w:r w:rsidR="00830E8F" w:rsidRPr="00F85D03">
        <w:rPr>
          <w:rFonts w:ascii="Times New Roman" w:hAnsi="Times New Roman" w:cs="Times New Roman"/>
          <w:sz w:val="24"/>
          <w:szCs w:val="24"/>
        </w:rPr>
        <w:t xml:space="preserve">Indeed </w:t>
      </w:r>
      <w:r w:rsidR="0074079D" w:rsidRPr="00F85D03">
        <w:rPr>
          <w:rFonts w:ascii="Times New Roman" w:hAnsi="Times New Roman" w:cs="Times New Roman"/>
          <w:sz w:val="24"/>
          <w:szCs w:val="24"/>
        </w:rPr>
        <w:t>Rule 6</w:t>
      </w:r>
      <w:r w:rsidR="002C7D2F" w:rsidRPr="00F85D03">
        <w:rPr>
          <w:rFonts w:ascii="Times New Roman" w:hAnsi="Times New Roman" w:cs="Times New Roman"/>
          <w:sz w:val="24"/>
          <w:szCs w:val="24"/>
        </w:rPr>
        <w:t>3</w:t>
      </w:r>
      <w:r w:rsidR="0074079D" w:rsidRPr="00F85D03">
        <w:rPr>
          <w:rFonts w:ascii="Times New Roman" w:hAnsi="Times New Roman" w:cs="Times New Roman"/>
          <w:sz w:val="24"/>
          <w:szCs w:val="24"/>
        </w:rPr>
        <w:t xml:space="preserve">A </w:t>
      </w:r>
      <w:r w:rsidR="002A3DBA" w:rsidRPr="00F85D03">
        <w:rPr>
          <w:rFonts w:ascii="Times New Roman" w:hAnsi="Times New Roman" w:cs="Times New Roman"/>
          <w:sz w:val="24"/>
          <w:szCs w:val="24"/>
        </w:rPr>
        <w:t>plainly</w:t>
      </w:r>
      <w:r w:rsidR="0074079D" w:rsidRPr="00F85D03">
        <w:rPr>
          <w:rFonts w:ascii="Times New Roman" w:hAnsi="Times New Roman" w:cs="Times New Roman"/>
          <w:sz w:val="24"/>
          <w:szCs w:val="24"/>
        </w:rPr>
        <w:t xml:space="preserve"> states that judges:</w:t>
      </w:r>
    </w:p>
    <w:p w14:paraId="0F49479A" w14:textId="110E444C" w:rsidR="0074079D" w:rsidRPr="00F85D03" w:rsidRDefault="0074079D" w:rsidP="000D1083">
      <w:pPr>
        <w:spacing w:line="240" w:lineRule="auto"/>
        <w:ind w:left="720" w:firstLine="60"/>
        <w:jc w:val="both"/>
        <w:rPr>
          <w:rFonts w:ascii="Times New Roman" w:hAnsi="Times New Roman" w:cs="Times New Roman"/>
          <w:i/>
          <w:iCs/>
          <w:sz w:val="24"/>
          <w:szCs w:val="24"/>
        </w:rPr>
      </w:pPr>
      <w:r w:rsidRPr="00F85D03">
        <w:rPr>
          <w:rFonts w:ascii="Times New Roman" w:hAnsi="Times New Roman" w:cs="Times New Roman"/>
          <w:i/>
          <w:iCs/>
          <w:sz w:val="24"/>
          <w:szCs w:val="24"/>
        </w:rPr>
        <w:t xml:space="preserve">“... may, of his own motion or on the application of any of the parties, adjourn the matter </w:t>
      </w:r>
      <w:proofErr w:type="spellStart"/>
      <w:r w:rsidRPr="00F85D03">
        <w:rPr>
          <w:rFonts w:ascii="Times New Roman" w:hAnsi="Times New Roman" w:cs="Times New Roman"/>
          <w:i/>
          <w:iCs/>
          <w:sz w:val="24"/>
          <w:szCs w:val="24"/>
        </w:rPr>
        <w:t>beforeit</w:t>
      </w:r>
      <w:proofErr w:type="spellEnd"/>
      <w:r w:rsidRPr="00F85D03">
        <w:rPr>
          <w:rFonts w:ascii="Times New Roman" w:hAnsi="Times New Roman" w:cs="Times New Roman"/>
          <w:i/>
          <w:iCs/>
          <w:sz w:val="24"/>
          <w:szCs w:val="24"/>
        </w:rPr>
        <w:t xml:space="preserve"> for a period not exceeding 28 days for the purpose of allowing the parties to consider whether or not the proceedings ought to be referred to mediation, conciliation or arbitration.”</w:t>
      </w:r>
      <w:r w:rsidR="002C7D2F" w:rsidRPr="00F85D03">
        <w:rPr>
          <w:rStyle w:val="FootnoteReference"/>
          <w:rFonts w:ascii="Times New Roman" w:hAnsi="Times New Roman" w:cs="Times New Roman"/>
          <w:i/>
          <w:iCs/>
          <w:sz w:val="24"/>
          <w:szCs w:val="24"/>
        </w:rPr>
        <w:footnoteReference w:id="305"/>
      </w:r>
    </w:p>
    <w:p w14:paraId="27EBAE03" w14:textId="7BD5F276" w:rsidR="000D1083" w:rsidRPr="00F85D03" w:rsidRDefault="00EE0A5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However, rather than</w:t>
      </w:r>
      <w:r w:rsidR="00BB7BD4" w:rsidRPr="00F85D03">
        <w:rPr>
          <w:rFonts w:ascii="Times New Roman" w:hAnsi="Times New Roman" w:cs="Times New Roman"/>
          <w:sz w:val="24"/>
          <w:szCs w:val="24"/>
        </w:rPr>
        <w:t xml:space="preserve"> endorse</w:t>
      </w:r>
      <w:r w:rsidRPr="00F85D03">
        <w:rPr>
          <w:rFonts w:ascii="Times New Roman" w:hAnsi="Times New Roman" w:cs="Times New Roman"/>
          <w:sz w:val="24"/>
          <w:szCs w:val="24"/>
        </w:rPr>
        <w:t xml:space="preserve"> the main </w:t>
      </w:r>
      <w:r w:rsidR="002B5C1B" w:rsidRPr="00F85D03">
        <w:rPr>
          <w:rFonts w:ascii="Times New Roman" w:hAnsi="Times New Roman" w:cs="Times New Roman"/>
          <w:sz w:val="24"/>
          <w:szCs w:val="24"/>
        </w:rPr>
        <w:t>alternative dispute resolution</w:t>
      </w:r>
      <w:r w:rsidR="00BB7BD4" w:rsidRPr="00F85D03">
        <w:rPr>
          <w:rFonts w:ascii="Times New Roman" w:hAnsi="Times New Roman" w:cs="Times New Roman"/>
          <w:sz w:val="24"/>
          <w:szCs w:val="24"/>
        </w:rPr>
        <w:t xml:space="preserve"> method of </w:t>
      </w:r>
      <w:r w:rsidR="00105E6E" w:rsidRPr="00F85D03">
        <w:rPr>
          <w:rFonts w:ascii="Times New Roman" w:hAnsi="Times New Roman" w:cs="Times New Roman"/>
          <w:sz w:val="24"/>
          <w:szCs w:val="24"/>
        </w:rPr>
        <w:t>arbitration the preference of the judiciary is mediation. An example of this can be seen i</w:t>
      </w:r>
      <w:r w:rsidR="004D6816" w:rsidRPr="00F85D03">
        <w:rPr>
          <w:rFonts w:ascii="Times New Roman" w:hAnsi="Times New Roman" w:cs="Times New Roman"/>
          <w:sz w:val="24"/>
          <w:szCs w:val="24"/>
        </w:rPr>
        <w:t xml:space="preserve">n a recent case of </w:t>
      </w:r>
      <w:r w:rsidR="00B31845" w:rsidRPr="00F85D03">
        <w:rPr>
          <w:rFonts w:ascii="Times New Roman" w:hAnsi="Times New Roman" w:cs="Times New Roman"/>
          <w:sz w:val="24"/>
          <w:szCs w:val="24"/>
        </w:rPr>
        <w:t>a dispute relating to sale of a property in O’Connell Street</w:t>
      </w:r>
      <w:r w:rsidR="00E21771" w:rsidRPr="00F85D03">
        <w:rPr>
          <w:rFonts w:ascii="Times New Roman" w:hAnsi="Times New Roman" w:cs="Times New Roman"/>
          <w:sz w:val="24"/>
          <w:szCs w:val="24"/>
        </w:rPr>
        <w:t>, Dublin</w:t>
      </w:r>
      <w:r w:rsidR="00163A83" w:rsidRPr="00F85D03">
        <w:rPr>
          <w:rFonts w:ascii="Times New Roman" w:hAnsi="Times New Roman" w:cs="Times New Roman"/>
          <w:sz w:val="24"/>
          <w:szCs w:val="24"/>
        </w:rPr>
        <w:t>,</w:t>
      </w:r>
      <w:r w:rsidR="00E21771" w:rsidRPr="00F85D03">
        <w:rPr>
          <w:rFonts w:ascii="Times New Roman" w:hAnsi="Times New Roman" w:cs="Times New Roman"/>
          <w:sz w:val="24"/>
          <w:szCs w:val="24"/>
        </w:rPr>
        <w:t xml:space="preserve"> worth €1.45 million</w:t>
      </w:r>
      <w:r w:rsidR="00B31845" w:rsidRPr="00F85D03">
        <w:rPr>
          <w:rFonts w:ascii="Times New Roman" w:hAnsi="Times New Roman" w:cs="Times New Roman"/>
          <w:sz w:val="24"/>
          <w:szCs w:val="24"/>
        </w:rPr>
        <w:t>,</w:t>
      </w:r>
      <w:r w:rsidR="0002422C" w:rsidRPr="00F85D03">
        <w:rPr>
          <w:rFonts w:ascii="Times New Roman" w:hAnsi="Times New Roman" w:cs="Times New Roman"/>
          <w:sz w:val="24"/>
          <w:szCs w:val="24"/>
        </w:rPr>
        <w:t xml:space="preserve"> wherein </w:t>
      </w:r>
      <w:r w:rsidR="009960B5" w:rsidRPr="00F85D03">
        <w:rPr>
          <w:rFonts w:ascii="Times New Roman" w:hAnsi="Times New Roman" w:cs="Times New Roman"/>
          <w:sz w:val="24"/>
          <w:szCs w:val="24"/>
        </w:rPr>
        <w:t xml:space="preserve">a declaration of ownership was sought </w:t>
      </w:r>
      <w:r w:rsidR="009B3989" w:rsidRPr="00F85D03">
        <w:rPr>
          <w:rFonts w:ascii="Times New Roman" w:hAnsi="Times New Roman" w:cs="Times New Roman"/>
          <w:sz w:val="24"/>
          <w:szCs w:val="24"/>
        </w:rPr>
        <w:t xml:space="preserve">by the Plaintiff, Mr Justice David </w:t>
      </w:r>
      <w:proofErr w:type="spellStart"/>
      <w:r w:rsidR="009B3989" w:rsidRPr="00F85D03">
        <w:rPr>
          <w:rFonts w:ascii="Times New Roman" w:hAnsi="Times New Roman" w:cs="Times New Roman"/>
          <w:sz w:val="24"/>
          <w:szCs w:val="24"/>
        </w:rPr>
        <w:t>Ba</w:t>
      </w:r>
      <w:r w:rsidR="007B72BF" w:rsidRPr="00F85D03">
        <w:rPr>
          <w:rFonts w:ascii="Times New Roman" w:hAnsi="Times New Roman" w:cs="Times New Roman"/>
          <w:sz w:val="24"/>
          <w:szCs w:val="24"/>
        </w:rPr>
        <w:t>rn</w:t>
      </w:r>
      <w:r w:rsidR="00AE236E" w:rsidRPr="00F85D03">
        <w:rPr>
          <w:rFonts w:ascii="Times New Roman" w:hAnsi="Times New Roman" w:cs="Times New Roman"/>
          <w:sz w:val="24"/>
          <w:szCs w:val="24"/>
        </w:rPr>
        <w:t>i</w:t>
      </w:r>
      <w:r w:rsidR="007B72BF" w:rsidRPr="00F85D03">
        <w:rPr>
          <w:rFonts w:ascii="Times New Roman" w:hAnsi="Times New Roman" w:cs="Times New Roman"/>
          <w:sz w:val="24"/>
          <w:szCs w:val="24"/>
        </w:rPr>
        <w:t>ville</w:t>
      </w:r>
      <w:proofErr w:type="spellEnd"/>
      <w:r w:rsidR="007B72BF" w:rsidRPr="00F85D03">
        <w:rPr>
          <w:rFonts w:ascii="Times New Roman" w:hAnsi="Times New Roman" w:cs="Times New Roman"/>
          <w:sz w:val="24"/>
          <w:szCs w:val="24"/>
        </w:rPr>
        <w:t xml:space="preserve"> urged both parties to attend mediati</w:t>
      </w:r>
      <w:r w:rsidR="00AD247D" w:rsidRPr="00F85D03">
        <w:rPr>
          <w:rFonts w:ascii="Times New Roman" w:hAnsi="Times New Roman" w:cs="Times New Roman"/>
          <w:sz w:val="24"/>
          <w:szCs w:val="24"/>
        </w:rPr>
        <w:t xml:space="preserve">on </w:t>
      </w:r>
      <w:r w:rsidR="0094075D" w:rsidRPr="00F85D03">
        <w:rPr>
          <w:rFonts w:ascii="Times New Roman" w:hAnsi="Times New Roman" w:cs="Times New Roman"/>
          <w:sz w:val="24"/>
          <w:szCs w:val="24"/>
        </w:rPr>
        <w:t xml:space="preserve">rather </w:t>
      </w:r>
      <w:r w:rsidR="00B21AFE" w:rsidRPr="00F85D03">
        <w:rPr>
          <w:rFonts w:ascii="Times New Roman" w:hAnsi="Times New Roman" w:cs="Times New Roman"/>
          <w:sz w:val="24"/>
          <w:szCs w:val="24"/>
        </w:rPr>
        <w:t>than</w:t>
      </w:r>
      <w:r w:rsidR="0094075D" w:rsidRPr="00F85D03">
        <w:rPr>
          <w:rFonts w:ascii="Times New Roman" w:hAnsi="Times New Roman" w:cs="Times New Roman"/>
          <w:sz w:val="24"/>
          <w:szCs w:val="24"/>
        </w:rPr>
        <w:t xml:space="preserve"> continue with the litigation, </w:t>
      </w:r>
      <w:r w:rsidR="00AD247D" w:rsidRPr="00F85D03">
        <w:rPr>
          <w:rFonts w:ascii="Times New Roman" w:hAnsi="Times New Roman" w:cs="Times New Roman"/>
          <w:sz w:val="24"/>
          <w:szCs w:val="24"/>
        </w:rPr>
        <w:t xml:space="preserve">stating that </w:t>
      </w:r>
      <w:r w:rsidR="00AD247D" w:rsidRPr="00F85D03">
        <w:rPr>
          <w:rFonts w:ascii="Times New Roman" w:hAnsi="Times New Roman" w:cs="Times New Roman"/>
          <w:i/>
          <w:iCs/>
          <w:sz w:val="24"/>
          <w:szCs w:val="24"/>
        </w:rPr>
        <w:t>“it seemed there was a solution the parties involved could reach themselves</w:t>
      </w:r>
      <w:r w:rsidR="0094075D" w:rsidRPr="00F85D03">
        <w:rPr>
          <w:rFonts w:ascii="Times New Roman" w:hAnsi="Times New Roman" w:cs="Times New Roman"/>
          <w:i/>
          <w:iCs/>
          <w:sz w:val="24"/>
          <w:szCs w:val="24"/>
        </w:rPr>
        <w:t>.</w:t>
      </w:r>
      <w:r w:rsidR="00AD247D" w:rsidRPr="00F85D03">
        <w:rPr>
          <w:rFonts w:ascii="Times New Roman" w:hAnsi="Times New Roman" w:cs="Times New Roman"/>
          <w:i/>
          <w:iCs/>
          <w:sz w:val="24"/>
          <w:szCs w:val="24"/>
        </w:rPr>
        <w:t>”</w:t>
      </w:r>
      <w:r w:rsidR="0094075D" w:rsidRPr="00F85D03">
        <w:rPr>
          <w:rStyle w:val="FootnoteReference"/>
          <w:rFonts w:ascii="Times New Roman" w:hAnsi="Times New Roman" w:cs="Times New Roman"/>
          <w:i/>
          <w:iCs/>
          <w:sz w:val="24"/>
          <w:szCs w:val="24"/>
        </w:rPr>
        <w:footnoteReference w:id="306"/>
      </w:r>
      <w:r w:rsidR="00AD247D" w:rsidRPr="00F85D03">
        <w:rPr>
          <w:rFonts w:ascii="Times New Roman" w:hAnsi="Times New Roman" w:cs="Times New Roman"/>
          <w:i/>
          <w:iCs/>
          <w:sz w:val="24"/>
          <w:szCs w:val="24"/>
        </w:rPr>
        <w:t xml:space="preserve"> </w:t>
      </w:r>
      <w:r w:rsidR="003B26AE" w:rsidRPr="00F85D03">
        <w:rPr>
          <w:rFonts w:ascii="Times New Roman" w:hAnsi="Times New Roman" w:cs="Times New Roman"/>
          <w:sz w:val="24"/>
          <w:szCs w:val="24"/>
        </w:rPr>
        <w:t>Equally</w:t>
      </w:r>
      <w:r w:rsidR="00B21AFE" w:rsidRPr="00F85D03">
        <w:rPr>
          <w:rFonts w:ascii="Times New Roman" w:hAnsi="Times New Roman" w:cs="Times New Roman"/>
          <w:sz w:val="24"/>
          <w:szCs w:val="24"/>
        </w:rPr>
        <w:t xml:space="preserve"> in a separate case</w:t>
      </w:r>
      <w:r w:rsidR="003B26AE" w:rsidRPr="00F85D03">
        <w:rPr>
          <w:rFonts w:ascii="Times New Roman" w:hAnsi="Times New Roman" w:cs="Times New Roman"/>
          <w:sz w:val="24"/>
          <w:szCs w:val="24"/>
        </w:rPr>
        <w:t xml:space="preserve">, Justice </w:t>
      </w:r>
      <w:proofErr w:type="spellStart"/>
      <w:r w:rsidR="003B26AE" w:rsidRPr="00F85D03">
        <w:rPr>
          <w:rFonts w:ascii="Times New Roman" w:hAnsi="Times New Roman" w:cs="Times New Roman"/>
          <w:sz w:val="24"/>
          <w:szCs w:val="24"/>
        </w:rPr>
        <w:t>Barniville</w:t>
      </w:r>
      <w:proofErr w:type="spellEnd"/>
      <w:r w:rsidR="00AE236E" w:rsidRPr="00F85D03">
        <w:rPr>
          <w:rFonts w:ascii="Times New Roman" w:hAnsi="Times New Roman" w:cs="Times New Roman"/>
          <w:sz w:val="24"/>
          <w:szCs w:val="24"/>
        </w:rPr>
        <w:t xml:space="preserve"> </w:t>
      </w:r>
      <w:r w:rsidR="00AE236E" w:rsidRPr="00F85D03">
        <w:rPr>
          <w:rFonts w:ascii="Times New Roman" w:hAnsi="Times New Roman" w:cs="Times New Roman"/>
          <w:i/>
          <w:iCs/>
          <w:sz w:val="24"/>
          <w:szCs w:val="24"/>
        </w:rPr>
        <w:t>“strongly encour</w:t>
      </w:r>
      <w:r w:rsidR="000563AA" w:rsidRPr="00F85D03">
        <w:rPr>
          <w:rFonts w:ascii="Times New Roman" w:hAnsi="Times New Roman" w:cs="Times New Roman"/>
          <w:i/>
          <w:iCs/>
          <w:sz w:val="24"/>
          <w:szCs w:val="24"/>
        </w:rPr>
        <w:t>a</w:t>
      </w:r>
      <w:r w:rsidR="00AE236E" w:rsidRPr="00F85D03">
        <w:rPr>
          <w:rFonts w:ascii="Times New Roman" w:hAnsi="Times New Roman" w:cs="Times New Roman"/>
          <w:i/>
          <w:iCs/>
          <w:sz w:val="24"/>
          <w:szCs w:val="24"/>
        </w:rPr>
        <w:t>ged”</w:t>
      </w:r>
      <w:r w:rsidR="00684DC5" w:rsidRPr="00F85D03">
        <w:rPr>
          <w:rStyle w:val="FootnoteReference"/>
          <w:rFonts w:ascii="Times New Roman" w:hAnsi="Times New Roman" w:cs="Times New Roman"/>
          <w:i/>
          <w:iCs/>
          <w:sz w:val="24"/>
          <w:szCs w:val="24"/>
        </w:rPr>
        <w:footnoteReference w:id="307"/>
      </w:r>
      <w:r w:rsidR="000563AA" w:rsidRPr="00F85D03">
        <w:rPr>
          <w:rFonts w:ascii="Times New Roman" w:hAnsi="Times New Roman" w:cs="Times New Roman"/>
          <w:i/>
          <w:iCs/>
          <w:sz w:val="24"/>
          <w:szCs w:val="24"/>
        </w:rPr>
        <w:t xml:space="preserve"> </w:t>
      </w:r>
      <w:r w:rsidR="000563AA" w:rsidRPr="00F85D03">
        <w:rPr>
          <w:rFonts w:ascii="Times New Roman" w:hAnsi="Times New Roman" w:cs="Times New Roman"/>
          <w:sz w:val="24"/>
          <w:szCs w:val="24"/>
        </w:rPr>
        <w:t>Mar</w:t>
      </w:r>
      <w:r w:rsidR="00795F7E" w:rsidRPr="00F85D03">
        <w:rPr>
          <w:rFonts w:ascii="Times New Roman" w:hAnsi="Times New Roman" w:cs="Times New Roman"/>
          <w:sz w:val="24"/>
          <w:szCs w:val="24"/>
        </w:rPr>
        <w:t xml:space="preserve">tin Keane and Arthur Edward Rory Guinness </w:t>
      </w:r>
      <w:r w:rsidR="00B21AFE" w:rsidRPr="00F85D03">
        <w:rPr>
          <w:rFonts w:ascii="Times New Roman" w:hAnsi="Times New Roman" w:cs="Times New Roman"/>
          <w:sz w:val="24"/>
          <w:szCs w:val="24"/>
        </w:rPr>
        <w:t xml:space="preserve">to consider resolving </w:t>
      </w:r>
      <w:r w:rsidR="00333926" w:rsidRPr="00F85D03">
        <w:rPr>
          <w:rFonts w:ascii="Times New Roman" w:hAnsi="Times New Roman" w:cs="Times New Roman"/>
          <w:sz w:val="24"/>
          <w:szCs w:val="24"/>
        </w:rPr>
        <w:t>their dispute over the ownership of the Ive</w:t>
      </w:r>
      <w:r w:rsidR="005009C3" w:rsidRPr="00F85D03">
        <w:rPr>
          <w:rFonts w:ascii="Times New Roman" w:hAnsi="Times New Roman" w:cs="Times New Roman"/>
          <w:sz w:val="24"/>
          <w:szCs w:val="24"/>
        </w:rPr>
        <w:t>a</w:t>
      </w:r>
      <w:r w:rsidR="00333926" w:rsidRPr="00F85D03">
        <w:rPr>
          <w:rFonts w:ascii="Times New Roman" w:hAnsi="Times New Roman" w:cs="Times New Roman"/>
          <w:sz w:val="24"/>
          <w:szCs w:val="24"/>
        </w:rPr>
        <w:t xml:space="preserve">gh Market building </w:t>
      </w:r>
      <w:r w:rsidR="006B4D6D" w:rsidRPr="00F85D03">
        <w:rPr>
          <w:rFonts w:ascii="Times New Roman" w:hAnsi="Times New Roman" w:cs="Times New Roman"/>
          <w:sz w:val="24"/>
          <w:szCs w:val="24"/>
        </w:rPr>
        <w:t>through mediation.</w:t>
      </w:r>
      <w:r w:rsidR="008339C2" w:rsidRPr="00F85D03">
        <w:rPr>
          <w:rFonts w:ascii="Times New Roman" w:hAnsi="Times New Roman" w:cs="Times New Roman"/>
          <w:sz w:val="24"/>
          <w:szCs w:val="24"/>
        </w:rPr>
        <w:t xml:space="preserve"> </w:t>
      </w:r>
      <w:r w:rsidR="008B55FE" w:rsidRPr="00F85D03">
        <w:rPr>
          <w:rFonts w:ascii="Times New Roman" w:hAnsi="Times New Roman" w:cs="Times New Roman"/>
          <w:sz w:val="24"/>
          <w:szCs w:val="24"/>
        </w:rPr>
        <w:t xml:space="preserve">In fact, only a small percentage of commercial cases that commence </w:t>
      </w:r>
      <w:r w:rsidR="00AC7524" w:rsidRPr="00F85D03">
        <w:rPr>
          <w:rFonts w:ascii="Times New Roman" w:hAnsi="Times New Roman" w:cs="Times New Roman"/>
          <w:sz w:val="24"/>
          <w:szCs w:val="24"/>
        </w:rPr>
        <w:t>make it to a full tria</w:t>
      </w:r>
      <w:r w:rsidR="001B6AF0" w:rsidRPr="00F85D03">
        <w:rPr>
          <w:rFonts w:ascii="Times New Roman" w:hAnsi="Times New Roman" w:cs="Times New Roman"/>
          <w:sz w:val="24"/>
          <w:szCs w:val="24"/>
        </w:rPr>
        <w:t>l with the majority settling by mutual agreement.</w:t>
      </w:r>
      <w:r w:rsidR="00410293" w:rsidRPr="00F85D03">
        <w:rPr>
          <w:rStyle w:val="FootnoteReference"/>
          <w:rFonts w:ascii="Times New Roman" w:hAnsi="Times New Roman" w:cs="Times New Roman"/>
          <w:sz w:val="24"/>
          <w:szCs w:val="24"/>
        </w:rPr>
        <w:footnoteReference w:id="308"/>
      </w:r>
    </w:p>
    <w:p w14:paraId="472FD2C8" w14:textId="77777777" w:rsidR="00B07BDE" w:rsidRPr="00F85D03" w:rsidRDefault="003E2840" w:rsidP="0079138A">
      <w:pPr>
        <w:pStyle w:val="SubHeading"/>
      </w:pPr>
      <w:bookmarkStart w:id="111" w:name="_Toc112013210"/>
      <w:bookmarkStart w:id="112" w:name="_Toc112137257"/>
      <w:r w:rsidRPr="00F85D03">
        <w:t>Mediation</w:t>
      </w:r>
      <w:bookmarkEnd w:id="111"/>
      <w:bookmarkEnd w:id="112"/>
    </w:p>
    <w:p w14:paraId="4B4BBFBD" w14:textId="52ED9846" w:rsidR="00887C72" w:rsidRPr="00F85D03" w:rsidRDefault="00FB0925"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While informal mediation has </w:t>
      </w:r>
      <w:r w:rsidR="00A131AB" w:rsidRPr="00F85D03">
        <w:rPr>
          <w:rFonts w:ascii="Times New Roman" w:hAnsi="Times New Roman" w:cs="Times New Roman"/>
          <w:sz w:val="24"/>
          <w:szCs w:val="24"/>
        </w:rPr>
        <w:t>be</w:t>
      </w:r>
      <w:r w:rsidR="00D74ECE" w:rsidRPr="00F85D03">
        <w:rPr>
          <w:rFonts w:ascii="Times New Roman" w:hAnsi="Times New Roman" w:cs="Times New Roman"/>
          <w:sz w:val="24"/>
          <w:szCs w:val="24"/>
        </w:rPr>
        <w:t>en</w:t>
      </w:r>
      <w:r w:rsidR="00A131AB" w:rsidRPr="00F85D03">
        <w:rPr>
          <w:rFonts w:ascii="Times New Roman" w:hAnsi="Times New Roman" w:cs="Times New Roman"/>
          <w:sz w:val="24"/>
          <w:szCs w:val="24"/>
        </w:rPr>
        <w:t xml:space="preserve"> a fixture in Ireland for centuries</w:t>
      </w:r>
      <w:r w:rsidR="006579CF" w:rsidRPr="00F85D03">
        <w:rPr>
          <w:rFonts w:ascii="Times New Roman" w:hAnsi="Times New Roman" w:cs="Times New Roman"/>
          <w:sz w:val="24"/>
          <w:szCs w:val="24"/>
        </w:rPr>
        <w:t>, formal mediation</w:t>
      </w:r>
      <w:r w:rsidR="00D74ECE" w:rsidRPr="00F85D03">
        <w:rPr>
          <w:rFonts w:ascii="Times New Roman" w:hAnsi="Times New Roman" w:cs="Times New Roman"/>
          <w:sz w:val="24"/>
          <w:szCs w:val="24"/>
        </w:rPr>
        <w:t xml:space="preserve"> is a newer institution.</w:t>
      </w:r>
      <w:r w:rsidR="00D74ECE" w:rsidRPr="00F85D03">
        <w:rPr>
          <w:rStyle w:val="FootnoteReference"/>
          <w:rFonts w:ascii="Times New Roman" w:hAnsi="Times New Roman" w:cs="Times New Roman"/>
          <w:sz w:val="24"/>
          <w:szCs w:val="24"/>
        </w:rPr>
        <w:footnoteReference w:id="309"/>
      </w:r>
      <w:r w:rsidR="006579CF" w:rsidRPr="00F85D03">
        <w:rPr>
          <w:rFonts w:ascii="Times New Roman" w:hAnsi="Times New Roman" w:cs="Times New Roman"/>
          <w:sz w:val="24"/>
          <w:szCs w:val="24"/>
        </w:rPr>
        <w:t xml:space="preserve"> </w:t>
      </w:r>
      <w:r w:rsidR="006B357C" w:rsidRPr="00F85D03">
        <w:rPr>
          <w:rFonts w:ascii="Times New Roman" w:hAnsi="Times New Roman" w:cs="Times New Roman"/>
          <w:sz w:val="24"/>
          <w:szCs w:val="24"/>
        </w:rPr>
        <w:t>In statutory terms</w:t>
      </w:r>
      <w:r w:rsidR="007C13C7" w:rsidRPr="00F85D03">
        <w:rPr>
          <w:rFonts w:ascii="Times New Roman" w:hAnsi="Times New Roman" w:cs="Times New Roman"/>
          <w:sz w:val="24"/>
          <w:szCs w:val="24"/>
        </w:rPr>
        <w:t>,</w:t>
      </w:r>
      <w:r w:rsidR="006B357C" w:rsidRPr="00F85D03">
        <w:rPr>
          <w:rFonts w:ascii="Times New Roman" w:hAnsi="Times New Roman" w:cs="Times New Roman"/>
          <w:sz w:val="24"/>
          <w:szCs w:val="24"/>
        </w:rPr>
        <w:t xml:space="preserve"> </w:t>
      </w:r>
      <w:r w:rsidR="007C13C7" w:rsidRPr="00F85D03">
        <w:rPr>
          <w:rFonts w:ascii="Times New Roman" w:hAnsi="Times New Roman" w:cs="Times New Roman"/>
          <w:sz w:val="24"/>
          <w:szCs w:val="24"/>
        </w:rPr>
        <w:t xml:space="preserve">mediation began to develop </w:t>
      </w:r>
      <w:r w:rsidR="004202D5" w:rsidRPr="00F85D03">
        <w:rPr>
          <w:rFonts w:ascii="Times New Roman" w:hAnsi="Times New Roman" w:cs="Times New Roman"/>
          <w:sz w:val="24"/>
          <w:szCs w:val="24"/>
        </w:rPr>
        <w:t xml:space="preserve">from </w:t>
      </w:r>
      <w:r w:rsidR="00523602" w:rsidRPr="00F85D03">
        <w:rPr>
          <w:rFonts w:ascii="Times New Roman" w:hAnsi="Times New Roman" w:cs="Times New Roman"/>
          <w:sz w:val="24"/>
          <w:szCs w:val="24"/>
        </w:rPr>
        <w:t>being used</w:t>
      </w:r>
      <w:r w:rsidR="004202D5" w:rsidRPr="00F85D03">
        <w:rPr>
          <w:rFonts w:ascii="Times New Roman" w:hAnsi="Times New Roman" w:cs="Times New Roman"/>
          <w:sz w:val="24"/>
          <w:szCs w:val="24"/>
        </w:rPr>
        <w:t xml:space="preserve"> </w:t>
      </w:r>
      <w:r w:rsidR="00231D6C" w:rsidRPr="00F85D03">
        <w:rPr>
          <w:rFonts w:ascii="Times New Roman" w:hAnsi="Times New Roman" w:cs="Times New Roman"/>
          <w:sz w:val="24"/>
          <w:szCs w:val="24"/>
        </w:rPr>
        <w:t>in</w:t>
      </w:r>
      <w:r w:rsidR="004202D5" w:rsidRPr="00F85D03">
        <w:rPr>
          <w:rFonts w:ascii="Times New Roman" w:hAnsi="Times New Roman" w:cs="Times New Roman"/>
          <w:sz w:val="24"/>
          <w:szCs w:val="24"/>
        </w:rPr>
        <w:t xml:space="preserve"> family law</w:t>
      </w:r>
      <w:r w:rsidR="00523602" w:rsidRPr="00F85D03">
        <w:rPr>
          <w:rFonts w:ascii="Times New Roman" w:hAnsi="Times New Roman" w:cs="Times New Roman"/>
          <w:sz w:val="24"/>
          <w:szCs w:val="24"/>
        </w:rPr>
        <w:t xml:space="preserve"> </w:t>
      </w:r>
      <w:r w:rsidR="005D3A3C" w:rsidRPr="00F85D03">
        <w:rPr>
          <w:rFonts w:ascii="Times New Roman" w:hAnsi="Times New Roman" w:cs="Times New Roman"/>
          <w:sz w:val="24"/>
          <w:szCs w:val="24"/>
        </w:rPr>
        <w:t>in the late 1980s to other fields such as employment law</w:t>
      </w:r>
      <w:r w:rsidR="0095148C">
        <w:rPr>
          <w:rFonts w:ascii="Times New Roman" w:hAnsi="Times New Roman" w:cs="Times New Roman"/>
          <w:sz w:val="24"/>
          <w:szCs w:val="24"/>
        </w:rPr>
        <w:t xml:space="preserve"> similar to other jurisdictions</w:t>
      </w:r>
      <w:r w:rsidR="006010FF" w:rsidRPr="00F85D03">
        <w:rPr>
          <w:rFonts w:ascii="Times New Roman" w:hAnsi="Times New Roman" w:cs="Times New Roman"/>
          <w:sz w:val="24"/>
          <w:szCs w:val="24"/>
        </w:rPr>
        <w:t>.</w:t>
      </w:r>
      <w:r w:rsidR="00001E61" w:rsidRPr="00F85D03">
        <w:rPr>
          <w:rFonts w:ascii="Times New Roman" w:hAnsi="Times New Roman" w:cs="Times New Roman"/>
          <w:sz w:val="24"/>
          <w:szCs w:val="24"/>
        </w:rPr>
        <w:t xml:space="preserve"> </w:t>
      </w:r>
      <w:r w:rsidR="006010FF" w:rsidRPr="00F85D03">
        <w:rPr>
          <w:rFonts w:ascii="Times New Roman" w:hAnsi="Times New Roman" w:cs="Times New Roman"/>
          <w:sz w:val="24"/>
          <w:szCs w:val="24"/>
        </w:rPr>
        <w:t>P</w:t>
      </w:r>
      <w:r w:rsidR="00001E61" w:rsidRPr="00F85D03">
        <w:rPr>
          <w:rFonts w:ascii="Times New Roman" w:hAnsi="Times New Roman" w:cs="Times New Roman"/>
          <w:sz w:val="24"/>
          <w:szCs w:val="24"/>
        </w:rPr>
        <w:t>rovisions</w:t>
      </w:r>
      <w:r w:rsidR="00181A20" w:rsidRPr="00F85D03">
        <w:rPr>
          <w:rFonts w:ascii="Times New Roman" w:hAnsi="Times New Roman" w:cs="Times New Roman"/>
          <w:sz w:val="24"/>
          <w:szCs w:val="24"/>
        </w:rPr>
        <w:t xml:space="preserve"> and references</w:t>
      </w:r>
      <w:r w:rsidR="00001E61" w:rsidRPr="00F85D03">
        <w:rPr>
          <w:rFonts w:ascii="Times New Roman" w:hAnsi="Times New Roman" w:cs="Times New Roman"/>
          <w:sz w:val="24"/>
          <w:szCs w:val="24"/>
        </w:rPr>
        <w:t xml:space="preserve"> for mediation </w:t>
      </w:r>
      <w:r w:rsidR="005D1A32" w:rsidRPr="00F85D03">
        <w:rPr>
          <w:rFonts w:ascii="Times New Roman" w:hAnsi="Times New Roman" w:cs="Times New Roman"/>
          <w:sz w:val="24"/>
          <w:szCs w:val="24"/>
        </w:rPr>
        <w:t>are</w:t>
      </w:r>
      <w:r w:rsidR="006010FF" w:rsidRPr="00F85D03">
        <w:rPr>
          <w:rFonts w:ascii="Times New Roman" w:hAnsi="Times New Roman" w:cs="Times New Roman"/>
          <w:sz w:val="24"/>
          <w:szCs w:val="24"/>
        </w:rPr>
        <w:t xml:space="preserve"> </w:t>
      </w:r>
      <w:r w:rsidR="00001E61" w:rsidRPr="00F85D03">
        <w:rPr>
          <w:rFonts w:ascii="Times New Roman" w:hAnsi="Times New Roman" w:cs="Times New Roman"/>
          <w:sz w:val="24"/>
          <w:szCs w:val="24"/>
        </w:rPr>
        <w:t>found in several Acts</w:t>
      </w:r>
      <w:r w:rsidR="006010FF" w:rsidRPr="00F85D03">
        <w:rPr>
          <w:rFonts w:ascii="Times New Roman" w:hAnsi="Times New Roman" w:cs="Times New Roman"/>
          <w:sz w:val="24"/>
          <w:szCs w:val="24"/>
        </w:rPr>
        <w:t xml:space="preserve"> such as</w:t>
      </w:r>
      <w:r w:rsidR="005D1A32" w:rsidRPr="00F85D03">
        <w:rPr>
          <w:rFonts w:ascii="Times New Roman" w:hAnsi="Times New Roman" w:cs="Times New Roman"/>
          <w:sz w:val="24"/>
          <w:szCs w:val="24"/>
        </w:rPr>
        <w:t>,</w:t>
      </w:r>
      <w:r w:rsidR="006010FF" w:rsidRPr="00F85D03">
        <w:rPr>
          <w:rFonts w:ascii="Times New Roman" w:hAnsi="Times New Roman" w:cs="Times New Roman"/>
          <w:sz w:val="24"/>
          <w:szCs w:val="24"/>
        </w:rPr>
        <w:t xml:space="preserve"> </w:t>
      </w:r>
      <w:r w:rsidR="005D0DFE" w:rsidRPr="00F85D03">
        <w:rPr>
          <w:rFonts w:ascii="Times New Roman" w:hAnsi="Times New Roman" w:cs="Times New Roman"/>
          <w:sz w:val="24"/>
          <w:szCs w:val="24"/>
        </w:rPr>
        <w:t xml:space="preserve">the </w:t>
      </w:r>
      <w:bookmarkStart w:id="113" w:name="_Hlk111714034"/>
      <w:r w:rsidR="005D0DFE" w:rsidRPr="00F85D03">
        <w:rPr>
          <w:rFonts w:ascii="Times New Roman" w:hAnsi="Times New Roman" w:cs="Times New Roman"/>
          <w:sz w:val="24"/>
          <w:szCs w:val="24"/>
        </w:rPr>
        <w:t>Family Law (Divorce) Act 1996</w:t>
      </w:r>
      <w:bookmarkEnd w:id="113"/>
      <w:r w:rsidR="00D33BCD" w:rsidRPr="00F85D03">
        <w:rPr>
          <w:rFonts w:ascii="Times New Roman" w:hAnsi="Times New Roman" w:cs="Times New Roman"/>
          <w:sz w:val="24"/>
          <w:szCs w:val="24"/>
        </w:rPr>
        <w:t>,</w:t>
      </w:r>
      <w:r w:rsidR="00B32FA3" w:rsidRPr="00F85D03">
        <w:rPr>
          <w:rStyle w:val="FootnoteReference"/>
          <w:rFonts w:ascii="Times New Roman" w:hAnsi="Times New Roman" w:cs="Times New Roman"/>
          <w:sz w:val="24"/>
          <w:szCs w:val="24"/>
        </w:rPr>
        <w:footnoteReference w:id="310"/>
      </w:r>
      <w:r w:rsidR="00D33BCD" w:rsidRPr="00F85D03">
        <w:rPr>
          <w:rFonts w:ascii="Times New Roman" w:hAnsi="Times New Roman" w:cs="Times New Roman"/>
          <w:sz w:val="24"/>
          <w:szCs w:val="24"/>
        </w:rPr>
        <w:t xml:space="preserve">the </w:t>
      </w:r>
      <w:bookmarkStart w:id="115" w:name="_Hlk111714454"/>
      <w:r w:rsidR="00D33BCD" w:rsidRPr="00F85D03">
        <w:rPr>
          <w:rFonts w:ascii="Times New Roman" w:hAnsi="Times New Roman" w:cs="Times New Roman"/>
          <w:sz w:val="24"/>
          <w:szCs w:val="24"/>
        </w:rPr>
        <w:t>Civil Liability and Court</w:t>
      </w:r>
      <w:r w:rsidR="00C31149" w:rsidRPr="00F85D03">
        <w:rPr>
          <w:rFonts w:ascii="Times New Roman" w:hAnsi="Times New Roman" w:cs="Times New Roman"/>
          <w:sz w:val="24"/>
          <w:szCs w:val="24"/>
        </w:rPr>
        <w:t>s Act 2004</w:t>
      </w:r>
      <w:bookmarkEnd w:id="115"/>
      <w:r w:rsidR="00903D32" w:rsidRPr="00F85D03">
        <w:rPr>
          <w:rFonts w:ascii="Times New Roman" w:hAnsi="Times New Roman" w:cs="Times New Roman"/>
          <w:sz w:val="24"/>
          <w:szCs w:val="24"/>
        </w:rPr>
        <w:t>,</w:t>
      </w:r>
      <w:r w:rsidR="00903D32" w:rsidRPr="00F85D03">
        <w:rPr>
          <w:rStyle w:val="FootnoteReference"/>
          <w:rFonts w:ascii="Times New Roman" w:hAnsi="Times New Roman" w:cs="Times New Roman"/>
          <w:sz w:val="24"/>
          <w:szCs w:val="24"/>
        </w:rPr>
        <w:footnoteReference w:id="311"/>
      </w:r>
      <w:r w:rsidR="00FE08D1" w:rsidRPr="00F85D03">
        <w:rPr>
          <w:rFonts w:ascii="Times New Roman" w:hAnsi="Times New Roman" w:cs="Times New Roman"/>
          <w:sz w:val="24"/>
          <w:szCs w:val="24"/>
        </w:rPr>
        <w:t xml:space="preserve"> the</w:t>
      </w:r>
      <w:r w:rsidR="00F30CDE" w:rsidRPr="00F85D03">
        <w:rPr>
          <w:rFonts w:ascii="Times New Roman" w:hAnsi="Times New Roman" w:cs="Times New Roman"/>
          <w:sz w:val="24"/>
          <w:szCs w:val="24"/>
        </w:rPr>
        <w:t xml:space="preserve"> Employment</w:t>
      </w:r>
      <w:r w:rsidR="00FE08D1" w:rsidRPr="00F85D03">
        <w:rPr>
          <w:rFonts w:ascii="Times New Roman" w:hAnsi="Times New Roman" w:cs="Times New Roman"/>
          <w:sz w:val="24"/>
          <w:szCs w:val="24"/>
        </w:rPr>
        <w:t xml:space="preserve"> </w:t>
      </w:r>
      <w:bookmarkStart w:id="117" w:name="_Hlk111714878"/>
      <w:r w:rsidR="00FE08D1" w:rsidRPr="00F85D03">
        <w:rPr>
          <w:rFonts w:ascii="Times New Roman" w:hAnsi="Times New Roman" w:cs="Times New Roman"/>
          <w:sz w:val="24"/>
          <w:szCs w:val="24"/>
        </w:rPr>
        <w:t xml:space="preserve">Equality Act </w:t>
      </w:r>
      <w:r w:rsidR="0033381A" w:rsidRPr="00F85D03">
        <w:rPr>
          <w:rFonts w:ascii="Times New Roman" w:hAnsi="Times New Roman" w:cs="Times New Roman"/>
          <w:sz w:val="24"/>
          <w:szCs w:val="24"/>
        </w:rPr>
        <w:t>1998</w:t>
      </w:r>
      <w:bookmarkEnd w:id="117"/>
      <w:r w:rsidR="00F30CDE" w:rsidRPr="00F85D03">
        <w:rPr>
          <w:rFonts w:ascii="Times New Roman" w:hAnsi="Times New Roman" w:cs="Times New Roman"/>
          <w:sz w:val="24"/>
          <w:szCs w:val="24"/>
        </w:rPr>
        <w:t>,</w:t>
      </w:r>
      <w:r w:rsidR="00C73679" w:rsidRPr="00F85D03">
        <w:rPr>
          <w:rStyle w:val="FootnoteReference"/>
          <w:rFonts w:ascii="Times New Roman" w:hAnsi="Times New Roman" w:cs="Times New Roman"/>
          <w:sz w:val="24"/>
          <w:szCs w:val="24"/>
        </w:rPr>
        <w:footnoteReference w:id="312"/>
      </w:r>
      <w:r w:rsidR="009F3C86" w:rsidRPr="00F85D03">
        <w:rPr>
          <w:rFonts w:ascii="Times New Roman" w:hAnsi="Times New Roman" w:cs="Times New Roman"/>
          <w:sz w:val="24"/>
          <w:szCs w:val="24"/>
        </w:rPr>
        <w:t xml:space="preserve"> the Medical Practitioners Act 2007</w:t>
      </w:r>
      <w:r w:rsidR="004A04D2" w:rsidRPr="00F85D03">
        <w:rPr>
          <w:rFonts w:ascii="Times New Roman" w:hAnsi="Times New Roman" w:cs="Times New Roman"/>
          <w:sz w:val="24"/>
          <w:szCs w:val="24"/>
        </w:rPr>
        <w:t>,</w:t>
      </w:r>
      <w:r w:rsidR="004A04D2" w:rsidRPr="00F85D03">
        <w:rPr>
          <w:rStyle w:val="FootnoteReference"/>
          <w:rFonts w:ascii="Times New Roman" w:hAnsi="Times New Roman" w:cs="Times New Roman"/>
          <w:sz w:val="24"/>
          <w:szCs w:val="24"/>
        </w:rPr>
        <w:footnoteReference w:id="313"/>
      </w:r>
      <w:r w:rsidR="009B7EB0" w:rsidRPr="00F85D03">
        <w:rPr>
          <w:rFonts w:ascii="Times New Roman" w:hAnsi="Times New Roman" w:cs="Times New Roman"/>
          <w:sz w:val="24"/>
          <w:szCs w:val="24"/>
        </w:rPr>
        <w:t xml:space="preserve"> </w:t>
      </w:r>
      <w:r w:rsidR="00410794" w:rsidRPr="00F85D03">
        <w:rPr>
          <w:rFonts w:ascii="Times New Roman" w:hAnsi="Times New Roman" w:cs="Times New Roman"/>
          <w:sz w:val="24"/>
          <w:szCs w:val="24"/>
        </w:rPr>
        <w:t>the Residential Tenancies Act 2004</w:t>
      </w:r>
      <w:r w:rsidR="00410794" w:rsidRPr="00F85D03">
        <w:rPr>
          <w:rStyle w:val="FootnoteReference"/>
          <w:rFonts w:ascii="Times New Roman" w:hAnsi="Times New Roman" w:cs="Times New Roman"/>
          <w:sz w:val="24"/>
          <w:szCs w:val="24"/>
        </w:rPr>
        <w:footnoteReference w:id="314"/>
      </w:r>
      <w:r w:rsidR="00A4191D" w:rsidRPr="00F85D03">
        <w:rPr>
          <w:rFonts w:ascii="Times New Roman" w:hAnsi="Times New Roman" w:cs="Times New Roman"/>
          <w:sz w:val="24"/>
          <w:szCs w:val="24"/>
        </w:rPr>
        <w:t xml:space="preserve"> and </w:t>
      </w:r>
      <w:r w:rsidR="00F128A4" w:rsidRPr="00F85D03">
        <w:rPr>
          <w:rFonts w:ascii="Times New Roman" w:hAnsi="Times New Roman" w:cs="Times New Roman"/>
          <w:sz w:val="24"/>
          <w:szCs w:val="24"/>
        </w:rPr>
        <w:t xml:space="preserve">the </w:t>
      </w:r>
      <w:bookmarkStart w:id="121" w:name="_Hlk111716092"/>
      <w:r w:rsidR="00F128A4" w:rsidRPr="00F85D03">
        <w:rPr>
          <w:rFonts w:ascii="Times New Roman" w:hAnsi="Times New Roman" w:cs="Times New Roman"/>
          <w:sz w:val="24"/>
          <w:szCs w:val="24"/>
        </w:rPr>
        <w:t>Disability Act 2005</w:t>
      </w:r>
      <w:bookmarkEnd w:id="121"/>
      <w:r w:rsidR="00F128A4" w:rsidRPr="00F85D03">
        <w:rPr>
          <w:rStyle w:val="FootnoteReference"/>
          <w:rFonts w:ascii="Times New Roman" w:hAnsi="Times New Roman" w:cs="Times New Roman"/>
          <w:sz w:val="24"/>
          <w:szCs w:val="24"/>
        </w:rPr>
        <w:footnoteReference w:id="315"/>
      </w:r>
      <w:r w:rsidR="00F128A4" w:rsidRPr="00F85D03">
        <w:rPr>
          <w:rFonts w:ascii="Times New Roman" w:hAnsi="Times New Roman" w:cs="Times New Roman"/>
          <w:sz w:val="24"/>
          <w:szCs w:val="24"/>
        </w:rPr>
        <w:t xml:space="preserve"> to name a few.</w:t>
      </w:r>
      <w:r w:rsidR="00767C5D" w:rsidRPr="00F85D03">
        <w:rPr>
          <w:rStyle w:val="FootnoteReference"/>
          <w:rFonts w:ascii="Times New Roman" w:hAnsi="Times New Roman" w:cs="Times New Roman"/>
          <w:sz w:val="24"/>
          <w:szCs w:val="24"/>
        </w:rPr>
        <w:footnoteReference w:id="316"/>
      </w:r>
    </w:p>
    <w:p w14:paraId="794F83F8" w14:textId="3642635E" w:rsidR="005253D6" w:rsidRPr="00F85D03" w:rsidRDefault="00887C72"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This has led to the establishment of professional mediation organisations </w:t>
      </w:r>
      <w:r w:rsidR="006B014F" w:rsidRPr="00F85D03">
        <w:rPr>
          <w:rFonts w:ascii="Times New Roman" w:hAnsi="Times New Roman" w:cs="Times New Roman"/>
          <w:sz w:val="24"/>
          <w:szCs w:val="24"/>
        </w:rPr>
        <w:t>such as the Mediators Institute of Ireland</w:t>
      </w:r>
      <w:r w:rsidR="008C6F6F" w:rsidRPr="00F85D03">
        <w:rPr>
          <w:rFonts w:ascii="Times New Roman" w:hAnsi="Times New Roman" w:cs="Times New Roman"/>
          <w:sz w:val="24"/>
          <w:szCs w:val="24"/>
        </w:rPr>
        <w:t xml:space="preserve"> (MII)</w:t>
      </w:r>
      <w:r w:rsidR="006B014F" w:rsidRPr="00F85D03">
        <w:rPr>
          <w:rFonts w:ascii="Times New Roman" w:hAnsi="Times New Roman" w:cs="Times New Roman"/>
          <w:sz w:val="24"/>
          <w:szCs w:val="24"/>
        </w:rPr>
        <w:t xml:space="preserve">, which was founded in 1992, </w:t>
      </w:r>
      <w:r w:rsidR="00192E7E" w:rsidRPr="00F85D03">
        <w:rPr>
          <w:rFonts w:ascii="Times New Roman" w:hAnsi="Times New Roman" w:cs="Times New Roman"/>
          <w:sz w:val="24"/>
          <w:szCs w:val="24"/>
        </w:rPr>
        <w:t>with the aim of regulating and professionalising the practice of mediation in Ireland.</w:t>
      </w:r>
      <w:r w:rsidR="00192E7E" w:rsidRPr="00F85D03">
        <w:rPr>
          <w:rStyle w:val="FootnoteReference"/>
          <w:rFonts w:ascii="Times New Roman" w:hAnsi="Times New Roman" w:cs="Times New Roman"/>
          <w:sz w:val="24"/>
          <w:szCs w:val="24"/>
        </w:rPr>
        <w:footnoteReference w:id="317"/>
      </w:r>
      <w:r w:rsidR="0024048F" w:rsidRPr="00F85D03">
        <w:rPr>
          <w:rFonts w:ascii="Times New Roman" w:hAnsi="Times New Roman" w:cs="Times New Roman"/>
          <w:sz w:val="24"/>
          <w:szCs w:val="24"/>
        </w:rPr>
        <w:t xml:space="preserve"> </w:t>
      </w:r>
      <w:r w:rsidR="002B59C9" w:rsidRPr="00F85D03">
        <w:rPr>
          <w:rFonts w:ascii="Times New Roman" w:hAnsi="Times New Roman" w:cs="Times New Roman"/>
          <w:sz w:val="24"/>
          <w:szCs w:val="24"/>
        </w:rPr>
        <w:t xml:space="preserve">Over the years the Irish judiciary have become involved in raising the profile of mediation by </w:t>
      </w:r>
      <w:r w:rsidR="0002167A" w:rsidRPr="00F85D03">
        <w:rPr>
          <w:rFonts w:ascii="Times New Roman" w:hAnsi="Times New Roman" w:cs="Times New Roman"/>
          <w:sz w:val="24"/>
          <w:szCs w:val="24"/>
        </w:rPr>
        <w:t>promoting its use</w:t>
      </w:r>
      <w:r w:rsidR="00756E6A" w:rsidRPr="00F85D03">
        <w:rPr>
          <w:rFonts w:ascii="Times New Roman" w:hAnsi="Times New Roman" w:cs="Times New Roman"/>
          <w:sz w:val="24"/>
          <w:szCs w:val="24"/>
        </w:rPr>
        <w:t xml:space="preserve"> to litigants before them.</w:t>
      </w:r>
      <w:r w:rsidR="00756E6A" w:rsidRPr="00F85D03">
        <w:rPr>
          <w:rStyle w:val="FootnoteReference"/>
          <w:rFonts w:ascii="Times New Roman" w:hAnsi="Times New Roman" w:cs="Times New Roman"/>
          <w:sz w:val="24"/>
          <w:szCs w:val="24"/>
        </w:rPr>
        <w:footnoteReference w:id="318"/>
      </w:r>
      <w:r w:rsidR="0002167A" w:rsidRPr="00F85D03">
        <w:rPr>
          <w:rFonts w:ascii="Times New Roman" w:hAnsi="Times New Roman" w:cs="Times New Roman"/>
          <w:sz w:val="24"/>
          <w:szCs w:val="24"/>
        </w:rPr>
        <w:t xml:space="preserve"> </w:t>
      </w:r>
      <w:r w:rsidR="00E05AEF" w:rsidRPr="00F85D03">
        <w:rPr>
          <w:rFonts w:ascii="Times New Roman" w:hAnsi="Times New Roman" w:cs="Times New Roman"/>
          <w:sz w:val="24"/>
          <w:szCs w:val="24"/>
        </w:rPr>
        <w:t>In November 2010,</w:t>
      </w:r>
      <w:r w:rsidR="0088306A" w:rsidRPr="00F85D03">
        <w:rPr>
          <w:rFonts w:ascii="Times New Roman" w:hAnsi="Times New Roman" w:cs="Times New Roman"/>
          <w:sz w:val="24"/>
          <w:szCs w:val="24"/>
        </w:rPr>
        <w:t xml:space="preserve"> the Law Reform </w:t>
      </w:r>
      <w:r w:rsidR="006D0E1C" w:rsidRPr="00F85D03">
        <w:rPr>
          <w:rFonts w:ascii="Times New Roman" w:hAnsi="Times New Roman" w:cs="Times New Roman"/>
          <w:sz w:val="24"/>
          <w:szCs w:val="24"/>
        </w:rPr>
        <w:t>Commission</w:t>
      </w:r>
      <w:r w:rsidR="0088306A" w:rsidRPr="00F85D03">
        <w:rPr>
          <w:rFonts w:ascii="Times New Roman" w:hAnsi="Times New Roman" w:cs="Times New Roman"/>
          <w:sz w:val="24"/>
          <w:szCs w:val="24"/>
        </w:rPr>
        <w:t xml:space="preserve"> of Ireland published their report on</w:t>
      </w:r>
      <w:r w:rsidR="006D0E1C" w:rsidRPr="00F85D03">
        <w:rPr>
          <w:rFonts w:ascii="Times New Roman" w:hAnsi="Times New Roman" w:cs="Times New Roman"/>
          <w:sz w:val="24"/>
          <w:szCs w:val="24"/>
        </w:rPr>
        <w:t xml:space="preserve"> </w:t>
      </w:r>
      <w:bookmarkStart w:id="123" w:name="_Hlk111718493"/>
      <w:r w:rsidR="00C25D9E" w:rsidRPr="00F85D03">
        <w:rPr>
          <w:rFonts w:ascii="Times New Roman" w:hAnsi="Times New Roman" w:cs="Times New Roman"/>
          <w:sz w:val="24"/>
          <w:szCs w:val="24"/>
        </w:rPr>
        <w:t>a</w:t>
      </w:r>
      <w:r w:rsidR="006D0E1C" w:rsidRPr="00F85D03">
        <w:rPr>
          <w:rFonts w:ascii="Times New Roman" w:hAnsi="Times New Roman" w:cs="Times New Roman"/>
          <w:sz w:val="24"/>
          <w:szCs w:val="24"/>
        </w:rPr>
        <w:t xml:space="preserve">lternative </w:t>
      </w:r>
      <w:r w:rsidR="00C25D9E" w:rsidRPr="00F85D03">
        <w:rPr>
          <w:rFonts w:ascii="Times New Roman" w:hAnsi="Times New Roman" w:cs="Times New Roman"/>
          <w:sz w:val="24"/>
          <w:szCs w:val="24"/>
        </w:rPr>
        <w:t>d</w:t>
      </w:r>
      <w:r w:rsidR="006D0E1C" w:rsidRPr="00F85D03">
        <w:rPr>
          <w:rFonts w:ascii="Times New Roman" w:hAnsi="Times New Roman" w:cs="Times New Roman"/>
          <w:sz w:val="24"/>
          <w:szCs w:val="24"/>
        </w:rPr>
        <w:t xml:space="preserve">ispute </w:t>
      </w:r>
      <w:r w:rsidR="00C25D9E" w:rsidRPr="00F85D03">
        <w:rPr>
          <w:rFonts w:ascii="Times New Roman" w:hAnsi="Times New Roman" w:cs="Times New Roman"/>
          <w:sz w:val="24"/>
          <w:szCs w:val="24"/>
        </w:rPr>
        <w:t>r</w:t>
      </w:r>
      <w:r w:rsidR="006D0E1C" w:rsidRPr="00F85D03">
        <w:rPr>
          <w:rFonts w:ascii="Times New Roman" w:hAnsi="Times New Roman" w:cs="Times New Roman"/>
          <w:sz w:val="24"/>
          <w:szCs w:val="24"/>
        </w:rPr>
        <w:t>esolution</w:t>
      </w:r>
      <w:r w:rsidR="00C25D9E" w:rsidRPr="00F85D03">
        <w:rPr>
          <w:rFonts w:ascii="Times New Roman" w:hAnsi="Times New Roman" w:cs="Times New Roman"/>
          <w:sz w:val="24"/>
          <w:szCs w:val="24"/>
        </w:rPr>
        <w:t xml:space="preserve"> focusing on the methods of m</w:t>
      </w:r>
      <w:r w:rsidR="006D0E1C" w:rsidRPr="00F85D03">
        <w:rPr>
          <w:rFonts w:ascii="Times New Roman" w:hAnsi="Times New Roman" w:cs="Times New Roman"/>
          <w:sz w:val="24"/>
          <w:szCs w:val="24"/>
        </w:rPr>
        <w:t xml:space="preserve">ediation and </w:t>
      </w:r>
      <w:r w:rsidR="00C25D9E" w:rsidRPr="00F85D03">
        <w:rPr>
          <w:rFonts w:ascii="Times New Roman" w:hAnsi="Times New Roman" w:cs="Times New Roman"/>
          <w:sz w:val="24"/>
          <w:szCs w:val="24"/>
        </w:rPr>
        <w:t>c</w:t>
      </w:r>
      <w:r w:rsidR="006D0E1C" w:rsidRPr="00F85D03">
        <w:rPr>
          <w:rFonts w:ascii="Times New Roman" w:hAnsi="Times New Roman" w:cs="Times New Roman"/>
          <w:sz w:val="24"/>
          <w:szCs w:val="24"/>
        </w:rPr>
        <w:t>onciliation</w:t>
      </w:r>
      <w:bookmarkEnd w:id="123"/>
      <w:r w:rsidR="0015530C" w:rsidRPr="00F85D03">
        <w:rPr>
          <w:rStyle w:val="FootnoteReference"/>
          <w:rFonts w:ascii="Times New Roman" w:hAnsi="Times New Roman" w:cs="Times New Roman"/>
          <w:sz w:val="24"/>
          <w:szCs w:val="24"/>
        </w:rPr>
        <w:footnoteReference w:id="319"/>
      </w:r>
      <w:r w:rsidR="001077B5" w:rsidRPr="00F85D03">
        <w:rPr>
          <w:rFonts w:ascii="Times New Roman" w:hAnsi="Times New Roman" w:cs="Times New Roman"/>
          <w:sz w:val="24"/>
          <w:szCs w:val="24"/>
        </w:rPr>
        <w:t xml:space="preserve"> in the wake of the EU Directive</w:t>
      </w:r>
      <w:r w:rsidR="001077B5" w:rsidRPr="00F85D03">
        <w:rPr>
          <w:rStyle w:val="FootnoteReference"/>
          <w:rFonts w:ascii="Times New Roman" w:hAnsi="Times New Roman" w:cs="Times New Roman"/>
          <w:sz w:val="24"/>
          <w:szCs w:val="24"/>
        </w:rPr>
        <w:footnoteReference w:id="320"/>
      </w:r>
      <w:r w:rsidR="001077B5" w:rsidRPr="00F85D03">
        <w:rPr>
          <w:rFonts w:ascii="Times New Roman" w:hAnsi="Times New Roman" w:cs="Times New Roman"/>
          <w:sz w:val="24"/>
          <w:szCs w:val="24"/>
        </w:rPr>
        <w:t xml:space="preserve"> which needed to be implemented in Ireland.</w:t>
      </w:r>
      <w:r w:rsidR="006D0E1C" w:rsidRPr="00F85D03">
        <w:rPr>
          <w:rFonts w:ascii="Times New Roman" w:hAnsi="Times New Roman" w:cs="Times New Roman"/>
          <w:sz w:val="24"/>
          <w:szCs w:val="24"/>
        </w:rPr>
        <w:t xml:space="preserve"> </w:t>
      </w:r>
      <w:r w:rsidR="00D7288A" w:rsidRPr="00F85D03">
        <w:rPr>
          <w:rFonts w:ascii="Times New Roman" w:hAnsi="Times New Roman" w:cs="Times New Roman"/>
          <w:sz w:val="24"/>
          <w:szCs w:val="24"/>
        </w:rPr>
        <w:t xml:space="preserve">The report highlighted the </w:t>
      </w:r>
      <w:r w:rsidR="00627792" w:rsidRPr="00F85D03">
        <w:rPr>
          <w:rFonts w:ascii="Times New Roman" w:hAnsi="Times New Roman" w:cs="Times New Roman"/>
          <w:sz w:val="24"/>
          <w:szCs w:val="24"/>
        </w:rPr>
        <w:t>need for</w:t>
      </w:r>
      <w:r w:rsidR="00486135" w:rsidRPr="00F85D03">
        <w:rPr>
          <w:rFonts w:ascii="Times New Roman" w:hAnsi="Times New Roman" w:cs="Times New Roman"/>
          <w:sz w:val="24"/>
          <w:szCs w:val="24"/>
        </w:rPr>
        <w:t xml:space="preserve"> a</w:t>
      </w:r>
      <w:r w:rsidR="00627792" w:rsidRPr="00F85D03">
        <w:rPr>
          <w:rFonts w:ascii="Times New Roman" w:hAnsi="Times New Roman" w:cs="Times New Roman"/>
          <w:sz w:val="24"/>
          <w:szCs w:val="24"/>
        </w:rPr>
        <w:t xml:space="preserve"> formalised mediation</w:t>
      </w:r>
      <w:r w:rsidR="00486135" w:rsidRPr="00F85D03">
        <w:rPr>
          <w:rFonts w:ascii="Times New Roman" w:hAnsi="Times New Roman" w:cs="Times New Roman"/>
          <w:sz w:val="24"/>
          <w:szCs w:val="24"/>
        </w:rPr>
        <w:t xml:space="preserve"> system</w:t>
      </w:r>
      <w:r w:rsidR="00627792" w:rsidRPr="00F85D03">
        <w:rPr>
          <w:rFonts w:ascii="Times New Roman" w:hAnsi="Times New Roman" w:cs="Times New Roman"/>
          <w:sz w:val="24"/>
          <w:szCs w:val="24"/>
        </w:rPr>
        <w:t xml:space="preserve"> </w:t>
      </w:r>
      <w:r w:rsidR="00F51514" w:rsidRPr="00F85D03">
        <w:rPr>
          <w:rFonts w:ascii="Times New Roman" w:hAnsi="Times New Roman" w:cs="Times New Roman"/>
          <w:sz w:val="24"/>
          <w:szCs w:val="24"/>
        </w:rPr>
        <w:t xml:space="preserve">to improve </w:t>
      </w:r>
      <w:r w:rsidR="00115224" w:rsidRPr="00F85D03">
        <w:rPr>
          <w:rFonts w:ascii="Times New Roman" w:hAnsi="Times New Roman" w:cs="Times New Roman"/>
          <w:sz w:val="24"/>
          <w:szCs w:val="24"/>
        </w:rPr>
        <w:t>cost efficiency</w:t>
      </w:r>
      <w:r w:rsidR="00B36E09" w:rsidRPr="00F85D03">
        <w:rPr>
          <w:rFonts w:ascii="Times New Roman" w:hAnsi="Times New Roman" w:cs="Times New Roman"/>
          <w:sz w:val="24"/>
          <w:szCs w:val="24"/>
        </w:rPr>
        <w:t xml:space="preserve"> for citizens</w:t>
      </w:r>
      <w:r w:rsidR="00A078F1" w:rsidRPr="00F85D03">
        <w:rPr>
          <w:rStyle w:val="FootnoteReference"/>
          <w:rFonts w:ascii="Times New Roman" w:hAnsi="Times New Roman" w:cs="Times New Roman"/>
          <w:sz w:val="24"/>
          <w:szCs w:val="24"/>
        </w:rPr>
        <w:footnoteReference w:id="321"/>
      </w:r>
      <w:r w:rsidR="00115224" w:rsidRPr="00F85D03">
        <w:rPr>
          <w:rFonts w:ascii="Times New Roman" w:hAnsi="Times New Roman" w:cs="Times New Roman"/>
          <w:sz w:val="24"/>
          <w:szCs w:val="24"/>
        </w:rPr>
        <w:t>, reduce time delays in the court process</w:t>
      </w:r>
      <w:r w:rsidR="00220686" w:rsidRPr="00F85D03">
        <w:rPr>
          <w:rStyle w:val="FootnoteReference"/>
          <w:rFonts w:ascii="Times New Roman" w:hAnsi="Times New Roman" w:cs="Times New Roman"/>
          <w:sz w:val="24"/>
          <w:szCs w:val="24"/>
        </w:rPr>
        <w:footnoteReference w:id="322"/>
      </w:r>
      <w:r w:rsidR="00115224" w:rsidRPr="00F85D03">
        <w:rPr>
          <w:rFonts w:ascii="Times New Roman" w:hAnsi="Times New Roman" w:cs="Times New Roman"/>
          <w:sz w:val="24"/>
          <w:szCs w:val="24"/>
        </w:rPr>
        <w:t xml:space="preserve"> and </w:t>
      </w:r>
      <w:r w:rsidR="00B36E09" w:rsidRPr="00F85D03">
        <w:rPr>
          <w:rFonts w:ascii="Times New Roman" w:hAnsi="Times New Roman" w:cs="Times New Roman"/>
          <w:sz w:val="24"/>
          <w:szCs w:val="24"/>
        </w:rPr>
        <w:t xml:space="preserve">provide solutions </w:t>
      </w:r>
      <w:r w:rsidR="00407A19" w:rsidRPr="00F85D03">
        <w:rPr>
          <w:rFonts w:ascii="Times New Roman" w:hAnsi="Times New Roman" w:cs="Times New Roman"/>
          <w:sz w:val="24"/>
          <w:szCs w:val="24"/>
        </w:rPr>
        <w:t>through agreements rather than a ‘</w:t>
      </w:r>
      <w:r w:rsidR="00407A19" w:rsidRPr="00F85D03">
        <w:rPr>
          <w:rFonts w:ascii="Times New Roman" w:hAnsi="Times New Roman" w:cs="Times New Roman"/>
          <w:i/>
          <w:iCs/>
          <w:sz w:val="24"/>
          <w:szCs w:val="24"/>
        </w:rPr>
        <w:t>winner v loser’</w:t>
      </w:r>
      <w:r w:rsidR="00407A19" w:rsidRPr="00F85D03">
        <w:rPr>
          <w:rStyle w:val="FootnoteReference"/>
          <w:rFonts w:ascii="Times New Roman" w:hAnsi="Times New Roman" w:cs="Times New Roman"/>
          <w:i/>
          <w:iCs/>
          <w:sz w:val="24"/>
          <w:szCs w:val="24"/>
        </w:rPr>
        <w:footnoteReference w:id="323"/>
      </w:r>
      <w:r w:rsidR="00407A19" w:rsidRPr="00F85D03">
        <w:rPr>
          <w:rFonts w:ascii="Times New Roman" w:hAnsi="Times New Roman" w:cs="Times New Roman"/>
          <w:sz w:val="24"/>
          <w:szCs w:val="24"/>
        </w:rPr>
        <w:t xml:space="preserve"> decision given by the court.</w:t>
      </w:r>
      <w:r w:rsidR="00A078F1" w:rsidRPr="00F85D03">
        <w:rPr>
          <w:rStyle w:val="FootnoteReference"/>
          <w:rFonts w:ascii="Times New Roman" w:hAnsi="Times New Roman" w:cs="Times New Roman"/>
          <w:sz w:val="24"/>
          <w:szCs w:val="24"/>
        </w:rPr>
        <w:footnoteReference w:id="324"/>
      </w:r>
      <w:r w:rsidR="000F2AA8" w:rsidRPr="00F85D03">
        <w:rPr>
          <w:rFonts w:ascii="Times New Roman" w:hAnsi="Times New Roman" w:cs="Times New Roman"/>
          <w:sz w:val="24"/>
          <w:szCs w:val="24"/>
        </w:rPr>
        <w:t xml:space="preserve"> The Commission envisioned an integrated approach </w:t>
      </w:r>
      <w:r w:rsidR="00341647" w:rsidRPr="00F85D03">
        <w:rPr>
          <w:rFonts w:ascii="Times New Roman" w:hAnsi="Times New Roman" w:cs="Times New Roman"/>
          <w:sz w:val="24"/>
          <w:szCs w:val="24"/>
        </w:rPr>
        <w:t xml:space="preserve">in which alternative dispute resolution </w:t>
      </w:r>
      <w:r w:rsidR="00E37BA4" w:rsidRPr="00F85D03">
        <w:rPr>
          <w:rFonts w:ascii="Times New Roman" w:hAnsi="Times New Roman" w:cs="Times New Roman"/>
          <w:sz w:val="24"/>
          <w:szCs w:val="24"/>
        </w:rPr>
        <w:t xml:space="preserve">methods </w:t>
      </w:r>
      <w:r w:rsidR="00341647" w:rsidRPr="00F85D03">
        <w:rPr>
          <w:rFonts w:ascii="Times New Roman" w:hAnsi="Times New Roman" w:cs="Times New Roman"/>
          <w:sz w:val="24"/>
          <w:szCs w:val="24"/>
        </w:rPr>
        <w:t>w</w:t>
      </w:r>
      <w:r w:rsidR="00E37BA4" w:rsidRPr="00F85D03">
        <w:rPr>
          <w:rFonts w:ascii="Times New Roman" w:hAnsi="Times New Roman" w:cs="Times New Roman"/>
          <w:sz w:val="24"/>
          <w:szCs w:val="24"/>
        </w:rPr>
        <w:t>ere</w:t>
      </w:r>
      <w:r w:rsidR="00341647" w:rsidRPr="00F85D03">
        <w:rPr>
          <w:rFonts w:ascii="Times New Roman" w:hAnsi="Times New Roman" w:cs="Times New Roman"/>
          <w:sz w:val="24"/>
          <w:szCs w:val="24"/>
        </w:rPr>
        <w:t xml:space="preserve"> incorporated</w:t>
      </w:r>
      <w:r w:rsidR="00EA0AE5" w:rsidRPr="00F85D03">
        <w:rPr>
          <w:rFonts w:ascii="Times New Roman" w:hAnsi="Times New Roman" w:cs="Times New Roman"/>
          <w:sz w:val="24"/>
          <w:szCs w:val="24"/>
        </w:rPr>
        <w:t xml:space="preserve"> with</w:t>
      </w:r>
      <w:r w:rsidR="00341647" w:rsidRPr="00F85D03">
        <w:rPr>
          <w:rFonts w:ascii="Times New Roman" w:hAnsi="Times New Roman" w:cs="Times New Roman"/>
          <w:sz w:val="24"/>
          <w:szCs w:val="24"/>
        </w:rPr>
        <w:t xml:space="preserve"> </w:t>
      </w:r>
      <w:r w:rsidR="007C7027" w:rsidRPr="00F85D03">
        <w:rPr>
          <w:rFonts w:ascii="Times New Roman" w:hAnsi="Times New Roman" w:cs="Times New Roman"/>
          <w:sz w:val="24"/>
          <w:szCs w:val="24"/>
        </w:rPr>
        <w:t xml:space="preserve">and worked in tandem with </w:t>
      </w:r>
      <w:r w:rsidR="00341647" w:rsidRPr="00F85D03">
        <w:rPr>
          <w:rFonts w:ascii="Times New Roman" w:hAnsi="Times New Roman" w:cs="Times New Roman"/>
          <w:sz w:val="24"/>
          <w:szCs w:val="24"/>
        </w:rPr>
        <w:t>the civil justice system.</w:t>
      </w:r>
      <w:r w:rsidR="002D6481" w:rsidRPr="00F85D03">
        <w:rPr>
          <w:rStyle w:val="FootnoteReference"/>
          <w:rFonts w:ascii="Times New Roman" w:hAnsi="Times New Roman" w:cs="Times New Roman"/>
          <w:sz w:val="24"/>
          <w:szCs w:val="24"/>
        </w:rPr>
        <w:footnoteReference w:id="325"/>
      </w:r>
      <w:r w:rsidR="00341647" w:rsidRPr="00F85D03">
        <w:rPr>
          <w:rFonts w:ascii="Times New Roman" w:hAnsi="Times New Roman" w:cs="Times New Roman"/>
          <w:sz w:val="24"/>
          <w:szCs w:val="24"/>
        </w:rPr>
        <w:t xml:space="preserve"> </w:t>
      </w:r>
      <w:r w:rsidR="005B2C16" w:rsidRPr="00F85D03">
        <w:rPr>
          <w:rFonts w:ascii="Times New Roman" w:hAnsi="Times New Roman" w:cs="Times New Roman"/>
          <w:sz w:val="24"/>
          <w:szCs w:val="24"/>
        </w:rPr>
        <w:t>Furthermore, they</w:t>
      </w:r>
      <w:r w:rsidR="00464440" w:rsidRPr="00F85D03">
        <w:rPr>
          <w:rFonts w:ascii="Times New Roman" w:hAnsi="Times New Roman" w:cs="Times New Roman"/>
          <w:sz w:val="24"/>
          <w:szCs w:val="24"/>
        </w:rPr>
        <w:t xml:space="preserve"> </w:t>
      </w:r>
      <w:r w:rsidR="001F6E3A" w:rsidRPr="00F85D03">
        <w:rPr>
          <w:rFonts w:ascii="Times New Roman" w:hAnsi="Times New Roman" w:cs="Times New Roman"/>
          <w:sz w:val="24"/>
          <w:szCs w:val="24"/>
        </w:rPr>
        <w:t>unequivocally</w:t>
      </w:r>
      <w:r w:rsidR="00464440" w:rsidRPr="00F85D03">
        <w:rPr>
          <w:rFonts w:ascii="Times New Roman" w:hAnsi="Times New Roman" w:cs="Times New Roman"/>
          <w:sz w:val="24"/>
          <w:szCs w:val="24"/>
        </w:rPr>
        <w:t xml:space="preserve"> </w:t>
      </w:r>
      <w:r w:rsidR="001F6E3A" w:rsidRPr="00F85D03">
        <w:rPr>
          <w:rFonts w:ascii="Times New Roman" w:hAnsi="Times New Roman" w:cs="Times New Roman"/>
          <w:sz w:val="24"/>
          <w:szCs w:val="24"/>
        </w:rPr>
        <w:t>acknowledged</w:t>
      </w:r>
      <w:r w:rsidR="00464440" w:rsidRPr="00F85D03">
        <w:rPr>
          <w:rFonts w:ascii="Times New Roman" w:hAnsi="Times New Roman" w:cs="Times New Roman"/>
          <w:sz w:val="24"/>
          <w:szCs w:val="24"/>
        </w:rPr>
        <w:t xml:space="preserve"> that</w:t>
      </w:r>
      <w:r w:rsidR="00EF31F7" w:rsidRPr="00F85D03">
        <w:rPr>
          <w:rFonts w:ascii="Times New Roman" w:hAnsi="Times New Roman" w:cs="Times New Roman"/>
          <w:sz w:val="24"/>
          <w:szCs w:val="24"/>
        </w:rPr>
        <w:t xml:space="preserve"> </w:t>
      </w:r>
      <w:r w:rsidR="00EF31F7" w:rsidRPr="00F85D03">
        <w:rPr>
          <w:rFonts w:ascii="Times New Roman" w:hAnsi="Times New Roman" w:cs="Times New Roman"/>
          <w:i/>
          <w:iCs/>
          <w:sz w:val="24"/>
          <w:szCs w:val="24"/>
        </w:rPr>
        <w:t>“ADRs are an integral part of the policies aimed at improving access to justice. In effect, they complement judicial procedures, insofar as the methods used in the context of ADRs are often better suited to the nature of the disputes involved.”</w:t>
      </w:r>
      <w:r w:rsidR="00A51730" w:rsidRPr="00F85D03">
        <w:rPr>
          <w:rStyle w:val="FootnoteReference"/>
          <w:rFonts w:ascii="Times New Roman" w:hAnsi="Times New Roman" w:cs="Times New Roman"/>
          <w:i/>
          <w:iCs/>
          <w:sz w:val="24"/>
          <w:szCs w:val="24"/>
        </w:rPr>
        <w:footnoteReference w:id="326"/>
      </w:r>
      <w:r w:rsidR="00D3123B" w:rsidRPr="00F85D03">
        <w:rPr>
          <w:rFonts w:ascii="Times New Roman" w:hAnsi="Times New Roman" w:cs="Times New Roman"/>
          <w:i/>
          <w:iCs/>
          <w:sz w:val="24"/>
          <w:szCs w:val="24"/>
        </w:rPr>
        <w:t xml:space="preserve"> </w:t>
      </w:r>
      <w:r w:rsidR="00D3123B" w:rsidRPr="00F85D03">
        <w:rPr>
          <w:rFonts w:ascii="Times New Roman" w:hAnsi="Times New Roman" w:cs="Times New Roman"/>
          <w:sz w:val="24"/>
          <w:szCs w:val="24"/>
        </w:rPr>
        <w:t xml:space="preserve">The 247 page report made </w:t>
      </w:r>
      <w:r w:rsidR="00A536A6" w:rsidRPr="00F85D03">
        <w:rPr>
          <w:rFonts w:ascii="Times New Roman" w:hAnsi="Times New Roman" w:cs="Times New Roman"/>
          <w:sz w:val="24"/>
          <w:szCs w:val="24"/>
        </w:rPr>
        <w:t xml:space="preserve">a number of recommendations including </w:t>
      </w:r>
      <w:r w:rsidR="00D3123B" w:rsidRPr="00F85D03">
        <w:rPr>
          <w:rFonts w:ascii="Times New Roman" w:hAnsi="Times New Roman" w:cs="Times New Roman"/>
          <w:sz w:val="24"/>
          <w:szCs w:val="24"/>
        </w:rPr>
        <w:t>the following:</w:t>
      </w:r>
      <w:r w:rsidR="00D3123B" w:rsidRPr="00F85D03">
        <w:rPr>
          <w:rStyle w:val="FootnoteReference"/>
          <w:rFonts w:ascii="Times New Roman" w:hAnsi="Times New Roman" w:cs="Times New Roman"/>
          <w:sz w:val="24"/>
          <w:szCs w:val="24"/>
        </w:rPr>
        <w:footnoteReference w:id="327"/>
      </w:r>
    </w:p>
    <w:p w14:paraId="33F50405" w14:textId="02CC52AA" w:rsidR="006738A3" w:rsidRPr="00F85D03" w:rsidRDefault="007F03B6">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S</w:t>
      </w:r>
      <w:r w:rsidR="00626C4A" w:rsidRPr="00F85D03">
        <w:rPr>
          <w:rFonts w:ascii="Times New Roman" w:hAnsi="Times New Roman" w:cs="Times New Roman"/>
          <w:sz w:val="24"/>
          <w:szCs w:val="24"/>
        </w:rPr>
        <w:t xml:space="preserve">tatutory framework for mediation and conciliation </w:t>
      </w:r>
      <w:r w:rsidRPr="00F85D03">
        <w:rPr>
          <w:rFonts w:ascii="Times New Roman" w:hAnsi="Times New Roman" w:cs="Times New Roman"/>
          <w:sz w:val="24"/>
          <w:szCs w:val="24"/>
        </w:rPr>
        <w:t xml:space="preserve">should </w:t>
      </w:r>
      <w:r w:rsidR="00626C4A" w:rsidRPr="00F85D03">
        <w:rPr>
          <w:rFonts w:ascii="Times New Roman" w:hAnsi="Times New Roman" w:cs="Times New Roman"/>
          <w:sz w:val="24"/>
          <w:szCs w:val="24"/>
        </w:rPr>
        <w:t xml:space="preserve">be enacted </w:t>
      </w:r>
      <w:r w:rsidR="00A96EBB" w:rsidRPr="00F85D03">
        <w:rPr>
          <w:rFonts w:ascii="Times New Roman" w:hAnsi="Times New Roman" w:cs="Times New Roman"/>
          <w:sz w:val="24"/>
          <w:szCs w:val="24"/>
        </w:rPr>
        <w:t>that is applicable to individuals, partnerships, corporate bodies and States bodies.</w:t>
      </w:r>
      <w:r w:rsidR="00A96EBB" w:rsidRPr="00F85D03">
        <w:rPr>
          <w:rStyle w:val="FootnoteReference"/>
          <w:rFonts w:ascii="Times New Roman" w:hAnsi="Times New Roman" w:cs="Times New Roman"/>
          <w:sz w:val="24"/>
          <w:szCs w:val="24"/>
        </w:rPr>
        <w:footnoteReference w:id="328"/>
      </w:r>
    </w:p>
    <w:p w14:paraId="40BEE900" w14:textId="558830C2" w:rsidR="005B0214" w:rsidRPr="00F85D03" w:rsidRDefault="00860281">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Mediation and conciliation should be clearly and separately </w:t>
      </w:r>
      <w:r w:rsidR="00716E8C" w:rsidRPr="00F85D03">
        <w:rPr>
          <w:rFonts w:ascii="Times New Roman" w:hAnsi="Times New Roman" w:cs="Times New Roman"/>
          <w:sz w:val="24"/>
          <w:szCs w:val="24"/>
        </w:rPr>
        <w:t>defined</w:t>
      </w:r>
      <w:r w:rsidRPr="00F85D03">
        <w:rPr>
          <w:rFonts w:ascii="Times New Roman" w:hAnsi="Times New Roman" w:cs="Times New Roman"/>
          <w:sz w:val="24"/>
          <w:szCs w:val="24"/>
        </w:rPr>
        <w:t xml:space="preserve"> in legislation.</w:t>
      </w:r>
      <w:r w:rsidRPr="00F85D03">
        <w:rPr>
          <w:rStyle w:val="FootnoteReference"/>
          <w:rFonts w:ascii="Times New Roman" w:hAnsi="Times New Roman" w:cs="Times New Roman"/>
          <w:sz w:val="24"/>
          <w:szCs w:val="24"/>
        </w:rPr>
        <w:footnoteReference w:id="329"/>
      </w:r>
    </w:p>
    <w:p w14:paraId="1E0BC602" w14:textId="542E087E" w:rsidR="00302647" w:rsidRPr="00F85D03" w:rsidRDefault="00AA243D">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w:t>
      </w:r>
      <w:r w:rsidR="0022122C" w:rsidRPr="00F85D03">
        <w:rPr>
          <w:rFonts w:ascii="Times New Roman" w:hAnsi="Times New Roman" w:cs="Times New Roman"/>
          <w:sz w:val="24"/>
          <w:szCs w:val="24"/>
        </w:rPr>
        <w:t xml:space="preserve">he definition of mediation should include the words, facilitative, structured, </w:t>
      </w:r>
      <w:r w:rsidR="002B1684" w:rsidRPr="00F85D03">
        <w:rPr>
          <w:rFonts w:ascii="Times New Roman" w:hAnsi="Times New Roman" w:cs="Times New Roman"/>
          <w:sz w:val="24"/>
          <w:szCs w:val="24"/>
        </w:rPr>
        <w:t>confidential,</w:t>
      </w:r>
      <w:r w:rsidR="00111EC0" w:rsidRPr="00F85D03">
        <w:rPr>
          <w:rFonts w:ascii="Times New Roman" w:hAnsi="Times New Roman" w:cs="Times New Roman"/>
          <w:sz w:val="24"/>
          <w:szCs w:val="24"/>
        </w:rPr>
        <w:t xml:space="preserve"> and voluntary</w:t>
      </w:r>
      <w:r w:rsidR="00CD30EB" w:rsidRPr="00F85D03">
        <w:rPr>
          <w:rFonts w:ascii="Times New Roman" w:hAnsi="Times New Roman" w:cs="Times New Roman"/>
          <w:sz w:val="24"/>
          <w:szCs w:val="24"/>
        </w:rPr>
        <w:t xml:space="preserve"> to help guide </w:t>
      </w:r>
      <w:r w:rsidR="00BB03A4" w:rsidRPr="00F85D03">
        <w:rPr>
          <w:rFonts w:ascii="Times New Roman" w:hAnsi="Times New Roman" w:cs="Times New Roman"/>
          <w:sz w:val="24"/>
          <w:szCs w:val="24"/>
        </w:rPr>
        <w:t>participants.</w:t>
      </w:r>
      <w:r w:rsidR="00ED4233" w:rsidRPr="00F85D03">
        <w:rPr>
          <w:rStyle w:val="FootnoteReference"/>
          <w:rFonts w:ascii="Times New Roman" w:hAnsi="Times New Roman" w:cs="Times New Roman"/>
          <w:sz w:val="24"/>
          <w:szCs w:val="24"/>
        </w:rPr>
        <w:footnoteReference w:id="330"/>
      </w:r>
    </w:p>
    <w:p w14:paraId="041761DB" w14:textId="27540C53" w:rsidR="00BB03A4" w:rsidRPr="00F85D03" w:rsidRDefault="00AA243D">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w:t>
      </w:r>
      <w:r w:rsidR="005A10A0" w:rsidRPr="00F85D03">
        <w:rPr>
          <w:rFonts w:ascii="Times New Roman" w:hAnsi="Times New Roman" w:cs="Times New Roman"/>
          <w:sz w:val="24"/>
          <w:szCs w:val="24"/>
        </w:rPr>
        <w:t xml:space="preserve"> mediator may not at any stage make proposals to </w:t>
      </w:r>
      <w:r w:rsidR="00ED4233" w:rsidRPr="00F85D03">
        <w:rPr>
          <w:rFonts w:ascii="Times New Roman" w:hAnsi="Times New Roman" w:cs="Times New Roman"/>
          <w:sz w:val="24"/>
          <w:szCs w:val="24"/>
        </w:rPr>
        <w:t>the parties to resolve the dispute</w:t>
      </w:r>
      <w:r w:rsidR="00EC021A" w:rsidRPr="00F85D03">
        <w:rPr>
          <w:rStyle w:val="FootnoteReference"/>
          <w:rFonts w:ascii="Times New Roman" w:hAnsi="Times New Roman" w:cs="Times New Roman"/>
          <w:sz w:val="24"/>
          <w:szCs w:val="24"/>
        </w:rPr>
        <w:footnoteReference w:id="331"/>
      </w:r>
      <w:r w:rsidR="00B361BE" w:rsidRPr="00F85D03">
        <w:rPr>
          <w:rFonts w:ascii="Times New Roman" w:hAnsi="Times New Roman" w:cs="Times New Roman"/>
          <w:sz w:val="24"/>
          <w:szCs w:val="24"/>
        </w:rPr>
        <w:t xml:space="preserve"> however </w:t>
      </w:r>
      <w:r w:rsidR="000E2AA9" w:rsidRPr="00F85D03">
        <w:rPr>
          <w:rFonts w:ascii="Times New Roman" w:hAnsi="Times New Roman" w:cs="Times New Roman"/>
          <w:sz w:val="24"/>
          <w:szCs w:val="24"/>
        </w:rPr>
        <w:t>the process</w:t>
      </w:r>
      <w:r w:rsidR="00EC021A" w:rsidRPr="00F85D03">
        <w:rPr>
          <w:rFonts w:ascii="Times New Roman" w:hAnsi="Times New Roman" w:cs="Times New Roman"/>
          <w:sz w:val="24"/>
          <w:szCs w:val="24"/>
        </w:rPr>
        <w:t xml:space="preserve"> can be converted to conciliation at any stage.</w:t>
      </w:r>
      <w:r w:rsidR="00EC021A" w:rsidRPr="00F85D03">
        <w:rPr>
          <w:rStyle w:val="FootnoteReference"/>
          <w:rFonts w:ascii="Times New Roman" w:hAnsi="Times New Roman" w:cs="Times New Roman"/>
          <w:sz w:val="24"/>
          <w:szCs w:val="24"/>
        </w:rPr>
        <w:footnoteReference w:id="332"/>
      </w:r>
    </w:p>
    <w:p w14:paraId="72A20D10" w14:textId="47E6D1BE" w:rsidR="00FC5BE4" w:rsidRPr="00F85D03" w:rsidRDefault="00D41B39">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The recommended legislation should be appl</w:t>
      </w:r>
      <w:r w:rsidR="001A7916" w:rsidRPr="00F85D03">
        <w:rPr>
          <w:rFonts w:ascii="Times New Roman" w:hAnsi="Times New Roman" w:cs="Times New Roman"/>
          <w:sz w:val="24"/>
          <w:szCs w:val="24"/>
        </w:rPr>
        <w:t>icable to all commercial and civil disputes.</w:t>
      </w:r>
      <w:r w:rsidR="00534DF1" w:rsidRPr="00F85D03">
        <w:rPr>
          <w:rStyle w:val="FootnoteReference"/>
          <w:rFonts w:ascii="Times New Roman" w:hAnsi="Times New Roman" w:cs="Times New Roman"/>
          <w:sz w:val="24"/>
          <w:szCs w:val="24"/>
        </w:rPr>
        <w:footnoteReference w:id="333"/>
      </w:r>
    </w:p>
    <w:p w14:paraId="54B772BD" w14:textId="1591EE02" w:rsidR="00A63189" w:rsidRPr="00F85D03" w:rsidRDefault="00230829">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Any new legislation </w:t>
      </w:r>
      <w:r w:rsidR="00937FCB" w:rsidRPr="00F85D03">
        <w:rPr>
          <w:rFonts w:ascii="Times New Roman" w:hAnsi="Times New Roman" w:cs="Times New Roman"/>
          <w:sz w:val="24"/>
          <w:szCs w:val="24"/>
        </w:rPr>
        <w:t xml:space="preserve">would not allow </w:t>
      </w:r>
      <w:r w:rsidR="007819C0" w:rsidRPr="00F85D03">
        <w:rPr>
          <w:rFonts w:ascii="Times New Roman" w:hAnsi="Times New Roman" w:cs="Times New Roman"/>
          <w:sz w:val="24"/>
          <w:szCs w:val="24"/>
        </w:rPr>
        <w:t xml:space="preserve">the </w:t>
      </w:r>
      <w:r w:rsidR="00937FCB" w:rsidRPr="00F85D03">
        <w:rPr>
          <w:rFonts w:ascii="Times New Roman" w:hAnsi="Times New Roman" w:cs="Times New Roman"/>
          <w:sz w:val="24"/>
          <w:szCs w:val="24"/>
        </w:rPr>
        <w:t>mediation or conciliation</w:t>
      </w:r>
      <w:r w:rsidR="007819C0" w:rsidRPr="00F85D03">
        <w:rPr>
          <w:rFonts w:ascii="Times New Roman" w:hAnsi="Times New Roman" w:cs="Times New Roman"/>
          <w:sz w:val="24"/>
          <w:szCs w:val="24"/>
        </w:rPr>
        <w:t xml:space="preserve"> process</w:t>
      </w:r>
      <w:r w:rsidR="00937FCB" w:rsidRPr="00F85D03">
        <w:rPr>
          <w:rFonts w:ascii="Times New Roman" w:hAnsi="Times New Roman" w:cs="Times New Roman"/>
          <w:sz w:val="24"/>
          <w:szCs w:val="24"/>
        </w:rPr>
        <w:t xml:space="preserve"> to negate </w:t>
      </w:r>
      <w:r w:rsidR="004030C4" w:rsidRPr="00F85D03">
        <w:rPr>
          <w:rFonts w:ascii="Times New Roman" w:hAnsi="Times New Roman" w:cs="Times New Roman"/>
          <w:sz w:val="24"/>
          <w:szCs w:val="24"/>
        </w:rPr>
        <w:t>other</w:t>
      </w:r>
      <w:r w:rsidR="00937FCB" w:rsidRPr="00F85D03">
        <w:rPr>
          <w:rFonts w:ascii="Times New Roman" w:hAnsi="Times New Roman" w:cs="Times New Roman"/>
          <w:sz w:val="24"/>
          <w:szCs w:val="24"/>
        </w:rPr>
        <w:t xml:space="preserve"> rights of citizens</w:t>
      </w:r>
      <w:r w:rsidR="00874B0C" w:rsidRPr="00F85D03">
        <w:rPr>
          <w:rFonts w:ascii="Times New Roman" w:hAnsi="Times New Roman" w:cs="Times New Roman"/>
          <w:sz w:val="24"/>
          <w:szCs w:val="24"/>
        </w:rPr>
        <w:t>.</w:t>
      </w:r>
      <w:r w:rsidR="00874B0C" w:rsidRPr="00F85D03">
        <w:rPr>
          <w:rStyle w:val="FootnoteReference"/>
          <w:rFonts w:ascii="Times New Roman" w:hAnsi="Times New Roman" w:cs="Times New Roman"/>
          <w:sz w:val="24"/>
          <w:szCs w:val="24"/>
        </w:rPr>
        <w:footnoteReference w:id="334"/>
      </w:r>
    </w:p>
    <w:p w14:paraId="1B806AD7" w14:textId="227810A1" w:rsidR="004030C4" w:rsidRPr="00F85D03" w:rsidRDefault="00352FC4">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All key principles of mediation should be set out in statutory form.</w:t>
      </w:r>
      <w:r w:rsidRPr="00F85D03">
        <w:rPr>
          <w:rStyle w:val="FootnoteReference"/>
          <w:rFonts w:ascii="Times New Roman" w:hAnsi="Times New Roman" w:cs="Times New Roman"/>
          <w:sz w:val="24"/>
          <w:szCs w:val="24"/>
        </w:rPr>
        <w:footnoteReference w:id="335"/>
      </w:r>
    </w:p>
    <w:p w14:paraId="1EB7F0CB" w14:textId="47CEA76B" w:rsidR="00A63189" w:rsidRPr="00F85D03" w:rsidRDefault="00A63189">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Confidentiality</w:t>
      </w:r>
      <w:r w:rsidR="007E22DF" w:rsidRPr="00F85D03">
        <w:rPr>
          <w:rFonts w:ascii="Times New Roman" w:hAnsi="Times New Roman" w:cs="Times New Roman"/>
          <w:sz w:val="24"/>
          <w:szCs w:val="24"/>
        </w:rPr>
        <w:t xml:space="preserve"> in mediation should be subject to a distinct form of privilege</w:t>
      </w:r>
      <w:r w:rsidR="004F6821" w:rsidRPr="00F85D03">
        <w:rPr>
          <w:rStyle w:val="FootnoteReference"/>
          <w:rFonts w:ascii="Times New Roman" w:hAnsi="Times New Roman" w:cs="Times New Roman"/>
          <w:sz w:val="24"/>
          <w:szCs w:val="24"/>
        </w:rPr>
        <w:footnoteReference w:id="336"/>
      </w:r>
      <w:r w:rsidR="00437913" w:rsidRPr="00F85D03">
        <w:rPr>
          <w:rFonts w:ascii="Times New Roman" w:hAnsi="Times New Roman" w:cs="Times New Roman"/>
          <w:sz w:val="24"/>
          <w:szCs w:val="24"/>
        </w:rPr>
        <w:t xml:space="preserve"> and cover all oral and written </w:t>
      </w:r>
      <w:r w:rsidR="004F6821" w:rsidRPr="00F85D03">
        <w:rPr>
          <w:rFonts w:ascii="Times New Roman" w:hAnsi="Times New Roman" w:cs="Times New Roman"/>
          <w:sz w:val="24"/>
          <w:szCs w:val="24"/>
        </w:rPr>
        <w:t>communication</w:t>
      </w:r>
      <w:r w:rsidR="007E22DF" w:rsidRPr="00F85D03">
        <w:rPr>
          <w:rFonts w:ascii="Times New Roman" w:hAnsi="Times New Roman" w:cs="Times New Roman"/>
          <w:sz w:val="24"/>
          <w:szCs w:val="24"/>
        </w:rPr>
        <w:t>.</w:t>
      </w:r>
      <w:r w:rsidR="0030390C" w:rsidRPr="00F85D03">
        <w:rPr>
          <w:rStyle w:val="FootnoteReference"/>
          <w:rFonts w:ascii="Times New Roman" w:hAnsi="Times New Roman" w:cs="Times New Roman"/>
          <w:sz w:val="24"/>
          <w:szCs w:val="24"/>
        </w:rPr>
        <w:footnoteReference w:id="337"/>
      </w:r>
      <w:r w:rsidR="007E22DF" w:rsidRPr="00F85D03">
        <w:rPr>
          <w:rFonts w:ascii="Times New Roman" w:hAnsi="Times New Roman" w:cs="Times New Roman"/>
          <w:sz w:val="24"/>
          <w:szCs w:val="24"/>
        </w:rPr>
        <w:t xml:space="preserve"> </w:t>
      </w:r>
    </w:p>
    <w:p w14:paraId="414048FD" w14:textId="3C10AAF7" w:rsidR="004C2D9C" w:rsidRPr="00F85D03" w:rsidRDefault="004C2D9C">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w:t>
      </w:r>
      <w:r w:rsidR="00813299" w:rsidRPr="00F85D03">
        <w:rPr>
          <w:rFonts w:ascii="Times New Roman" w:hAnsi="Times New Roman" w:cs="Times New Roman"/>
          <w:sz w:val="24"/>
          <w:szCs w:val="24"/>
        </w:rPr>
        <w:t xml:space="preserve"> pilot programme for</w:t>
      </w:r>
      <w:r w:rsidRPr="00F85D03">
        <w:rPr>
          <w:rFonts w:ascii="Times New Roman" w:hAnsi="Times New Roman" w:cs="Times New Roman"/>
          <w:sz w:val="24"/>
          <w:szCs w:val="24"/>
        </w:rPr>
        <w:t xml:space="preserve"> court-annexed </w:t>
      </w:r>
      <w:r w:rsidR="00813299" w:rsidRPr="00F85D03">
        <w:rPr>
          <w:rFonts w:ascii="Times New Roman" w:hAnsi="Times New Roman" w:cs="Times New Roman"/>
          <w:sz w:val="24"/>
          <w:szCs w:val="24"/>
        </w:rPr>
        <w:t>mediation be established in the Circuit Court</w:t>
      </w:r>
      <w:r w:rsidR="008A5445" w:rsidRPr="00F85D03">
        <w:rPr>
          <w:rFonts w:ascii="Times New Roman" w:hAnsi="Times New Roman" w:cs="Times New Roman"/>
          <w:sz w:val="24"/>
          <w:szCs w:val="24"/>
        </w:rPr>
        <w:t>.</w:t>
      </w:r>
      <w:r w:rsidR="003644B1" w:rsidRPr="00F85D03">
        <w:rPr>
          <w:rStyle w:val="FootnoteReference"/>
          <w:rFonts w:ascii="Times New Roman" w:hAnsi="Times New Roman" w:cs="Times New Roman"/>
          <w:sz w:val="24"/>
          <w:szCs w:val="24"/>
        </w:rPr>
        <w:footnoteReference w:id="338"/>
      </w:r>
    </w:p>
    <w:p w14:paraId="1F10C1F7" w14:textId="392A012C" w:rsidR="000C30F7" w:rsidRPr="0079138A" w:rsidRDefault="009D0094">
      <w:pPr>
        <w:pStyle w:val="ListParagraph"/>
        <w:numPr>
          <w:ilvl w:val="0"/>
          <w:numId w:val="13"/>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A statutory code of conduct for mediators be established</w:t>
      </w:r>
      <w:r w:rsidRPr="00F85D03">
        <w:rPr>
          <w:rStyle w:val="FootnoteReference"/>
          <w:rFonts w:ascii="Times New Roman" w:hAnsi="Times New Roman" w:cs="Times New Roman"/>
          <w:sz w:val="24"/>
          <w:szCs w:val="24"/>
        </w:rPr>
        <w:footnoteReference w:id="339"/>
      </w:r>
      <w:r w:rsidR="00D50807" w:rsidRPr="00F85D03">
        <w:rPr>
          <w:rFonts w:ascii="Times New Roman" w:hAnsi="Times New Roman" w:cs="Times New Roman"/>
          <w:sz w:val="24"/>
          <w:szCs w:val="24"/>
        </w:rPr>
        <w:t>that should include standardised training.</w:t>
      </w:r>
      <w:r w:rsidR="00D50807" w:rsidRPr="00F85D03">
        <w:rPr>
          <w:rStyle w:val="FootnoteReference"/>
          <w:rFonts w:ascii="Times New Roman" w:hAnsi="Times New Roman" w:cs="Times New Roman"/>
          <w:sz w:val="24"/>
          <w:szCs w:val="24"/>
        </w:rPr>
        <w:footnoteReference w:id="340"/>
      </w:r>
    </w:p>
    <w:p w14:paraId="015CF53B" w14:textId="472DCAE1" w:rsidR="00653288" w:rsidRPr="00F85D03" w:rsidRDefault="00D93189" w:rsidP="0079138A">
      <w:pPr>
        <w:pStyle w:val="SubSubHeading"/>
      </w:pPr>
      <w:bookmarkStart w:id="125" w:name="_Toc112013211"/>
      <w:bookmarkStart w:id="126" w:name="_Toc112137258"/>
      <w:r w:rsidRPr="00F85D03">
        <w:t>Establishing the Mediation Framework</w:t>
      </w:r>
      <w:bookmarkEnd w:id="125"/>
      <w:bookmarkEnd w:id="126"/>
    </w:p>
    <w:p w14:paraId="3C0AD814" w14:textId="5A99FBB2" w:rsidR="00A630B6" w:rsidRPr="00F85D03" w:rsidRDefault="00A630B6"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Following th</w:t>
      </w:r>
      <w:r w:rsidR="00D605C3" w:rsidRPr="00F85D03">
        <w:rPr>
          <w:rFonts w:ascii="Times New Roman" w:hAnsi="Times New Roman" w:cs="Times New Roman"/>
          <w:sz w:val="24"/>
          <w:szCs w:val="24"/>
        </w:rPr>
        <w:t>e publication of this report</w:t>
      </w:r>
      <w:r w:rsidR="000F4CAE" w:rsidRPr="00F85D03">
        <w:rPr>
          <w:rFonts w:ascii="Times New Roman" w:hAnsi="Times New Roman" w:cs="Times New Roman"/>
          <w:sz w:val="24"/>
          <w:szCs w:val="24"/>
        </w:rPr>
        <w:t xml:space="preserve">, legislators looked to </w:t>
      </w:r>
      <w:r w:rsidR="004A1817" w:rsidRPr="00F85D03">
        <w:rPr>
          <w:rFonts w:ascii="Times New Roman" w:hAnsi="Times New Roman" w:cs="Times New Roman"/>
          <w:sz w:val="24"/>
          <w:szCs w:val="24"/>
        </w:rPr>
        <w:t>develop framework to comply with both the EU Directive</w:t>
      </w:r>
      <w:r w:rsidR="00D605C3" w:rsidRPr="00F85D03">
        <w:rPr>
          <w:rStyle w:val="FootnoteReference"/>
          <w:rFonts w:ascii="Times New Roman" w:hAnsi="Times New Roman" w:cs="Times New Roman"/>
          <w:sz w:val="24"/>
          <w:szCs w:val="24"/>
        </w:rPr>
        <w:footnoteReference w:id="341"/>
      </w:r>
      <w:r w:rsidR="004A1817" w:rsidRPr="00F85D03">
        <w:rPr>
          <w:rFonts w:ascii="Times New Roman" w:hAnsi="Times New Roman" w:cs="Times New Roman"/>
          <w:sz w:val="24"/>
          <w:szCs w:val="24"/>
        </w:rPr>
        <w:t xml:space="preserve"> and to incorporate the recommendations from the Law Reform Commission</w:t>
      </w:r>
      <w:r w:rsidR="00D605C3" w:rsidRPr="00F85D03">
        <w:rPr>
          <w:rFonts w:ascii="Times New Roman" w:hAnsi="Times New Roman" w:cs="Times New Roman"/>
          <w:sz w:val="24"/>
          <w:szCs w:val="24"/>
        </w:rPr>
        <w:t>.</w:t>
      </w:r>
      <w:r w:rsidR="004A1817" w:rsidRPr="00F85D03">
        <w:rPr>
          <w:rFonts w:ascii="Times New Roman" w:hAnsi="Times New Roman" w:cs="Times New Roman"/>
          <w:sz w:val="24"/>
          <w:szCs w:val="24"/>
        </w:rPr>
        <w:t xml:space="preserve"> </w:t>
      </w:r>
      <w:r w:rsidR="005111F4" w:rsidRPr="00F85D03">
        <w:rPr>
          <w:rFonts w:ascii="Times New Roman" w:hAnsi="Times New Roman" w:cs="Times New Roman"/>
          <w:sz w:val="24"/>
          <w:szCs w:val="24"/>
        </w:rPr>
        <w:t>In October 2017, the Mediation Act 2017 came into law</w:t>
      </w:r>
      <w:r w:rsidR="00D96992" w:rsidRPr="00F85D03">
        <w:rPr>
          <w:rFonts w:ascii="Times New Roman" w:hAnsi="Times New Roman" w:cs="Times New Roman"/>
          <w:sz w:val="24"/>
          <w:szCs w:val="24"/>
        </w:rPr>
        <w:t xml:space="preserve">, installing for the first time a statutory framework </w:t>
      </w:r>
      <w:r w:rsidR="00026166" w:rsidRPr="00F85D03">
        <w:rPr>
          <w:rFonts w:ascii="Times New Roman" w:hAnsi="Times New Roman" w:cs="Times New Roman"/>
          <w:sz w:val="24"/>
          <w:szCs w:val="24"/>
        </w:rPr>
        <w:t>merging</w:t>
      </w:r>
      <w:r w:rsidR="00D96992" w:rsidRPr="00F85D03">
        <w:rPr>
          <w:rFonts w:ascii="Times New Roman" w:hAnsi="Times New Roman" w:cs="Times New Roman"/>
          <w:sz w:val="24"/>
          <w:szCs w:val="24"/>
        </w:rPr>
        <w:t xml:space="preserve"> mediation into the civil justice system.</w:t>
      </w:r>
      <w:r w:rsidR="00026166" w:rsidRPr="00F85D03">
        <w:rPr>
          <w:rStyle w:val="FootnoteReference"/>
          <w:rFonts w:ascii="Times New Roman" w:hAnsi="Times New Roman" w:cs="Times New Roman"/>
          <w:sz w:val="24"/>
          <w:szCs w:val="24"/>
        </w:rPr>
        <w:footnoteReference w:id="342"/>
      </w:r>
      <w:r w:rsidR="00D96992" w:rsidRPr="00F85D03">
        <w:rPr>
          <w:rFonts w:ascii="Times New Roman" w:hAnsi="Times New Roman" w:cs="Times New Roman"/>
          <w:sz w:val="24"/>
          <w:szCs w:val="24"/>
        </w:rPr>
        <w:t xml:space="preserve"> </w:t>
      </w:r>
      <w:r w:rsidR="000746CF" w:rsidRPr="00F85D03">
        <w:rPr>
          <w:rFonts w:ascii="Times New Roman" w:hAnsi="Times New Roman" w:cs="Times New Roman"/>
          <w:sz w:val="24"/>
          <w:szCs w:val="24"/>
        </w:rPr>
        <w:t xml:space="preserve">The Act followed the recommendations of the report and provided a definition of mediation using the words ‘facilitative, confidential and </w:t>
      </w:r>
      <w:r w:rsidR="009F4048" w:rsidRPr="00F85D03">
        <w:rPr>
          <w:rFonts w:ascii="Times New Roman" w:hAnsi="Times New Roman" w:cs="Times New Roman"/>
          <w:sz w:val="24"/>
          <w:szCs w:val="24"/>
        </w:rPr>
        <w:t>voluntary</w:t>
      </w:r>
      <w:r w:rsidR="000746CF" w:rsidRPr="00F85D03">
        <w:rPr>
          <w:rFonts w:ascii="Times New Roman" w:hAnsi="Times New Roman" w:cs="Times New Roman"/>
          <w:sz w:val="24"/>
          <w:szCs w:val="24"/>
        </w:rPr>
        <w:t>’.</w:t>
      </w:r>
      <w:r w:rsidR="000746CF" w:rsidRPr="00F85D03">
        <w:rPr>
          <w:rStyle w:val="FootnoteReference"/>
          <w:rFonts w:ascii="Times New Roman" w:hAnsi="Times New Roman" w:cs="Times New Roman"/>
          <w:sz w:val="24"/>
          <w:szCs w:val="24"/>
        </w:rPr>
        <w:footnoteReference w:id="343"/>
      </w:r>
      <w:r w:rsidR="009A53B8">
        <w:rPr>
          <w:rFonts w:ascii="Times New Roman" w:hAnsi="Times New Roman" w:cs="Times New Roman"/>
          <w:sz w:val="24"/>
          <w:szCs w:val="24"/>
        </w:rPr>
        <w:t xml:space="preserve">  </w:t>
      </w:r>
      <w:r w:rsidR="009F4048" w:rsidRPr="00F85D03">
        <w:rPr>
          <w:rFonts w:ascii="Times New Roman" w:hAnsi="Times New Roman" w:cs="Times New Roman"/>
          <w:sz w:val="24"/>
          <w:szCs w:val="24"/>
        </w:rPr>
        <w:t xml:space="preserve">As previously stated this is considered one of the most rigid definitions as it </w:t>
      </w:r>
      <w:r w:rsidR="0027155D" w:rsidRPr="00F85D03">
        <w:rPr>
          <w:rFonts w:ascii="Times New Roman" w:hAnsi="Times New Roman" w:cs="Times New Roman"/>
          <w:sz w:val="24"/>
          <w:szCs w:val="24"/>
        </w:rPr>
        <w:t>guides mediators to using the facilitative approach on every mediation</w:t>
      </w:r>
      <w:r w:rsidR="004F297B" w:rsidRPr="00F85D03">
        <w:rPr>
          <w:rFonts w:ascii="Times New Roman" w:hAnsi="Times New Roman" w:cs="Times New Roman"/>
          <w:sz w:val="24"/>
          <w:szCs w:val="24"/>
        </w:rPr>
        <w:t xml:space="preserve"> and makes clear it solely enables a voluntary mediation system.</w:t>
      </w:r>
      <w:r w:rsidR="00816AC6" w:rsidRPr="00F85D03">
        <w:rPr>
          <w:rFonts w:ascii="Times New Roman" w:hAnsi="Times New Roman" w:cs="Times New Roman"/>
          <w:sz w:val="24"/>
          <w:szCs w:val="24"/>
        </w:rPr>
        <w:t xml:space="preserve"> </w:t>
      </w:r>
      <w:r w:rsidR="00B079D0" w:rsidRPr="00F85D03">
        <w:rPr>
          <w:rFonts w:ascii="Times New Roman" w:hAnsi="Times New Roman" w:cs="Times New Roman"/>
          <w:sz w:val="24"/>
          <w:szCs w:val="24"/>
        </w:rPr>
        <w:t>There are exceptions to the</w:t>
      </w:r>
      <w:r w:rsidR="001D4676" w:rsidRPr="00F85D03">
        <w:rPr>
          <w:rFonts w:ascii="Times New Roman" w:hAnsi="Times New Roman" w:cs="Times New Roman"/>
          <w:sz w:val="24"/>
          <w:szCs w:val="24"/>
        </w:rPr>
        <w:t xml:space="preserve"> scope of the</w:t>
      </w:r>
      <w:r w:rsidR="00B079D0" w:rsidRPr="00F85D03">
        <w:rPr>
          <w:rFonts w:ascii="Times New Roman" w:hAnsi="Times New Roman" w:cs="Times New Roman"/>
          <w:sz w:val="24"/>
          <w:szCs w:val="24"/>
        </w:rPr>
        <w:t xml:space="preserve"> </w:t>
      </w:r>
      <w:r w:rsidR="00C03201" w:rsidRPr="00F85D03">
        <w:rPr>
          <w:rFonts w:ascii="Times New Roman" w:hAnsi="Times New Roman" w:cs="Times New Roman"/>
          <w:sz w:val="24"/>
          <w:szCs w:val="24"/>
        </w:rPr>
        <w:t>A</w:t>
      </w:r>
      <w:r w:rsidR="00B079D0" w:rsidRPr="00F85D03">
        <w:rPr>
          <w:rFonts w:ascii="Times New Roman" w:hAnsi="Times New Roman" w:cs="Times New Roman"/>
          <w:sz w:val="24"/>
          <w:szCs w:val="24"/>
        </w:rPr>
        <w:t>ct</w:t>
      </w:r>
      <w:r w:rsidR="00C03201" w:rsidRPr="00F85D03">
        <w:rPr>
          <w:rFonts w:ascii="Times New Roman" w:hAnsi="Times New Roman" w:cs="Times New Roman"/>
          <w:sz w:val="24"/>
          <w:szCs w:val="24"/>
        </w:rPr>
        <w:t>,</w:t>
      </w:r>
      <w:r w:rsidR="00485E31" w:rsidRPr="00F85D03">
        <w:rPr>
          <w:rStyle w:val="FootnoteReference"/>
          <w:rFonts w:ascii="Times New Roman" w:hAnsi="Times New Roman" w:cs="Times New Roman"/>
          <w:sz w:val="24"/>
          <w:szCs w:val="24"/>
        </w:rPr>
        <w:footnoteReference w:id="344"/>
      </w:r>
      <w:r w:rsidR="00B079D0" w:rsidRPr="00F85D03">
        <w:rPr>
          <w:rFonts w:ascii="Times New Roman" w:hAnsi="Times New Roman" w:cs="Times New Roman"/>
          <w:sz w:val="24"/>
          <w:szCs w:val="24"/>
        </w:rPr>
        <w:t xml:space="preserve"> </w:t>
      </w:r>
      <w:r w:rsidR="00931A0B" w:rsidRPr="00F85D03">
        <w:rPr>
          <w:rFonts w:ascii="Times New Roman" w:hAnsi="Times New Roman" w:cs="Times New Roman"/>
          <w:sz w:val="24"/>
          <w:szCs w:val="24"/>
        </w:rPr>
        <w:t>for example</w:t>
      </w:r>
      <w:r w:rsidR="00C03201" w:rsidRPr="00F85D03">
        <w:rPr>
          <w:rFonts w:ascii="Times New Roman" w:hAnsi="Times New Roman" w:cs="Times New Roman"/>
          <w:sz w:val="24"/>
          <w:szCs w:val="24"/>
        </w:rPr>
        <w:t xml:space="preserve"> it</w:t>
      </w:r>
      <w:r w:rsidR="00B079D0" w:rsidRPr="00F85D03">
        <w:rPr>
          <w:rFonts w:ascii="Times New Roman" w:hAnsi="Times New Roman" w:cs="Times New Roman"/>
          <w:sz w:val="24"/>
          <w:szCs w:val="24"/>
        </w:rPr>
        <w:t xml:space="preserve"> does not apply to</w:t>
      </w:r>
      <w:r w:rsidR="00931A0B" w:rsidRPr="00F85D03">
        <w:rPr>
          <w:rFonts w:ascii="Times New Roman" w:hAnsi="Times New Roman" w:cs="Times New Roman"/>
          <w:sz w:val="24"/>
          <w:szCs w:val="24"/>
        </w:rPr>
        <w:t xml:space="preserve"> arbitration,</w:t>
      </w:r>
      <w:r w:rsidR="0032149D" w:rsidRPr="00F85D03">
        <w:rPr>
          <w:rStyle w:val="FootnoteReference"/>
          <w:rFonts w:ascii="Times New Roman" w:hAnsi="Times New Roman" w:cs="Times New Roman"/>
          <w:sz w:val="24"/>
          <w:szCs w:val="24"/>
        </w:rPr>
        <w:footnoteReference w:id="345"/>
      </w:r>
      <w:r w:rsidR="00931A0B" w:rsidRPr="00F85D03">
        <w:rPr>
          <w:rFonts w:ascii="Times New Roman" w:hAnsi="Times New Roman" w:cs="Times New Roman"/>
          <w:sz w:val="24"/>
          <w:szCs w:val="24"/>
        </w:rPr>
        <w:t xml:space="preserve"> </w:t>
      </w:r>
      <w:r w:rsidR="00D0099F" w:rsidRPr="00F85D03">
        <w:rPr>
          <w:rFonts w:ascii="Times New Roman" w:hAnsi="Times New Roman" w:cs="Times New Roman"/>
          <w:sz w:val="24"/>
          <w:szCs w:val="24"/>
        </w:rPr>
        <w:t>disputes that fall under the Workplace Relations Commission (WRC)</w:t>
      </w:r>
      <w:r w:rsidR="006170A6" w:rsidRPr="00F85D03">
        <w:rPr>
          <w:rFonts w:ascii="Times New Roman" w:hAnsi="Times New Roman" w:cs="Times New Roman"/>
          <w:sz w:val="24"/>
          <w:szCs w:val="24"/>
        </w:rPr>
        <w:t>,</w:t>
      </w:r>
      <w:r w:rsidR="00D032AE" w:rsidRPr="00F85D03">
        <w:rPr>
          <w:rStyle w:val="FootnoteReference"/>
          <w:rFonts w:ascii="Times New Roman" w:hAnsi="Times New Roman" w:cs="Times New Roman"/>
          <w:sz w:val="24"/>
          <w:szCs w:val="24"/>
        </w:rPr>
        <w:footnoteReference w:id="346"/>
      </w:r>
      <w:r w:rsidR="00D0099F" w:rsidRPr="00F85D03">
        <w:rPr>
          <w:rFonts w:ascii="Times New Roman" w:hAnsi="Times New Roman" w:cs="Times New Roman"/>
          <w:sz w:val="24"/>
          <w:szCs w:val="24"/>
        </w:rPr>
        <w:t>certain applications under the Tax</w:t>
      </w:r>
      <w:r w:rsidR="00C93872" w:rsidRPr="00F85D03">
        <w:rPr>
          <w:rFonts w:ascii="Times New Roman" w:hAnsi="Times New Roman" w:cs="Times New Roman"/>
          <w:sz w:val="24"/>
          <w:szCs w:val="24"/>
        </w:rPr>
        <w:t>es Consolidation Act 1997</w:t>
      </w:r>
      <w:r w:rsidR="00485E31" w:rsidRPr="00F85D03">
        <w:rPr>
          <w:rStyle w:val="FootnoteReference"/>
          <w:rFonts w:ascii="Times New Roman" w:hAnsi="Times New Roman" w:cs="Times New Roman"/>
          <w:sz w:val="24"/>
          <w:szCs w:val="24"/>
        </w:rPr>
        <w:footnoteReference w:id="347"/>
      </w:r>
      <w:r w:rsidR="00C93872" w:rsidRPr="00F85D03">
        <w:rPr>
          <w:rFonts w:ascii="Times New Roman" w:hAnsi="Times New Roman" w:cs="Times New Roman"/>
          <w:sz w:val="24"/>
          <w:szCs w:val="24"/>
        </w:rPr>
        <w:t xml:space="preserve"> and proceedings under the Domestic Violence Act</w:t>
      </w:r>
      <w:r w:rsidR="0032149D" w:rsidRPr="00F85D03">
        <w:rPr>
          <w:rFonts w:ascii="Times New Roman" w:hAnsi="Times New Roman" w:cs="Times New Roman"/>
          <w:sz w:val="24"/>
          <w:szCs w:val="24"/>
        </w:rPr>
        <w:t>s 1996 to 2001</w:t>
      </w:r>
      <w:r w:rsidR="00C47843" w:rsidRPr="00F85D03">
        <w:rPr>
          <w:rFonts w:ascii="Times New Roman" w:hAnsi="Times New Roman" w:cs="Times New Roman"/>
          <w:sz w:val="24"/>
          <w:szCs w:val="24"/>
        </w:rPr>
        <w:t>,</w:t>
      </w:r>
      <w:r w:rsidR="00485E31" w:rsidRPr="00F85D03">
        <w:rPr>
          <w:rStyle w:val="FootnoteReference"/>
          <w:rFonts w:ascii="Times New Roman" w:hAnsi="Times New Roman" w:cs="Times New Roman"/>
          <w:sz w:val="24"/>
          <w:szCs w:val="24"/>
        </w:rPr>
        <w:footnoteReference w:id="348"/>
      </w:r>
      <w:r w:rsidR="0032149D" w:rsidRPr="00F85D03">
        <w:rPr>
          <w:rFonts w:ascii="Times New Roman" w:hAnsi="Times New Roman" w:cs="Times New Roman"/>
          <w:sz w:val="24"/>
          <w:szCs w:val="24"/>
        </w:rPr>
        <w:t xml:space="preserve"> to name a few. </w:t>
      </w:r>
    </w:p>
    <w:p w14:paraId="550EFB16" w14:textId="0C45C6A6" w:rsidR="00C47843" w:rsidRPr="00F85D03" w:rsidRDefault="00B35FC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While </w:t>
      </w:r>
      <w:r w:rsidR="00C47843" w:rsidRPr="00F85D03">
        <w:rPr>
          <w:rFonts w:ascii="Times New Roman" w:hAnsi="Times New Roman" w:cs="Times New Roman"/>
          <w:sz w:val="24"/>
          <w:szCs w:val="24"/>
        </w:rPr>
        <w:t>Act itself gives guidance</w:t>
      </w:r>
      <w:r w:rsidR="00082A3F" w:rsidRPr="00F85D03">
        <w:rPr>
          <w:rFonts w:ascii="Times New Roman" w:hAnsi="Times New Roman" w:cs="Times New Roman"/>
          <w:sz w:val="24"/>
          <w:szCs w:val="24"/>
        </w:rPr>
        <w:t xml:space="preserve"> that mediation is to be used to resolve disputes</w:t>
      </w:r>
      <w:r w:rsidR="00E42052" w:rsidRPr="00F85D03">
        <w:rPr>
          <w:rFonts w:ascii="Times New Roman" w:hAnsi="Times New Roman" w:cs="Times New Roman"/>
          <w:sz w:val="24"/>
          <w:szCs w:val="24"/>
        </w:rPr>
        <w:t>,</w:t>
      </w:r>
      <w:r w:rsidR="00082A3F" w:rsidRPr="00F85D03">
        <w:rPr>
          <w:rStyle w:val="FootnoteReference"/>
          <w:rFonts w:ascii="Times New Roman" w:hAnsi="Times New Roman" w:cs="Times New Roman"/>
          <w:sz w:val="24"/>
          <w:szCs w:val="24"/>
        </w:rPr>
        <w:footnoteReference w:id="349"/>
      </w:r>
      <w:r w:rsidR="00082A3F" w:rsidRPr="00F85D03">
        <w:rPr>
          <w:rFonts w:ascii="Times New Roman" w:hAnsi="Times New Roman" w:cs="Times New Roman"/>
          <w:sz w:val="24"/>
          <w:szCs w:val="24"/>
        </w:rPr>
        <w:t xml:space="preserve"> </w:t>
      </w:r>
      <w:r w:rsidR="000D2EBB" w:rsidRPr="00F85D03">
        <w:rPr>
          <w:rFonts w:ascii="Times New Roman" w:hAnsi="Times New Roman" w:cs="Times New Roman"/>
          <w:sz w:val="24"/>
          <w:szCs w:val="24"/>
        </w:rPr>
        <w:t>it also clarifies that</w:t>
      </w:r>
      <w:r w:rsidR="00507D1E" w:rsidRPr="00F85D03">
        <w:rPr>
          <w:rFonts w:ascii="Times New Roman" w:hAnsi="Times New Roman" w:cs="Times New Roman"/>
          <w:sz w:val="24"/>
          <w:szCs w:val="24"/>
        </w:rPr>
        <w:t xml:space="preserve"> even the filing of proceedings does not prevent parties from attempting mediation.</w:t>
      </w:r>
      <w:r w:rsidR="000D2EBB" w:rsidRPr="00F85D03">
        <w:rPr>
          <w:rStyle w:val="FootnoteReference"/>
          <w:rFonts w:ascii="Times New Roman" w:hAnsi="Times New Roman" w:cs="Times New Roman"/>
          <w:sz w:val="24"/>
          <w:szCs w:val="24"/>
        </w:rPr>
        <w:footnoteReference w:id="350"/>
      </w:r>
      <w:r w:rsidR="00507D1E" w:rsidRPr="00F85D03">
        <w:rPr>
          <w:rFonts w:ascii="Times New Roman" w:hAnsi="Times New Roman" w:cs="Times New Roman"/>
          <w:sz w:val="24"/>
          <w:szCs w:val="24"/>
        </w:rPr>
        <w:t xml:space="preserve"> </w:t>
      </w:r>
      <w:r w:rsidR="00EC6F26" w:rsidRPr="00F85D03">
        <w:rPr>
          <w:rFonts w:ascii="Times New Roman" w:hAnsi="Times New Roman" w:cs="Times New Roman"/>
          <w:sz w:val="24"/>
          <w:szCs w:val="24"/>
        </w:rPr>
        <w:t>Should they wish</w:t>
      </w:r>
      <w:r w:rsidR="006170A6" w:rsidRPr="00F85D03">
        <w:rPr>
          <w:rFonts w:ascii="Times New Roman" w:hAnsi="Times New Roman" w:cs="Times New Roman"/>
          <w:sz w:val="24"/>
          <w:szCs w:val="24"/>
        </w:rPr>
        <w:t>,</w:t>
      </w:r>
      <w:r w:rsidR="00EC6F26" w:rsidRPr="00F85D03">
        <w:rPr>
          <w:rFonts w:ascii="Times New Roman" w:hAnsi="Times New Roman" w:cs="Times New Roman"/>
          <w:sz w:val="24"/>
          <w:szCs w:val="24"/>
        </w:rPr>
        <w:t xml:space="preserve"> p</w:t>
      </w:r>
      <w:r w:rsidR="0062162D" w:rsidRPr="00F85D03">
        <w:rPr>
          <w:rFonts w:ascii="Times New Roman" w:hAnsi="Times New Roman" w:cs="Times New Roman"/>
          <w:sz w:val="24"/>
          <w:szCs w:val="24"/>
        </w:rPr>
        <w:t>arties are allowed to be assisted by a legal advisor during the mediation</w:t>
      </w:r>
      <w:r w:rsidR="0071757C" w:rsidRPr="00F85D03">
        <w:rPr>
          <w:rFonts w:ascii="Times New Roman" w:hAnsi="Times New Roman" w:cs="Times New Roman"/>
          <w:sz w:val="24"/>
          <w:szCs w:val="24"/>
        </w:rPr>
        <w:t xml:space="preserve"> process</w:t>
      </w:r>
      <w:r w:rsidR="00D55D2A" w:rsidRPr="00F85D03">
        <w:rPr>
          <w:rStyle w:val="FootnoteReference"/>
          <w:rFonts w:ascii="Times New Roman" w:hAnsi="Times New Roman" w:cs="Times New Roman"/>
          <w:sz w:val="24"/>
          <w:szCs w:val="24"/>
        </w:rPr>
        <w:footnoteReference w:id="351"/>
      </w:r>
      <w:r w:rsidR="0062162D" w:rsidRPr="00F85D03">
        <w:rPr>
          <w:rFonts w:ascii="Times New Roman" w:hAnsi="Times New Roman" w:cs="Times New Roman"/>
          <w:sz w:val="24"/>
          <w:szCs w:val="24"/>
        </w:rPr>
        <w:t xml:space="preserve"> and it impresses on </w:t>
      </w:r>
      <w:r w:rsidR="00D55D2A" w:rsidRPr="00F85D03">
        <w:rPr>
          <w:rFonts w:ascii="Times New Roman" w:hAnsi="Times New Roman" w:cs="Times New Roman"/>
          <w:sz w:val="24"/>
          <w:szCs w:val="24"/>
        </w:rPr>
        <w:t xml:space="preserve">both the mediator and </w:t>
      </w:r>
      <w:r w:rsidR="001D6062" w:rsidRPr="00F85D03">
        <w:rPr>
          <w:rFonts w:ascii="Times New Roman" w:hAnsi="Times New Roman" w:cs="Times New Roman"/>
          <w:sz w:val="24"/>
          <w:szCs w:val="24"/>
        </w:rPr>
        <w:t xml:space="preserve">the participants </w:t>
      </w:r>
      <w:r w:rsidR="00D55D2A" w:rsidRPr="00F85D03">
        <w:rPr>
          <w:rFonts w:ascii="Times New Roman" w:hAnsi="Times New Roman" w:cs="Times New Roman"/>
          <w:sz w:val="24"/>
          <w:szCs w:val="24"/>
        </w:rPr>
        <w:t>that they must make reasonable efforts to conclude the mediation in a timely manner</w:t>
      </w:r>
      <w:r w:rsidR="00317171" w:rsidRPr="00F85D03">
        <w:rPr>
          <w:rFonts w:ascii="Times New Roman" w:hAnsi="Times New Roman" w:cs="Times New Roman"/>
          <w:sz w:val="24"/>
          <w:szCs w:val="24"/>
        </w:rPr>
        <w:t xml:space="preserve"> to minimise costs</w:t>
      </w:r>
      <w:r w:rsidR="00D55D2A" w:rsidRPr="00F85D03">
        <w:rPr>
          <w:rFonts w:ascii="Times New Roman" w:hAnsi="Times New Roman" w:cs="Times New Roman"/>
          <w:sz w:val="24"/>
          <w:szCs w:val="24"/>
        </w:rPr>
        <w:t>.</w:t>
      </w:r>
      <w:r w:rsidR="006C658D" w:rsidRPr="00F85D03">
        <w:rPr>
          <w:rStyle w:val="FootnoteReference"/>
          <w:rFonts w:ascii="Times New Roman" w:hAnsi="Times New Roman" w:cs="Times New Roman"/>
          <w:sz w:val="24"/>
          <w:szCs w:val="24"/>
        </w:rPr>
        <w:footnoteReference w:id="352"/>
      </w:r>
      <w:r w:rsidR="00963EA9" w:rsidRPr="00F85D03">
        <w:rPr>
          <w:rFonts w:ascii="Times New Roman" w:hAnsi="Times New Roman" w:cs="Times New Roman"/>
          <w:sz w:val="24"/>
          <w:szCs w:val="24"/>
        </w:rPr>
        <w:t xml:space="preserve"> </w:t>
      </w:r>
      <w:r w:rsidR="00317171" w:rsidRPr="00F85D03">
        <w:rPr>
          <w:rFonts w:ascii="Times New Roman" w:hAnsi="Times New Roman" w:cs="Times New Roman"/>
          <w:sz w:val="24"/>
          <w:szCs w:val="24"/>
        </w:rPr>
        <w:t>Both the disputants</w:t>
      </w:r>
      <w:r w:rsidR="00DA64E5" w:rsidRPr="00F85D03">
        <w:rPr>
          <w:rStyle w:val="FootnoteReference"/>
          <w:rFonts w:ascii="Times New Roman" w:hAnsi="Times New Roman" w:cs="Times New Roman"/>
          <w:sz w:val="24"/>
          <w:szCs w:val="24"/>
        </w:rPr>
        <w:footnoteReference w:id="353"/>
      </w:r>
      <w:r w:rsidR="00317171" w:rsidRPr="00F85D03">
        <w:rPr>
          <w:rFonts w:ascii="Times New Roman" w:hAnsi="Times New Roman" w:cs="Times New Roman"/>
          <w:sz w:val="24"/>
          <w:szCs w:val="24"/>
        </w:rPr>
        <w:t xml:space="preserve"> and the </w:t>
      </w:r>
      <w:r w:rsidR="00DA64E5" w:rsidRPr="00F85D03">
        <w:rPr>
          <w:rFonts w:ascii="Times New Roman" w:hAnsi="Times New Roman" w:cs="Times New Roman"/>
          <w:sz w:val="24"/>
          <w:szCs w:val="24"/>
        </w:rPr>
        <w:t>mediator</w:t>
      </w:r>
      <w:r w:rsidR="0092738F" w:rsidRPr="00F85D03">
        <w:rPr>
          <w:rStyle w:val="FootnoteReference"/>
          <w:rFonts w:ascii="Times New Roman" w:hAnsi="Times New Roman" w:cs="Times New Roman"/>
          <w:sz w:val="24"/>
          <w:szCs w:val="24"/>
        </w:rPr>
        <w:footnoteReference w:id="354"/>
      </w:r>
      <w:r w:rsidR="00317171" w:rsidRPr="00F85D03">
        <w:rPr>
          <w:rFonts w:ascii="Times New Roman" w:hAnsi="Times New Roman" w:cs="Times New Roman"/>
          <w:sz w:val="24"/>
          <w:szCs w:val="24"/>
        </w:rPr>
        <w:t xml:space="preserve"> can withdraw from the mediation process at any time</w:t>
      </w:r>
      <w:r w:rsidR="00617709" w:rsidRPr="00F85D03">
        <w:rPr>
          <w:rFonts w:ascii="Times New Roman" w:hAnsi="Times New Roman" w:cs="Times New Roman"/>
          <w:sz w:val="24"/>
          <w:szCs w:val="24"/>
        </w:rPr>
        <w:t>.</w:t>
      </w:r>
      <w:r w:rsidR="00563721" w:rsidRPr="00F85D03">
        <w:rPr>
          <w:rFonts w:ascii="Times New Roman" w:hAnsi="Times New Roman" w:cs="Times New Roman"/>
          <w:sz w:val="24"/>
          <w:szCs w:val="24"/>
        </w:rPr>
        <w:t xml:space="preserve"> However,</w:t>
      </w:r>
      <w:r w:rsidR="00843399" w:rsidRPr="00F85D03">
        <w:rPr>
          <w:rFonts w:ascii="Times New Roman" w:hAnsi="Times New Roman" w:cs="Times New Roman"/>
          <w:sz w:val="24"/>
          <w:szCs w:val="24"/>
        </w:rPr>
        <w:t xml:space="preserve"> while</w:t>
      </w:r>
      <w:r w:rsidR="00D60295" w:rsidRPr="00F85D03">
        <w:rPr>
          <w:rFonts w:ascii="Times New Roman" w:hAnsi="Times New Roman" w:cs="Times New Roman"/>
          <w:sz w:val="24"/>
          <w:szCs w:val="24"/>
        </w:rPr>
        <w:t xml:space="preserve"> the parties do not need to provide a reason for </w:t>
      </w:r>
      <w:r w:rsidR="00843399" w:rsidRPr="00F85D03">
        <w:rPr>
          <w:rFonts w:ascii="Times New Roman" w:hAnsi="Times New Roman" w:cs="Times New Roman"/>
          <w:sz w:val="24"/>
          <w:szCs w:val="24"/>
        </w:rPr>
        <w:t>withdrawal,</w:t>
      </w:r>
      <w:r w:rsidR="00D60295" w:rsidRPr="00F85D03">
        <w:rPr>
          <w:rFonts w:ascii="Times New Roman" w:hAnsi="Times New Roman" w:cs="Times New Roman"/>
          <w:sz w:val="24"/>
          <w:szCs w:val="24"/>
        </w:rPr>
        <w:t xml:space="preserve"> the mediator must provide notice in writing </w:t>
      </w:r>
      <w:r w:rsidR="00843399" w:rsidRPr="00F85D03">
        <w:rPr>
          <w:rFonts w:ascii="Times New Roman" w:hAnsi="Times New Roman" w:cs="Times New Roman"/>
          <w:sz w:val="24"/>
          <w:szCs w:val="24"/>
        </w:rPr>
        <w:t>outlining</w:t>
      </w:r>
      <w:r w:rsidR="00D60295" w:rsidRPr="00F85D03">
        <w:rPr>
          <w:rFonts w:ascii="Times New Roman" w:hAnsi="Times New Roman" w:cs="Times New Roman"/>
          <w:sz w:val="24"/>
          <w:szCs w:val="24"/>
        </w:rPr>
        <w:t xml:space="preserve"> the general reasons f</w:t>
      </w:r>
      <w:r w:rsidR="00DA64E5" w:rsidRPr="00F85D03">
        <w:rPr>
          <w:rFonts w:ascii="Times New Roman" w:hAnsi="Times New Roman" w:cs="Times New Roman"/>
          <w:sz w:val="24"/>
          <w:szCs w:val="24"/>
        </w:rPr>
        <w:t>or</w:t>
      </w:r>
      <w:r w:rsidR="00D60295" w:rsidRPr="00F85D03">
        <w:rPr>
          <w:rFonts w:ascii="Times New Roman" w:hAnsi="Times New Roman" w:cs="Times New Roman"/>
          <w:sz w:val="24"/>
          <w:szCs w:val="24"/>
        </w:rPr>
        <w:t xml:space="preserve"> their </w:t>
      </w:r>
      <w:r w:rsidR="00DA64E5" w:rsidRPr="00F85D03">
        <w:rPr>
          <w:rFonts w:ascii="Times New Roman" w:hAnsi="Times New Roman" w:cs="Times New Roman"/>
          <w:sz w:val="24"/>
          <w:szCs w:val="24"/>
        </w:rPr>
        <w:t>decision</w:t>
      </w:r>
      <w:r w:rsidR="00617709" w:rsidRPr="00F85D03">
        <w:rPr>
          <w:rStyle w:val="FootnoteReference"/>
          <w:rFonts w:ascii="Times New Roman" w:hAnsi="Times New Roman" w:cs="Times New Roman"/>
          <w:sz w:val="24"/>
          <w:szCs w:val="24"/>
        </w:rPr>
        <w:footnoteReference w:id="355"/>
      </w:r>
      <w:r w:rsidR="00563721" w:rsidRPr="00F85D03">
        <w:rPr>
          <w:rFonts w:ascii="Times New Roman" w:hAnsi="Times New Roman" w:cs="Times New Roman"/>
          <w:sz w:val="24"/>
          <w:szCs w:val="24"/>
        </w:rPr>
        <w:t>and return fees and costs paid.</w:t>
      </w:r>
      <w:r w:rsidR="00563721" w:rsidRPr="00F85D03">
        <w:rPr>
          <w:rStyle w:val="FootnoteReference"/>
          <w:rFonts w:ascii="Times New Roman" w:hAnsi="Times New Roman" w:cs="Times New Roman"/>
          <w:sz w:val="24"/>
          <w:szCs w:val="24"/>
        </w:rPr>
        <w:footnoteReference w:id="356"/>
      </w:r>
      <w:r w:rsidR="00D60295" w:rsidRPr="00F85D03">
        <w:rPr>
          <w:rFonts w:ascii="Times New Roman" w:hAnsi="Times New Roman" w:cs="Times New Roman"/>
          <w:sz w:val="24"/>
          <w:szCs w:val="24"/>
        </w:rPr>
        <w:t xml:space="preserve"> </w:t>
      </w:r>
    </w:p>
    <w:p w14:paraId="22D4DC95" w14:textId="7637196F" w:rsidR="005F1290" w:rsidRPr="00F85D03" w:rsidRDefault="002240D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Prior to the mediation</w:t>
      </w:r>
      <w:r w:rsidR="008C10F5" w:rsidRPr="00F85D03">
        <w:rPr>
          <w:rFonts w:ascii="Times New Roman" w:hAnsi="Times New Roman" w:cs="Times New Roman"/>
          <w:sz w:val="24"/>
          <w:szCs w:val="24"/>
        </w:rPr>
        <w:t>,</w:t>
      </w:r>
      <w:r w:rsidRPr="00F85D03">
        <w:rPr>
          <w:rFonts w:ascii="Times New Roman" w:hAnsi="Times New Roman" w:cs="Times New Roman"/>
          <w:sz w:val="24"/>
          <w:szCs w:val="24"/>
        </w:rPr>
        <w:t xml:space="preserve"> the parties and the mediator will prepare</w:t>
      </w:r>
      <w:r w:rsidR="00336647" w:rsidRPr="00F85D03">
        <w:rPr>
          <w:rFonts w:ascii="Times New Roman" w:hAnsi="Times New Roman" w:cs="Times New Roman"/>
          <w:sz w:val="24"/>
          <w:szCs w:val="24"/>
        </w:rPr>
        <w:t xml:space="preserve"> and sign</w:t>
      </w:r>
      <w:r w:rsidRPr="00F85D03">
        <w:rPr>
          <w:rFonts w:ascii="Times New Roman" w:hAnsi="Times New Roman" w:cs="Times New Roman"/>
          <w:sz w:val="24"/>
          <w:szCs w:val="24"/>
        </w:rPr>
        <w:t xml:space="preserve"> an agreement to mediate </w:t>
      </w:r>
      <w:r w:rsidR="00F61C1F" w:rsidRPr="00F85D03">
        <w:rPr>
          <w:rFonts w:ascii="Times New Roman" w:hAnsi="Times New Roman" w:cs="Times New Roman"/>
          <w:sz w:val="24"/>
          <w:szCs w:val="24"/>
        </w:rPr>
        <w:t>that appoints the mediator and sets out the details of the mediation</w:t>
      </w:r>
      <w:r w:rsidR="00CA0E6A" w:rsidRPr="00F85D03">
        <w:rPr>
          <w:rStyle w:val="FootnoteReference"/>
          <w:rFonts w:ascii="Times New Roman" w:hAnsi="Times New Roman" w:cs="Times New Roman"/>
          <w:sz w:val="24"/>
          <w:szCs w:val="24"/>
        </w:rPr>
        <w:footnoteReference w:id="357"/>
      </w:r>
      <w:r w:rsidR="00F61C1F" w:rsidRPr="00F85D03">
        <w:rPr>
          <w:rFonts w:ascii="Times New Roman" w:hAnsi="Times New Roman" w:cs="Times New Roman"/>
          <w:sz w:val="24"/>
          <w:szCs w:val="24"/>
        </w:rPr>
        <w:t xml:space="preserve"> i.e. the fees,</w:t>
      </w:r>
      <w:r w:rsidR="00CA0E6A" w:rsidRPr="00F85D03">
        <w:rPr>
          <w:rStyle w:val="FootnoteReference"/>
          <w:rFonts w:ascii="Times New Roman" w:hAnsi="Times New Roman" w:cs="Times New Roman"/>
          <w:sz w:val="24"/>
          <w:szCs w:val="24"/>
        </w:rPr>
        <w:footnoteReference w:id="358"/>
      </w:r>
      <w:r w:rsidR="00F61C1F" w:rsidRPr="00F85D03">
        <w:rPr>
          <w:rFonts w:ascii="Times New Roman" w:hAnsi="Times New Roman" w:cs="Times New Roman"/>
          <w:sz w:val="24"/>
          <w:szCs w:val="24"/>
        </w:rPr>
        <w:t xml:space="preserve"> the place and time for the mediation,</w:t>
      </w:r>
      <w:r w:rsidR="00CA0E6A" w:rsidRPr="00F85D03">
        <w:rPr>
          <w:rStyle w:val="FootnoteReference"/>
          <w:rFonts w:ascii="Times New Roman" w:hAnsi="Times New Roman" w:cs="Times New Roman"/>
          <w:sz w:val="24"/>
          <w:szCs w:val="24"/>
        </w:rPr>
        <w:footnoteReference w:id="359"/>
      </w:r>
      <w:r w:rsidR="00F61C1F" w:rsidRPr="00F85D03">
        <w:rPr>
          <w:rFonts w:ascii="Times New Roman" w:hAnsi="Times New Roman" w:cs="Times New Roman"/>
          <w:sz w:val="24"/>
          <w:szCs w:val="24"/>
        </w:rPr>
        <w:t xml:space="preserve"> </w:t>
      </w:r>
      <w:r w:rsidR="00974BAA" w:rsidRPr="00F85D03">
        <w:rPr>
          <w:rFonts w:ascii="Times New Roman" w:hAnsi="Times New Roman" w:cs="Times New Roman"/>
          <w:sz w:val="24"/>
          <w:szCs w:val="24"/>
        </w:rPr>
        <w:t>the rights of the parties to seek legal advice,</w:t>
      </w:r>
      <w:r w:rsidR="00141DF4" w:rsidRPr="00F85D03">
        <w:rPr>
          <w:rStyle w:val="FootnoteReference"/>
          <w:rFonts w:ascii="Times New Roman" w:hAnsi="Times New Roman" w:cs="Times New Roman"/>
          <w:sz w:val="24"/>
          <w:szCs w:val="24"/>
        </w:rPr>
        <w:footnoteReference w:id="360"/>
      </w:r>
      <w:r w:rsidR="00CB0F3F" w:rsidRPr="00F85D03">
        <w:rPr>
          <w:rFonts w:ascii="Times New Roman" w:hAnsi="Times New Roman" w:cs="Times New Roman"/>
          <w:sz w:val="24"/>
          <w:szCs w:val="24"/>
        </w:rPr>
        <w:t xml:space="preserve"> the</w:t>
      </w:r>
      <w:r w:rsidR="00974BAA" w:rsidRPr="00F85D03">
        <w:rPr>
          <w:rFonts w:ascii="Times New Roman" w:hAnsi="Times New Roman" w:cs="Times New Roman"/>
          <w:sz w:val="24"/>
          <w:szCs w:val="24"/>
        </w:rPr>
        <w:t xml:space="preserve"> terms agreed by all</w:t>
      </w:r>
      <w:r w:rsidR="0066058D" w:rsidRPr="00F85D03">
        <w:rPr>
          <w:rStyle w:val="FootnoteReference"/>
          <w:rFonts w:ascii="Times New Roman" w:hAnsi="Times New Roman" w:cs="Times New Roman"/>
          <w:sz w:val="24"/>
          <w:szCs w:val="24"/>
        </w:rPr>
        <w:footnoteReference w:id="361"/>
      </w:r>
      <w:r w:rsidR="00974BAA" w:rsidRPr="00F85D03">
        <w:rPr>
          <w:rFonts w:ascii="Times New Roman" w:hAnsi="Times New Roman" w:cs="Times New Roman"/>
          <w:sz w:val="24"/>
          <w:szCs w:val="24"/>
        </w:rPr>
        <w:t xml:space="preserve"> and </w:t>
      </w:r>
      <w:r w:rsidR="00CA0E6A" w:rsidRPr="00F85D03">
        <w:rPr>
          <w:rFonts w:ascii="Times New Roman" w:hAnsi="Times New Roman" w:cs="Times New Roman"/>
          <w:sz w:val="24"/>
          <w:szCs w:val="24"/>
        </w:rPr>
        <w:t>that it is a confidential process.</w:t>
      </w:r>
      <w:r w:rsidR="000C30F7" w:rsidRPr="00F85D03">
        <w:rPr>
          <w:rStyle w:val="FootnoteReference"/>
          <w:rFonts w:ascii="Times New Roman" w:hAnsi="Times New Roman" w:cs="Times New Roman"/>
          <w:sz w:val="24"/>
          <w:szCs w:val="24"/>
        </w:rPr>
        <w:footnoteReference w:id="362"/>
      </w:r>
      <w:r w:rsidR="00873CFF" w:rsidRPr="00F85D03">
        <w:rPr>
          <w:rFonts w:ascii="Times New Roman" w:hAnsi="Times New Roman" w:cs="Times New Roman"/>
          <w:sz w:val="24"/>
          <w:szCs w:val="24"/>
        </w:rPr>
        <w:t xml:space="preserve"> </w:t>
      </w:r>
      <w:r w:rsidR="00CB0F3F" w:rsidRPr="00F85D03">
        <w:rPr>
          <w:rFonts w:ascii="Times New Roman" w:hAnsi="Times New Roman" w:cs="Times New Roman"/>
          <w:sz w:val="24"/>
          <w:szCs w:val="24"/>
        </w:rPr>
        <w:t>The mediator must carry out due diligence to ensure there is no potential conflict of inter</w:t>
      </w:r>
      <w:r w:rsidR="00EC7E34" w:rsidRPr="00F85D03">
        <w:rPr>
          <w:rFonts w:ascii="Times New Roman" w:hAnsi="Times New Roman" w:cs="Times New Roman"/>
          <w:sz w:val="24"/>
          <w:szCs w:val="24"/>
        </w:rPr>
        <w:t>est that could lead to a lack of impartiality.</w:t>
      </w:r>
      <w:r w:rsidR="00EC7E34" w:rsidRPr="00F85D03">
        <w:rPr>
          <w:rStyle w:val="FootnoteReference"/>
          <w:rFonts w:ascii="Times New Roman" w:hAnsi="Times New Roman" w:cs="Times New Roman"/>
          <w:sz w:val="24"/>
          <w:szCs w:val="24"/>
        </w:rPr>
        <w:footnoteReference w:id="363"/>
      </w:r>
      <w:r w:rsidR="009A53B8">
        <w:rPr>
          <w:rFonts w:ascii="Times New Roman" w:hAnsi="Times New Roman" w:cs="Times New Roman"/>
          <w:sz w:val="24"/>
          <w:szCs w:val="24"/>
        </w:rPr>
        <w:t xml:space="preserve"> </w:t>
      </w:r>
      <w:r w:rsidR="00235C90" w:rsidRPr="00F85D03">
        <w:rPr>
          <w:rFonts w:ascii="Times New Roman" w:hAnsi="Times New Roman" w:cs="Times New Roman"/>
          <w:sz w:val="24"/>
          <w:szCs w:val="24"/>
        </w:rPr>
        <w:t>Should any information come to light that would</w:t>
      </w:r>
      <w:r w:rsidR="00E90EA5" w:rsidRPr="00F85D03">
        <w:rPr>
          <w:rFonts w:ascii="Times New Roman" w:hAnsi="Times New Roman" w:cs="Times New Roman"/>
          <w:sz w:val="24"/>
          <w:szCs w:val="24"/>
        </w:rPr>
        <w:t xml:space="preserve"> or potential could,</w:t>
      </w:r>
      <w:r w:rsidR="00235C90" w:rsidRPr="00F85D03">
        <w:rPr>
          <w:rFonts w:ascii="Times New Roman" w:hAnsi="Times New Roman" w:cs="Times New Roman"/>
          <w:sz w:val="24"/>
          <w:szCs w:val="24"/>
        </w:rPr>
        <w:t xml:space="preserve"> impact the capacity of mediator to act </w:t>
      </w:r>
      <w:r w:rsidR="006F00D6" w:rsidRPr="00F85D03">
        <w:rPr>
          <w:rFonts w:ascii="Times New Roman" w:hAnsi="Times New Roman" w:cs="Times New Roman"/>
          <w:sz w:val="24"/>
          <w:szCs w:val="24"/>
        </w:rPr>
        <w:t>impartially then they must declare th</w:t>
      </w:r>
      <w:r w:rsidR="00061703" w:rsidRPr="00F85D03">
        <w:rPr>
          <w:rFonts w:ascii="Times New Roman" w:hAnsi="Times New Roman" w:cs="Times New Roman"/>
          <w:sz w:val="24"/>
          <w:szCs w:val="24"/>
        </w:rPr>
        <w:t>e information</w:t>
      </w:r>
      <w:r w:rsidR="006F00D6" w:rsidRPr="00F85D03">
        <w:rPr>
          <w:rFonts w:ascii="Times New Roman" w:hAnsi="Times New Roman" w:cs="Times New Roman"/>
          <w:sz w:val="24"/>
          <w:szCs w:val="24"/>
        </w:rPr>
        <w:t xml:space="preserve"> to the parties,</w:t>
      </w:r>
      <w:r w:rsidR="006F00D6" w:rsidRPr="00F85D03">
        <w:rPr>
          <w:rStyle w:val="FootnoteReference"/>
          <w:rFonts w:ascii="Times New Roman" w:hAnsi="Times New Roman" w:cs="Times New Roman"/>
          <w:sz w:val="24"/>
          <w:szCs w:val="24"/>
        </w:rPr>
        <w:footnoteReference w:id="364"/>
      </w:r>
      <w:r w:rsidR="006F00D6" w:rsidRPr="00F85D03">
        <w:rPr>
          <w:rFonts w:ascii="Times New Roman" w:hAnsi="Times New Roman" w:cs="Times New Roman"/>
          <w:sz w:val="24"/>
          <w:szCs w:val="24"/>
        </w:rPr>
        <w:t xml:space="preserve"> this </w:t>
      </w:r>
      <w:r w:rsidR="00744763" w:rsidRPr="00F85D03">
        <w:rPr>
          <w:rFonts w:ascii="Times New Roman" w:hAnsi="Times New Roman" w:cs="Times New Roman"/>
          <w:sz w:val="24"/>
          <w:szCs w:val="24"/>
        </w:rPr>
        <w:t>remains in force</w:t>
      </w:r>
      <w:r w:rsidR="006F00D6" w:rsidRPr="00F85D03">
        <w:rPr>
          <w:rFonts w:ascii="Times New Roman" w:hAnsi="Times New Roman" w:cs="Times New Roman"/>
          <w:sz w:val="24"/>
          <w:szCs w:val="24"/>
        </w:rPr>
        <w:t xml:space="preserve"> throughout the mediation should information </w:t>
      </w:r>
      <w:r w:rsidR="00A51924" w:rsidRPr="00F85D03">
        <w:rPr>
          <w:rFonts w:ascii="Times New Roman" w:hAnsi="Times New Roman" w:cs="Times New Roman"/>
          <w:sz w:val="24"/>
          <w:szCs w:val="24"/>
        </w:rPr>
        <w:t>be uncovered</w:t>
      </w:r>
      <w:r w:rsidR="006F00D6" w:rsidRPr="00F85D03">
        <w:rPr>
          <w:rFonts w:ascii="Times New Roman" w:hAnsi="Times New Roman" w:cs="Times New Roman"/>
          <w:sz w:val="24"/>
          <w:szCs w:val="24"/>
        </w:rPr>
        <w:t xml:space="preserve"> during the process.</w:t>
      </w:r>
      <w:r w:rsidR="00E90EA5" w:rsidRPr="00F85D03">
        <w:rPr>
          <w:rStyle w:val="FootnoteReference"/>
          <w:rFonts w:ascii="Times New Roman" w:hAnsi="Times New Roman" w:cs="Times New Roman"/>
          <w:sz w:val="24"/>
          <w:szCs w:val="24"/>
        </w:rPr>
        <w:footnoteReference w:id="365"/>
      </w:r>
      <w:r w:rsidR="008C10F5" w:rsidRPr="00F85D03">
        <w:rPr>
          <w:rFonts w:ascii="Times New Roman" w:hAnsi="Times New Roman" w:cs="Times New Roman"/>
          <w:sz w:val="24"/>
          <w:szCs w:val="24"/>
        </w:rPr>
        <w:t xml:space="preserve"> </w:t>
      </w:r>
      <w:r w:rsidR="005E20A2" w:rsidRPr="00F85D03">
        <w:rPr>
          <w:rFonts w:ascii="Times New Roman" w:hAnsi="Times New Roman" w:cs="Times New Roman"/>
          <w:sz w:val="24"/>
          <w:szCs w:val="24"/>
        </w:rPr>
        <w:t>Mediators</w:t>
      </w:r>
      <w:r w:rsidR="00313AAE" w:rsidRPr="00F85D03">
        <w:rPr>
          <w:rFonts w:ascii="Times New Roman" w:hAnsi="Times New Roman" w:cs="Times New Roman"/>
          <w:sz w:val="24"/>
          <w:szCs w:val="24"/>
        </w:rPr>
        <w:t xml:space="preserve"> are </w:t>
      </w:r>
      <w:r w:rsidR="007A1DF5" w:rsidRPr="00F85D03">
        <w:rPr>
          <w:rFonts w:ascii="Times New Roman" w:hAnsi="Times New Roman" w:cs="Times New Roman"/>
          <w:sz w:val="24"/>
          <w:szCs w:val="24"/>
        </w:rPr>
        <w:t xml:space="preserve">also </w:t>
      </w:r>
      <w:r w:rsidR="00313AAE" w:rsidRPr="00F85D03">
        <w:rPr>
          <w:rFonts w:ascii="Times New Roman" w:hAnsi="Times New Roman" w:cs="Times New Roman"/>
          <w:sz w:val="24"/>
          <w:szCs w:val="24"/>
        </w:rPr>
        <w:t xml:space="preserve">required to </w:t>
      </w:r>
      <w:r w:rsidR="005E20A2" w:rsidRPr="00F85D03">
        <w:rPr>
          <w:rFonts w:ascii="Times New Roman" w:hAnsi="Times New Roman" w:cs="Times New Roman"/>
          <w:sz w:val="24"/>
          <w:szCs w:val="24"/>
        </w:rPr>
        <w:t>provide the disputants with details of their qualifications</w:t>
      </w:r>
      <w:r w:rsidR="008F2757" w:rsidRPr="00F85D03">
        <w:rPr>
          <w:rStyle w:val="FootnoteReference"/>
          <w:rFonts w:ascii="Times New Roman" w:hAnsi="Times New Roman" w:cs="Times New Roman"/>
          <w:sz w:val="24"/>
          <w:szCs w:val="24"/>
        </w:rPr>
        <w:footnoteReference w:id="366"/>
      </w:r>
      <w:r w:rsidR="005E20A2" w:rsidRPr="00F85D03">
        <w:rPr>
          <w:rFonts w:ascii="Times New Roman" w:hAnsi="Times New Roman" w:cs="Times New Roman"/>
          <w:sz w:val="24"/>
          <w:szCs w:val="24"/>
        </w:rPr>
        <w:t>, experience</w:t>
      </w:r>
      <w:r w:rsidR="00FF1B01" w:rsidRPr="00F85D03">
        <w:rPr>
          <w:rFonts w:ascii="Times New Roman" w:hAnsi="Times New Roman" w:cs="Times New Roman"/>
          <w:sz w:val="24"/>
          <w:szCs w:val="24"/>
        </w:rPr>
        <w:t>,</w:t>
      </w:r>
      <w:r w:rsidR="008F2757" w:rsidRPr="00F85D03">
        <w:rPr>
          <w:rStyle w:val="FootnoteReference"/>
          <w:rFonts w:ascii="Times New Roman" w:hAnsi="Times New Roman" w:cs="Times New Roman"/>
          <w:sz w:val="24"/>
          <w:szCs w:val="24"/>
        </w:rPr>
        <w:footnoteReference w:id="367"/>
      </w:r>
      <w:r w:rsidR="00FF1B01" w:rsidRPr="00F85D03">
        <w:rPr>
          <w:rFonts w:ascii="Times New Roman" w:hAnsi="Times New Roman" w:cs="Times New Roman"/>
          <w:sz w:val="24"/>
          <w:szCs w:val="24"/>
        </w:rPr>
        <w:t xml:space="preserve"> </w:t>
      </w:r>
      <w:r w:rsidR="005E20A2" w:rsidRPr="00F85D03">
        <w:rPr>
          <w:rFonts w:ascii="Times New Roman" w:hAnsi="Times New Roman" w:cs="Times New Roman"/>
          <w:sz w:val="24"/>
          <w:szCs w:val="24"/>
        </w:rPr>
        <w:t>continuing professional development training</w:t>
      </w:r>
      <w:r w:rsidR="00B16A1B" w:rsidRPr="00F85D03">
        <w:rPr>
          <w:rStyle w:val="FootnoteReference"/>
          <w:rFonts w:ascii="Times New Roman" w:hAnsi="Times New Roman" w:cs="Times New Roman"/>
          <w:sz w:val="24"/>
          <w:szCs w:val="24"/>
        </w:rPr>
        <w:footnoteReference w:id="368"/>
      </w:r>
      <w:r w:rsidR="005E20A2" w:rsidRPr="00F85D03">
        <w:rPr>
          <w:rFonts w:ascii="Times New Roman" w:hAnsi="Times New Roman" w:cs="Times New Roman"/>
          <w:sz w:val="24"/>
          <w:szCs w:val="24"/>
        </w:rPr>
        <w:t xml:space="preserve"> </w:t>
      </w:r>
      <w:r w:rsidR="00FF1B01" w:rsidRPr="00F85D03">
        <w:rPr>
          <w:rFonts w:ascii="Times New Roman" w:hAnsi="Times New Roman" w:cs="Times New Roman"/>
          <w:sz w:val="24"/>
          <w:szCs w:val="24"/>
        </w:rPr>
        <w:t xml:space="preserve">and copies of the Code of </w:t>
      </w:r>
      <w:r w:rsidR="00C14E5A" w:rsidRPr="00F85D03">
        <w:rPr>
          <w:rFonts w:ascii="Times New Roman" w:hAnsi="Times New Roman" w:cs="Times New Roman"/>
          <w:sz w:val="24"/>
          <w:szCs w:val="24"/>
        </w:rPr>
        <w:t>Practice for Mediators</w:t>
      </w:r>
      <w:r w:rsidR="007A1DF5" w:rsidRPr="00F85D03">
        <w:rPr>
          <w:rFonts w:ascii="Times New Roman" w:hAnsi="Times New Roman" w:cs="Times New Roman"/>
          <w:sz w:val="24"/>
          <w:szCs w:val="24"/>
        </w:rPr>
        <w:t xml:space="preserve"> prior to the commencement of the mediation.</w:t>
      </w:r>
      <w:r w:rsidR="00B16A1B" w:rsidRPr="00F85D03">
        <w:rPr>
          <w:rStyle w:val="FootnoteReference"/>
          <w:rFonts w:ascii="Times New Roman" w:hAnsi="Times New Roman" w:cs="Times New Roman"/>
          <w:sz w:val="24"/>
          <w:szCs w:val="24"/>
        </w:rPr>
        <w:footnoteReference w:id="369"/>
      </w:r>
      <w:r w:rsidR="00FF1B01" w:rsidRPr="00F85D03">
        <w:rPr>
          <w:rFonts w:ascii="Times New Roman" w:hAnsi="Times New Roman" w:cs="Times New Roman"/>
          <w:sz w:val="24"/>
          <w:szCs w:val="24"/>
        </w:rPr>
        <w:t xml:space="preserve"> </w:t>
      </w:r>
      <w:r w:rsidR="00A73E1C" w:rsidRPr="00F85D03">
        <w:rPr>
          <w:rFonts w:ascii="Times New Roman" w:hAnsi="Times New Roman" w:cs="Times New Roman"/>
          <w:sz w:val="24"/>
          <w:szCs w:val="24"/>
        </w:rPr>
        <w:t xml:space="preserve">If the parties reach a settlement then </w:t>
      </w:r>
      <w:r w:rsidR="001471CF" w:rsidRPr="00F85D03">
        <w:rPr>
          <w:rFonts w:ascii="Times New Roman" w:hAnsi="Times New Roman" w:cs="Times New Roman"/>
          <w:sz w:val="24"/>
          <w:szCs w:val="24"/>
        </w:rPr>
        <w:t>they must decide if it shall be legally binding</w:t>
      </w:r>
      <w:r w:rsidR="00463B94" w:rsidRPr="00F85D03">
        <w:rPr>
          <w:rFonts w:ascii="Times New Roman" w:hAnsi="Times New Roman" w:cs="Times New Roman"/>
          <w:sz w:val="24"/>
          <w:szCs w:val="24"/>
        </w:rPr>
        <w:t xml:space="preserve">, as </w:t>
      </w:r>
      <w:r w:rsidR="00B871D7" w:rsidRPr="00F85D03">
        <w:rPr>
          <w:rFonts w:ascii="Times New Roman" w:hAnsi="Times New Roman" w:cs="Times New Roman"/>
          <w:sz w:val="24"/>
          <w:szCs w:val="24"/>
        </w:rPr>
        <w:t xml:space="preserve">unless </w:t>
      </w:r>
      <w:r w:rsidR="00743F61" w:rsidRPr="00F85D03">
        <w:rPr>
          <w:rFonts w:ascii="Times New Roman" w:hAnsi="Times New Roman" w:cs="Times New Roman"/>
          <w:sz w:val="24"/>
          <w:szCs w:val="24"/>
        </w:rPr>
        <w:t>it</w:t>
      </w:r>
      <w:r w:rsidR="00B871D7" w:rsidRPr="00F85D03">
        <w:rPr>
          <w:rFonts w:ascii="Times New Roman" w:hAnsi="Times New Roman" w:cs="Times New Roman"/>
          <w:sz w:val="24"/>
          <w:szCs w:val="24"/>
        </w:rPr>
        <w:t xml:space="preserve"> is expressly state</w:t>
      </w:r>
      <w:r w:rsidR="00743F61" w:rsidRPr="00F85D03">
        <w:rPr>
          <w:rFonts w:ascii="Times New Roman" w:hAnsi="Times New Roman" w:cs="Times New Roman"/>
          <w:sz w:val="24"/>
          <w:szCs w:val="24"/>
        </w:rPr>
        <w:t>d</w:t>
      </w:r>
      <w:r w:rsidR="007A573C" w:rsidRPr="00F85D03">
        <w:rPr>
          <w:rFonts w:ascii="Times New Roman" w:hAnsi="Times New Roman" w:cs="Times New Roman"/>
          <w:sz w:val="24"/>
          <w:szCs w:val="24"/>
        </w:rPr>
        <w:t xml:space="preserve"> in the agreement</w:t>
      </w:r>
      <w:r w:rsidR="00B871D7" w:rsidRPr="00F85D03">
        <w:rPr>
          <w:rFonts w:ascii="Times New Roman" w:hAnsi="Times New Roman" w:cs="Times New Roman"/>
          <w:sz w:val="24"/>
          <w:szCs w:val="24"/>
        </w:rPr>
        <w:t xml:space="preserve"> </w:t>
      </w:r>
      <w:r w:rsidR="00D74166" w:rsidRPr="00F85D03">
        <w:rPr>
          <w:rFonts w:ascii="Times New Roman" w:hAnsi="Times New Roman" w:cs="Times New Roman"/>
          <w:sz w:val="24"/>
          <w:szCs w:val="24"/>
        </w:rPr>
        <w:t xml:space="preserve">that it is not legally binding </w:t>
      </w:r>
      <w:r w:rsidR="007A573C" w:rsidRPr="00F85D03">
        <w:rPr>
          <w:rFonts w:ascii="Times New Roman" w:hAnsi="Times New Roman" w:cs="Times New Roman"/>
          <w:sz w:val="24"/>
          <w:szCs w:val="24"/>
        </w:rPr>
        <w:t>and</w:t>
      </w:r>
      <w:r w:rsidR="00B871D7" w:rsidRPr="00F85D03">
        <w:rPr>
          <w:rFonts w:ascii="Times New Roman" w:hAnsi="Times New Roman" w:cs="Times New Roman"/>
          <w:sz w:val="24"/>
          <w:szCs w:val="24"/>
        </w:rPr>
        <w:t xml:space="preserve"> signed then it shall </w:t>
      </w:r>
      <w:r w:rsidR="00D74166" w:rsidRPr="00F85D03">
        <w:rPr>
          <w:rFonts w:ascii="Times New Roman" w:hAnsi="Times New Roman" w:cs="Times New Roman"/>
          <w:sz w:val="24"/>
          <w:szCs w:val="24"/>
        </w:rPr>
        <w:t>be treated as a contract</w:t>
      </w:r>
      <w:r w:rsidR="00743F61" w:rsidRPr="00F85D03">
        <w:rPr>
          <w:rFonts w:ascii="Times New Roman" w:hAnsi="Times New Roman" w:cs="Times New Roman"/>
          <w:sz w:val="24"/>
          <w:szCs w:val="24"/>
        </w:rPr>
        <w:t xml:space="preserve"> between the parties</w:t>
      </w:r>
      <w:r w:rsidR="00B871D7" w:rsidRPr="00F85D03">
        <w:rPr>
          <w:rFonts w:ascii="Times New Roman" w:hAnsi="Times New Roman" w:cs="Times New Roman"/>
          <w:sz w:val="24"/>
          <w:szCs w:val="24"/>
        </w:rPr>
        <w:t>.</w:t>
      </w:r>
      <w:r w:rsidR="00B871D7" w:rsidRPr="00F85D03">
        <w:rPr>
          <w:rStyle w:val="FootnoteReference"/>
          <w:rFonts w:ascii="Times New Roman" w:hAnsi="Times New Roman" w:cs="Times New Roman"/>
          <w:sz w:val="24"/>
          <w:szCs w:val="24"/>
        </w:rPr>
        <w:footnoteReference w:id="370"/>
      </w:r>
      <w:r w:rsidR="00F97512" w:rsidRPr="00F85D03">
        <w:rPr>
          <w:rFonts w:ascii="Times New Roman" w:hAnsi="Times New Roman" w:cs="Times New Roman"/>
          <w:sz w:val="24"/>
          <w:szCs w:val="24"/>
        </w:rPr>
        <w:t xml:space="preserve"> If a settlement</w:t>
      </w:r>
      <w:r w:rsidR="007A573C" w:rsidRPr="00F85D03">
        <w:rPr>
          <w:rFonts w:ascii="Times New Roman" w:hAnsi="Times New Roman" w:cs="Times New Roman"/>
          <w:sz w:val="24"/>
          <w:szCs w:val="24"/>
        </w:rPr>
        <w:t xml:space="preserve"> agreement</w:t>
      </w:r>
      <w:r w:rsidR="00F97512" w:rsidRPr="00F85D03">
        <w:rPr>
          <w:rFonts w:ascii="Times New Roman" w:hAnsi="Times New Roman" w:cs="Times New Roman"/>
          <w:sz w:val="24"/>
          <w:szCs w:val="24"/>
        </w:rPr>
        <w:t xml:space="preserve"> is breached then the </w:t>
      </w:r>
      <w:r w:rsidR="00EA79B5" w:rsidRPr="00F85D03">
        <w:rPr>
          <w:rFonts w:ascii="Times New Roman" w:hAnsi="Times New Roman" w:cs="Times New Roman"/>
          <w:sz w:val="24"/>
          <w:szCs w:val="24"/>
        </w:rPr>
        <w:t>injured party may apply to the court for relief</w:t>
      </w:r>
      <w:r w:rsidR="003B50E3" w:rsidRPr="00F85D03">
        <w:rPr>
          <w:rFonts w:ascii="Times New Roman" w:hAnsi="Times New Roman" w:cs="Times New Roman"/>
          <w:sz w:val="24"/>
          <w:szCs w:val="24"/>
        </w:rPr>
        <w:t xml:space="preserve"> however this is discretionary</w:t>
      </w:r>
      <w:r w:rsidR="00EA79B5" w:rsidRPr="00F85D03">
        <w:rPr>
          <w:rFonts w:ascii="Times New Roman" w:hAnsi="Times New Roman" w:cs="Times New Roman"/>
          <w:sz w:val="24"/>
          <w:szCs w:val="24"/>
        </w:rPr>
        <w:t>.</w:t>
      </w:r>
    </w:p>
    <w:p w14:paraId="37587542" w14:textId="77777777" w:rsidR="00A8344E" w:rsidRPr="00F85D03" w:rsidRDefault="005F1290"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As with the Canadian and Turkish systems, </w:t>
      </w:r>
      <w:r w:rsidR="0064162C" w:rsidRPr="00F85D03">
        <w:rPr>
          <w:rFonts w:ascii="Times New Roman" w:hAnsi="Times New Roman" w:cs="Times New Roman"/>
          <w:sz w:val="24"/>
          <w:szCs w:val="24"/>
        </w:rPr>
        <w:t xml:space="preserve">confidentiality is of paramount importance and all </w:t>
      </w:r>
      <w:r w:rsidR="002057EA" w:rsidRPr="00F85D03">
        <w:rPr>
          <w:rFonts w:ascii="Times New Roman" w:hAnsi="Times New Roman" w:cs="Times New Roman"/>
          <w:sz w:val="24"/>
          <w:szCs w:val="24"/>
        </w:rPr>
        <w:t>communications</w:t>
      </w:r>
      <w:r w:rsidR="0064162C" w:rsidRPr="00F85D03">
        <w:rPr>
          <w:rFonts w:ascii="Times New Roman" w:hAnsi="Times New Roman" w:cs="Times New Roman"/>
          <w:sz w:val="24"/>
          <w:szCs w:val="24"/>
        </w:rPr>
        <w:t xml:space="preserve">, records and notes relating to </w:t>
      </w:r>
      <w:r w:rsidR="002057EA" w:rsidRPr="00F85D03">
        <w:rPr>
          <w:rFonts w:ascii="Times New Roman" w:hAnsi="Times New Roman" w:cs="Times New Roman"/>
          <w:sz w:val="24"/>
          <w:szCs w:val="24"/>
        </w:rPr>
        <w:t>the mediation are protected and will not be disclosed in any court proceedings.</w:t>
      </w:r>
      <w:r w:rsidR="002057EA" w:rsidRPr="00F85D03">
        <w:rPr>
          <w:rStyle w:val="FootnoteReference"/>
          <w:rFonts w:ascii="Times New Roman" w:hAnsi="Times New Roman" w:cs="Times New Roman"/>
          <w:sz w:val="24"/>
          <w:szCs w:val="24"/>
        </w:rPr>
        <w:footnoteReference w:id="371"/>
      </w:r>
      <w:r w:rsidR="00E24140" w:rsidRPr="00F85D03">
        <w:rPr>
          <w:rFonts w:ascii="Times New Roman" w:hAnsi="Times New Roman" w:cs="Times New Roman"/>
          <w:sz w:val="24"/>
          <w:szCs w:val="24"/>
        </w:rPr>
        <w:t xml:space="preserve"> </w:t>
      </w:r>
      <w:r w:rsidR="00AA4410" w:rsidRPr="00F85D03">
        <w:rPr>
          <w:rFonts w:ascii="Times New Roman" w:hAnsi="Times New Roman" w:cs="Times New Roman"/>
          <w:sz w:val="24"/>
          <w:szCs w:val="24"/>
        </w:rPr>
        <w:t xml:space="preserve">There are however certain </w:t>
      </w:r>
      <w:r w:rsidR="00BC7152" w:rsidRPr="00F85D03">
        <w:rPr>
          <w:rFonts w:ascii="Times New Roman" w:hAnsi="Times New Roman" w:cs="Times New Roman"/>
          <w:sz w:val="24"/>
          <w:szCs w:val="24"/>
        </w:rPr>
        <w:t>exceptions</w:t>
      </w:r>
      <w:r w:rsidR="00AA4410" w:rsidRPr="00F85D03">
        <w:rPr>
          <w:rFonts w:ascii="Times New Roman" w:hAnsi="Times New Roman" w:cs="Times New Roman"/>
          <w:sz w:val="24"/>
          <w:szCs w:val="24"/>
        </w:rPr>
        <w:t xml:space="preserve"> to this rule </w:t>
      </w:r>
      <w:r w:rsidR="00BC7152" w:rsidRPr="00F85D03">
        <w:rPr>
          <w:rFonts w:ascii="Times New Roman" w:hAnsi="Times New Roman" w:cs="Times New Roman"/>
          <w:sz w:val="24"/>
          <w:szCs w:val="24"/>
        </w:rPr>
        <w:t xml:space="preserve">on disclosure </w:t>
      </w:r>
      <w:r w:rsidR="00457A35" w:rsidRPr="00F85D03">
        <w:rPr>
          <w:rFonts w:ascii="Times New Roman" w:hAnsi="Times New Roman" w:cs="Times New Roman"/>
          <w:sz w:val="24"/>
          <w:szCs w:val="24"/>
        </w:rPr>
        <w:t xml:space="preserve">that are </w:t>
      </w:r>
      <w:r w:rsidR="00AA4410" w:rsidRPr="00F85D03">
        <w:rPr>
          <w:rFonts w:ascii="Times New Roman" w:hAnsi="Times New Roman" w:cs="Times New Roman"/>
          <w:sz w:val="24"/>
          <w:szCs w:val="24"/>
        </w:rPr>
        <w:t xml:space="preserve">listed in the </w:t>
      </w:r>
      <w:r w:rsidR="00457A35" w:rsidRPr="00F85D03">
        <w:rPr>
          <w:rFonts w:ascii="Times New Roman" w:hAnsi="Times New Roman" w:cs="Times New Roman"/>
          <w:sz w:val="24"/>
          <w:szCs w:val="24"/>
        </w:rPr>
        <w:t>A</w:t>
      </w:r>
      <w:r w:rsidR="00AA4410" w:rsidRPr="00F85D03">
        <w:rPr>
          <w:rFonts w:ascii="Times New Roman" w:hAnsi="Times New Roman" w:cs="Times New Roman"/>
          <w:sz w:val="24"/>
          <w:szCs w:val="24"/>
        </w:rPr>
        <w:t xml:space="preserve">ct such as, to prevent physical or </w:t>
      </w:r>
      <w:r w:rsidR="00BC7152" w:rsidRPr="00F85D03">
        <w:rPr>
          <w:rFonts w:ascii="Times New Roman" w:hAnsi="Times New Roman" w:cs="Times New Roman"/>
          <w:sz w:val="24"/>
          <w:szCs w:val="24"/>
        </w:rPr>
        <w:t>psychological</w:t>
      </w:r>
      <w:r w:rsidR="00AA4410" w:rsidRPr="00F85D03">
        <w:rPr>
          <w:rFonts w:ascii="Times New Roman" w:hAnsi="Times New Roman" w:cs="Times New Roman"/>
          <w:sz w:val="24"/>
          <w:szCs w:val="24"/>
        </w:rPr>
        <w:t xml:space="preserve"> harm,</w:t>
      </w:r>
      <w:r w:rsidR="00457A35" w:rsidRPr="00F85D03">
        <w:rPr>
          <w:rStyle w:val="FootnoteReference"/>
          <w:rFonts w:ascii="Times New Roman" w:hAnsi="Times New Roman" w:cs="Times New Roman"/>
          <w:sz w:val="24"/>
          <w:szCs w:val="24"/>
        </w:rPr>
        <w:footnoteReference w:id="372"/>
      </w:r>
      <w:r w:rsidR="00AA4410" w:rsidRPr="00F85D03">
        <w:rPr>
          <w:rFonts w:ascii="Times New Roman" w:hAnsi="Times New Roman" w:cs="Times New Roman"/>
          <w:sz w:val="24"/>
          <w:szCs w:val="24"/>
        </w:rPr>
        <w:t xml:space="preserve"> </w:t>
      </w:r>
      <w:r w:rsidR="00BC7152" w:rsidRPr="00F85D03">
        <w:rPr>
          <w:rFonts w:ascii="Times New Roman" w:hAnsi="Times New Roman" w:cs="Times New Roman"/>
          <w:sz w:val="24"/>
          <w:szCs w:val="24"/>
        </w:rPr>
        <w:t>it is required by law,</w:t>
      </w:r>
      <w:r w:rsidR="00B72E45" w:rsidRPr="00F85D03">
        <w:rPr>
          <w:rStyle w:val="FootnoteReference"/>
          <w:rFonts w:ascii="Times New Roman" w:hAnsi="Times New Roman" w:cs="Times New Roman"/>
          <w:sz w:val="24"/>
          <w:szCs w:val="24"/>
        </w:rPr>
        <w:footnoteReference w:id="373"/>
      </w:r>
      <w:r w:rsidR="00BC7152" w:rsidRPr="00F85D03">
        <w:rPr>
          <w:rFonts w:ascii="Times New Roman" w:hAnsi="Times New Roman" w:cs="Times New Roman"/>
          <w:sz w:val="24"/>
          <w:szCs w:val="24"/>
        </w:rPr>
        <w:t xml:space="preserve"> it is needed to en</w:t>
      </w:r>
      <w:r w:rsidR="00C27A17" w:rsidRPr="00F85D03">
        <w:rPr>
          <w:rFonts w:ascii="Times New Roman" w:hAnsi="Times New Roman" w:cs="Times New Roman"/>
          <w:sz w:val="24"/>
          <w:szCs w:val="24"/>
        </w:rPr>
        <w:t>force and mediation settlement</w:t>
      </w:r>
      <w:r w:rsidR="00B840B7" w:rsidRPr="00F85D03">
        <w:rPr>
          <w:rStyle w:val="FootnoteReference"/>
          <w:rFonts w:ascii="Times New Roman" w:hAnsi="Times New Roman" w:cs="Times New Roman"/>
          <w:sz w:val="24"/>
          <w:szCs w:val="24"/>
        </w:rPr>
        <w:footnoteReference w:id="374"/>
      </w:r>
      <w:r w:rsidR="007A7B14" w:rsidRPr="00F85D03">
        <w:rPr>
          <w:rFonts w:ascii="Times New Roman" w:hAnsi="Times New Roman" w:cs="Times New Roman"/>
          <w:sz w:val="24"/>
          <w:szCs w:val="24"/>
        </w:rPr>
        <w:t>and</w:t>
      </w:r>
      <w:r w:rsidR="00C27A17" w:rsidRPr="00F85D03">
        <w:rPr>
          <w:rFonts w:ascii="Times New Roman" w:hAnsi="Times New Roman" w:cs="Times New Roman"/>
          <w:sz w:val="24"/>
          <w:szCs w:val="24"/>
        </w:rPr>
        <w:t xml:space="preserve"> to prevent or reveal </w:t>
      </w:r>
      <w:r w:rsidR="00457A35" w:rsidRPr="00F85D03">
        <w:rPr>
          <w:rFonts w:ascii="Times New Roman" w:hAnsi="Times New Roman" w:cs="Times New Roman"/>
          <w:sz w:val="24"/>
          <w:szCs w:val="24"/>
        </w:rPr>
        <w:t>a crime</w:t>
      </w:r>
      <w:r w:rsidR="007A7B14" w:rsidRPr="00F85D03">
        <w:rPr>
          <w:rStyle w:val="FootnoteReference"/>
          <w:rFonts w:ascii="Times New Roman" w:hAnsi="Times New Roman" w:cs="Times New Roman"/>
          <w:sz w:val="24"/>
          <w:szCs w:val="24"/>
        </w:rPr>
        <w:footnoteReference w:id="375"/>
      </w:r>
      <w:r w:rsidR="00457A35" w:rsidRPr="00F85D03">
        <w:rPr>
          <w:rFonts w:ascii="Times New Roman" w:hAnsi="Times New Roman" w:cs="Times New Roman"/>
          <w:sz w:val="24"/>
          <w:szCs w:val="24"/>
        </w:rPr>
        <w:t xml:space="preserve"> or the concealment of crime.</w:t>
      </w:r>
      <w:r w:rsidR="00C269E6" w:rsidRPr="00F85D03">
        <w:rPr>
          <w:rStyle w:val="FootnoteReference"/>
          <w:rFonts w:ascii="Times New Roman" w:hAnsi="Times New Roman" w:cs="Times New Roman"/>
          <w:sz w:val="24"/>
          <w:szCs w:val="24"/>
        </w:rPr>
        <w:footnoteReference w:id="376"/>
      </w:r>
      <w:r w:rsidR="00457A35" w:rsidRPr="00F85D03">
        <w:rPr>
          <w:rFonts w:ascii="Times New Roman" w:hAnsi="Times New Roman" w:cs="Times New Roman"/>
          <w:sz w:val="24"/>
          <w:szCs w:val="24"/>
        </w:rPr>
        <w:t xml:space="preserve"> </w:t>
      </w:r>
    </w:p>
    <w:p w14:paraId="04519729" w14:textId="32965D01" w:rsidR="002408BE" w:rsidRPr="00F85D03" w:rsidRDefault="008829F8"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As per Rule </w:t>
      </w:r>
      <w:r w:rsidR="008C2220" w:rsidRPr="00F85D03">
        <w:rPr>
          <w:rFonts w:ascii="Times New Roman" w:hAnsi="Times New Roman" w:cs="Times New Roman"/>
          <w:sz w:val="24"/>
          <w:szCs w:val="24"/>
        </w:rPr>
        <w:t>56A of Superior Court Rules</w:t>
      </w:r>
      <w:r w:rsidR="008C2220" w:rsidRPr="00F85D03">
        <w:rPr>
          <w:rStyle w:val="FootnoteReference"/>
          <w:rFonts w:ascii="Times New Roman" w:hAnsi="Times New Roman" w:cs="Times New Roman"/>
          <w:sz w:val="24"/>
          <w:szCs w:val="24"/>
        </w:rPr>
        <w:footnoteReference w:id="377"/>
      </w:r>
      <w:r w:rsidR="008C2220" w:rsidRPr="00F85D03">
        <w:rPr>
          <w:rFonts w:ascii="Times New Roman" w:hAnsi="Times New Roman" w:cs="Times New Roman"/>
          <w:sz w:val="24"/>
          <w:szCs w:val="24"/>
        </w:rPr>
        <w:t>, the Court may invite parties to consider mediation</w:t>
      </w:r>
      <w:r w:rsidR="00920CEF" w:rsidRPr="00F85D03">
        <w:rPr>
          <w:rFonts w:ascii="Times New Roman" w:hAnsi="Times New Roman" w:cs="Times New Roman"/>
          <w:sz w:val="24"/>
          <w:szCs w:val="24"/>
        </w:rPr>
        <w:t xml:space="preserve"> in any civil proceedings that the Mediation Act 2017 applies to</w:t>
      </w:r>
      <w:r w:rsidR="001C5688" w:rsidRPr="00F85D03">
        <w:rPr>
          <w:rFonts w:ascii="Times New Roman" w:hAnsi="Times New Roman" w:cs="Times New Roman"/>
          <w:sz w:val="24"/>
          <w:szCs w:val="24"/>
        </w:rPr>
        <w:t xml:space="preserve">. This is also legislated for under the </w:t>
      </w:r>
      <w:r w:rsidR="000E6563" w:rsidRPr="00F85D03">
        <w:rPr>
          <w:rFonts w:ascii="Times New Roman" w:hAnsi="Times New Roman" w:cs="Times New Roman"/>
          <w:sz w:val="24"/>
          <w:szCs w:val="24"/>
        </w:rPr>
        <w:t>Act itself wherein the Court can extend an invitation to parties to mediate</w:t>
      </w:r>
      <w:r w:rsidR="000571C4" w:rsidRPr="00F85D03">
        <w:rPr>
          <w:rStyle w:val="FootnoteReference"/>
          <w:rFonts w:ascii="Times New Roman" w:hAnsi="Times New Roman" w:cs="Times New Roman"/>
          <w:sz w:val="24"/>
          <w:szCs w:val="24"/>
        </w:rPr>
        <w:footnoteReference w:id="378"/>
      </w:r>
      <w:r w:rsidR="000E6563" w:rsidRPr="00F85D03">
        <w:rPr>
          <w:rFonts w:ascii="Times New Roman" w:hAnsi="Times New Roman" w:cs="Times New Roman"/>
          <w:sz w:val="24"/>
          <w:szCs w:val="24"/>
        </w:rPr>
        <w:t xml:space="preserve"> or can provide them with the benefits of mediation </w:t>
      </w:r>
      <w:r w:rsidR="000571C4" w:rsidRPr="00F85D03">
        <w:rPr>
          <w:rFonts w:ascii="Times New Roman" w:hAnsi="Times New Roman" w:cs="Times New Roman"/>
          <w:sz w:val="24"/>
          <w:szCs w:val="24"/>
        </w:rPr>
        <w:t>has on reaching a settlement.</w:t>
      </w:r>
      <w:r w:rsidR="00A31EB4" w:rsidRPr="00F85D03">
        <w:rPr>
          <w:rStyle w:val="FootnoteReference"/>
          <w:rFonts w:ascii="Times New Roman" w:hAnsi="Times New Roman" w:cs="Times New Roman"/>
          <w:sz w:val="24"/>
          <w:szCs w:val="24"/>
        </w:rPr>
        <w:footnoteReference w:id="379"/>
      </w:r>
      <w:r w:rsidR="00DD12E6" w:rsidRPr="00F85D03">
        <w:rPr>
          <w:rFonts w:ascii="Times New Roman" w:hAnsi="Times New Roman" w:cs="Times New Roman"/>
          <w:sz w:val="24"/>
          <w:szCs w:val="24"/>
        </w:rPr>
        <w:t xml:space="preserve"> Once they extend the invitation, a </w:t>
      </w:r>
      <w:r w:rsidR="00676366" w:rsidRPr="00F85D03">
        <w:rPr>
          <w:rFonts w:ascii="Times New Roman" w:hAnsi="Times New Roman" w:cs="Times New Roman"/>
          <w:sz w:val="24"/>
          <w:szCs w:val="24"/>
        </w:rPr>
        <w:t>C</w:t>
      </w:r>
      <w:r w:rsidR="00DD12E6" w:rsidRPr="00F85D03">
        <w:rPr>
          <w:rFonts w:ascii="Times New Roman" w:hAnsi="Times New Roman" w:cs="Times New Roman"/>
          <w:sz w:val="24"/>
          <w:szCs w:val="24"/>
        </w:rPr>
        <w:t>ourt can</w:t>
      </w:r>
      <w:r w:rsidR="00676366" w:rsidRPr="00F85D03">
        <w:rPr>
          <w:rFonts w:ascii="Times New Roman" w:hAnsi="Times New Roman" w:cs="Times New Roman"/>
          <w:sz w:val="24"/>
          <w:szCs w:val="24"/>
        </w:rPr>
        <w:t xml:space="preserve"> then either</w:t>
      </w:r>
      <w:r w:rsidR="00DD12E6" w:rsidRPr="00F85D03">
        <w:rPr>
          <w:rFonts w:ascii="Times New Roman" w:hAnsi="Times New Roman" w:cs="Times New Roman"/>
          <w:sz w:val="24"/>
          <w:szCs w:val="24"/>
        </w:rPr>
        <w:t xml:space="preserve"> adjourn proceedings,</w:t>
      </w:r>
      <w:r w:rsidR="00220C37" w:rsidRPr="00F85D03">
        <w:rPr>
          <w:rStyle w:val="FootnoteReference"/>
          <w:rFonts w:ascii="Times New Roman" w:hAnsi="Times New Roman" w:cs="Times New Roman"/>
          <w:sz w:val="24"/>
          <w:szCs w:val="24"/>
        </w:rPr>
        <w:footnoteReference w:id="380"/>
      </w:r>
      <w:r w:rsidR="00DD12E6" w:rsidRPr="00F85D03">
        <w:rPr>
          <w:rFonts w:ascii="Times New Roman" w:hAnsi="Times New Roman" w:cs="Times New Roman"/>
          <w:sz w:val="24"/>
          <w:szCs w:val="24"/>
        </w:rPr>
        <w:t xml:space="preserve"> </w:t>
      </w:r>
      <w:r w:rsidR="00E0530E" w:rsidRPr="00F85D03">
        <w:rPr>
          <w:rFonts w:ascii="Times New Roman" w:hAnsi="Times New Roman" w:cs="Times New Roman"/>
          <w:sz w:val="24"/>
          <w:szCs w:val="24"/>
        </w:rPr>
        <w:t xml:space="preserve">extend time </w:t>
      </w:r>
      <w:r w:rsidR="00220C37" w:rsidRPr="00F85D03">
        <w:rPr>
          <w:rFonts w:ascii="Times New Roman" w:hAnsi="Times New Roman" w:cs="Times New Roman"/>
          <w:sz w:val="24"/>
          <w:szCs w:val="24"/>
        </w:rPr>
        <w:t>limitations,</w:t>
      </w:r>
      <w:r w:rsidR="00A73B83" w:rsidRPr="00F85D03">
        <w:rPr>
          <w:rStyle w:val="FootnoteReference"/>
          <w:rFonts w:ascii="Times New Roman" w:hAnsi="Times New Roman" w:cs="Times New Roman"/>
          <w:sz w:val="24"/>
          <w:szCs w:val="24"/>
        </w:rPr>
        <w:footnoteReference w:id="381"/>
      </w:r>
      <w:r w:rsidR="00E0530E" w:rsidRPr="00F85D03">
        <w:rPr>
          <w:rFonts w:ascii="Times New Roman" w:hAnsi="Times New Roman" w:cs="Times New Roman"/>
          <w:sz w:val="24"/>
          <w:szCs w:val="24"/>
        </w:rPr>
        <w:t xml:space="preserve"> </w:t>
      </w:r>
      <w:r w:rsidR="00826124" w:rsidRPr="00F85D03">
        <w:rPr>
          <w:rFonts w:ascii="Times New Roman" w:hAnsi="Times New Roman" w:cs="Times New Roman"/>
          <w:sz w:val="24"/>
          <w:szCs w:val="24"/>
        </w:rPr>
        <w:t>or make</w:t>
      </w:r>
      <w:r w:rsidR="00BE439A" w:rsidRPr="00F85D03">
        <w:rPr>
          <w:rFonts w:ascii="Times New Roman" w:hAnsi="Times New Roman" w:cs="Times New Roman"/>
          <w:sz w:val="24"/>
          <w:szCs w:val="24"/>
        </w:rPr>
        <w:t xml:space="preserve"> such</w:t>
      </w:r>
      <w:r w:rsidR="00826124" w:rsidRPr="00F85D03">
        <w:rPr>
          <w:rFonts w:ascii="Times New Roman" w:hAnsi="Times New Roman" w:cs="Times New Roman"/>
          <w:sz w:val="24"/>
          <w:szCs w:val="24"/>
        </w:rPr>
        <w:t xml:space="preserve"> order</w:t>
      </w:r>
      <w:r w:rsidR="00676366" w:rsidRPr="00F85D03">
        <w:rPr>
          <w:rFonts w:ascii="Times New Roman" w:hAnsi="Times New Roman" w:cs="Times New Roman"/>
          <w:sz w:val="24"/>
          <w:szCs w:val="24"/>
        </w:rPr>
        <w:t>s</w:t>
      </w:r>
      <w:r w:rsidR="00BE439A" w:rsidRPr="00F85D03">
        <w:rPr>
          <w:rFonts w:ascii="Times New Roman" w:hAnsi="Times New Roman" w:cs="Times New Roman"/>
          <w:sz w:val="24"/>
          <w:szCs w:val="24"/>
        </w:rPr>
        <w:t xml:space="preserve"> as</w:t>
      </w:r>
      <w:r w:rsidR="00826124" w:rsidRPr="00F85D03">
        <w:rPr>
          <w:rFonts w:ascii="Times New Roman" w:hAnsi="Times New Roman" w:cs="Times New Roman"/>
          <w:sz w:val="24"/>
          <w:szCs w:val="24"/>
        </w:rPr>
        <w:t xml:space="preserve"> to help facilitate the mediation.</w:t>
      </w:r>
      <w:r w:rsidR="00A73B83" w:rsidRPr="00F85D03">
        <w:rPr>
          <w:rStyle w:val="FootnoteReference"/>
          <w:rFonts w:ascii="Times New Roman" w:hAnsi="Times New Roman" w:cs="Times New Roman"/>
          <w:sz w:val="24"/>
          <w:szCs w:val="24"/>
        </w:rPr>
        <w:footnoteReference w:id="382"/>
      </w:r>
      <w:r w:rsidR="00826124" w:rsidRPr="00F85D03">
        <w:rPr>
          <w:rFonts w:ascii="Times New Roman" w:hAnsi="Times New Roman" w:cs="Times New Roman"/>
          <w:sz w:val="24"/>
          <w:szCs w:val="24"/>
        </w:rPr>
        <w:t xml:space="preserve"> </w:t>
      </w:r>
      <w:r w:rsidR="00220C37" w:rsidRPr="00F85D03">
        <w:rPr>
          <w:rFonts w:ascii="Times New Roman" w:hAnsi="Times New Roman" w:cs="Times New Roman"/>
          <w:sz w:val="24"/>
          <w:szCs w:val="24"/>
        </w:rPr>
        <w:t>The</w:t>
      </w:r>
      <w:r w:rsidR="00BE439A" w:rsidRPr="00F85D03">
        <w:rPr>
          <w:rFonts w:ascii="Times New Roman" w:hAnsi="Times New Roman" w:cs="Times New Roman"/>
          <w:sz w:val="24"/>
          <w:szCs w:val="24"/>
        </w:rPr>
        <w:t>y</w:t>
      </w:r>
      <w:r w:rsidR="00220C37" w:rsidRPr="00F85D03">
        <w:rPr>
          <w:rFonts w:ascii="Times New Roman" w:hAnsi="Times New Roman" w:cs="Times New Roman"/>
          <w:sz w:val="24"/>
          <w:szCs w:val="24"/>
        </w:rPr>
        <w:t xml:space="preserve"> cannot however order the parties to attend mediation nor can the</w:t>
      </w:r>
      <w:r w:rsidR="009A53B8">
        <w:rPr>
          <w:rFonts w:ascii="Times New Roman" w:hAnsi="Times New Roman" w:cs="Times New Roman"/>
          <w:sz w:val="24"/>
          <w:szCs w:val="24"/>
        </w:rPr>
        <w:t>y</w:t>
      </w:r>
      <w:r w:rsidR="00220C37" w:rsidRPr="00F85D03">
        <w:rPr>
          <w:rFonts w:ascii="Times New Roman" w:hAnsi="Times New Roman" w:cs="Times New Roman"/>
          <w:sz w:val="24"/>
          <w:szCs w:val="24"/>
        </w:rPr>
        <w:t xml:space="preserve"> penalise the</w:t>
      </w:r>
      <w:r w:rsidR="0020666B" w:rsidRPr="00F85D03">
        <w:rPr>
          <w:rFonts w:ascii="Times New Roman" w:hAnsi="Times New Roman" w:cs="Times New Roman"/>
          <w:sz w:val="24"/>
          <w:szCs w:val="24"/>
        </w:rPr>
        <w:t>m</w:t>
      </w:r>
      <w:r w:rsidR="00220C37" w:rsidRPr="00F85D03">
        <w:rPr>
          <w:rFonts w:ascii="Times New Roman" w:hAnsi="Times New Roman" w:cs="Times New Roman"/>
          <w:sz w:val="24"/>
          <w:szCs w:val="24"/>
        </w:rPr>
        <w:t xml:space="preserve"> for refusing the invitation.</w:t>
      </w:r>
      <w:r w:rsidR="0020666B" w:rsidRPr="00F85D03">
        <w:rPr>
          <w:rFonts w:ascii="Times New Roman" w:hAnsi="Times New Roman" w:cs="Times New Roman"/>
          <w:sz w:val="24"/>
          <w:szCs w:val="24"/>
        </w:rPr>
        <w:t xml:space="preserve"> Should the parties </w:t>
      </w:r>
      <w:r w:rsidR="00F81AEA" w:rsidRPr="00F85D03">
        <w:rPr>
          <w:rFonts w:ascii="Times New Roman" w:hAnsi="Times New Roman" w:cs="Times New Roman"/>
          <w:sz w:val="24"/>
          <w:szCs w:val="24"/>
        </w:rPr>
        <w:t xml:space="preserve">agree to </w:t>
      </w:r>
      <w:r w:rsidR="001D40DB" w:rsidRPr="00F85D03">
        <w:rPr>
          <w:rFonts w:ascii="Times New Roman" w:hAnsi="Times New Roman" w:cs="Times New Roman"/>
          <w:sz w:val="24"/>
          <w:szCs w:val="24"/>
        </w:rPr>
        <w:t>the invitation to mediat</w:t>
      </w:r>
      <w:r w:rsidR="002408BE" w:rsidRPr="00F85D03">
        <w:rPr>
          <w:rFonts w:ascii="Times New Roman" w:hAnsi="Times New Roman" w:cs="Times New Roman"/>
          <w:sz w:val="24"/>
          <w:szCs w:val="24"/>
        </w:rPr>
        <w:t>e</w:t>
      </w:r>
      <w:r w:rsidR="00137BDF" w:rsidRPr="00F85D03">
        <w:rPr>
          <w:rFonts w:ascii="Times New Roman" w:hAnsi="Times New Roman" w:cs="Times New Roman"/>
          <w:sz w:val="24"/>
          <w:szCs w:val="24"/>
        </w:rPr>
        <w:t xml:space="preserve"> but following the mediation </w:t>
      </w:r>
      <w:r w:rsidR="00AA2137" w:rsidRPr="00F85D03">
        <w:rPr>
          <w:rFonts w:ascii="Times New Roman" w:hAnsi="Times New Roman" w:cs="Times New Roman"/>
          <w:sz w:val="24"/>
          <w:szCs w:val="24"/>
        </w:rPr>
        <w:t xml:space="preserve">apply to re-enter proceedings, </w:t>
      </w:r>
      <w:r w:rsidR="001D40DB" w:rsidRPr="00F85D03">
        <w:rPr>
          <w:rFonts w:ascii="Times New Roman" w:hAnsi="Times New Roman" w:cs="Times New Roman"/>
          <w:sz w:val="24"/>
          <w:szCs w:val="24"/>
        </w:rPr>
        <w:t xml:space="preserve">then the mediator must compile a </w:t>
      </w:r>
      <w:r w:rsidR="007D45AE" w:rsidRPr="00F85D03">
        <w:rPr>
          <w:rFonts w:ascii="Times New Roman" w:hAnsi="Times New Roman" w:cs="Times New Roman"/>
          <w:sz w:val="24"/>
          <w:szCs w:val="24"/>
        </w:rPr>
        <w:t xml:space="preserve">written </w:t>
      </w:r>
      <w:r w:rsidR="001D40DB" w:rsidRPr="00F85D03">
        <w:rPr>
          <w:rFonts w:ascii="Times New Roman" w:hAnsi="Times New Roman" w:cs="Times New Roman"/>
          <w:sz w:val="24"/>
          <w:szCs w:val="24"/>
        </w:rPr>
        <w:t>report and submit it to the Court.</w:t>
      </w:r>
      <w:r w:rsidR="007D45AE" w:rsidRPr="00F85D03">
        <w:rPr>
          <w:rStyle w:val="FootnoteReference"/>
          <w:rFonts w:ascii="Times New Roman" w:hAnsi="Times New Roman" w:cs="Times New Roman"/>
          <w:sz w:val="24"/>
          <w:szCs w:val="24"/>
        </w:rPr>
        <w:footnoteReference w:id="383"/>
      </w:r>
      <w:r w:rsidR="007D45AE" w:rsidRPr="00F85D03">
        <w:rPr>
          <w:rFonts w:ascii="Times New Roman" w:hAnsi="Times New Roman" w:cs="Times New Roman"/>
          <w:sz w:val="24"/>
          <w:szCs w:val="24"/>
        </w:rPr>
        <w:t xml:space="preserve"> This report must includ</w:t>
      </w:r>
      <w:r w:rsidR="00AA2137" w:rsidRPr="00F85D03">
        <w:rPr>
          <w:rFonts w:ascii="Times New Roman" w:hAnsi="Times New Roman" w:cs="Times New Roman"/>
          <w:sz w:val="24"/>
          <w:szCs w:val="24"/>
        </w:rPr>
        <w:t xml:space="preserve">e </w:t>
      </w:r>
      <w:r w:rsidR="002408BE" w:rsidRPr="00F85D03">
        <w:rPr>
          <w:rFonts w:ascii="Times New Roman" w:hAnsi="Times New Roman" w:cs="Times New Roman"/>
          <w:sz w:val="24"/>
          <w:szCs w:val="24"/>
        </w:rPr>
        <w:t xml:space="preserve">the following </w:t>
      </w:r>
      <w:r w:rsidR="00AA2137" w:rsidRPr="00F85D03">
        <w:rPr>
          <w:rFonts w:ascii="Times New Roman" w:hAnsi="Times New Roman" w:cs="Times New Roman"/>
          <w:sz w:val="24"/>
          <w:szCs w:val="24"/>
        </w:rPr>
        <w:t>information</w:t>
      </w:r>
      <w:r w:rsidR="002408BE" w:rsidRPr="00F85D03">
        <w:rPr>
          <w:rFonts w:ascii="Times New Roman" w:hAnsi="Times New Roman" w:cs="Times New Roman"/>
          <w:sz w:val="24"/>
          <w:szCs w:val="24"/>
        </w:rPr>
        <w:t>:</w:t>
      </w:r>
    </w:p>
    <w:p w14:paraId="0C234F61" w14:textId="71D4053B" w:rsidR="00405D4E" w:rsidRPr="00F85D03" w:rsidRDefault="00E36D74">
      <w:pPr>
        <w:pStyle w:val="ListParagraph"/>
        <w:numPr>
          <w:ilvl w:val="0"/>
          <w:numId w:val="15"/>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I</w:t>
      </w:r>
      <w:r w:rsidR="00AA2137" w:rsidRPr="00F85D03">
        <w:rPr>
          <w:rFonts w:ascii="Times New Roman" w:hAnsi="Times New Roman" w:cs="Times New Roman"/>
          <w:sz w:val="24"/>
          <w:szCs w:val="24"/>
        </w:rPr>
        <w:t>f the mediation</w:t>
      </w:r>
      <w:r w:rsidRPr="00F85D03">
        <w:rPr>
          <w:rFonts w:ascii="Times New Roman" w:hAnsi="Times New Roman" w:cs="Times New Roman"/>
          <w:sz w:val="24"/>
          <w:szCs w:val="24"/>
        </w:rPr>
        <w:t xml:space="preserve"> did not take</w:t>
      </w:r>
      <w:r w:rsidR="00AA2137" w:rsidRPr="00F85D03">
        <w:rPr>
          <w:rFonts w:ascii="Times New Roman" w:hAnsi="Times New Roman" w:cs="Times New Roman"/>
          <w:sz w:val="24"/>
          <w:szCs w:val="24"/>
        </w:rPr>
        <w:t xml:space="preserve"> place, </w:t>
      </w:r>
      <w:r w:rsidRPr="00F85D03">
        <w:rPr>
          <w:rFonts w:ascii="Times New Roman" w:hAnsi="Times New Roman" w:cs="Times New Roman"/>
          <w:sz w:val="24"/>
          <w:szCs w:val="24"/>
        </w:rPr>
        <w:t xml:space="preserve">a statement of the reasons why it did not proceed must be included </w:t>
      </w:r>
      <w:r w:rsidR="000447CB" w:rsidRPr="00F85D03">
        <w:rPr>
          <w:rFonts w:ascii="Times New Roman" w:hAnsi="Times New Roman" w:cs="Times New Roman"/>
          <w:sz w:val="24"/>
          <w:szCs w:val="24"/>
        </w:rPr>
        <w:t>in the report.</w:t>
      </w:r>
      <w:r w:rsidR="00E15740" w:rsidRPr="00F85D03">
        <w:rPr>
          <w:rStyle w:val="FootnoteReference"/>
          <w:rFonts w:ascii="Times New Roman" w:hAnsi="Times New Roman" w:cs="Times New Roman"/>
          <w:sz w:val="24"/>
          <w:szCs w:val="24"/>
        </w:rPr>
        <w:footnoteReference w:id="384"/>
      </w:r>
    </w:p>
    <w:p w14:paraId="77817092" w14:textId="27BD09D9" w:rsidR="000447CB" w:rsidRPr="00F85D03" w:rsidRDefault="000447CB">
      <w:pPr>
        <w:pStyle w:val="ListParagraph"/>
        <w:numPr>
          <w:ilvl w:val="0"/>
          <w:numId w:val="15"/>
        </w:num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If the mediation did take place, </w:t>
      </w:r>
      <w:r w:rsidR="00AB1F78" w:rsidRPr="00F85D03">
        <w:rPr>
          <w:rFonts w:ascii="Times New Roman" w:hAnsi="Times New Roman" w:cs="Times New Roman"/>
          <w:sz w:val="24"/>
          <w:szCs w:val="24"/>
        </w:rPr>
        <w:t xml:space="preserve">a statement as to whether a settlement agreement was reached in respect of </w:t>
      </w:r>
      <w:r w:rsidR="00467FCC" w:rsidRPr="00F85D03">
        <w:rPr>
          <w:rFonts w:ascii="Times New Roman" w:hAnsi="Times New Roman" w:cs="Times New Roman"/>
          <w:sz w:val="24"/>
          <w:szCs w:val="24"/>
        </w:rPr>
        <w:t>the subject matter of the dispute</w:t>
      </w:r>
      <w:r w:rsidR="003A5F2F" w:rsidRPr="00F85D03">
        <w:rPr>
          <w:rStyle w:val="FootnoteReference"/>
          <w:rFonts w:ascii="Times New Roman" w:hAnsi="Times New Roman" w:cs="Times New Roman"/>
          <w:sz w:val="24"/>
          <w:szCs w:val="24"/>
        </w:rPr>
        <w:footnoteReference w:id="385"/>
      </w:r>
      <w:r w:rsidR="00467FCC" w:rsidRPr="00F85D03">
        <w:rPr>
          <w:rFonts w:ascii="Times New Roman" w:hAnsi="Times New Roman" w:cs="Times New Roman"/>
          <w:sz w:val="24"/>
          <w:szCs w:val="24"/>
        </w:rPr>
        <w:t xml:space="preserve"> and details of whether an agreement was reached for all or some of the issues</w:t>
      </w:r>
      <w:r w:rsidR="000130C7" w:rsidRPr="00F85D03">
        <w:rPr>
          <w:rFonts w:ascii="Times New Roman" w:hAnsi="Times New Roman" w:cs="Times New Roman"/>
          <w:sz w:val="24"/>
          <w:szCs w:val="24"/>
        </w:rPr>
        <w:t xml:space="preserve"> must be included in the report.</w:t>
      </w:r>
      <w:r w:rsidR="00D73C48" w:rsidRPr="00F85D03">
        <w:rPr>
          <w:rStyle w:val="FootnoteReference"/>
          <w:rFonts w:ascii="Times New Roman" w:hAnsi="Times New Roman" w:cs="Times New Roman"/>
          <w:sz w:val="24"/>
          <w:szCs w:val="24"/>
        </w:rPr>
        <w:footnoteReference w:id="386"/>
      </w:r>
    </w:p>
    <w:p w14:paraId="45FD26AC" w14:textId="4EF224B1" w:rsidR="00D73C48" w:rsidRPr="00F85D03" w:rsidRDefault="003E2308"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This report must be provided to the parties 7 days before it is submitted to the Court</w:t>
      </w:r>
      <w:r w:rsidR="007312EB" w:rsidRPr="00F85D03">
        <w:rPr>
          <w:rStyle w:val="FootnoteReference"/>
          <w:rFonts w:ascii="Times New Roman" w:hAnsi="Times New Roman" w:cs="Times New Roman"/>
          <w:sz w:val="24"/>
          <w:szCs w:val="24"/>
        </w:rPr>
        <w:footnoteReference w:id="387"/>
      </w:r>
      <w:r w:rsidR="00E76467" w:rsidRPr="00F85D03">
        <w:rPr>
          <w:rFonts w:ascii="Times New Roman" w:hAnsi="Times New Roman" w:cs="Times New Roman"/>
          <w:sz w:val="24"/>
          <w:szCs w:val="24"/>
        </w:rPr>
        <w:t xml:space="preserve">and can be considered by the Court in awarding costs should </w:t>
      </w:r>
      <w:r w:rsidR="008035AE" w:rsidRPr="00F85D03">
        <w:rPr>
          <w:rFonts w:ascii="Times New Roman" w:hAnsi="Times New Roman" w:cs="Times New Roman"/>
          <w:sz w:val="24"/>
          <w:szCs w:val="24"/>
        </w:rPr>
        <w:t xml:space="preserve">there have been an </w:t>
      </w:r>
      <w:r w:rsidR="00C0281F" w:rsidRPr="00F85D03">
        <w:rPr>
          <w:rFonts w:ascii="Times New Roman" w:hAnsi="Times New Roman" w:cs="Times New Roman"/>
          <w:sz w:val="24"/>
          <w:szCs w:val="24"/>
        </w:rPr>
        <w:t>unreasonable</w:t>
      </w:r>
      <w:r w:rsidR="008035AE" w:rsidRPr="00F85D03">
        <w:rPr>
          <w:rFonts w:ascii="Times New Roman" w:hAnsi="Times New Roman" w:cs="Times New Roman"/>
          <w:sz w:val="24"/>
          <w:szCs w:val="24"/>
        </w:rPr>
        <w:t xml:space="preserve"> refusal or failure of a party to consider mediation</w:t>
      </w:r>
      <w:r w:rsidR="00B25F12" w:rsidRPr="00F85D03">
        <w:rPr>
          <w:rStyle w:val="FootnoteReference"/>
          <w:rFonts w:ascii="Times New Roman" w:hAnsi="Times New Roman" w:cs="Times New Roman"/>
          <w:sz w:val="24"/>
          <w:szCs w:val="24"/>
        </w:rPr>
        <w:footnoteReference w:id="388"/>
      </w:r>
      <w:r w:rsidR="008035AE" w:rsidRPr="00F85D03">
        <w:rPr>
          <w:rFonts w:ascii="Times New Roman" w:hAnsi="Times New Roman" w:cs="Times New Roman"/>
          <w:sz w:val="24"/>
          <w:szCs w:val="24"/>
        </w:rPr>
        <w:t xml:space="preserve"> </w:t>
      </w:r>
      <w:r w:rsidR="00C0281F" w:rsidRPr="00F85D03">
        <w:rPr>
          <w:rFonts w:ascii="Times New Roman" w:hAnsi="Times New Roman" w:cs="Times New Roman"/>
          <w:sz w:val="24"/>
          <w:szCs w:val="24"/>
        </w:rPr>
        <w:t>or attend mediation following an invit</w:t>
      </w:r>
      <w:r w:rsidR="002116C1" w:rsidRPr="00F85D03">
        <w:rPr>
          <w:rFonts w:ascii="Times New Roman" w:hAnsi="Times New Roman" w:cs="Times New Roman"/>
          <w:sz w:val="24"/>
          <w:szCs w:val="24"/>
        </w:rPr>
        <w:t>ation by the Court to try</w:t>
      </w:r>
      <w:r w:rsidR="00C0281F" w:rsidRPr="00F85D03">
        <w:rPr>
          <w:rFonts w:ascii="Times New Roman" w:hAnsi="Times New Roman" w:cs="Times New Roman"/>
          <w:sz w:val="24"/>
          <w:szCs w:val="24"/>
        </w:rPr>
        <w:t xml:space="preserve"> mediation.</w:t>
      </w:r>
      <w:r w:rsidR="002116C1" w:rsidRPr="00F85D03">
        <w:rPr>
          <w:rStyle w:val="FootnoteReference"/>
          <w:rFonts w:ascii="Times New Roman" w:hAnsi="Times New Roman" w:cs="Times New Roman"/>
          <w:sz w:val="24"/>
          <w:szCs w:val="24"/>
        </w:rPr>
        <w:footnoteReference w:id="389"/>
      </w:r>
      <w:r w:rsidR="00C0281F" w:rsidRPr="00F85D03">
        <w:rPr>
          <w:rFonts w:ascii="Times New Roman" w:hAnsi="Times New Roman" w:cs="Times New Roman"/>
          <w:sz w:val="24"/>
          <w:szCs w:val="24"/>
        </w:rPr>
        <w:t xml:space="preserve"> </w:t>
      </w:r>
      <w:r w:rsidR="002C2232" w:rsidRPr="00F85D03">
        <w:rPr>
          <w:rFonts w:ascii="Times New Roman" w:hAnsi="Times New Roman" w:cs="Times New Roman"/>
          <w:sz w:val="24"/>
          <w:szCs w:val="24"/>
        </w:rPr>
        <w:t>It is important to note that it is not just the Court that ca</w:t>
      </w:r>
      <w:r w:rsidR="00E837C8" w:rsidRPr="00F85D03">
        <w:rPr>
          <w:rFonts w:ascii="Times New Roman" w:hAnsi="Times New Roman" w:cs="Times New Roman"/>
          <w:sz w:val="24"/>
          <w:szCs w:val="24"/>
        </w:rPr>
        <w:t xml:space="preserve">n advise mediation, the Act places an obligation </w:t>
      </w:r>
      <w:r w:rsidR="00516966" w:rsidRPr="00F85D03">
        <w:rPr>
          <w:rFonts w:ascii="Times New Roman" w:hAnsi="Times New Roman" w:cs="Times New Roman"/>
          <w:sz w:val="24"/>
          <w:szCs w:val="24"/>
        </w:rPr>
        <w:t xml:space="preserve">on </w:t>
      </w:r>
      <w:r w:rsidR="00E837C8" w:rsidRPr="00F85D03">
        <w:rPr>
          <w:rFonts w:ascii="Times New Roman" w:hAnsi="Times New Roman" w:cs="Times New Roman"/>
          <w:sz w:val="24"/>
          <w:szCs w:val="24"/>
        </w:rPr>
        <w:t xml:space="preserve">solicitors </w:t>
      </w:r>
      <w:r w:rsidR="00C6016A" w:rsidRPr="00F85D03">
        <w:rPr>
          <w:rFonts w:ascii="Times New Roman" w:hAnsi="Times New Roman" w:cs="Times New Roman"/>
          <w:sz w:val="24"/>
          <w:szCs w:val="24"/>
        </w:rPr>
        <w:t>and barristers</w:t>
      </w:r>
      <w:r w:rsidR="00BC073E" w:rsidRPr="00F85D03">
        <w:rPr>
          <w:rFonts w:ascii="Times New Roman" w:hAnsi="Times New Roman" w:cs="Times New Roman"/>
          <w:sz w:val="24"/>
          <w:szCs w:val="24"/>
        </w:rPr>
        <w:t xml:space="preserve"> </w:t>
      </w:r>
      <w:r w:rsidR="00E837C8" w:rsidRPr="00F85D03">
        <w:rPr>
          <w:rFonts w:ascii="Times New Roman" w:hAnsi="Times New Roman" w:cs="Times New Roman"/>
          <w:sz w:val="24"/>
          <w:szCs w:val="24"/>
        </w:rPr>
        <w:t>to advise their clients to consider mediation</w:t>
      </w:r>
      <w:r w:rsidR="00516966" w:rsidRPr="00F85D03">
        <w:rPr>
          <w:rFonts w:ascii="Times New Roman" w:hAnsi="Times New Roman" w:cs="Times New Roman"/>
          <w:sz w:val="24"/>
          <w:szCs w:val="24"/>
        </w:rPr>
        <w:t xml:space="preserve"> to settle their disputes</w:t>
      </w:r>
      <w:r w:rsidR="00E837C8" w:rsidRPr="00F85D03">
        <w:rPr>
          <w:rFonts w:ascii="Times New Roman" w:hAnsi="Times New Roman" w:cs="Times New Roman"/>
          <w:sz w:val="24"/>
          <w:szCs w:val="24"/>
        </w:rPr>
        <w:t xml:space="preserve"> prior to ins</w:t>
      </w:r>
      <w:r w:rsidR="00516966" w:rsidRPr="00F85D03">
        <w:rPr>
          <w:rFonts w:ascii="Times New Roman" w:hAnsi="Times New Roman" w:cs="Times New Roman"/>
          <w:sz w:val="24"/>
          <w:szCs w:val="24"/>
        </w:rPr>
        <w:t>tituting proceedings.</w:t>
      </w:r>
      <w:r w:rsidR="00C6016A" w:rsidRPr="00F85D03">
        <w:rPr>
          <w:rStyle w:val="FootnoteReference"/>
          <w:rFonts w:ascii="Times New Roman" w:hAnsi="Times New Roman" w:cs="Times New Roman"/>
          <w:sz w:val="24"/>
          <w:szCs w:val="24"/>
        </w:rPr>
        <w:footnoteReference w:id="390"/>
      </w:r>
      <w:r w:rsidR="007F522E" w:rsidRPr="00F85D03">
        <w:rPr>
          <w:rFonts w:ascii="Times New Roman" w:hAnsi="Times New Roman" w:cs="Times New Roman"/>
          <w:sz w:val="24"/>
          <w:szCs w:val="24"/>
        </w:rPr>
        <w:t xml:space="preserve"> They must also provide them with comprehensive information on </w:t>
      </w:r>
      <w:r w:rsidR="0064203F" w:rsidRPr="00F85D03">
        <w:rPr>
          <w:rFonts w:ascii="Times New Roman" w:hAnsi="Times New Roman" w:cs="Times New Roman"/>
          <w:sz w:val="24"/>
          <w:szCs w:val="24"/>
        </w:rPr>
        <w:t>mediation</w:t>
      </w:r>
      <w:r w:rsidR="007F522E" w:rsidRPr="00F85D03">
        <w:rPr>
          <w:rFonts w:ascii="Times New Roman" w:hAnsi="Times New Roman" w:cs="Times New Roman"/>
          <w:sz w:val="24"/>
          <w:szCs w:val="24"/>
        </w:rPr>
        <w:t xml:space="preserve"> </w:t>
      </w:r>
      <w:r w:rsidR="0064203F" w:rsidRPr="00F85D03">
        <w:rPr>
          <w:rFonts w:ascii="Times New Roman" w:hAnsi="Times New Roman" w:cs="Times New Roman"/>
          <w:sz w:val="24"/>
          <w:szCs w:val="24"/>
        </w:rPr>
        <w:t>services</w:t>
      </w:r>
      <w:r w:rsidR="00E80C0A" w:rsidRPr="00F85D03">
        <w:rPr>
          <w:rFonts w:ascii="Times New Roman" w:hAnsi="Times New Roman" w:cs="Times New Roman"/>
          <w:sz w:val="24"/>
          <w:szCs w:val="24"/>
        </w:rPr>
        <w:t xml:space="preserve"> including the names and addresses of practitioners,</w:t>
      </w:r>
      <w:r w:rsidR="00911A9E" w:rsidRPr="00F85D03">
        <w:rPr>
          <w:rStyle w:val="FootnoteReference"/>
          <w:rFonts w:ascii="Times New Roman" w:hAnsi="Times New Roman" w:cs="Times New Roman"/>
          <w:sz w:val="24"/>
          <w:szCs w:val="24"/>
        </w:rPr>
        <w:footnoteReference w:id="391"/>
      </w:r>
      <w:r w:rsidR="007F522E" w:rsidRPr="00F85D03">
        <w:rPr>
          <w:rFonts w:ascii="Times New Roman" w:hAnsi="Times New Roman" w:cs="Times New Roman"/>
          <w:sz w:val="24"/>
          <w:szCs w:val="24"/>
        </w:rPr>
        <w:t xml:space="preserve"> </w:t>
      </w:r>
      <w:r w:rsidR="00F94C5C" w:rsidRPr="00F85D03">
        <w:rPr>
          <w:rFonts w:ascii="Times New Roman" w:hAnsi="Times New Roman" w:cs="Times New Roman"/>
          <w:sz w:val="24"/>
          <w:szCs w:val="24"/>
        </w:rPr>
        <w:t xml:space="preserve">the </w:t>
      </w:r>
      <w:r w:rsidR="00C6016A" w:rsidRPr="00F85D03">
        <w:rPr>
          <w:rFonts w:ascii="Times New Roman" w:hAnsi="Times New Roman" w:cs="Times New Roman"/>
          <w:sz w:val="24"/>
          <w:szCs w:val="24"/>
        </w:rPr>
        <w:t>advantages</w:t>
      </w:r>
      <w:r w:rsidR="0064203F" w:rsidRPr="00F85D03">
        <w:rPr>
          <w:rFonts w:ascii="Times New Roman" w:hAnsi="Times New Roman" w:cs="Times New Roman"/>
          <w:sz w:val="24"/>
          <w:szCs w:val="24"/>
        </w:rPr>
        <w:t xml:space="preserve"> </w:t>
      </w:r>
      <w:r w:rsidR="00F94C5C" w:rsidRPr="00F85D03">
        <w:rPr>
          <w:rFonts w:ascii="Times New Roman" w:hAnsi="Times New Roman" w:cs="Times New Roman"/>
          <w:sz w:val="24"/>
          <w:szCs w:val="24"/>
        </w:rPr>
        <w:t>of alternate dispute resolution</w:t>
      </w:r>
      <w:r w:rsidR="00BB4EC9" w:rsidRPr="00F85D03">
        <w:rPr>
          <w:rStyle w:val="FootnoteReference"/>
          <w:rFonts w:ascii="Times New Roman" w:hAnsi="Times New Roman" w:cs="Times New Roman"/>
          <w:sz w:val="24"/>
          <w:szCs w:val="24"/>
        </w:rPr>
        <w:footnoteReference w:id="392"/>
      </w:r>
      <w:r w:rsidR="00F94C5C" w:rsidRPr="00F85D03">
        <w:rPr>
          <w:rFonts w:ascii="Times New Roman" w:hAnsi="Times New Roman" w:cs="Times New Roman"/>
          <w:sz w:val="24"/>
          <w:szCs w:val="24"/>
        </w:rPr>
        <w:t xml:space="preserve"> </w:t>
      </w:r>
      <w:r w:rsidR="0064203F" w:rsidRPr="00F85D03">
        <w:rPr>
          <w:rFonts w:ascii="Times New Roman" w:hAnsi="Times New Roman" w:cs="Times New Roman"/>
          <w:sz w:val="24"/>
          <w:szCs w:val="24"/>
        </w:rPr>
        <w:t>and</w:t>
      </w:r>
      <w:r w:rsidR="00F94C5C" w:rsidRPr="00F85D03">
        <w:rPr>
          <w:rFonts w:ascii="Times New Roman" w:hAnsi="Times New Roman" w:cs="Times New Roman"/>
          <w:sz w:val="24"/>
          <w:szCs w:val="24"/>
        </w:rPr>
        <w:t xml:space="preserve"> the</w:t>
      </w:r>
      <w:r w:rsidR="0064203F" w:rsidRPr="00F85D03">
        <w:rPr>
          <w:rFonts w:ascii="Times New Roman" w:hAnsi="Times New Roman" w:cs="Times New Roman"/>
          <w:sz w:val="24"/>
          <w:szCs w:val="24"/>
        </w:rPr>
        <w:t xml:space="preserve"> benefits mediation can provide.</w:t>
      </w:r>
      <w:r w:rsidR="00E26172" w:rsidRPr="00F85D03">
        <w:rPr>
          <w:rStyle w:val="FootnoteReference"/>
          <w:rFonts w:ascii="Times New Roman" w:hAnsi="Times New Roman" w:cs="Times New Roman"/>
          <w:sz w:val="24"/>
          <w:szCs w:val="24"/>
        </w:rPr>
        <w:footnoteReference w:id="393"/>
      </w:r>
      <w:r w:rsidR="0064203F" w:rsidRPr="00F85D03">
        <w:rPr>
          <w:rFonts w:ascii="Times New Roman" w:hAnsi="Times New Roman" w:cs="Times New Roman"/>
          <w:sz w:val="24"/>
          <w:szCs w:val="24"/>
        </w:rPr>
        <w:t xml:space="preserve"> </w:t>
      </w:r>
    </w:p>
    <w:p w14:paraId="069797D4" w14:textId="43FB02F5" w:rsidR="00680D3D" w:rsidRPr="00F85D03" w:rsidRDefault="00A8344E"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As this </w:t>
      </w:r>
      <w:r w:rsidR="00184D07" w:rsidRPr="00F85D03">
        <w:rPr>
          <w:rFonts w:ascii="Times New Roman" w:hAnsi="Times New Roman" w:cs="Times New Roman"/>
          <w:sz w:val="24"/>
          <w:szCs w:val="24"/>
        </w:rPr>
        <w:t xml:space="preserve">legislation provides </w:t>
      </w:r>
      <w:r w:rsidRPr="00F85D03">
        <w:rPr>
          <w:rFonts w:ascii="Times New Roman" w:hAnsi="Times New Roman" w:cs="Times New Roman"/>
          <w:sz w:val="24"/>
          <w:szCs w:val="24"/>
        </w:rPr>
        <w:t xml:space="preserve">for a voluntary </w:t>
      </w:r>
      <w:r w:rsidR="002B3C0B" w:rsidRPr="00F85D03">
        <w:rPr>
          <w:rFonts w:ascii="Times New Roman" w:hAnsi="Times New Roman" w:cs="Times New Roman"/>
          <w:sz w:val="24"/>
          <w:szCs w:val="24"/>
        </w:rPr>
        <w:t xml:space="preserve">system of mediation there are no express time limitations on mediation nor are there any articles in the legislation to </w:t>
      </w:r>
      <w:r w:rsidR="001A35A7" w:rsidRPr="00F85D03">
        <w:rPr>
          <w:rFonts w:ascii="Times New Roman" w:hAnsi="Times New Roman" w:cs="Times New Roman"/>
          <w:sz w:val="24"/>
          <w:szCs w:val="24"/>
        </w:rPr>
        <w:t>declare</w:t>
      </w:r>
      <w:r w:rsidR="002B3C0B" w:rsidRPr="00F85D03">
        <w:rPr>
          <w:rFonts w:ascii="Times New Roman" w:hAnsi="Times New Roman" w:cs="Times New Roman"/>
          <w:sz w:val="24"/>
          <w:szCs w:val="24"/>
        </w:rPr>
        <w:t xml:space="preserve"> that parties will choose their own mediator. </w:t>
      </w:r>
      <w:r w:rsidR="00A93280" w:rsidRPr="00F85D03">
        <w:rPr>
          <w:rFonts w:ascii="Times New Roman" w:hAnsi="Times New Roman" w:cs="Times New Roman"/>
          <w:sz w:val="24"/>
          <w:szCs w:val="24"/>
        </w:rPr>
        <w:t xml:space="preserve">The Act </w:t>
      </w:r>
      <w:r w:rsidR="004F6FED" w:rsidRPr="00F85D03">
        <w:rPr>
          <w:rFonts w:ascii="Times New Roman" w:hAnsi="Times New Roman" w:cs="Times New Roman"/>
          <w:sz w:val="24"/>
          <w:szCs w:val="24"/>
        </w:rPr>
        <w:t xml:space="preserve">includes a provision that the Minister for </w:t>
      </w:r>
      <w:r w:rsidR="00EB4184" w:rsidRPr="00F85D03">
        <w:rPr>
          <w:rFonts w:ascii="Times New Roman" w:hAnsi="Times New Roman" w:cs="Times New Roman"/>
          <w:sz w:val="24"/>
          <w:szCs w:val="24"/>
        </w:rPr>
        <w:t xml:space="preserve">Justice and Equality </w:t>
      </w:r>
      <w:r w:rsidR="004C3682" w:rsidRPr="00F85D03">
        <w:rPr>
          <w:rFonts w:ascii="Times New Roman" w:hAnsi="Times New Roman" w:cs="Times New Roman"/>
          <w:sz w:val="24"/>
          <w:szCs w:val="24"/>
        </w:rPr>
        <w:t>has the power to create a Mediation Council of Ireland</w:t>
      </w:r>
      <w:r w:rsidR="003470C2" w:rsidRPr="00F85D03">
        <w:rPr>
          <w:rStyle w:val="FootnoteReference"/>
          <w:rFonts w:ascii="Times New Roman" w:hAnsi="Times New Roman" w:cs="Times New Roman"/>
          <w:sz w:val="24"/>
          <w:szCs w:val="24"/>
        </w:rPr>
        <w:footnoteReference w:id="394"/>
      </w:r>
      <w:r w:rsidR="004C3682" w:rsidRPr="00F85D03">
        <w:rPr>
          <w:rFonts w:ascii="Times New Roman" w:hAnsi="Times New Roman" w:cs="Times New Roman"/>
          <w:sz w:val="24"/>
          <w:szCs w:val="24"/>
        </w:rPr>
        <w:t xml:space="preserve"> and to prepare and publish </w:t>
      </w:r>
      <w:r w:rsidR="00BD7502" w:rsidRPr="00F85D03">
        <w:rPr>
          <w:rFonts w:ascii="Times New Roman" w:hAnsi="Times New Roman" w:cs="Times New Roman"/>
          <w:sz w:val="24"/>
          <w:szCs w:val="24"/>
        </w:rPr>
        <w:t xml:space="preserve">or approve a </w:t>
      </w:r>
      <w:r w:rsidR="0042710A" w:rsidRPr="00F85D03">
        <w:rPr>
          <w:rFonts w:ascii="Times New Roman" w:hAnsi="Times New Roman" w:cs="Times New Roman"/>
          <w:sz w:val="24"/>
          <w:szCs w:val="24"/>
        </w:rPr>
        <w:t>‘</w:t>
      </w:r>
      <w:r w:rsidR="00BD7502" w:rsidRPr="00F85D03">
        <w:rPr>
          <w:rFonts w:ascii="Times New Roman" w:hAnsi="Times New Roman" w:cs="Times New Roman"/>
          <w:sz w:val="24"/>
          <w:szCs w:val="24"/>
        </w:rPr>
        <w:t>Code of Practice</w:t>
      </w:r>
      <w:r w:rsidR="0042710A" w:rsidRPr="00F85D03">
        <w:rPr>
          <w:rFonts w:ascii="Times New Roman" w:hAnsi="Times New Roman" w:cs="Times New Roman"/>
          <w:sz w:val="24"/>
          <w:szCs w:val="24"/>
        </w:rPr>
        <w:t>’</w:t>
      </w:r>
      <w:r w:rsidR="00BD7502" w:rsidRPr="00F85D03">
        <w:rPr>
          <w:rFonts w:ascii="Times New Roman" w:hAnsi="Times New Roman" w:cs="Times New Roman"/>
          <w:sz w:val="24"/>
          <w:szCs w:val="24"/>
        </w:rPr>
        <w:t xml:space="preserve"> mediators must adhere to.</w:t>
      </w:r>
      <w:r w:rsidR="00C46E68" w:rsidRPr="00F85D03">
        <w:rPr>
          <w:rStyle w:val="FootnoteReference"/>
          <w:rFonts w:ascii="Times New Roman" w:hAnsi="Times New Roman" w:cs="Times New Roman"/>
          <w:sz w:val="24"/>
          <w:szCs w:val="24"/>
        </w:rPr>
        <w:footnoteReference w:id="395"/>
      </w:r>
      <w:r w:rsidR="00BD7502" w:rsidRPr="00F85D03">
        <w:rPr>
          <w:rFonts w:ascii="Times New Roman" w:hAnsi="Times New Roman" w:cs="Times New Roman"/>
          <w:sz w:val="24"/>
          <w:szCs w:val="24"/>
        </w:rPr>
        <w:t xml:space="preserve"> </w:t>
      </w:r>
      <w:r w:rsidR="00C52B28" w:rsidRPr="00F85D03">
        <w:rPr>
          <w:rFonts w:ascii="Times New Roman" w:hAnsi="Times New Roman" w:cs="Times New Roman"/>
          <w:sz w:val="24"/>
          <w:szCs w:val="24"/>
        </w:rPr>
        <w:t xml:space="preserve">To date neither the council nor </w:t>
      </w:r>
      <w:r w:rsidR="00DA3662" w:rsidRPr="00F85D03">
        <w:rPr>
          <w:rFonts w:ascii="Times New Roman" w:hAnsi="Times New Roman" w:cs="Times New Roman"/>
          <w:sz w:val="24"/>
          <w:szCs w:val="24"/>
        </w:rPr>
        <w:t xml:space="preserve">a universal </w:t>
      </w:r>
      <w:r w:rsidR="00C52B28" w:rsidRPr="00F85D03">
        <w:rPr>
          <w:rFonts w:ascii="Times New Roman" w:hAnsi="Times New Roman" w:cs="Times New Roman"/>
          <w:sz w:val="24"/>
          <w:szCs w:val="24"/>
        </w:rPr>
        <w:t>code of practice have been established in Ireland however there are currently talks to begin the formation of a council</w:t>
      </w:r>
      <w:r w:rsidR="00812475" w:rsidRPr="00F85D03">
        <w:rPr>
          <w:rFonts w:ascii="Times New Roman" w:hAnsi="Times New Roman" w:cs="Times New Roman"/>
          <w:sz w:val="24"/>
          <w:szCs w:val="24"/>
        </w:rPr>
        <w:t xml:space="preserve"> and the minimum requirements</w:t>
      </w:r>
      <w:r w:rsidR="00031FAF" w:rsidRPr="00F85D03">
        <w:rPr>
          <w:rFonts w:ascii="Times New Roman" w:hAnsi="Times New Roman" w:cs="Times New Roman"/>
          <w:sz w:val="24"/>
          <w:szCs w:val="24"/>
        </w:rPr>
        <w:t xml:space="preserve"> for </w:t>
      </w:r>
      <w:r w:rsidR="00811929" w:rsidRPr="00F85D03">
        <w:rPr>
          <w:rFonts w:ascii="Times New Roman" w:hAnsi="Times New Roman" w:cs="Times New Roman"/>
          <w:sz w:val="24"/>
          <w:szCs w:val="24"/>
        </w:rPr>
        <w:t>said</w:t>
      </w:r>
      <w:r w:rsidR="00031FAF" w:rsidRPr="00F85D03">
        <w:rPr>
          <w:rFonts w:ascii="Times New Roman" w:hAnsi="Times New Roman" w:cs="Times New Roman"/>
          <w:sz w:val="24"/>
          <w:szCs w:val="24"/>
        </w:rPr>
        <w:t xml:space="preserve"> council</w:t>
      </w:r>
      <w:r w:rsidR="00812475" w:rsidRPr="00F85D03">
        <w:rPr>
          <w:rFonts w:ascii="Times New Roman" w:hAnsi="Times New Roman" w:cs="Times New Roman"/>
          <w:sz w:val="24"/>
          <w:szCs w:val="24"/>
        </w:rPr>
        <w:t xml:space="preserve"> are explicitly </w:t>
      </w:r>
      <w:r w:rsidR="00031FAF" w:rsidRPr="00F85D03">
        <w:rPr>
          <w:rFonts w:ascii="Times New Roman" w:hAnsi="Times New Roman" w:cs="Times New Roman"/>
          <w:sz w:val="24"/>
          <w:szCs w:val="24"/>
        </w:rPr>
        <w:t>laid out in the Act</w:t>
      </w:r>
      <w:r w:rsidR="00E8324D" w:rsidRPr="00F85D03">
        <w:rPr>
          <w:rFonts w:ascii="Times New Roman" w:hAnsi="Times New Roman" w:cs="Times New Roman"/>
          <w:sz w:val="24"/>
          <w:szCs w:val="24"/>
        </w:rPr>
        <w:t xml:space="preserve"> itself.</w:t>
      </w:r>
      <w:r w:rsidR="00E8324D" w:rsidRPr="00F85D03">
        <w:rPr>
          <w:rStyle w:val="FootnoteReference"/>
          <w:rFonts w:ascii="Times New Roman" w:hAnsi="Times New Roman" w:cs="Times New Roman"/>
          <w:sz w:val="24"/>
          <w:szCs w:val="24"/>
        </w:rPr>
        <w:footnoteReference w:id="396"/>
      </w:r>
      <w:r w:rsidR="00332877" w:rsidRPr="00F85D03">
        <w:rPr>
          <w:rFonts w:ascii="Times New Roman" w:hAnsi="Times New Roman" w:cs="Times New Roman"/>
          <w:sz w:val="24"/>
          <w:szCs w:val="24"/>
        </w:rPr>
        <w:t xml:space="preserve"> </w:t>
      </w:r>
      <w:r w:rsidR="00821E49" w:rsidRPr="00F85D03">
        <w:rPr>
          <w:rFonts w:ascii="Times New Roman" w:hAnsi="Times New Roman" w:cs="Times New Roman"/>
          <w:sz w:val="24"/>
          <w:szCs w:val="24"/>
        </w:rPr>
        <w:t xml:space="preserve"> </w:t>
      </w:r>
      <w:r w:rsidR="002C3427" w:rsidRPr="00F85D03">
        <w:rPr>
          <w:rFonts w:ascii="Times New Roman" w:hAnsi="Times New Roman" w:cs="Times New Roman"/>
          <w:sz w:val="24"/>
          <w:szCs w:val="24"/>
        </w:rPr>
        <w:t>Unfortunately, th</w:t>
      </w:r>
      <w:r w:rsidR="00B64E7D" w:rsidRPr="00F85D03">
        <w:rPr>
          <w:rFonts w:ascii="Times New Roman" w:hAnsi="Times New Roman" w:cs="Times New Roman"/>
          <w:sz w:val="24"/>
          <w:szCs w:val="24"/>
        </w:rPr>
        <w:t>ere is currently no</w:t>
      </w:r>
      <w:r w:rsidR="00045FB4" w:rsidRPr="00F85D03">
        <w:rPr>
          <w:rFonts w:ascii="Times New Roman" w:hAnsi="Times New Roman" w:cs="Times New Roman"/>
          <w:sz w:val="24"/>
          <w:szCs w:val="24"/>
        </w:rPr>
        <w:t xml:space="preserve"> </w:t>
      </w:r>
      <w:r w:rsidR="00290BF1" w:rsidRPr="00F85D03">
        <w:rPr>
          <w:rFonts w:ascii="Times New Roman" w:hAnsi="Times New Roman" w:cs="Times New Roman"/>
          <w:sz w:val="24"/>
          <w:szCs w:val="24"/>
        </w:rPr>
        <w:t>single</w:t>
      </w:r>
      <w:r w:rsidR="00B64E7D" w:rsidRPr="00F85D03">
        <w:rPr>
          <w:rFonts w:ascii="Times New Roman" w:hAnsi="Times New Roman" w:cs="Times New Roman"/>
          <w:sz w:val="24"/>
          <w:szCs w:val="24"/>
        </w:rPr>
        <w:t xml:space="preserve"> overseeing body for mediation in Ireland meaning there is no standardised training or qualifications required for mediators</w:t>
      </w:r>
      <w:r w:rsidR="00290BF1" w:rsidRPr="00F85D03">
        <w:rPr>
          <w:rFonts w:ascii="Times New Roman" w:hAnsi="Times New Roman" w:cs="Times New Roman"/>
          <w:sz w:val="24"/>
          <w:szCs w:val="24"/>
        </w:rPr>
        <w:t xml:space="preserve"> as this is a requirement for the council to establish. Currently</w:t>
      </w:r>
      <w:r w:rsidR="00F45762" w:rsidRPr="00F85D03">
        <w:rPr>
          <w:rFonts w:ascii="Times New Roman" w:hAnsi="Times New Roman" w:cs="Times New Roman"/>
          <w:sz w:val="24"/>
          <w:szCs w:val="24"/>
        </w:rPr>
        <w:t xml:space="preserve"> each of the</w:t>
      </w:r>
      <w:r w:rsidR="00B64E7D" w:rsidRPr="00F85D03">
        <w:rPr>
          <w:rFonts w:ascii="Times New Roman" w:hAnsi="Times New Roman" w:cs="Times New Roman"/>
          <w:sz w:val="24"/>
          <w:szCs w:val="24"/>
        </w:rPr>
        <w:t xml:space="preserve"> private professional bodies </w:t>
      </w:r>
      <w:r w:rsidR="006617C6" w:rsidRPr="00F85D03">
        <w:rPr>
          <w:rFonts w:ascii="Times New Roman" w:hAnsi="Times New Roman" w:cs="Times New Roman"/>
          <w:sz w:val="24"/>
          <w:szCs w:val="24"/>
        </w:rPr>
        <w:t>set their own requirements and codes mediators must follow.</w:t>
      </w:r>
      <w:r w:rsidR="0095148C">
        <w:rPr>
          <w:rFonts w:ascii="Times New Roman" w:hAnsi="Times New Roman" w:cs="Times New Roman"/>
          <w:sz w:val="24"/>
          <w:szCs w:val="24"/>
        </w:rPr>
        <w:t xml:space="preserve"> This proves an issue as without an primary overseeing body there is no standardisation and regulation for training, requirements for becoming a mediator , a grievance procedure for the public or one code of practice </w:t>
      </w:r>
      <w:r w:rsidR="00025498">
        <w:rPr>
          <w:rFonts w:ascii="Times New Roman" w:hAnsi="Times New Roman" w:cs="Times New Roman"/>
          <w:sz w:val="24"/>
          <w:szCs w:val="24"/>
        </w:rPr>
        <w:t xml:space="preserve">that </w:t>
      </w:r>
      <w:r w:rsidR="0095148C">
        <w:rPr>
          <w:rFonts w:ascii="Times New Roman" w:hAnsi="Times New Roman" w:cs="Times New Roman"/>
          <w:sz w:val="24"/>
          <w:szCs w:val="24"/>
        </w:rPr>
        <w:t xml:space="preserve">all mediators must follow. This author is of the opinion that this can lead to varying levels of </w:t>
      </w:r>
      <w:r w:rsidR="00025498">
        <w:rPr>
          <w:rFonts w:ascii="Times New Roman" w:hAnsi="Times New Roman" w:cs="Times New Roman"/>
          <w:sz w:val="24"/>
          <w:szCs w:val="24"/>
        </w:rPr>
        <w:t xml:space="preserve">competency in </w:t>
      </w:r>
      <w:r w:rsidR="0095148C">
        <w:rPr>
          <w:rFonts w:ascii="Times New Roman" w:hAnsi="Times New Roman" w:cs="Times New Roman"/>
          <w:sz w:val="24"/>
          <w:szCs w:val="24"/>
        </w:rPr>
        <w:t xml:space="preserve">mediators, which can impact on the outcome of disputes for parties should an incompetent mediator attempt to conduct a </w:t>
      </w:r>
      <w:r w:rsidR="00025498">
        <w:rPr>
          <w:rFonts w:ascii="Times New Roman" w:hAnsi="Times New Roman" w:cs="Times New Roman"/>
          <w:sz w:val="24"/>
          <w:szCs w:val="24"/>
        </w:rPr>
        <w:t>mediation</w:t>
      </w:r>
      <w:r w:rsidR="0095148C">
        <w:rPr>
          <w:rFonts w:ascii="Times New Roman" w:hAnsi="Times New Roman" w:cs="Times New Roman"/>
          <w:sz w:val="24"/>
          <w:szCs w:val="24"/>
        </w:rPr>
        <w:t xml:space="preserve">. </w:t>
      </w:r>
      <w:r w:rsidR="006617C6" w:rsidRPr="00F85D03">
        <w:rPr>
          <w:rFonts w:ascii="Times New Roman" w:hAnsi="Times New Roman" w:cs="Times New Roman"/>
          <w:sz w:val="24"/>
          <w:szCs w:val="24"/>
        </w:rPr>
        <w:t xml:space="preserve"> </w:t>
      </w:r>
    </w:p>
    <w:p w14:paraId="48F8F564" w14:textId="679F360C" w:rsidR="009D0B99" w:rsidRPr="00F85D03" w:rsidRDefault="00AB5CDD" w:rsidP="0079138A">
      <w:pPr>
        <w:pStyle w:val="SubSubHeading"/>
      </w:pPr>
      <w:bookmarkStart w:id="127" w:name="_Toc112013212"/>
      <w:bookmarkStart w:id="128" w:name="_Toc112137259"/>
      <w:r w:rsidRPr="00F85D03">
        <w:t xml:space="preserve">Impact of Mediation on </w:t>
      </w:r>
      <w:r w:rsidR="001E2567" w:rsidRPr="00F85D03">
        <w:t>Cases</w:t>
      </w:r>
      <w:bookmarkEnd w:id="127"/>
      <w:bookmarkEnd w:id="128"/>
    </w:p>
    <w:p w14:paraId="27FEE0E5" w14:textId="1811792D" w:rsidR="007C0664" w:rsidRPr="00F85D03" w:rsidRDefault="009D0B99"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w:t>
      </w:r>
      <w:r w:rsidR="00E644D8" w:rsidRPr="00F85D03">
        <w:rPr>
          <w:rFonts w:ascii="Times New Roman" w:hAnsi="Times New Roman" w:cs="Times New Roman"/>
          <w:sz w:val="24"/>
          <w:szCs w:val="24"/>
        </w:rPr>
        <w:t>Irish Commercial Mediation Association</w:t>
      </w:r>
      <w:r w:rsidR="00E67573" w:rsidRPr="00F85D03">
        <w:rPr>
          <w:rFonts w:ascii="Times New Roman" w:hAnsi="Times New Roman" w:cs="Times New Roman"/>
          <w:sz w:val="24"/>
          <w:szCs w:val="24"/>
        </w:rPr>
        <w:t xml:space="preserve"> (ICMA)</w:t>
      </w:r>
      <w:r w:rsidR="00E644D8" w:rsidRPr="00F85D03">
        <w:rPr>
          <w:rFonts w:ascii="Times New Roman" w:hAnsi="Times New Roman" w:cs="Times New Roman"/>
          <w:sz w:val="24"/>
          <w:szCs w:val="24"/>
        </w:rPr>
        <w:t xml:space="preserve"> estimates that</w:t>
      </w:r>
      <w:r w:rsidR="000E2D90" w:rsidRPr="00F85D03">
        <w:rPr>
          <w:rFonts w:ascii="Times New Roman" w:hAnsi="Times New Roman" w:cs="Times New Roman"/>
          <w:sz w:val="24"/>
          <w:szCs w:val="24"/>
        </w:rPr>
        <w:t xml:space="preserve"> the cost </w:t>
      </w:r>
      <w:r w:rsidR="007B4625" w:rsidRPr="00F85D03">
        <w:rPr>
          <w:rFonts w:ascii="Times New Roman" w:hAnsi="Times New Roman" w:cs="Times New Roman"/>
          <w:sz w:val="24"/>
          <w:szCs w:val="24"/>
        </w:rPr>
        <w:t>of mediation</w:t>
      </w:r>
      <w:r w:rsidR="00E644D8" w:rsidRPr="00F85D03">
        <w:rPr>
          <w:rFonts w:ascii="Times New Roman" w:hAnsi="Times New Roman" w:cs="Times New Roman"/>
          <w:sz w:val="24"/>
          <w:szCs w:val="24"/>
        </w:rPr>
        <w:t xml:space="preserve"> </w:t>
      </w:r>
      <w:r w:rsidR="000E2D90" w:rsidRPr="00F85D03">
        <w:rPr>
          <w:rFonts w:ascii="Times New Roman" w:hAnsi="Times New Roman" w:cs="Times New Roman"/>
          <w:sz w:val="24"/>
          <w:szCs w:val="24"/>
        </w:rPr>
        <w:t xml:space="preserve">is approximately </w:t>
      </w:r>
      <w:r w:rsidR="00A74A33" w:rsidRPr="00F85D03">
        <w:rPr>
          <w:rFonts w:ascii="Times New Roman" w:hAnsi="Times New Roman" w:cs="Times New Roman"/>
          <w:sz w:val="24"/>
          <w:szCs w:val="24"/>
        </w:rPr>
        <w:t>20% of the expense of going to court.</w:t>
      </w:r>
      <w:r w:rsidR="00A74A33" w:rsidRPr="00F85D03">
        <w:rPr>
          <w:rStyle w:val="FootnoteReference"/>
          <w:rFonts w:ascii="Times New Roman" w:hAnsi="Times New Roman" w:cs="Times New Roman"/>
          <w:sz w:val="24"/>
          <w:szCs w:val="24"/>
        </w:rPr>
        <w:footnoteReference w:id="397"/>
      </w:r>
      <w:r w:rsidR="00E67573" w:rsidRPr="00F85D03">
        <w:rPr>
          <w:rFonts w:ascii="Times New Roman" w:hAnsi="Times New Roman" w:cs="Times New Roman"/>
          <w:sz w:val="24"/>
          <w:szCs w:val="24"/>
        </w:rPr>
        <w:t xml:space="preserve"> On a review of the Commercial Court statistics, </w:t>
      </w:r>
      <w:r w:rsidR="00FD19C6" w:rsidRPr="00F85D03">
        <w:rPr>
          <w:rFonts w:ascii="Times New Roman" w:hAnsi="Times New Roman" w:cs="Times New Roman"/>
          <w:sz w:val="24"/>
          <w:szCs w:val="24"/>
        </w:rPr>
        <w:t xml:space="preserve">the </w:t>
      </w:r>
      <w:r w:rsidR="00E67573" w:rsidRPr="00F85D03">
        <w:rPr>
          <w:rFonts w:ascii="Times New Roman" w:hAnsi="Times New Roman" w:cs="Times New Roman"/>
          <w:sz w:val="24"/>
          <w:szCs w:val="24"/>
        </w:rPr>
        <w:t>ICMA</w:t>
      </w:r>
      <w:r w:rsidR="008D1ED7" w:rsidRPr="00F85D03">
        <w:rPr>
          <w:rFonts w:ascii="Times New Roman" w:hAnsi="Times New Roman" w:cs="Times New Roman"/>
          <w:sz w:val="24"/>
          <w:szCs w:val="24"/>
        </w:rPr>
        <w:t xml:space="preserve"> </w:t>
      </w:r>
      <w:r w:rsidR="003A20D3" w:rsidRPr="00F85D03">
        <w:rPr>
          <w:rFonts w:ascii="Times New Roman" w:hAnsi="Times New Roman" w:cs="Times New Roman"/>
          <w:sz w:val="24"/>
          <w:szCs w:val="24"/>
        </w:rPr>
        <w:t xml:space="preserve">confirmed that </w:t>
      </w:r>
      <w:r w:rsidR="008D1ED7" w:rsidRPr="00F85D03">
        <w:rPr>
          <w:rFonts w:ascii="Times New Roman" w:hAnsi="Times New Roman" w:cs="Times New Roman"/>
          <w:sz w:val="24"/>
          <w:szCs w:val="24"/>
        </w:rPr>
        <w:t xml:space="preserve">65% of the cases </w:t>
      </w:r>
      <w:r w:rsidR="003A20D3" w:rsidRPr="00F85D03">
        <w:rPr>
          <w:rFonts w:ascii="Times New Roman" w:hAnsi="Times New Roman" w:cs="Times New Roman"/>
          <w:sz w:val="24"/>
          <w:szCs w:val="24"/>
        </w:rPr>
        <w:t>referred to mediation were settled successfully in 2018, with an average of 70% success over the last 3 years.</w:t>
      </w:r>
      <w:r w:rsidR="003A20D3" w:rsidRPr="00F85D03">
        <w:rPr>
          <w:rStyle w:val="FootnoteReference"/>
          <w:rFonts w:ascii="Times New Roman" w:hAnsi="Times New Roman" w:cs="Times New Roman"/>
          <w:sz w:val="24"/>
          <w:szCs w:val="24"/>
        </w:rPr>
        <w:footnoteReference w:id="398"/>
      </w:r>
      <w:r w:rsidR="00591FDF" w:rsidRPr="00F85D03">
        <w:rPr>
          <w:rFonts w:ascii="Times New Roman" w:hAnsi="Times New Roman" w:cs="Times New Roman"/>
          <w:sz w:val="24"/>
          <w:szCs w:val="24"/>
        </w:rPr>
        <w:t xml:space="preserve"> Similarly, the Financial Services and Pensions Ombu</w:t>
      </w:r>
      <w:r w:rsidR="00D31760" w:rsidRPr="00F85D03">
        <w:rPr>
          <w:rFonts w:ascii="Times New Roman" w:hAnsi="Times New Roman" w:cs="Times New Roman"/>
          <w:sz w:val="24"/>
          <w:szCs w:val="24"/>
        </w:rPr>
        <w:t xml:space="preserve">dsman (FSPO) published figures in 2019 showing </w:t>
      </w:r>
      <w:r w:rsidR="00FB744D" w:rsidRPr="00F85D03">
        <w:rPr>
          <w:rFonts w:ascii="Times New Roman" w:hAnsi="Times New Roman" w:cs="Times New Roman"/>
          <w:sz w:val="24"/>
          <w:szCs w:val="24"/>
        </w:rPr>
        <w:t>70% of all cases received were settled successfully through mediation</w:t>
      </w:r>
      <w:r w:rsidR="00C205A3" w:rsidRPr="00F85D03">
        <w:rPr>
          <w:rStyle w:val="FootnoteReference"/>
          <w:rFonts w:ascii="Times New Roman" w:hAnsi="Times New Roman" w:cs="Times New Roman"/>
          <w:sz w:val="24"/>
          <w:szCs w:val="24"/>
        </w:rPr>
        <w:footnoteReference w:id="399"/>
      </w:r>
      <w:r w:rsidR="00C205A3" w:rsidRPr="00F85D03">
        <w:rPr>
          <w:rFonts w:ascii="Times New Roman" w:hAnsi="Times New Roman" w:cs="Times New Roman"/>
          <w:sz w:val="24"/>
          <w:szCs w:val="24"/>
        </w:rPr>
        <w:t xml:space="preserve"> while the </w:t>
      </w:r>
      <w:r w:rsidR="00AD429B" w:rsidRPr="00F85D03">
        <w:rPr>
          <w:rFonts w:ascii="Times New Roman" w:hAnsi="Times New Roman" w:cs="Times New Roman"/>
          <w:sz w:val="24"/>
          <w:szCs w:val="24"/>
        </w:rPr>
        <w:t xml:space="preserve">Legal Aid Board reported a success rate of </w:t>
      </w:r>
      <w:r w:rsidR="00EE6980" w:rsidRPr="00F85D03">
        <w:rPr>
          <w:rFonts w:ascii="Times New Roman" w:hAnsi="Times New Roman" w:cs="Times New Roman"/>
          <w:sz w:val="24"/>
          <w:szCs w:val="24"/>
        </w:rPr>
        <w:t xml:space="preserve">82% relating to the Family Mediation Service in 2017. </w:t>
      </w:r>
      <w:r w:rsidR="00FB744D" w:rsidRPr="00F85D03">
        <w:rPr>
          <w:rFonts w:ascii="Times New Roman" w:hAnsi="Times New Roman" w:cs="Times New Roman"/>
          <w:sz w:val="24"/>
          <w:szCs w:val="24"/>
        </w:rPr>
        <w:t xml:space="preserve"> </w:t>
      </w:r>
      <w:r w:rsidR="005D3BE4" w:rsidRPr="00F85D03">
        <w:rPr>
          <w:rFonts w:ascii="Times New Roman" w:hAnsi="Times New Roman" w:cs="Times New Roman"/>
          <w:sz w:val="24"/>
          <w:szCs w:val="24"/>
        </w:rPr>
        <w:t>Finally, t</w:t>
      </w:r>
      <w:r w:rsidR="00B125C3" w:rsidRPr="00F85D03">
        <w:rPr>
          <w:rFonts w:ascii="Times New Roman" w:hAnsi="Times New Roman" w:cs="Times New Roman"/>
          <w:sz w:val="24"/>
          <w:szCs w:val="24"/>
        </w:rPr>
        <w:t xml:space="preserve">he Mediators </w:t>
      </w:r>
      <w:r w:rsidR="00B1213E" w:rsidRPr="00F85D03">
        <w:rPr>
          <w:rFonts w:ascii="Times New Roman" w:hAnsi="Times New Roman" w:cs="Times New Roman"/>
          <w:sz w:val="24"/>
          <w:szCs w:val="24"/>
        </w:rPr>
        <w:t>Institute</w:t>
      </w:r>
      <w:r w:rsidR="00B125C3" w:rsidRPr="00F85D03">
        <w:rPr>
          <w:rFonts w:ascii="Times New Roman" w:hAnsi="Times New Roman" w:cs="Times New Roman"/>
          <w:sz w:val="24"/>
          <w:szCs w:val="24"/>
        </w:rPr>
        <w:t xml:space="preserve"> of Ireland reported that 80% of mediated cases we</w:t>
      </w:r>
      <w:r w:rsidR="00B1213E" w:rsidRPr="00F85D03">
        <w:rPr>
          <w:rFonts w:ascii="Times New Roman" w:hAnsi="Times New Roman" w:cs="Times New Roman"/>
          <w:sz w:val="24"/>
          <w:szCs w:val="24"/>
        </w:rPr>
        <w:t>re successfully resolved at the mediation or shortly after.</w:t>
      </w:r>
      <w:r w:rsidR="006602FF" w:rsidRPr="00F85D03">
        <w:rPr>
          <w:rStyle w:val="FootnoteReference"/>
          <w:rFonts w:ascii="Times New Roman" w:hAnsi="Times New Roman" w:cs="Times New Roman"/>
          <w:sz w:val="24"/>
          <w:szCs w:val="24"/>
        </w:rPr>
        <w:footnoteReference w:id="400"/>
      </w:r>
      <w:r w:rsidR="00B1213E" w:rsidRPr="00F85D03">
        <w:rPr>
          <w:rFonts w:ascii="Times New Roman" w:hAnsi="Times New Roman" w:cs="Times New Roman"/>
          <w:sz w:val="24"/>
          <w:szCs w:val="24"/>
        </w:rPr>
        <w:t xml:space="preserve"> </w:t>
      </w:r>
      <w:r w:rsidR="002F29FA" w:rsidRPr="00F85D03">
        <w:rPr>
          <w:rFonts w:ascii="Times New Roman" w:hAnsi="Times New Roman" w:cs="Times New Roman"/>
          <w:sz w:val="24"/>
          <w:szCs w:val="24"/>
        </w:rPr>
        <w:t xml:space="preserve">The Law Society of Ireland </w:t>
      </w:r>
      <w:r w:rsidR="00AB5CDD" w:rsidRPr="00F85D03">
        <w:rPr>
          <w:rFonts w:ascii="Times New Roman" w:hAnsi="Times New Roman" w:cs="Times New Roman"/>
          <w:sz w:val="24"/>
          <w:szCs w:val="24"/>
        </w:rPr>
        <w:t xml:space="preserve">has been a </w:t>
      </w:r>
      <w:r w:rsidR="00BC098A" w:rsidRPr="00F85D03">
        <w:rPr>
          <w:rFonts w:ascii="Times New Roman" w:hAnsi="Times New Roman" w:cs="Times New Roman"/>
          <w:sz w:val="24"/>
          <w:szCs w:val="24"/>
        </w:rPr>
        <w:t>long-term</w:t>
      </w:r>
      <w:r w:rsidR="00AB5CDD" w:rsidRPr="00F85D03">
        <w:rPr>
          <w:rFonts w:ascii="Times New Roman" w:hAnsi="Times New Roman" w:cs="Times New Roman"/>
          <w:sz w:val="24"/>
          <w:szCs w:val="24"/>
        </w:rPr>
        <w:t xml:space="preserve"> advocate for the use of mediation</w:t>
      </w:r>
      <w:r w:rsidR="00BC098A" w:rsidRPr="00F85D03">
        <w:rPr>
          <w:rFonts w:ascii="Times New Roman" w:hAnsi="Times New Roman" w:cs="Times New Roman"/>
          <w:sz w:val="24"/>
          <w:szCs w:val="24"/>
        </w:rPr>
        <w:t xml:space="preserve">, and hailed the </w:t>
      </w:r>
      <w:r w:rsidR="00863410" w:rsidRPr="00F85D03">
        <w:rPr>
          <w:rFonts w:ascii="Times New Roman" w:hAnsi="Times New Roman" w:cs="Times New Roman"/>
          <w:sz w:val="24"/>
          <w:szCs w:val="24"/>
        </w:rPr>
        <w:t>above statistics as evidence that mediation is</w:t>
      </w:r>
      <w:r w:rsidR="007C0664" w:rsidRPr="00F85D03">
        <w:rPr>
          <w:rFonts w:ascii="Times New Roman" w:hAnsi="Times New Roman" w:cs="Times New Roman"/>
          <w:sz w:val="24"/>
          <w:szCs w:val="24"/>
        </w:rPr>
        <w:t>:</w:t>
      </w:r>
    </w:p>
    <w:p w14:paraId="269D0DA2" w14:textId="77777777" w:rsidR="007505CB" w:rsidRPr="00F85D03" w:rsidRDefault="007C0664" w:rsidP="00F85D03">
      <w:pPr>
        <w:spacing w:line="360" w:lineRule="auto"/>
        <w:ind w:left="720" w:firstLine="60"/>
        <w:jc w:val="both"/>
        <w:rPr>
          <w:rFonts w:ascii="Times New Roman" w:hAnsi="Times New Roman" w:cs="Times New Roman"/>
          <w:i/>
          <w:iCs/>
          <w:sz w:val="24"/>
          <w:szCs w:val="24"/>
        </w:rPr>
      </w:pPr>
      <w:r w:rsidRPr="00F85D03">
        <w:rPr>
          <w:rFonts w:ascii="Times New Roman" w:hAnsi="Times New Roman" w:cs="Times New Roman"/>
          <w:i/>
          <w:iCs/>
          <w:sz w:val="24"/>
          <w:szCs w:val="24"/>
        </w:rPr>
        <w:t>“effective, efficient, and can offer positive financial benefits for commercial and public sector organisations. The added benefit to Ireland is that mediation also leads to less cases being pursued through the court system, making that system more efficient as well”</w:t>
      </w:r>
      <w:r w:rsidR="000B4AE7" w:rsidRPr="00F85D03">
        <w:rPr>
          <w:rStyle w:val="FootnoteReference"/>
          <w:rFonts w:ascii="Times New Roman" w:hAnsi="Times New Roman" w:cs="Times New Roman"/>
          <w:i/>
          <w:iCs/>
          <w:sz w:val="24"/>
          <w:szCs w:val="24"/>
        </w:rPr>
        <w:footnoteReference w:id="401"/>
      </w:r>
    </w:p>
    <w:p w14:paraId="5D43E9A8" w14:textId="3915A95E" w:rsidR="00EB3D5D" w:rsidRDefault="007505CB" w:rsidP="00F85D03">
      <w:pPr>
        <w:spacing w:line="360" w:lineRule="auto"/>
        <w:jc w:val="both"/>
        <w:rPr>
          <w:rFonts w:ascii="Times New Roman" w:hAnsi="Times New Roman" w:cs="Times New Roman"/>
          <w:sz w:val="24"/>
          <w:szCs w:val="24"/>
        </w:rPr>
      </w:pPr>
      <w:r w:rsidRPr="00F85D03">
        <w:rPr>
          <w:rFonts w:ascii="Times New Roman" w:hAnsi="Times New Roman" w:cs="Times New Roman"/>
          <w:sz w:val="24"/>
          <w:szCs w:val="24"/>
        </w:rPr>
        <w:t xml:space="preserve">The question then stands, if the above </w:t>
      </w:r>
      <w:r w:rsidR="003C5291" w:rsidRPr="00F85D03">
        <w:rPr>
          <w:rFonts w:ascii="Times New Roman" w:hAnsi="Times New Roman" w:cs="Times New Roman"/>
          <w:sz w:val="24"/>
          <w:szCs w:val="24"/>
        </w:rPr>
        <w:t>data is overwhelmingly positive and judicial attitude favours mediation as a first step in commercial disputes</w:t>
      </w:r>
      <w:r w:rsidR="009A53B8">
        <w:rPr>
          <w:rFonts w:ascii="Times New Roman" w:hAnsi="Times New Roman" w:cs="Times New Roman"/>
          <w:sz w:val="24"/>
          <w:szCs w:val="24"/>
        </w:rPr>
        <w:t>,</w:t>
      </w:r>
      <w:r w:rsidR="003C5291" w:rsidRPr="00F85D03">
        <w:rPr>
          <w:rFonts w:ascii="Times New Roman" w:hAnsi="Times New Roman" w:cs="Times New Roman"/>
          <w:sz w:val="24"/>
          <w:szCs w:val="24"/>
        </w:rPr>
        <w:t xml:space="preserve"> why is it not </w:t>
      </w:r>
      <w:r w:rsidR="004E7D03" w:rsidRPr="00F85D03">
        <w:rPr>
          <w:rFonts w:ascii="Times New Roman" w:hAnsi="Times New Roman" w:cs="Times New Roman"/>
          <w:sz w:val="24"/>
          <w:szCs w:val="24"/>
        </w:rPr>
        <w:t>a requirement?</w:t>
      </w:r>
    </w:p>
    <w:p w14:paraId="394C2DE1" w14:textId="5EA6997A" w:rsidR="00405295" w:rsidRPr="004857D4" w:rsidRDefault="00EB3D5D" w:rsidP="004857D4">
      <w:pPr>
        <w:pStyle w:val="Heading-Chapter"/>
        <w:numPr>
          <w:ilvl w:val="0"/>
          <w:numId w:val="16"/>
        </w:numPr>
        <w:rPr>
          <w:u w:val="single"/>
        </w:rPr>
      </w:pPr>
      <w:r w:rsidRPr="000806F5">
        <w:br w:type="page"/>
      </w:r>
      <w:bookmarkStart w:id="130" w:name="_Toc112013213"/>
      <w:bookmarkStart w:id="131" w:name="_Toc112137260"/>
      <w:r w:rsidRPr="004857D4">
        <w:rPr>
          <w:u w:val="single"/>
        </w:rPr>
        <w:t xml:space="preserve">Chapter 4 – </w:t>
      </w:r>
      <w:r w:rsidR="00276178" w:rsidRPr="004857D4">
        <w:rPr>
          <w:u w:val="single"/>
        </w:rPr>
        <w:t>Discussion</w:t>
      </w:r>
      <w:r w:rsidR="00D943FC" w:rsidRPr="004857D4">
        <w:rPr>
          <w:u w:val="single"/>
        </w:rPr>
        <w:t xml:space="preserve"> </w:t>
      </w:r>
      <w:r w:rsidR="009B3B89">
        <w:rPr>
          <w:u w:val="single"/>
        </w:rPr>
        <w:t xml:space="preserve"> on Key Features of Mediation </w:t>
      </w:r>
      <w:r w:rsidR="00DF389B" w:rsidRPr="004857D4">
        <w:rPr>
          <w:u w:val="single"/>
        </w:rPr>
        <w:t>and Recommendations</w:t>
      </w:r>
      <w:bookmarkEnd w:id="130"/>
      <w:bookmarkEnd w:id="131"/>
      <w:r w:rsidR="004B1BB3" w:rsidRPr="004857D4">
        <w:rPr>
          <w:u w:val="single"/>
        </w:rPr>
        <w:t xml:space="preserve"> </w:t>
      </w:r>
    </w:p>
    <w:p w14:paraId="50D11813" w14:textId="5D2720E2" w:rsidR="00CA426B" w:rsidRPr="00F53EEB" w:rsidRDefault="006027E0"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Abraham </w:t>
      </w:r>
      <w:r w:rsidR="00DD62F9">
        <w:rPr>
          <w:rFonts w:ascii="Times New Roman" w:hAnsi="Times New Roman" w:cs="Times New Roman"/>
          <w:sz w:val="24"/>
          <w:szCs w:val="24"/>
        </w:rPr>
        <w:t>Lincoln</w:t>
      </w:r>
      <w:r>
        <w:rPr>
          <w:rFonts w:ascii="Times New Roman" w:hAnsi="Times New Roman" w:cs="Times New Roman"/>
          <w:sz w:val="24"/>
          <w:szCs w:val="24"/>
        </w:rPr>
        <w:t xml:space="preserve"> once said, </w:t>
      </w:r>
      <w:r w:rsidRPr="00DD62F9">
        <w:rPr>
          <w:rFonts w:ascii="Times New Roman" w:hAnsi="Times New Roman" w:cs="Times New Roman"/>
          <w:i/>
          <w:iCs/>
          <w:sz w:val="24"/>
          <w:szCs w:val="24"/>
        </w:rPr>
        <w:t xml:space="preserve">“Discourage litigation. Persuade your </w:t>
      </w:r>
      <w:r w:rsidR="00FC30F5" w:rsidRPr="00DD62F9">
        <w:rPr>
          <w:rFonts w:ascii="Times New Roman" w:hAnsi="Times New Roman" w:cs="Times New Roman"/>
          <w:i/>
          <w:iCs/>
          <w:sz w:val="24"/>
          <w:szCs w:val="24"/>
        </w:rPr>
        <w:t>neighbours</w:t>
      </w:r>
      <w:r w:rsidRPr="00DD62F9">
        <w:rPr>
          <w:rFonts w:ascii="Times New Roman" w:hAnsi="Times New Roman" w:cs="Times New Roman"/>
          <w:i/>
          <w:iCs/>
          <w:sz w:val="24"/>
          <w:szCs w:val="24"/>
        </w:rPr>
        <w:t xml:space="preserve"> to compr</w:t>
      </w:r>
      <w:r w:rsidR="00DD62F9" w:rsidRPr="00DD62F9">
        <w:rPr>
          <w:rFonts w:ascii="Times New Roman" w:hAnsi="Times New Roman" w:cs="Times New Roman"/>
          <w:i/>
          <w:iCs/>
          <w:sz w:val="24"/>
          <w:szCs w:val="24"/>
        </w:rPr>
        <w:t xml:space="preserve">omise whenever they can. Point to them how the </w:t>
      </w:r>
      <w:r w:rsidR="00FC30F5" w:rsidRPr="00DD62F9">
        <w:rPr>
          <w:rFonts w:ascii="Times New Roman" w:hAnsi="Times New Roman" w:cs="Times New Roman"/>
          <w:i/>
          <w:iCs/>
          <w:sz w:val="24"/>
          <w:szCs w:val="24"/>
        </w:rPr>
        <w:t>nominal</w:t>
      </w:r>
      <w:r w:rsidR="00DD62F9" w:rsidRPr="00DD62F9">
        <w:rPr>
          <w:rFonts w:ascii="Times New Roman" w:hAnsi="Times New Roman" w:cs="Times New Roman"/>
          <w:i/>
          <w:iCs/>
          <w:sz w:val="24"/>
          <w:szCs w:val="24"/>
        </w:rPr>
        <w:t xml:space="preserve"> winner is often the real loser in fees, expenses and waste of time.”</w:t>
      </w:r>
      <w:r w:rsidR="00BE3717">
        <w:rPr>
          <w:rStyle w:val="FootnoteReference"/>
          <w:rFonts w:ascii="Times New Roman" w:hAnsi="Times New Roman" w:cs="Times New Roman"/>
          <w:i/>
          <w:iCs/>
          <w:sz w:val="24"/>
          <w:szCs w:val="24"/>
        </w:rPr>
        <w:footnoteReference w:id="402"/>
      </w:r>
      <w:r w:rsidR="00F53EEB">
        <w:rPr>
          <w:rFonts w:ascii="Times New Roman" w:hAnsi="Times New Roman" w:cs="Times New Roman"/>
          <w:i/>
          <w:iCs/>
          <w:sz w:val="24"/>
          <w:szCs w:val="24"/>
        </w:rPr>
        <w:t xml:space="preserve"> </w:t>
      </w:r>
      <w:r w:rsidR="00F53EEB">
        <w:rPr>
          <w:rFonts w:ascii="Times New Roman" w:hAnsi="Times New Roman" w:cs="Times New Roman"/>
          <w:sz w:val="24"/>
          <w:szCs w:val="24"/>
        </w:rPr>
        <w:t xml:space="preserve">Following my analysis of the mandatory </w:t>
      </w:r>
      <w:r w:rsidR="00FF4FBE">
        <w:rPr>
          <w:rFonts w:ascii="Times New Roman" w:hAnsi="Times New Roman" w:cs="Times New Roman"/>
          <w:sz w:val="24"/>
          <w:szCs w:val="24"/>
        </w:rPr>
        <w:t>mediation</w:t>
      </w:r>
      <w:r w:rsidR="00F53EEB">
        <w:rPr>
          <w:rFonts w:ascii="Times New Roman" w:hAnsi="Times New Roman" w:cs="Times New Roman"/>
          <w:sz w:val="24"/>
          <w:szCs w:val="24"/>
        </w:rPr>
        <w:t xml:space="preserve"> systems in Ontario Canada and </w:t>
      </w:r>
      <w:r w:rsidR="00FF4FBE">
        <w:rPr>
          <w:rFonts w:ascii="Times New Roman" w:hAnsi="Times New Roman" w:cs="Times New Roman"/>
          <w:sz w:val="24"/>
          <w:szCs w:val="24"/>
        </w:rPr>
        <w:t xml:space="preserve">Turkey, as well as the current statutory process in Ireland, the chapter aims to focus on </w:t>
      </w:r>
      <w:r w:rsidR="001009D6">
        <w:rPr>
          <w:rFonts w:ascii="Times New Roman" w:hAnsi="Times New Roman" w:cs="Times New Roman"/>
          <w:sz w:val="24"/>
          <w:szCs w:val="24"/>
        </w:rPr>
        <w:t xml:space="preserve">looking </w:t>
      </w:r>
      <w:r w:rsidR="006068E7">
        <w:rPr>
          <w:rFonts w:ascii="Times New Roman" w:hAnsi="Times New Roman" w:cs="Times New Roman"/>
          <w:sz w:val="24"/>
          <w:szCs w:val="24"/>
        </w:rPr>
        <w:t xml:space="preserve">on a few </w:t>
      </w:r>
      <w:r w:rsidR="001009D6">
        <w:rPr>
          <w:rFonts w:ascii="Times New Roman" w:hAnsi="Times New Roman" w:cs="Times New Roman"/>
          <w:sz w:val="24"/>
          <w:szCs w:val="24"/>
        </w:rPr>
        <w:t>key points in more detail</w:t>
      </w:r>
      <w:r w:rsidR="006B4F04">
        <w:rPr>
          <w:rFonts w:ascii="Times New Roman" w:hAnsi="Times New Roman" w:cs="Times New Roman"/>
          <w:sz w:val="24"/>
          <w:szCs w:val="24"/>
        </w:rPr>
        <w:t xml:space="preserve"> in order to develop</w:t>
      </w:r>
      <w:r w:rsidR="00B73AA9">
        <w:rPr>
          <w:rFonts w:ascii="Times New Roman" w:hAnsi="Times New Roman" w:cs="Times New Roman"/>
          <w:sz w:val="24"/>
          <w:szCs w:val="24"/>
        </w:rPr>
        <w:t xml:space="preserve"> and propose</w:t>
      </w:r>
      <w:r w:rsidR="006B4F04">
        <w:rPr>
          <w:rFonts w:ascii="Times New Roman" w:hAnsi="Times New Roman" w:cs="Times New Roman"/>
          <w:sz w:val="24"/>
          <w:szCs w:val="24"/>
        </w:rPr>
        <w:t xml:space="preserve"> recommendations. </w:t>
      </w:r>
      <w:r w:rsidR="008C08A3">
        <w:rPr>
          <w:rFonts w:ascii="Times New Roman" w:hAnsi="Times New Roman" w:cs="Times New Roman"/>
          <w:sz w:val="24"/>
          <w:szCs w:val="24"/>
        </w:rPr>
        <w:t xml:space="preserve">I first </w:t>
      </w:r>
      <w:r w:rsidR="008332AE">
        <w:rPr>
          <w:rFonts w:ascii="Times New Roman" w:hAnsi="Times New Roman" w:cs="Times New Roman"/>
          <w:sz w:val="24"/>
          <w:szCs w:val="24"/>
        </w:rPr>
        <w:t>examine/analyse/critically assess</w:t>
      </w:r>
      <w:r w:rsidR="008C08A3">
        <w:rPr>
          <w:rFonts w:ascii="Times New Roman" w:hAnsi="Times New Roman" w:cs="Times New Roman"/>
          <w:sz w:val="24"/>
          <w:szCs w:val="24"/>
        </w:rPr>
        <w:t xml:space="preserve"> what worked well </w:t>
      </w:r>
      <w:r w:rsidR="0036425A">
        <w:rPr>
          <w:rFonts w:ascii="Times New Roman" w:hAnsi="Times New Roman" w:cs="Times New Roman"/>
          <w:sz w:val="24"/>
          <w:szCs w:val="24"/>
        </w:rPr>
        <w:t xml:space="preserve">in the jurisdictions, </w:t>
      </w:r>
      <w:r w:rsidR="00F12F1E">
        <w:rPr>
          <w:rFonts w:ascii="Times New Roman" w:hAnsi="Times New Roman" w:cs="Times New Roman"/>
          <w:sz w:val="24"/>
          <w:szCs w:val="24"/>
        </w:rPr>
        <w:t xml:space="preserve">then </w:t>
      </w:r>
      <w:r w:rsidR="0036425A">
        <w:rPr>
          <w:rFonts w:ascii="Times New Roman" w:hAnsi="Times New Roman" w:cs="Times New Roman"/>
          <w:sz w:val="24"/>
          <w:szCs w:val="24"/>
        </w:rPr>
        <w:t xml:space="preserve">what challenges each programme </w:t>
      </w:r>
      <w:r w:rsidR="00E46C27">
        <w:rPr>
          <w:rFonts w:ascii="Times New Roman" w:hAnsi="Times New Roman" w:cs="Times New Roman"/>
          <w:sz w:val="24"/>
          <w:szCs w:val="24"/>
        </w:rPr>
        <w:t>faced</w:t>
      </w:r>
      <w:r w:rsidR="008F1144">
        <w:rPr>
          <w:rFonts w:ascii="Times New Roman" w:hAnsi="Times New Roman" w:cs="Times New Roman"/>
          <w:sz w:val="24"/>
          <w:szCs w:val="24"/>
        </w:rPr>
        <w:t xml:space="preserve">, </w:t>
      </w:r>
      <w:r w:rsidR="00E46C27">
        <w:rPr>
          <w:rFonts w:ascii="Times New Roman" w:hAnsi="Times New Roman" w:cs="Times New Roman"/>
          <w:sz w:val="24"/>
          <w:szCs w:val="24"/>
        </w:rPr>
        <w:t>what improvements can be made to them</w:t>
      </w:r>
      <w:r w:rsidR="008F1144">
        <w:rPr>
          <w:rFonts w:ascii="Times New Roman" w:hAnsi="Times New Roman" w:cs="Times New Roman"/>
          <w:sz w:val="24"/>
          <w:szCs w:val="24"/>
        </w:rPr>
        <w:t xml:space="preserve"> and finally </w:t>
      </w:r>
      <w:r w:rsidR="00C21C65">
        <w:rPr>
          <w:rFonts w:ascii="Times New Roman" w:hAnsi="Times New Roman" w:cs="Times New Roman"/>
          <w:sz w:val="24"/>
          <w:szCs w:val="24"/>
        </w:rPr>
        <w:t>what issues</w:t>
      </w:r>
      <w:r w:rsidR="00371401">
        <w:rPr>
          <w:rFonts w:ascii="Times New Roman" w:hAnsi="Times New Roman" w:cs="Times New Roman"/>
          <w:sz w:val="24"/>
          <w:szCs w:val="24"/>
        </w:rPr>
        <w:t xml:space="preserve"> the introduction of a system </w:t>
      </w:r>
      <w:r w:rsidR="00112D80">
        <w:rPr>
          <w:rFonts w:ascii="Times New Roman" w:hAnsi="Times New Roman" w:cs="Times New Roman"/>
          <w:sz w:val="24"/>
          <w:szCs w:val="24"/>
        </w:rPr>
        <w:t>might</w:t>
      </w:r>
      <w:r w:rsidR="00371401">
        <w:rPr>
          <w:rFonts w:ascii="Times New Roman" w:hAnsi="Times New Roman" w:cs="Times New Roman"/>
          <w:sz w:val="24"/>
          <w:szCs w:val="24"/>
        </w:rPr>
        <w:t xml:space="preserve"> face in Ireland. </w:t>
      </w:r>
    </w:p>
    <w:p w14:paraId="572225E0" w14:textId="1C81132C" w:rsidR="00776496" w:rsidRPr="0073018E" w:rsidRDefault="00776496" w:rsidP="007C3C1F">
      <w:pPr>
        <w:pStyle w:val="SubHeading"/>
      </w:pPr>
      <w:bookmarkStart w:id="132" w:name="_Toc112013214"/>
      <w:bookmarkStart w:id="133" w:name="_Toc112137261"/>
      <w:r w:rsidRPr="0073018E">
        <w:t xml:space="preserve">What </w:t>
      </w:r>
      <w:r w:rsidR="00AE7016" w:rsidRPr="0073018E">
        <w:t>Works in the Jurisdictions?</w:t>
      </w:r>
      <w:bookmarkEnd w:id="132"/>
      <w:bookmarkEnd w:id="133"/>
    </w:p>
    <w:p w14:paraId="7D854F21" w14:textId="1059D962" w:rsidR="00112E28" w:rsidRPr="00A97DEA" w:rsidRDefault="00A97DEA"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introduction of mandatory mediation in both Ontario and Turkey have been hailed as success stories for other jurisdictions. </w:t>
      </w:r>
      <w:r w:rsidR="00176171">
        <w:rPr>
          <w:rFonts w:ascii="Times New Roman" w:hAnsi="Times New Roman" w:cs="Times New Roman"/>
          <w:sz w:val="24"/>
          <w:szCs w:val="24"/>
        </w:rPr>
        <w:t>There are many aspects of both systems that</w:t>
      </w:r>
      <w:r w:rsidR="002B3DA0">
        <w:rPr>
          <w:rFonts w:ascii="Times New Roman" w:hAnsi="Times New Roman" w:cs="Times New Roman"/>
          <w:sz w:val="24"/>
          <w:szCs w:val="24"/>
        </w:rPr>
        <w:t xml:space="preserve"> </w:t>
      </w:r>
      <w:r w:rsidR="000F6466">
        <w:rPr>
          <w:rFonts w:ascii="Times New Roman" w:hAnsi="Times New Roman" w:cs="Times New Roman"/>
          <w:sz w:val="24"/>
          <w:szCs w:val="24"/>
        </w:rPr>
        <w:t>have had positive impacts on the</w:t>
      </w:r>
      <w:r w:rsidR="00360F39">
        <w:rPr>
          <w:rFonts w:ascii="Times New Roman" w:hAnsi="Times New Roman" w:cs="Times New Roman"/>
          <w:sz w:val="24"/>
          <w:szCs w:val="24"/>
        </w:rPr>
        <w:t xml:space="preserve">ir </w:t>
      </w:r>
      <w:r w:rsidR="000F6466">
        <w:rPr>
          <w:rFonts w:ascii="Times New Roman" w:hAnsi="Times New Roman" w:cs="Times New Roman"/>
          <w:sz w:val="24"/>
          <w:szCs w:val="24"/>
        </w:rPr>
        <w:t>development</w:t>
      </w:r>
      <w:r w:rsidR="00360F39">
        <w:rPr>
          <w:rFonts w:ascii="Times New Roman" w:hAnsi="Times New Roman" w:cs="Times New Roman"/>
          <w:sz w:val="24"/>
          <w:szCs w:val="24"/>
        </w:rPr>
        <w:t>.</w:t>
      </w:r>
    </w:p>
    <w:p w14:paraId="6A45E35F" w14:textId="6AE8C978" w:rsidR="00365FA7" w:rsidRPr="002B3DA0" w:rsidRDefault="002B3DA0" w:rsidP="00360F39">
      <w:pPr>
        <w:pStyle w:val="SubSubHeading"/>
      </w:pPr>
      <w:bookmarkStart w:id="134" w:name="_Toc112013215"/>
      <w:bookmarkStart w:id="135" w:name="_Toc112137262"/>
      <w:bookmarkStart w:id="136" w:name="_Hlk111912441"/>
      <w:r>
        <w:t xml:space="preserve">Ontario </w:t>
      </w:r>
      <w:r w:rsidR="00365FA7" w:rsidRPr="002B3DA0">
        <w:t>Cana</w:t>
      </w:r>
      <w:r w:rsidR="00360F39">
        <w:t>da</w:t>
      </w:r>
      <w:bookmarkEnd w:id="134"/>
      <w:bookmarkEnd w:id="135"/>
    </w:p>
    <w:p w14:paraId="7A985700" w14:textId="7A05D6BC" w:rsidR="00FE6C38" w:rsidRPr="00360F39" w:rsidRDefault="006F4BAD" w:rsidP="00E226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key feature that </w:t>
      </w:r>
      <w:r w:rsidR="000456CB">
        <w:rPr>
          <w:rFonts w:ascii="Times New Roman" w:hAnsi="Times New Roman" w:cs="Times New Roman"/>
          <w:sz w:val="24"/>
          <w:szCs w:val="24"/>
        </w:rPr>
        <w:t>this author would like to discuss is th</w:t>
      </w:r>
      <w:r w:rsidR="00FE6C38" w:rsidRPr="00360F39">
        <w:rPr>
          <w:rFonts w:ascii="Times New Roman" w:hAnsi="Times New Roman" w:cs="Times New Roman"/>
          <w:sz w:val="24"/>
          <w:szCs w:val="24"/>
        </w:rPr>
        <w:t>e pilot programme</w:t>
      </w:r>
      <w:r w:rsidR="000456CB">
        <w:rPr>
          <w:rFonts w:ascii="Times New Roman" w:hAnsi="Times New Roman" w:cs="Times New Roman"/>
          <w:sz w:val="24"/>
          <w:szCs w:val="24"/>
        </w:rPr>
        <w:t xml:space="preserve"> that was introduced </w:t>
      </w:r>
      <w:r w:rsidR="00777686">
        <w:rPr>
          <w:rFonts w:ascii="Times New Roman" w:hAnsi="Times New Roman" w:cs="Times New Roman"/>
          <w:sz w:val="24"/>
          <w:szCs w:val="24"/>
        </w:rPr>
        <w:t>by Rule 24.1</w:t>
      </w:r>
      <w:r w:rsidR="00F7047B">
        <w:rPr>
          <w:rFonts w:ascii="Times New Roman" w:hAnsi="Times New Roman" w:cs="Times New Roman"/>
          <w:sz w:val="24"/>
          <w:szCs w:val="24"/>
        </w:rPr>
        <w:t xml:space="preserve">, wherein </w:t>
      </w:r>
      <w:r w:rsidR="009F4B3A">
        <w:rPr>
          <w:rFonts w:ascii="Times New Roman" w:hAnsi="Times New Roman" w:cs="Times New Roman"/>
          <w:sz w:val="24"/>
          <w:szCs w:val="24"/>
        </w:rPr>
        <w:t xml:space="preserve">a common set of rules and procedures for </w:t>
      </w:r>
      <w:r w:rsidR="00F7047B">
        <w:rPr>
          <w:rFonts w:ascii="Times New Roman" w:hAnsi="Times New Roman" w:cs="Times New Roman"/>
          <w:sz w:val="24"/>
          <w:szCs w:val="24"/>
        </w:rPr>
        <w:t>mandatory mediation was established on a test basis of two years</w:t>
      </w:r>
      <w:r w:rsidR="00803A3F">
        <w:rPr>
          <w:rFonts w:ascii="Times New Roman" w:hAnsi="Times New Roman" w:cs="Times New Roman"/>
          <w:sz w:val="24"/>
          <w:szCs w:val="24"/>
        </w:rPr>
        <w:t>.</w:t>
      </w:r>
      <w:r w:rsidR="003548DB">
        <w:rPr>
          <w:rStyle w:val="FootnoteReference"/>
          <w:rFonts w:ascii="Times New Roman" w:hAnsi="Times New Roman" w:cs="Times New Roman"/>
          <w:sz w:val="24"/>
          <w:szCs w:val="24"/>
        </w:rPr>
        <w:footnoteReference w:id="403"/>
      </w:r>
      <w:r w:rsidR="00803A3F">
        <w:rPr>
          <w:rFonts w:ascii="Times New Roman" w:hAnsi="Times New Roman" w:cs="Times New Roman"/>
          <w:sz w:val="24"/>
          <w:szCs w:val="24"/>
        </w:rPr>
        <w:t xml:space="preserve"> </w:t>
      </w:r>
      <w:r w:rsidR="008000E0">
        <w:rPr>
          <w:rFonts w:ascii="Times New Roman" w:hAnsi="Times New Roman" w:cs="Times New Roman"/>
          <w:sz w:val="24"/>
          <w:szCs w:val="24"/>
        </w:rPr>
        <w:t>Civil actions that</w:t>
      </w:r>
      <w:r w:rsidR="00315A35">
        <w:rPr>
          <w:rFonts w:ascii="Times New Roman" w:hAnsi="Times New Roman" w:cs="Times New Roman"/>
          <w:sz w:val="24"/>
          <w:szCs w:val="24"/>
        </w:rPr>
        <w:t xml:space="preserve"> were </w:t>
      </w:r>
      <w:r w:rsidR="008000E0">
        <w:rPr>
          <w:rFonts w:ascii="Times New Roman" w:hAnsi="Times New Roman" w:cs="Times New Roman"/>
          <w:sz w:val="24"/>
          <w:szCs w:val="24"/>
        </w:rPr>
        <w:t xml:space="preserve">subject to case management </w:t>
      </w:r>
      <w:r w:rsidR="00A11566">
        <w:rPr>
          <w:rFonts w:ascii="Times New Roman" w:hAnsi="Times New Roman" w:cs="Times New Roman"/>
          <w:sz w:val="24"/>
          <w:szCs w:val="24"/>
        </w:rPr>
        <w:t>were</w:t>
      </w:r>
      <w:r w:rsidR="00315A35">
        <w:rPr>
          <w:rFonts w:ascii="Times New Roman" w:hAnsi="Times New Roman" w:cs="Times New Roman"/>
          <w:sz w:val="24"/>
          <w:szCs w:val="24"/>
        </w:rPr>
        <w:t xml:space="preserve"> referred to mandatory mediation</w:t>
      </w:r>
      <w:r w:rsidR="00A11566">
        <w:rPr>
          <w:rFonts w:ascii="Times New Roman" w:hAnsi="Times New Roman" w:cs="Times New Roman"/>
          <w:sz w:val="24"/>
          <w:szCs w:val="24"/>
        </w:rPr>
        <w:t xml:space="preserve"> albeit</w:t>
      </w:r>
      <w:r w:rsidR="00315A35">
        <w:rPr>
          <w:rFonts w:ascii="Times New Roman" w:hAnsi="Times New Roman" w:cs="Times New Roman"/>
          <w:sz w:val="24"/>
          <w:szCs w:val="24"/>
        </w:rPr>
        <w:t xml:space="preserve"> with certain exceptions such as family law cases.</w:t>
      </w:r>
      <w:r w:rsidR="00A11566">
        <w:rPr>
          <w:rStyle w:val="FootnoteReference"/>
          <w:rFonts w:ascii="Times New Roman" w:hAnsi="Times New Roman" w:cs="Times New Roman"/>
          <w:sz w:val="24"/>
          <w:szCs w:val="24"/>
        </w:rPr>
        <w:footnoteReference w:id="404"/>
      </w:r>
      <w:r w:rsidR="00315A35">
        <w:rPr>
          <w:rFonts w:ascii="Times New Roman" w:hAnsi="Times New Roman" w:cs="Times New Roman"/>
          <w:sz w:val="24"/>
          <w:szCs w:val="24"/>
        </w:rPr>
        <w:t xml:space="preserve"> </w:t>
      </w:r>
      <w:r w:rsidR="00803A3F">
        <w:rPr>
          <w:rFonts w:ascii="Times New Roman" w:hAnsi="Times New Roman" w:cs="Times New Roman"/>
          <w:sz w:val="24"/>
          <w:szCs w:val="24"/>
        </w:rPr>
        <w:t>A 23 month evaluation was</w:t>
      </w:r>
      <w:r w:rsidR="00791BEA">
        <w:rPr>
          <w:rFonts w:ascii="Times New Roman" w:hAnsi="Times New Roman" w:cs="Times New Roman"/>
          <w:sz w:val="24"/>
          <w:szCs w:val="24"/>
        </w:rPr>
        <w:t xml:space="preserve"> then</w:t>
      </w:r>
      <w:r w:rsidR="00803A3F">
        <w:rPr>
          <w:rFonts w:ascii="Times New Roman" w:hAnsi="Times New Roman" w:cs="Times New Roman"/>
          <w:sz w:val="24"/>
          <w:szCs w:val="24"/>
        </w:rPr>
        <w:t xml:space="preserve"> carried out by an independent </w:t>
      </w:r>
      <w:r w:rsidR="00605930">
        <w:rPr>
          <w:rFonts w:ascii="Times New Roman" w:hAnsi="Times New Roman" w:cs="Times New Roman"/>
          <w:sz w:val="24"/>
          <w:szCs w:val="24"/>
        </w:rPr>
        <w:t>committee of evaluators</w:t>
      </w:r>
      <w:r w:rsidR="006C31C9">
        <w:rPr>
          <w:rFonts w:ascii="Times New Roman" w:hAnsi="Times New Roman" w:cs="Times New Roman"/>
          <w:sz w:val="24"/>
          <w:szCs w:val="24"/>
        </w:rPr>
        <w:t xml:space="preserve"> called </w:t>
      </w:r>
      <w:r w:rsidR="00E22639" w:rsidRPr="00E22639">
        <w:rPr>
          <w:rFonts w:ascii="Times New Roman" w:hAnsi="Times New Roman" w:cs="Times New Roman"/>
          <w:sz w:val="24"/>
          <w:szCs w:val="24"/>
        </w:rPr>
        <w:t xml:space="preserve">the Evaluation Committee </w:t>
      </w:r>
      <w:r w:rsidR="00E22639">
        <w:rPr>
          <w:rFonts w:ascii="Times New Roman" w:hAnsi="Times New Roman" w:cs="Times New Roman"/>
          <w:sz w:val="24"/>
          <w:szCs w:val="24"/>
        </w:rPr>
        <w:t xml:space="preserve">for </w:t>
      </w:r>
      <w:r w:rsidR="00E22639" w:rsidRPr="00E22639">
        <w:rPr>
          <w:rFonts w:ascii="Times New Roman" w:hAnsi="Times New Roman" w:cs="Times New Roman"/>
          <w:sz w:val="24"/>
          <w:szCs w:val="24"/>
        </w:rPr>
        <w:t>the Mandatory Mediation Pilot Project</w:t>
      </w:r>
      <w:r w:rsidR="00605930">
        <w:rPr>
          <w:rFonts w:ascii="Times New Roman" w:hAnsi="Times New Roman" w:cs="Times New Roman"/>
          <w:sz w:val="24"/>
          <w:szCs w:val="24"/>
        </w:rPr>
        <w:t xml:space="preserve"> </w:t>
      </w:r>
      <w:r w:rsidR="000A5B07">
        <w:rPr>
          <w:rFonts w:ascii="Times New Roman" w:hAnsi="Times New Roman" w:cs="Times New Roman"/>
          <w:sz w:val="24"/>
          <w:szCs w:val="24"/>
        </w:rPr>
        <w:t xml:space="preserve">that was </w:t>
      </w:r>
      <w:r w:rsidR="003548DB">
        <w:rPr>
          <w:rFonts w:ascii="Times New Roman" w:hAnsi="Times New Roman" w:cs="Times New Roman"/>
          <w:sz w:val="24"/>
          <w:szCs w:val="24"/>
        </w:rPr>
        <w:t xml:space="preserve">commissioned by </w:t>
      </w:r>
      <w:r w:rsidR="006C31C9">
        <w:rPr>
          <w:rFonts w:ascii="Times New Roman" w:hAnsi="Times New Roman" w:cs="Times New Roman"/>
          <w:sz w:val="24"/>
          <w:szCs w:val="24"/>
        </w:rPr>
        <w:t>Ontario Ministry of the Attorney General.</w:t>
      </w:r>
      <w:r w:rsidR="0070047C">
        <w:rPr>
          <w:rStyle w:val="FootnoteReference"/>
          <w:rFonts w:ascii="Times New Roman" w:hAnsi="Times New Roman" w:cs="Times New Roman"/>
          <w:sz w:val="24"/>
          <w:szCs w:val="24"/>
        </w:rPr>
        <w:footnoteReference w:id="405"/>
      </w:r>
      <w:r w:rsidR="006C31C9">
        <w:rPr>
          <w:rFonts w:ascii="Times New Roman" w:hAnsi="Times New Roman" w:cs="Times New Roman"/>
          <w:sz w:val="24"/>
          <w:szCs w:val="24"/>
        </w:rPr>
        <w:t xml:space="preserve"> </w:t>
      </w:r>
      <w:r w:rsidR="000A5B07">
        <w:rPr>
          <w:rFonts w:ascii="Times New Roman" w:hAnsi="Times New Roman" w:cs="Times New Roman"/>
          <w:sz w:val="24"/>
          <w:szCs w:val="24"/>
        </w:rPr>
        <w:t xml:space="preserve">Its aim was to </w:t>
      </w:r>
      <w:r w:rsidR="005D41AC">
        <w:rPr>
          <w:rFonts w:ascii="Times New Roman" w:hAnsi="Times New Roman" w:cs="Times New Roman"/>
          <w:sz w:val="24"/>
          <w:szCs w:val="24"/>
        </w:rPr>
        <w:t>neutrally</w:t>
      </w:r>
      <w:r w:rsidR="000A5B07">
        <w:rPr>
          <w:rFonts w:ascii="Times New Roman" w:hAnsi="Times New Roman" w:cs="Times New Roman"/>
          <w:sz w:val="24"/>
          <w:szCs w:val="24"/>
        </w:rPr>
        <w:t xml:space="preserve"> </w:t>
      </w:r>
      <w:r w:rsidR="005D41AC">
        <w:rPr>
          <w:rFonts w:ascii="Times New Roman" w:hAnsi="Times New Roman" w:cs="Times New Roman"/>
          <w:sz w:val="24"/>
          <w:szCs w:val="24"/>
        </w:rPr>
        <w:t>appraise</w:t>
      </w:r>
      <w:r w:rsidR="000A5B07">
        <w:rPr>
          <w:rFonts w:ascii="Times New Roman" w:hAnsi="Times New Roman" w:cs="Times New Roman"/>
          <w:sz w:val="24"/>
          <w:szCs w:val="24"/>
        </w:rPr>
        <w:t xml:space="preserve"> the effectiveness of system and to advise if the pilot should continue past 2001 and be made permanent.</w:t>
      </w:r>
      <w:r w:rsidR="0070047C">
        <w:rPr>
          <w:rStyle w:val="FootnoteReference"/>
          <w:rFonts w:ascii="Times New Roman" w:hAnsi="Times New Roman" w:cs="Times New Roman"/>
          <w:sz w:val="24"/>
          <w:szCs w:val="24"/>
        </w:rPr>
        <w:footnoteReference w:id="406"/>
      </w:r>
      <w:r w:rsidR="00F7640F">
        <w:rPr>
          <w:rFonts w:ascii="Times New Roman" w:hAnsi="Times New Roman" w:cs="Times New Roman"/>
          <w:sz w:val="24"/>
          <w:szCs w:val="24"/>
        </w:rPr>
        <w:t xml:space="preserve"> The pilot programme allowed </w:t>
      </w:r>
      <w:r w:rsidR="0051522A">
        <w:rPr>
          <w:rFonts w:ascii="Times New Roman" w:hAnsi="Times New Roman" w:cs="Times New Roman"/>
          <w:sz w:val="24"/>
          <w:szCs w:val="24"/>
        </w:rPr>
        <w:t xml:space="preserve">not only legislators and legal experts see the effect of mediation on the court system but also the </w:t>
      </w:r>
      <w:r w:rsidR="004969F8">
        <w:rPr>
          <w:rFonts w:ascii="Times New Roman" w:hAnsi="Times New Roman" w:cs="Times New Roman"/>
          <w:sz w:val="24"/>
          <w:szCs w:val="24"/>
        </w:rPr>
        <w:t>general public.</w:t>
      </w:r>
      <w:r w:rsidR="004969F8">
        <w:rPr>
          <w:rStyle w:val="FootnoteReference"/>
          <w:rFonts w:ascii="Times New Roman" w:hAnsi="Times New Roman" w:cs="Times New Roman"/>
          <w:sz w:val="24"/>
          <w:szCs w:val="24"/>
        </w:rPr>
        <w:footnoteReference w:id="407"/>
      </w:r>
      <w:r w:rsidR="00A95CE0">
        <w:rPr>
          <w:rFonts w:ascii="Times New Roman" w:hAnsi="Times New Roman" w:cs="Times New Roman"/>
          <w:sz w:val="24"/>
          <w:szCs w:val="24"/>
        </w:rPr>
        <w:t xml:space="preserve"> </w:t>
      </w:r>
      <w:r w:rsidR="00DA1063">
        <w:rPr>
          <w:rFonts w:ascii="Times New Roman" w:hAnsi="Times New Roman" w:cs="Times New Roman"/>
          <w:sz w:val="24"/>
          <w:szCs w:val="24"/>
        </w:rPr>
        <w:t>The summary of the report</w:t>
      </w:r>
      <w:r w:rsidR="001D286D">
        <w:rPr>
          <w:rFonts w:ascii="Times New Roman" w:hAnsi="Times New Roman" w:cs="Times New Roman"/>
          <w:sz w:val="24"/>
          <w:szCs w:val="24"/>
        </w:rPr>
        <w:t xml:space="preserve">, explained that the evaluators were able to </w:t>
      </w:r>
      <w:r w:rsidR="00912286">
        <w:rPr>
          <w:rFonts w:ascii="Times New Roman" w:hAnsi="Times New Roman" w:cs="Times New Roman"/>
          <w:sz w:val="24"/>
          <w:szCs w:val="24"/>
        </w:rPr>
        <w:t xml:space="preserve">reflect on whether Rule 24.1 improved the pace of litigation, reduced the costs to </w:t>
      </w:r>
      <w:r w:rsidR="007E3B10">
        <w:rPr>
          <w:rFonts w:ascii="Times New Roman" w:hAnsi="Times New Roman" w:cs="Times New Roman"/>
          <w:sz w:val="24"/>
          <w:szCs w:val="24"/>
        </w:rPr>
        <w:t xml:space="preserve">parties, improved the quality of </w:t>
      </w:r>
      <w:r w:rsidR="00382AB1">
        <w:rPr>
          <w:rFonts w:ascii="Times New Roman" w:hAnsi="Times New Roman" w:cs="Times New Roman"/>
          <w:sz w:val="24"/>
          <w:szCs w:val="24"/>
        </w:rPr>
        <w:t>dispute</w:t>
      </w:r>
      <w:r w:rsidR="007E3B10">
        <w:rPr>
          <w:rFonts w:ascii="Times New Roman" w:hAnsi="Times New Roman" w:cs="Times New Roman"/>
          <w:sz w:val="24"/>
          <w:szCs w:val="24"/>
        </w:rPr>
        <w:t xml:space="preserve"> outcomes and improved the operation of mediation and litigation processes.</w:t>
      </w:r>
      <w:r w:rsidR="007E3B10">
        <w:rPr>
          <w:rStyle w:val="FootnoteReference"/>
          <w:rFonts w:ascii="Times New Roman" w:hAnsi="Times New Roman" w:cs="Times New Roman"/>
          <w:sz w:val="24"/>
          <w:szCs w:val="24"/>
        </w:rPr>
        <w:footnoteReference w:id="408"/>
      </w:r>
      <w:r w:rsidR="007E3B10">
        <w:rPr>
          <w:rFonts w:ascii="Times New Roman" w:hAnsi="Times New Roman" w:cs="Times New Roman"/>
          <w:sz w:val="24"/>
          <w:szCs w:val="24"/>
        </w:rPr>
        <w:t xml:space="preserve"> </w:t>
      </w:r>
      <w:r w:rsidR="000B52E1">
        <w:rPr>
          <w:rFonts w:ascii="Times New Roman" w:hAnsi="Times New Roman" w:cs="Times New Roman"/>
          <w:sz w:val="24"/>
          <w:szCs w:val="24"/>
        </w:rPr>
        <w:t xml:space="preserve">The </w:t>
      </w:r>
      <w:r w:rsidR="006473DE">
        <w:rPr>
          <w:rFonts w:ascii="Times New Roman" w:hAnsi="Times New Roman" w:cs="Times New Roman"/>
          <w:sz w:val="24"/>
          <w:szCs w:val="24"/>
        </w:rPr>
        <w:t xml:space="preserve">time limit of 24 months was ample to </w:t>
      </w:r>
      <w:r w:rsidR="006D42BB">
        <w:rPr>
          <w:rFonts w:ascii="Times New Roman" w:hAnsi="Times New Roman" w:cs="Times New Roman"/>
          <w:sz w:val="24"/>
          <w:szCs w:val="24"/>
        </w:rPr>
        <w:t>see the effects a mandatory mediation system would have</w:t>
      </w:r>
      <w:r w:rsidR="00955F67">
        <w:rPr>
          <w:rFonts w:ascii="Times New Roman" w:hAnsi="Times New Roman" w:cs="Times New Roman"/>
          <w:sz w:val="24"/>
          <w:szCs w:val="24"/>
        </w:rPr>
        <w:t xml:space="preserve"> and following the</w:t>
      </w:r>
      <w:r w:rsidR="00441581">
        <w:rPr>
          <w:rFonts w:ascii="Times New Roman" w:hAnsi="Times New Roman" w:cs="Times New Roman"/>
          <w:sz w:val="24"/>
          <w:szCs w:val="24"/>
        </w:rPr>
        <w:t xml:space="preserve"> positive </w:t>
      </w:r>
      <w:r w:rsidR="00D12BE7">
        <w:rPr>
          <w:rFonts w:ascii="Times New Roman" w:hAnsi="Times New Roman" w:cs="Times New Roman"/>
          <w:sz w:val="24"/>
          <w:szCs w:val="24"/>
        </w:rPr>
        <w:t xml:space="preserve">evidence </w:t>
      </w:r>
      <w:r w:rsidR="00955F67">
        <w:rPr>
          <w:rFonts w:ascii="Times New Roman" w:hAnsi="Times New Roman" w:cs="Times New Roman"/>
          <w:sz w:val="24"/>
          <w:szCs w:val="24"/>
        </w:rPr>
        <w:t>report the system was made permanent.</w:t>
      </w:r>
      <w:r w:rsidR="008477D4">
        <w:rPr>
          <w:rStyle w:val="FootnoteReference"/>
          <w:rFonts w:ascii="Times New Roman" w:hAnsi="Times New Roman" w:cs="Times New Roman"/>
          <w:sz w:val="24"/>
          <w:szCs w:val="24"/>
        </w:rPr>
        <w:footnoteReference w:id="409"/>
      </w:r>
    </w:p>
    <w:p w14:paraId="778090C7" w14:textId="38B78589" w:rsidR="00C215F3" w:rsidRPr="006D42BB" w:rsidRDefault="006D42BB" w:rsidP="006D42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key feature of success </w:t>
      </w:r>
      <w:r w:rsidR="00FC33A3">
        <w:rPr>
          <w:rFonts w:ascii="Times New Roman" w:hAnsi="Times New Roman" w:cs="Times New Roman"/>
          <w:sz w:val="24"/>
          <w:szCs w:val="24"/>
        </w:rPr>
        <w:t xml:space="preserve">in Ontario, was the establishment of </w:t>
      </w:r>
      <w:r w:rsidR="005751C9">
        <w:rPr>
          <w:rFonts w:ascii="Times New Roman" w:hAnsi="Times New Roman" w:cs="Times New Roman"/>
          <w:sz w:val="24"/>
          <w:szCs w:val="24"/>
        </w:rPr>
        <w:t xml:space="preserve">local </w:t>
      </w:r>
      <w:r w:rsidR="005864B9">
        <w:rPr>
          <w:rFonts w:ascii="Times New Roman" w:hAnsi="Times New Roman" w:cs="Times New Roman"/>
          <w:sz w:val="24"/>
          <w:szCs w:val="24"/>
        </w:rPr>
        <w:t>M</w:t>
      </w:r>
      <w:r w:rsidR="005751C9">
        <w:rPr>
          <w:rFonts w:ascii="Times New Roman" w:hAnsi="Times New Roman" w:cs="Times New Roman"/>
          <w:sz w:val="24"/>
          <w:szCs w:val="24"/>
        </w:rPr>
        <w:t xml:space="preserve">ediation </w:t>
      </w:r>
      <w:r w:rsidR="005864B9">
        <w:rPr>
          <w:rFonts w:ascii="Times New Roman" w:hAnsi="Times New Roman" w:cs="Times New Roman"/>
          <w:sz w:val="24"/>
          <w:szCs w:val="24"/>
        </w:rPr>
        <w:t>C</w:t>
      </w:r>
      <w:r w:rsidR="005751C9">
        <w:rPr>
          <w:rFonts w:ascii="Times New Roman" w:hAnsi="Times New Roman" w:cs="Times New Roman"/>
          <w:sz w:val="24"/>
          <w:szCs w:val="24"/>
        </w:rPr>
        <w:t xml:space="preserve">ommittees and the </w:t>
      </w:r>
      <w:r w:rsidR="000F4027">
        <w:rPr>
          <w:rFonts w:ascii="Times New Roman" w:hAnsi="Times New Roman" w:cs="Times New Roman"/>
          <w:sz w:val="24"/>
          <w:szCs w:val="24"/>
        </w:rPr>
        <w:t xml:space="preserve">appointment of </w:t>
      </w:r>
      <w:r w:rsidR="005864B9">
        <w:rPr>
          <w:rFonts w:ascii="Times New Roman" w:hAnsi="Times New Roman" w:cs="Times New Roman"/>
          <w:sz w:val="24"/>
          <w:szCs w:val="24"/>
        </w:rPr>
        <w:t>M</w:t>
      </w:r>
      <w:r w:rsidR="000F4027">
        <w:rPr>
          <w:rFonts w:ascii="Times New Roman" w:hAnsi="Times New Roman" w:cs="Times New Roman"/>
          <w:sz w:val="24"/>
          <w:szCs w:val="24"/>
        </w:rPr>
        <w:t xml:space="preserve">ediation </w:t>
      </w:r>
      <w:r w:rsidR="005864B9">
        <w:rPr>
          <w:rFonts w:ascii="Times New Roman" w:hAnsi="Times New Roman" w:cs="Times New Roman"/>
          <w:sz w:val="24"/>
          <w:szCs w:val="24"/>
        </w:rPr>
        <w:t>C</w:t>
      </w:r>
      <w:r w:rsidR="000F4027">
        <w:rPr>
          <w:rFonts w:ascii="Times New Roman" w:hAnsi="Times New Roman" w:cs="Times New Roman"/>
          <w:sz w:val="24"/>
          <w:szCs w:val="24"/>
        </w:rPr>
        <w:t>oordinators who had the power to assign a mediator should the parties not be able to choose one themselves.</w:t>
      </w:r>
      <w:r w:rsidR="008477D4">
        <w:rPr>
          <w:rStyle w:val="FootnoteReference"/>
          <w:rFonts w:ascii="Times New Roman" w:hAnsi="Times New Roman" w:cs="Times New Roman"/>
          <w:sz w:val="24"/>
          <w:szCs w:val="24"/>
        </w:rPr>
        <w:footnoteReference w:id="410"/>
      </w:r>
      <w:r w:rsidR="00ED3469">
        <w:rPr>
          <w:rFonts w:ascii="Times New Roman" w:hAnsi="Times New Roman" w:cs="Times New Roman"/>
          <w:sz w:val="24"/>
          <w:szCs w:val="24"/>
        </w:rPr>
        <w:t xml:space="preserve"> While the mediations are carried out by private mediators, t</w:t>
      </w:r>
      <w:r w:rsidR="000F4027">
        <w:rPr>
          <w:rFonts w:ascii="Times New Roman" w:hAnsi="Times New Roman" w:cs="Times New Roman"/>
          <w:sz w:val="24"/>
          <w:szCs w:val="24"/>
        </w:rPr>
        <w:t xml:space="preserve">hese </w:t>
      </w:r>
      <w:r w:rsidR="00FF62C5">
        <w:rPr>
          <w:rFonts w:ascii="Times New Roman" w:hAnsi="Times New Roman" w:cs="Times New Roman"/>
          <w:sz w:val="24"/>
          <w:szCs w:val="24"/>
        </w:rPr>
        <w:t xml:space="preserve">overseeing bodies </w:t>
      </w:r>
      <w:r w:rsidR="005864B9">
        <w:rPr>
          <w:rFonts w:ascii="Times New Roman" w:hAnsi="Times New Roman" w:cs="Times New Roman"/>
          <w:sz w:val="24"/>
          <w:szCs w:val="24"/>
        </w:rPr>
        <w:t>aid</w:t>
      </w:r>
      <w:r w:rsidR="00FF62C5">
        <w:rPr>
          <w:rFonts w:ascii="Times New Roman" w:hAnsi="Times New Roman" w:cs="Times New Roman"/>
          <w:sz w:val="24"/>
          <w:szCs w:val="24"/>
        </w:rPr>
        <w:t xml:space="preserve"> in the administration and regulation of the practice across Ontario</w:t>
      </w:r>
      <w:r w:rsidR="001B054E">
        <w:rPr>
          <w:rFonts w:ascii="Times New Roman" w:hAnsi="Times New Roman" w:cs="Times New Roman"/>
          <w:sz w:val="24"/>
          <w:szCs w:val="24"/>
        </w:rPr>
        <w:t xml:space="preserve"> and report to the </w:t>
      </w:r>
      <w:r w:rsidR="00ED3469">
        <w:rPr>
          <w:rFonts w:ascii="Times New Roman" w:hAnsi="Times New Roman" w:cs="Times New Roman"/>
          <w:sz w:val="24"/>
          <w:szCs w:val="24"/>
        </w:rPr>
        <w:t>Minster of the Attorney General</w:t>
      </w:r>
      <w:r w:rsidR="00FF62C5">
        <w:rPr>
          <w:rFonts w:ascii="Times New Roman" w:hAnsi="Times New Roman" w:cs="Times New Roman"/>
          <w:sz w:val="24"/>
          <w:szCs w:val="24"/>
        </w:rPr>
        <w:t>.</w:t>
      </w:r>
      <w:r w:rsidR="008477D4">
        <w:rPr>
          <w:rStyle w:val="FootnoteReference"/>
          <w:rFonts w:ascii="Times New Roman" w:hAnsi="Times New Roman" w:cs="Times New Roman"/>
          <w:sz w:val="24"/>
          <w:szCs w:val="24"/>
        </w:rPr>
        <w:footnoteReference w:id="411"/>
      </w:r>
      <w:r w:rsidR="00AB09A1">
        <w:rPr>
          <w:rFonts w:ascii="Times New Roman" w:hAnsi="Times New Roman" w:cs="Times New Roman"/>
          <w:sz w:val="24"/>
          <w:szCs w:val="24"/>
        </w:rPr>
        <w:t xml:space="preserve"> They also control and manage a roster of mediators that are approved to aid parties negotiate their disputes</w:t>
      </w:r>
      <w:r w:rsidR="00112C8C">
        <w:rPr>
          <w:rFonts w:ascii="Times New Roman" w:hAnsi="Times New Roman" w:cs="Times New Roman"/>
          <w:sz w:val="24"/>
          <w:szCs w:val="24"/>
        </w:rPr>
        <w:t xml:space="preserve"> while acting as a regulator should citizens wish to file </w:t>
      </w:r>
      <w:r w:rsidR="00F43EFA">
        <w:rPr>
          <w:rFonts w:ascii="Times New Roman" w:hAnsi="Times New Roman" w:cs="Times New Roman"/>
          <w:sz w:val="24"/>
          <w:szCs w:val="24"/>
        </w:rPr>
        <w:t>complaints.</w:t>
      </w:r>
      <w:r w:rsidR="008477D4">
        <w:rPr>
          <w:rStyle w:val="FootnoteReference"/>
          <w:rFonts w:ascii="Times New Roman" w:hAnsi="Times New Roman" w:cs="Times New Roman"/>
          <w:sz w:val="24"/>
          <w:szCs w:val="24"/>
        </w:rPr>
        <w:footnoteReference w:id="412"/>
      </w:r>
      <w:r w:rsidR="00F43EFA">
        <w:rPr>
          <w:rFonts w:ascii="Times New Roman" w:hAnsi="Times New Roman" w:cs="Times New Roman"/>
          <w:sz w:val="24"/>
          <w:szCs w:val="24"/>
        </w:rPr>
        <w:t xml:space="preserve"> The establishment of these roles meant that </w:t>
      </w:r>
      <w:r w:rsidR="00F3103B">
        <w:rPr>
          <w:rFonts w:ascii="Times New Roman" w:hAnsi="Times New Roman" w:cs="Times New Roman"/>
          <w:sz w:val="24"/>
          <w:szCs w:val="24"/>
        </w:rPr>
        <w:t xml:space="preserve">there </w:t>
      </w:r>
      <w:r w:rsidR="00A41E7C">
        <w:rPr>
          <w:rFonts w:ascii="Times New Roman" w:hAnsi="Times New Roman" w:cs="Times New Roman"/>
          <w:sz w:val="24"/>
          <w:szCs w:val="24"/>
        </w:rPr>
        <w:t xml:space="preserve">is </w:t>
      </w:r>
      <w:r w:rsidR="00F3103B">
        <w:rPr>
          <w:rFonts w:ascii="Times New Roman" w:hAnsi="Times New Roman" w:cs="Times New Roman"/>
          <w:sz w:val="24"/>
          <w:szCs w:val="24"/>
        </w:rPr>
        <w:t>standardised regulation across all of Ontario</w:t>
      </w:r>
      <w:r w:rsidR="00EB6035">
        <w:rPr>
          <w:rFonts w:ascii="Times New Roman" w:hAnsi="Times New Roman" w:cs="Times New Roman"/>
          <w:sz w:val="24"/>
          <w:szCs w:val="24"/>
        </w:rPr>
        <w:t xml:space="preserve"> as well as a grievance procedure should citizens be unhappy with the mediation service</w:t>
      </w:r>
      <w:r w:rsidR="009C3410">
        <w:rPr>
          <w:rFonts w:ascii="Times New Roman" w:hAnsi="Times New Roman" w:cs="Times New Roman"/>
          <w:sz w:val="24"/>
          <w:szCs w:val="24"/>
        </w:rPr>
        <w:t>.</w:t>
      </w:r>
      <w:r w:rsidR="008477D4">
        <w:rPr>
          <w:rStyle w:val="FootnoteReference"/>
          <w:rFonts w:ascii="Times New Roman" w:hAnsi="Times New Roman" w:cs="Times New Roman"/>
          <w:sz w:val="24"/>
          <w:szCs w:val="24"/>
        </w:rPr>
        <w:footnoteReference w:id="413"/>
      </w:r>
      <w:r w:rsidR="009C3410">
        <w:rPr>
          <w:rFonts w:ascii="Times New Roman" w:hAnsi="Times New Roman" w:cs="Times New Roman"/>
          <w:sz w:val="24"/>
          <w:szCs w:val="24"/>
        </w:rPr>
        <w:t xml:space="preserve"> </w:t>
      </w:r>
      <w:r w:rsidR="00FF62C5">
        <w:rPr>
          <w:rFonts w:ascii="Times New Roman" w:hAnsi="Times New Roman" w:cs="Times New Roman"/>
          <w:sz w:val="24"/>
          <w:szCs w:val="24"/>
        </w:rPr>
        <w:t xml:space="preserve"> </w:t>
      </w:r>
      <w:r w:rsidR="00FC33A3">
        <w:rPr>
          <w:rFonts w:ascii="Times New Roman" w:hAnsi="Times New Roman" w:cs="Times New Roman"/>
          <w:sz w:val="24"/>
          <w:szCs w:val="24"/>
        </w:rPr>
        <w:t xml:space="preserve"> </w:t>
      </w:r>
    </w:p>
    <w:p w14:paraId="07D4D2F1" w14:textId="5374F7C5" w:rsidR="002E52B9" w:rsidRDefault="00872DCA" w:rsidP="00872DC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Rule 24.1 introduced strict </w:t>
      </w:r>
      <w:r w:rsidR="00210BA8">
        <w:rPr>
          <w:rFonts w:ascii="Times New Roman" w:hAnsi="Times New Roman" w:cs="Times New Roman"/>
          <w:sz w:val="24"/>
          <w:szCs w:val="24"/>
        </w:rPr>
        <w:t>deadlines that must be met such as</w:t>
      </w:r>
      <w:r w:rsidR="000C06D5">
        <w:rPr>
          <w:rFonts w:ascii="Times New Roman" w:hAnsi="Times New Roman" w:cs="Times New Roman"/>
          <w:sz w:val="24"/>
          <w:szCs w:val="24"/>
        </w:rPr>
        <w:t>,</w:t>
      </w:r>
      <w:r w:rsidR="00210BA8">
        <w:rPr>
          <w:rFonts w:ascii="Times New Roman" w:hAnsi="Times New Roman" w:cs="Times New Roman"/>
          <w:sz w:val="24"/>
          <w:szCs w:val="24"/>
        </w:rPr>
        <w:t xml:space="preserve"> a mediator </w:t>
      </w:r>
      <w:r w:rsidR="000C06D5">
        <w:rPr>
          <w:rFonts w:ascii="Times New Roman" w:hAnsi="Times New Roman" w:cs="Times New Roman"/>
          <w:sz w:val="24"/>
          <w:szCs w:val="24"/>
        </w:rPr>
        <w:t xml:space="preserve">must be </w:t>
      </w:r>
      <w:r w:rsidR="00210BA8">
        <w:rPr>
          <w:rFonts w:ascii="Times New Roman" w:hAnsi="Times New Roman" w:cs="Times New Roman"/>
          <w:sz w:val="24"/>
          <w:szCs w:val="24"/>
        </w:rPr>
        <w:t xml:space="preserve">appointed </w:t>
      </w:r>
      <w:r w:rsidR="000662F1">
        <w:rPr>
          <w:rFonts w:ascii="Times New Roman" w:hAnsi="Times New Roman" w:cs="Times New Roman"/>
          <w:sz w:val="24"/>
          <w:szCs w:val="24"/>
        </w:rPr>
        <w:t xml:space="preserve">no more than </w:t>
      </w:r>
      <w:r w:rsidR="00210BA8">
        <w:rPr>
          <w:rFonts w:ascii="Times New Roman" w:hAnsi="Times New Roman" w:cs="Times New Roman"/>
          <w:sz w:val="24"/>
          <w:szCs w:val="24"/>
        </w:rPr>
        <w:t xml:space="preserve">180 days after the filing of a first defence, cancellation of the </w:t>
      </w:r>
      <w:r w:rsidR="000C06D5">
        <w:rPr>
          <w:rFonts w:ascii="Times New Roman" w:hAnsi="Times New Roman" w:cs="Times New Roman"/>
          <w:sz w:val="24"/>
          <w:szCs w:val="24"/>
        </w:rPr>
        <w:t>mediation</w:t>
      </w:r>
      <w:r w:rsidR="00210BA8">
        <w:rPr>
          <w:rFonts w:ascii="Times New Roman" w:hAnsi="Times New Roman" w:cs="Times New Roman"/>
          <w:sz w:val="24"/>
          <w:szCs w:val="24"/>
        </w:rPr>
        <w:t xml:space="preserve"> can happen if one party is </w:t>
      </w:r>
      <w:r w:rsidR="000C06D5">
        <w:rPr>
          <w:rFonts w:ascii="Times New Roman" w:hAnsi="Times New Roman" w:cs="Times New Roman"/>
          <w:sz w:val="24"/>
          <w:szCs w:val="24"/>
        </w:rPr>
        <w:t>more than 30 minutes late</w:t>
      </w:r>
      <w:r w:rsidR="000662F1">
        <w:rPr>
          <w:rFonts w:ascii="Times New Roman" w:hAnsi="Times New Roman" w:cs="Times New Roman"/>
          <w:sz w:val="24"/>
          <w:szCs w:val="24"/>
        </w:rPr>
        <w:t xml:space="preserve"> to the session</w:t>
      </w:r>
      <w:r w:rsidR="000C06D5">
        <w:rPr>
          <w:rFonts w:ascii="Times New Roman" w:hAnsi="Times New Roman" w:cs="Times New Roman"/>
          <w:sz w:val="24"/>
          <w:szCs w:val="24"/>
        </w:rPr>
        <w:t xml:space="preserve">, a </w:t>
      </w:r>
      <w:r w:rsidR="002E52B9">
        <w:rPr>
          <w:rFonts w:ascii="Times New Roman" w:hAnsi="Times New Roman" w:cs="Times New Roman"/>
          <w:sz w:val="24"/>
          <w:szCs w:val="24"/>
        </w:rPr>
        <w:t>mediator’s</w:t>
      </w:r>
      <w:r w:rsidR="000C06D5">
        <w:rPr>
          <w:rFonts w:ascii="Times New Roman" w:hAnsi="Times New Roman" w:cs="Times New Roman"/>
          <w:sz w:val="24"/>
          <w:szCs w:val="24"/>
        </w:rPr>
        <w:t xml:space="preserve"> report must be completed and circulated within 10 days and the defendant must </w:t>
      </w:r>
      <w:r w:rsidR="002E52B9">
        <w:rPr>
          <w:rFonts w:ascii="Times New Roman" w:hAnsi="Times New Roman" w:cs="Times New Roman"/>
          <w:sz w:val="24"/>
          <w:szCs w:val="24"/>
        </w:rPr>
        <w:t xml:space="preserve">file the settlement agreement </w:t>
      </w:r>
      <w:r w:rsidR="007C2A1A">
        <w:rPr>
          <w:rFonts w:ascii="Times New Roman" w:hAnsi="Times New Roman" w:cs="Times New Roman"/>
          <w:sz w:val="24"/>
          <w:szCs w:val="24"/>
        </w:rPr>
        <w:t xml:space="preserve">with the Court </w:t>
      </w:r>
      <w:r w:rsidR="002E52B9">
        <w:rPr>
          <w:rFonts w:ascii="Times New Roman" w:hAnsi="Times New Roman" w:cs="Times New Roman"/>
          <w:sz w:val="24"/>
          <w:szCs w:val="24"/>
        </w:rPr>
        <w:t>within 10 days of receiving the report. These timelines are flexible in certain cases</w:t>
      </w:r>
      <w:r w:rsidR="00D64EE0">
        <w:rPr>
          <w:rFonts w:ascii="Times New Roman" w:hAnsi="Times New Roman" w:cs="Times New Roman"/>
          <w:sz w:val="24"/>
          <w:szCs w:val="24"/>
        </w:rPr>
        <w:t>,</w:t>
      </w:r>
      <w:r w:rsidR="002E52B9">
        <w:rPr>
          <w:rFonts w:ascii="Times New Roman" w:hAnsi="Times New Roman" w:cs="Times New Roman"/>
          <w:sz w:val="24"/>
          <w:szCs w:val="24"/>
        </w:rPr>
        <w:t xml:space="preserve"> but they provide transparen</w:t>
      </w:r>
      <w:r w:rsidR="00466199">
        <w:rPr>
          <w:rFonts w:ascii="Times New Roman" w:hAnsi="Times New Roman" w:cs="Times New Roman"/>
          <w:sz w:val="24"/>
          <w:szCs w:val="24"/>
        </w:rPr>
        <w:t>t</w:t>
      </w:r>
      <w:r w:rsidR="002E52B9">
        <w:rPr>
          <w:rFonts w:ascii="Times New Roman" w:hAnsi="Times New Roman" w:cs="Times New Roman"/>
          <w:sz w:val="24"/>
          <w:szCs w:val="24"/>
        </w:rPr>
        <w:t xml:space="preserve"> </w:t>
      </w:r>
      <w:r w:rsidR="00667D91">
        <w:rPr>
          <w:rFonts w:ascii="Times New Roman" w:hAnsi="Times New Roman" w:cs="Times New Roman"/>
          <w:sz w:val="24"/>
          <w:szCs w:val="24"/>
        </w:rPr>
        <w:t xml:space="preserve">harmonised rules </w:t>
      </w:r>
      <w:r w:rsidR="002E52B9">
        <w:rPr>
          <w:rFonts w:ascii="Times New Roman" w:hAnsi="Times New Roman" w:cs="Times New Roman"/>
          <w:sz w:val="24"/>
          <w:szCs w:val="24"/>
        </w:rPr>
        <w:t>and obligations for parties to attempt to resolve their differences in an efficient manner.</w:t>
      </w:r>
      <w:r w:rsidR="00466199">
        <w:rPr>
          <w:rFonts w:ascii="Times New Roman" w:hAnsi="Times New Roman" w:cs="Times New Roman"/>
          <w:sz w:val="24"/>
          <w:szCs w:val="24"/>
        </w:rPr>
        <w:t xml:space="preserve"> This is beneficial as it gives parties </w:t>
      </w:r>
      <w:r w:rsidR="00051771">
        <w:rPr>
          <w:rFonts w:ascii="Times New Roman" w:hAnsi="Times New Roman" w:cs="Times New Roman"/>
          <w:sz w:val="24"/>
          <w:szCs w:val="24"/>
        </w:rPr>
        <w:t xml:space="preserve">a formal </w:t>
      </w:r>
      <w:r w:rsidR="00B55CFB">
        <w:rPr>
          <w:rFonts w:ascii="Times New Roman" w:hAnsi="Times New Roman" w:cs="Times New Roman"/>
          <w:sz w:val="24"/>
          <w:szCs w:val="24"/>
        </w:rPr>
        <w:t>structure</w:t>
      </w:r>
      <w:r w:rsidR="00051771">
        <w:rPr>
          <w:rFonts w:ascii="Times New Roman" w:hAnsi="Times New Roman" w:cs="Times New Roman"/>
          <w:sz w:val="24"/>
          <w:szCs w:val="24"/>
        </w:rPr>
        <w:t xml:space="preserve"> to a flexible process </w:t>
      </w:r>
      <w:r w:rsidR="006C6F41">
        <w:rPr>
          <w:rFonts w:ascii="Times New Roman" w:hAnsi="Times New Roman" w:cs="Times New Roman"/>
          <w:sz w:val="24"/>
          <w:szCs w:val="24"/>
        </w:rPr>
        <w:t>so that they know what is expected of them</w:t>
      </w:r>
      <w:r w:rsidR="007A6308">
        <w:rPr>
          <w:rFonts w:ascii="Times New Roman" w:hAnsi="Times New Roman" w:cs="Times New Roman"/>
          <w:sz w:val="24"/>
          <w:szCs w:val="24"/>
        </w:rPr>
        <w:t xml:space="preserve"> and it is standardised across Ontario</w:t>
      </w:r>
      <w:r w:rsidR="000B0B04">
        <w:rPr>
          <w:rFonts w:ascii="Times New Roman" w:hAnsi="Times New Roman" w:cs="Times New Roman"/>
          <w:sz w:val="24"/>
          <w:szCs w:val="24"/>
        </w:rPr>
        <w:t xml:space="preserve"> even if the mediation itself will be different in each case</w:t>
      </w:r>
      <w:r w:rsidR="007A6308">
        <w:rPr>
          <w:rFonts w:ascii="Times New Roman" w:hAnsi="Times New Roman" w:cs="Times New Roman"/>
          <w:sz w:val="24"/>
          <w:szCs w:val="24"/>
        </w:rPr>
        <w:t xml:space="preserve">. </w:t>
      </w:r>
    </w:p>
    <w:p w14:paraId="71A84AF9" w14:textId="6FBDBB77" w:rsidR="00365FA7" w:rsidRPr="00872DCA" w:rsidRDefault="00B602EA" w:rsidP="00872DCA">
      <w:pPr>
        <w:spacing w:line="360" w:lineRule="auto"/>
        <w:jc w:val="both"/>
        <w:rPr>
          <w:rFonts w:ascii="Times New Roman" w:hAnsi="Times New Roman" w:cs="Times New Roman"/>
          <w:sz w:val="24"/>
          <w:szCs w:val="24"/>
        </w:rPr>
      </w:pPr>
      <w:r>
        <w:rPr>
          <w:rFonts w:ascii="Times New Roman" w:hAnsi="Times New Roman" w:cs="Times New Roman"/>
          <w:sz w:val="24"/>
          <w:szCs w:val="24"/>
        </w:rPr>
        <w:t>Along with the timelines</w:t>
      </w:r>
      <w:r w:rsidR="00B144AA">
        <w:rPr>
          <w:rFonts w:ascii="Times New Roman" w:hAnsi="Times New Roman" w:cs="Times New Roman"/>
          <w:sz w:val="24"/>
          <w:szCs w:val="24"/>
        </w:rPr>
        <w:t>,</w:t>
      </w:r>
      <w:r>
        <w:rPr>
          <w:rFonts w:ascii="Times New Roman" w:hAnsi="Times New Roman" w:cs="Times New Roman"/>
          <w:sz w:val="24"/>
          <w:szCs w:val="24"/>
        </w:rPr>
        <w:t xml:space="preserve"> the creation of a ‘</w:t>
      </w:r>
      <w:r w:rsidR="00656368" w:rsidRPr="00872DCA">
        <w:rPr>
          <w:rFonts w:ascii="Times New Roman" w:hAnsi="Times New Roman" w:cs="Times New Roman"/>
          <w:sz w:val="24"/>
          <w:szCs w:val="24"/>
        </w:rPr>
        <w:t>mediation memorandum</w:t>
      </w:r>
      <w:r>
        <w:rPr>
          <w:rFonts w:ascii="Times New Roman" w:hAnsi="Times New Roman" w:cs="Times New Roman"/>
          <w:sz w:val="24"/>
          <w:szCs w:val="24"/>
        </w:rPr>
        <w:t xml:space="preserve">’ that must be </w:t>
      </w:r>
      <w:r w:rsidR="00AE7287">
        <w:rPr>
          <w:rFonts w:ascii="Times New Roman" w:hAnsi="Times New Roman" w:cs="Times New Roman"/>
          <w:sz w:val="24"/>
          <w:szCs w:val="24"/>
        </w:rPr>
        <w:t xml:space="preserve">sent by the parties to the mediator no later than 7 days prior to the mediation </w:t>
      </w:r>
      <w:r w:rsidR="00B144AA">
        <w:rPr>
          <w:rFonts w:ascii="Times New Roman" w:hAnsi="Times New Roman" w:cs="Times New Roman"/>
          <w:sz w:val="24"/>
          <w:szCs w:val="24"/>
        </w:rPr>
        <w:t xml:space="preserve">helps the mediator in adapting the </w:t>
      </w:r>
      <w:r w:rsidR="00E47DEC">
        <w:rPr>
          <w:rFonts w:ascii="Times New Roman" w:hAnsi="Times New Roman" w:cs="Times New Roman"/>
          <w:sz w:val="24"/>
          <w:szCs w:val="24"/>
        </w:rPr>
        <w:t>process</w:t>
      </w:r>
      <w:r w:rsidR="00B144AA">
        <w:rPr>
          <w:rFonts w:ascii="Times New Roman" w:hAnsi="Times New Roman" w:cs="Times New Roman"/>
          <w:sz w:val="24"/>
          <w:szCs w:val="24"/>
        </w:rPr>
        <w:t xml:space="preserve"> to suit the needs of th</w:t>
      </w:r>
      <w:r w:rsidR="00523CEB">
        <w:rPr>
          <w:rFonts w:ascii="Times New Roman" w:hAnsi="Times New Roman" w:cs="Times New Roman"/>
          <w:sz w:val="24"/>
          <w:szCs w:val="24"/>
        </w:rPr>
        <w:t>e dispute.</w:t>
      </w:r>
      <w:r w:rsidR="005260F1">
        <w:rPr>
          <w:rStyle w:val="FootnoteReference"/>
          <w:rFonts w:ascii="Times New Roman" w:hAnsi="Times New Roman" w:cs="Times New Roman"/>
          <w:sz w:val="24"/>
          <w:szCs w:val="24"/>
        </w:rPr>
        <w:footnoteReference w:id="414"/>
      </w:r>
      <w:r w:rsidR="00E47DEC">
        <w:rPr>
          <w:rFonts w:ascii="Times New Roman" w:hAnsi="Times New Roman" w:cs="Times New Roman"/>
          <w:sz w:val="24"/>
          <w:szCs w:val="24"/>
        </w:rPr>
        <w:t xml:space="preserve"> This is in contrast to informal </w:t>
      </w:r>
      <w:r w:rsidR="00380EB6">
        <w:rPr>
          <w:rFonts w:ascii="Times New Roman" w:hAnsi="Times New Roman" w:cs="Times New Roman"/>
          <w:sz w:val="24"/>
          <w:szCs w:val="24"/>
        </w:rPr>
        <w:t>mediation</w:t>
      </w:r>
      <w:r w:rsidR="00E47DEC">
        <w:rPr>
          <w:rFonts w:ascii="Times New Roman" w:hAnsi="Times New Roman" w:cs="Times New Roman"/>
          <w:sz w:val="24"/>
          <w:szCs w:val="24"/>
        </w:rPr>
        <w:t xml:space="preserve"> as </w:t>
      </w:r>
      <w:r w:rsidR="00380EB6">
        <w:rPr>
          <w:rFonts w:ascii="Times New Roman" w:hAnsi="Times New Roman" w:cs="Times New Roman"/>
          <w:sz w:val="24"/>
          <w:szCs w:val="24"/>
        </w:rPr>
        <w:t>sometimes mediators arrive at the mediation without prior information and must tease out issues</w:t>
      </w:r>
      <w:r w:rsidR="008221DF">
        <w:rPr>
          <w:rFonts w:ascii="Times New Roman" w:hAnsi="Times New Roman" w:cs="Times New Roman"/>
          <w:sz w:val="24"/>
          <w:szCs w:val="24"/>
        </w:rPr>
        <w:t xml:space="preserve"> which can elongate the process</w:t>
      </w:r>
      <w:r w:rsidR="00380EB6">
        <w:rPr>
          <w:rFonts w:ascii="Times New Roman" w:hAnsi="Times New Roman" w:cs="Times New Roman"/>
          <w:sz w:val="24"/>
          <w:szCs w:val="24"/>
        </w:rPr>
        <w:t>.</w:t>
      </w:r>
      <w:r w:rsidR="00B144AA">
        <w:rPr>
          <w:rFonts w:ascii="Times New Roman" w:hAnsi="Times New Roman" w:cs="Times New Roman"/>
          <w:sz w:val="24"/>
          <w:szCs w:val="24"/>
        </w:rPr>
        <w:t xml:space="preserve"> By providing them with detailed information on the issue</w:t>
      </w:r>
      <w:r w:rsidR="00995B5F">
        <w:rPr>
          <w:rFonts w:ascii="Times New Roman" w:hAnsi="Times New Roman" w:cs="Times New Roman"/>
          <w:sz w:val="24"/>
          <w:szCs w:val="24"/>
        </w:rPr>
        <w:t>s</w:t>
      </w:r>
      <w:r w:rsidR="00B144AA">
        <w:rPr>
          <w:rFonts w:ascii="Times New Roman" w:hAnsi="Times New Roman" w:cs="Times New Roman"/>
          <w:sz w:val="24"/>
          <w:szCs w:val="24"/>
        </w:rPr>
        <w:t xml:space="preserve"> as well as pleadings, medical reports, contracts, etc. </w:t>
      </w:r>
      <w:r w:rsidR="00995B5F">
        <w:rPr>
          <w:rFonts w:ascii="Times New Roman" w:hAnsi="Times New Roman" w:cs="Times New Roman"/>
          <w:sz w:val="24"/>
          <w:szCs w:val="24"/>
        </w:rPr>
        <w:t xml:space="preserve">the mediator is in a strong position to facilitate and structure </w:t>
      </w:r>
      <w:r w:rsidR="00F8278E">
        <w:rPr>
          <w:rFonts w:ascii="Times New Roman" w:hAnsi="Times New Roman" w:cs="Times New Roman"/>
          <w:sz w:val="24"/>
          <w:szCs w:val="24"/>
        </w:rPr>
        <w:t>a conversation between the parties to aid them in reaching a</w:t>
      </w:r>
      <w:r w:rsidR="005260F1">
        <w:rPr>
          <w:rFonts w:ascii="Times New Roman" w:hAnsi="Times New Roman" w:cs="Times New Roman"/>
          <w:sz w:val="24"/>
          <w:szCs w:val="24"/>
        </w:rPr>
        <w:t>n amicable agreement.</w:t>
      </w:r>
    </w:p>
    <w:p w14:paraId="73179558" w14:textId="4FB3C566" w:rsidR="00A11FB2" w:rsidRDefault="003D305D" w:rsidP="00F62329">
      <w:pPr>
        <w:spacing w:line="360" w:lineRule="auto"/>
        <w:jc w:val="both"/>
        <w:rPr>
          <w:rFonts w:ascii="Times New Roman" w:hAnsi="Times New Roman" w:cs="Times New Roman"/>
          <w:sz w:val="24"/>
          <w:szCs w:val="24"/>
        </w:rPr>
      </w:pPr>
      <w:r>
        <w:rPr>
          <w:rFonts w:ascii="Times New Roman" w:hAnsi="Times New Roman" w:cs="Times New Roman"/>
          <w:sz w:val="24"/>
          <w:szCs w:val="24"/>
        </w:rPr>
        <w:t>The implementation of Rule 24.1</w:t>
      </w:r>
      <w:r w:rsidR="0057572C">
        <w:rPr>
          <w:rFonts w:ascii="Times New Roman" w:hAnsi="Times New Roman" w:cs="Times New Roman"/>
          <w:sz w:val="24"/>
          <w:szCs w:val="24"/>
        </w:rPr>
        <w:t xml:space="preserve"> has provided legislation that allows the</w:t>
      </w:r>
      <w:r w:rsidR="00F62329">
        <w:rPr>
          <w:rFonts w:ascii="Times New Roman" w:hAnsi="Times New Roman" w:cs="Times New Roman"/>
          <w:sz w:val="24"/>
          <w:szCs w:val="24"/>
        </w:rPr>
        <w:t xml:space="preserve"> e</w:t>
      </w:r>
      <w:r w:rsidR="00A11FB2" w:rsidRPr="003D305D">
        <w:rPr>
          <w:rFonts w:ascii="Times New Roman" w:hAnsi="Times New Roman" w:cs="Times New Roman"/>
          <w:sz w:val="24"/>
          <w:szCs w:val="24"/>
        </w:rPr>
        <w:t xml:space="preserve">nforcement of </w:t>
      </w:r>
      <w:r w:rsidR="00BA3F31">
        <w:rPr>
          <w:rFonts w:ascii="Times New Roman" w:hAnsi="Times New Roman" w:cs="Times New Roman"/>
          <w:sz w:val="24"/>
          <w:szCs w:val="24"/>
        </w:rPr>
        <w:t xml:space="preserve">a </w:t>
      </w:r>
      <w:r w:rsidR="00F62329">
        <w:rPr>
          <w:rFonts w:ascii="Times New Roman" w:hAnsi="Times New Roman" w:cs="Times New Roman"/>
          <w:sz w:val="24"/>
          <w:szCs w:val="24"/>
        </w:rPr>
        <w:t xml:space="preserve">mediation </w:t>
      </w:r>
      <w:r w:rsidR="00A11FB2" w:rsidRPr="003D305D">
        <w:rPr>
          <w:rFonts w:ascii="Times New Roman" w:hAnsi="Times New Roman" w:cs="Times New Roman"/>
          <w:sz w:val="24"/>
          <w:szCs w:val="24"/>
        </w:rPr>
        <w:t xml:space="preserve">settlement agreement </w:t>
      </w:r>
      <w:r w:rsidR="00F62329">
        <w:rPr>
          <w:rFonts w:ascii="Times New Roman" w:hAnsi="Times New Roman" w:cs="Times New Roman"/>
          <w:sz w:val="24"/>
          <w:szCs w:val="24"/>
        </w:rPr>
        <w:t xml:space="preserve">be treated </w:t>
      </w:r>
      <w:r w:rsidR="00A11FB2" w:rsidRPr="003D305D">
        <w:rPr>
          <w:rFonts w:ascii="Times New Roman" w:hAnsi="Times New Roman" w:cs="Times New Roman"/>
          <w:sz w:val="24"/>
          <w:szCs w:val="24"/>
        </w:rPr>
        <w:t>as if court verdict</w:t>
      </w:r>
      <w:r w:rsidR="00F62329">
        <w:rPr>
          <w:rFonts w:ascii="Times New Roman" w:hAnsi="Times New Roman" w:cs="Times New Roman"/>
          <w:sz w:val="24"/>
          <w:szCs w:val="24"/>
        </w:rPr>
        <w:t>.</w:t>
      </w:r>
      <w:r w:rsidR="00BC059D">
        <w:rPr>
          <w:rStyle w:val="FootnoteReference"/>
          <w:rFonts w:ascii="Times New Roman" w:hAnsi="Times New Roman" w:cs="Times New Roman"/>
          <w:sz w:val="24"/>
          <w:szCs w:val="24"/>
        </w:rPr>
        <w:footnoteReference w:id="415"/>
      </w:r>
      <w:r w:rsidR="00BA3F31">
        <w:rPr>
          <w:rFonts w:ascii="Times New Roman" w:hAnsi="Times New Roman" w:cs="Times New Roman"/>
          <w:sz w:val="24"/>
          <w:szCs w:val="24"/>
        </w:rPr>
        <w:t xml:space="preserve"> Breach of this settlement agreement allows the injured party </w:t>
      </w:r>
      <w:r w:rsidR="00286F82">
        <w:rPr>
          <w:rFonts w:ascii="Times New Roman" w:hAnsi="Times New Roman" w:cs="Times New Roman"/>
          <w:sz w:val="24"/>
          <w:szCs w:val="24"/>
        </w:rPr>
        <w:t>to apply</w:t>
      </w:r>
      <w:r w:rsidR="00BA3F31">
        <w:rPr>
          <w:rFonts w:ascii="Times New Roman" w:hAnsi="Times New Roman" w:cs="Times New Roman"/>
          <w:sz w:val="24"/>
          <w:szCs w:val="24"/>
        </w:rPr>
        <w:t xml:space="preserve"> to the Court to seek relief whether that be specific performance of the agreement</w:t>
      </w:r>
      <w:r w:rsidR="00652CB3">
        <w:rPr>
          <w:rFonts w:ascii="Times New Roman" w:hAnsi="Times New Roman" w:cs="Times New Roman"/>
          <w:sz w:val="24"/>
          <w:szCs w:val="24"/>
        </w:rPr>
        <w:t>, an injunction or monetary compensation.</w:t>
      </w:r>
      <w:r w:rsidR="00286F82">
        <w:rPr>
          <w:rStyle w:val="FootnoteReference"/>
          <w:rFonts w:ascii="Times New Roman" w:hAnsi="Times New Roman" w:cs="Times New Roman"/>
          <w:sz w:val="24"/>
          <w:szCs w:val="24"/>
        </w:rPr>
        <w:footnoteReference w:id="416"/>
      </w:r>
      <w:r w:rsidR="00652CB3">
        <w:rPr>
          <w:rFonts w:ascii="Times New Roman" w:hAnsi="Times New Roman" w:cs="Times New Roman"/>
          <w:sz w:val="24"/>
          <w:szCs w:val="24"/>
        </w:rPr>
        <w:t xml:space="preserve"> </w:t>
      </w:r>
      <w:r w:rsidR="00F62329">
        <w:rPr>
          <w:rFonts w:ascii="Times New Roman" w:hAnsi="Times New Roman" w:cs="Times New Roman"/>
          <w:sz w:val="24"/>
          <w:szCs w:val="24"/>
        </w:rPr>
        <w:t xml:space="preserve"> This along with the d</w:t>
      </w:r>
      <w:r w:rsidR="00293F82">
        <w:rPr>
          <w:rFonts w:ascii="Times New Roman" w:hAnsi="Times New Roman" w:cs="Times New Roman"/>
          <w:sz w:val="24"/>
          <w:szCs w:val="24"/>
        </w:rPr>
        <w:t>eterrents</w:t>
      </w:r>
      <w:r w:rsidR="00A11FB2">
        <w:rPr>
          <w:rFonts w:ascii="Times New Roman" w:hAnsi="Times New Roman" w:cs="Times New Roman"/>
          <w:sz w:val="24"/>
          <w:szCs w:val="24"/>
        </w:rPr>
        <w:t xml:space="preserve"> for non-participation</w:t>
      </w:r>
      <w:r w:rsidR="00F62329">
        <w:rPr>
          <w:rFonts w:ascii="Times New Roman" w:hAnsi="Times New Roman" w:cs="Times New Roman"/>
          <w:sz w:val="24"/>
          <w:szCs w:val="24"/>
        </w:rPr>
        <w:t xml:space="preserve"> such as </w:t>
      </w:r>
      <w:r w:rsidR="000947C3">
        <w:rPr>
          <w:rFonts w:ascii="Times New Roman" w:hAnsi="Times New Roman" w:cs="Times New Roman"/>
          <w:sz w:val="24"/>
          <w:szCs w:val="24"/>
        </w:rPr>
        <w:t xml:space="preserve">the award of costs should a </w:t>
      </w:r>
      <w:r w:rsidR="00286F82">
        <w:rPr>
          <w:rFonts w:ascii="Times New Roman" w:hAnsi="Times New Roman" w:cs="Times New Roman"/>
          <w:sz w:val="24"/>
          <w:szCs w:val="24"/>
        </w:rPr>
        <w:t>non-participation</w:t>
      </w:r>
      <w:r w:rsidR="000947C3">
        <w:rPr>
          <w:rFonts w:ascii="Times New Roman" w:hAnsi="Times New Roman" w:cs="Times New Roman"/>
          <w:sz w:val="24"/>
          <w:szCs w:val="24"/>
        </w:rPr>
        <w:t xml:space="preserve"> certificate be filed with </w:t>
      </w:r>
      <w:r w:rsidR="008E666E">
        <w:rPr>
          <w:rFonts w:ascii="Times New Roman" w:hAnsi="Times New Roman" w:cs="Times New Roman"/>
          <w:sz w:val="24"/>
          <w:szCs w:val="24"/>
        </w:rPr>
        <w:t>Mediation</w:t>
      </w:r>
      <w:r w:rsidR="000947C3">
        <w:rPr>
          <w:rFonts w:ascii="Times New Roman" w:hAnsi="Times New Roman" w:cs="Times New Roman"/>
          <w:sz w:val="24"/>
          <w:szCs w:val="24"/>
        </w:rPr>
        <w:t xml:space="preserve"> Coordinator by the mediator</w:t>
      </w:r>
      <w:r w:rsidR="00286F82">
        <w:rPr>
          <w:rFonts w:ascii="Times New Roman" w:hAnsi="Times New Roman" w:cs="Times New Roman"/>
          <w:sz w:val="24"/>
          <w:szCs w:val="24"/>
        </w:rPr>
        <w:t>,</w:t>
      </w:r>
      <w:r w:rsidR="008E666E">
        <w:rPr>
          <w:rFonts w:ascii="Times New Roman" w:hAnsi="Times New Roman" w:cs="Times New Roman"/>
          <w:sz w:val="24"/>
          <w:szCs w:val="24"/>
        </w:rPr>
        <w:t xml:space="preserve"> all provide a legitimacy to mandatory mediation that raises it to the level of traditional litigation</w:t>
      </w:r>
      <w:r w:rsidR="000947C3">
        <w:rPr>
          <w:rFonts w:ascii="Times New Roman" w:hAnsi="Times New Roman" w:cs="Times New Roman"/>
          <w:sz w:val="24"/>
          <w:szCs w:val="24"/>
        </w:rPr>
        <w:t>.</w:t>
      </w:r>
      <w:r w:rsidR="007F70CA">
        <w:rPr>
          <w:rStyle w:val="FootnoteReference"/>
          <w:rFonts w:ascii="Times New Roman" w:hAnsi="Times New Roman" w:cs="Times New Roman"/>
          <w:sz w:val="24"/>
          <w:szCs w:val="24"/>
        </w:rPr>
        <w:footnoteReference w:id="417"/>
      </w:r>
      <w:r w:rsidR="000947C3">
        <w:rPr>
          <w:rFonts w:ascii="Times New Roman" w:hAnsi="Times New Roman" w:cs="Times New Roman"/>
          <w:sz w:val="24"/>
          <w:szCs w:val="24"/>
        </w:rPr>
        <w:t xml:space="preserve"> </w:t>
      </w:r>
    </w:p>
    <w:p w14:paraId="18807805" w14:textId="02B8107C" w:rsidR="00656368" w:rsidRPr="0018104E" w:rsidRDefault="0057480C" w:rsidP="0018104E">
      <w:pPr>
        <w:pStyle w:val="SubSubHeading"/>
      </w:pPr>
      <w:bookmarkStart w:id="137" w:name="_Toc112013216"/>
      <w:bookmarkStart w:id="138" w:name="_Toc112137263"/>
      <w:r w:rsidRPr="0018104E">
        <w:t>Turkey</w:t>
      </w:r>
      <w:bookmarkEnd w:id="137"/>
      <w:bookmarkEnd w:id="138"/>
    </w:p>
    <w:p w14:paraId="61C34C12" w14:textId="74581E84" w:rsidR="0028244B" w:rsidRDefault="0079001E" w:rsidP="007900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Likewise in Turkey there were </w:t>
      </w:r>
      <w:r w:rsidR="009202B1">
        <w:rPr>
          <w:rFonts w:ascii="Times New Roman" w:hAnsi="Times New Roman" w:cs="Times New Roman"/>
          <w:sz w:val="24"/>
          <w:szCs w:val="24"/>
        </w:rPr>
        <w:t xml:space="preserve">a number of </w:t>
      </w:r>
      <w:r w:rsidR="003707FA">
        <w:rPr>
          <w:rFonts w:ascii="Times New Roman" w:hAnsi="Times New Roman" w:cs="Times New Roman"/>
          <w:sz w:val="24"/>
          <w:szCs w:val="24"/>
        </w:rPr>
        <w:t xml:space="preserve">features that were highlighted as contributing to the success of the </w:t>
      </w:r>
      <w:r w:rsidR="0028244B">
        <w:rPr>
          <w:rFonts w:ascii="Times New Roman" w:hAnsi="Times New Roman" w:cs="Times New Roman"/>
          <w:sz w:val="24"/>
          <w:szCs w:val="24"/>
        </w:rPr>
        <w:t xml:space="preserve">newer system. </w:t>
      </w:r>
      <w:r w:rsidR="00855CE4">
        <w:rPr>
          <w:rFonts w:ascii="Times New Roman" w:hAnsi="Times New Roman" w:cs="Times New Roman"/>
          <w:sz w:val="24"/>
          <w:szCs w:val="24"/>
        </w:rPr>
        <w:t xml:space="preserve">However, it is different to the Canadian system. </w:t>
      </w:r>
      <w:r w:rsidR="00D14094">
        <w:rPr>
          <w:rFonts w:ascii="Times New Roman" w:hAnsi="Times New Roman" w:cs="Times New Roman"/>
          <w:sz w:val="24"/>
          <w:szCs w:val="24"/>
        </w:rPr>
        <w:t>Turkey established legislation to introduce legal framework for voluntary meditation to bring it in line with the EU Directive</w:t>
      </w:r>
      <w:r w:rsidR="00F204AF">
        <w:rPr>
          <w:rStyle w:val="FootnoteReference"/>
          <w:rFonts w:ascii="Times New Roman" w:hAnsi="Times New Roman" w:cs="Times New Roman"/>
          <w:sz w:val="24"/>
          <w:szCs w:val="24"/>
        </w:rPr>
        <w:footnoteReference w:id="418"/>
      </w:r>
      <w:r w:rsidR="00D14094">
        <w:rPr>
          <w:rFonts w:ascii="Times New Roman" w:hAnsi="Times New Roman" w:cs="Times New Roman"/>
          <w:sz w:val="24"/>
          <w:szCs w:val="24"/>
        </w:rPr>
        <w:t xml:space="preserve"> as Turkey is looking to </w:t>
      </w:r>
      <w:r w:rsidR="00992593">
        <w:rPr>
          <w:rFonts w:ascii="Times New Roman" w:hAnsi="Times New Roman" w:cs="Times New Roman"/>
          <w:sz w:val="24"/>
          <w:szCs w:val="24"/>
        </w:rPr>
        <w:t>assent to the European Union.</w:t>
      </w:r>
      <w:r w:rsidR="005F6831">
        <w:rPr>
          <w:rStyle w:val="FootnoteReference"/>
          <w:rFonts w:ascii="Times New Roman" w:hAnsi="Times New Roman" w:cs="Times New Roman"/>
          <w:sz w:val="24"/>
          <w:szCs w:val="24"/>
        </w:rPr>
        <w:footnoteReference w:id="419"/>
      </w:r>
      <w:r w:rsidR="00D14094">
        <w:rPr>
          <w:rFonts w:ascii="Times New Roman" w:hAnsi="Times New Roman" w:cs="Times New Roman"/>
          <w:sz w:val="24"/>
          <w:szCs w:val="24"/>
        </w:rPr>
        <w:t xml:space="preserve"> </w:t>
      </w:r>
      <w:r w:rsidR="002B2569">
        <w:rPr>
          <w:rFonts w:ascii="Times New Roman" w:hAnsi="Times New Roman" w:cs="Times New Roman"/>
          <w:sz w:val="24"/>
          <w:szCs w:val="24"/>
        </w:rPr>
        <w:t xml:space="preserve">Following the success of voluntary </w:t>
      </w:r>
      <w:r w:rsidR="006B11B0">
        <w:rPr>
          <w:rFonts w:ascii="Times New Roman" w:hAnsi="Times New Roman" w:cs="Times New Roman"/>
          <w:sz w:val="24"/>
          <w:szCs w:val="24"/>
        </w:rPr>
        <w:t>mediation</w:t>
      </w:r>
      <w:r w:rsidR="002B2569">
        <w:rPr>
          <w:rFonts w:ascii="Times New Roman" w:hAnsi="Times New Roman" w:cs="Times New Roman"/>
          <w:sz w:val="24"/>
          <w:szCs w:val="24"/>
        </w:rPr>
        <w:t xml:space="preserve"> in the area of employment law, legislators </w:t>
      </w:r>
      <w:r w:rsidR="006B11B0">
        <w:rPr>
          <w:rFonts w:ascii="Times New Roman" w:hAnsi="Times New Roman" w:cs="Times New Roman"/>
          <w:sz w:val="24"/>
          <w:szCs w:val="24"/>
        </w:rPr>
        <w:t>amended the Labour Code</w:t>
      </w:r>
      <w:r w:rsidR="00917E3B">
        <w:rPr>
          <w:rFonts w:ascii="Times New Roman" w:hAnsi="Times New Roman" w:cs="Times New Roman"/>
          <w:sz w:val="24"/>
          <w:szCs w:val="24"/>
        </w:rPr>
        <w:t xml:space="preserve"> in 2018</w:t>
      </w:r>
      <w:r w:rsidR="006B11B0">
        <w:rPr>
          <w:rFonts w:ascii="Times New Roman" w:hAnsi="Times New Roman" w:cs="Times New Roman"/>
          <w:sz w:val="24"/>
          <w:szCs w:val="24"/>
        </w:rPr>
        <w:t xml:space="preserve"> to make mediation mandatory prior to </w:t>
      </w:r>
      <w:r w:rsidR="00917E3B">
        <w:rPr>
          <w:rFonts w:ascii="Times New Roman" w:hAnsi="Times New Roman" w:cs="Times New Roman"/>
          <w:sz w:val="24"/>
          <w:szCs w:val="24"/>
        </w:rPr>
        <w:t>filing an action.</w:t>
      </w:r>
      <w:r w:rsidR="00917E3B">
        <w:rPr>
          <w:rStyle w:val="FootnoteReference"/>
          <w:rFonts w:ascii="Times New Roman" w:hAnsi="Times New Roman" w:cs="Times New Roman"/>
          <w:sz w:val="24"/>
          <w:szCs w:val="24"/>
        </w:rPr>
        <w:footnoteReference w:id="420"/>
      </w:r>
      <w:r w:rsidR="00917E3B">
        <w:rPr>
          <w:rFonts w:ascii="Times New Roman" w:hAnsi="Times New Roman" w:cs="Times New Roman"/>
          <w:sz w:val="24"/>
          <w:szCs w:val="24"/>
        </w:rPr>
        <w:t xml:space="preserve"> This was </w:t>
      </w:r>
      <w:r w:rsidR="00EC4591">
        <w:rPr>
          <w:rFonts w:ascii="Times New Roman" w:hAnsi="Times New Roman" w:cs="Times New Roman"/>
          <w:sz w:val="24"/>
          <w:szCs w:val="24"/>
        </w:rPr>
        <w:t xml:space="preserve">then </w:t>
      </w:r>
      <w:r w:rsidR="00917E3B">
        <w:rPr>
          <w:rFonts w:ascii="Times New Roman" w:hAnsi="Times New Roman" w:cs="Times New Roman"/>
          <w:sz w:val="24"/>
          <w:szCs w:val="24"/>
        </w:rPr>
        <w:t>extended to commercial disputes in 2019.</w:t>
      </w:r>
      <w:r w:rsidR="00EC4591">
        <w:rPr>
          <w:rFonts w:ascii="Times New Roman" w:hAnsi="Times New Roman" w:cs="Times New Roman"/>
          <w:sz w:val="24"/>
          <w:szCs w:val="24"/>
        </w:rPr>
        <w:t xml:space="preserve"> This author would like to note that </w:t>
      </w:r>
      <w:r w:rsidR="00CC418A">
        <w:rPr>
          <w:rFonts w:ascii="Times New Roman" w:hAnsi="Times New Roman" w:cs="Times New Roman"/>
          <w:sz w:val="24"/>
          <w:szCs w:val="24"/>
        </w:rPr>
        <w:t xml:space="preserve">that means that while </w:t>
      </w:r>
      <w:r w:rsidR="00B6220B">
        <w:rPr>
          <w:rFonts w:ascii="Times New Roman" w:hAnsi="Times New Roman" w:cs="Times New Roman"/>
          <w:sz w:val="24"/>
          <w:szCs w:val="24"/>
        </w:rPr>
        <w:t>mediation</w:t>
      </w:r>
      <w:r w:rsidR="00CC418A">
        <w:rPr>
          <w:rFonts w:ascii="Times New Roman" w:hAnsi="Times New Roman" w:cs="Times New Roman"/>
          <w:sz w:val="24"/>
          <w:szCs w:val="24"/>
        </w:rPr>
        <w:t xml:space="preserve"> is mandatory in employment and commercial case prior to filing they follow the regulations set down in the voluntary mediation legislation</w:t>
      </w:r>
      <w:r w:rsidR="003716A2" w:rsidRPr="003716A2">
        <w:t xml:space="preserve"> </w:t>
      </w:r>
      <w:r w:rsidR="003716A2" w:rsidRPr="003716A2">
        <w:rPr>
          <w:rFonts w:ascii="Times New Roman" w:hAnsi="Times New Roman" w:cs="Times New Roman"/>
          <w:sz w:val="24"/>
          <w:szCs w:val="24"/>
        </w:rPr>
        <w:t>Code on Mediation in Legal Disputes "Number 6325</w:t>
      </w:r>
      <w:r w:rsidR="003716A2">
        <w:rPr>
          <w:rStyle w:val="FootnoteReference"/>
          <w:rFonts w:ascii="Times New Roman" w:hAnsi="Times New Roman" w:cs="Times New Roman"/>
          <w:sz w:val="24"/>
          <w:szCs w:val="24"/>
        </w:rPr>
        <w:footnoteReference w:id="421"/>
      </w:r>
      <w:r w:rsidR="003716A2" w:rsidRPr="003716A2">
        <w:rPr>
          <w:rFonts w:ascii="Times New Roman" w:hAnsi="Times New Roman" w:cs="Times New Roman"/>
          <w:sz w:val="24"/>
          <w:szCs w:val="24"/>
        </w:rPr>
        <w:t xml:space="preserve"> and the Regulation on the Code of Mediation in Legal Disputes</w:t>
      </w:r>
      <w:r w:rsidR="003716A2">
        <w:rPr>
          <w:rFonts w:ascii="Times New Roman" w:hAnsi="Times New Roman" w:cs="Times New Roman"/>
          <w:sz w:val="24"/>
          <w:szCs w:val="24"/>
        </w:rPr>
        <w:t>.</w:t>
      </w:r>
      <w:r w:rsidR="00C242B7">
        <w:rPr>
          <w:rStyle w:val="FootnoteReference"/>
          <w:rFonts w:ascii="Times New Roman" w:hAnsi="Times New Roman" w:cs="Times New Roman"/>
          <w:sz w:val="24"/>
          <w:szCs w:val="24"/>
        </w:rPr>
        <w:footnoteReference w:id="422"/>
      </w:r>
    </w:p>
    <w:p w14:paraId="1193B212" w14:textId="48D174F9" w:rsidR="0057480C" w:rsidRPr="0079001E" w:rsidRDefault="005250AD" w:rsidP="0079001E">
      <w:pPr>
        <w:spacing w:line="360" w:lineRule="auto"/>
        <w:jc w:val="both"/>
        <w:rPr>
          <w:rFonts w:ascii="Times New Roman" w:hAnsi="Times New Roman" w:cs="Times New Roman"/>
          <w:sz w:val="24"/>
          <w:szCs w:val="24"/>
        </w:rPr>
      </w:pPr>
      <w:r>
        <w:rPr>
          <w:rFonts w:ascii="Times New Roman" w:hAnsi="Times New Roman" w:cs="Times New Roman"/>
          <w:sz w:val="24"/>
          <w:szCs w:val="24"/>
        </w:rPr>
        <w:t>Similar</w:t>
      </w:r>
      <w:r w:rsidR="007F04D9">
        <w:rPr>
          <w:rFonts w:ascii="Times New Roman" w:hAnsi="Times New Roman" w:cs="Times New Roman"/>
          <w:sz w:val="24"/>
          <w:szCs w:val="24"/>
        </w:rPr>
        <w:t xml:space="preserve"> to the</w:t>
      </w:r>
      <w:r>
        <w:rPr>
          <w:rFonts w:ascii="Times New Roman" w:hAnsi="Times New Roman" w:cs="Times New Roman"/>
          <w:sz w:val="24"/>
          <w:szCs w:val="24"/>
        </w:rPr>
        <w:t xml:space="preserve"> </w:t>
      </w:r>
      <w:r w:rsidR="007F04D9">
        <w:rPr>
          <w:rFonts w:ascii="Times New Roman" w:hAnsi="Times New Roman" w:cs="Times New Roman"/>
          <w:sz w:val="24"/>
          <w:szCs w:val="24"/>
        </w:rPr>
        <w:t>Canadian system,</w:t>
      </w:r>
      <w:r>
        <w:rPr>
          <w:rFonts w:ascii="Times New Roman" w:hAnsi="Times New Roman" w:cs="Times New Roman"/>
          <w:sz w:val="24"/>
          <w:szCs w:val="24"/>
        </w:rPr>
        <w:t xml:space="preserve"> t</w:t>
      </w:r>
      <w:r w:rsidR="00681959">
        <w:rPr>
          <w:rFonts w:ascii="Times New Roman" w:hAnsi="Times New Roman" w:cs="Times New Roman"/>
          <w:sz w:val="24"/>
          <w:szCs w:val="24"/>
        </w:rPr>
        <w:t>he</w:t>
      </w:r>
      <w:r>
        <w:rPr>
          <w:rFonts w:ascii="Times New Roman" w:hAnsi="Times New Roman" w:cs="Times New Roman"/>
          <w:sz w:val="24"/>
          <w:szCs w:val="24"/>
        </w:rPr>
        <w:t xml:space="preserve"> legislation</w:t>
      </w:r>
      <w:r w:rsidR="00681959">
        <w:rPr>
          <w:rFonts w:ascii="Times New Roman" w:hAnsi="Times New Roman" w:cs="Times New Roman"/>
          <w:sz w:val="24"/>
          <w:szCs w:val="24"/>
        </w:rPr>
        <w:t xml:space="preserve"> establish</w:t>
      </w:r>
      <w:r>
        <w:rPr>
          <w:rFonts w:ascii="Times New Roman" w:hAnsi="Times New Roman" w:cs="Times New Roman"/>
          <w:sz w:val="24"/>
          <w:szCs w:val="24"/>
        </w:rPr>
        <w:t>ed an overseeing body to regulate the practice of mediation.</w:t>
      </w:r>
      <w:r w:rsidR="00B63EF7">
        <w:rPr>
          <w:rStyle w:val="FootnoteReference"/>
          <w:rFonts w:ascii="Times New Roman" w:hAnsi="Times New Roman" w:cs="Times New Roman"/>
          <w:sz w:val="24"/>
          <w:szCs w:val="24"/>
        </w:rPr>
        <w:footnoteReference w:id="423"/>
      </w:r>
      <w:r>
        <w:rPr>
          <w:rFonts w:ascii="Times New Roman" w:hAnsi="Times New Roman" w:cs="Times New Roman"/>
          <w:sz w:val="24"/>
          <w:szCs w:val="24"/>
        </w:rPr>
        <w:t xml:space="preserve"> </w:t>
      </w:r>
      <w:r w:rsidR="000119E2">
        <w:rPr>
          <w:rFonts w:ascii="Times New Roman" w:hAnsi="Times New Roman" w:cs="Times New Roman"/>
          <w:sz w:val="24"/>
          <w:szCs w:val="24"/>
        </w:rPr>
        <w:t xml:space="preserve"> A </w:t>
      </w:r>
      <w:r w:rsidR="00681959">
        <w:rPr>
          <w:rFonts w:ascii="Times New Roman" w:hAnsi="Times New Roman" w:cs="Times New Roman"/>
          <w:sz w:val="24"/>
          <w:szCs w:val="24"/>
        </w:rPr>
        <w:t>Mediation Department</w:t>
      </w:r>
      <w:r w:rsidR="000119E2">
        <w:rPr>
          <w:rFonts w:ascii="Times New Roman" w:hAnsi="Times New Roman" w:cs="Times New Roman"/>
          <w:sz w:val="24"/>
          <w:szCs w:val="24"/>
        </w:rPr>
        <w:t xml:space="preserve"> was set up as a branch </w:t>
      </w:r>
      <w:r w:rsidR="00400F9D">
        <w:rPr>
          <w:rFonts w:ascii="Times New Roman" w:hAnsi="Times New Roman" w:cs="Times New Roman"/>
          <w:sz w:val="24"/>
          <w:szCs w:val="24"/>
        </w:rPr>
        <w:t>of the Ministry for Justice</w:t>
      </w:r>
      <w:r w:rsidR="00681959">
        <w:rPr>
          <w:rFonts w:ascii="Times New Roman" w:hAnsi="Times New Roman" w:cs="Times New Roman"/>
          <w:sz w:val="24"/>
          <w:szCs w:val="24"/>
        </w:rPr>
        <w:t xml:space="preserve"> </w:t>
      </w:r>
      <w:r w:rsidR="000945BF">
        <w:rPr>
          <w:rFonts w:ascii="Times New Roman" w:hAnsi="Times New Roman" w:cs="Times New Roman"/>
          <w:sz w:val="24"/>
          <w:szCs w:val="24"/>
        </w:rPr>
        <w:t>and Mediation Burea</w:t>
      </w:r>
      <w:r w:rsidR="004F3C44" w:rsidRPr="0079001E">
        <w:rPr>
          <w:rFonts w:ascii="Times New Roman" w:hAnsi="Times New Roman" w:cs="Times New Roman"/>
          <w:sz w:val="24"/>
          <w:szCs w:val="24"/>
        </w:rPr>
        <w:t>u</w:t>
      </w:r>
      <w:r w:rsidR="001D1101">
        <w:rPr>
          <w:rFonts w:ascii="Times New Roman" w:hAnsi="Times New Roman" w:cs="Times New Roman"/>
          <w:sz w:val="24"/>
          <w:szCs w:val="24"/>
        </w:rPr>
        <w:t>s were founded around the country</w:t>
      </w:r>
      <w:r w:rsidR="00F667A5">
        <w:rPr>
          <w:rFonts w:ascii="Times New Roman" w:hAnsi="Times New Roman" w:cs="Times New Roman"/>
          <w:sz w:val="24"/>
          <w:szCs w:val="24"/>
        </w:rPr>
        <w:t>.</w:t>
      </w:r>
      <w:r w:rsidR="00AE0180">
        <w:rPr>
          <w:rStyle w:val="FootnoteReference"/>
          <w:rFonts w:ascii="Times New Roman" w:hAnsi="Times New Roman" w:cs="Times New Roman"/>
          <w:sz w:val="24"/>
          <w:szCs w:val="24"/>
        </w:rPr>
        <w:footnoteReference w:id="424"/>
      </w:r>
      <w:r w:rsidR="009D45C1" w:rsidRPr="0079001E">
        <w:rPr>
          <w:rFonts w:ascii="Times New Roman" w:hAnsi="Times New Roman" w:cs="Times New Roman"/>
          <w:sz w:val="24"/>
          <w:szCs w:val="24"/>
        </w:rPr>
        <w:t xml:space="preserve"> </w:t>
      </w:r>
      <w:r w:rsidR="00F667A5">
        <w:rPr>
          <w:rFonts w:ascii="Times New Roman" w:hAnsi="Times New Roman" w:cs="Times New Roman"/>
          <w:sz w:val="24"/>
          <w:szCs w:val="24"/>
        </w:rPr>
        <w:t xml:space="preserve">The </w:t>
      </w:r>
      <w:r w:rsidR="000D3D4D">
        <w:rPr>
          <w:rFonts w:ascii="Times New Roman" w:hAnsi="Times New Roman" w:cs="Times New Roman"/>
          <w:sz w:val="24"/>
          <w:szCs w:val="24"/>
        </w:rPr>
        <w:t>Department</w:t>
      </w:r>
      <w:r w:rsidR="00F667A5">
        <w:rPr>
          <w:rFonts w:ascii="Times New Roman" w:hAnsi="Times New Roman" w:cs="Times New Roman"/>
          <w:sz w:val="24"/>
          <w:szCs w:val="24"/>
        </w:rPr>
        <w:t xml:space="preserve"> developed a </w:t>
      </w:r>
      <w:r w:rsidR="000D3D4D">
        <w:rPr>
          <w:rFonts w:ascii="Times New Roman" w:hAnsi="Times New Roman" w:cs="Times New Roman"/>
          <w:sz w:val="24"/>
          <w:szCs w:val="24"/>
        </w:rPr>
        <w:t>model for ethics and requirements that must be met by mediators</w:t>
      </w:r>
      <w:r w:rsidR="005F4C65">
        <w:rPr>
          <w:rFonts w:ascii="Times New Roman" w:hAnsi="Times New Roman" w:cs="Times New Roman"/>
          <w:sz w:val="24"/>
          <w:szCs w:val="24"/>
        </w:rPr>
        <w:t xml:space="preserve"> and w</w:t>
      </w:r>
      <w:r w:rsidR="009739BF">
        <w:rPr>
          <w:rFonts w:ascii="Times New Roman" w:hAnsi="Times New Roman" w:cs="Times New Roman"/>
          <w:sz w:val="24"/>
          <w:szCs w:val="24"/>
        </w:rPr>
        <w:t>hile parties can choose their own mediators</w:t>
      </w:r>
      <w:r w:rsidR="00723A75">
        <w:rPr>
          <w:rFonts w:ascii="Times New Roman" w:hAnsi="Times New Roman" w:cs="Times New Roman"/>
          <w:sz w:val="24"/>
          <w:szCs w:val="24"/>
        </w:rPr>
        <w:t xml:space="preserve"> they can</w:t>
      </w:r>
      <w:r w:rsidR="009739BF">
        <w:rPr>
          <w:rFonts w:ascii="Times New Roman" w:hAnsi="Times New Roman" w:cs="Times New Roman"/>
          <w:sz w:val="24"/>
          <w:szCs w:val="24"/>
        </w:rPr>
        <w:t xml:space="preserve"> o</w:t>
      </w:r>
      <w:r w:rsidR="000D3D4D">
        <w:rPr>
          <w:rFonts w:ascii="Times New Roman" w:hAnsi="Times New Roman" w:cs="Times New Roman"/>
          <w:sz w:val="24"/>
          <w:szCs w:val="24"/>
        </w:rPr>
        <w:t>nly</w:t>
      </w:r>
      <w:r w:rsidR="00723A75">
        <w:rPr>
          <w:rFonts w:ascii="Times New Roman" w:hAnsi="Times New Roman" w:cs="Times New Roman"/>
          <w:sz w:val="24"/>
          <w:szCs w:val="24"/>
        </w:rPr>
        <w:t xml:space="preserve"> select</w:t>
      </w:r>
      <w:r w:rsidR="000D3D4D">
        <w:rPr>
          <w:rFonts w:ascii="Times New Roman" w:hAnsi="Times New Roman" w:cs="Times New Roman"/>
          <w:sz w:val="24"/>
          <w:szCs w:val="24"/>
        </w:rPr>
        <w:t xml:space="preserve"> mediators that are listed on the roster </w:t>
      </w:r>
      <w:r w:rsidR="009739BF">
        <w:rPr>
          <w:rFonts w:ascii="Times New Roman" w:hAnsi="Times New Roman" w:cs="Times New Roman"/>
          <w:sz w:val="24"/>
          <w:szCs w:val="24"/>
        </w:rPr>
        <w:t>held by the Department</w:t>
      </w:r>
      <w:r w:rsidR="00723A75">
        <w:rPr>
          <w:rFonts w:ascii="Times New Roman" w:hAnsi="Times New Roman" w:cs="Times New Roman"/>
          <w:sz w:val="24"/>
          <w:szCs w:val="24"/>
        </w:rPr>
        <w:t>.</w:t>
      </w:r>
      <w:r w:rsidR="005F4C65">
        <w:rPr>
          <w:rStyle w:val="FootnoteReference"/>
          <w:rFonts w:ascii="Times New Roman" w:hAnsi="Times New Roman" w:cs="Times New Roman"/>
          <w:sz w:val="24"/>
          <w:szCs w:val="24"/>
        </w:rPr>
        <w:footnoteReference w:id="425"/>
      </w:r>
      <w:r w:rsidR="005F4C65">
        <w:rPr>
          <w:rFonts w:ascii="Times New Roman" w:hAnsi="Times New Roman" w:cs="Times New Roman"/>
          <w:sz w:val="24"/>
          <w:szCs w:val="24"/>
        </w:rPr>
        <w:t xml:space="preserve"> </w:t>
      </w:r>
      <w:r w:rsidR="00723A75">
        <w:rPr>
          <w:rFonts w:ascii="Times New Roman" w:hAnsi="Times New Roman" w:cs="Times New Roman"/>
          <w:sz w:val="24"/>
          <w:szCs w:val="24"/>
        </w:rPr>
        <w:t xml:space="preserve">These mediators are granted a licence by the </w:t>
      </w:r>
      <w:r w:rsidR="007B0828">
        <w:rPr>
          <w:rFonts w:ascii="Times New Roman" w:hAnsi="Times New Roman" w:cs="Times New Roman"/>
          <w:sz w:val="24"/>
          <w:szCs w:val="24"/>
        </w:rPr>
        <w:t>Department</w:t>
      </w:r>
      <w:r w:rsidR="00723A75">
        <w:rPr>
          <w:rFonts w:ascii="Times New Roman" w:hAnsi="Times New Roman" w:cs="Times New Roman"/>
          <w:sz w:val="24"/>
          <w:szCs w:val="24"/>
        </w:rPr>
        <w:t xml:space="preserve"> in order to practice </w:t>
      </w:r>
      <w:r w:rsidR="007B0828">
        <w:rPr>
          <w:rFonts w:ascii="Times New Roman" w:hAnsi="Times New Roman" w:cs="Times New Roman"/>
          <w:sz w:val="24"/>
          <w:szCs w:val="24"/>
        </w:rPr>
        <w:t>mediation</w:t>
      </w:r>
      <w:r w:rsidR="00723A75">
        <w:rPr>
          <w:rFonts w:ascii="Times New Roman" w:hAnsi="Times New Roman" w:cs="Times New Roman"/>
          <w:sz w:val="24"/>
          <w:szCs w:val="24"/>
        </w:rPr>
        <w:t xml:space="preserve"> in Turkey.</w:t>
      </w:r>
      <w:r w:rsidR="000051B1">
        <w:rPr>
          <w:rStyle w:val="FootnoteReference"/>
          <w:rFonts w:ascii="Times New Roman" w:hAnsi="Times New Roman" w:cs="Times New Roman"/>
          <w:sz w:val="24"/>
          <w:szCs w:val="24"/>
        </w:rPr>
        <w:footnoteReference w:id="426"/>
      </w:r>
      <w:r w:rsidR="004A2AB7">
        <w:rPr>
          <w:rFonts w:ascii="Times New Roman" w:hAnsi="Times New Roman" w:cs="Times New Roman"/>
          <w:sz w:val="24"/>
          <w:szCs w:val="24"/>
        </w:rPr>
        <w:t xml:space="preserve"> These features </w:t>
      </w:r>
      <w:r w:rsidR="00322CC3">
        <w:rPr>
          <w:rFonts w:ascii="Times New Roman" w:hAnsi="Times New Roman" w:cs="Times New Roman"/>
          <w:sz w:val="24"/>
          <w:szCs w:val="24"/>
        </w:rPr>
        <w:t xml:space="preserve">have developed a </w:t>
      </w:r>
      <w:r w:rsidR="001A4401">
        <w:rPr>
          <w:rFonts w:ascii="Times New Roman" w:hAnsi="Times New Roman" w:cs="Times New Roman"/>
          <w:sz w:val="24"/>
          <w:szCs w:val="24"/>
        </w:rPr>
        <w:t>benchmark</w:t>
      </w:r>
      <w:r w:rsidR="00E23196">
        <w:rPr>
          <w:rFonts w:ascii="Times New Roman" w:hAnsi="Times New Roman" w:cs="Times New Roman"/>
          <w:sz w:val="24"/>
          <w:szCs w:val="24"/>
        </w:rPr>
        <w:t xml:space="preserve"> for mediators </w:t>
      </w:r>
      <w:r w:rsidR="001A4401">
        <w:rPr>
          <w:rFonts w:ascii="Times New Roman" w:hAnsi="Times New Roman" w:cs="Times New Roman"/>
          <w:sz w:val="24"/>
          <w:szCs w:val="24"/>
        </w:rPr>
        <w:t xml:space="preserve">that </w:t>
      </w:r>
      <w:r w:rsidR="00AB33E4">
        <w:rPr>
          <w:rFonts w:ascii="Times New Roman" w:hAnsi="Times New Roman" w:cs="Times New Roman"/>
          <w:sz w:val="24"/>
          <w:szCs w:val="24"/>
        </w:rPr>
        <w:t xml:space="preserve">must be met in order for them to practice </w:t>
      </w:r>
      <w:r w:rsidR="00140FAC">
        <w:rPr>
          <w:rFonts w:ascii="Times New Roman" w:hAnsi="Times New Roman" w:cs="Times New Roman"/>
          <w:sz w:val="24"/>
          <w:szCs w:val="24"/>
        </w:rPr>
        <w:t xml:space="preserve">while providing </w:t>
      </w:r>
      <w:r w:rsidR="00FE2A95">
        <w:rPr>
          <w:rFonts w:ascii="Times New Roman" w:hAnsi="Times New Roman" w:cs="Times New Roman"/>
          <w:sz w:val="24"/>
          <w:szCs w:val="24"/>
        </w:rPr>
        <w:t xml:space="preserve">reassurance </w:t>
      </w:r>
      <w:r w:rsidR="00FE3CD1">
        <w:rPr>
          <w:rFonts w:ascii="Times New Roman" w:hAnsi="Times New Roman" w:cs="Times New Roman"/>
          <w:sz w:val="24"/>
          <w:szCs w:val="24"/>
        </w:rPr>
        <w:t xml:space="preserve">and validity </w:t>
      </w:r>
      <w:r w:rsidR="00FE2A95">
        <w:rPr>
          <w:rFonts w:ascii="Times New Roman" w:hAnsi="Times New Roman" w:cs="Times New Roman"/>
          <w:sz w:val="24"/>
          <w:szCs w:val="24"/>
        </w:rPr>
        <w:t>to parties</w:t>
      </w:r>
      <w:r w:rsidR="000051B1">
        <w:rPr>
          <w:rFonts w:ascii="Times New Roman" w:hAnsi="Times New Roman" w:cs="Times New Roman"/>
          <w:sz w:val="24"/>
          <w:szCs w:val="24"/>
        </w:rPr>
        <w:t xml:space="preserve"> engaging in mediation.</w:t>
      </w:r>
      <w:r w:rsidR="000051B1">
        <w:rPr>
          <w:rStyle w:val="FootnoteReference"/>
          <w:rFonts w:ascii="Times New Roman" w:hAnsi="Times New Roman" w:cs="Times New Roman"/>
          <w:sz w:val="24"/>
          <w:szCs w:val="24"/>
        </w:rPr>
        <w:footnoteReference w:id="427"/>
      </w:r>
      <w:r w:rsidR="000051B1">
        <w:rPr>
          <w:rFonts w:ascii="Times New Roman" w:hAnsi="Times New Roman" w:cs="Times New Roman"/>
          <w:sz w:val="24"/>
          <w:szCs w:val="24"/>
        </w:rPr>
        <w:t xml:space="preserve"> The Department are also </w:t>
      </w:r>
      <w:r w:rsidR="000D1039">
        <w:rPr>
          <w:rFonts w:ascii="Times New Roman" w:hAnsi="Times New Roman" w:cs="Times New Roman"/>
          <w:sz w:val="24"/>
          <w:szCs w:val="24"/>
        </w:rPr>
        <w:t>responsible for accepting and addressing any complaints submitted in relation to the mediation process meaning there is a grievance procedure</w:t>
      </w:r>
      <w:r w:rsidR="00540AA4">
        <w:rPr>
          <w:rFonts w:ascii="Times New Roman" w:hAnsi="Times New Roman" w:cs="Times New Roman"/>
          <w:sz w:val="24"/>
          <w:szCs w:val="24"/>
        </w:rPr>
        <w:t xml:space="preserve"> and accountability should the standards not be met.</w:t>
      </w:r>
      <w:r w:rsidR="00540AA4">
        <w:rPr>
          <w:rStyle w:val="FootnoteReference"/>
          <w:rFonts w:ascii="Times New Roman" w:hAnsi="Times New Roman" w:cs="Times New Roman"/>
          <w:sz w:val="24"/>
          <w:szCs w:val="24"/>
        </w:rPr>
        <w:footnoteReference w:id="428"/>
      </w:r>
    </w:p>
    <w:p w14:paraId="26079385" w14:textId="32A5A333" w:rsidR="001461CC" w:rsidRDefault="003C2271" w:rsidP="00CF23E4">
      <w:pPr>
        <w:spacing w:line="360" w:lineRule="auto"/>
        <w:jc w:val="both"/>
        <w:rPr>
          <w:rFonts w:ascii="Times New Roman" w:hAnsi="Times New Roman" w:cs="Times New Roman"/>
          <w:sz w:val="24"/>
          <w:szCs w:val="24"/>
        </w:rPr>
      </w:pPr>
      <w:r>
        <w:rPr>
          <w:rFonts w:ascii="Times New Roman" w:hAnsi="Times New Roman" w:cs="Times New Roman"/>
          <w:sz w:val="24"/>
          <w:szCs w:val="24"/>
        </w:rPr>
        <w:t>To encourage use of the practice, e</w:t>
      </w:r>
      <w:r w:rsidR="001461CC" w:rsidRPr="00715D52">
        <w:rPr>
          <w:rFonts w:ascii="Times New Roman" w:hAnsi="Times New Roman" w:cs="Times New Roman"/>
          <w:sz w:val="24"/>
          <w:szCs w:val="24"/>
        </w:rPr>
        <w:t xml:space="preserve">nforcement of </w:t>
      </w:r>
      <w:r w:rsidR="00206781">
        <w:rPr>
          <w:rFonts w:ascii="Times New Roman" w:hAnsi="Times New Roman" w:cs="Times New Roman"/>
          <w:sz w:val="24"/>
          <w:szCs w:val="24"/>
        </w:rPr>
        <w:t xml:space="preserve">a </w:t>
      </w:r>
      <w:r w:rsidR="001461CC" w:rsidRPr="00715D52">
        <w:rPr>
          <w:rFonts w:ascii="Times New Roman" w:hAnsi="Times New Roman" w:cs="Times New Roman"/>
          <w:sz w:val="24"/>
          <w:szCs w:val="24"/>
        </w:rPr>
        <w:t>settlement</w:t>
      </w:r>
      <w:r w:rsidR="00206781">
        <w:rPr>
          <w:rFonts w:ascii="Times New Roman" w:hAnsi="Times New Roman" w:cs="Times New Roman"/>
          <w:sz w:val="24"/>
          <w:szCs w:val="24"/>
        </w:rPr>
        <w:t xml:space="preserve"> agreement</w:t>
      </w:r>
      <w:r w:rsidR="001461CC" w:rsidRPr="00715D52">
        <w:rPr>
          <w:rFonts w:ascii="Times New Roman" w:hAnsi="Times New Roman" w:cs="Times New Roman"/>
          <w:sz w:val="24"/>
          <w:szCs w:val="24"/>
        </w:rPr>
        <w:t xml:space="preserve"> </w:t>
      </w:r>
      <w:r w:rsidR="00715D52">
        <w:rPr>
          <w:rFonts w:ascii="Times New Roman" w:hAnsi="Times New Roman" w:cs="Times New Roman"/>
          <w:sz w:val="24"/>
          <w:szCs w:val="24"/>
        </w:rPr>
        <w:t xml:space="preserve">is considered one of the most important </w:t>
      </w:r>
      <w:r w:rsidR="00206781">
        <w:rPr>
          <w:rFonts w:ascii="Times New Roman" w:hAnsi="Times New Roman" w:cs="Times New Roman"/>
          <w:sz w:val="24"/>
          <w:szCs w:val="24"/>
        </w:rPr>
        <w:t>aspects of the Turkish mediation practice.</w:t>
      </w:r>
      <w:r w:rsidR="001D6EF6">
        <w:rPr>
          <w:rFonts w:ascii="Times New Roman" w:hAnsi="Times New Roman" w:cs="Times New Roman"/>
          <w:sz w:val="24"/>
          <w:szCs w:val="24"/>
        </w:rPr>
        <w:t xml:space="preserve"> </w:t>
      </w:r>
      <w:r w:rsidR="007A07AC">
        <w:rPr>
          <w:rFonts w:ascii="Times New Roman" w:hAnsi="Times New Roman" w:cs="Times New Roman"/>
          <w:sz w:val="24"/>
          <w:szCs w:val="24"/>
        </w:rPr>
        <w:t xml:space="preserve">Once a settlement is reached by the </w:t>
      </w:r>
      <w:r w:rsidR="009750CF">
        <w:rPr>
          <w:rFonts w:ascii="Times New Roman" w:hAnsi="Times New Roman" w:cs="Times New Roman"/>
          <w:sz w:val="24"/>
          <w:szCs w:val="24"/>
        </w:rPr>
        <w:t>parties,</w:t>
      </w:r>
      <w:r w:rsidR="007A07AC">
        <w:rPr>
          <w:rFonts w:ascii="Times New Roman" w:hAnsi="Times New Roman" w:cs="Times New Roman"/>
          <w:sz w:val="24"/>
          <w:szCs w:val="24"/>
        </w:rPr>
        <w:t xml:space="preserve"> they must submit it to the Court to obtain an annotation on the </w:t>
      </w:r>
      <w:r w:rsidR="00584687">
        <w:rPr>
          <w:rFonts w:ascii="Times New Roman" w:hAnsi="Times New Roman" w:cs="Times New Roman"/>
          <w:sz w:val="24"/>
          <w:szCs w:val="24"/>
        </w:rPr>
        <w:t>enforceability</w:t>
      </w:r>
      <w:r w:rsidR="007A07AC">
        <w:rPr>
          <w:rFonts w:ascii="Times New Roman" w:hAnsi="Times New Roman" w:cs="Times New Roman"/>
          <w:sz w:val="24"/>
          <w:szCs w:val="24"/>
        </w:rPr>
        <w:t xml:space="preserve"> </w:t>
      </w:r>
      <w:r w:rsidR="00584687">
        <w:rPr>
          <w:rFonts w:ascii="Times New Roman" w:hAnsi="Times New Roman" w:cs="Times New Roman"/>
          <w:sz w:val="24"/>
          <w:szCs w:val="24"/>
        </w:rPr>
        <w:t>of the agreement and thus becomes similar to a court decision.</w:t>
      </w:r>
      <w:r>
        <w:rPr>
          <w:rFonts w:ascii="Times New Roman" w:hAnsi="Times New Roman" w:cs="Times New Roman"/>
          <w:sz w:val="24"/>
          <w:szCs w:val="24"/>
        </w:rPr>
        <w:t xml:space="preserve"> </w:t>
      </w:r>
      <w:r w:rsidR="00CA3392">
        <w:rPr>
          <w:rFonts w:ascii="Times New Roman" w:hAnsi="Times New Roman" w:cs="Times New Roman"/>
          <w:sz w:val="24"/>
          <w:szCs w:val="24"/>
        </w:rPr>
        <w:t xml:space="preserve">Similarly non-participation is heavily penalised in Turkey, more so than in </w:t>
      </w:r>
      <w:r w:rsidR="008128CB">
        <w:rPr>
          <w:rFonts w:ascii="Times New Roman" w:hAnsi="Times New Roman" w:cs="Times New Roman"/>
          <w:sz w:val="24"/>
          <w:szCs w:val="24"/>
        </w:rPr>
        <w:t>Canada</w:t>
      </w:r>
      <w:r w:rsidR="00CA3392">
        <w:rPr>
          <w:rFonts w:ascii="Times New Roman" w:hAnsi="Times New Roman" w:cs="Times New Roman"/>
          <w:sz w:val="24"/>
          <w:szCs w:val="24"/>
        </w:rPr>
        <w:t xml:space="preserve">, </w:t>
      </w:r>
      <w:r w:rsidR="00690B46">
        <w:rPr>
          <w:rFonts w:ascii="Times New Roman" w:hAnsi="Times New Roman" w:cs="Times New Roman"/>
          <w:sz w:val="24"/>
          <w:szCs w:val="24"/>
        </w:rPr>
        <w:t xml:space="preserve">wherein judges can </w:t>
      </w:r>
      <w:r w:rsidR="00CB0FEA">
        <w:rPr>
          <w:rFonts w:ascii="Times New Roman" w:hAnsi="Times New Roman" w:cs="Times New Roman"/>
          <w:sz w:val="24"/>
          <w:szCs w:val="24"/>
        </w:rPr>
        <w:t xml:space="preserve">assign all costs to the party that does not participate in the mediation as well as </w:t>
      </w:r>
      <w:r w:rsidR="004A1551">
        <w:rPr>
          <w:rFonts w:ascii="Times New Roman" w:hAnsi="Times New Roman" w:cs="Times New Roman"/>
          <w:sz w:val="24"/>
          <w:szCs w:val="24"/>
        </w:rPr>
        <w:t>any future litigation costs even if they receive a favourable judgement.</w:t>
      </w:r>
      <w:r w:rsidR="002C1F51">
        <w:rPr>
          <w:rStyle w:val="FootnoteReference"/>
          <w:rFonts w:ascii="Times New Roman" w:hAnsi="Times New Roman" w:cs="Times New Roman"/>
          <w:sz w:val="24"/>
          <w:szCs w:val="24"/>
        </w:rPr>
        <w:footnoteReference w:id="429"/>
      </w:r>
      <w:r w:rsidR="004A1551">
        <w:rPr>
          <w:rFonts w:ascii="Times New Roman" w:hAnsi="Times New Roman" w:cs="Times New Roman"/>
          <w:sz w:val="24"/>
          <w:szCs w:val="24"/>
        </w:rPr>
        <w:t xml:space="preserve"> These provisions in the legislation ha</w:t>
      </w:r>
      <w:r w:rsidR="00624F44">
        <w:rPr>
          <w:rFonts w:ascii="Times New Roman" w:hAnsi="Times New Roman" w:cs="Times New Roman"/>
          <w:sz w:val="24"/>
          <w:szCs w:val="24"/>
        </w:rPr>
        <w:t xml:space="preserve">ve underlined </w:t>
      </w:r>
      <w:r w:rsidR="00B1413E">
        <w:rPr>
          <w:rFonts w:ascii="Times New Roman" w:hAnsi="Times New Roman" w:cs="Times New Roman"/>
          <w:sz w:val="24"/>
          <w:szCs w:val="24"/>
        </w:rPr>
        <w:t xml:space="preserve">the level of authority legislators are looking to </w:t>
      </w:r>
      <w:r w:rsidR="000007A7">
        <w:rPr>
          <w:rFonts w:ascii="Times New Roman" w:hAnsi="Times New Roman" w:cs="Times New Roman"/>
          <w:sz w:val="24"/>
          <w:szCs w:val="24"/>
        </w:rPr>
        <w:t>instil</w:t>
      </w:r>
      <w:r w:rsidR="004F45ED">
        <w:rPr>
          <w:rFonts w:ascii="Times New Roman" w:hAnsi="Times New Roman" w:cs="Times New Roman"/>
          <w:sz w:val="24"/>
          <w:szCs w:val="24"/>
        </w:rPr>
        <w:t xml:space="preserve"> in </w:t>
      </w:r>
      <w:r w:rsidR="000007A7">
        <w:rPr>
          <w:rFonts w:ascii="Times New Roman" w:hAnsi="Times New Roman" w:cs="Times New Roman"/>
          <w:sz w:val="24"/>
          <w:szCs w:val="24"/>
        </w:rPr>
        <w:t>mediation</w:t>
      </w:r>
      <w:r w:rsidR="002C1F51">
        <w:rPr>
          <w:rFonts w:ascii="Times New Roman" w:hAnsi="Times New Roman" w:cs="Times New Roman"/>
          <w:sz w:val="24"/>
          <w:szCs w:val="24"/>
        </w:rPr>
        <w:t>,</w:t>
      </w:r>
      <w:r w:rsidR="004F45ED">
        <w:rPr>
          <w:rFonts w:ascii="Times New Roman" w:hAnsi="Times New Roman" w:cs="Times New Roman"/>
          <w:sz w:val="24"/>
          <w:szCs w:val="24"/>
        </w:rPr>
        <w:t xml:space="preserve"> leaving no room for doubt that it is </w:t>
      </w:r>
      <w:r w:rsidR="000007A7">
        <w:rPr>
          <w:rFonts w:ascii="Times New Roman" w:hAnsi="Times New Roman" w:cs="Times New Roman"/>
          <w:sz w:val="24"/>
          <w:szCs w:val="24"/>
        </w:rPr>
        <w:t>to be taken as serious as a court action.</w:t>
      </w:r>
    </w:p>
    <w:p w14:paraId="66F3EA71" w14:textId="728BBF91" w:rsidR="002C1F51" w:rsidRPr="00CF23E4" w:rsidRDefault="00B81A5E" w:rsidP="00CF23E4">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b</w:t>
      </w:r>
      <w:r w:rsidR="00B77A91">
        <w:rPr>
          <w:rFonts w:ascii="Times New Roman" w:hAnsi="Times New Roman" w:cs="Times New Roman"/>
          <w:sz w:val="24"/>
          <w:szCs w:val="24"/>
        </w:rPr>
        <w:t xml:space="preserve">oth jurisdictions place a large emphasises on the protection of the principles of confidentiality and self-determination. All communication, notes and information are considered </w:t>
      </w:r>
      <w:r w:rsidR="00E14E6B">
        <w:rPr>
          <w:rFonts w:ascii="Times New Roman" w:hAnsi="Times New Roman" w:cs="Times New Roman"/>
          <w:sz w:val="24"/>
          <w:szCs w:val="24"/>
        </w:rPr>
        <w:t>confidential</w:t>
      </w:r>
      <w:r w:rsidR="00B77A91">
        <w:rPr>
          <w:rFonts w:ascii="Times New Roman" w:hAnsi="Times New Roman" w:cs="Times New Roman"/>
          <w:sz w:val="24"/>
          <w:szCs w:val="24"/>
        </w:rPr>
        <w:t xml:space="preserve"> and cannot be used in</w:t>
      </w:r>
      <w:r w:rsidR="00E14E6B">
        <w:rPr>
          <w:rFonts w:ascii="Times New Roman" w:hAnsi="Times New Roman" w:cs="Times New Roman"/>
          <w:sz w:val="24"/>
          <w:szCs w:val="24"/>
        </w:rPr>
        <w:t xml:space="preserve"> court cases about the issues should any of the parties </w:t>
      </w:r>
      <w:r w:rsidR="0072694F">
        <w:rPr>
          <w:rFonts w:ascii="Times New Roman" w:hAnsi="Times New Roman" w:cs="Times New Roman"/>
          <w:sz w:val="24"/>
          <w:szCs w:val="24"/>
        </w:rPr>
        <w:t>take further litigious action.</w:t>
      </w:r>
      <w:r w:rsidR="00F7180C">
        <w:rPr>
          <w:rStyle w:val="FootnoteReference"/>
          <w:rFonts w:ascii="Times New Roman" w:hAnsi="Times New Roman" w:cs="Times New Roman"/>
          <w:sz w:val="24"/>
          <w:szCs w:val="24"/>
        </w:rPr>
        <w:footnoteReference w:id="430"/>
      </w:r>
      <w:r w:rsidR="00F7180C">
        <w:rPr>
          <w:rStyle w:val="FootnoteReference"/>
          <w:rFonts w:ascii="Times New Roman" w:hAnsi="Times New Roman" w:cs="Times New Roman"/>
          <w:sz w:val="24"/>
          <w:szCs w:val="24"/>
        </w:rPr>
        <w:footnoteReference w:id="431"/>
      </w:r>
      <w:r w:rsidR="00AC5A46">
        <w:rPr>
          <w:rFonts w:ascii="Times New Roman" w:hAnsi="Times New Roman" w:cs="Times New Roman"/>
          <w:sz w:val="24"/>
          <w:szCs w:val="24"/>
        </w:rPr>
        <w:t xml:space="preserve"> These protections also extend to mediators</w:t>
      </w:r>
      <w:r w:rsidR="00486124">
        <w:rPr>
          <w:rFonts w:ascii="Times New Roman" w:hAnsi="Times New Roman" w:cs="Times New Roman"/>
          <w:sz w:val="24"/>
          <w:szCs w:val="24"/>
        </w:rPr>
        <w:t>, as they are not allowed be called to give evidence in relation to the mediation in court cases.</w:t>
      </w:r>
      <w:r w:rsidR="00CA2D3D">
        <w:rPr>
          <w:rStyle w:val="FootnoteReference"/>
          <w:rFonts w:ascii="Times New Roman" w:hAnsi="Times New Roman" w:cs="Times New Roman"/>
          <w:sz w:val="24"/>
          <w:szCs w:val="24"/>
        </w:rPr>
        <w:footnoteReference w:id="432"/>
      </w:r>
      <w:r w:rsidR="00CA2D3D">
        <w:rPr>
          <w:rStyle w:val="FootnoteReference"/>
          <w:rFonts w:ascii="Times New Roman" w:hAnsi="Times New Roman" w:cs="Times New Roman"/>
          <w:sz w:val="24"/>
          <w:szCs w:val="24"/>
        </w:rPr>
        <w:footnoteReference w:id="433"/>
      </w:r>
      <w:r w:rsidR="00486124">
        <w:rPr>
          <w:rFonts w:ascii="Times New Roman" w:hAnsi="Times New Roman" w:cs="Times New Roman"/>
          <w:sz w:val="24"/>
          <w:szCs w:val="24"/>
        </w:rPr>
        <w:t xml:space="preserve"> Legislators have sought to </w:t>
      </w:r>
      <w:r w:rsidR="001A3130">
        <w:rPr>
          <w:rFonts w:ascii="Times New Roman" w:hAnsi="Times New Roman" w:cs="Times New Roman"/>
          <w:sz w:val="24"/>
          <w:szCs w:val="24"/>
        </w:rPr>
        <w:t>ensure that parties do not use mediation as a ‘fact finding’ mission that they can then use against one another in court</w:t>
      </w:r>
      <w:r w:rsidR="00FD609D">
        <w:rPr>
          <w:rFonts w:ascii="Times New Roman" w:hAnsi="Times New Roman" w:cs="Times New Roman"/>
          <w:sz w:val="24"/>
          <w:szCs w:val="24"/>
        </w:rPr>
        <w:t xml:space="preserve"> so there are explicit provisions to protect against this.</w:t>
      </w:r>
      <w:r w:rsidR="00510F0E">
        <w:rPr>
          <w:rStyle w:val="FootnoteReference"/>
          <w:rFonts w:ascii="Times New Roman" w:hAnsi="Times New Roman" w:cs="Times New Roman"/>
          <w:sz w:val="24"/>
          <w:szCs w:val="24"/>
        </w:rPr>
        <w:footnoteReference w:id="434"/>
      </w:r>
      <w:r w:rsidR="00317FD4">
        <w:rPr>
          <w:rFonts w:ascii="Times New Roman" w:hAnsi="Times New Roman" w:cs="Times New Roman"/>
          <w:sz w:val="24"/>
          <w:szCs w:val="24"/>
        </w:rPr>
        <w:t xml:space="preserve"> This compounded by the fact that mediation </w:t>
      </w:r>
      <w:r w:rsidR="00A1546B">
        <w:rPr>
          <w:rFonts w:ascii="Times New Roman" w:hAnsi="Times New Roman" w:cs="Times New Roman"/>
          <w:sz w:val="24"/>
          <w:szCs w:val="24"/>
        </w:rPr>
        <w:t>settlements are not published means there is greater protection for the privacy of parties then traditional litigat</w:t>
      </w:r>
      <w:r w:rsidR="00896807">
        <w:rPr>
          <w:rFonts w:ascii="Times New Roman" w:hAnsi="Times New Roman" w:cs="Times New Roman"/>
          <w:sz w:val="24"/>
          <w:szCs w:val="24"/>
        </w:rPr>
        <w:t>i</w:t>
      </w:r>
      <w:r w:rsidR="00A1546B">
        <w:rPr>
          <w:rFonts w:ascii="Times New Roman" w:hAnsi="Times New Roman" w:cs="Times New Roman"/>
          <w:sz w:val="24"/>
          <w:szCs w:val="24"/>
        </w:rPr>
        <w:t>on.</w:t>
      </w:r>
      <w:r w:rsidR="00FD609D">
        <w:rPr>
          <w:rFonts w:ascii="Times New Roman" w:hAnsi="Times New Roman" w:cs="Times New Roman"/>
          <w:sz w:val="24"/>
          <w:szCs w:val="24"/>
        </w:rPr>
        <w:t xml:space="preserve"> </w:t>
      </w:r>
      <w:r w:rsidR="00CA2D3D">
        <w:rPr>
          <w:rFonts w:ascii="Times New Roman" w:hAnsi="Times New Roman" w:cs="Times New Roman"/>
          <w:sz w:val="24"/>
          <w:szCs w:val="24"/>
        </w:rPr>
        <w:t>In terms of self-</w:t>
      </w:r>
      <w:r w:rsidR="002C7871">
        <w:rPr>
          <w:rFonts w:ascii="Times New Roman" w:hAnsi="Times New Roman" w:cs="Times New Roman"/>
          <w:sz w:val="24"/>
          <w:szCs w:val="24"/>
        </w:rPr>
        <w:t>determination</w:t>
      </w:r>
      <w:r w:rsidR="00CA2D3D">
        <w:rPr>
          <w:rFonts w:ascii="Times New Roman" w:hAnsi="Times New Roman" w:cs="Times New Roman"/>
          <w:sz w:val="24"/>
          <w:szCs w:val="24"/>
        </w:rPr>
        <w:t>, legislators sought to protect that by allowing participants to control the direction of the mediation.</w:t>
      </w:r>
      <w:r w:rsidR="002862A5">
        <w:rPr>
          <w:rStyle w:val="FootnoteReference"/>
          <w:rFonts w:ascii="Times New Roman" w:hAnsi="Times New Roman" w:cs="Times New Roman"/>
          <w:sz w:val="24"/>
          <w:szCs w:val="24"/>
        </w:rPr>
        <w:footnoteReference w:id="435"/>
      </w:r>
      <w:r w:rsidR="00CA2D3D">
        <w:rPr>
          <w:rFonts w:ascii="Times New Roman" w:hAnsi="Times New Roman" w:cs="Times New Roman"/>
          <w:sz w:val="24"/>
          <w:szCs w:val="24"/>
        </w:rPr>
        <w:t xml:space="preserve"> While there are </w:t>
      </w:r>
      <w:r w:rsidR="00510F0E">
        <w:rPr>
          <w:rFonts w:ascii="Times New Roman" w:hAnsi="Times New Roman" w:cs="Times New Roman"/>
          <w:sz w:val="24"/>
          <w:szCs w:val="24"/>
        </w:rPr>
        <w:t>provisions</w:t>
      </w:r>
      <w:r w:rsidR="00CA2D3D">
        <w:rPr>
          <w:rFonts w:ascii="Times New Roman" w:hAnsi="Times New Roman" w:cs="Times New Roman"/>
          <w:sz w:val="24"/>
          <w:szCs w:val="24"/>
        </w:rPr>
        <w:t xml:space="preserve"> around time limits to give structure to the process, parties are allowed to choose their own mediator, </w:t>
      </w:r>
      <w:r w:rsidR="002C7871">
        <w:rPr>
          <w:rFonts w:ascii="Times New Roman" w:hAnsi="Times New Roman" w:cs="Times New Roman"/>
          <w:sz w:val="24"/>
          <w:szCs w:val="24"/>
        </w:rPr>
        <w:t xml:space="preserve">agree the method of mediation, express their issues and </w:t>
      </w:r>
      <w:r w:rsidR="00510F0E">
        <w:rPr>
          <w:rFonts w:ascii="Times New Roman" w:hAnsi="Times New Roman" w:cs="Times New Roman"/>
          <w:sz w:val="24"/>
          <w:szCs w:val="24"/>
        </w:rPr>
        <w:t>emotions, and determine their own solutions.</w:t>
      </w:r>
      <w:r w:rsidR="00510F0E">
        <w:rPr>
          <w:rStyle w:val="FootnoteReference"/>
          <w:rFonts w:ascii="Times New Roman" w:hAnsi="Times New Roman" w:cs="Times New Roman"/>
          <w:sz w:val="24"/>
          <w:szCs w:val="24"/>
        </w:rPr>
        <w:footnoteReference w:id="436"/>
      </w:r>
      <w:r w:rsidR="00510F0E">
        <w:rPr>
          <w:rFonts w:ascii="Times New Roman" w:hAnsi="Times New Roman" w:cs="Times New Roman"/>
          <w:sz w:val="24"/>
          <w:szCs w:val="24"/>
        </w:rPr>
        <w:t xml:space="preserve"> </w:t>
      </w:r>
      <w:r w:rsidR="00FD4AAB">
        <w:rPr>
          <w:rFonts w:ascii="Times New Roman" w:hAnsi="Times New Roman" w:cs="Times New Roman"/>
          <w:sz w:val="24"/>
          <w:szCs w:val="24"/>
        </w:rPr>
        <w:t>Finally, t</w:t>
      </w:r>
      <w:r w:rsidR="000F70D0">
        <w:rPr>
          <w:rFonts w:ascii="Times New Roman" w:hAnsi="Times New Roman" w:cs="Times New Roman"/>
          <w:sz w:val="24"/>
          <w:szCs w:val="24"/>
        </w:rPr>
        <w:t>he principle of voluntariness is the one that people feel that mandatory mediation is impinging on however while parties are required to attend mediation the principle is still in effect as they must voluntarily enter into an agreement.</w:t>
      </w:r>
      <w:r w:rsidR="00FD4AAB">
        <w:rPr>
          <w:rStyle w:val="FootnoteReference"/>
          <w:rFonts w:ascii="Times New Roman" w:hAnsi="Times New Roman" w:cs="Times New Roman"/>
          <w:sz w:val="24"/>
          <w:szCs w:val="24"/>
        </w:rPr>
        <w:footnoteReference w:id="437"/>
      </w:r>
      <w:r w:rsidR="000F70D0">
        <w:rPr>
          <w:rFonts w:ascii="Times New Roman" w:hAnsi="Times New Roman" w:cs="Times New Roman"/>
          <w:sz w:val="24"/>
          <w:szCs w:val="24"/>
        </w:rPr>
        <w:t xml:space="preserve"> Should they not reach one then they can withdraw from the process thus protecting the </w:t>
      </w:r>
      <w:r w:rsidR="003E764C">
        <w:rPr>
          <w:rFonts w:ascii="Times New Roman" w:hAnsi="Times New Roman" w:cs="Times New Roman"/>
          <w:sz w:val="24"/>
          <w:szCs w:val="24"/>
        </w:rPr>
        <w:t>principle. However</w:t>
      </w:r>
      <w:r w:rsidR="007906C7">
        <w:rPr>
          <w:rFonts w:ascii="Times New Roman" w:hAnsi="Times New Roman" w:cs="Times New Roman"/>
          <w:sz w:val="24"/>
          <w:szCs w:val="24"/>
        </w:rPr>
        <w:t>,</w:t>
      </w:r>
      <w:r w:rsidR="003E764C">
        <w:rPr>
          <w:rFonts w:ascii="Times New Roman" w:hAnsi="Times New Roman" w:cs="Times New Roman"/>
          <w:sz w:val="24"/>
          <w:szCs w:val="24"/>
        </w:rPr>
        <w:t xml:space="preserve"> from the statistics reviewed in the ‘Hann Report’</w:t>
      </w:r>
      <w:r w:rsidR="00065CED">
        <w:rPr>
          <w:rStyle w:val="FootnoteReference"/>
          <w:rFonts w:ascii="Times New Roman" w:hAnsi="Times New Roman" w:cs="Times New Roman"/>
          <w:sz w:val="24"/>
          <w:szCs w:val="24"/>
        </w:rPr>
        <w:footnoteReference w:id="438"/>
      </w:r>
      <w:r w:rsidR="003E764C">
        <w:rPr>
          <w:rFonts w:ascii="Times New Roman" w:hAnsi="Times New Roman" w:cs="Times New Roman"/>
          <w:sz w:val="24"/>
          <w:szCs w:val="24"/>
        </w:rPr>
        <w:t xml:space="preserve"> and the Turkish Mediation Department</w:t>
      </w:r>
      <w:r w:rsidR="00065CED">
        <w:rPr>
          <w:rStyle w:val="FootnoteReference"/>
          <w:rFonts w:ascii="Times New Roman" w:hAnsi="Times New Roman" w:cs="Times New Roman"/>
          <w:sz w:val="24"/>
          <w:szCs w:val="24"/>
        </w:rPr>
        <w:footnoteReference w:id="439"/>
      </w:r>
      <w:r w:rsidR="003E764C">
        <w:rPr>
          <w:rFonts w:ascii="Times New Roman" w:hAnsi="Times New Roman" w:cs="Times New Roman"/>
          <w:sz w:val="24"/>
          <w:szCs w:val="24"/>
        </w:rPr>
        <w:t xml:space="preserve"> it is clear that</w:t>
      </w:r>
      <w:r w:rsidR="00E23D05">
        <w:rPr>
          <w:rFonts w:ascii="Times New Roman" w:hAnsi="Times New Roman" w:cs="Times New Roman"/>
          <w:sz w:val="24"/>
          <w:szCs w:val="24"/>
        </w:rPr>
        <w:t>,</w:t>
      </w:r>
      <w:r w:rsidR="003E764C">
        <w:rPr>
          <w:rFonts w:ascii="Times New Roman" w:hAnsi="Times New Roman" w:cs="Times New Roman"/>
          <w:sz w:val="24"/>
          <w:szCs w:val="24"/>
        </w:rPr>
        <w:t xml:space="preserve"> </w:t>
      </w:r>
      <w:r w:rsidR="00785FA5">
        <w:rPr>
          <w:rFonts w:ascii="Times New Roman" w:hAnsi="Times New Roman" w:cs="Times New Roman"/>
          <w:sz w:val="24"/>
          <w:szCs w:val="24"/>
        </w:rPr>
        <w:t>not only does mediation reduce costs, time on closing cases</w:t>
      </w:r>
      <w:r w:rsidR="00CA0730">
        <w:rPr>
          <w:rFonts w:ascii="Times New Roman" w:hAnsi="Times New Roman" w:cs="Times New Roman"/>
          <w:sz w:val="24"/>
          <w:szCs w:val="24"/>
        </w:rPr>
        <w:t>,</w:t>
      </w:r>
      <w:r w:rsidR="00785FA5">
        <w:rPr>
          <w:rFonts w:ascii="Times New Roman" w:hAnsi="Times New Roman" w:cs="Times New Roman"/>
          <w:sz w:val="24"/>
          <w:szCs w:val="24"/>
        </w:rPr>
        <w:t xml:space="preserve"> and offer flexible solutions it also provides a high level of satisfaction </w:t>
      </w:r>
      <w:r w:rsidR="00134E26">
        <w:rPr>
          <w:rFonts w:ascii="Times New Roman" w:hAnsi="Times New Roman" w:cs="Times New Roman"/>
          <w:sz w:val="24"/>
          <w:szCs w:val="24"/>
        </w:rPr>
        <w:t xml:space="preserve">in the resolution </w:t>
      </w:r>
      <w:r w:rsidR="00785FA5">
        <w:rPr>
          <w:rFonts w:ascii="Times New Roman" w:hAnsi="Times New Roman" w:cs="Times New Roman"/>
          <w:sz w:val="24"/>
          <w:szCs w:val="24"/>
        </w:rPr>
        <w:t>from participants</w:t>
      </w:r>
      <w:r w:rsidR="00134E26">
        <w:rPr>
          <w:rFonts w:ascii="Times New Roman" w:hAnsi="Times New Roman" w:cs="Times New Roman"/>
          <w:sz w:val="24"/>
          <w:szCs w:val="24"/>
        </w:rPr>
        <w:t>.</w:t>
      </w:r>
    </w:p>
    <w:p w14:paraId="0D243A65" w14:textId="14D0659C" w:rsidR="00707853" w:rsidRPr="00707853" w:rsidRDefault="00C215F3" w:rsidP="00EE3362">
      <w:pPr>
        <w:pStyle w:val="SubHeading"/>
      </w:pPr>
      <w:bookmarkStart w:id="139" w:name="_Toc112013217"/>
      <w:bookmarkStart w:id="140" w:name="_Toc112137264"/>
      <w:bookmarkEnd w:id="136"/>
      <w:r w:rsidRPr="00707853">
        <w:t>What does not work</w:t>
      </w:r>
      <w:r w:rsidR="00EE3362">
        <w:t xml:space="preserve"> in the Jurisdictions</w:t>
      </w:r>
      <w:r w:rsidRPr="00707853">
        <w:t>?</w:t>
      </w:r>
      <w:bookmarkEnd w:id="139"/>
      <w:bookmarkEnd w:id="140"/>
      <w:r w:rsidR="00707853" w:rsidRPr="00707853">
        <w:t xml:space="preserve"> </w:t>
      </w:r>
    </w:p>
    <w:p w14:paraId="0B46FE34" w14:textId="77777777" w:rsidR="00D501A8" w:rsidRDefault="00134E26" w:rsidP="00607BB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That is not to say that either system is perfect, there are issues </w:t>
      </w:r>
      <w:r w:rsidR="007906C7">
        <w:rPr>
          <w:rFonts w:ascii="Times New Roman" w:hAnsi="Times New Roman" w:cs="Times New Roman"/>
          <w:sz w:val="24"/>
          <w:szCs w:val="24"/>
        </w:rPr>
        <w:t xml:space="preserve">in both and areas that need to be reviewed and strengthened. </w:t>
      </w:r>
      <w:r w:rsidR="00AE5696" w:rsidRPr="00252966">
        <w:rPr>
          <w:rFonts w:ascii="Times New Roman" w:hAnsi="Times New Roman" w:cs="Times New Roman"/>
          <w:sz w:val="24"/>
          <w:szCs w:val="24"/>
        </w:rPr>
        <w:t>While the</w:t>
      </w:r>
      <w:r w:rsidR="0049214C">
        <w:rPr>
          <w:rFonts w:ascii="Times New Roman" w:hAnsi="Times New Roman" w:cs="Times New Roman"/>
          <w:sz w:val="24"/>
          <w:szCs w:val="24"/>
        </w:rPr>
        <w:t xml:space="preserve"> Canadian </w:t>
      </w:r>
      <w:r w:rsidR="00AE5696" w:rsidRPr="00252966">
        <w:rPr>
          <w:rFonts w:ascii="Times New Roman" w:hAnsi="Times New Roman" w:cs="Times New Roman"/>
          <w:sz w:val="24"/>
          <w:szCs w:val="24"/>
        </w:rPr>
        <w:t xml:space="preserve">system has been in place for over two decades, there is still resistance from </w:t>
      </w:r>
      <w:r w:rsidR="00A80466" w:rsidRPr="00252966">
        <w:rPr>
          <w:rFonts w:ascii="Times New Roman" w:hAnsi="Times New Roman" w:cs="Times New Roman"/>
          <w:sz w:val="24"/>
          <w:szCs w:val="24"/>
        </w:rPr>
        <w:t xml:space="preserve">some </w:t>
      </w:r>
      <w:r w:rsidR="00AE5696" w:rsidRPr="00252966">
        <w:rPr>
          <w:rFonts w:ascii="Times New Roman" w:hAnsi="Times New Roman" w:cs="Times New Roman"/>
          <w:sz w:val="24"/>
          <w:szCs w:val="24"/>
        </w:rPr>
        <w:t>lawyers on the practice of mediation.</w:t>
      </w:r>
      <w:r w:rsidR="00A80466" w:rsidRPr="00252966">
        <w:rPr>
          <w:rStyle w:val="FootnoteReference"/>
          <w:rFonts w:ascii="Times New Roman" w:hAnsi="Times New Roman" w:cs="Times New Roman"/>
          <w:sz w:val="24"/>
          <w:szCs w:val="24"/>
        </w:rPr>
        <w:footnoteReference w:id="440"/>
      </w:r>
      <w:r w:rsidR="00A80466" w:rsidRPr="00252966">
        <w:rPr>
          <w:rFonts w:ascii="Times New Roman" w:hAnsi="Times New Roman" w:cs="Times New Roman"/>
          <w:sz w:val="24"/>
          <w:szCs w:val="24"/>
        </w:rPr>
        <w:t xml:space="preserve"> It is an area that has been acknowledged as an issue</w:t>
      </w:r>
      <w:r w:rsidR="00074952" w:rsidRPr="00252966">
        <w:rPr>
          <w:rFonts w:ascii="Times New Roman" w:hAnsi="Times New Roman" w:cs="Times New Roman"/>
          <w:sz w:val="24"/>
          <w:szCs w:val="24"/>
        </w:rPr>
        <w:t xml:space="preserve">, as if legal advisors to the parties have a pessimistic attitude then </w:t>
      </w:r>
      <w:r w:rsidR="009C7BE5" w:rsidRPr="00252966">
        <w:rPr>
          <w:rFonts w:ascii="Times New Roman" w:hAnsi="Times New Roman" w:cs="Times New Roman"/>
          <w:sz w:val="24"/>
          <w:szCs w:val="24"/>
        </w:rPr>
        <w:t>the mediation is more than likely to fail due to lack of trust from the client.</w:t>
      </w:r>
      <w:r w:rsidR="009C7BE5" w:rsidRPr="00252966">
        <w:rPr>
          <w:rStyle w:val="FootnoteReference"/>
          <w:rFonts w:ascii="Times New Roman" w:hAnsi="Times New Roman" w:cs="Times New Roman"/>
          <w:sz w:val="24"/>
          <w:szCs w:val="24"/>
        </w:rPr>
        <w:footnoteReference w:id="441"/>
      </w:r>
      <w:r w:rsidR="009C7BE5" w:rsidRPr="00252966">
        <w:rPr>
          <w:rFonts w:ascii="Times New Roman" w:hAnsi="Times New Roman" w:cs="Times New Roman"/>
          <w:sz w:val="24"/>
          <w:szCs w:val="24"/>
        </w:rPr>
        <w:t xml:space="preserve"> </w:t>
      </w:r>
      <w:r w:rsidR="007626F3" w:rsidRPr="00252966">
        <w:rPr>
          <w:rFonts w:ascii="Times New Roman" w:hAnsi="Times New Roman" w:cs="Times New Roman"/>
          <w:sz w:val="24"/>
          <w:szCs w:val="24"/>
        </w:rPr>
        <w:t xml:space="preserve">This is compounded by a lack of standardised training for mediators </w:t>
      </w:r>
      <w:r w:rsidR="00C000AC" w:rsidRPr="00252966">
        <w:rPr>
          <w:rFonts w:ascii="Times New Roman" w:hAnsi="Times New Roman" w:cs="Times New Roman"/>
          <w:sz w:val="24"/>
          <w:szCs w:val="24"/>
        </w:rPr>
        <w:t>across</w:t>
      </w:r>
      <w:r w:rsidR="007626F3" w:rsidRPr="00252966">
        <w:rPr>
          <w:rFonts w:ascii="Times New Roman" w:hAnsi="Times New Roman" w:cs="Times New Roman"/>
          <w:sz w:val="24"/>
          <w:szCs w:val="24"/>
        </w:rPr>
        <w:t xml:space="preserve"> Canada, leading to different competencies in mediators</w:t>
      </w:r>
      <w:r w:rsidR="0010350C" w:rsidRPr="00252966">
        <w:rPr>
          <w:rFonts w:ascii="Times New Roman" w:hAnsi="Times New Roman" w:cs="Times New Roman"/>
          <w:sz w:val="24"/>
          <w:szCs w:val="24"/>
        </w:rPr>
        <w:t xml:space="preserve">, which makes parties wary of the process and less likely to engage in meaningful discussions. </w:t>
      </w:r>
    </w:p>
    <w:p w14:paraId="5F495020" w14:textId="446C56B4" w:rsidR="00707853" w:rsidRPr="00607BB9" w:rsidRDefault="00C000AC" w:rsidP="00607BB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Turkey faces similar problems </w:t>
      </w:r>
      <w:r w:rsidR="00C42D0C">
        <w:rPr>
          <w:rFonts w:ascii="Times New Roman" w:hAnsi="Times New Roman" w:cs="Times New Roman"/>
          <w:sz w:val="24"/>
          <w:szCs w:val="24"/>
        </w:rPr>
        <w:t>with</w:t>
      </w:r>
      <w:r w:rsidR="009B4EDF">
        <w:rPr>
          <w:rFonts w:ascii="Times New Roman" w:hAnsi="Times New Roman" w:cs="Times New Roman"/>
          <w:sz w:val="24"/>
          <w:szCs w:val="24"/>
        </w:rPr>
        <w:t xml:space="preserve"> a </w:t>
      </w:r>
      <w:r>
        <w:rPr>
          <w:rFonts w:ascii="Times New Roman" w:hAnsi="Times New Roman" w:cs="Times New Roman"/>
          <w:sz w:val="24"/>
          <w:szCs w:val="24"/>
        </w:rPr>
        <w:t xml:space="preserve">lack of </w:t>
      </w:r>
      <w:r w:rsidR="009B4EDF">
        <w:rPr>
          <w:rFonts w:ascii="Times New Roman" w:hAnsi="Times New Roman" w:cs="Times New Roman"/>
          <w:sz w:val="24"/>
          <w:szCs w:val="24"/>
        </w:rPr>
        <w:t>support for mediation from the legal practitioner community. Indeed, the An</w:t>
      </w:r>
      <w:r w:rsidR="00122363">
        <w:rPr>
          <w:rFonts w:ascii="Times New Roman" w:hAnsi="Times New Roman" w:cs="Times New Roman"/>
          <w:sz w:val="24"/>
          <w:szCs w:val="24"/>
        </w:rPr>
        <w:t>k</w:t>
      </w:r>
      <w:r w:rsidR="000656B2">
        <w:rPr>
          <w:rFonts w:ascii="Times New Roman" w:hAnsi="Times New Roman" w:cs="Times New Roman"/>
          <w:sz w:val="24"/>
          <w:szCs w:val="24"/>
        </w:rPr>
        <w:t>a</w:t>
      </w:r>
      <w:r w:rsidR="009B4EDF">
        <w:rPr>
          <w:rFonts w:ascii="Times New Roman" w:hAnsi="Times New Roman" w:cs="Times New Roman"/>
          <w:sz w:val="24"/>
          <w:szCs w:val="24"/>
        </w:rPr>
        <w:t xml:space="preserve">ra Bar </w:t>
      </w:r>
      <w:r w:rsidR="008B06D9">
        <w:rPr>
          <w:rFonts w:ascii="Times New Roman" w:hAnsi="Times New Roman" w:cs="Times New Roman"/>
          <w:sz w:val="24"/>
          <w:szCs w:val="24"/>
        </w:rPr>
        <w:t>Association</w:t>
      </w:r>
      <w:r w:rsidR="009B4EDF">
        <w:rPr>
          <w:rFonts w:ascii="Times New Roman" w:hAnsi="Times New Roman" w:cs="Times New Roman"/>
          <w:sz w:val="24"/>
          <w:szCs w:val="24"/>
        </w:rPr>
        <w:t xml:space="preserve"> wrote to the government</w:t>
      </w:r>
      <w:r w:rsidR="000145F4">
        <w:rPr>
          <w:rFonts w:ascii="Times New Roman" w:hAnsi="Times New Roman" w:cs="Times New Roman"/>
          <w:sz w:val="24"/>
          <w:szCs w:val="24"/>
        </w:rPr>
        <w:t xml:space="preserve"> and held a press conference</w:t>
      </w:r>
      <w:r w:rsidR="009B4EDF">
        <w:rPr>
          <w:rFonts w:ascii="Times New Roman" w:hAnsi="Times New Roman" w:cs="Times New Roman"/>
          <w:sz w:val="24"/>
          <w:szCs w:val="24"/>
        </w:rPr>
        <w:t xml:space="preserve"> prior to the enactin</w:t>
      </w:r>
      <w:r w:rsidR="001302D3">
        <w:rPr>
          <w:rFonts w:ascii="Times New Roman" w:hAnsi="Times New Roman" w:cs="Times New Roman"/>
          <w:sz w:val="24"/>
          <w:szCs w:val="24"/>
        </w:rPr>
        <w:t>g</w:t>
      </w:r>
      <w:r w:rsidR="009B4EDF">
        <w:rPr>
          <w:rFonts w:ascii="Times New Roman" w:hAnsi="Times New Roman" w:cs="Times New Roman"/>
          <w:sz w:val="24"/>
          <w:szCs w:val="24"/>
        </w:rPr>
        <w:t xml:space="preserve"> of mediation legislation to</w:t>
      </w:r>
      <w:r w:rsidR="000145F4">
        <w:rPr>
          <w:rFonts w:ascii="Times New Roman" w:hAnsi="Times New Roman" w:cs="Times New Roman"/>
          <w:sz w:val="24"/>
          <w:szCs w:val="24"/>
        </w:rPr>
        <w:t xml:space="preserve"> </w:t>
      </w:r>
      <w:r w:rsidR="00760665">
        <w:rPr>
          <w:rFonts w:ascii="Times New Roman" w:hAnsi="Times New Roman" w:cs="Times New Roman"/>
          <w:sz w:val="24"/>
          <w:szCs w:val="24"/>
        </w:rPr>
        <w:t xml:space="preserve">denounce mediation stating that it ignores lawyers and </w:t>
      </w:r>
      <w:r w:rsidR="00C42D0C">
        <w:rPr>
          <w:rFonts w:ascii="Times New Roman" w:hAnsi="Times New Roman" w:cs="Times New Roman"/>
          <w:sz w:val="24"/>
          <w:szCs w:val="24"/>
        </w:rPr>
        <w:t>harms justice.</w:t>
      </w:r>
      <w:r w:rsidR="00C42D0C">
        <w:rPr>
          <w:rStyle w:val="FootnoteReference"/>
          <w:rFonts w:ascii="Times New Roman" w:hAnsi="Times New Roman" w:cs="Times New Roman"/>
          <w:sz w:val="24"/>
          <w:szCs w:val="24"/>
        </w:rPr>
        <w:footnoteReference w:id="442"/>
      </w:r>
      <w:r w:rsidR="009B4EDF">
        <w:rPr>
          <w:rFonts w:ascii="Times New Roman" w:hAnsi="Times New Roman" w:cs="Times New Roman"/>
          <w:sz w:val="24"/>
          <w:szCs w:val="24"/>
        </w:rPr>
        <w:t xml:space="preserve">  </w:t>
      </w:r>
      <w:r w:rsidR="00F065BA">
        <w:rPr>
          <w:rFonts w:ascii="Times New Roman" w:hAnsi="Times New Roman" w:cs="Times New Roman"/>
          <w:sz w:val="24"/>
          <w:szCs w:val="24"/>
        </w:rPr>
        <w:t>The mediation framework in Turkey is a newer system and unlike Canada there was no pilot programme to ease practitioners and the public into embracing mediation.</w:t>
      </w:r>
      <w:r w:rsidR="00F065BA">
        <w:rPr>
          <w:rStyle w:val="FootnoteReference"/>
          <w:rFonts w:ascii="Times New Roman" w:hAnsi="Times New Roman" w:cs="Times New Roman"/>
          <w:sz w:val="24"/>
          <w:szCs w:val="24"/>
        </w:rPr>
        <w:footnoteReference w:id="443"/>
      </w:r>
      <w:r w:rsidR="001302D3">
        <w:rPr>
          <w:rFonts w:ascii="Times New Roman" w:hAnsi="Times New Roman" w:cs="Times New Roman"/>
          <w:sz w:val="24"/>
          <w:szCs w:val="24"/>
        </w:rPr>
        <w:t xml:space="preserve"> </w:t>
      </w:r>
      <w:r w:rsidR="00F065BA">
        <w:rPr>
          <w:rFonts w:ascii="Times New Roman" w:hAnsi="Times New Roman" w:cs="Times New Roman"/>
          <w:sz w:val="24"/>
          <w:szCs w:val="24"/>
        </w:rPr>
        <w:t>While the system is settlement successful, legal practitioners and academics have criticised th</w:t>
      </w:r>
      <w:r w:rsidR="00C2505D">
        <w:rPr>
          <w:rFonts w:ascii="Times New Roman" w:hAnsi="Times New Roman" w:cs="Times New Roman"/>
          <w:sz w:val="24"/>
          <w:szCs w:val="24"/>
        </w:rPr>
        <w:t>at mediation is a prerequisite for litigation, without you cannot file a case.</w:t>
      </w:r>
      <w:r w:rsidR="00C2505D">
        <w:rPr>
          <w:rStyle w:val="FootnoteReference"/>
          <w:rFonts w:ascii="Times New Roman" w:hAnsi="Times New Roman" w:cs="Times New Roman"/>
          <w:sz w:val="24"/>
          <w:szCs w:val="24"/>
        </w:rPr>
        <w:footnoteReference w:id="444"/>
      </w:r>
      <w:r w:rsidR="00EA2BBD">
        <w:rPr>
          <w:rFonts w:ascii="Times New Roman" w:hAnsi="Times New Roman" w:cs="Times New Roman"/>
          <w:sz w:val="24"/>
          <w:szCs w:val="24"/>
        </w:rPr>
        <w:t xml:space="preserve"> They argue that this will be in breach of people</w:t>
      </w:r>
      <w:r w:rsidR="0081669F">
        <w:rPr>
          <w:rFonts w:ascii="Times New Roman" w:hAnsi="Times New Roman" w:cs="Times New Roman"/>
          <w:sz w:val="24"/>
          <w:szCs w:val="24"/>
        </w:rPr>
        <w:t>’</w:t>
      </w:r>
      <w:r w:rsidR="00EA2BBD">
        <w:rPr>
          <w:rFonts w:ascii="Times New Roman" w:hAnsi="Times New Roman" w:cs="Times New Roman"/>
          <w:sz w:val="24"/>
          <w:szCs w:val="24"/>
        </w:rPr>
        <w:t xml:space="preserve">s right to a fair </w:t>
      </w:r>
      <w:r w:rsidR="0089756D">
        <w:rPr>
          <w:rFonts w:ascii="Times New Roman" w:hAnsi="Times New Roman" w:cs="Times New Roman"/>
          <w:sz w:val="24"/>
          <w:szCs w:val="24"/>
        </w:rPr>
        <w:t>trial</w:t>
      </w:r>
      <w:r w:rsidR="00EA2BBD">
        <w:rPr>
          <w:rFonts w:ascii="Times New Roman" w:hAnsi="Times New Roman" w:cs="Times New Roman"/>
          <w:sz w:val="24"/>
          <w:szCs w:val="24"/>
        </w:rPr>
        <w:t xml:space="preserve"> under EU law</w:t>
      </w:r>
      <w:r w:rsidR="00EA2BBD">
        <w:rPr>
          <w:rStyle w:val="FootnoteReference"/>
          <w:rFonts w:ascii="Times New Roman" w:hAnsi="Times New Roman" w:cs="Times New Roman"/>
          <w:sz w:val="24"/>
          <w:szCs w:val="24"/>
        </w:rPr>
        <w:footnoteReference w:id="445"/>
      </w:r>
      <w:r w:rsidR="00EA2BBD">
        <w:rPr>
          <w:rFonts w:ascii="Times New Roman" w:hAnsi="Times New Roman" w:cs="Times New Roman"/>
          <w:sz w:val="24"/>
          <w:szCs w:val="24"/>
        </w:rPr>
        <w:t xml:space="preserve"> should Turkey accede.</w:t>
      </w:r>
      <w:r w:rsidR="00EA2BBD">
        <w:rPr>
          <w:rStyle w:val="FootnoteReference"/>
          <w:rFonts w:ascii="Times New Roman" w:hAnsi="Times New Roman" w:cs="Times New Roman"/>
          <w:sz w:val="24"/>
          <w:szCs w:val="24"/>
        </w:rPr>
        <w:footnoteReference w:id="446"/>
      </w:r>
      <w:r w:rsidR="00A91389">
        <w:rPr>
          <w:rFonts w:ascii="Times New Roman" w:hAnsi="Times New Roman" w:cs="Times New Roman"/>
          <w:sz w:val="24"/>
          <w:szCs w:val="24"/>
        </w:rPr>
        <w:t xml:space="preserve"> Another issue facing the Turkish system is the lack of time limitations </w:t>
      </w:r>
      <w:r w:rsidR="004B165B">
        <w:rPr>
          <w:rFonts w:ascii="Times New Roman" w:hAnsi="Times New Roman" w:cs="Times New Roman"/>
          <w:sz w:val="24"/>
          <w:szCs w:val="24"/>
        </w:rPr>
        <w:t xml:space="preserve">set around the mediation process, the </w:t>
      </w:r>
      <w:r w:rsidR="005C7224">
        <w:rPr>
          <w:rFonts w:ascii="Times New Roman" w:hAnsi="Times New Roman" w:cs="Times New Roman"/>
          <w:sz w:val="24"/>
          <w:szCs w:val="24"/>
        </w:rPr>
        <w:t>legalisation</w:t>
      </w:r>
      <w:r w:rsidR="004B165B">
        <w:rPr>
          <w:rFonts w:ascii="Times New Roman" w:hAnsi="Times New Roman" w:cs="Times New Roman"/>
          <w:sz w:val="24"/>
          <w:szCs w:val="24"/>
        </w:rPr>
        <w:t xml:space="preserve"> uses vague terms such as ‘as soon as possible’ </w:t>
      </w:r>
      <w:r w:rsidR="005C7224">
        <w:rPr>
          <w:rFonts w:ascii="Times New Roman" w:hAnsi="Times New Roman" w:cs="Times New Roman"/>
          <w:sz w:val="24"/>
          <w:szCs w:val="24"/>
        </w:rPr>
        <w:t>of when to direct a mediator to schedule the mediation.</w:t>
      </w:r>
      <w:r w:rsidR="005C7224">
        <w:rPr>
          <w:rStyle w:val="FootnoteReference"/>
          <w:rFonts w:ascii="Times New Roman" w:hAnsi="Times New Roman" w:cs="Times New Roman"/>
          <w:sz w:val="24"/>
          <w:szCs w:val="24"/>
        </w:rPr>
        <w:footnoteReference w:id="447"/>
      </w:r>
      <w:r w:rsidR="0081669F">
        <w:rPr>
          <w:rFonts w:ascii="Times New Roman" w:hAnsi="Times New Roman" w:cs="Times New Roman"/>
          <w:sz w:val="24"/>
          <w:szCs w:val="24"/>
        </w:rPr>
        <w:t xml:space="preserve"> </w:t>
      </w:r>
      <w:r w:rsidR="005C7224">
        <w:rPr>
          <w:rFonts w:ascii="Times New Roman" w:hAnsi="Times New Roman" w:cs="Times New Roman"/>
          <w:sz w:val="24"/>
          <w:szCs w:val="24"/>
        </w:rPr>
        <w:t xml:space="preserve">The Commercial </w:t>
      </w:r>
      <w:r w:rsidR="00F6427C">
        <w:rPr>
          <w:rFonts w:ascii="Times New Roman" w:hAnsi="Times New Roman" w:cs="Times New Roman"/>
          <w:sz w:val="24"/>
          <w:szCs w:val="24"/>
        </w:rPr>
        <w:t>Code</w:t>
      </w:r>
      <w:r w:rsidR="001E412E">
        <w:rPr>
          <w:rStyle w:val="FootnoteReference"/>
          <w:rFonts w:ascii="Times New Roman" w:hAnsi="Times New Roman" w:cs="Times New Roman"/>
          <w:sz w:val="24"/>
          <w:szCs w:val="24"/>
        </w:rPr>
        <w:footnoteReference w:id="448"/>
      </w:r>
      <w:r w:rsidR="00F6427C">
        <w:rPr>
          <w:rFonts w:ascii="Times New Roman" w:hAnsi="Times New Roman" w:cs="Times New Roman"/>
          <w:sz w:val="24"/>
          <w:szCs w:val="24"/>
        </w:rPr>
        <w:t xml:space="preserve"> does however state that the process must take no more than 6 weeks however it gives no further guidance.</w:t>
      </w:r>
      <w:r w:rsidR="001E412E">
        <w:rPr>
          <w:rStyle w:val="FootnoteReference"/>
          <w:rFonts w:ascii="Times New Roman" w:hAnsi="Times New Roman" w:cs="Times New Roman"/>
          <w:sz w:val="24"/>
          <w:szCs w:val="24"/>
        </w:rPr>
        <w:footnoteReference w:id="449"/>
      </w:r>
      <w:r w:rsidR="00F6427C">
        <w:rPr>
          <w:rFonts w:ascii="Times New Roman" w:hAnsi="Times New Roman" w:cs="Times New Roman"/>
          <w:sz w:val="24"/>
          <w:szCs w:val="24"/>
        </w:rPr>
        <w:t xml:space="preserve"> This makes it difficult for a court to judge </w:t>
      </w:r>
      <w:r w:rsidR="00F91C8D">
        <w:rPr>
          <w:rFonts w:ascii="Times New Roman" w:hAnsi="Times New Roman" w:cs="Times New Roman"/>
          <w:sz w:val="24"/>
          <w:szCs w:val="24"/>
        </w:rPr>
        <w:t>non-participation and to establish certainty for parties</w:t>
      </w:r>
      <w:r w:rsidR="00C428D9">
        <w:rPr>
          <w:rFonts w:ascii="Times New Roman" w:hAnsi="Times New Roman" w:cs="Times New Roman"/>
          <w:sz w:val="24"/>
          <w:szCs w:val="24"/>
        </w:rPr>
        <w:t>.</w:t>
      </w:r>
      <w:r w:rsidR="00C428D9">
        <w:rPr>
          <w:rStyle w:val="FootnoteReference"/>
          <w:rFonts w:ascii="Times New Roman" w:hAnsi="Times New Roman" w:cs="Times New Roman"/>
          <w:sz w:val="24"/>
          <w:szCs w:val="24"/>
        </w:rPr>
        <w:footnoteReference w:id="450"/>
      </w:r>
      <w:r w:rsidR="00C428D9">
        <w:rPr>
          <w:rFonts w:ascii="Times New Roman" w:hAnsi="Times New Roman" w:cs="Times New Roman"/>
          <w:sz w:val="24"/>
          <w:szCs w:val="24"/>
        </w:rPr>
        <w:t xml:space="preserve"> A</w:t>
      </w:r>
      <w:r w:rsidR="00F91C8D">
        <w:rPr>
          <w:rFonts w:ascii="Times New Roman" w:hAnsi="Times New Roman" w:cs="Times New Roman"/>
          <w:sz w:val="24"/>
          <w:szCs w:val="24"/>
        </w:rPr>
        <w:t>s more and more cases are brought</w:t>
      </w:r>
      <w:r w:rsidR="00C428D9">
        <w:rPr>
          <w:rFonts w:ascii="Times New Roman" w:hAnsi="Times New Roman" w:cs="Times New Roman"/>
          <w:sz w:val="24"/>
          <w:szCs w:val="24"/>
        </w:rPr>
        <w:t xml:space="preserve"> questions are being asked</w:t>
      </w:r>
      <w:r w:rsidR="00F91C8D">
        <w:rPr>
          <w:rFonts w:ascii="Times New Roman" w:hAnsi="Times New Roman" w:cs="Times New Roman"/>
          <w:sz w:val="24"/>
          <w:szCs w:val="24"/>
        </w:rPr>
        <w:t xml:space="preserve"> </w:t>
      </w:r>
      <w:r w:rsidR="007033AB">
        <w:rPr>
          <w:rFonts w:ascii="Times New Roman" w:hAnsi="Times New Roman" w:cs="Times New Roman"/>
          <w:sz w:val="24"/>
          <w:szCs w:val="24"/>
        </w:rPr>
        <w:t>as to whether wai</w:t>
      </w:r>
      <w:r w:rsidR="00F91C8D">
        <w:rPr>
          <w:rFonts w:ascii="Times New Roman" w:hAnsi="Times New Roman" w:cs="Times New Roman"/>
          <w:sz w:val="24"/>
          <w:szCs w:val="24"/>
        </w:rPr>
        <w:t xml:space="preserve">t times for mediation </w:t>
      </w:r>
      <w:r w:rsidR="00475BCC">
        <w:rPr>
          <w:rFonts w:ascii="Times New Roman" w:hAnsi="Times New Roman" w:cs="Times New Roman"/>
          <w:sz w:val="24"/>
          <w:szCs w:val="24"/>
        </w:rPr>
        <w:t xml:space="preserve">will </w:t>
      </w:r>
      <w:r w:rsidR="00F91C8D">
        <w:rPr>
          <w:rFonts w:ascii="Times New Roman" w:hAnsi="Times New Roman" w:cs="Times New Roman"/>
          <w:sz w:val="24"/>
          <w:szCs w:val="24"/>
        </w:rPr>
        <w:t>increase as without it you cannot access litigation</w:t>
      </w:r>
      <w:r w:rsidR="00475BCC">
        <w:rPr>
          <w:rFonts w:ascii="Times New Roman" w:hAnsi="Times New Roman" w:cs="Times New Roman"/>
          <w:sz w:val="24"/>
          <w:szCs w:val="24"/>
        </w:rPr>
        <w:t>.</w:t>
      </w:r>
      <w:r w:rsidR="00475BCC">
        <w:rPr>
          <w:rStyle w:val="FootnoteReference"/>
          <w:rFonts w:ascii="Times New Roman" w:hAnsi="Times New Roman" w:cs="Times New Roman"/>
          <w:sz w:val="24"/>
          <w:szCs w:val="24"/>
        </w:rPr>
        <w:footnoteReference w:id="451"/>
      </w:r>
      <w:r w:rsidR="00DA4728">
        <w:rPr>
          <w:rFonts w:ascii="Times New Roman" w:hAnsi="Times New Roman" w:cs="Times New Roman"/>
          <w:sz w:val="24"/>
          <w:szCs w:val="24"/>
        </w:rPr>
        <w:t xml:space="preserve"> Finally, while Turkey has detailed requirements that mediators must meet in order for them to be granted a licence by the Mediation </w:t>
      </w:r>
      <w:r w:rsidR="00CF3657">
        <w:rPr>
          <w:rFonts w:ascii="Times New Roman" w:hAnsi="Times New Roman" w:cs="Times New Roman"/>
          <w:sz w:val="24"/>
          <w:szCs w:val="24"/>
        </w:rPr>
        <w:t>Department, there are some that are vague enough to cause issues.</w:t>
      </w:r>
      <w:r w:rsidR="00CF3657">
        <w:rPr>
          <w:rStyle w:val="FootnoteReference"/>
          <w:rFonts w:ascii="Times New Roman" w:hAnsi="Times New Roman" w:cs="Times New Roman"/>
          <w:sz w:val="24"/>
          <w:szCs w:val="24"/>
        </w:rPr>
        <w:footnoteReference w:id="452"/>
      </w:r>
      <w:r w:rsidR="00CF3657">
        <w:rPr>
          <w:rFonts w:ascii="Times New Roman" w:hAnsi="Times New Roman" w:cs="Times New Roman"/>
          <w:sz w:val="24"/>
          <w:szCs w:val="24"/>
        </w:rPr>
        <w:t xml:space="preserve"> Critics of the legislation have argued that ‘fully competent’ is too vague a concept and needs </w:t>
      </w:r>
      <w:r w:rsidR="00970426">
        <w:rPr>
          <w:rFonts w:ascii="Times New Roman" w:hAnsi="Times New Roman" w:cs="Times New Roman"/>
          <w:sz w:val="24"/>
          <w:szCs w:val="24"/>
        </w:rPr>
        <w:t xml:space="preserve">to be more explicitly defined, as more mediators are </w:t>
      </w:r>
      <w:r w:rsidR="00607BB9">
        <w:rPr>
          <w:rFonts w:ascii="Times New Roman" w:hAnsi="Times New Roman" w:cs="Times New Roman"/>
          <w:sz w:val="24"/>
          <w:szCs w:val="24"/>
        </w:rPr>
        <w:t>qualifying and a standardised level of competency must be established.</w:t>
      </w:r>
      <w:r w:rsidR="00607BB9">
        <w:rPr>
          <w:rStyle w:val="FootnoteReference"/>
          <w:rFonts w:ascii="Times New Roman" w:hAnsi="Times New Roman" w:cs="Times New Roman"/>
          <w:sz w:val="24"/>
          <w:szCs w:val="24"/>
        </w:rPr>
        <w:footnoteReference w:id="453"/>
      </w:r>
    </w:p>
    <w:p w14:paraId="5713ECD7" w14:textId="227CC3D7" w:rsidR="00C215F3" w:rsidRDefault="00F11D20" w:rsidP="00607BB9">
      <w:pPr>
        <w:pStyle w:val="SubSubHeading"/>
      </w:pPr>
      <w:bookmarkStart w:id="141" w:name="_Toc112137265"/>
      <w:r>
        <w:t>Improvements</w:t>
      </w:r>
      <w:bookmarkEnd w:id="141"/>
      <w:r>
        <w:t xml:space="preserve"> </w:t>
      </w:r>
    </w:p>
    <w:p w14:paraId="4EA6A5AA" w14:textId="4E1FD764" w:rsidR="00607BB9" w:rsidRPr="00607BB9" w:rsidRDefault="00607BB9" w:rsidP="00FF7EAF">
      <w:pPr>
        <w:spacing w:line="360" w:lineRule="auto"/>
        <w:jc w:val="both"/>
        <w:rPr>
          <w:rFonts w:ascii="Times New Roman" w:hAnsi="Times New Roman" w:cs="Times New Roman"/>
          <w:sz w:val="24"/>
          <w:szCs w:val="24"/>
        </w:rPr>
      </w:pPr>
      <w:r>
        <w:rPr>
          <w:rFonts w:ascii="Times New Roman" w:hAnsi="Times New Roman" w:cs="Times New Roman"/>
          <w:sz w:val="24"/>
          <w:szCs w:val="24"/>
        </w:rPr>
        <w:t>It is clear in both jurisdictions that improvements need to be made</w:t>
      </w:r>
      <w:r w:rsidR="00EF4F2E">
        <w:rPr>
          <w:rFonts w:ascii="Times New Roman" w:hAnsi="Times New Roman" w:cs="Times New Roman"/>
          <w:sz w:val="24"/>
          <w:szCs w:val="24"/>
        </w:rPr>
        <w:t>.</w:t>
      </w:r>
      <w:r>
        <w:rPr>
          <w:rFonts w:ascii="Times New Roman" w:hAnsi="Times New Roman" w:cs="Times New Roman"/>
          <w:sz w:val="24"/>
          <w:szCs w:val="24"/>
        </w:rPr>
        <w:t xml:space="preserve"> </w:t>
      </w:r>
      <w:r w:rsidR="00EF4F2E">
        <w:rPr>
          <w:rFonts w:ascii="Times New Roman" w:hAnsi="Times New Roman" w:cs="Times New Roman"/>
          <w:sz w:val="24"/>
          <w:szCs w:val="24"/>
        </w:rPr>
        <w:t>W</w:t>
      </w:r>
      <w:r>
        <w:rPr>
          <w:rFonts w:ascii="Times New Roman" w:hAnsi="Times New Roman" w:cs="Times New Roman"/>
          <w:sz w:val="24"/>
          <w:szCs w:val="24"/>
        </w:rPr>
        <w:t>hile the Canadian system is more established</w:t>
      </w:r>
      <w:r w:rsidR="00EF4F2E">
        <w:rPr>
          <w:rFonts w:ascii="Times New Roman" w:hAnsi="Times New Roman" w:cs="Times New Roman"/>
          <w:sz w:val="24"/>
          <w:szCs w:val="24"/>
        </w:rPr>
        <w:t xml:space="preserve">, the implementation of a standardised level of training for all mediators practicing in </w:t>
      </w:r>
      <w:r w:rsidR="005F1A63">
        <w:rPr>
          <w:rFonts w:ascii="Times New Roman" w:hAnsi="Times New Roman" w:cs="Times New Roman"/>
          <w:sz w:val="24"/>
          <w:szCs w:val="24"/>
        </w:rPr>
        <w:t>Ontario</w:t>
      </w:r>
      <w:r w:rsidR="00EF4F2E">
        <w:rPr>
          <w:rFonts w:ascii="Times New Roman" w:hAnsi="Times New Roman" w:cs="Times New Roman"/>
          <w:sz w:val="24"/>
          <w:szCs w:val="24"/>
        </w:rPr>
        <w:t xml:space="preserve"> </w:t>
      </w:r>
      <w:r w:rsidR="005F1A63">
        <w:rPr>
          <w:rFonts w:ascii="Times New Roman" w:hAnsi="Times New Roman" w:cs="Times New Roman"/>
          <w:sz w:val="24"/>
          <w:szCs w:val="24"/>
        </w:rPr>
        <w:t>should</w:t>
      </w:r>
      <w:r w:rsidR="00EF4F2E">
        <w:rPr>
          <w:rFonts w:ascii="Times New Roman" w:hAnsi="Times New Roman" w:cs="Times New Roman"/>
          <w:sz w:val="24"/>
          <w:szCs w:val="24"/>
        </w:rPr>
        <w:t xml:space="preserve"> be considered. In addition, further education about mediation should be provided to the legal professionals as part of the </w:t>
      </w:r>
      <w:r w:rsidR="00FF7EAF">
        <w:rPr>
          <w:rFonts w:ascii="Times New Roman" w:hAnsi="Times New Roman" w:cs="Times New Roman"/>
          <w:sz w:val="24"/>
          <w:szCs w:val="24"/>
        </w:rPr>
        <w:t>continuing</w:t>
      </w:r>
      <w:r w:rsidR="00EF4F2E">
        <w:rPr>
          <w:rFonts w:ascii="Times New Roman" w:hAnsi="Times New Roman" w:cs="Times New Roman"/>
          <w:sz w:val="24"/>
          <w:szCs w:val="24"/>
        </w:rPr>
        <w:t xml:space="preserve"> professional development, to encourage their participation in the process</w:t>
      </w:r>
      <w:r w:rsidR="0006011C">
        <w:rPr>
          <w:rFonts w:ascii="Times New Roman" w:hAnsi="Times New Roman" w:cs="Times New Roman"/>
          <w:sz w:val="24"/>
          <w:szCs w:val="24"/>
        </w:rPr>
        <w:t>.</w:t>
      </w:r>
      <w:r w:rsidR="00EF4F2E">
        <w:rPr>
          <w:rFonts w:ascii="Times New Roman" w:hAnsi="Times New Roman" w:cs="Times New Roman"/>
          <w:sz w:val="24"/>
          <w:szCs w:val="24"/>
        </w:rPr>
        <w:t xml:space="preserve"> I would recommen</w:t>
      </w:r>
      <w:r w:rsidR="0006011C">
        <w:rPr>
          <w:rFonts w:ascii="Times New Roman" w:hAnsi="Times New Roman" w:cs="Times New Roman"/>
          <w:sz w:val="24"/>
          <w:szCs w:val="24"/>
        </w:rPr>
        <w:t xml:space="preserve">d the same improvements to the Turkish system however, as it is a newer system there are deeper issues that require </w:t>
      </w:r>
      <w:r w:rsidR="003C3F92">
        <w:rPr>
          <w:rFonts w:ascii="Times New Roman" w:hAnsi="Times New Roman" w:cs="Times New Roman"/>
          <w:sz w:val="24"/>
          <w:szCs w:val="24"/>
        </w:rPr>
        <w:t>further research into. I would advise that an independent report similar to the ‘Hann Report’ in Canada, be carried out now</w:t>
      </w:r>
      <w:r w:rsidR="00B50F53">
        <w:rPr>
          <w:rFonts w:ascii="Times New Roman" w:hAnsi="Times New Roman" w:cs="Times New Roman"/>
          <w:sz w:val="24"/>
          <w:szCs w:val="24"/>
        </w:rPr>
        <w:t xml:space="preserve"> </w:t>
      </w:r>
      <w:r w:rsidR="00B6277A">
        <w:rPr>
          <w:rFonts w:ascii="Times New Roman" w:hAnsi="Times New Roman" w:cs="Times New Roman"/>
          <w:sz w:val="24"/>
          <w:szCs w:val="24"/>
        </w:rPr>
        <w:t>5</w:t>
      </w:r>
      <w:r w:rsidR="00B50F53">
        <w:rPr>
          <w:rFonts w:ascii="Times New Roman" w:hAnsi="Times New Roman" w:cs="Times New Roman"/>
          <w:sz w:val="24"/>
          <w:szCs w:val="24"/>
        </w:rPr>
        <w:t xml:space="preserve"> years after the establishment of the mandatory mediation system and prior to any further expansion. </w:t>
      </w:r>
      <w:r w:rsidR="0090743E">
        <w:rPr>
          <w:rFonts w:ascii="Times New Roman" w:hAnsi="Times New Roman" w:cs="Times New Roman"/>
          <w:sz w:val="24"/>
          <w:szCs w:val="24"/>
        </w:rPr>
        <w:t>This author feels t</w:t>
      </w:r>
      <w:r w:rsidR="005C72D5">
        <w:rPr>
          <w:rFonts w:ascii="Times New Roman" w:hAnsi="Times New Roman" w:cs="Times New Roman"/>
          <w:sz w:val="24"/>
          <w:szCs w:val="24"/>
        </w:rPr>
        <w:t>his would allow a comprehensive</w:t>
      </w:r>
      <w:r w:rsidR="006B78EA">
        <w:rPr>
          <w:rFonts w:ascii="Times New Roman" w:hAnsi="Times New Roman" w:cs="Times New Roman"/>
          <w:sz w:val="24"/>
          <w:szCs w:val="24"/>
        </w:rPr>
        <w:t xml:space="preserve"> impartial</w:t>
      </w:r>
      <w:r w:rsidR="005C72D5">
        <w:rPr>
          <w:rFonts w:ascii="Times New Roman" w:hAnsi="Times New Roman" w:cs="Times New Roman"/>
          <w:sz w:val="24"/>
          <w:szCs w:val="24"/>
        </w:rPr>
        <w:t xml:space="preserve">  view of the current system </w:t>
      </w:r>
      <w:r w:rsidR="006B78EA">
        <w:rPr>
          <w:rFonts w:ascii="Times New Roman" w:hAnsi="Times New Roman" w:cs="Times New Roman"/>
          <w:sz w:val="24"/>
          <w:szCs w:val="24"/>
        </w:rPr>
        <w:t xml:space="preserve">taking into account qualitative and quantitative data </w:t>
      </w:r>
      <w:r w:rsidR="0090743E">
        <w:rPr>
          <w:rFonts w:ascii="Times New Roman" w:hAnsi="Times New Roman" w:cs="Times New Roman"/>
          <w:sz w:val="24"/>
          <w:szCs w:val="24"/>
        </w:rPr>
        <w:t>to allow legislators amend the gaps and flaws in the scheme</w:t>
      </w:r>
      <w:r w:rsidR="005017B4">
        <w:rPr>
          <w:rFonts w:ascii="Times New Roman" w:hAnsi="Times New Roman" w:cs="Times New Roman"/>
          <w:sz w:val="24"/>
          <w:szCs w:val="24"/>
        </w:rPr>
        <w:t xml:space="preserve"> to meet the needs of society</w:t>
      </w:r>
      <w:r w:rsidR="0090743E">
        <w:rPr>
          <w:rFonts w:ascii="Times New Roman" w:hAnsi="Times New Roman" w:cs="Times New Roman"/>
          <w:sz w:val="24"/>
          <w:szCs w:val="24"/>
        </w:rPr>
        <w:t>.</w:t>
      </w:r>
    </w:p>
    <w:p w14:paraId="53A9EFA2" w14:textId="67BEADFF" w:rsidR="00F11D20" w:rsidRDefault="006A2693" w:rsidP="006A2693">
      <w:pPr>
        <w:pStyle w:val="SubHeading"/>
      </w:pPr>
      <w:bookmarkStart w:id="142" w:name="_Toc112013221"/>
      <w:bookmarkStart w:id="143" w:name="_Toc112137266"/>
      <w:r>
        <w:t xml:space="preserve">Issues the Introduction of a System in </w:t>
      </w:r>
      <w:r w:rsidR="00F11D20">
        <w:t>Ireland</w:t>
      </w:r>
      <w:r>
        <w:t xml:space="preserve"> may face</w:t>
      </w:r>
      <w:bookmarkEnd w:id="142"/>
      <w:bookmarkEnd w:id="143"/>
    </w:p>
    <w:p w14:paraId="02A5BD62" w14:textId="46CEB078" w:rsidR="009F3E5A" w:rsidRDefault="003D620D"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it was decided to enact legislation to enable and encourage the use of mediation in Ireland, </w:t>
      </w:r>
      <w:r w:rsidR="0059355B">
        <w:rPr>
          <w:rFonts w:ascii="Times New Roman" w:hAnsi="Times New Roman" w:cs="Times New Roman"/>
          <w:sz w:val="24"/>
          <w:szCs w:val="24"/>
        </w:rPr>
        <w:t>t</w:t>
      </w:r>
      <w:r w:rsidR="00041049">
        <w:rPr>
          <w:rFonts w:ascii="Times New Roman" w:hAnsi="Times New Roman" w:cs="Times New Roman"/>
          <w:sz w:val="24"/>
          <w:szCs w:val="24"/>
        </w:rPr>
        <w:t>he Law Reform Commission</w:t>
      </w:r>
      <w:r w:rsidR="0059355B">
        <w:rPr>
          <w:rFonts w:ascii="Times New Roman" w:hAnsi="Times New Roman" w:cs="Times New Roman"/>
          <w:sz w:val="24"/>
          <w:szCs w:val="24"/>
        </w:rPr>
        <w:t>’s report</w:t>
      </w:r>
      <w:r w:rsidR="00AA5785">
        <w:rPr>
          <w:rStyle w:val="FootnoteReference"/>
          <w:rFonts w:ascii="Times New Roman" w:hAnsi="Times New Roman" w:cs="Times New Roman"/>
          <w:sz w:val="24"/>
          <w:szCs w:val="24"/>
        </w:rPr>
        <w:footnoteReference w:id="454"/>
      </w:r>
      <w:r w:rsidR="0059355B">
        <w:rPr>
          <w:rFonts w:ascii="Times New Roman" w:hAnsi="Times New Roman" w:cs="Times New Roman"/>
          <w:sz w:val="24"/>
          <w:szCs w:val="24"/>
        </w:rPr>
        <w:t xml:space="preserve"> dismissed the idea of mandatory </w:t>
      </w:r>
      <w:r w:rsidR="003972D8">
        <w:rPr>
          <w:rFonts w:ascii="Times New Roman" w:hAnsi="Times New Roman" w:cs="Times New Roman"/>
          <w:sz w:val="24"/>
          <w:szCs w:val="24"/>
        </w:rPr>
        <w:t xml:space="preserve">mediation </w:t>
      </w:r>
      <w:r w:rsidR="0059355B">
        <w:rPr>
          <w:rFonts w:ascii="Times New Roman" w:hAnsi="Times New Roman" w:cs="Times New Roman"/>
          <w:sz w:val="24"/>
          <w:szCs w:val="24"/>
        </w:rPr>
        <w:t>as it felt that it would impact on the p</w:t>
      </w:r>
      <w:r w:rsidR="00F11D20">
        <w:rPr>
          <w:rFonts w:ascii="Times New Roman" w:hAnsi="Times New Roman" w:cs="Times New Roman"/>
          <w:sz w:val="24"/>
          <w:szCs w:val="24"/>
        </w:rPr>
        <w:t xml:space="preserve">rinciple of </w:t>
      </w:r>
      <w:r w:rsidR="0059355B">
        <w:rPr>
          <w:rFonts w:ascii="Times New Roman" w:hAnsi="Times New Roman" w:cs="Times New Roman"/>
          <w:sz w:val="24"/>
          <w:szCs w:val="24"/>
        </w:rPr>
        <w:t>v</w:t>
      </w:r>
      <w:r w:rsidR="00F11D20">
        <w:rPr>
          <w:rFonts w:ascii="Times New Roman" w:hAnsi="Times New Roman" w:cs="Times New Roman"/>
          <w:sz w:val="24"/>
          <w:szCs w:val="24"/>
        </w:rPr>
        <w:t xml:space="preserve">oluntariness and </w:t>
      </w:r>
      <w:r w:rsidR="0059355B">
        <w:rPr>
          <w:rFonts w:ascii="Times New Roman" w:hAnsi="Times New Roman" w:cs="Times New Roman"/>
          <w:sz w:val="24"/>
          <w:szCs w:val="24"/>
        </w:rPr>
        <w:t xml:space="preserve">create a legal issue </w:t>
      </w:r>
      <w:r w:rsidR="00617A98">
        <w:rPr>
          <w:rFonts w:ascii="Times New Roman" w:hAnsi="Times New Roman" w:cs="Times New Roman"/>
          <w:sz w:val="24"/>
          <w:szCs w:val="24"/>
        </w:rPr>
        <w:t xml:space="preserve">on </w:t>
      </w:r>
      <w:r w:rsidR="00740524">
        <w:rPr>
          <w:rFonts w:ascii="Times New Roman" w:hAnsi="Times New Roman" w:cs="Times New Roman"/>
          <w:sz w:val="24"/>
          <w:szCs w:val="24"/>
        </w:rPr>
        <w:t>people’s</w:t>
      </w:r>
      <w:r w:rsidR="00617A98">
        <w:rPr>
          <w:rFonts w:ascii="Times New Roman" w:hAnsi="Times New Roman" w:cs="Times New Roman"/>
          <w:sz w:val="24"/>
          <w:szCs w:val="24"/>
        </w:rPr>
        <w:t xml:space="preserve"> right to</w:t>
      </w:r>
      <w:r w:rsidR="0059355B">
        <w:rPr>
          <w:rFonts w:ascii="Times New Roman" w:hAnsi="Times New Roman" w:cs="Times New Roman"/>
          <w:sz w:val="24"/>
          <w:szCs w:val="24"/>
        </w:rPr>
        <w:t xml:space="preserve"> </w:t>
      </w:r>
      <w:r w:rsidR="00F11D20">
        <w:rPr>
          <w:rFonts w:ascii="Times New Roman" w:hAnsi="Times New Roman" w:cs="Times New Roman"/>
          <w:sz w:val="24"/>
          <w:szCs w:val="24"/>
        </w:rPr>
        <w:t xml:space="preserve">access </w:t>
      </w:r>
      <w:r w:rsidR="00617A98">
        <w:rPr>
          <w:rFonts w:ascii="Times New Roman" w:hAnsi="Times New Roman" w:cs="Times New Roman"/>
          <w:sz w:val="24"/>
          <w:szCs w:val="24"/>
        </w:rPr>
        <w:t>the</w:t>
      </w:r>
      <w:r w:rsidR="00F11D20">
        <w:rPr>
          <w:rFonts w:ascii="Times New Roman" w:hAnsi="Times New Roman" w:cs="Times New Roman"/>
          <w:sz w:val="24"/>
          <w:szCs w:val="24"/>
        </w:rPr>
        <w:t xml:space="preserve"> </w:t>
      </w:r>
      <w:r w:rsidR="00C6238C">
        <w:rPr>
          <w:rFonts w:ascii="Times New Roman" w:hAnsi="Times New Roman" w:cs="Times New Roman"/>
          <w:sz w:val="24"/>
          <w:szCs w:val="24"/>
        </w:rPr>
        <w:t>justice</w:t>
      </w:r>
      <w:r w:rsidR="00617A98">
        <w:rPr>
          <w:rFonts w:ascii="Times New Roman" w:hAnsi="Times New Roman" w:cs="Times New Roman"/>
          <w:sz w:val="24"/>
          <w:szCs w:val="24"/>
        </w:rPr>
        <w:t>.</w:t>
      </w:r>
      <w:r w:rsidR="00AA5785">
        <w:rPr>
          <w:rStyle w:val="FootnoteReference"/>
          <w:rFonts w:ascii="Times New Roman" w:hAnsi="Times New Roman" w:cs="Times New Roman"/>
          <w:sz w:val="24"/>
          <w:szCs w:val="24"/>
        </w:rPr>
        <w:footnoteReference w:id="455"/>
      </w:r>
      <w:r w:rsidR="007E5BA8">
        <w:rPr>
          <w:rFonts w:ascii="Times New Roman" w:hAnsi="Times New Roman" w:cs="Times New Roman"/>
          <w:sz w:val="24"/>
          <w:szCs w:val="24"/>
        </w:rPr>
        <w:t xml:space="preserve"> </w:t>
      </w:r>
    </w:p>
    <w:p w14:paraId="006FD8E1" w14:textId="276C8C0F" w:rsidR="00F11D20" w:rsidRDefault="00A738A8"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As explained above, this author is of the belie</w:t>
      </w:r>
      <w:r w:rsidR="001426E3">
        <w:rPr>
          <w:rFonts w:ascii="Times New Roman" w:hAnsi="Times New Roman" w:cs="Times New Roman"/>
          <w:sz w:val="24"/>
          <w:szCs w:val="24"/>
        </w:rPr>
        <w:t>f</w:t>
      </w:r>
      <w:r>
        <w:rPr>
          <w:rFonts w:ascii="Times New Roman" w:hAnsi="Times New Roman" w:cs="Times New Roman"/>
          <w:sz w:val="24"/>
          <w:szCs w:val="24"/>
        </w:rPr>
        <w:t xml:space="preserve"> that mandatory mediation would not impact </w:t>
      </w:r>
      <w:r w:rsidR="00A56562">
        <w:rPr>
          <w:rFonts w:ascii="Times New Roman" w:hAnsi="Times New Roman" w:cs="Times New Roman"/>
          <w:sz w:val="24"/>
          <w:szCs w:val="24"/>
        </w:rPr>
        <w:t xml:space="preserve">the voluntary nature of mediation. </w:t>
      </w:r>
      <w:r w:rsidR="002421AF">
        <w:rPr>
          <w:rFonts w:ascii="Times New Roman" w:hAnsi="Times New Roman" w:cs="Times New Roman"/>
          <w:sz w:val="24"/>
          <w:szCs w:val="24"/>
        </w:rPr>
        <w:t>Samuel Johnson once</w:t>
      </w:r>
      <w:r w:rsidR="00197D03" w:rsidRPr="00197D03">
        <w:rPr>
          <w:rFonts w:ascii="Times New Roman" w:hAnsi="Times New Roman" w:cs="Times New Roman"/>
          <w:sz w:val="24"/>
          <w:szCs w:val="24"/>
        </w:rPr>
        <w:t xml:space="preserve"> </w:t>
      </w:r>
      <w:r w:rsidR="00197D03">
        <w:rPr>
          <w:rFonts w:ascii="Times New Roman" w:hAnsi="Times New Roman" w:cs="Times New Roman"/>
          <w:sz w:val="24"/>
          <w:szCs w:val="24"/>
        </w:rPr>
        <w:t>exclaimed</w:t>
      </w:r>
      <w:r w:rsidR="00412775">
        <w:rPr>
          <w:rFonts w:ascii="Times New Roman" w:hAnsi="Times New Roman" w:cs="Times New Roman"/>
          <w:sz w:val="24"/>
          <w:szCs w:val="24"/>
        </w:rPr>
        <w:t>,</w:t>
      </w:r>
      <w:r w:rsidR="00491594">
        <w:rPr>
          <w:rFonts w:ascii="Times New Roman" w:hAnsi="Times New Roman" w:cs="Times New Roman"/>
          <w:sz w:val="24"/>
          <w:szCs w:val="24"/>
        </w:rPr>
        <w:t xml:space="preserve"> </w:t>
      </w:r>
      <w:r w:rsidR="00491594">
        <w:rPr>
          <w:rFonts w:ascii="Times New Roman" w:hAnsi="Times New Roman" w:cs="Times New Roman"/>
          <w:i/>
          <w:iCs/>
          <w:sz w:val="24"/>
          <w:szCs w:val="24"/>
        </w:rPr>
        <w:t xml:space="preserve">“A man may lead a horse to water, </w:t>
      </w:r>
      <w:r w:rsidR="00B57DB6">
        <w:rPr>
          <w:rFonts w:ascii="Times New Roman" w:hAnsi="Times New Roman" w:cs="Times New Roman"/>
          <w:i/>
          <w:iCs/>
          <w:sz w:val="24"/>
          <w:szCs w:val="24"/>
        </w:rPr>
        <w:t>but four and twenty canna gar him drink</w:t>
      </w:r>
      <w:r w:rsidR="006D3EDC">
        <w:rPr>
          <w:rFonts w:ascii="Times New Roman" w:hAnsi="Times New Roman" w:cs="Times New Roman"/>
          <w:i/>
          <w:iCs/>
          <w:sz w:val="24"/>
          <w:szCs w:val="24"/>
        </w:rPr>
        <w:t>.</w:t>
      </w:r>
      <w:r w:rsidR="00B57DB6">
        <w:rPr>
          <w:rFonts w:ascii="Times New Roman" w:hAnsi="Times New Roman" w:cs="Times New Roman"/>
          <w:i/>
          <w:iCs/>
          <w:sz w:val="24"/>
          <w:szCs w:val="24"/>
        </w:rPr>
        <w:t>”</w:t>
      </w:r>
      <w:r w:rsidR="00B57DB6">
        <w:rPr>
          <w:rStyle w:val="FootnoteReference"/>
          <w:rFonts w:ascii="Times New Roman" w:hAnsi="Times New Roman" w:cs="Times New Roman"/>
          <w:i/>
          <w:iCs/>
          <w:sz w:val="24"/>
          <w:szCs w:val="24"/>
        </w:rPr>
        <w:footnoteReference w:id="456"/>
      </w:r>
      <w:r w:rsidR="006D3EDC">
        <w:rPr>
          <w:rFonts w:ascii="Times New Roman" w:hAnsi="Times New Roman" w:cs="Times New Roman"/>
          <w:sz w:val="24"/>
          <w:szCs w:val="24"/>
        </w:rPr>
        <w:t xml:space="preserve"> </w:t>
      </w:r>
      <w:r w:rsidR="005F62AD">
        <w:rPr>
          <w:rFonts w:ascii="Times New Roman" w:hAnsi="Times New Roman" w:cs="Times New Roman"/>
          <w:sz w:val="24"/>
          <w:szCs w:val="24"/>
        </w:rPr>
        <w:t>This is true for the process of mandatory mediation</w:t>
      </w:r>
      <w:r w:rsidR="00D34E59">
        <w:rPr>
          <w:rFonts w:ascii="Times New Roman" w:hAnsi="Times New Roman" w:cs="Times New Roman"/>
          <w:sz w:val="24"/>
          <w:szCs w:val="24"/>
        </w:rPr>
        <w:t>,</w:t>
      </w:r>
      <w:r w:rsidR="005F62AD">
        <w:rPr>
          <w:rFonts w:ascii="Times New Roman" w:hAnsi="Times New Roman" w:cs="Times New Roman"/>
          <w:sz w:val="24"/>
          <w:szCs w:val="24"/>
        </w:rPr>
        <w:t xml:space="preserve"> while one must attend </w:t>
      </w:r>
      <w:r w:rsidR="00D34E59">
        <w:rPr>
          <w:rFonts w:ascii="Times New Roman" w:hAnsi="Times New Roman" w:cs="Times New Roman"/>
          <w:sz w:val="24"/>
          <w:szCs w:val="24"/>
        </w:rPr>
        <w:t>the session</w:t>
      </w:r>
      <w:r w:rsidR="00696501">
        <w:rPr>
          <w:rFonts w:ascii="Times New Roman" w:hAnsi="Times New Roman" w:cs="Times New Roman"/>
          <w:sz w:val="24"/>
          <w:szCs w:val="24"/>
        </w:rPr>
        <w:t xml:space="preserve"> there</w:t>
      </w:r>
      <w:r w:rsidR="005F62AD">
        <w:rPr>
          <w:rFonts w:ascii="Times New Roman" w:hAnsi="Times New Roman" w:cs="Times New Roman"/>
          <w:sz w:val="24"/>
          <w:szCs w:val="24"/>
        </w:rPr>
        <w:t xml:space="preserve"> is no requirement</w:t>
      </w:r>
      <w:r w:rsidR="00C27EF9">
        <w:rPr>
          <w:rFonts w:ascii="Times New Roman" w:hAnsi="Times New Roman" w:cs="Times New Roman"/>
          <w:sz w:val="24"/>
          <w:szCs w:val="24"/>
        </w:rPr>
        <w:t xml:space="preserve"> </w:t>
      </w:r>
      <w:r w:rsidR="00D34E59">
        <w:rPr>
          <w:rFonts w:ascii="Times New Roman" w:hAnsi="Times New Roman" w:cs="Times New Roman"/>
          <w:sz w:val="24"/>
          <w:szCs w:val="24"/>
        </w:rPr>
        <w:t xml:space="preserve">to settle </w:t>
      </w:r>
      <w:r w:rsidR="00C27EF9">
        <w:rPr>
          <w:rFonts w:ascii="Times New Roman" w:hAnsi="Times New Roman" w:cs="Times New Roman"/>
          <w:sz w:val="24"/>
          <w:szCs w:val="24"/>
        </w:rPr>
        <w:t xml:space="preserve">nor </w:t>
      </w:r>
      <w:r w:rsidR="00D34E59">
        <w:rPr>
          <w:rFonts w:ascii="Times New Roman" w:hAnsi="Times New Roman" w:cs="Times New Roman"/>
          <w:sz w:val="24"/>
          <w:szCs w:val="24"/>
        </w:rPr>
        <w:t>does</w:t>
      </w:r>
      <w:r w:rsidR="00C27EF9">
        <w:rPr>
          <w:rFonts w:ascii="Times New Roman" w:hAnsi="Times New Roman" w:cs="Times New Roman"/>
          <w:sz w:val="24"/>
          <w:szCs w:val="24"/>
        </w:rPr>
        <w:t xml:space="preserve"> anyone</w:t>
      </w:r>
      <w:r w:rsidR="00D34E59">
        <w:rPr>
          <w:rFonts w:ascii="Times New Roman" w:hAnsi="Times New Roman" w:cs="Times New Roman"/>
          <w:sz w:val="24"/>
          <w:szCs w:val="24"/>
        </w:rPr>
        <w:t xml:space="preserve"> have the power to</w:t>
      </w:r>
      <w:r w:rsidR="00C27EF9">
        <w:rPr>
          <w:rFonts w:ascii="Times New Roman" w:hAnsi="Times New Roman" w:cs="Times New Roman"/>
          <w:sz w:val="24"/>
          <w:szCs w:val="24"/>
        </w:rPr>
        <w:t xml:space="preserve"> make </w:t>
      </w:r>
      <w:r w:rsidR="005F62AD">
        <w:rPr>
          <w:rFonts w:ascii="Times New Roman" w:hAnsi="Times New Roman" w:cs="Times New Roman"/>
          <w:sz w:val="24"/>
          <w:szCs w:val="24"/>
        </w:rPr>
        <w:t>them to agree to anything</w:t>
      </w:r>
      <w:r w:rsidR="00696501">
        <w:rPr>
          <w:rFonts w:ascii="Times New Roman" w:hAnsi="Times New Roman" w:cs="Times New Roman"/>
          <w:sz w:val="24"/>
          <w:szCs w:val="24"/>
        </w:rPr>
        <w:t>,</w:t>
      </w:r>
      <w:r w:rsidR="005F62AD">
        <w:rPr>
          <w:rFonts w:ascii="Times New Roman" w:hAnsi="Times New Roman" w:cs="Times New Roman"/>
          <w:sz w:val="24"/>
          <w:szCs w:val="24"/>
        </w:rPr>
        <w:t xml:space="preserve"> as such it retains its voluntary nature</w:t>
      </w:r>
      <w:r w:rsidR="003C0E02">
        <w:rPr>
          <w:rFonts w:ascii="Times New Roman" w:hAnsi="Times New Roman" w:cs="Times New Roman"/>
          <w:sz w:val="24"/>
          <w:szCs w:val="24"/>
        </w:rPr>
        <w:t>.</w:t>
      </w:r>
      <w:r w:rsidR="003C0E02">
        <w:rPr>
          <w:rStyle w:val="FootnoteReference"/>
          <w:rFonts w:ascii="Times New Roman" w:hAnsi="Times New Roman" w:cs="Times New Roman"/>
          <w:sz w:val="24"/>
          <w:szCs w:val="24"/>
        </w:rPr>
        <w:footnoteReference w:id="457"/>
      </w:r>
      <w:r w:rsidR="00346A4E">
        <w:rPr>
          <w:rFonts w:ascii="Times New Roman" w:hAnsi="Times New Roman" w:cs="Times New Roman"/>
          <w:sz w:val="24"/>
          <w:szCs w:val="24"/>
        </w:rPr>
        <w:t xml:space="preserve"> It is a </w:t>
      </w:r>
      <w:r w:rsidR="00625713">
        <w:rPr>
          <w:rFonts w:ascii="Times New Roman" w:hAnsi="Times New Roman" w:cs="Times New Roman"/>
          <w:sz w:val="24"/>
          <w:szCs w:val="24"/>
        </w:rPr>
        <w:t>cooperative</w:t>
      </w:r>
      <w:r w:rsidR="00346A4E">
        <w:rPr>
          <w:rFonts w:ascii="Times New Roman" w:hAnsi="Times New Roman" w:cs="Times New Roman"/>
          <w:sz w:val="24"/>
          <w:szCs w:val="24"/>
        </w:rPr>
        <w:t xml:space="preserve"> process </w:t>
      </w:r>
      <w:r w:rsidR="00452B28">
        <w:rPr>
          <w:rFonts w:ascii="Times New Roman" w:hAnsi="Times New Roman" w:cs="Times New Roman"/>
          <w:sz w:val="24"/>
          <w:szCs w:val="24"/>
        </w:rPr>
        <w:t>and by making it mandatory it makes</w:t>
      </w:r>
      <w:r w:rsidR="00346A4E">
        <w:rPr>
          <w:rFonts w:ascii="Times New Roman" w:hAnsi="Times New Roman" w:cs="Times New Roman"/>
          <w:sz w:val="24"/>
          <w:szCs w:val="24"/>
        </w:rPr>
        <w:t xml:space="preserve"> parties </w:t>
      </w:r>
      <w:r w:rsidR="00F31A9C">
        <w:rPr>
          <w:rFonts w:ascii="Times New Roman" w:hAnsi="Times New Roman" w:cs="Times New Roman"/>
          <w:sz w:val="24"/>
          <w:szCs w:val="24"/>
        </w:rPr>
        <w:t>think about compromise at earlier stages of the dispute</w:t>
      </w:r>
      <w:r w:rsidR="002E3A38">
        <w:rPr>
          <w:rFonts w:ascii="Times New Roman" w:hAnsi="Times New Roman" w:cs="Times New Roman"/>
          <w:sz w:val="24"/>
          <w:szCs w:val="24"/>
        </w:rPr>
        <w:t xml:space="preserve"> process</w:t>
      </w:r>
      <w:r w:rsidR="00FB2081">
        <w:rPr>
          <w:rFonts w:ascii="Times New Roman" w:hAnsi="Times New Roman" w:cs="Times New Roman"/>
          <w:sz w:val="24"/>
          <w:szCs w:val="24"/>
        </w:rPr>
        <w:t>,</w:t>
      </w:r>
      <w:r w:rsidR="002E3A38">
        <w:rPr>
          <w:rFonts w:ascii="Times New Roman" w:hAnsi="Times New Roman" w:cs="Times New Roman"/>
          <w:sz w:val="24"/>
          <w:szCs w:val="24"/>
        </w:rPr>
        <w:t xml:space="preserve"> a</w:t>
      </w:r>
      <w:r w:rsidR="00256B7C">
        <w:rPr>
          <w:rFonts w:ascii="Times New Roman" w:hAnsi="Times New Roman" w:cs="Times New Roman"/>
          <w:sz w:val="24"/>
          <w:szCs w:val="24"/>
        </w:rPr>
        <w:t xml:space="preserve">s the imminence of a mediation session may act much like the imminence of a </w:t>
      </w:r>
      <w:r w:rsidR="008F21DD">
        <w:rPr>
          <w:rFonts w:ascii="Times New Roman" w:hAnsi="Times New Roman" w:cs="Times New Roman"/>
          <w:sz w:val="24"/>
          <w:szCs w:val="24"/>
        </w:rPr>
        <w:t>court hearing and act like a ‘settlement event.’</w:t>
      </w:r>
      <w:r w:rsidR="008F21DD">
        <w:rPr>
          <w:rStyle w:val="FootnoteReference"/>
          <w:rFonts w:ascii="Times New Roman" w:hAnsi="Times New Roman" w:cs="Times New Roman"/>
          <w:sz w:val="24"/>
          <w:szCs w:val="24"/>
        </w:rPr>
        <w:footnoteReference w:id="458"/>
      </w:r>
      <w:r w:rsidR="00FB2081">
        <w:rPr>
          <w:rFonts w:ascii="Times New Roman" w:hAnsi="Times New Roman" w:cs="Times New Roman"/>
          <w:sz w:val="24"/>
          <w:szCs w:val="24"/>
        </w:rPr>
        <w:t xml:space="preserve"> In our current litigation system </w:t>
      </w:r>
      <w:r w:rsidR="001B6541">
        <w:rPr>
          <w:rFonts w:ascii="Times New Roman" w:hAnsi="Times New Roman" w:cs="Times New Roman"/>
          <w:sz w:val="24"/>
          <w:szCs w:val="24"/>
        </w:rPr>
        <w:t>many disputes are settled on the ‘court steps’ or at the ‘eleventh hour</w:t>
      </w:r>
      <w:r w:rsidR="00D55344">
        <w:rPr>
          <w:rFonts w:ascii="Times New Roman" w:hAnsi="Times New Roman" w:cs="Times New Roman"/>
          <w:sz w:val="24"/>
          <w:szCs w:val="24"/>
        </w:rPr>
        <w:t>.</w:t>
      </w:r>
      <w:r w:rsidR="001B6541">
        <w:rPr>
          <w:rFonts w:ascii="Times New Roman" w:hAnsi="Times New Roman" w:cs="Times New Roman"/>
          <w:sz w:val="24"/>
          <w:szCs w:val="24"/>
        </w:rPr>
        <w:t>’</w:t>
      </w:r>
      <w:r w:rsidR="00D55344">
        <w:rPr>
          <w:rStyle w:val="FootnoteReference"/>
          <w:rFonts w:ascii="Times New Roman" w:hAnsi="Times New Roman" w:cs="Times New Roman"/>
          <w:sz w:val="24"/>
          <w:szCs w:val="24"/>
        </w:rPr>
        <w:footnoteReference w:id="459"/>
      </w:r>
      <w:r w:rsidR="00D55344">
        <w:rPr>
          <w:rFonts w:ascii="Times New Roman" w:hAnsi="Times New Roman" w:cs="Times New Roman"/>
          <w:sz w:val="24"/>
          <w:szCs w:val="24"/>
        </w:rPr>
        <w:t xml:space="preserve"> As can be seen in the annual court data many commercial cases listed at the Commercial Court are settle</w:t>
      </w:r>
      <w:r w:rsidR="00197D03">
        <w:rPr>
          <w:rFonts w:ascii="Times New Roman" w:hAnsi="Times New Roman" w:cs="Times New Roman"/>
          <w:sz w:val="24"/>
          <w:szCs w:val="24"/>
        </w:rPr>
        <w:t>d</w:t>
      </w:r>
      <w:r w:rsidR="00D55344">
        <w:rPr>
          <w:rFonts w:ascii="Times New Roman" w:hAnsi="Times New Roman" w:cs="Times New Roman"/>
          <w:sz w:val="24"/>
          <w:szCs w:val="24"/>
        </w:rPr>
        <w:t xml:space="preserve"> out of court prior to a full hearing.</w:t>
      </w:r>
      <w:r w:rsidR="00B05A6E">
        <w:rPr>
          <w:rStyle w:val="FootnoteReference"/>
          <w:rFonts w:ascii="Times New Roman" w:hAnsi="Times New Roman" w:cs="Times New Roman"/>
          <w:sz w:val="24"/>
          <w:szCs w:val="24"/>
        </w:rPr>
        <w:footnoteReference w:id="460"/>
      </w:r>
      <w:r w:rsidR="00D55344">
        <w:rPr>
          <w:rFonts w:ascii="Times New Roman" w:hAnsi="Times New Roman" w:cs="Times New Roman"/>
          <w:sz w:val="24"/>
          <w:szCs w:val="24"/>
        </w:rPr>
        <w:t xml:space="preserve"> </w:t>
      </w:r>
      <w:r w:rsidR="00C9672C">
        <w:rPr>
          <w:rFonts w:ascii="Times New Roman" w:hAnsi="Times New Roman" w:cs="Times New Roman"/>
          <w:sz w:val="24"/>
          <w:szCs w:val="24"/>
        </w:rPr>
        <w:t xml:space="preserve">Once the parties </w:t>
      </w:r>
      <w:r w:rsidR="00FF2F7F">
        <w:rPr>
          <w:rFonts w:ascii="Times New Roman" w:hAnsi="Times New Roman" w:cs="Times New Roman"/>
          <w:sz w:val="24"/>
          <w:szCs w:val="24"/>
        </w:rPr>
        <w:t xml:space="preserve">are in the mediation, a trained mediator creates structure to the process that can facilitate </w:t>
      </w:r>
      <w:r w:rsidR="00232AD1">
        <w:rPr>
          <w:rFonts w:ascii="Times New Roman" w:hAnsi="Times New Roman" w:cs="Times New Roman"/>
          <w:sz w:val="24"/>
          <w:szCs w:val="24"/>
        </w:rPr>
        <w:t>forthright</w:t>
      </w:r>
      <w:r w:rsidR="00FF2F7F">
        <w:rPr>
          <w:rFonts w:ascii="Times New Roman" w:hAnsi="Times New Roman" w:cs="Times New Roman"/>
          <w:sz w:val="24"/>
          <w:szCs w:val="24"/>
        </w:rPr>
        <w:t xml:space="preserve"> </w:t>
      </w:r>
      <w:r w:rsidR="00232AD1">
        <w:rPr>
          <w:rFonts w:ascii="Times New Roman" w:hAnsi="Times New Roman" w:cs="Times New Roman"/>
          <w:sz w:val="24"/>
          <w:szCs w:val="24"/>
        </w:rPr>
        <w:t>discussions</w:t>
      </w:r>
      <w:r w:rsidR="00E035CF">
        <w:rPr>
          <w:rFonts w:ascii="Times New Roman" w:hAnsi="Times New Roman" w:cs="Times New Roman"/>
          <w:sz w:val="24"/>
          <w:szCs w:val="24"/>
        </w:rPr>
        <w:t xml:space="preserve"> which reduces misunderstandings and reduces antagonism between the</w:t>
      </w:r>
      <w:r w:rsidR="00E035CF" w:rsidRPr="00E035CF">
        <w:rPr>
          <w:rFonts w:ascii="Times New Roman" w:hAnsi="Times New Roman" w:cs="Times New Roman"/>
          <w:sz w:val="24"/>
          <w:szCs w:val="24"/>
        </w:rPr>
        <w:t xml:space="preserve"> </w:t>
      </w:r>
      <w:r w:rsidR="00E035CF">
        <w:rPr>
          <w:rFonts w:ascii="Times New Roman" w:hAnsi="Times New Roman" w:cs="Times New Roman"/>
          <w:sz w:val="24"/>
          <w:szCs w:val="24"/>
        </w:rPr>
        <w:t>participants.</w:t>
      </w:r>
      <w:r w:rsidR="00E035CF">
        <w:rPr>
          <w:rStyle w:val="FootnoteReference"/>
          <w:rFonts w:ascii="Times New Roman" w:hAnsi="Times New Roman" w:cs="Times New Roman"/>
          <w:sz w:val="24"/>
          <w:szCs w:val="24"/>
        </w:rPr>
        <w:footnoteReference w:id="461"/>
      </w:r>
      <w:r w:rsidR="00025789">
        <w:rPr>
          <w:rFonts w:ascii="Times New Roman" w:hAnsi="Times New Roman" w:cs="Times New Roman"/>
          <w:sz w:val="24"/>
          <w:szCs w:val="24"/>
        </w:rPr>
        <w:t xml:space="preserve"> Mandating the process also </w:t>
      </w:r>
      <w:r w:rsidR="000C273F">
        <w:rPr>
          <w:rFonts w:ascii="Times New Roman" w:hAnsi="Times New Roman" w:cs="Times New Roman"/>
          <w:sz w:val="24"/>
          <w:szCs w:val="24"/>
        </w:rPr>
        <w:t xml:space="preserve">overcomes the sign of weakness that is often associated with </w:t>
      </w:r>
      <w:r w:rsidR="00DA705C">
        <w:rPr>
          <w:rFonts w:ascii="Times New Roman" w:hAnsi="Times New Roman" w:cs="Times New Roman"/>
          <w:sz w:val="24"/>
          <w:szCs w:val="24"/>
        </w:rPr>
        <w:t>mediation</w:t>
      </w:r>
      <w:r w:rsidR="000C273F">
        <w:rPr>
          <w:rFonts w:ascii="Times New Roman" w:hAnsi="Times New Roman" w:cs="Times New Roman"/>
          <w:sz w:val="24"/>
          <w:szCs w:val="24"/>
        </w:rPr>
        <w:t xml:space="preserve"> which is a lingering perception from the legal community.</w:t>
      </w:r>
      <w:r w:rsidR="000F628F">
        <w:rPr>
          <w:rStyle w:val="FootnoteReference"/>
          <w:rFonts w:ascii="Times New Roman" w:hAnsi="Times New Roman" w:cs="Times New Roman"/>
          <w:sz w:val="24"/>
          <w:szCs w:val="24"/>
        </w:rPr>
        <w:footnoteReference w:id="462"/>
      </w:r>
      <w:r w:rsidR="000C273F">
        <w:rPr>
          <w:rFonts w:ascii="Times New Roman" w:hAnsi="Times New Roman" w:cs="Times New Roman"/>
          <w:sz w:val="24"/>
          <w:szCs w:val="24"/>
        </w:rPr>
        <w:t xml:space="preserve"> </w:t>
      </w:r>
      <w:r w:rsidR="005660B4">
        <w:rPr>
          <w:rFonts w:ascii="Times New Roman" w:hAnsi="Times New Roman" w:cs="Times New Roman"/>
          <w:sz w:val="24"/>
          <w:szCs w:val="24"/>
        </w:rPr>
        <w:t xml:space="preserve">It </w:t>
      </w:r>
      <w:r w:rsidR="00381E8D">
        <w:rPr>
          <w:rFonts w:ascii="Times New Roman" w:hAnsi="Times New Roman" w:cs="Times New Roman"/>
          <w:sz w:val="24"/>
          <w:szCs w:val="24"/>
        </w:rPr>
        <w:t>was believed t</w:t>
      </w:r>
      <w:r w:rsidR="00D274B1">
        <w:rPr>
          <w:rFonts w:ascii="Times New Roman" w:hAnsi="Times New Roman" w:cs="Times New Roman"/>
          <w:sz w:val="24"/>
          <w:szCs w:val="24"/>
        </w:rPr>
        <w:t>hat the suggestion of a compromise is an admission of weakness in their case</w:t>
      </w:r>
      <w:r w:rsidR="000F628F">
        <w:rPr>
          <w:rFonts w:ascii="Times New Roman" w:hAnsi="Times New Roman" w:cs="Times New Roman"/>
          <w:sz w:val="24"/>
          <w:szCs w:val="24"/>
        </w:rPr>
        <w:t xml:space="preserve"> however it </w:t>
      </w:r>
      <w:r w:rsidR="00381E8D">
        <w:rPr>
          <w:rFonts w:ascii="Times New Roman" w:hAnsi="Times New Roman" w:cs="Times New Roman"/>
          <w:sz w:val="24"/>
          <w:szCs w:val="24"/>
        </w:rPr>
        <w:t>may be</w:t>
      </w:r>
      <w:r w:rsidR="000F628F">
        <w:rPr>
          <w:rFonts w:ascii="Times New Roman" w:hAnsi="Times New Roman" w:cs="Times New Roman"/>
          <w:sz w:val="24"/>
          <w:szCs w:val="24"/>
        </w:rPr>
        <w:t xml:space="preserve"> a process the parties wish to try but do not want to express.</w:t>
      </w:r>
      <w:r w:rsidR="000F628F">
        <w:rPr>
          <w:rStyle w:val="FootnoteReference"/>
          <w:rFonts w:ascii="Times New Roman" w:hAnsi="Times New Roman" w:cs="Times New Roman"/>
          <w:sz w:val="24"/>
          <w:szCs w:val="24"/>
        </w:rPr>
        <w:footnoteReference w:id="463"/>
      </w:r>
      <w:r w:rsidR="00DA705C">
        <w:rPr>
          <w:rFonts w:ascii="Times New Roman" w:hAnsi="Times New Roman" w:cs="Times New Roman"/>
          <w:sz w:val="24"/>
          <w:szCs w:val="24"/>
        </w:rPr>
        <w:t xml:space="preserve"> </w:t>
      </w:r>
      <w:r w:rsidR="00DB2374">
        <w:rPr>
          <w:rFonts w:ascii="Times New Roman" w:hAnsi="Times New Roman" w:cs="Times New Roman"/>
          <w:sz w:val="24"/>
          <w:szCs w:val="24"/>
        </w:rPr>
        <w:t>Currently, under the Mediation Act, the judiciary can only invite parties to attend mediation.</w:t>
      </w:r>
      <w:r w:rsidR="00DB2374">
        <w:rPr>
          <w:rStyle w:val="FootnoteReference"/>
          <w:rFonts w:ascii="Times New Roman" w:hAnsi="Times New Roman" w:cs="Times New Roman"/>
          <w:sz w:val="24"/>
          <w:szCs w:val="24"/>
        </w:rPr>
        <w:footnoteReference w:id="464"/>
      </w:r>
    </w:p>
    <w:p w14:paraId="2F46BCE0" w14:textId="29C86131" w:rsidR="001C7A55" w:rsidRDefault="001C7A55"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issue that may cause an issue to the </w:t>
      </w:r>
      <w:r w:rsidR="00F20414">
        <w:rPr>
          <w:rFonts w:ascii="Times New Roman" w:hAnsi="Times New Roman" w:cs="Times New Roman"/>
          <w:sz w:val="24"/>
          <w:szCs w:val="24"/>
        </w:rPr>
        <w:t xml:space="preserve">introduction of mandatory mediation into Ireland is the belief that it will </w:t>
      </w:r>
      <w:r w:rsidR="00AA5785">
        <w:rPr>
          <w:rFonts w:ascii="Times New Roman" w:hAnsi="Times New Roman" w:cs="Times New Roman"/>
          <w:sz w:val="24"/>
          <w:szCs w:val="24"/>
        </w:rPr>
        <w:t>impede</w:t>
      </w:r>
      <w:r w:rsidR="00F20414">
        <w:rPr>
          <w:rFonts w:ascii="Times New Roman" w:hAnsi="Times New Roman" w:cs="Times New Roman"/>
          <w:sz w:val="24"/>
          <w:szCs w:val="24"/>
        </w:rPr>
        <w:t xml:space="preserve"> </w:t>
      </w:r>
      <w:r w:rsidR="0082782D">
        <w:rPr>
          <w:rFonts w:ascii="Times New Roman" w:hAnsi="Times New Roman" w:cs="Times New Roman"/>
          <w:sz w:val="24"/>
          <w:szCs w:val="24"/>
        </w:rPr>
        <w:t xml:space="preserve">a </w:t>
      </w:r>
      <w:r w:rsidR="00197D03">
        <w:rPr>
          <w:rFonts w:ascii="Times New Roman" w:hAnsi="Times New Roman" w:cs="Times New Roman"/>
          <w:sz w:val="24"/>
          <w:szCs w:val="24"/>
        </w:rPr>
        <w:t>person’s</w:t>
      </w:r>
      <w:r w:rsidR="0082782D">
        <w:rPr>
          <w:rFonts w:ascii="Times New Roman" w:hAnsi="Times New Roman" w:cs="Times New Roman"/>
          <w:sz w:val="24"/>
          <w:szCs w:val="24"/>
        </w:rPr>
        <w:t xml:space="preserve"> right to access</w:t>
      </w:r>
      <w:r w:rsidR="00C6238C">
        <w:rPr>
          <w:rFonts w:ascii="Times New Roman" w:hAnsi="Times New Roman" w:cs="Times New Roman"/>
          <w:sz w:val="24"/>
          <w:szCs w:val="24"/>
        </w:rPr>
        <w:t xml:space="preserve"> justice.</w:t>
      </w:r>
      <w:r w:rsidR="00AA5785">
        <w:rPr>
          <w:rStyle w:val="FootnoteReference"/>
          <w:rFonts w:ascii="Times New Roman" w:hAnsi="Times New Roman" w:cs="Times New Roman"/>
          <w:sz w:val="24"/>
          <w:szCs w:val="24"/>
        </w:rPr>
        <w:footnoteReference w:id="465"/>
      </w:r>
      <w:r w:rsidR="0082782D">
        <w:rPr>
          <w:rFonts w:ascii="Times New Roman" w:hAnsi="Times New Roman" w:cs="Times New Roman"/>
          <w:sz w:val="24"/>
          <w:szCs w:val="24"/>
        </w:rPr>
        <w:t xml:space="preserve"> Under the Constitution of Ireland</w:t>
      </w:r>
      <w:r w:rsidR="005444F8">
        <w:rPr>
          <w:rFonts w:ascii="Times New Roman" w:hAnsi="Times New Roman" w:cs="Times New Roman"/>
          <w:sz w:val="24"/>
          <w:szCs w:val="24"/>
        </w:rPr>
        <w:t>, there is no express right to justice and inde</w:t>
      </w:r>
      <w:r w:rsidR="00452322">
        <w:rPr>
          <w:rFonts w:ascii="Times New Roman" w:hAnsi="Times New Roman" w:cs="Times New Roman"/>
          <w:sz w:val="24"/>
          <w:szCs w:val="24"/>
        </w:rPr>
        <w:t>e</w:t>
      </w:r>
      <w:r w:rsidR="005444F8">
        <w:rPr>
          <w:rFonts w:ascii="Times New Roman" w:hAnsi="Times New Roman" w:cs="Times New Roman"/>
          <w:sz w:val="24"/>
          <w:szCs w:val="24"/>
        </w:rPr>
        <w:t xml:space="preserve">d </w:t>
      </w:r>
      <w:r w:rsidR="001D1302">
        <w:rPr>
          <w:rFonts w:ascii="Times New Roman" w:hAnsi="Times New Roman" w:cs="Times New Roman"/>
          <w:sz w:val="24"/>
          <w:szCs w:val="24"/>
        </w:rPr>
        <w:t xml:space="preserve">the Irish Human Rights and Equality Commission </w:t>
      </w:r>
      <w:r w:rsidR="00FB59B6">
        <w:rPr>
          <w:rFonts w:ascii="Times New Roman" w:hAnsi="Times New Roman" w:cs="Times New Roman"/>
          <w:sz w:val="24"/>
          <w:szCs w:val="24"/>
        </w:rPr>
        <w:t xml:space="preserve">(IHREC) </w:t>
      </w:r>
      <w:r w:rsidR="00452322">
        <w:rPr>
          <w:rFonts w:ascii="Times New Roman" w:hAnsi="Times New Roman" w:cs="Times New Roman"/>
          <w:sz w:val="24"/>
          <w:szCs w:val="24"/>
        </w:rPr>
        <w:t>found in a recent poll that 80% of the people in Ireland believe that people with less money get wors</w:t>
      </w:r>
      <w:r w:rsidR="009E7A20">
        <w:rPr>
          <w:rFonts w:ascii="Times New Roman" w:hAnsi="Times New Roman" w:cs="Times New Roman"/>
          <w:sz w:val="24"/>
          <w:szCs w:val="24"/>
        </w:rPr>
        <w:t>e outcomes in legal challenges.</w:t>
      </w:r>
      <w:r w:rsidR="004B122D">
        <w:rPr>
          <w:rStyle w:val="FootnoteReference"/>
          <w:rFonts w:ascii="Times New Roman" w:hAnsi="Times New Roman" w:cs="Times New Roman"/>
          <w:sz w:val="24"/>
          <w:szCs w:val="24"/>
        </w:rPr>
        <w:footnoteReference w:id="466"/>
      </w:r>
      <w:r w:rsidR="009E7A20">
        <w:rPr>
          <w:rFonts w:ascii="Times New Roman" w:hAnsi="Times New Roman" w:cs="Times New Roman"/>
          <w:sz w:val="24"/>
          <w:szCs w:val="24"/>
        </w:rPr>
        <w:t xml:space="preserve"> This perception, especially in the context of a commercial dispute </w:t>
      </w:r>
      <w:r w:rsidR="00155680">
        <w:rPr>
          <w:rFonts w:ascii="Times New Roman" w:hAnsi="Times New Roman" w:cs="Times New Roman"/>
          <w:sz w:val="24"/>
          <w:szCs w:val="24"/>
        </w:rPr>
        <w:t xml:space="preserve">between a small retailer and a multinational enterprise, </w:t>
      </w:r>
      <w:r w:rsidR="00C14BEA">
        <w:rPr>
          <w:rFonts w:ascii="Times New Roman" w:hAnsi="Times New Roman" w:cs="Times New Roman"/>
          <w:sz w:val="24"/>
          <w:szCs w:val="24"/>
        </w:rPr>
        <w:t>shows a lack of trust in the litigation process as people are reluctant to take action due to the expense.</w:t>
      </w:r>
      <w:r w:rsidR="007A1931">
        <w:rPr>
          <w:rStyle w:val="FootnoteReference"/>
          <w:rFonts w:ascii="Times New Roman" w:hAnsi="Times New Roman" w:cs="Times New Roman"/>
          <w:sz w:val="24"/>
          <w:szCs w:val="24"/>
        </w:rPr>
        <w:footnoteReference w:id="467"/>
      </w:r>
      <w:r w:rsidR="00C14BEA">
        <w:rPr>
          <w:rFonts w:ascii="Times New Roman" w:hAnsi="Times New Roman" w:cs="Times New Roman"/>
          <w:sz w:val="24"/>
          <w:szCs w:val="24"/>
        </w:rPr>
        <w:t xml:space="preserve"> </w:t>
      </w:r>
      <w:r w:rsidR="0054655E">
        <w:rPr>
          <w:rFonts w:ascii="Times New Roman" w:hAnsi="Times New Roman" w:cs="Times New Roman"/>
          <w:sz w:val="24"/>
          <w:szCs w:val="24"/>
        </w:rPr>
        <w:t>Thus,</w:t>
      </w:r>
      <w:r w:rsidR="00E025DB">
        <w:rPr>
          <w:rFonts w:ascii="Times New Roman" w:hAnsi="Times New Roman" w:cs="Times New Roman"/>
          <w:sz w:val="24"/>
          <w:szCs w:val="24"/>
        </w:rPr>
        <w:t xml:space="preserve"> </w:t>
      </w:r>
      <w:r w:rsidR="00091CAB">
        <w:rPr>
          <w:rFonts w:ascii="Times New Roman" w:hAnsi="Times New Roman" w:cs="Times New Roman"/>
          <w:sz w:val="24"/>
          <w:szCs w:val="24"/>
        </w:rPr>
        <w:t>this author argues that</w:t>
      </w:r>
      <w:r w:rsidR="00E025DB">
        <w:rPr>
          <w:rFonts w:ascii="Times New Roman" w:hAnsi="Times New Roman" w:cs="Times New Roman"/>
          <w:sz w:val="24"/>
          <w:szCs w:val="24"/>
        </w:rPr>
        <w:t xml:space="preserve"> </w:t>
      </w:r>
      <w:r w:rsidR="008427B9">
        <w:rPr>
          <w:rFonts w:ascii="Times New Roman" w:hAnsi="Times New Roman" w:cs="Times New Roman"/>
          <w:sz w:val="24"/>
          <w:szCs w:val="24"/>
        </w:rPr>
        <w:t xml:space="preserve">the introduction of mandatory mediation might make accessing justice easier for some. It is important to remember that access to justice is not merely entering a courtroom, it is the ability to </w:t>
      </w:r>
      <w:r w:rsidR="0054655E">
        <w:rPr>
          <w:rFonts w:ascii="Times New Roman" w:hAnsi="Times New Roman" w:cs="Times New Roman"/>
          <w:sz w:val="24"/>
          <w:szCs w:val="24"/>
        </w:rPr>
        <w:t xml:space="preserve">properly and fairly engage with the legal system. </w:t>
      </w:r>
    </w:p>
    <w:p w14:paraId="5106B94F" w14:textId="121E0724" w:rsidR="00DB28BA" w:rsidRPr="00A41DC9" w:rsidRDefault="007A5C86" w:rsidP="00B223D8">
      <w:pPr>
        <w:spacing w:line="360" w:lineRule="auto"/>
        <w:jc w:val="both"/>
        <w:rPr>
          <w:rFonts w:ascii="Times New Roman" w:hAnsi="Times New Roman" w:cs="Times New Roman"/>
          <w:i/>
          <w:iCs/>
          <w:sz w:val="24"/>
          <w:szCs w:val="24"/>
        </w:rPr>
      </w:pPr>
      <w:r>
        <w:rPr>
          <w:rFonts w:ascii="Times New Roman" w:hAnsi="Times New Roman" w:cs="Times New Roman"/>
          <w:sz w:val="24"/>
          <w:szCs w:val="24"/>
        </w:rPr>
        <w:t>The report also mention</w:t>
      </w:r>
      <w:r w:rsidR="00BD364E">
        <w:rPr>
          <w:rFonts w:ascii="Times New Roman" w:hAnsi="Times New Roman" w:cs="Times New Roman"/>
          <w:sz w:val="24"/>
          <w:szCs w:val="24"/>
        </w:rPr>
        <w:t>s</w:t>
      </w:r>
      <w:r>
        <w:rPr>
          <w:rFonts w:ascii="Times New Roman" w:hAnsi="Times New Roman" w:cs="Times New Roman"/>
          <w:sz w:val="24"/>
          <w:szCs w:val="24"/>
        </w:rPr>
        <w:t xml:space="preserve"> </w:t>
      </w:r>
      <w:r w:rsidR="0051100E">
        <w:rPr>
          <w:rFonts w:ascii="Times New Roman" w:hAnsi="Times New Roman" w:cs="Times New Roman"/>
          <w:sz w:val="24"/>
          <w:szCs w:val="24"/>
        </w:rPr>
        <w:t>Ar</w:t>
      </w:r>
      <w:r w:rsidR="0087092C">
        <w:rPr>
          <w:rFonts w:ascii="Times New Roman" w:hAnsi="Times New Roman" w:cs="Times New Roman"/>
          <w:sz w:val="24"/>
          <w:szCs w:val="24"/>
        </w:rPr>
        <w:t xml:space="preserve">ticle 6 of the </w:t>
      </w:r>
      <w:bookmarkStart w:id="145" w:name="_Hlk112006418"/>
      <w:r w:rsidR="0087092C" w:rsidRPr="0087092C">
        <w:rPr>
          <w:rFonts w:ascii="Times New Roman" w:hAnsi="Times New Roman" w:cs="Times New Roman"/>
          <w:sz w:val="24"/>
          <w:szCs w:val="24"/>
        </w:rPr>
        <w:t>European Convention on Human Rights</w:t>
      </w:r>
      <w:bookmarkEnd w:id="145"/>
      <w:r w:rsidR="00D7734A">
        <w:rPr>
          <w:rStyle w:val="FootnoteReference"/>
          <w:rFonts w:ascii="Times New Roman" w:hAnsi="Times New Roman" w:cs="Times New Roman"/>
          <w:sz w:val="24"/>
          <w:szCs w:val="24"/>
        </w:rPr>
        <w:footnoteReference w:id="468"/>
      </w:r>
      <w:r w:rsidR="0087092C">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BD364E">
        <w:rPr>
          <w:rFonts w:ascii="Times New Roman" w:hAnsi="Times New Roman" w:cs="Times New Roman"/>
          <w:sz w:val="24"/>
          <w:szCs w:val="24"/>
        </w:rPr>
        <w:t>enshrines a person</w:t>
      </w:r>
      <w:r w:rsidR="00232977">
        <w:rPr>
          <w:rFonts w:ascii="Times New Roman" w:hAnsi="Times New Roman" w:cs="Times New Roman"/>
          <w:sz w:val="24"/>
          <w:szCs w:val="24"/>
        </w:rPr>
        <w:t>’</w:t>
      </w:r>
      <w:r w:rsidR="00BD364E">
        <w:rPr>
          <w:rFonts w:ascii="Times New Roman" w:hAnsi="Times New Roman" w:cs="Times New Roman"/>
          <w:sz w:val="24"/>
          <w:szCs w:val="24"/>
        </w:rPr>
        <w:t xml:space="preserve">s right to a fair trial, it was queried if the introduction of any mandatory mediation process would be in </w:t>
      </w:r>
      <w:r w:rsidR="006E7C30">
        <w:rPr>
          <w:rFonts w:ascii="Times New Roman" w:hAnsi="Times New Roman" w:cs="Times New Roman"/>
          <w:sz w:val="24"/>
          <w:szCs w:val="24"/>
        </w:rPr>
        <w:t>breach of this right as</w:t>
      </w:r>
      <w:r w:rsidR="00AD0269">
        <w:rPr>
          <w:rFonts w:ascii="Times New Roman" w:hAnsi="Times New Roman" w:cs="Times New Roman"/>
          <w:sz w:val="24"/>
          <w:szCs w:val="24"/>
        </w:rPr>
        <w:t xml:space="preserve"> </w:t>
      </w:r>
      <w:r w:rsidR="00AD0269">
        <w:rPr>
          <w:rFonts w:ascii="Times New Roman" w:hAnsi="Times New Roman" w:cs="Times New Roman"/>
          <w:i/>
          <w:iCs/>
          <w:sz w:val="24"/>
          <w:szCs w:val="24"/>
        </w:rPr>
        <w:t>“</w:t>
      </w:r>
      <w:r w:rsidR="00AD0269" w:rsidRPr="00AD0269">
        <w:rPr>
          <w:rFonts w:ascii="Times New Roman" w:hAnsi="Times New Roman" w:cs="Times New Roman"/>
          <w:i/>
          <w:iCs/>
          <w:sz w:val="24"/>
          <w:szCs w:val="24"/>
        </w:rPr>
        <w:t>everyone is entitled to a fair</w:t>
      </w:r>
      <w:r w:rsidR="00AD0269">
        <w:rPr>
          <w:rFonts w:ascii="Times New Roman" w:hAnsi="Times New Roman" w:cs="Times New Roman"/>
          <w:i/>
          <w:iCs/>
          <w:sz w:val="24"/>
          <w:szCs w:val="24"/>
        </w:rPr>
        <w:t xml:space="preserve"> </w:t>
      </w:r>
      <w:r w:rsidR="00AD0269" w:rsidRPr="00AD0269">
        <w:rPr>
          <w:rFonts w:ascii="Times New Roman" w:hAnsi="Times New Roman" w:cs="Times New Roman"/>
          <w:i/>
          <w:iCs/>
          <w:sz w:val="24"/>
          <w:szCs w:val="24"/>
        </w:rPr>
        <w:t>and public hearing within a reasonable time by an independent</w:t>
      </w:r>
      <w:r w:rsidR="00AD0269">
        <w:rPr>
          <w:rFonts w:ascii="Times New Roman" w:hAnsi="Times New Roman" w:cs="Times New Roman"/>
          <w:i/>
          <w:iCs/>
          <w:sz w:val="24"/>
          <w:szCs w:val="24"/>
        </w:rPr>
        <w:t xml:space="preserve"> </w:t>
      </w:r>
      <w:r w:rsidR="00AD0269" w:rsidRPr="00AD0269">
        <w:rPr>
          <w:rFonts w:ascii="Times New Roman" w:hAnsi="Times New Roman" w:cs="Times New Roman"/>
          <w:i/>
          <w:iCs/>
          <w:sz w:val="24"/>
          <w:szCs w:val="24"/>
        </w:rPr>
        <w:t>and impartial tribunal established by law</w:t>
      </w:r>
      <w:r w:rsidR="00AD0269">
        <w:rPr>
          <w:rFonts w:ascii="Times New Roman" w:hAnsi="Times New Roman" w:cs="Times New Roman"/>
          <w:i/>
          <w:iCs/>
          <w:sz w:val="24"/>
          <w:szCs w:val="24"/>
        </w:rPr>
        <w:t>”</w:t>
      </w:r>
      <w:r w:rsidR="00F16106">
        <w:rPr>
          <w:rStyle w:val="FootnoteReference"/>
          <w:rFonts w:ascii="Times New Roman" w:hAnsi="Times New Roman" w:cs="Times New Roman"/>
          <w:i/>
          <w:iCs/>
          <w:sz w:val="24"/>
          <w:szCs w:val="24"/>
        </w:rPr>
        <w:footnoteReference w:id="469"/>
      </w:r>
      <w:r w:rsidR="00A1327F">
        <w:rPr>
          <w:rFonts w:ascii="Times New Roman" w:hAnsi="Times New Roman" w:cs="Times New Roman"/>
          <w:sz w:val="24"/>
          <w:szCs w:val="24"/>
        </w:rPr>
        <w:t xml:space="preserve"> As mentioned previously, this issue was reviewed in detail by the European Court of Justice in the case of </w:t>
      </w:r>
      <w:r w:rsidR="00A1327F" w:rsidRPr="00A1327F">
        <w:rPr>
          <w:rFonts w:ascii="Times New Roman" w:hAnsi="Times New Roman" w:cs="Times New Roman"/>
          <w:i/>
          <w:iCs/>
          <w:sz w:val="24"/>
          <w:szCs w:val="24"/>
        </w:rPr>
        <w:t xml:space="preserve">Rosalba </w:t>
      </w:r>
      <w:proofErr w:type="spellStart"/>
      <w:r w:rsidR="00A1327F" w:rsidRPr="00A1327F">
        <w:rPr>
          <w:rFonts w:ascii="Times New Roman" w:hAnsi="Times New Roman" w:cs="Times New Roman"/>
          <w:i/>
          <w:iCs/>
          <w:sz w:val="24"/>
          <w:szCs w:val="24"/>
        </w:rPr>
        <w:t>Alassini</w:t>
      </w:r>
      <w:proofErr w:type="spellEnd"/>
      <w:r w:rsidR="00A1327F" w:rsidRPr="00A1327F">
        <w:rPr>
          <w:rFonts w:ascii="Times New Roman" w:hAnsi="Times New Roman" w:cs="Times New Roman"/>
          <w:i/>
          <w:iCs/>
          <w:sz w:val="24"/>
          <w:szCs w:val="24"/>
        </w:rPr>
        <w:t xml:space="preserve"> and Others</w:t>
      </w:r>
      <w:r w:rsidR="00A1327F">
        <w:rPr>
          <w:rStyle w:val="FootnoteReference"/>
          <w:rFonts w:ascii="Times New Roman" w:hAnsi="Times New Roman" w:cs="Times New Roman"/>
          <w:i/>
          <w:iCs/>
          <w:sz w:val="24"/>
          <w:szCs w:val="24"/>
        </w:rPr>
        <w:footnoteReference w:id="470"/>
      </w:r>
      <w:r w:rsidR="00A1327F" w:rsidRPr="00A1327F">
        <w:rPr>
          <w:rFonts w:ascii="Times New Roman" w:hAnsi="Times New Roman" w:cs="Times New Roman"/>
          <w:sz w:val="24"/>
          <w:szCs w:val="24"/>
        </w:rPr>
        <w:t xml:space="preserve">  </w:t>
      </w:r>
      <w:r w:rsidR="00123A4C">
        <w:rPr>
          <w:rFonts w:ascii="Times New Roman" w:hAnsi="Times New Roman" w:cs="Times New Roman"/>
          <w:sz w:val="24"/>
          <w:szCs w:val="24"/>
        </w:rPr>
        <w:t xml:space="preserve">wherein it was found that delaying </w:t>
      </w:r>
      <w:r w:rsidR="005457DF">
        <w:rPr>
          <w:rFonts w:ascii="Times New Roman" w:hAnsi="Times New Roman" w:cs="Times New Roman"/>
          <w:sz w:val="24"/>
          <w:szCs w:val="24"/>
        </w:rPr>
        <w:t xml:space="preserve">litigation by a requirement to utilise alternative dispute resolution such as mediation does not </w:t>
      </w:r>
      <w:r w:rsidR="00D7734A">
        <w:rPr>
          <w:rFonts w:ascii="Times New Roman" w:hAnsi="Times New Roman" w:cs="Times New Roman"/>
          <w:sz w:val="24"/>
          <w:szCs w:val="24"/>
        </w:rPr>
        <w:t>breach Article 6.</w:t>
      </w:r>
      <w:r w:rsidR="00D7734A">
        <w:rPr>
          <w:rStyle w:val="FootnoteReference"/>
          <w:rFonts w:ascii="Times New Roman" w:hAnsi="Times New Roman" w:cs="Times New Roman"/>
          <w:sz w:val="24"/>
          <w:szCs w:val="24"/>
        </w:rPr>
        <w:footnoteReference w:id="471"/>
      </w:r>
      <w:r w:rsidR="00D7734A">
        <w:rPr>
          <w:rStyle w:val="FootnoteReference"/>
          <w:rFonts w:ascii="Times New Roman" w:hAnsi="Times New Roman" w:cs="Times New Roman"/>
          <w:sz w:val="24"/>
          <w:szCs w:val="24"/>
        </w:rPr>
        <w:footnoteReference w:id="472"/>
      </w:r>
      <w:r w:rsidR="001426E3">
        <w:rPr>
          <w:rFonts w:ascii="Times New Roman" w:hAnsi="Times New Roman" w:cs="Times New Roman"/>
          <w:sz w:val="24"/>
          <w:szCs w:val="24"/>
        </w:rPr>
        <w:t xml:space="preserve"> </w:t>
      </w:r>
      <w:r w:rsidR="00D7734A">
        <w:rPr>
          <w:rFonts w:ascii="Times New Roman" w:hAnsi="Times New Roman" w:cs="Times New Roman"/>
          <w:sz w:val="24"/>
          <w:szCs w:val="24"/>
        </w:rPr>
        <w:t>The Court held that should the mediation fail the parties still have access to the litigation process and thus a fair trial.</w:t>
      </w:r>
      <w:r w:rsidR="00D7734A">
        <w:rPr>
          <w:rStyle w:val="FootnoteReference"/>
          <w:rFonts w:ascii="Times New Roman" w:hAnsi="Times New Roman" w:cs="Times New Roman"/>
          <w:sz w:val="24"/>
          <w:szCs w:val="24"/>
        </w:rPr>
        <w:footnoteReference w:id="473"/>
      </w:r>
      <w:r w:rsidR="00D7734A">
        <w:rPr>
          <w:rFonts w:ascii="Times New Roman" w:hAnsi="Times New Roman" w:cs="Times New Roman"/>
          <w:sz w:val="24"/>
          <w:szCs w:val="24"/>
        </w:rPr>
        <w:t xml:space="preserve"> </w:t>
      </w:r>
      <w:r w:rsidR="002A6561">
        <w:rPr>
          <w:rFonts w:ascii="Times New Roman" w:hAnsi="Times New Roman" w:cs="Times New Roman"/>
          <w:sz w:val="24"/>
          <w:szCs w:val="24"/>
        </w:rPr>
        <w:t>As Ireland is a member of the European Union, EU law takes precedence over domestic law meaning that th</w:t>
      </w:r>
      <w:r w:rsidR="00E263A5">
        <w:rPr>
          <w:rFonts w:ascii="Times New Roman" w:hAnsi="Times New Roman" w:cs="Times New Roman"/>
          <w:sz w:val="24"/>
          <w:szCs w:val="24"/>
        </w:rPr>
        <w:t xml:space="preserve">e decision in this case paves the way </w:t>
      </w:r>
      <w:r w:rsidR="002A6561">
        <w:rPr>
          <w:rFonts w:ascii="Times New Roman" w:hAnsi="Times New Roman" w:cs="Times New Roman"/>
          <w:sz w:val="24"/>
          <w:szCs w:val="24"/>
        </w:rPr>
        <w:t>for</w:t>
      </w:r>
      <w:r w:rsidR="00A41DC9">
        <w:rPr>
          <w:rFonts w:ascii="Times New Roman" w:hAnsi="Times New Roman" w:cs="Times New Roman"/>
          <w:sz w:val="24"/>
          <w:szCs w:val="24"/>
        </w:rPr>
        <w:t xml:space="preserve"> the introduction of</w:t>
      </w:r>
      <w:r w:rsidR="002A6561">
        <w:rPr>
          <w:rFonts w:ascii="Times New Roman" w:hAnsi="Times New Roman" w:cs="Times New Roman"/>
          <w:sz w:val="24"/>
          <w:szCs w:val="24"/>
        </w:rPr>
        <w:t xml:space="preserve"> a system of mediation to be implemented into Ireland</w:t>
      </w:r>
      <w:r w:rsidR="000155EE">
        <w:rPr>
          <w:rFonts w:ascii="Times New Roman" w:hAnsi="Times New Roman" w:cs="Times New Roman"/>
          <w:sz w:val="24"/>
          <w:szCs w:val="24"/>
        </w:rPr>
        <w:t xml:space="preserve">, </w:t>
      </w:r>
      <w:r w:rsidR="001426E3">
        <w:rPr>
          <w:rFonts w:ascii="Times New Roman" w:hAnsi="Times New Roman" w:cs="Times New Roman"/>
          <w:sz w:val="24"/>
          <w:szCs w:val="24"/>
        </w:rPr>
        <w:t>t</w:t>
      </w:r>
      <w:r w:rsidR="000155EE">
        <w:rPr>
          <w:rFonts w:ascii="Times New Roman" w:hAnsi="Times New Roman" w:cs="Times New Roman"/>
          <w:sz w:val="24"/>
          <w:szCs w:val="24"/>
        </w:rPr>
        <w:t>he question then arises,</w:t>
      </w:r>
      <w:r w:rsidR="002576AB">
        <w:rPr>
          <w:rFonts w:ascii="Times New Roman" w:hAnsi="Times New Roman" w:cs="Times New Roman"/>
          <w:sz w:val="24"/>
          <w:szCs w:val="24"/>
        </w:rPr>
        <w:t xml:space="preserve"> what would this look like?</w:t>
      </w:r>
    </w:p>
    <w:p w14:paraId="00EA58A7" w14:textId="07DC19DB" w:rsidR="00CA426B" w:rsidRPr="00B91418" w:rsidRDefault="003F6D55" w:rsidP="003F6C2F">
      <w:pPr>
        <w:pStyle w:val="SubHeading"/>
      </w:pPr>
      <w:bookmarkStart w:id="146" w:name="_Toc112013222"/>
      <w:bookmarkStart w:id="147" w:name="_Toc112137267"/>
      <w:r>
        <w:t>Recommendation</w:t>
      </w:r>
      <w:r w:rsidR="003F6C2F">
        <w:t>s</w:t>
      </w:r>
      <w:bookmarkEnd w:id="146"/>
      <w:bookmarkEnd w:id="147"/>
      <w:r w:rsidR="00D04B7E">
        <w:t xml:space="preserve"> </w:t>
      </w:r>
    </w:p>
    <w:p w14:paraId="60E3EFFE" w14:textId="1A5A7120" w:rsidR="002949D2" w:rsidRDefault="00405295" w:rsidP="00B223D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objective </w:t>
      </w:r>
      <w:r w:rsidR="001C6170">
        <w:rPr>
          <w:rFonts w:ascii="Times New Roman" w:hAnsi="Times New Roman" w:cs="Times New Roman"/>
          <w:sz w:val="24"/>
          <w:szCs w:val="24"/>
        </w:rPr>
        <w:t>of</w:t>
      </w:r>
      <w:r w:rsidR="00F46886">
        <w:rPr>
          <w:rFonts w:ascii="Times New Roman" w:hAnsi="Times New Roman" w:cs="Times New Roman"/>
          <w:sz w:val="24"/>
          <w:szCs w:val="24"/>
        </w:rPr>
        <w:t xml:space="preserve"> this paper</w:t>
      </w:r>
      <w:r w:rsidR="001C6170">
        <w:rPr>
          <w:rFonts w:ascii="Times New Roman" w:hAnsi="Times New Roman" w:cs="Times New Roman"/>
          <w:sz w:val="24"/>
          <w:szCs w:val="24"/>
        </w:rPr>
        <w:t xml:space="preserve"> was to examine </w:t>
      </w:r>
      <w:r w:rsidR="00561E76">
        <w:rPr>
          <w:rFonts w:ascii="Times New Roman" w:hAnsi="Times New Roman" w:cs="Times New Roman"/>
          <w:sz w:val="24"/>
          <w:szCs w:val="24"/>
        </w:rPr>
        <w:t>if</w:t>
      </w:r>
      <w:r w:rsidR="001C6170">
        <w:rPr>
          <w:rFonts w:ascii="Times New Roman" w:hAnsi="Times New Roman" w:cs="Times New Roman"/>
          <w:sz w:val="24"/>
          <w:szCs w:val="24"/>
        </w:rPr>
        <w:t xml:space="preserve"> mandatory mediation</w:t>
      </w:r>
      <w:r w:rsidR="00561E76">
        <w:rPr>
          <w:rFonts w:ascii="Times New Roman" w:hAnsi="Times New Roman" w:cs="Times New Roman"/>
          <w:sz w:val="24"/>
          <w:szCs w:val="24"/>
        </w:rPr>
        <w:t xml:space="preserve"> should be made the first step in commercial disputes and</w:t>
      </w:r>
      <w:r w:rsidR="009122A7">
        <w:rPr>
          <w:rFonts w:ascii="Times New Roman" w:hAnsi="Times New Roman" w:cs="Times New Roman"/>
          <w:sz w:val="24"/>
          <w:szCs w:val="24"/>
        </w:rPr>
        <w:t xml:space="preserve"> following this</w:t>
      </w:r>
      <w:r w:rsidR="00B223D8">
        <w:rPr>
          <w:rFonts w:ascii="Times New Roman" w:hAnsi="Times New Roman" w:cs="Times New Roman"/>
          <w:sz w:val="24"/>
          <w:szCs w:val="24"/>
        </w:rPr>
        <w:t xml:space="preserve"> assessment</w:t>
      </w:r>
      <w:r w:rsidR="00AF7DA6">
        <w:rPr>
          <w:rFonts w:ascii="Times New Roman" w:hAnsi="Times New Roman" w:cs="Times New Roman"/>
          <w:sz w:val="24"/>
          <w:szCs w:val="24"/>
        </w:rPr>
        <w:t xml:space="preserve"> </w:t>
      </w:r>
      <w:r w:rsidR="001C6170">
        <w:rPr>
          <w:rFonts w:ascii="Times New Roman" w:hAnsi="Times New Roman" w:cs="Times New Roman"/>
          <w:sz w:val="24"/>
          <w:szCs w:val="24"/>
        </w:rPr>
        <w:t>develop a proposal for the introduction of</w:t>
      </w:r>
      <w:r w:rsidR="009122A7">
        <w:rPr>
          <w:rFonts w:ascii="Times New Roman" w:hAnsi="Times New Roman" w:cs="Times New Roman"/>
          <w:sz w:val="24"/>
          <w:szCs w:val="24"/>
        </w:rPr>
        <w:t xml:space="preserve"> a </w:t>
      </w:r>
      <w:r w:rsidR="009A367D">
        <w:rPr>
          <w:rFonts w:ascii="Times New Roman" w:hAnsi="Times New Roman" w:cs="Times New Roman"/>
          <w:sz w:val="24"/>
          <w:szCs w:val="24"/>
        </w:rPr>
        <w:t>viable</w:t>
      </w:r>
      <w:r w:rsidR="009122A7">
        <w:rPr>
          <w:rFonts w:ascii="Times New Roman" w:hAnsi="Times New Roman" w:cs="Times New Roman"/>
          <w:sz w:val="24"/>
          <w:szCs w:val="24"/>
        </w:rPr>
        <w:t xml:space="preserve"> system</w:t>
      </w:r>
      <w:r w:rsidR="009A367D">
        <w:rPr>
          <w:rFonts w:ascii="Times New Roman" w:hAnsi="Times New Roman" w:cs="Times New Roman"/>
          <w:sz w:val="24"/>
          <w:szCs w:val="24"/>
        </w:rPr>
        <w:t xml:space="preserve"> into Ireland</w:t>
      </w:r>
      <w:r w:rsidR="009122A7">
        <w:rPr>
          <w:rFonts w:ascii="Times New Roman" w:hAnsi="Times New Roman" w:cs="Times New Roman"/>
          <w:sz w:val="24"/>
          <w:szCs w:val="24"/>
        </w:rPr>
        <w:t>.</w:t>
      </w:r>
      <w:r w:rsidR="00DD7E21">
        <w:rPr>
          <w:rFonts w:ascii="Times New Roman" w:hAnsi="Times New Roman" w:cs="Times New Roman"/>
          <w:sz w:val="24"/>
          <w:szCs w:val="24"/>
        </w:rPr>
        <w:t xml:space="preserve"> </w:t>
      </w:r>
      <w:r w:rsidR="00202884">
        <w:rPr>
          <w:rFonts w:ascii="Times New Roman" w:hAnsi="Times New Roman" w:cs="Times New Roman"/>
          <w:sz w:val="24"/>
          <w:szCs w:val="24"/>
        </w:rPr>
        <w:t>In order to do this effectively I began by</w:t>
      </w:r>
      <w:r w:rsidR="000678CC">
        <w:rPr>
          <w:rFonts w:ascii="Times New Roman" w:hAnsi="Times New Roman" w:cs="Times New Roman"/>
          <w:sz w:val="24"/>
          <w:szCs w:val="24"/>
        </w:rPr>
        <w:t xml:space="preserve"> examining the </w:t>
      </w:r>
      <w:r w:rsidR="007220EE">
        <w:rPr>
          <w:rFonts w:ascii="Times New Roman" w:hAnsi="Times New Roman" w:cs="Times New Roman"/>
          <w:sz w:val="24"/>
          <w:szCs w:val="24"/>
        </w:rPr>
        <w:t xml:space="preserve">concept of mediation and </w:t>
      </w:r>
      <w:r w:rsidR="00FB63A4">
        <w:rPr>
          <w:rFonts w:ascii="Times New Roman" w:hAnsi="Times New Roman" w:cs="Times New Roman"/>
          <w:sz w:val="24"/>
          <w:szCs w:val="24"/>
        </w:rPr>
        <w:t>h</w:t>
      </w:r>
      <w:r w:rsidR="005E13EE">
        <w:rPr>
          <w:rFonts w:ascii="Times New Roman" w:hAnsi="Times New Roman" w:cs="Times New Roman"/>
          <w:sz w:val="24"/>
          <w:szCs w:val="24"/>
        </w:rPr>
        <w:t xml:space="preserve">ow a legal definition could be established. I then reviewed two jurisdictions which had implemented </w:t>
      </w:r>
      <w:r w:rsidR="00D04573">
        <w:rPr>
          <w:rFonts w:ascii="Times New Roman" w:hAnsi="Times New Roman" w:cs="Times New Roman"/>
          <w:sz w:val="24"/>
          <w:szCs w:val="24"/>
        </w:rPr>
        <w:t xml:space="preserve">mandatory mediation 1) Ontario, Canada, a common law </w:t>
      </w:r>
      <w:r w:rsidR="006A1C5B">
        <w:rPr>
          <w:rFonts w:ascii="Times New Roman" w:hAnsi="Times New Roman" w:cs="Times New Roman"/>
          <w:sz w:val="24"/>
          <w:szCs w:val="24"/>
        </w:rPr>
        <w:t xml:space="preserve">country </w:t>
      </w:r>
      <w:r w:rsidR="00D04573">
        <w:rPr>
          <w:rFonts w:ascii="Times New Roman" w:hAnsi="Times New Roman" w:cs="Times New Roman"/>
          <w:sz w:val="24"/>
          <w:szCs w:val="24"/>
        </w:rPr>
        <w:t>with an older established system</w:t>
      </w:r>
      <w:r w:rsidR="00617EEE">
        <w:rPr>
          <w:rFonts w:ascii="Times New Roman" w:hAnsi="Times New Roman" w:cs="Times New Roman"/>
          <w:sz w:val="24"/>
          <w:szCs w:val="24"/>
        </w:rPr>
        <w:t xml:space="preserve"> for civil law cases</w:t>
      </w:r>
      <w:r w:rsidR="00D04573">
        <w:rPr>
          <w:rFonts w:ascii="Times New Roman" w:hAnsi="Times New Roman" w:cs="Times New Roman"/>
          <w:sz w:val="24"/>
          <w:szCs w:val="24"/>
        </w:rPr>
        <w:t xml:space="preserve"> and 2) Turkey, a civil law </w:t>
      </w:r>
      <w:r w:rsidR="006A1C5B">
        <w:rPr>
          <w:rFonts w:ascii="Times New Roman" w:hAnsi="Times New Roman" w:cs="Times New Roman"/>
          <w:sz w:val="24"/>
          <w:szCs w:val="24"/>
        </w:rPr>
        <w:t>country with a new</w:t>
      </w:r>
      <w:r w:rsidR="00617EEE">
        <w:rPr>
          <w:rFonts w:ascii="Times New Roman" w:hAnsi="Times New Roman" w:cs="Times New Roman"/>
          <w:sz w:val="24"/>
          <w:szCs w:val="24"/>
        </w:rPr>
        <w:t xml:space="preserve">er system limited to employment and commercial disputes. </w:t>
      </w:r>
      <w:r w:rsidR="00246C9B">
        <w:rPr>
          <w:rFonts w:ascii="Times New Roman" w:hAnsi="Times New Roman" w:cs="Times New Roman"/>
          <w:sz w:val="24"/>
          <w:szCs w:val="24"/>
        </w:rPr>
        <w:t xml:space="preserve">Following this I reviewed the current commercial law dispute resolution system in Ireland and the framework that the existing mediation legislation has created. </w:t>
      </w:r>
      <w:r w:rsidR="002B7E1D">
        <w:rPr>
          <w:rFonts w:ascii="Times New Roman" w:hAnsi="Times New Roman" w:cs="Times New Roman"/>
          <w:sz w:val="24"/>
          <w:szCs w:val="24"/>
        </w:rPr>
        <w:t xml:space="preserve">Finally, I undertook a discussion on the key features of the mandatory mediation systems I reviewed taking into account what </w:t>
      </w:r>
      <w:r w:rsidR="0082715F">
        <w:rPr>
          <w:rFonts w:ascii="Times New Roman" w:hAnsi="Times New Roman" w:cs="Times New Roman"/>
          <w:sz w:val="24"/>
          <w:szCs w:val="24"/>
        </w:rPr>
        <w:t xml:space="preserve">did and did not </w:t>
      </w:r>
      <w:r w:rsidR="002B7E1D">
        <w:rPr>
          <w:rFonts w:ascii="Times New Roman" w:hAnsi="Times New Roman" w:cs="Times New Roman"/>
          <w:sz w:val="24"/>
          <w:szCs w:val="24"/>
        </w:rPr>
        <w:t>work</w:t>
      </w:r>
      <w:r w:rsidR="0082715F">
        <w:rPr>
          <w:rFonts w:ascii="Times New Roman" w:hAnsi="Times New Roman" w:cs="Times New Roman"/>
          <w:sz w:val="24"/>
          <w:szCs w:val="24"/>
        </w:rPr>
        <w:t xml:space="preserve"> in Ontario and Turkey, </w:t>
      </w:r>
      <w:r w:rsidR="00393BC1">
        <w:rPr>
          <w:rFonts w:ascii="Times New Roman" w:hAnsi="Times New Roman" w:cs="Times New Roman"/>
          <w:sz w:val="24"/>
          <w:szCs w:val="24"/>
        </w:rPr>
        <w:t xml:space="preserve">improvements that can be made to systems and any issues that </w:t>
      </w:r>
      <w:r w:rsidR="00692F24">
        <w:rPr>
          <w:rFonts w:ascii="Times New Roman" w:hAnsi="Times New Roman" w:cs="Times New Roman"/>
          <w:sz w:val="24"/>
          <w:szCs w:val="24"/>
        </w:rPr>
        <w:t>may</w:t>
      </w:r>
      <w:r w:rsidR="00393BC1">
        <w:rPr>
          <w:rFonts w:ascii="Times New Roman" w:hAnsi="Times New Roman" w:cs="Times New Roman"/>
          <w:sz w:val="24"/>
          <w:szCs w:val="24"/>
        </w:rPr>
        <w:t xml:space="preserve"> arise in Ireland should </w:t>
      </w:r>
      <w:r w:rsidR="00ED245C">
        <w:rPr>
          <w:rFonts w:ascii="Times New Roman" w:hAnsi="Times New Roman" w:cs="Times New Roman"/>
          <w:sz w:val="24"/>
          <w:szCs w:val="24"/>
        </w:rPr>
        <w:t xml:space="preserve">a mandatory mediation scheme be introduced. </w:t>
      </w:r>
    </w:p>
    <w:p w14:paraId="70849512" w14:textId="1F16DEDD" w:rsidR="002F0B29" w:rsidRDefault="00662DC8"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To illustrate how</w:t>
      </w:r>
      <w:r w:rsidR="00CE2D96">
        <w:rPr>
          <w:rFonts w:ascii="Times New Roman" w:hAnsi="Times New Roman" w:cs="Times New Roman"/>
          <w:sz w:val="24"/>
          <w:szCs w:val="24"/>
        </w:rPr>
        <w:t xml:space="preserve"> </w:t>
      </w:r>
      <w:r w:rsidR="006676C7">
        <w:rPr>
          <w:rFonts w:ascii="Times New Roman" w:hAnsi="Times New Roman" w:cs="Times New Roman"/>
          <w:sz w:val="24"/>
          <w:szCs w:val="24"/>
        </w:rPr>
        <w:t xml:space="preserve">a </w:t>
      </w:r>
      <w:r w:rsidR="00CE2D96">
        <w:rPr>
          <w:rFonts w:ascii="Times New Roman" w:hAnsi="Times New Roman" w:cs="Times New Roman"/>
          <w:sz w:val="24"/>
          <w:szCs w:val="24"/>
        </w:rPr>
        <w:t xml:space="preserve">mandatory </w:t>
      </w:r>
      <w:r w:rsidR="006676C7">
        <w:rPr>
          <w:rFonts w:ascii="Times New Roman" w:hAnsi="Times New Roman" w:cs="Times New Roman"/>
          <w:sz w:val="24"/>
          <w:szCs w:val="24"/>
        </w:rPr>
        <w:t>mediation</w:t>
      </w:r>
      <w:r w:rsidR="00CE2D96">
        <w:rPr>
          <w:rFonts w:ascii="Times New Roman" w:hAnsi="Times New Roman" w:cs="Times New Roman"/>
          <w:sz w:val="24"/>
          <w:szCs w:val="24"/>
        </w:rPr>
        <w:t xml:space="preserve"> system could be implemented </w:t>
      </w:r>
      <w:r w:rsidR="003F6572">
        <w:rPr>
          <w:rFonts w:ascii="Times New Roman" w:hAnsi="Times New Roman" w:cs="Times New Roman"/>
          <w:sz w:val="24"/>
          <w:szCs w:val="24"/>
        </w:rPr>
        <w:t xml:space="preserve">for commercial disputes </w:t>
      </w:r>
      <w:r w:rsidR="00CE2D96">
        <w:rPr>
          <w:rFonts w:ascii="Times New Roman" w:hAnsi="Times New Roman" w:cs="Times New Roman"/>
          <w:sz w:val="24"/>
          <w:szCs w:val="24"/>
        </w:rPr>
        <w:t>in other countries</w:t>
      </w:r>
      <w:r w:rsidR="006676C7">
        <w:rPr>
          <w:rFonts w:ascii="Times New Roman" w:hAnsi="Times New Roman" w:cs="Times New Roman"/>
          <w:sz w:val="24"/>
          <w:szCs w:val="24"/>
        </w:rPr>
        <w:t xml:space="preserve">, this author </w:t>
      </w:r>
      <w:r w:rsidR="00FB104F">
        <w:rPr>
          <w:rFonts w:ascii="Times New Roman" w:hAnsi="Times New Roman" w:cs="Times New Roman"/>
          <w:sz w:val="24"/>
          <w:szCs w:val="24"/>
        </w:rPr>
        <w:t xml:space="preserve">has chosen to </w:t>
      </w:r>
      <w:r w:rsidR="00A335AF">
        <w:rPr>
          <w:rFonts w:ascii="Times New Roman" w:hAnsi="Times New Roman" w:cs="Times New Roman"/>
          <w:sz w:val="24"/>
          <w:szCs w:val="24"/>
        </w:rPr>
        <w:t>put forward a proposal for amending the legislation of the Republic of Ireland.</w:t>
      </w:r>
      <w:r w:rsidR="00277FC9">
        <w:rPr>
          <w:rFonts w:ascii="Times New Roman" w:hAnsi="Times New Roman" w:cs="Times New Roman"/>
          <w:sz w:val="24"/>
          <w:szCs w:val="24"/>
        </w:rPr>
        <w:t xml:space="preserve"> </w:t>
      </w:r>
      <w:r w:rsidR="00476E3A">
        <w:rPr>
          <w:rFonts w:ascii="Times New Roman" w:hAnsi="Times New Roman" w:cs="Times New Roman"/>
          <w:sz w:val="24"/>
          <w:szCs w:val="24"/>
        </w:rPr>
        <w:t xml:space="preserve">Following the </w:t>
      </w:r>
      <w:r w:rsidR="00AD501C">
        <w:rPr>
          <w:rFonts w:ascii="Times New Roman" w:hAnsi="Times New Roman" w:cs="Times New Roman"/>
          <w:sz w:val="24"/>
          <w:szCs w:val="24"/>
        </w:rPr>
        <w:t xml:space="preserve">method used by the </w:t>
      </w:r>
      <w:r w:rsidR="00476E3A">
        <w:rPr>
          <w:rFonts w:ascii="Times New Roman" w:hAnsi="Times New Roman" w:cs="Times New Roman"/>
          <w:sz w:val="24"/>
          <w:szCs w:val="24"/>
        </w:rPr>
        <w:t>Canadian system, I would firstly propose a two year pilot programme for mandatory mediation</w:t>
      </w:r>
      <w:r w:rsidR="00FE5159">
        <w:rPr>
          <w:rFonts w:ascii="Times New Roman" w:hAnsi="Times New Roman" w:cs="Times New Roman"/>
          <w:sz w:val="24"/>
          <w:szCs w:val="24"/>
        </w:rPr>
        <w:t xml:space="preserve"> solely</w:t>
      </w:r>
      <w:r w:rsidR="00476E3A">
        <w:rPr>
          <w:rFonts w:ascii="Times New Roman" w:hAnsi="Times New Roman" w:cs="Times New Roman"/>
          <w:sz w:val="24"/>
          <w:szCs w:val="24"/>
        </w:rPr>
        <w:t xml:space="preserve"> in the </w:t>
      </w:r>
      <w:r w:rsidR="00C31148">
        <w:rPr>
          <w:rFonts w:ascii="Times New Roman" w:hAnsi="Times New Roman" w:cs="Times New Roman"/>
          <w:sz w:val="24"/>
          <w:szCs w:val="24"/>
        </w:rPr>
        <w:t>Commercial</w:t>
      </w:r>
      <w:r w:rsidR="00476E3A">
        <w:rPr>
          <w:rFonts w:ascii="Times New Roman" w:hAnsi="Times New Roman" w:cs="Times New Roman"/>
          <w:sz w:val="24"/>
          <w:szCs w:val="24"/>
        </w:rPr>
        <w:t xml:space="preserve"> Court</w:t>
      </w:r>
      <w:r w:rsidR="00C31148">
        <w:rPr>
          <w:rFonts w:ascii="Times New Roman" w:hAnsi="Times New Roman" w:cs="Times New Roman"/>
          <w:sz w:val="24"/>
          <w:szCs w:val="24"/>
        </w:rPr>
        <w:t xml:space="preserve">. </w:t>
      </w:r>
      <w:r w:rsidR="00FE5159">
        <w:rPr>
          <w:rFonts w:ascii="Times New Roman" w:hAnsi="Times New Roman" w:cs="Times New Roman"/>
          <w:sz w:val="24"/>
          <w:szCs w:val="24"/>
        </w:rPr>
        <w:t>Like</w:t>
      </w:r>
      <w:r w:rsidR="00C31148">
        <w:rPr>
          <w:rFonts w:ascii="Times New Roman" w:hAnsi="Times New Roman" w:cs="Times New Roman"/>
          <w:sz w:val="24"/>
          <w:szCs w:val="24"/>
        </w:rPr>
        <w:t xml:space="preserve"> the Canadian authorities, the Law Reform Commission </w:t>
      </w:r>
      <w:r w:rsidR="008E1882">
        <w:rPr>
          <w:rFonts w:ascii="Times New Roman" w:hAnsi="Times New Roman" w:cs="Times New Roman"/>
          <w:sz w:val="24"/>
          <w:szCs w:val="24"/>
        </w:rPr>
        <w:t xml:space="preserve">would </w:t>
      </w:r>
      <w:r w:rsidR="00C31148">
        <w:rPr>
          <w:rFonts w:ascii="Times New Roman" w:hAnsi="Times New Roman" w:cs="Times New Roman"/>
          <w:sz w:val="24"/>
          <w:szCs w:val="24"/>
        </w:rPr>
        <w:t>be ta</w:t>
      </w:r>
      <w:r w:rsidR="00653AD6">
        <w:rPr>
          <w:rFonts w:ascii="Times New Roman" w:hAnsi="Times New Roman" w:cs="Times New Roman"/>
          <w:sz w:val="24"/>
          <w:szCs w:val="24"/>
        </w:rPr>
        <w:t xml:space="preserve">sked with </w:t>
      </w:r>
      <w:r w:rsidR="00FC4617">
        <w:rPr>
          <w:rFonts w:ascii="Times New Roman" w:hAnsi="Times New Roman" w:cs="Times New Roman"/>
          <w:sz w:val="24"/>
          <w:szCs w:val="24"/>
        </w:rPr>
        <w:t xml:space="preserve">impartially </w:t>
      </w:r>
      <w:r w:rsidR="00653AD6">
        <w:rPr>
          <w:rFonts w:ascii="Times New Roman" w:hAnsi="Times New Roman" w:cs="Times New Roman"/>
          <w:sz w:val="24"/>
          <w:szCs w:val="24"/>
        </w:rPr>
        <w:t xml:space="preserve">reviewing the system’s </w:t>
      </w:r>
      <w:r w:rsidR="00872834">
        <w:rPr>
          <w:rFonts w:ascii="Times New Roman" w:hAnsi="Times New Roman" w:cs="Times New Roman"/>
          <w:sz w:val="24"/>
          <w:szCs w:val="24"/>
        </w:rPr>
        <w:t>efficacy</w:t>
      </w:r>
      <w:r w:rsidR="00653AD6">
        <w:rPr>
          <w:rFonts w:ascii="Times New Roman" w:hAnsi="Times New Roman" w:cs="Times New Roman"/>
          <w:sz w:val="24"/>
          <w:szCs w:val="24"/>
        </w:rPr>
        <w:t xml:space="preserve"> in following the first 23 months of its implementation</w:t>
      </w:r>
      <w:r w:rsidR="00FE5159">
        <w:rPr>
          <w:rFonts w:ascii="Times New Roman" w:hAnsi="Times New Roman" w:cs="Times New Roman"/>
          <w:sz w:val="24"/>
          <w:szCs w:val="24"/>
        </w:rPr>
        <w:t xml:space="preserve"> and </w:t>
      </w:r>
      <w:r w:rsidR="00D95D5A">
        <w:rPr>
          <w:rFonts w:ascii="Times New Roman" w:hAnsi="Times New Roman" w:cs="Times New Roman"/>
          <w:sz w:val="24"/>
          <w:szCs w:val="24"/>
        </w:rPr>
        <w:t>subsequently</w:t>
      </w:r>
      <w:r w:rsidR="00FE5159">
        <w:rPr>
          <w:rFonts w:ascii="Times New Roman" w:hAnsi="Times New Roman" w:cs="Times New Roman"/>
          <w:sz w:val="24"/>
          <w:szCs w:val="24"/>
        </w:rPr>
        <w:t xml:space="preserve"> those results</w:t>
      </w:r>
      <w:r w:rsidR="00D95D5A">
        <w:rPr>
          <w:rFonts w:ascii="Times New Roman" w:hAnsi="Times New Roman" w:cs="Times New Roman"/>
          <w:sz w:val="24"/>
          <w:szCs w:val="24"/>
        </w:rPr>
        <w:t xml:space="preserve"> can help</w:t>
      </w:r>
      <w:r w:rsidR="00FE5159">
        <w:rPr>
          <w:rFonts w:ascii="Times New Roman" w:hAnsi="Times New Roman" w:cs="Times New Roman"/>
          <w:sz w:val="24"/>
          <w:szCs w:val="24"/>
        </w:rPr>
        <w:t xml:space="preserve"> </w:t>
      </w:r>
      <w:r w:rsidR="00FC4617">
        <w:rPr>
          <w:rFonts w:ascii="Times New Roman" w:hAnsi="Times New Roman" w:cs="Times New Roman"/>
          <w:sz w:val="24"/>
          <w:szCs w:val="24"/>
        </w:rPr>
        <w:t xml:space="preserve">legislators </w:t>
      </w:r>
      <w:r w:rsidR="00D95D5A">
        <w:rPr>
          <w:rFonts w:ascii="Times New Roman" w:hAnsi="Times New Roman" w:cs="Times New Roman"/>
          <w:sz w:val="24"/>
          <w:szCs w:val="24"/>
        </w:rPr>
        <w:t>decide if it should remain in place permanently</w:t>
      </w:r>
      <w:r w:rsidR="00653AD6">
        <w:rPr>
          <w:rFonts w:ascii="Times New Roman" w:hAnsi="Times New Roman" w:cs="Times New Roman"/>
          <w:sz w:val="24"/>
          <w:szCs w:val="24"/>
        </w:rPr>
        <w:t>.</w:t>
      </w:r>
      <w:r w:rsidR="00025498">
        <w:rPr>
          <w:rFonts w:ascii="Times New Roman" w:hAnsi="Times New Roman" w:cs="Times New Roman"/>
          <w:sz w:val="24"/>
          <w:szCs w:val="24"/>
        </w:rPr>
        <w:t xml:space="preserve"> I would propose that efficiency be rev</w:t>
      </w:r>
      <w:r w:rsidR="00B97E28">
        <w:rPr>
          <w:rFonts w:ascii="Times New Roman" w:hAnsi="Times New Roman" w:cs="Times New Roman"/>
          <w:sz w:val="24"/>
          <w:szCs w:val="24"/>
        </w:rPr>
        <w:t>iewed by analysing not only settlement figures but also the satisfaction levels of the parties as to the solution they reached. This will not only provide a quantitative answer but also a qualitative one.</w:t>
      </w:r>
      <w:r w:rsidR="002C4983">
        <w:rPr>
          <w:rFonts w:ascii="Times New Roman" w:hAnsi="Times New Roman" w:cs="Times New Roman"/>
          <w:sz w:val="24"/>
          <w:szCs w:val="24"/>
        </w:rPr>
        <w:t xml:space="preserve"> </w:t>
      </w:r>
      <w:r w:rsidR="009E5A2E">
        <w:rPr>
          <w:rFonts w:ascii="Times New Roman" w:hAnsi="Times New Roman" w:cs="Times New Roman"/>
          <w:sz w:val="24"/>
          <w:szCs w:val="24"/>
        </w:rPr>
        <w:t xml:space="preserve">This author is of the belief that the introduction of pilot programme would not only allow </w:t>
      </w:r>
      <w:r w:rsidR="00C86A5D">
        <w:rPr>
          <w:rFonts w:ascii="Times New Roman" w:hAnsi="Times New Roman" w:cs="Times New Roman"/>
          <w:sz w:val="24"/>
          <w:szCs w:val="24"/>
        </w:rPr>
        <w:t xml:space="preserve">the legal world time to adjust and embrace mediation </w:t>
      </w:r>
      <w:r w:rsidR="00BC35FE">
        <w:rPr>
          <w:rFonts w:ascii="Times New Roman" w:hAnsi="Times New Roman" w:cs="Times New Roman"/>
          <w:sz w:val="24"/>
          <w:szCs w:val="24"/>
        </w:rPr>
        <w:t xml:space="preserve">to resolve commercial disputes </w:t>
      </w:r>
      <w:r w:rsidR="00C86A5D">
        <w:rPr>
          <w:rFonts w:ascii="Times New Roman" w:hAnsi="Times New Roman" w:cs="Times New Roman"/>
          <w:sz w:val="24"/>
          <w:szCs w:val="24"/>
        </w:rPr>
        <w:t xml:space="preserve">but also the public. Mediation is a consensual process and </w:t>
      </w:r>
      <w:r w:rsidR="006C0E30">
        <w:rPr>
          <w:rFonts w:ascii="Times New Roman" w:hAnsi="Times New Roman" w:cs="Times New Roman"/>
          <w:sz w:val="24"/>
          <w:szCs w:val="24"/>
        </w:rPr>
        <w:t>participation is not to be confused with engagement</w:t>
      </w:r>
      <w:r w:rsidR="007D205A">
        <w:rPr>
          <w:rFonts w:ascii="Times New Roman" w:hAnsi="Times New Roman" w:cs="Times New Roman"/>
          <w:sz w:val="24"/>
          <w:szCs w:val="24"/>
        </w:rPr>
        <w:t>,</w:t>
      </w:r>
      <w:r w:rsidR="00FE19D2">
        <w:rPr>
          <w:rFonts w:ascii="Times New Roman" w:hAnsi="Times New Roman" w:cs="Times New Roman"/>
          <w:sz w:val="24"/>
          <w:szCs w:val="24"/>
        </w:rPr>
        <w:t xml:space="preserve"> the programme will allow </w:t>
      </w:r>
      <w:r w:rsidR="00104B42">
        <w:rPr>
          <w:rFonts w:ascii="Times New Roman" w:hAnsi="Times New Roman" w:cs="Times New Roman"/>
          <w:sz w:val="24"/>
          <w:szCs w:val="24"/>
        </w:rPr>
        <w:t>legislators a fixed timeframe in which to gage the level of parties engagement with mediation</w:t>
      </w:r>
      <w:r w:rsidR="007D205A">
        <w:rPr>
          <w:rFonts w:ascii="Times New Roman" w:hAnsi="Times New Roman" w:cs="Times New Roman"/>
          <w:sz w:val="24"/>
          <w:szCs w:val="24"/>
        </w:rPr>
        <w:t xml:space="preserve"> and if the </w:t>
      </w:r>
      <w:r w:rsidR="0039774B">
        <w:rPr>
          <w:rFonts w:ascii="Times New Roman" w:hAnsi="Times New Roman" w:cs="Times New Roman"/>
          <w:sz w:val="24"/>
          <w:szCs w:val="24"/>
        </w:rPr>
        <w:t>implementation is successful</w:t>
      </w:r>
      <w:r w:rsidR="00104B42">
        <w:rPr>
          <w:rFonts w:ascii="Times New Roman" w:hAnsi="Times New Roman" w:cs="Times New Roman"/>
          <w:sz w:val="24"/>
          <w:szCs w:val="24"/>
        </w:rPr>
        <w:t xml:space="preserve">. </w:t>
      </w:r>
      <w:r w:rsidR="008B3B9C">
        <w:rPr>
          <w:rFonts w:ascii="Times New Roman" w:hAnsi="Times New Roman" w:cs="Times New Roman"/>
          <w:sz w:val="24"/>
          <w:szCs w:val="24"/>
        </w:rPr>
        <w:t xml:space="preserve"> </w:t>
      </w:r>
    </w:p>
    <w:p w14:paraId="519D1197" w14:textId="0F729A53" w:rsidR="00680E97" w:rsidRDefault="00453024"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277FC9">
        <w:rPr>
          <w:rFonts w:ascii="Times New Roman" w:hAnsi="Times New Roman" w:cs="Times New Roman"/>
          <w:sz w:val="24"/>
          <w:szCs w:val="24"/>
        </w:rPr>
        <w:t xml:space="preserve">he current legislation provides a good base to </w:t>
      </w:r>
      <w:r w:rsidR="00A06EB1">
        <w:rPr>
          <w:rFonts w:ascii="Times New Roman" w:hAnsi="Times New Roman" w:cs="Times New Roman"/>
          <w:sz w:val="24"/>
          <w:szCs w:val="24"/>
        </w:rPr>
        <w:t>begin to establish a system, while the definition</w:t>
      </w:r>
      <w:r w:rsidR="008947D5">
        <w:rPr>
          <w:rFonts w:ascii="Times New Roman" w:hAnsi="Times New Roman" w:cs="Times New Roman"/>
          <w:sz w:val="24"/>
          <w:szCs w:val="24"/>
        </w:rPr>
        <w:t xml:space="preserve"> of mediation</w:t>
      </w:r>
      <w:r w:rsidR="00A06EB1">
        <w:rPr>
          <w:rFonts w:ascii="Times New Roman" w:hAnsi="Times New Roman" w:cs="Times New Roman"/>
          <w:sz w:val="24"/>
          <w:szCs w:val="24"/>
        </w:rPr>
        <w:t xml:space="preserve"> is ridged and </w:t>
      </w:r>
      <w:r w:rsidR="00BA2150">
        <w:rPr>
          <w:rFonts w:ascii="Times New Roman" w:hAnsi="Times New Roman" w:cs="Times New Roman"/>
          <w:sz w:val="24"/>
          <w:szCs w:val="24"/>
        </w:rPr>
        <w:t>favours</w:t>
      </w:r>
      <w:r w:rsidR="00A06EB1">
        <w:rPr>
          <w:rFonts w:ascii="Times New Roman" w:hAnsi="Times New Roman" w:cs="Times New Roman"/>
          <w:sz w:val="24"/>
          <w:szCs w:val="24"/>
        </w:rPr>
        <w:t xml:space="preserve"> the facilitative method it is not exclusionary </w:t>
      </w:r>
      <w:r w:rsidR="00BA2150">
        <w:rPr>
          <w:rFonts w:ascii="Times New Roman" w:hAnsi="Times New Roman" w:cs="Times New Roman"/>
          <w:sz w:val="24"/>
          <w:szCs w:val="24"/>
        </w:rPr>
        <w:t xml:space="preserve">as the provisions also allow for the evaluative method. I would however recommend </w:t>
      </w:r>
      <w:r w:rsidR="009C5A45">
        <w:rPr>
          <w:rFonts w:ascii="Times New Roman" w:hAnsi="Times New Roman" w:cs="Times New Roman"/>
          <w:sz w:val="24"/>
          <w:szCs w:val="24"/>
        </w:rPr>
        <w:t xml:space="preserve">an amendment to </w:t>
      </w:r>
      <w:r w:rsidR="00FB50B3">
        <w:rPr>
          <w:rFonts w:ascii="Times New Roman" w:hAnsi="Times New Roman" w:cs="Times New Roman"/>
          <w:sz w:val="24"/>
          <w:szCs w:val="24"/>
        </w:rPr>
        <w:t>the definition removing the word</w:t>
      </w:r>
      <w:r w:rsidR="003D76D1">
        <w:rPr>
          <w:rFonts w:ascii="Times New Roman" w:hAnsi="Times New Roman" w:cs="Times New Roman"/>
          <w:sz w:val="24"/>
          <w:szCs w:val="24"/>
        </w:rPr>
        <w:t>s ‘fac</w:t>
      </w:r>
      <w:r w:rsidR="00890ACC">
        <w:rPr>
          <w:rFonts w:ascii="Times New Roman" w:hAnsi="Times New Roman" w:cs="Times New Roman"/>
          <w:sz w:val="24"/>
          <w:szCs w:val="24"/>
        </w:rPr>
        <w:t>i</w:t>
      </w:r>
      <w:r w:rsidR="003D76D1">
        <w:rPr>
          <w:rFonts w:ascii="Times New Roman" w:hAnsi="Times New Roman" w:cs="Times New Roman"/>
          <w:sz w:val="24"/>
          <w:szCs w:val="24"/>
        </w:rPr>
        <w:t>l</w:t>
      </w:r>
      <w:r w:rsidR="00890ACC">
        <w:rPr>
          <w:rFonts w:ascii="Times New Roman" w:hAnsi="Times New Roman" w:cs="Times New Roman"/>
          <w:sz w:val="24"/>
          <w:szCs w:val="24"/>
        </w:rPr>
        <w:t>i</w:t>
      </w:r>
      <w:r w:rsidR="003D76D1">
        <w:rPr>
          <w:rFonts w:ascii="Times New Roman" w:hAnsi="Times New Roman" w:cs="Times New Roman"/>
          <w:sz w:val="24"/>
          <w:szCs w:val="24"/>
        </w:rPr>
        <w:t>tative’ and</w:t>
      </w:r>
      <w:r w:rsidR="00FB50B3">
        <w:rPr>
          <w:rFonts w:ascii="Times New Roman" w:hAnsi="Times New Roman" w:cs="Times New Roman"/>
          <w:sz w:val="24"/>
          <w:szCs w:val="24"/>
        </w:rPr>
        <w:t xml:space="preserve"> ‘voluntary’</w:t>
      </w:r>
      <w:r w:rsidR="00BB600E">
        <w:rPr>
          <w:rFonts w:ascii="Times New Roman" w:hAnsi="Times New Roman" w:cs="Times New Roman"/>
          <w:sz w:val="24"/>
          <w:szCs w:val="24"/>
        </w:rPr>
        <w:t>,</w:t>
      </w:r>
      <w:r w:rsidR="00FB50B3">
        <w:rPr>
          <w:rFonts w:ascii="Times New Roman" w:hAnsi="Times New Roman" w:cs="Times New Roman"/>
          <w:sz w:val="24"/>
          <w:szCs w:val="24"/>
        </w:rPr>
        <w:t xml:space="preserve"> an example being </w:t>
      </w:r>
      <w:r w:rsidR="00683A4E">
        <w:rPr>
          <w:rFonts w:ascii="Times New Roman" w:hAnsi="Times New Roman" w:cs="Times New Roman"/>
          <w:sz w:val="24"/>
          <w:szCs w:val="24"/>
        </w:rPr>
        <w:t xml:space="preserve">an amended </w:t>
      </w:r>
      <w:r w:rsidR="00FB50B3">
        <w:rPr>
          <w:rFonts w:ascii="Times New Roman" w:hAnsi="Times New Roman" w:cs="Times New Roman"/>
          <w:sz w:val="24"/>
          <w:szCs w:val="24"/>
        </w:rPr>
        <w:t xml:space="preserve">definition </w:t>
      </w:r>
      <w:r w:rsidR="00B327F2">
        <w:rPr>
          <w:rFonts w:ascii="Times New Roman" w:hAnsi="Times New Roman" w:cs="Times New Roman"/>
          <w:sz w:val="24"/>
          <w:szCs w:val="24"/>
        </w:rPr>
        <w:t>that is</w:t>
      </w:r>
      <w:r w:rsidR="00FB50B3">
        <w:rPr>
          <w:rFonts w:ascii="Times New Roman" w:hAnsi="Times New Roman" w:cs="Times New Roman"/>
          <w:sz w:val="24"/>
          <w:szCs w:val="24"/>
        </w:rPr>
        <w:t xml:space="preserve"> </w:t>
      </w:r>
      <w:r w:rsidR="00683A4E">
        <w:rPr>
          <w:rFonts w:ascii="Times New Roman" w:hAnsi="Times New Roman" w:cs="Times New Roman"/>
          <w:sz w:val="24"/>
          <w:szCs w:val="24"/>
        </w:rPr>
        <w:t>similar to the</w:t>
      </w:r>
      <w:r w:rsidR="00F861B1">
        <w:rPr>
          <w:rFonts w:ascii="Times New Roman" w:hAnsi="Times New Roman" w:cs="Times New Roman"/>
          <w:sz w:val="24"/>
          <w:szCs w:val="24"/>
        </w:rPr>
        <w:t xml:space="preserve"> one in the ‘Si</w:t>
      </w:r>
      <w:r w:rsidR="001034CB">
        <w:rPr>
          <w:rFonts w:ascii="Times New Roman" w:hAnsi="Times New Roman" w:cs="Times New Roman"/>
          <w:sz w:val="24"/>
          <w:szCs w:val="24"/>
        </w:rPr>
        <w:t>ngapore Convention</w:t>
      </w:r>
      <w:r w:rsidR="00BE3ABC">
        <w:rPr>
          <w:rFonts w:ascii="Times New Roman" w:hAnsi="Times New Roman" w:cs="Times New Roman"/>
          <w:sz w:val="24"/>
          <w:szCs w:val="24"/>
        </w:rPr>
        <w:t>,</w:t>
      </w:r>
      <w:r w:rsidR="001034CB">
        <w:rPr>
          <w:rFonts w:ascii="Times New Roman" w:hAnsi="Times New Roman" w:cs="Times New Roman"/>
          <w:sz w:val="24"/>
          <w:szCs w:val="24"/>
        </w:rPr>
        <w:t xml:space="preserve">’ </w:t>
      </w:r>
      <w:r w:rsidR="00CF4CC4">
        <w:rPr>
          <w:rFonts w:ascii="Times New Roman" w:hAnsi="Times New Roman" w:cs="Times New Roman"/>
          <w:sz w:val="24"/>
          <w:szCs w:val="24"/>
        </w:rPr>
        <w:t>that mediation is</w:t>
      </w:r>
      <w:r w:rsidR="00680E97">
        <w:rPr>
          <w:rFonts w:ascii="Times New Roman" w:hAnsi="Times New Roman" w:cs="Times New Roman"/>
          <w:sz w:val="24"/>
          <w:szCs w:val="24"/>
        </w:rPr>
        <w:t>:</w:t>
      </w:r>
    </w:p>
    <w:p w14:paraId="1D49DA07" w14:textId="3833F12A" w:rsidR="00680E97" w:rsidRDefault="00CF4CC4" w:rsidP="000D1083">
      <w:pPr>
        <w:spacing w:line="240" w:lineRule="auto"/>
        <w:ind w:left="720" w:firstLine="60"/>
        <w:jc w:val="both"/>
        <w:rPr>
          <w:rFonts w:ascii="Times New Roman" w:hAnsi="Times New Roman" w:cs="Times New Roman"/>
          <w:i/>
          <w:iCs/>
          <w:sz w:val="24"/>
          <w:szCs w:val="24"/>
        </w:rPr>
      </w:pPr>
      <w:r w:rsidRPr="00CF4CC4">
        <w:rPr>
          <w:rFonts w:ascii="Times New Roman" w:hAnsi="Times New Roman" w:cs="Times New Roman"/>
          <w:i/>
          <w:iCs/>
          <w:sz w:val="24"/>
          <w:szCs w:val="24"/>
        </w:rPr>
        <w:t>a</w:t>
      </w:r>
      <w:r w:rsidR="008537CA">
        <w:rPr>
          <w:rFonts w:ascii="Times New Roman" w:hAnsi="Times New Roman" w:cs="Times New Roman"/>
          <w:i/>
          <w:iCs/>
          <w:sz w:val="24"/>
          <w:szCs w:val="24"/>
        </w:rPr>
        <w:t xml:space="preserve"> consensual, confidential</w:t>
      </w:r>
      <w:r w:rsidRPr="00CF4CC4">
        <w:rPr>
          <w:rFonts w:ascii="Times New Roman" w:hAnsi="Times New Roman" w:cs="Times New Roman"/>
          <w:i/>
          <w:iCs/>
          <w:sz w:val="24"/>
          <w:szCs w:val="24"/>
        </w:rPr>
        <w:t xml:space="preserve"> process, irrespective of the expression used or the basis upon which the process is carried out, whereby parties attempt to reach an amicable settlement of their dispute with the assistance of a third person or persons (“the mediator”) lacking the authority to impose a solution upon the parties to the dispute</w:t>
      </w:r>
      <w:r w:rsidR="00680E97">
        <w:rPr>
          <w:rFonts w:ascii="Times New Roman" w:hAnsi="Times New Roman" w:cs="Times New Roman"/>
          <w:i/>
          <w:iCs/>
          <w:sz w:val="24"/>
          <w:szCs w:val="24"/>
        </w:rPr>
        <w:t>.</w:t>
      </w:r>
      <w:r>
        <w:rPr>
          <w:rStyle w:val="FootnoteReference"/>
          <w:rFonts w:ascii="Times New Roman" w:hAnsi="Times New Roman" w:cs="Times New Roman"/>
          <w:i/>
          <w:iCs/>
          <w:sz w:val="24"/>
          <w:szCs w:val="24"/>
        </w:rPr>
        <w:footnoteReference w:id="474"/>
      </w:r>
      <w:r w:rsidR="00BE3ABC">
        <w:rPr>
          <w:rFonts w:ascii="Times New Roman" w:hAnsi="Times New Roman" w:cs="Times New Roman"/>
          <w:i/>
          <w:iCs/>
          <w:sz w:val="24"/>
          <w:szCs w:val="24"/>
        </w:rPr>
        <w:t xml:space="preserve"> </w:t>
      </w:r>
    </w:p>
    <w:p w14:paraId="31BFDC3A" w14:textId="67E90A23" w:rsidR="000E6896" w:rsidRDefault="00A12A36" w:rsidP="00680E97">
      <w:pPr>
        <w:spacing w:line="360" w:lineRule="auto"/>
        <w:jc w:val="both"/>
        <w:rPr>
          <w:rFonts w:ascii="Times New Roman" w:hAnsi="Times New Roman" w:cs="Times New Roman"/>
          <w:sz w:val="24"/>
          <w:szCs w:val="24"/>
        </w:rPr>
      </w:pPr>
      <w:r>
        <w:rPr>
          <w:rFonts w:ascii="Times New Roman" w:hAnsi="Times New Roman" w:cs="Times New Roman"/>
          <w:sz w:val="24"/>
          <w:szCs w:val="24"/>
        </w:rPr>
        <w:t>This author feels that this</w:t>
      </w:r>
      <w:r w:rsidR="00BE3ABC">
        <w:rPr>
          <w:rFonts w:ascii="Times New Roman" w:hAnsi="Times New Roman" w:cs="Times New Roman"/>
          <w:sz w:val="24"/>
          <w:szCs w:val="24"/>
        </w:rPr>
        <w:t xml:space="preserve"> definition is suitably</w:t>
      </w:r>
      <w:r w:rsidR="00FB5017">
        <w:rPr>
          <w:rFonts w:ascii="Times New Roman" w:hAnsi="Times New Roman" w:cs="Times New Roman"/>
          <w:sz w:val="24"/>
          <w:szCs w:val="24"/>
        </w:rPr>
        <w:t xml:space="preserve"> expansive yet</w:t>
      </w:r>
      <w:r w:rsidR="00BE3ABC">
        <w:rPr>
          <w:rFonts w:ascii="Times New Roman" w:hAnsi="Times New Roman" w:cs="Times New Roman"/>
          <w:sz w:val="24"/>
          <w:szCs w:val="24"/>
        </w:rPr>
        <w:t xml:space="preserve"> vague enough to </w:t>
      </w:r>
      <w:r w:rsidR="000E6896">
        <w:rPr>
          <w:rFonts w:ascii="Times New Roman" w:hAnsi="Times New Roman" w:cs="Times New Roman"/>
          <w:sz w:val="24"/>
          <w:szCs w:val="24"/>
        </w:rPr>
        <w:t xml:space="preserve">eventually </w:t>
      </w:r>
      <w:r w:rsidR="00BE3ABC">
        <w:rPr>
          <w:rFonts w:ascii="Times New Roman" w:hAnsi="Times New Roman" w:cs="Times New Roman"/>
          <w:sz w:val="24"/>
          <w:szCs w:val="24"/>
        </w:rPr>
        <w:t>cover a</w:t>
      </w:r>
      <w:r w:rsidR="003F6572">
        <w:rPr>
          <w:rFonts w:ascii="Times New Roman" w:hAnsi="Times New Roman" w:cs="Times New Roman"/>
          <w:sz w:val="24"/>
          <w:szCs w:val="24"/>
        </w:rPr>
        <w:t>ll types of disputes</w:t>
      </w:r>
      <w:r w:rsidR="000E6896">
        <w:rPr>
          <w:rFonts w:ascii="Times New Roman" w:hAnsi="Times New Roman" w:cs="Times New Roman"/>
          <w:sz w:val="24"/>
          <w:szCs w:val="24"/>
        </w:rPr>
        <w:t xml:space="preserve"> should the system be expanded.</w:t>
      </w:r>
      <w:r w:rsidR="00271AE6">
        <w:rPr>
          <w:rFonts w:ascii="Times New Roman" w:hAnsi="Times New Roman" w:cs="Times New Roman"/>
          <w:sz w:val="24"/>
          <w:szCs w:val="24"/>
        </w:rPr>
        <w:t xml:space="preserve"> </w:t>
      </w:r>
      <w:r w:rsidR="0074230C">
        <w:rPr>
          <w:rFonts w:ascii="Times New Roman" w:hAnsi="Times New Roman" w:cs="Times New Roman"/>
          <w:sz w:val="24"/>
          <w:szCs w:val="24"/>
        </w:rPr>
        <w:t xml:space="preserve">It also helps to </w:t>
      </w:r>
      <w:r w:rsidR="00F72AD8">
        <w:rPr>
          <w:rFonts w:ascii="Times New Roman" w:hAnsi="Times New Roman" w:cs="Times New Roman"/>
          <w:sz w:val="24"/>
          <w:szCs w:val="24"/>
        </w:rPr>
        <w:t>defend</w:t>
      </w:r>
      <w:r w:rsidR="0074230C">
        <w:rPr>
          <w:rFonts w:ascii="Times New Roman" w:hAnsi="Times New Roman" w:cs="Times New Roman"/>
          <w:sz w:val="24"/>
          <w:szCs w:val="24"/>
        </w:rPr>
        <w:t xml:space="preserve"> mediation from overregulation </w:t>
      </w:r>
      <w:r w:rsidR="00F72AD8">
        <w:rPr>
          <w:rFonts w:ascii="Times New Roman" w:hAnsi="Times New Roman" w:cs="Times New Roman"/>
          <w:sz w:val="24"/>
          <w:szCs w:val="24"/>
        </w:rPr>
        <w:t>protecting its flexible, equitable nature.</w:t>
      </w:r>
      <w:r w:rsidR="0074230C">
        <w:rPr>
          <w:rFonts w:ascii="Times New Roman" w:hAnsi="Times New Roman" w:cs="Times New Roman"/>
          <w:sz w:val="24"/>
          <w:szCs w:val="24"/>
        </w:rPr>
        <w:t xml:space="preserve"> </w:t>
      </w:r>
      <w:r w:rsidR="004B200C">
        <w:rPr>
          <w:rFonts w:ascii="Times New Roman" w:hAnsi="Times New Roman" w:cs="Times New Roman"/>
          <w:sz w:val="24"/>
          <w:szCs w:val="24"/>
        </w:rPr>
        <w:t xml:space="preserve">The current legislation </w:t>
      </w:r>
      <w:r w:rsidR="00437A08">
        <w:rPr>
          <w:rFonts w:ascii="Times New Roman" w:hAnsi="Times New Roman" w:cs="Times New Roman"/>
          <w:sz w:val="24"/>
          <w:szCs w:val="24"/>
        </w:rPr>
        <w:t>gives powers to the Minister of Justice and Equality to convene an 11</w:t>
      </w:r>
      <w:r w:rsidR="00CE4A01">
        <w:rPr>
          <w:rFonts w:ascii="Times New Roman" w:hAnsi="Times New Roman" w:cs="Times New Roman"/>
          <w:sz w:val="24"/>
          <w:szCs w:val="24"/>
        </w:rPr>
        <w:t xml:space="preserve"> </w:t>
      </w:r>
      <w:r w:rsidR="00437A08">
        <w:rPr>
          <w:rFonts w:ascii="Times New Roman" w:hAnsi="Times New Roman" w:cs="Times New Roman"/>
          <w:sz w:val="24"/>
          <w:szCs w:val="24"/>
        </w:rPr>
        <w:t xml:space="preserve">member Mediation Council </w:t>
      </w:r>
      <w:r w:rsidR="00D1238D">
        <w:rPr>
          <w:rFonts w:ascii="Times New Roman" w:hAnsi="Times New Roman" w:cs="Times New Roman"/>
          <w:sz w:val="24"/>
          <w:szCs w:val="24"/>
        </w:rPr>
        <w:t>of Ireland</w:t>
      </w:r>
      <w:r w:rsidR="00D1238D">
        <w:rPr>
          <w:rStyle w:val="FootnoteReference"/>
          <w:rFonts w:ascii="Times New Roman" w:hAnsi="Times New Roman" w:cs="Times New Roman"/>
          <w:sz w:val="24"/>
          <w:szCs w:val="24"/>
        </w:rPr>
        <w:footnoteReference w:id="475"/>
      </w:r>
      <w:r w:rsidR="00D1238D">
        <w:rPr>
          <w:rFonts w:ascii="Times New Roman" w:hAnsi="Times New Roman" w:cs="Times New Roman"/>
          <w:sz w:val="24"/>
          <w:szCs w:val="24"/>
        </w:rPr>
        <w:t xml:space="preserve"> </w:t>
      </w:r>
      <w:r w:rsidR="00437A08">
        <w:rPr>
          <w:rFonts w:ascii="Times New Roman" w:hAnsi="Times New Roman" w:cs="Times New Roman"/>
          <w:sz w:val="24"/>
          <w:szCs w:val="24"/>
        </w:rPr>
        <w:t xml:space="preserve">that will </w:t>
      </w:r>
      <w:r w:rsidR="00C253AB">
        <w:rPr>
          <w:rFonts w:ascii="Times New Roman" w:hAnsi="Times New Roman" w:cs="Times New Roman"/>
          <w:sz w:val="24"/>
          <w:szCs w:val="24"/>
        </w:rPr>
        <w:t xml:space="preserve">report to the government </w:t>
      </w:r>
      <w:r w:rsidR="006F4A1A">
        <w:rPr>
          <w:rFonts w:ascii="Times New Roman" w:hAnsi="Times New Roman" w:cs="Times New Roman"/>
          <w:sz w:val="24"/>
          <w:szCs w:val="24"/>
        </w:rPr>
        <w:t>on the performance of the system,</w:t>
      </w:r>
      <w:r w:rsidR="006F4A1A">
        <w:rPr>
          <w:rStyle w:val="FootnoteReference"/>
          <w:rFonts w:ascii="Times New Roman" w:hAnsi="Times New Roman" w:cs="Times New Roman"/>
          <w:sz w:val="24"/>
          <w:szCs w:val="24"/>
        </w:rPr>
        <w:footnoteReference w:id="476"/>
      </w:r>
      <w:r w:rsidR="006F4A1A">
        <w:rPr>
          <w:rFonts w:ascii="Times New Roman" w:hAnsi="Times New Roman" w:cs="Times New Roman"/>
          <w:sz w:val="24"/>
          <w:szCs w:val="24"/>
        </w:rPr>
        <w:t xml:space="preserve"> </w:t>
      </w:r>
      <w:r w:rsidR="00D511EE">
        <w:rPr>
          <w:rFonts w:ascii="Times New Roman" w:hAnsi="Times New Roman" w:cs="Times New Roman"/>
          <w:sz w:val="24"/>
          <w:szCs w:val="24"/>
        </w:rPr>
        <w:t>promote</w:t>
      </w:r>
      <w:r w:rsidR="007B5C1D">
        <w:rPr>
          <w:rFonts w:ascii="Times New Roman" w:hAnsi="Times New Roman" w:cs="Times New Roman"/>
          <w:sz w:val="24"/>
          <w:szCs w:val="24"/>
        </w:rPr>
        <w:t xml:space="preserve"> public awareness</w:t>
      </w:r>
      <w:r w:rsidR="00593EEB">
        <w:rPr>
          <w:rFonts w:ascii="Times New Roman" w:hAnsi="Times New Roman" w:cs="Times New Roman"/>
          <w:sz w:val="24"/>
          <w:szCs w:val="24"/>
        </w:rPr>
        <w:t xml:space="preserve"> of mediation,</w:t>
      </w:r>
      <w:r w:rsidR="00585C4E">
        <w:rPr>
          <w:rStyle w:val="FootnoteReference"/>
          <w:rFonts w:ascii="Times New Roman" w:hAnsi="Times New Roman" w:cs="Times New Roman"/>
          <w:sz w:val="24"/>
          <w:szCs w:val="24"/>
        </w:rPr>
        <w:footnoteReference w:id="477"/>
      </w:r>
      <w:r w:rsidR="00593EEB">
        <w:rPr>
          <w:rFonts w:ascii="Times New Roman" w:hAnsi="Times New Roman" w:cs="Times New Roman"/>
          <w:sz w:val="24"/>
          <w:szCs w:val="24"/>
        </w:rPr>
        <w:t xml:space="preserve"> develop and maintain standards in the practice of mediation,</w:t>
      </w:r>
      <w:r w:rsidR="001A0C1D">
        <w:rPr>
          <w:rStyle w:val="FootnoteReference"/>
          <w:rFonts w:ascii="Times New Roman" w:hAnsi="Times New Roman" w:cs="Times New Roman"/>
          <w:sz w:val="24"/>
          <w:szCs w:val="24"/>
        </w:rPr>
        <w:footnoteReference w:id="478"/>
      </w:r>
      <w:r w:rsidR="00593EEB">
        <w:rPr>
          <w:rFonts w:ascii="Times New Roman" w:hAnsi="Times New Roman" w:cs="Times New Roman"/>
          <w:sz w:val="24"/>
          <w:szCs w:val="24"/>
        </w:rPr>
        <w:t xml:space="preserve"> </w:t>
      </w:r>
      <w:r w:rsidR="006362CA">
        <w:rPr>
          <w:rFonts w:ascii="Times New Roman" w:hAnsi="Times New Roman" w:cs="Times New Roman"/>
          <w:sz w:val="24"/>
          <w:szCs w:val="24"/>
        </w:rPr>
        <w:t>establish a training system,</w:t>
      </w:r>
      <w:r w:rsidR="001A0C1D">
        <w:rPr>
          <w:rStyle w:val="FootnoteReference"/>
          <w:rFonts w:ascii="Times New Roman" w:hAnsi="Times New Roman" w:cs="Times New Roman"/>
          <w:sz w:val="24"/>
          <w:szCs w:val="24"/>
        </w:rPr>
        <w:footnoteReference w:id="479"/>
      </w:r>
      <w:r w:rsidR="006362CA">
        <w:rPr>
          <w:rFonts w:ascii="Times New Roman" w:hAnsi="Times New Roman" w:cs="Times New Roman"/>
          <w:sz w:val="24"/>
          <w:szCs w:val="24"/>
        </w:rPr>
        <w:t xml:space="preserve"> create a code of practice to </w:t>
      </w:r>
      <w:r w:rsidR="00D511EE">
        <w:rPr>
          <w:rFonts w:ascii="Times New Roman" w:hAnsi="Times New Roman" w:cs="Times New Roman"/>
          <w:sz w:val="24"/>
          <w:szCs w:val="24"/>
        </w:rPr>
        <w:t>be followed by all mediators</w:t>
      </w:r>
      <w:r w:rsidR="001A3333">
        <w:rPr>
          <w:rStyle w:val="FootnoteReference"/>
          <w:rFonts w:ascii="Times New Roman" w:hAnsi="Times New Roman" w:cs="Times New Roman"/>
          <w:sz w:val="24"/>
          <w:szCs w:val="24"/>
        </w:rPr>
        <w:footnoteReference w:id="480"/>
      </w:r>
      <w:r w:rsidR="00D511EE">
        <w:rPr>
          <w:rFonts w:ascii="Times New Roman" w:hAnsi="Times New Roman" w:cs="Times New Roman"/>
          <w:sz w:val="24"/>
          <w:szCs w:val="24"/>
        </w:rPr>
        <w:t xml:space="preserve"> and establish </w:t>
      </w:r>
      <w:r w:rsidR="00585C4E">
        <w:rPr>
          <w:rFonts w:ascii="Times New Roman" w:hAnsi="Times New Roman" w:cs="Times New Roman"/>
          <w:sz w:val="24"/>
          <w:szCs w:val="24"/>
        </w:rPr>
        <w:t xml:space="preserve">and control a list of mediators. </w:t>
      </w:r>
      <w:r w:rsidR="00D511EE">
        <w:rPr>
          <w:rFonts w:ascii="Times New Roman" w:hAnsi="Times New Roman" w:cs="Times New Roman"/>
          <w:sz w:val="24"/>
          <w:szCs w:val="24"/>
        </w:rPr>
        <w:t xml:space="preserve"> </w:t>
      </w:r>
      <w:r w:rsidR="00FA4937">
        <w:rPr>
          <w:rFonts w:ascii="Times New Roman" w:hAnsi="Times New Roman" w:cs="Times New Roman"/>
          <w:sz w:val="24"/>
          <w:szCs w:val="24"/>
        </w:rPr>
        <w:t xml:space="preserve">I would also propose that this be expanded to create </w:t>
      </w:r>
      <w:r w:rsidR="00875E17">
        <w:rPr>
          <w:rFonts w:ascii="Times New Roman" w:hAnsi="Times New Roman" w:cs="Times New Roman"/>
          <w:sz w:val="24"/>
          <w:szCs w:val="24"/>
        </w:rPr>
        <w:t>4</w:t>
      </w:r>
      <w:r w:rsidR="00887D04">
        <w:rPr>
          <w:rFonts w:ascii="Times New Roman" w:hAnsi="Times New Roman" w:cs="Times New Roman"/>
          <w:sz w:val="24"/>
          <w:szCs w:val="24"/>
        </w:rPr>
        <w:t xml:space="preserve"> Mediation Committees </w:t>
      </w:r>
      <w:r w:rsidR="00875E17">
        <w:rPr>
          <w:rFonts w:ascii="Times New Roman" w:hAnsi="Times New Roman" w:cs="Times New Roman"/>
          <w:sz w:val="24"/>
          <w:szCs w:val="24"/>
        </w:rPr>
        <w:t>run by</w:t>
      </w:r>
      <w:r w:rsidR="00887D04">
        <w:rPr>
          <w:rFonts w:ascii="Times New Roman" w:hAnsi="Times New Roman" w:cs="Times New Roman"/>
          <w:sz w:val="24"/>
          <w:szCs w:val="24"/>
        </w:rPr>
        <w:t xml:space="preserve"> 4 Mediation Coordinators, </w:t>
      </w:r>
      <w:r w:rsidR="00875E17">
        <w:rPr>
          <w:rFonts w:ascii="Times New Roman" w:hAnsi="Times New Roman" w:cs="Times New Roman"/>
          <w:sz w:val="24"/>
          <w:szCs w:val="24"/>
        </w:rPr>
        <w:t>1 in each province in Ireland.</w:t>
      </w:r>
      <w:r w:rsidR="00875C29">
        <w:rPr>
          <w:rStyle w:val="FootnoteReference"/>
          <w:rFonts w:ascii="Times New Roman" w:hAnsi="Times New Roman" w:cs="Times New Roman"/>
          <w:sz w:val="24"/>
          <w:szCs w:val="24"/>
        </w:rPr>
        <w:footnoteReference w:id="481"/>
      </w:r>
      <w:r w:rsidR="00875E17">
        <w:rPr>
          <w:rFonts w:ascii="Times New Roman" w:hAnsi="Times New Roman" w:cs="Times New Roman"/>
          <w:sz w:val="24"/>
          <w:szCs w:val="24"/>
        </w:rPr>
        <w:t xml:space="preserve"> These Committees would report to the Council and help manage Commercial disputes </w:t>
      </w:r>
      <w:r w:rsidR="006B15D2">
        <w:rPr>
          <w:rFonts w:ascii="Times New Roman" w:hAnsi="Times New Roman" w:cs="Times New Roman"/>
          <w:sz w:val="24"/>
          <w:szCs w:val="24"/>
        </w:rPr>
        <w:t xml:space="preserve">and the mediators </w:t>
      </w:r>
      <w:r w:rsidR="00875E17">
        <w:rPr>
          <w:rFonts w:ascii="Times New Roman" w:hAnsi="Times New Roman" w:cs="Times New Roman"/>
          <w:sz w:val="24"/>
          <w:szCs w:val="24"/>
        </w:rPr>
        <w:t xml:space="preserve">in each of their respective provinces. </w:t>
      </w:r>
      <w:r w:rsidR="00C30418">
        <w:rPr>
          <w:rFonts w:ascii="Times New Roman" w:hAnsi="Times New Roman" w:cs="Times New Roman"/>
          <w:sz w:val="24"/>
          <w:szCs w:val="24"/>
        </w:rPr>
        <w:t xml:space="preserve">This author feels that the introduction of a </w:t>
      </w:r>
      <w:r w:rsidR="009072A7">
        <w:rPr>
          <w:rFonts w:ascii="Times New Roman" w:hAnsi="Times New Roman" w:cs="Times New Roman"/>
          <w:sz w:val="24"/>
          <w:szCs w:val="24"/>
        </w:rPr>
        <w:t>M</w:t>
      </w:r>
      <w:r w:rsidR="00C30418">
        <w:rPr>
          <w:rFonts w:ascii="Times New Roman" w:hAnsi="Times New Roman" w:cs="Times New Roman"/>
          <w:sz w:val="24"/>
          <w:szCs w:val="24"/>
        </w:rPr>
        <w:t xml:space="preserve">ain </w:t>
      </w:r>
      <w:r w:rsidR="009072A7">
        <w:rPr>
          <w:rFonts w:ascii="Times New Roman" w:hAnsi="Times New Roman" w:cs="Times New Roman"/>
          <w:sz w:val="24"/>
          <w:szCs w:val="24"/>
        </w:rPr>
        <w:t>C</w:t>
      </w:r>
      <w:r w:rsidR="00C30418">
        <w:rPr>
          <w:rFonts w:ascii="Times New Roman" w:hAnsi="Times New Roman" w:cs="Times New Roman"/>
          <w:sz w:val="24"/>
          <w:szCs w:val="24"/>
        </w:rPr>
        <w:t xml:space="preserve">ouncil along with smaller mediation </w:t>
      </w:r>
      <w:r w:rsidR="009072A7">
        <w:rPr>
          <w:rFonts w:ascii="Times New Roman" w:hAnsi="Times New Roman" w:cs="Times New Roman"/>
          <w:sz w:val="24"/>
          <w:szCs w:val="24"/>
        </w:rPr>
        <w:t>C</w:t>
      </w:r>
      <w:r w:rsidR="00C30418">
        <w:rPr>
          <w:rFonts w:ascii="Times New Roman" w:hAnsi="Times New Roman" w:cs="Times New Roman"/>
          <w:sz w:val="24"/>
          <w:szCs w:val="24"/>
        </w:rPr>
        <w:t xml:space="preserve">ommittees based </w:t>
      </w:r>
      <w:r w:rsidR="00983888">
        <w:rPr>
          <w:rFonts w:ascii="Times New Roman" w:hAnsi="Times New Roman" w:cs="Times New Roman"/>
          <w:sz w:val="24"/>
          <w:szCs w:val="24"/>
        </w:rPr>
        <w:t xml:space="preserve">in the provinces of </w:t>
      </w:r>
      <w:r w:rsidR="00570BF5">
        <w:rPr>
          <w:rFonts w:ascii="Times New Roman" w:hAnsi="Times New Roman" w:cs="Times New Roman"/>
          <w:sz w:val="24"/>
          <w:szCs w:val="24"/>
        </w:rPr>
        <w:t>Ireland would</w:t>
      </w:r>
      <w:r w:rsidR="00875E17">
        <w:rPr>
          <w:rFonts w:ascii="Times New Roman" w:hAnsi="Times New Roman" w:cs="Times New Roman"/>
          <w:sz w:val="24"/>
          <w:szCs w:val="24"/>
        </w:rPr>
        <w:t xml:space="preserve"> allow for greater oversight of the practice</w:t>
      </w:r>
      <w:r w:rsidR="007068AA">
        <w:rPr>
          <w:rFonts w:ascii="Times New Roman" w:hAnsi="Times New Roman" w:cs="Times New Roman"/>
          <w:sz w:val="24"/>
          <w:szCs w:val="24"/>
        </w:rPr>
        <w:t xml:space="preserve">. </w:t>
      </w:r>
      <w:r w:rsidR="00570BF5">
        <w:rPr>
          <w:rFonts w:ascii="Times New Roman" w:hAnsi="Times New Roman" w:cs="Times New Roman"/>
          <w:sz w:val="24"/>
          <w:szCs w:val="24"/>
        </w:rPr>
        <w:t xml:space="preserve">I </w:t>
      </w:r>
      <w:r w:rsidR="00B75479">
        <w:rPr>
          <w:rFonts w:ascii="Times New Roman" w:hAnsi="Times New Roman" w:cs="Times New Roman"/>
          <w:sz w:val="24"/>
          <w:szCs w:val="24"/>
        </w:rPr>
        <w:t>would envision</w:t>
      </w:r>
      <w:r w:rsidR="00570BF5">
        <w:rPr>
          <w:rFonts w:ascii="Times New Roman" w:hAnsi="Times New Roman" w:cs="Times New Roman"/>
          <w:sz w:val="24"/>
          <w:szCs w:val="24"/>
        </w:rPr>
        <w:t xml:space="preserve"> that e</w:t>
      </w:r>
      <w:r w:rsidR="00983888">
        <w:rPr>
          <w:rFonts w:ascii="Times New Roman" w:hAnsi="Times New Roman" w:cs="Times New Roman"/>
          <w:sz w:val="24"/>
          <w:szCs w:val="24"/>
        </w:rPr>
        <w:t xml:space="preserve">ach Committee would regulate and keep the mediators list for their respective counties, handle </w:t>
      </w:r>
      <w:r w:rsidR="00570BF5">
        <w:rPr>
          <w:rFonts w:ascii="Times New Roman" w:hAnsi="Times New Roman" w:cs="Times New Roman"/>
          <w:sz w:val="24"/>
          <w:szCs w:val="24"/>
        </w:rPr>
        <w:t>grievances</w:t>
      </w:r>
      <w:r w:rsidR="00983888">
        <w:rPr>
          <w:rFonts w:ascii="Times New Roman" w:hAnsi="Times New Roman" w:cs="Times New Roman"/>
          <w:sz w:val="24"/>
          <w:szCs w:val="24"/>
        </w:rPr>
        <w:t xml:space="preserve"> in said counties, </w:t>
      </w:r>
      <w:r w:rsidR="00570BF5">
        <w:rPr>
          <w:rFonts w:ascii="Times New Roman" w:hAnsi="Times New Roman" w:cs="Times New Roman"/>
          <w:sz w:val="24"/>
          <w:szCs w:val="24"/>
        </w:rPr>
        <w:t>monitor training and assign mediators to disputes should parties not be able to choose one.</w:t>
      </w:r>
      <w:r w:rsidR="009072A7">
        <w:rPr>
          <w:rFonts w:ascii="Times New Roman" w:hAnsi="Times New Roman" w:cs="Times New Roman"/>
          <w:sz w:val="24"/>
          <w:szCs w:val="24"/>
        </w:rPr>
        <w:t xml:space="preserve"> They would then report to the Main Council and the Council will act as an overseeing body </w:t>
      </w:r>
      <w:r w:rsidR="00B310C2">
        <w:rPr>
          <w:rFonts w:ascii="Times New Roman" w:hAnsi="Times New Roman" w:cs="Times New Roman"/>
          <w:sz w:val="24"/>
          <w:szCs w:val="24"/>
        </w:rPr>
        <w:t xml:space="preserve">monitoring and managing mediation practice in Ireland. </w:t>
      </w:r>
      <w:r w:rsidR="00A94EBC">
        <w:rPr>
          <w:rFonts w:ascii="Times New Roman" w:hAnsi="Times New Roman" w:cs="Times New Roman"/>
          <w:sz w:val="24"/>
          <w:szCs w:val="24"/>
        </w:rPr>
        <w:t xml:space="preserve"> I feel that t</w:t>
      </w:r>
      <w:r w:rsidR="00B310C2">
        <w:rPr>
          <w:rFonts w:ascii="Times New Roman" w:hAnsi="Times New Roman" w:cs="Times New Roman"/>
          <w:sz w:val="24"/>
          <w:szCs w:val="24"/>
        </w:rPr>
        <w:t xml:space="preserve">his will allow for </w:t>
      </w:r>
      <w:r w:rsidR="00A94EBC">
        <w:rPr>
          <w:rFonts w:ascii="Times New Roman" w:hAnsi="Times New Roman" w:cs="Times New Roman"/>
          <w:sz w:val="24"/>
          <w:szCs w:val="24"/>
        </w:rPr>
        <w:t>an effective grievance procedure to be established and accountability for mediators in Ireland.</w:t>
      </w:r>
    </w:p>
    <w:p w14:paraId="052CC61A" w14:textId="30F443DA" w:rsidR="004C2A84" w:rsidRDefault="0084715F"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Secondly, I would amend Section 16 of the Act</w:t>
      </w:r>
      <w:r w:rsidR="00FE4859">
        <w:rPr>
          <w:rStyle w:val="FootnoteReference"/>
          <w:rFonts w:ascii="Times New Roman" w:hAnsi="Times New Roman" w:cs="Times New Roman"/>
          <w:sz w:val="24"/>
          <w:szCs w:val="24"/>
        </w:rPr>
        <w:footnoteReference w:id="482"/>
      </w:r>
      <w:r w:rsidR="003F6572">
        <w:rPr>
          <w:rFonts w:ascii="Times New Roman" w:hAnsi="Times New Roman" w:cs="Times New Roman"/>
          <w:sz w:val="24"/>
          <w:szCs w:val="24"/>
        </w:rPr>
        <w:t xml:space="preserve"> </w:t>
      </w:r>
      <w:r w:rsidR="00271AE6">
        <w:rPr>
          <w:rFonts w:ascii="Times New Roman" w:hAnsi="Times New Roman" w:cs="Times New Roman"/>
          <w:sz w:val="24"/>
          <w:szCs w:val="24"/>
        </w:rPr>
        <w:t xml:space="preserve">to allow for mandatory mediation in </w:t>
      </w:r>
      <w:r w:rsidR="00A833C2">
        <w:rPr>
          <w:rFonts w:ascii="Times New Roman" w:hAnsi="Times New Roman" w:cs="Times New Roman"/>
          <w:sz w:val="24"/>
          <w:szCs w:val="24"/>
        </w:rPr>
        <w:t>C</w:t>
      </w:r>
      <w:r w:rsidR="00271AE6">
        <w:rPr>
          <w:rFonts w:ascii="Times New Roman" w:hAnsi="Times New Roman" w:cs="Times New Roman"/>
          <w:sz w:val="24"/>
          <w:szCs w:val="24"/>
        </w:rPr>
        <w:t>ommercial</w:t>
      </w:r>
      <w:r w:rsidR="00A833C2">
        <w:rPr>
          <w:rFonts w:ascii="Times New Roman" w:hAnsi="Times New Roman" w:cs="Times New Roman"/>
          <w:sz w:val="24"/>
          <w:szCs w:val="24"/>
        </w:rPr>
        <w:t xml:space="preserve"> Court</w:t>
      </w:r>
      <w:r w:rsidR="00271AE6">
        <w:rPr>
          <w:rFonts w:ascii="Times New Roman" w:hAnsi="Times New Roman" w:cs="Times New Roman"/>
          <w:sz w:val="24"/>
          <w:szCs w:val="24"/>
        </w:rPr>
        <w:t xml:space="preserve"> disputes. </w:t>
      </w:r>
      <w:r w:rsidR="00213117">
        <w:rPr>
          <w:rFonts w:ascii="Times New Roman" w:hAnsi="Times New Roman" w:cs="Times New Roman"/>
          <w:sz w:val="24"/>
          <w:szCs w:val="24"/>
        </w:rPr>
        <w:t xml:space="preserve">As with the Canadian system, I feel the best approach would be that </w:t>
      </w:r>
      <w:r w:rsidR="00162350">
        <w:rPr>
          <w:rFonts w:ascii="Times New Roman" w:hAnsi="Times New Roman" w:cs="Times New Roman"/>
          <w:sz w:val="24"/>
          <w:szCs w:val="24"/>
        </w:rPr>
        <w:t>once the first defence is filed</w:t>
      </w:r>
      <w:r w:rsidR="00140541">
        <w:rPr>
          <w:rFonts w:ascii="Times New Roman" w:hAnsi="Times New Roman" w:cs="Times New Roman"/>
          <w:sz w:val="24"/>
          <w:szCs w:val="24"/>
        </w:rPr>
        <w:t xml:space="preserve"> in the Court</w:t>
      </w:r>
      <w:r w:rsidR="00162350">
        <w:rPr>
          <w:rFonts w:ascii="Times New Roman" w:hAnsi="Times New Roman" w:cs="Times New Roman"/>
          <w:sz w:val="24"/>
          <w:szCs w:val="24"/>
        </w:rPr>
        <w:t xml:space="preserve">, the parties have 180 days </w:t>
      </w:r>
      <w:r w:rsidR="00FE109F">
        <w:rPr>
          <w:rFonts w:ascii="Times New Roman" w:hAnsi="Times New Roman" w:cs="Times New Roman"/>
          <w:sz w:val="24"/>
          <w:szCs w:val="24"/>
        </w:rPr>
        <w:t>to attempt mediation</w:t>
      </w:r>
      <w:r w:rsidR="00CA1773">
        <w:rPr>
          <w:rFonts w:ascii="Times New Roman" w:hAnsi="Times New Roman" w:cs="Times New Roman"/>
          <w:sz w:val="24"/>
          <w:szCs w:val="24"/>
        </w:rPr>
        <w:t xml:space="preserve">, with the possibility of an extension should it be proved to the court that </w:t>
      </w:r>
      <w:r w:rsidR="00255C1D">
        <w:rPr>
          <w:rFonts w:ascii="Times New Roman" w:hAnsi="Times New Roman" w:cs="Times New Roman"/>
          <w:sz w:val="24"/>
          <w:szCs w:val="24"/>
        </w:rPr>
        <w:t>extra time</w:t>
      </w:r>
      <w:r w:rsidR="00CA1773">
        <w:rPr>
          <w:rFonts w:ascii="Times New Roman" w:hAnsi="Times New Roman" w:cs="Times New Roman"/>
          <w:sz w:val="24"/>
          <w:szCs w:val="24"/>
        </w:rPr>
        <w:t xml:space="preserve"> would be more beneficial </w:t>
      </w:r>
      <w:r w:rsidR="001E0A4A">
        <w:rPr>
          <w:rFonts w:ascii="Times New Roman" w:hAnsi="Times New Roman" w:cs="Times New Roman"/>
          <w:sz w:val="24"/>
          <w:szCs w:val="24"/>
        </w:rPr>
        <w:t xml:space="preserve">to try </w:t>
      </w:r>
      <w:r w:rsidR="00DD59E8">
        <w:rPr>
          <w:rFonts w:ascii="Times New Roman" w:hAnsi="Times New Roman" w:cs="Times New Roman"/>
          <w:sz w:val="24"/>
          <w:szCs w:val="24"/>
        </w:rPr>
        <w:t xml:space="preserve">to </w:t>
      </w:r>
      <w:r w:rsidR="001E0A4A">
        <w:rPr>
          <w:rFonts w:ascii="Times New Roman" w:hAnsi="Times New Roman" w:cs="Times New Roman"/>
          <w:sz w:val="24"/>
          <w:szCs w:val="24"/>
        </w:rPr>
        <w:t>achieve a settlement.</w:t>
      </w:r>
      <w:r w:rsidR="00875C29">
        <w:rPr>
          <w:rStyle w:val="FootnoteReference"/>
          <w:rFonts w:ascii="Times New Roman" w:hAnsi="Times New Roman" w:cs="Times New Roman"/>
          <w:sz w:val="24"/>
          <w:szCs w:val="24"/>
        </w:rPr>
        <w:footnoteReference w:id="483"/>
      </w:r>
      <w:r w:rsidR="00FE109F">
        <w:rPr>
          <w:rFonts w:ascii="Times New Roman" w:hAnsi="Times New Roman" w:cs="Times New Roman"/>
          <w:sz w:val="24"/>
          <w:szCs w:val="24"/>
        </w:rPr>
        <w:t xml:space="preserve"> Th</w:t>
      </w:r>
      <w:r w:rsidR="00140541">
        <w:rPr>
          <w:rFonts w:ascii="Times New Roman" w:hAnsi="Times New Roman" w:cs="Times New Roman"/>
          <w:sz w:val="24"/>
          <w:szCs w:val="24"/>
        </w:rPr>
        <w:t xml:space="preserve">is author feels that it is the optimal </w:t>
      </w:r>
      <w:r w:rsidR="00CA1773">
        <w:rPr>
          <w:rFonts w:ascii="Times New Roman" w:hAnsi="Times New Roman" w:cs="Times New Roman"/>
          <w:sz w:val="24"/>
          <w:szCs w:val="24"/>
        </w:rPr>
        <w:t>time for mediat</w:t>
      </w:r>
      <w:r w:rsidR="001E0A4A">
        <w:rPr>
          <w:rFonts w:ascii="Times New Roman" w:hAnsi="Times New Roman" w:cs="Times New Roman"/>
          <w:sz w:val="24"/>
          <w:szCs w:val="24"/>
        </w:rPr>
        <w:t>ion to be introduced</w:t>
      </w:r>
      <w:r w:rsidR="006A4A2F">
        <w:rPr>
          <w:rFonts w:ascii="Times New Roman" w:hAnsi="Times New Roman" w:cs="Times New Roman"/>
          <w:sz w:val="24"/>
          <w:szCs w:val="24"/>
        </w:rPr>
        <w:t xml:space="preserve">, </w:t>
      </w:r>
      <w:r w:rsidR="00255C1D">
        <w:rPr>
          <w:rFonts w:ascii="Times New Roman" w:hAnsi="Times New Roman" w:cs="Times New Roman"/>
          <w:sz w:val="24"/>
          <w:szCs w:val="24"/>
        </w:rPr>
        <w:t xml:space="preserve">as to attempt </w:t>
      </w:r>
      <w:r w:rsidR="00BD53F9">
        <w:rPr>
          <w:rFonts w:ascii="Times New Roman" w:hAnsi="Times New Roman" w:cs="Times New Roman"/>
          <w:sz w:val="24"/>
          <w:szCs w:val="24"/>
        </w:rPr>
        <w:t>mandating mediation</w:t>
      </w:r>
      <w:r w:rsidR="00255C1D">
        <w:rPr>
          <w:rFonts w:ascii="Times New Roman" w:hAnsi="Times New Roman" w:cs="Times New Roman"/>
          <w:sz w:val="24"/>
          <w:szCs w:val="24"/>
        </w:rPr>
        <w:t xml:space="preserve"> before even filing a dispute</w:t>
      </w:r>
      <w:r w:rsidR="00BD53F9">
        <w:rPr>
          <w:rFonts w:ascii="Times New Roman" w:hAnsi="Times New Roman" w:cs="Times New Roman"/>
          <w:sz w:val="24"/>
          <w:szCs w:val="24"/>
        </w:rPr>
        <w:t>, like Turkey,</w:t>
      </w:r>
      <w:r w:rsidR="00255C1D">
        <w:rPr>
          <w:rFonts w:ascii="Times New Roman" w:hAnsi="Times New Roman" w:cs="Times New Roman"/>
          <w:sz w:val="24"/>
          <w:szCs w:val="24"/>
        </w:rPr>
        <w:t xml:space="preserve"> could </w:t>
      </w:r>
      <w:r w:rsidR="003F6C2F">
        <w:rPr>
          <w:rFonts w:ascii="Times New Roman" w:hAnsi="Times New Roman" w:cs="Times New Roman"/>
          <w:sz w:val="24"/>
          <w:szCs w:val="24"/>
        </w:rPr>
        <w:t xml:space="preserve">fall foul of Article 6 of the </w:t>
      </w:r>
      <w:r w:rsidR="003F6C2F" w:rsidRPr="003F6C2F">
        <w:rPr>
          <w:rFonts w:ascii="Times New Roman" w:hAnsi="Times New Roman" w:cs="Times New Roman"/>
          <w:sz w:val="24"/>
          <w:szCs w:val="24"/>
        </w:rPr>
        <w:t>European Convention on Human Rights</w:t>
      </w:r>
      <w:r w:rsidR="0054711A">
        <w:rPr>
          <w:rFonts w:ascii="Times New Roman" w:hAnsi="Times New Roman" w:cs="Times New Roman"/>
          <w:sz w:val="24"/>
          <w:szCs w:val="24"/>
        </w:rPr>
        <w:t>.</w:t>
      </w:r>
      <w:r w:rsidR="003F6C2F">
        <w:rPr>
          <w:rStyle w:val="FootnoteReference"/>
          <w:rFonts w:ascii="Times New Roman" w:hAnsi="Times New Roman" w:cs="Times New Roman"/>
          <w:sz w:val="24"/>
          <w:szCs w:val="24"/>
        </w:rPr>
        <w:footnoteReference w:id="484"/>
      </w:r>
      <w:r w:rsidR="0054711A">
        <w:rPr>
          <w:rFonts w:ascii="Times New Roman" w:hAnsi="Times New Roman" w:cs="Times New Roman"/>
          <w:sz w:val="24"/>
          <w:szCs w:val="24"/>
        </w:rPr>
        <w:t xml:space="preserve"> </w:t>
      </w:r>
      <w:r w:rsidR="00D176E4">
        <w:rPr>
          <w:rFonts w:ascii="Times New Roman" w:hAnsi="Times New Roman" w:cs="Times New Roman"/>
          <w:sz w:val="24"/>
          <w:szCs w:val="24"/>
        </w:rPr>
        <w:t>Parties will be allowed to choose their own mediator however I would limit it to the list of mediators approved by the Mediation Council of Ireland with expertise in the area of commercial disputes.</w:t>
      </w:r>
      <w:r w:rsidR="00875C29">
        <w:rPr>
          <w:rStyle w:val="FootnoteReference"/>
          <w:rFonts w:ascii="Times New Roman" w:hAnsi="Times New Roman" w:cs="Times New Roman"/>
          <w:sz w:val="24"/>
          <w:szCs w:val="24"/>
        </w:rPr>
        <w:footnoteReference w:id="485"/>
      </w:r>
      <w:r w:rsidR="00D176E4">
        <w:rPr>
          <w:rFonts w:ascii="Times New Roman" w:hAnsi="Times New Roman" w:cs="Times New Roman"/>
          <w:sz w:val="24"/>
          <w:szCs w:val="24"/>
        </w:rPr>
        <w:t xml:space="preserve"> Should one not be chosen by the deadline I propose that power be given to the mediation co-ordinator in the relevant area to assign one to the dispute within 90 days of missing the deadline.</w:t>
      </w:r>
      <w:r w:rsidR="00F1388B">
        <w:rPr>
          <w:rStyle w:val="FootnoteReference"/>
          <w:rFonts w:ascii="Times New Roman" w:hAnsi="Times New Roman" w:cs="Times New Roman"/>
          <w:sz w:val="24"/>
          <w:szCs w:val="24"/>
        </w:rPr>
        <w:footnoteReference w:id="486"/>
      </w:r>
      <w:r w:rsidR="00D176E4">
        <w:rPr>
          <w:rFonts w:ascii="Times New Roman" w:hAnsi="Times New Roman" w:cs="Times New Roman"/>
          <w:sz w:val="24"/>
          <w:szCs w:val="24"/>
        </w:rPr>
        <w:t xml:space="preserve"> </w:t>
      </w:r>
      <w:r w:rsidR="00EB4960">
        <w:rPr>
          <w:rFonts w:ascii="Times New Roman" w:hAnsi="Times New Roman" w:cs="Times New Roman"/>
          <w:sz w:val="24"/>
          <w:szCs w:val="24"/>
        </w:rPr>
        <w:t>I feel the introduction of t</w:t>
      </w:r>
      <w:r w:rsidR="0049539D">
        <w:rPr>
          <w:rFonts w:ascii="Times New Roman" w:hAnsi="Times New Roman" w:cs="Times New Roman"/>
          <w:sz w:val="24"/>
          <w:szCs w:val="24"/>
        </w:rPr>
        <w:t xml:space="preserve">hese strict timelines would allow for greater structure around the process and </w:t>
      </w:r>
      <w:r w:rsidR="00FB7344">
        <w:rPr>
          <w:rFonts w:ascii="Times New Roman" w:hAnsi="Times New Roman" w:cs="Times New Roman"/>
          <w:sz w:val="24"/>
          <w:szCs w:val="24"/>
        </w:rPr>
        <w:t xml:space="preserve">allow greater certainty for the parties. </w:t>
      </w:r>
    </w:p>
    <w:p w14:paraId="657BD200" w14:textId="4759AAA9" w:rsidR="0054711A" w:rsidRDefault="0069074F"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Under Section 16, I would insert the requirement for both parties to provide the mediator with a ‘mediation memorandum’ no less th</w:t>
      </w:r>
      <w:r w:rsidR="0087584D">
        <w:rPr>
          <w:rFonts w:ascii="Times New Roman" w:hAnsi="Times New Roman" w:cs="Times New Roman"/>
          <w:sz w:val="24"/>
          <w:szCs w:val="24"/>
        </w:rPr>
        <w:t>a</w:t>
      </w:r>
      <w:r>
        <w:rPr>
          <w:rFonts w:ascii="Times New Roman" w:hAnsi="Times New Roman" w:cs="Times New Roman"/>
          <w:sz w:val="24"/>
          <w:szCs w:val="24"/>
        </w:rPr>
        <w:t xml:space="preserve">n 7 days prior to the mediation </w:t>
      </w:r>
      <w:r w:rsidR="00965A75">
        <w:rPr>
          <w:rFonts w:ascii="Times New Roman" w:hAnsi="Times New Roman" w:cs="Times New Roman"/>
          <w:sz w:val="24"/>
          <w:szCs w:val="24"/>
        </w:rPr>
        <w:t>along all relevant documentation such as the pleadings, contract, etc.</w:t>
      </w:r>
      <w:r w:rsidR="003459C1">
        <w:rPr>
          <w:rStyle w:val="FootnoteReference"/>
          <w:rFonts w:ascii="Times New Roman" w:hAnsi="Times New Roman" w:cs="Times New Roman"/>
          <w:sz w:val="24"/>
          <w:szCs w:val="24"/>
        </w:rPr>
        <w:footnoteReference w:id="487"/>
      </w:r>
      <w:r w:rsidR="00965A75">
        <w:rPr>
          <w:rFonts w:ascii="Times New Roman" w:hAnsi="Times New Roman" w:cs="Times New Roman"/>
          <w:sz w:val="24"/>
          <w:szCs w:val="24"/>
        </w:rPr>
        <w:t xml:space="preserve"> I would also </w:t>
      </w:r>
      <w:r w:rsidR="003F1E57">
        <w:rPr>
          <w:rFonts w:ascii="Times New Roman" w:hAnsi="Times New Roman" w:cs="Times New Roman"/>
          <w:sz w:val="24"/>
          <w:szCs w:val="24"/>
        </w:rPr>
        <w:t>introduce</w:t>
      </w:r>
      <w:r w:rsidR="00B37867">
        <w:rPr>
          <w:rFonts w:ascii="Times New Roman" w:hAnsi="Times New Roman" w:cs="Times New Roman"/>
          <w:sz w:val="24"/>
          <w:szCs w:val="24"/>
        </w:rPr>
        <w:t xml:space="preserve"> a subsection in this area where the mediator has the power to issue</w:t>
      </w:r>
      <w:r w:rsidR="003F1E57">
        <w:rPr>
          <w:rFonts w:ascii="Times New Roman" w:hAnsi="Times New Roman" w:cs="Times New Roman"/>
          <w:sz w:val="24"/>
          <w:szCs w:val="24"/>
        </w:rPr>
        <w:t xml:space="preserve"> a </w:t>
      </w:r>
      <w:r w:rsidR="00B37867">
        <w:rPr>
          <w:rFonts w:ascii="Times New Roman" w:hAnsi="Times New Roman" w:cs="Times New Roman"/>
          <w:sz w:val="24"/>
          <w:szCs w:val="24"/>
        </w:rPr>
        <w:t>non-p</w:t>
      </w:r>
      <w:r w:rsidR="00607625">
        <w:rPr>
          <w:rFonts w:ascii="Times New Roman" w:hAnsi="Times New Roman" w:cs="Times New Roman"/>
          <w:sz w:val="24"/>
          <w:szCs w:val="24"/>
        </w:rPr>
        <w:t>articipation</w:t>
      </w:r>
      <w:r w:rsidR="003F1E57">
        <w:rPr>
          <w:rFonts w:ascii="Times New Roman" w:hAnsi="Times New Roman" w:cs="Times New Roman"/>
          <w:sz w:val="24"/>
          <w:szCs w:val="24"/>
        </w:rPr>
        <w:t xml:space="preserve"> </w:t>
      </w:r>
      <w:r w:rsidR="00B37867">
        <w:rPr>
          <w:rFonts w:ascii="Times New Roman" w:hAnsi="Times New Roman" w:cs="Times New Roman"/>
          <w:sz w:val="24"/>
          <w:szCs w:val="24"/>
        </w:rPr>
        <w:t xml:space="preserve">certificate should one or both of the parties </w:t>
      </w:r>
      <w:r w:rsidR="003459C1">
        <w:rPr>
          <w:rFonts w:ascii="Times New Roman" w:hAnsi="Times New Roman" w:cs="Times New Roman"/>
          <w:sz w:val="24"/>
          <w:szCs w:val="24"/>
        </w:rPr>
        <w:t>fail to</w:t>
      </w:r>
      <w:r w:rsidR="00B37867">
        <w:rPr>
          <w:rFonts w:ascii="Times New Roman" w:hAnsi="Times New Roman" w:cs="Times New Roman"/>
          <w:sz w:val="24"/>
          <w:szCs w:val="24"/>
        </w:rPr>
        <w:t xml:space="preserve"> provide the requested information.</w:t>
      </w:r>
      <w:r w:rsidR="00F1388B">
        <w:rPr>
          <w:rStyle w:val="FootnoteReference"/>
          <w:rFonts w:ascii="Times New Roman" w:hAnsi="Times New Roman" w:cs="Times New Roman"/>
          <w:sz w:val="24"/>
          <w:szCs w:val="24"/>
        </w:rPr>
        <w:footnoteReference w:id="488"/>
      </w:r>
      <w:r w:rsidR="00B37867">
        <w:rPr>
          <w:rFonts w:ascii="Times New Roman" w:hAnsi="Times New Roman" w:cs="Times New Roman"/>
          <w:sz w:val="24"/>
          <w:szCs w:val="24"/>
        </w:rPr>
        <w:t xml:space="preserve"> </w:t>
      </w:r>
      <w:r w:rsidR="003367EA">
        <w:rPr>
          <w:rFonts w:ascii="Times New Roman" w:hAnsi="Times New Roman" w:cs="Times New Roman"/>
          <w:sz w:val="24"/>
          <w:szCs w:val="24"/>
        </w:rPr>
        <w:t xml:space="preserve">The introduction of the </w:t>
      </w:r>
      <w:r w:rsidR="00AF5D06">
        <w:rPr>
          <w:rFonts w:ascii="Times New Roman" w:hAnsi="Times New Roman" w:cs="Times New Roman"/>
          <w:sz w:val="24"/>
          <w:szCs w:val="24"/>
        </w:rPr>
        <w:t>memorandum</w:t>
      </w:r>
      <w:r w:rsidR="003367EA">
        <w:rPr>
          <w:rFonts w:ascii="Times New Roman" w:hAnsi="Times New Roman" w:cs="Times New Roman"/>
          <w:sz w:val="24"/>
          <w:szCs w:val="24"/>
        </w:rPr>
        <w:t xml:space="preserve"> will allow mediators </w:t>
      </w:r>
      <w:r w:rsidR="005F3539">
        <w:rPr>
          <w:rFonts w:ascii="Times New Roman" w:hAnsi="Times New Roman" w:cs="Times New Roman"/>
          <w:sz w:val="24"/>
          <w:szCs w:val="24"/>
        </w:rPr>
        <w:t xml:space="preserve">to </w:t>
      </w:r>
      <w:r w:rsidR="003367EA">
        <w:rPr>
          <w:rFonts w:ascii="Times New Roman" w:hAnsi="Times New Roman" w:cs="Times New Roman"/>
          <w:sz w:val="24"/>
          <w:szCs w:val="24"/>
        </w:rPr>
        <w:t xml:space="preserve">plan and adapt the mediation to suit the issues </w:t>
      </w:r>
      <w:r w:rsidR="00AF5D06">
        <w:rPr>
          <w:rFonts w:ascii="Times New Roman" w:hAnsi="Times New Roman" w:cs="Times New Roman"/>
          <w:sz w:val="24"/>
          <w:szCs w:val="24"/>
        </w:rPr>
        <w:t xml:space="preserve">going to be raised in the dispute and also </w:t>
      </w:r>
      <w:r w:rsidR="00395D4A">
        <w:rPr>
          <w:rFonts w:ascii="Times New Roman" w:hAnsi="Times New Roman" w:cs="Times New Roman"/>
          <w:sz w:val="24"/>
          <w:szCs w:val="24"/>
        </w:rPr>
        <w:t xml:space="preserve">allow parties to sharpen their </w:t>
      </w:r>
      <w:r w:rsidR="00735CF7">
        <w:rPr>
          <w:rFonts w:ascii="Times New Roman" w:hAnsi="Times New Roman" w:cs="Times New Roman"/>
          <w:sz w:val="24"/>
          <w:szCs w:val="24"/>
        </w:rPr>
        <w:t xml:space="preserve">issues in preparation for mediation. </w:t>
      </w:r>
      <w:r w:rsidR="00AF5D06">
        <w:rPr>
          <w:rFonts w:ascii="Times New Roman" w:hAnsi="Times New Roman" w:cs="Times New Roman"/>
          <w:sz w:val="24"/>
          <w:szCs w:val="24"/>
        </w:rPr>
        <w:t xml:space="preserve"> </w:t>
      </w:r>
    </w:p>
    <w:p w14:paraId="4C61E27F" w14:textId="0E8A4640" w:rsidR="003D2C38" w:rsidRDefault="003D2C38"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If one or both of the parties fails to turn up for the mediation within 30 minutes of the session beginning, the mediator should be given powers to issue a non-participation certificate to the Court and like Canada, </w:t>
      </w:r>
      <w:r w:rsidR="00C45039">
        <w:rPr>
          <w:rFonts w:ascii="Times New Roman" w:hAnsi="Times New Roman" w:cs="Times New Roman"/>
          <w:sz w:val="24"/>
          <w:szCs w:val="24"/>
        </w:rPr>
        <w:t>costs be awarded against the non-participating party.</w:t>
      </w:r>
      <w:r w:rsidR="002C048D">
        <w:rPr>
          <w:rStyle w:val="FootnoteReference"/>
          <w:rFonts w:ascii="Times New Roman" w:hAnsi="Times New Roman" w:cs="Times New Roman"/>
          <w:sz w:val="24"/>
          <w:szCs w:val="24"/>
        </w:rPr>
        <w:footnoteReference w:id="489"/>
      </w:r>
      <w:r w:rsidR="008A6D37">
        <w:rPr>
          <w:rFonts w:ascii="Times New Roman" w:hAnsi="Times New Roman" w:cs="Times New Roman"/>
          <w:sz w:val="24"/>
          <w:szCs w:val="24"/>
        </w:rPr>
        <w:t xml:space="preserve"> Mandatory mediation is not meant to be a </w:t>
      </w:r>
      <w:r w:rsidR="00071F41">
        <w:rPr>
          <w:rFonts w:ascii="Times New Roman" w:hAnsi="Times New Roman" w:cs="Times New Roman"/>
          <w:sz w:val="24"/>
          <w:szCs w:val="24"/>
        </w:rPr>
        <w:t xml:space="preserve">complete substitute for litigation, it is to provide an effective forum for parties to settle disputes </w:t>
      </w:r>
      <w:r w:rsidR="00FE352A">
        <w:rPr>
          <w:rFonts w:ascii="Times New Roman" w:hAnsi="Times New Roman" w:cs="Times New Roman"/>
          <w:sz w:val="24"/>
          <w:szCs w:val="24"/>
        </w:rPr>
        <w:t xml:space="preserve">saving both money and time. </w:t>
      </w:r>
      <w:r w:rsidR="006C3185">
        <w:rPr>
          <w:rFonts w:ascii="Times New Roman" w:hAnsi="Times New Roman" w:cs="Times New Roman"/>
          <w:sz w:val="24"/>
          <w:szCs w:val="24"/>
        </w:rPr>
        <w:t>This author is aware that care must be taken not to impose too regimented a system in terms of time limitations</w:t>
      </w:r>
      <w:r w:rsidR="002302A3">
        <w:rPr>
          <w:rFonts w:ascii="Times New Roman" w:hAnsi="Times New Roman" w:cs="Times New Roman"/>
          <w:sz w:val="24"/>
          <w:szCs w:val="24"/>
        </w:rPr>
        <w:t xml:space="preserve">. While this may seem like streamlining cases and providing structure </w:t>
      </w:r>
      <w:r w:rsidR="0078201B">
        <w:rPr>
          <w:rFonts w:ascii="Times New Roman" w:hAnsi="Times New Roman" w:cs="Times New Roman"/>
          <w:sz w:val="24"/>
          <w:szCs w:val="24"/>
        </w:rPr>
        <w:t>t</w:t>
      </w:r>
      <w:r w:rsidR="00D74FD3">
        <w:rPr>
          <w:rFonts w:ascii="Times New Roman" w:hAnsi="Times New Roman" w:cs="Times New Roman"/>
          <w:sz w:val="24"/>
          <w:szCs w:val="24"/>
        </w:rPr>
        <w:t xml:space="preserve">hese new rules </w:t>
      </w:r>
      <w:r w:rsidR="0078201B">
        <w:rPr>
          <w:rFonts w:ascii="Times New Roman" w:hAnsi="Times New Roman" w:cs="Times New Roman"/>
          <w:sz w:val="24"/>
          <w:szCs w:val="24"/>
        </w:rPr>
        <w:t xml:space="preserve">are </w:t>
      </w:r>
      <w:r w:rsidR="00F67AE0">
        <w:rPr>
          <w:rFonts w:ascii="Times New Roman" w:hAnsi="Times New Roman" w:cs="Times New Roman"/>
          <w:sz w:val="24"/>
          <w:szCs w:val="24"/>
        </w:rPr>
        <w:t xml:space="preserve">also there </w:t>
      </w:r>
      <w:r w:rsidR="0078201B">
        <w:rPr>
          <w:rFonts w:ascii="Times New Roman" w:hAnsi="Times New Roman" w:cs="Times New Roman"/>
          <w:sz w:val="24"/>
          <w:szCs w:val="24"/>
        </w:rPr>
        <w:t xml:space="preserve">to provide a </w:t>
      </w:r>
      <w:r w:rsidR="00B11613">
        <w:rPr>
          <w:rFonts w:ascii="Times New Roman" w:hAnsi="Times New Roman" w:cs="Times New Roman"/>
          <w:sz w:val="24"/>
          <w:szCs w:val="24"/>
        </w:rPr>
        <w:t>baseline that would</w:t>
      </w:r>
      <w:r w:rsidR="0078201B">
        <w:rPr>
          <w:rFonts w:ascii="Times New Roman" w:hAnsi="Times New Roman" w:cs="Times New Roman"/>
          <w:sz w:val="24"/>
          <w:szCs w:val="24"/>
        </w:rPr>
        <w:t xml:space="preserve"> </w:t>
      </w:r>
      <w:r w:rsidR="00D74FD3">
        <w:rPr>
          <w:rFonts w:ascii="Times New Roman" w:hAnsi="Times New Roman" w:cs="Times New Roman"/>
          <w:sz w:val="24"/>
          <w:szCs w:val="24"/>
        </w:rPr>
        <w:t xml:space="preserve">allow the court to assess the minimum standard of participation </w:t>
      </w:r>
      <w:r w:rsidR="00735D80">
        <w:rPr>
          <w:rFonts w:ascii="Times New Roman" w:hAnsi="Times New Roman" w:cs="Times New Roman"/>
          <w:sz w:val="24"/>
          <w:szCs w:val="24"/>
        </w:rPr>
        <w:t xml:space="preserve">while still allowing self-determination and voluntariness on the </w:t>
      </w:r>
      <w:r w:rsidR="002C048D">
        <w:rPr>
          <w:rFonts w:ascii="Times New Roman" w:hAnsi="Times New Roman" w:cs="Times New Roman"/>
          <w:sz w:val="24"/>
          <w:szCs w:val="24"/>
        </w:rPr>
        <w:t>disputant’s</w:t>
      </w:r>
      <w:r w:rsidR="00735D80">
        <w:rPr>
          <w:rFonts w:ascii="Times New Roman" w:hAnsi="Times New Roman" w:cs="Times New Roman"/>
          <w:sz w:val="24"/>
          <w:szCs w:val="24"/>
        </w:rPr>
        <w:t xml:space="preserve"> part.</w:t>
      </w:r>
      <w:r w:rsidR="00F67AE0">
        <w:rPr>
          <w:rFonts w:ascii="Times New Roman" w:hAnsi="Times New Roman" w:cs="Times New Roman"/>
          <w:sz w:val="24"/>
          <w:szCs w:val="24"/>
        </w:rPr>
        <w:t xml:space="preserve"> </w:t>
      </w:r>
      <w:r w:rsidR="008F69C7">
        <w:rPr>
          <w:rFonts w:ascii="Times New Roman" w:hAnsi="Times New Roman" w:cs="Times New Roman"/>
          <w:sz w:val="24"/>
          <w:szCs w:val="24"/>
        </w:rPr>
        <w:t xml:space="preserve">I feel that any further formalisation might risk the practice slipping into a parallel </w:t>
      </w:r>
      <w:r w:rsidR="003B14E1">
        <w:rPr>
          <w:rFonts w:ascii="Times New Roman" w:hAnsi="Times New Roman" w:cs="Times New Roman"/>
          <w:sz w:val="24"/>
          <w:szCs w:val="24"/>
        </w:rPr>
        <w:t>litigation territory impacting the equ</w:t>
      </w:r>
      <w:r w:rsidR="009F0B79">
        <w:rPr>
          <w:rFonts w:ascii="Times New Roman" w:hAnsi="Times New Roman" w:cs="Times New Roman"/>
          <w:sz w:val="24"/>
          <w:szCs w:val="24"/>
        </w:rPr>
        <w:t>i</w:t>
      </w:r>
      <w:r w:rsidR="003B14E1">
        <w:rPr>
          <w:rFonts w:ascii="Times New Roman" w:hAnsi="Times New Roman" w:cs="Times New Roman"/>
          <w:sz w:val="24"/>
          <w:szCs w:val="24"/>
        </w:rPr>
        <w:t>tabl</w:t>
      </w:r>
      <w:r w:rsidR="009F0B79">
        <w:rPr>
          <w:rFonts w:ascii="Times New Roman" w:hAnsi="Times New Roman" w:cs="Times New Roman"/>
          <w:sz w:val="24"/>
          <w:szCs w:val="24"/>
        </w:rPr>
        <w:t>e</w:t>
      </w:r>
      <w:r w:rsidR="003B14E1">
        <w:rPr>
          <w:rFonts w:ascii="Times New Roman" w:hAnsi="Times New Roman" w:cs="Times New Roman"/>
          <w:sz w:val="24"/>
          <w:szCs w:val="24"/>
        </w:rPr>
        <w:t>-</w:t>
      </w:r>
      <w:proofErr w:type="spellStart"/>
      <w:r w:rsidR="003B14E1">
        <w:rPr>
          <w:rFonts w:ascii="Times New Roman" w:hAnsi="Times New Roman" w:cs="Times New Roman"/>
          <w:sz w:val="24"/>
          <w:szCs w:val="24"/>
        </w:rPr>
        <w:t>esque</w:t>
      </w:r>
      <w:proofErr w:type="spellEnd"/>
      <w:r w:rsidR="003B14E1">
        <w:rPr>
          <w:rFonts w:ascii="Times New Roman" w:hAnsi="Times New Roman" w:cs="Times New Roman"/>
          <w:sz w:val="24"/>
          <w:szCs w:val="24"/>
        </w:rPr>
        <w:t xml:space="preserve"> approach that mediation was born from.</w:t>
      </w:r>
    </w:p>
    <w:p w14:paraId="7D120FB3" w14:textId="65FDD354" w:rsidR="00AB7070" w:rsidRDefault="00AB7070"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I propose that </w:t>
      </w:r>
      <w:r w:rsidR="00F91BF8">
        <w:rPr>
          <w:rFonts w:ascii="Times New Roman" w:hAnsi="Times New Roman" w:cs="Times New Roman"/>
          <w:sz w:val="24"/>
          <w:szCs w:val="24"/>
        </w:rPr>
        <w:t xml:space="preserve">on the termination of the mediation, the mediator must compile a report </w:t>
      </w:r>
      <w:r w:rsidR="0042192F">
        <w:rPr>
          <w:rFonts w:ascii="Times New Roman" w:hAnsi="Times New Roman" w:cs="Times New Roman"/>
          <w:sz w:val="24"/>
          <w:szCs w:val="24"/>
        </w:rPr>
        <w:t>within 10 days and circulate it to both parties and file it with the Mediation Coordinators.</w:t>
      </w:r>
      <w:r w:rsidR="00D63935">
        <w:rPr>
          <w:rStyle w:val="FootnoteReference"/>
          <w:rFonts w:ascii="Times New Roman" w:hAnsi="Times New Roman" w:cs="Times New Roman"/>
          <w:sz w:val="24"/>
          <w:szCs w:val="24"/>
        </w:rPr>
        <w:footnoteReference w:id="490"/>
      </w:r>
      <w:r w:rsidR="0042192F">
        <w:rPr>
          <w:rFonts w:ascii="Times New Roman" w:hAnsi="Times New Roman" w:cs="Times New Roman"/>
          <w:sz w:val="24"/>
          <w:szCs w:val="24"/>
        </w:rPr>
        <w:t xml:space="preserve"> Should a settlement be reached </w:t>
      </w:r>
      <w:r w:rsidR="00CB54FD">
        <w:rPr>
          <w:rFonts w:ascii="Times New Roman" w:hAnsi="Times New Roman" w:cs="Times New Roman"/>
          <w:sz w:val="24"/>
          <w:szCs w:val="24"/>
        </w:rPr>
        <w:t xml:space="preserve">then it must be filed in the Court within 10 days </w:t>
      </w:r>
      <w:r w:rsidR="006D4423">
        <w:rPr>
          <w:rFonts w:ascii="Times New Roman" w:hAnsi="Times New Roman" w:cs="Times New Roman"/>
          <w:sz w:val="24"/>
          <w:szCs w:val="24"/>
        </w:rPr>
        <w:t>of the circulation of the report by one of the parties.</w:t>
      </w:r>
      <w:r w:rsidR="00D63935">
        <w:rPr>
          <w:rStyle w:val="FootnoteReference"/>
          <w:rFonts w:ascii="Times New Roman" w:hAnsi="Times New Roman" w:cs="Times New Roman"/>
          <w:sz w:val="24"/>
          <w:szCs w:val="24"/>
        </w:rPr>
        <w:footnoteReference w:id="491"/>
      </w:r>
      <w:r w:rsidR="006D4423">
        <w:rPr>
          <w:rFonts w:ascii="Times New Roman" w:hAnsi="Times New Roman" w:cs="Times New Roman"/>
          <w:sz w:val="24"/>
          <w:szCs w:val="24"/>
        </w:rPr>
        <w:t xml:space="preserve"> </w:t>
      </w:r>
      <w:r w:rsidR="00D4599D">
        <w:rPr>
          <w:rFonts w:ascii="Times New Roman" w:hAnsi="Times New Roman" w:cs="Times New Roman"/>
          <w:sz w:val="24"/>
          <w:szCs w:val="24"/>
        </w:rPr>
        <w:t>The author feels that the introduction of this</w:t>
      </w:r>
      <w:r w:rsidR="006D4423">
        <w:rPr>
          <w:rFonts w:ascii="Times New Roman" w:hAnsi="Times New Roman" w:cs="Times New Roman"/>
          <w:sz w:val="24"/>
          <w:szCs w:val="24"/>
        </w:rPr>
        <w:t xml:space="preserve"> will allow the Court to assess if further action is needed and to annotate any settlement to </w:t>
      </w:r>
      <w:r w:rsidR="00C33F33">
        <w:rPr>
          <w:rFonts w:ascii="Times New Roman" w:hAnsi="Times New Roman" w:cs="Times New Roman"/>
          <w:sz w:val="24"/>
          <w:szCs w:val="24"/>
        </w:rPr>
        <w:t>allow it be treated as if it were a court order itself</w:t>
      </w:r>
      <w:r w:rsidR="00F21BDF">
        <w:rPr>
          <w:rFonts w:ascii="Times New Roman" w:hAnsi="Times New Roman" w:cs="Times New Roman"/>
          <w:sz w:val="24"/>
          <w:szCs w:val="24"/>
        </w:rPr>
        <w:t>.</w:t>
      </w:r>
      <w:r w:rsidR="00DC45BF">
        <w:rPr>
          <w:rFonts w:ascii="Times New Roman" w:hAnsi="Times New Roman" w:cs="Times New Roman"/>
          <w:sz w:val="24"/>
          <w:szCs w:val="24"/>
        </w:rPr>
        <w:t xml:space="preserve"> </w:t>
      </w:r>
      <w:r w:rsidR="00F21BDF">
        <w:rPr>
          <w:rFonts w:ascii="Times New Roman" w:hAnsi="Times New Roman" w:cs="Times New Roman"/>
          <w:sz w:val="24"/>
          <w:szCs w:val="24"/>
        </w:rPr>
        <w:t>T</w:t>
      </w:r>
      <w:r w:rsidR="00DC45BF">
        <w:rPr>
          <w:rFonts w:ascii="Times New Roman" w:hAnsi="Times New Roman" w:cs="Times New Roman"/>
          <w:sz w:val="24"/>
          <w:szCs w:val="24"/>
        </w:rPr>
        <w:t>hus</w:t>
      </w:r>
      <w:r w:rsidR="00520C11">
        <w:rPr>
          <w:rFonts w:ascii="Times New Roman" w:hAnsi="Times New Roman" w:cs="Times New Roman"/>
          <w:sz w:val="24"/>
          <w:szCs w:val="24"/>
        </w:rPr>
        <w:t>,</w:t>
      </w:r>
      <w:r w:rsidR="00DC45BF">
        <w:rPr>
          <w:rFonts w:ascii="Times New Roman" w:hAnsi="Times New Roman" w:cs="Times New Roman"/>
          <w:sz w:val="24"/>
          <w:szCs w:val="24"/>
        </w:rPr>
        <w:t xml:space="preserve"> </w:t>
      </w:r>
      <w:r w:rsidR="007B24CF">
        <w:rPr>
          <w:rFonts w:ascii="Times New Roman" w:hAnsi="Times New Roman" w:cs="Times New Roman"/>
          <w:sz w:val="24"/>
          <w:szCs w:val="24"/>
        </w:rPr>
        <w:t>disposing of the dispute while allowing parties the satisfaction that their solution can be enforced as if it was a court order</w:t>
      </w:r>
      <w:r w:rsidR="00C33F33">
        <w:rPr>
          <w:rFonts w:ascii="Times New Roman" w:hAnsi="Times New Roman" w:cs="Times New Roman"/>
          <w:sz w:val="24"/>
          <w:szCs w:val="24"/>
        </w:rPr>
        <w:t>.</w:t>
      </w:r>
      <w:r w:rsidR="002C048D">
        <w:rPr>
          <w:rStyle w:val="FootnoteReference"/>
          <w:rFonts w:ascii="Times New Roman" w:hAnsi="Times New Roman" w:cs="Times New Roman"/>
          <w:sz w:val="24"/>
          <w:szCs w:val="24"/>
        </w:rPr>
        <w:footnoteReference w:id="492"/>
      </w:r>
      <w:r w:rsidR="00C33F33">
        <w:rPr>
          <w:rFonts w:ascii="Times New Roman" w:hAnsi="Times New Roman" w:cs="Times New Roman"/>
          <w:sz w:val="24"/>
          <w:szCs w:val="24"/>
        </w:rPr>
        <w:t xml:space="preserve"> </w:t>
      </w:r>
    </w:p>
    <w:p w14:paraId="3360E3BF" w14:textId="00724B45" w:rsidR="00183F41" w:rsidRDefault="00AC1AD1"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From review of the current</w:t>
      </w:r>
      <w:r w:rsidR="00647778">
        <w:rPr>
          <w:rFonts w:ascii="Times New Roman" w:hAnsi="Times New Roman" w:cs="Times New Roman"/>
          <w:sz w:val="24"/>
          <w:szCs w:val="24"/>
        </w:rPr>
        <w:t xml:space="preserve"> legal</w:t>
      </w:r>
      <w:r>
        <w:rPr>
          <w:rFonts w:ascii="Times New Roman" w:hAnsi="Times New Roman" w:cs="Times New Roman"/>
          <w:sz w:val="24"/>
          <w:szCs w:val="24"/>
        </w:rPr>
        <w:t xml:space="preserve"> framework, I believe that the current </w:t>
      </w:r>
      <w:r w:rsidR="00440053">
        <w:rPr>
          <w:rFonts w:ascii="Times New Roman" w:hAnsi="Times New Roman" w:cs="Times New Roman"/>
          <w:sz w:val="24"/>
          <w:szCs w:val="24"/>
        </w:rPr>
        <w:t>articles</w:t>
      </w:r>
      <w:r w:rsidR="00647778">
        <w:rPr>
          <w:rFonts w:ascii="Times New Roman" w:hAnsi="Times New Roman" w:cs="Times New Roman"/>
          <w:sz w:val="24"/>
          <w:szCs w:val="24"/>
        </w:rPr>
        <w:t xml:space="preserve"> in the Mediation Act 2017</w:t>
      </w:r>
      <w:r>
        <w:rPr>
          <w:rFonts w:ascii="Times New Roman" w:hAnsi="Times New Roman" w:cs="Times New Roman"/>
          <w:sz w:val="24"/>
          <w:szCs w:val="24"/>
        </w:rPr>
        <w:t xml:space="preserve"> around confidentiality, impartiality</w:t>
      </w:r>
      <w:r w:rsidR="00440053">
        <w:rPr>
          <w:rFonts w:ascii="Times New Roman" w:hAnsi="Times New Roman" w:cs="Times New Roman"/>
          <w:sz w:val="24"/>
          <w:szCs w:val="24"/>
        </w:rPr>
        <w:t xml:space="preserve"> and </w:t>
      </w:r>
      <w:r w:rsidR="00D65E38">
        <w:rPr>
          <w:rFonts w:ascii="Times New Roman" w:hAnsi="Times New Roman" w:cs="Times New Roman"/>
          <w:sz w:val="24"/>
          <w:szCs w:val="24"/>
        </w:rPr>
        <w:t xml:space="preserve">scope </w:t>
      </w:r>
      <w:r w:rsidR="00440053">
        <w:rPr>
          <w:rFonts w:ascii="Times New Roman" w:hAnsi="Times New Roman" w:cs="Times New Roman"/>
          <w:sz w:val="24"/>
          <w:szCs w:val="24"/>
        </w:rPr>
        <w:t xml:space="preserve">are sufficient for this author’s proposed system. </w:t>
      </w:r>
      <w:r w:rsidR="007B6744">
        <w:rPr>
          <w:rFonts w:ascii="Times New Roman" w:hAnsi="Times New Roman" w:cs="Times New Roman"/>
          <w:sz w:val="24"/>
          <w:szCs w:val="24"/>
        </w:rPr>
        <w:t>Aside from the legislation amendments I feel that greater education needs to be provided to legal professionals on the benefits and methods of mediation</w:t>
      </w:r>
      <w:r w:rsidR="00BE2E3F">
        <w:rPr>
          <w:rFonts w:ascii="Times New Roman" w:hAnsi="Times New Roman" w:cs="Times New Roman"/>
          <w:sz w:val="24"/>
          <w:szCs w:val="24"/>
        </w:rPr>
        <w:t>,</w:t>
      </w:r>
      <w:r w:rsidR="007B6744">
        <w:rPr>
          <w:rFonts w:ascii="Times New Roman" w:hAnsi="Times New Roman" w:cs="Times New Roman"/>
          <w:sz w:val="24"/>
          <w:szCs w:val="24"/>
        </w:rPr>
        <w:t xml:space="preserve"> in order to encourage them to participate in </w:t>
      </w:r>
      <w:r w:rsidR="00733E37">
        <w:rPr>
          <w:rFonts w:ascii="Times New Roman" w:hAnsi="Times New Roman" w:cs="Times New Roman"/>
          <w:sz w:val="24"/>
          <w:szCs w:val="24"/>
        </w:rPr>
        <w:t xml:space="preserve">the mandatory system. Studies in both jurisdictions showed that pessimism on the part of the </w:t>
      </w:r>
      <w:r w:rsidR="00C36B1C">
        <w:rPr>
          <w:rFonts w:ascii="Times New Roman" w:hAnsi="Times New Roman" w:cs="Times New Roman"/>
          <w:sz w:val="24"/>
          <w:szCs w:val="24"/>
        </w:rPr>
        <w:t>client’s</w:t>
      </w:r>
      <w:r w:rsidR="00733E37">
        <w:rPr>
          <w:rFonts w:ascii="Times New Roman" w:hAnsi="Times New Roman" w:cs="Times New Roman"/>
          <w:sz w:val="24"/>
          <w:szCs w:val="24"/>
        </w:rPr>
        <w:t xml:space="preserve"> legal ad</w:t>
      </w:r>
      <w:r w:rsidR="00C36B1C">
        <w:rPr>
          <w:rFonts w:ascii="Times New Roman" w:hAnsi="Times New Roman" w:cs="Times New Roman"/>
          <w:sz w:val="24"/>
          <w:szCs w:val="24"/>
        </w:rPr>
        <w:t>visors had a negative impact on their participation in the process.</w:t>
      </w:r>
      <w:r w:rsidR="00D63935">
        <w:rPr>
          <w:rStyle w:val="FootnoteReference"/>
          <w:rFonts w:ascii="Times New Roman" w:hAnsi="Times New Roman" w:cs="Times New Roman"/>
          <w:sz w:val="24"/>
          <w:szCs w:val="24"/>
        </w:rPr>
        <w:footnoteReference w:id="493"/>
      </w:r>
      <w:r w:rsidR="00C36B1C">
        <w:rPr>
          <w:rFonts w:ascii="Times New Roman" w:hAnsi="Times New Roman" w:cs="Times New Roman"/>
          <w:sz w:val="24"/>
          <w:szCs w:val="24"/>
        </w:rPr>
        <w:t xml:space="preserve"> </w:t>
      </w:r>
    </w:p>
    <w:p w14:paraId="017C2C73" w14:textId="6F546228" w:rsidR="00934C52" w:rsidRDefault="00934C52"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This author also feels that f</w:t>
      </w:r>
      <w:r w:rsidRPr="00934C52">
        <w:rPr>
          <w:rFonts w:ascii="Times New Roman" w:hAnsi="Times New Roman" w:cs="Times New Roman"/>
          <w:sz w:val="24"/>
          <w:szCs w:val="24"/>
        </w:rPr>
        <w:t xml:space="preserve">urther research into the level of participation vs the level of engagement </w:t>
      </w:r>
      <w:r w:rsidR="00E21017">
        <w:rPr>
          <w:rFonts w:ascii="Times New Roman" w:hAnsi="Times New Roman" w:cs="Times New Roman"/>
          <w:sz w:val="24"/>
          <w:szCs w:val="24"/>
        </w:rPr>
        <w:t xml:space="preserve">needs to be carried out </w:t>
      </w:r>
      <w:r w:rsidR="00B140B8">
        <w:rPr>
          <w:rFonts w:ascii="Times New Roman" w:hAnsi="Times New Roman" w:cs="Times New Roman"/>
          <w:sz w:val="24"/>
          <w:szCs w:val="24"/>
        </w:rPr>
        <w:t xml:space="preserve">as legislators, legal practitioners, academics and even the public need </w:t>
      </w:r>
      <w:r w:rsidRPr="00934C52">
        <w:rPr>
          <w:rFonts w:ascii="Times New Roman" w:hAnsi="Times New Roman" w:cs="Times New Roman"/>
          <w:sz w:val="24"/>
          <w:szCs w:val="24"/>
        </w:rPr>
        <w:t xml:space="preserve">to move </w:t>
      </w:r>
      <w:r w:rsidR="00B140B8" w:rsidRPr="00934C52">
        <w:rPr>
          <w:rFonts w:ascii="Times New Roman" w:hAnsi="Times New Roman" w:cs="Times New Roman"/>
          <w:sz w:val="24"/>
          <w:szCs w:val="24"/>
        </w:rPr>
        <w:t>away</w:t>
      </w:r>
      <w:r w:rsidRPr="00934C52">
        <w:rPr>
          <w:rFonts w:ascii="Times New Roman" w:hAnsi="Times New Roman" w:cs="Times New Roman"/>
          <w:sz w:val="24"/>
          <w:szCs w:val="24"/>
        </w:rPr>
        <w:t xml:space="preserve"> from the black letter of viewing success by the level of settlements reached. </w:t>
      </w:r>
      <w:r w:rsidR="00C21F3F">
        <w:rPr>
          <w:rFonts w:ascii="Times New Roman" w:hAnsi="Times New Roman" w:cs="Times New Roman"/>
          <w:sz w:val="24"/>
          <w:szCs w:val="24"/>
        </w:rPr>
        <w:t xml:space="preserve">Parties can participate by attending but is that really them engaging with the process, </w:t>
      </w:r>
      <w:r w:rsidR="007C3147">
        <w:rPr>
          <w:rFonts w:ascii="Times New Roman" w:hAnsi="Times New Roman" w:cs="Times New Roman"/>
          <w:sz w:val="24"/>
          <w:szCs w:val="24"/>
        </w:rPr>
        <w:t>a</w:t>
      </w:r>
      <w:r w:rsidR="00982B9C">
        <w:rPr>
          <w:rFonts w:ascii="Times New Roman" w:hAnsi="Times New Roman" w:cs="Times New Roman"/>
          <w:sz w:val="24"/>
          <w:szCs w:val="24"/>
        </w:rPr>
        <w:t>s</w:t>
      </w:r>
      <w:r w:rsidR="007C3147">
        <w:rPr>
          <w:rFonts w:ascii="Times New Roman" w:hAnsi="Times New Roman" w:cs="Times New Roman"/>
          <w:sz w:val="24"/>
          <w:szCs w:val="24"/>
        </w:rPr>
        <w:t xml:space="preserve"> mediation is </w:t>
      </w:r>
      <w:r w:rsidR="004C26B0">
        <w:rPr>
          <w:rFonts w:ascii="Times New Roman" w:hAnsi="Times New Roman" w:cs="Times New Roman"/>
          <w:sz w:val="24"/>
          <w:szCs w:val="24"/>
        </w:rPr>
        <w:t xml:space="preserve">contingent on </w:t>
      </w:r>
      <w:r w:rsidR="007C3147">
        <w:rPr>
          <w:rFonts w:ascii="Times New Roman" w:hAnsi="Times New Roman" w:cs="Times New Roman"/>
          <w:sz w:val="24"/>
          <w:szCs w:val="24"/>
        </w:rPr>
        <w:t xml:space="preserve">parties </w:t>
      </w:r>
      <w:r w:rsidR="004C26B0">
        <w:rPr>
          <w:rFonts w:ascii="Times New Roman" w:hAnsi="Times New Roman" w:cs="Times New Roman"/>
          <w:sz w:val="24"/>
          <w:szCs w:val="24"/>
        </w:rPr>
        <w:t>wilful engagement</w:t>
      </w:r>
      <w:r w:rsidR="007C3147">
        <w:rPr>
          <w:rFonts w:ascii="Times New Roman" w:hAnsi="Times New Roman" w:cs="Times New Roman"/>
          <w:sz w:val="24"/>
          <w:szCs w:val="24"/>
        </w:rPr>
        <w:t xml:space="preserve"> in meaningful discussion. </w:t>
      </w:r>
      <w:r w:rsidRPr="00934C52">
        <w:rPr>
          <w:rFonts w:ascii="Times New Roman" w:hAnsi="Times New Roman" w:cs="Times New Roman"/>
          <w:sz w:val="24"/>
          <w:szCs w:val="24"/>
        </w:rPr>
        <w:t>This</w:t>
      </w:r>
      <w:r w:rsidR="00091F0A">
        <w:rPr>
          <w:rFonts w:ascii="Times New Roman" w:hAnsi="Times New Roman" w:cs="Times New Roman"/>
          <w:sz w:val="24"/>
          <w:szCs w:val="24"/>
        </w:rPr>
        <w:t xml:space="preserve"> research</w:t>
      </w:r>
      <w:r w:rsidRPr="00934C52">
        <w:rPr>
          <w:rFonts w:ascii="Times New Roman" w:hAnsi="Times New Roman" w:cs="Times New Roman"/>
          <w:sz w:val="24"/>
          <w:szCs w:val="24"/>
        </w:rPr>
        <w:t xml:space="preserve"> would give a more comprehensive</w:t>
      </w:r>
      <w:r w:rsidR="00091F0A">
        <w:rPr>
          <w:rFonts w:ascii="Times New Roman" w:hAnsi="Times New Roman" w:cs="Times New Roman"/>
          <w:sz w:val="24"/>
          <w:szCs w:val="24"/>
        </w:rPr>
        <w:t xml:space="preserve"> view</w:t>
      </w:r>
      <w:r w:rsidRPr="00934C52">
        <w:rPr>
          <w:rFonts w:ascii="Times New Roman" w:hAnsi="Times New Roman" w:cs="Times New Roman"/>
          <w:sz w:val="24"/>
          <w:szCs w:val="24"/>
        </w:rPr>
        <w:t xml:space="preserve"> and </w:t>
      </w:r>
      <w:r w:rsidR="00982B9C" w:rsidRPr="00934C52">
        <w:rPr>
          <w:rFonts w:ascii="Times New Roman" w:hAnsi="Times New Roman" w:cs="Times New Roman"/>
          <w:sz w:val="24"/>
          <w:szCs w:val="24"/>
        </w:rPr>
        <w:t>in-depth</w:t>
      </w:r>
      <w:r w:rsidRPr="00934C52">
        <w:rPr>
          <w:rFonts w:ascii="Times New Roman" w:hAnsi="Times New Roman" w:cs="Times New Roman"/>
          <w:sz w:val="24"/>
          <w:szCs w:val="24"/>
        </w:rPr>
        <w:t xml:space="preserve"> scope</w:t>
      </w:r>
      <w:r w:rsidR="00982B9C">
        <w:rPr>
          <w:rFonts w:ascii="Times New Roman" w:hAnsi="Times New Roman" w:cs="Times New Roman"/>
          <w:sz w:val="24"/>
          <w:szCs w:val="24"/>
        </w:rPr>
        <w:t xml:space="preserve"> as to the true success of programmes such as this proposal. </w:t>
      </w:r>
    </w:p>
    <w:p w14:paraId="27F04833" w14:textId="69EA27E2" w:rsidR="00E503E2" w:rsidRDefault="00875C29" w:rsidP="004857D4">
      <w:pPr>
        <w:pStyle w:val="SubSubHeading"/>
      </w:pPr>
      <w:bookmarkStart w:id="148" w:name="_Toc112013223"/>
      <w:bookmarkStart w:id="149" w:name="_Toc112137268"/>
      <w:r>
        <w:t>Example</w:t>
      </w:r>
      <w:bookmarkEnd w:id="148"/>
      <w:bookmarkEnd w:id="149"/>
    </w:p>
    <w:p w14:paraId="0D1370EA" w14:textId="0381F187" w:rsidR="00E503E2" w:rsidRDefault="00E503E2" w:rsidP="004857D4">
      <w:pPr>
        <w:spacing w:line="360" w:lineRule="auto"/>
        <w:jc w:val="both"/>
        <w:rPr>
          <w:rFonts w:ascii="Times New Roman" w:hAnsi="Times New Roman" w:cs="Times New Roman"/>
          <w:sz w:val="24"/>
          <w:szCs w:val="24"/>
        </w:rPr>
      </w:pPr>
      <w:r w:rsidRPr="004857D4">
        <w:rPr>
          <w:rFonts w:ascii="Times New Roman" w:hAnsi="Times New Roman" w:cs="Times New Roman"/>
          <w:sz w:val="24"/>
          <w:szCs w:val="24"/>
        </w:rPr>
        <w:t>An example of how this would operate in practice if were applied to a case would be as follows</w:t>
      </w:r>
      <w:r w:rsidR="008E1882">
        <w:rPr>
          <w:rFonts w:ascii="Times New Roman" w:hAnsi="Times New Roman" w:cs="Times New Roman"/>
          <w:sz w:val="24"/>
          <w:szCs w:val="24"/>
        </w:rPr>
        <w:t>:</w:t>
      </w:r>
      <w:r w:rsidRPr="004857D4">
        <w:rPr>
          <w:rFonts w:ascii="Times New Roman" w:hAnsi="Times New Roman" w:cs="Times New Roman"/>
          <w:sz w:val="24"/>
          <w:szCs w:val="24"/>
        </w:rPr>
        <w:t xml:space="preserve"> </w:t>
      </w:r>
      <w:r w:rsidR="002F2B34" w:rsidRPr="004857D4">
        <w:rPr>
          <w:rFonts w:ascii="Times New Roman" w:hAnsi="Times New Roman" w:cs="Times New Roman"/>
          <w:sz w:val="24"/>
          <w:szCs w:val="24"/>
        </w:rPr>
        <w:t xml:space="preserve">In </w:t>
      </w:r>
      <w:r w:rsidR="00790B6E" w:rsidRPr="004857D4">
        <w:rPr>
          <w:rFonts w:ascii="Times New Roman" w:hAnsi="Times New Roman" w:cs="Times New Roman"/>
          <w:sz w:val="24"/>
          <w:szCs w:val="24"/>
        </w:rPr>
        <w:t>dispute over ownership of 36 Upper O’Connell Street</w:t>
      </w:r>
      <w:r w:rsidR="009D4F1D">
        <w:rPr>
          <w:rFonts w:ascii="Times New Roman" w:hAnsi="Times New Roman" w:cs="Times New Roman"/>
          <w:sz w:val="24"/>
          <w:szCs w:val="24"/>
        </w:rPr>
        <w:t xml:space="preserve"> I mentioned previously</w:t>
      </w:r>
      <w:r w:rsidR="00790B6E" w:rsidRPr="004857D4">
        <w:rPr>
          <w:rFonts w:ascii="Times New Roman" w:hAnsi="Times New Roman" w:cs="Times New Roman"/>
          <w:sz w:val="24"/>
          <w:szCs w:val="24"/>
        </w:rPr>
        <w:t xml:space="preserve">, </w:t>
      </w:r>
      <w:r w:rsidR="008E1882">
        <w:rPr>
          <w:rFonts w:ascii="Times New Roman" w:hAnsi="Times New Roman" w:cs="Times New Roman"/>
          <w:sz w:val="24"/>
          <w:szCs w:val="24"/>
        </w:rPr>
        <w:t>had</w:t>
      </w:r>
      <w:r w:rsidR="005B5468" w:rsidRPr="004857D4">
        <w:rPr>
          <w:rFonts w:ascii="Times New Roman" w:hAnsi="Times New Roman" w:cs="Times New Roman"/>
          <w:sz w:val="24"/>
          <w:szCs w:val="24"/>
        </w:rPr>
        <w:t xml:space="preserve"> the mandatory mediation system been in place, once </w:t>
      </w:r>
      <w:r w:rsidR="009D4F1D">
        <w:rPr>
          <w:rFonts w:ascii="Times New Roman" w:hAnsi="Times New Roman" w:cs="Times New Roman"/>
          <w:sz w:val="24"/>
          <w:szCs w:val="24"/>
        </w:rPr>
        <w:t>the defendant</w:t>
      </w:r>
      <w:r w:rsidR="00AD582A" w:rsidRPr="004857D4">
        <w:rPr>
          <w:rFonts w:ascii="Times New Roman" w:hAnsi="Times New Roman" w:cs="Times New Roman"/>
          <w:sz w:val="24"/>
          <w:szCs w:val="24"/>
        </w:rPr>
        <w:t xml:space="preserve"> had filed a defence then the parties would have</w:t>
      </w:r>
      <w:r w:rsidR="008E1882">
        <w:rPr>
          <w:rFonts w:ascii="Times New Roman" w:hAnsi="Times New Roman" w:cs="Times New Roman"/>
          <w:sz w:val="24"/>
          <w:szCs w:val="24"/>
        </w:rPr>
        <w:t xml:space="preserve"> had</w:t>
      </w:r>
      <w:r w:rsidR="00AD582A" w:rsidRPr="004857D4">
        <w:rPr>
          <w:rFonts w:ascii="Times New Roman" w:hAnsi="Times New Roman" w:cs="Times New Roman"/>
          <w:sz w:val="24"/>
          <w:szCs w:val="24"/>
        </w:rPr>
        <w:t xml:space="preserve"> 180 days to choose a mediator. Should they fail to meet this deadline then the Leinster Mediation Co-Ordinator will assign one to them within 90 days and schedule the </w:t>
      </w:r>
      <w:r w:rsidR="00750DB5" w:rsidRPr="004857D4">
        <w:rPr>
          <w:rFonts w:ascii="Times New Roman" w:hAnsi="Times New Roman" w:cs="Times New Roman"/>
          <w:sz w:val="24"/>
          <w:szCs w:val="24"/>
        </w:rPr>
        <w:t>mediation</w:t>
      </w:r>
      <w:r w:rsidR="00AD582A" w:rsidRPr="004857D4">
        <w:rPr>
          <w:rFonts w:ascii="Times New Roman" w:hAnsi="Times New Roman" w:cs="Times New Roman"/>
          <w:sz w:val="24"/>
          <w:szCs w:val="24"/>
        </w:rPr>
        <w:t xml:space="preserve"> session. Both parties must prepare a mediation memorandum and provide it to the mediator no less </w:t>
      </w:r>
      <w:r w:rsidR="00750DB5" w:rsidRPr="004857D4">
        <w:rPr>
          <w:rFonts w:ascii="Times New Roman" w:hAnsi="Times New Roman" w:cs="Times New Roman"/>
          <w:sz w:val="24"/>
          <w:szCs w:val="24"/>
        </w:rPr>
        <w:t>than</w:t>
      </w:r>
      <w:r w:rsidR="00AD582A" w:rsidRPr="004857D4">
        <w:rPr>
          <w:rFonts w:ascii="Times New Roman" w:hAnsi="Times New Roman" w:cs="Times New Roman"/>
          <w:sz w:val="24"/>
          <w:szCs w:val="24"/>
        </w:rPr>
        <w:t xml:space="preserve"> 7 days before mediation. Should one fail to do so the mediator will issue a certificate of non-participation to the coordinator. Both parties and </w:t>
      </w:r>
      <w:r w:rsidR="00750DB5" w:rsidRPr="004857D4">
        <w:rPr>
          <w:rFonts w:ascii="Times New Roman" w:hAnsi="Times New Roman" w:cs="Times New Roman"/>
          <w:sz w:val="24"/>
          <w:szCs w:val="24"/>
        </w:rPr>
        <w:t>their</w:t>
      </w:r>
      <w:r w:rsidR="00AD582A" w:rsidRPr="004857D4">
        <w:rPr>
          <w:rFonts w:ascii="Times New Roman" w:hAnsi="Times New Roman" w:cs="Times New Roman"/>
          <w:sz w:val="24"/>
          <w:szCs w:val="24"/>
        </w:rPr>
        <w:t xml:space="preserve"> legal representatives may attend the mediation however if one fails to attend within the first 30 minutes then </w:t>
      </w:r>
      <w:r w:rsidR="00AF0DDC" w:rsidRPr="004857D4">
        <w:rPr>
          <w:rFonts w:ascii="Times New Roman" w:hAnsi="Times New Roman" w:cs="Times New Roman"/>
          <w:sz w:val="24"/>
          <w:szCs w:val="24"/>
        </w:rPr>
        <w:t xml:space="preserve">the mediator can cancel the mediation </w:t>
      </w:r>
      <w:r w:rsidR="00750DB5">
        <w:rPr>
          <w:rFonts w:ascii="Times New Roman" w:hAnsi="Times New Roman" w:cs="Times New Roman"/>
          <w:sz w:val="24"/>
          <w:szCs w:val="24"/>
        </w:rPr>
        <w:t>and file a certificate of non-</w:t>
      </w:r>
      <w:r w:rsidR="00BC7EC4">
        <w:rPr>
          <w:rFonts w:ascii="Times New Roman" w:hAnsi="Times New Roman" w:cs="Times New Roman"/>
          <w:sz w:val="24"/>
          <w:szCs w:val="24"/>
        </w:rPr>
        <w:t>participation</w:t>
      </w:r>
      <w:r w:rsidR="00750DB5">
        <w:rPr>
          <w:rFonts w:ascii="Times New Roman" w:hAnsi="Times New Roman" w:cs="Times New Roman"/>
          <w:sz w:val="24"/>
          <w:szCs w:val="24"/>
        </w:rPr>
        <w:t xml:space="preserve"> with the Mediation Co-ordinator. If they fail to reach an agreement then the </w:t>
      </w:r>
      <w:r w:rsidR="00BC7EC4">
        <w:rPr>
          <w:rFonts w:ascii="Times New Roman" w:hAnsi="Times New Roman" w:cs="Times New Roman"/>
          <w:sz w:val="24"/>
          <w:szCs w:val="24"/>
        </w:rPr>
        <w:t>mediator</w:t>
      </w:r>
      <w:r w:rsidR="00750DB5">
        <w:rPr>
          <w:rFonts w:ascii="Times New Roman" w:hAnsi="Times New Roman" w:cs="Times New Roman"/>
          <w:sz w:val="24"/>
          <w:szCs w:val="24"/>
        </w:rPr>
        <w:t xml:space="preserve"> will draw up a report</w:t>
      </w:r>
      <w:r w:rsidR="00BC7EC4">
        <w:rPr>
          <w:rFonts w:ascii="Times New Roman" w:hAnsi="Times New Roman" w:cs="Times New Roman"/>
          <w:sz w:val="24"/>
          <w:szCs w:val="24"/>
        </w:rPr>
        <w:t xml:space="preserve"> within 7 days</w:t>
      </w:r>
      <w:r w:rsidR="00750DB5">
        <w:rPr>
          <w:rFonts w:ascii="Times New Roman" w:hAnsi="Times New Roman" w:cs="Times New Roman"/>
          <w:sz w:val="24"/>
          <w:szCs w:val="24"/>
        </w:rPr>
        <w:t xml:space="preserve">, submit it to the </w:t>
      </w:r>
      <w:r w:rsidR="00BC7EC4">
        <w:rPr>
          <w:rFonts w:ascii="Times New Roman" w:hAnsi="Times New Roman" w:cs="Times New Roman"/>
          <w:sz w:val="24"/>
          <w:szCs w:val="24"/>
        </w:rPr>
        <w:t>mediation</w:t>
      </w:r>
      <w:r w:rsidR="00750DB5">
        <w:rPr>
          <w:rFonts w:ascii="Times New Roman" w:hAnsi="Times New Roman" w:cs="Times New Roman"/>
          <w:sz w:val="24"/>
          <w:szCs w:val="24"/>
        </w:rPr>
        <w:t xml:space="preserve"> committee and the parties will be free to resume the litigation. </w:t>
      </w:r>
      <w:r w:rsidR="00BC7EC4">
        <w:rPr>
          <w:rFonts w:ascii="Times New Roman" w:hAnsi="Times New Roman" w:cs="Times New Roman"/>
          <w:sz w:val="24"/>
          <w:szCs w:val="24"/>
        </w:rPr>
        <w:t>However,</w:t>
      </w:r>
      <w:r w:rsidR="00750DB5">
        <w:rPr>
          <w:rFonts w:ascii="Times New Roman" w:hAnsi="Times New Roman" w:cs="Times New Roman"/>
          <w:sz w:val="24"/>
          <w:szCs w:val="24"/>
        </w:rPr>
        <w:t xml:space="preserve"> if they reach a settlement, </w:t>
      </w:r>
      <w:r w:rsidR="00BC7EC4">
        <w:rPr>
          <w:rFonts w:ascii="Times New Roman" w:hAnsi="Times New Roman" w:cs="Times New Roman"/>
          <w:sz w:val="24"/>
          <w:szCs w:val="24"/>
        </w:rPr>
        <w:t xml:space="preserve">the mediator will draw up a report within 7 days detailing the agreement which the parties have signed. The signed agreement will be filed in the Court within 10 days by one of the parties and </w:t>
      </w:r>
      <w:r w:rsidR="006D5D86">
        <w:rPr>
          <w:rFonts w:ascii="Times New Roman" w:hAnsi="Times New Roman" w:cs="Times New Roman"/>
          <w:sz w:val="24"/>
          <w:szCs w:val="24"/>
        </w:rPr>
        <w:t xml:space="preserve">the Court will annotate it as legally enforceable. The Court will then dismiss the case. </w:t>
      </w:r>
      <w:r w:rsidR="00715417">
        <w:rPr>
          <w:rFonts w:ascii="Times New Roman" w:hAnsi="Times New Roman" w:cs="Times New Roman"/>
          <w:sz w:val="24"/>
          <w:szCs w:val="24"/>
        </w:rPr>
        <w:t xml:space="preserve">If one of the parties failed to participate in the </w:t>
      </w:r>
      <w:r w:rsidR="000E31EE">
        <w:rPr>
          <w:rFonts w:ascii="Times New Roman" w:hAnsi="Times New Roman" w:cs="Times New Roman"/>
          <w:sz w:val="24"/>
          <w:szCs w:val="24"/>
        </w:rPr>
        <w:t>mediation</w:t>
      </w:r>
      <w:r w:rsidR="00715417">
        <w:rPr>
          <w:rFonts w:ascii="Times New Roman" w:hAnsi="Times New Roman" w:cs="Times New Roman"/>
          <w:sz w:val="24"/>
          <w:szCs w:val="24"/>
        </w:rPr>
        <w:t xml:space="preserve"> and the mediator has filed a certificate of non-</w:t>
      </w:r>
      <w:r w:rsidR="005B6319">
        <w:rPr>
          <w:rFonts w:ascii="Times New Roman" w:hAnsi="Times New Roman" w:cs="Times New Roman"/>
          <w:sz w:val="24"/>
          <w:szCs w:val="24"/>
        </w:rPr>
        <w:t>participation,</w:t>
      </w:r>
      <w:r w:rsidR="00715417">
        <w:rPr>
          <w:rFonts w:ascii="Times New Roman" w:hAnsi="Times New Roman" w:cs="Times New Roman"/>
          <w:sz w:val="24"/>
          <w:szCs w:val="24"/>
        </w:rPr>
        <w:t xml:space="preserve"> then the Court will award costs of the mediation and cancellation</w:t>
      </w:r>
      <w:r w:rsidR="000E31EE">
        <w:rPr>
          <w:rFonts w:ascii="Times New Roman" w:hAnsi="Times New Roman" w:cs="Times New Roman"/>
          <w:sz w:val="24"/>
          <w:szCs w:val="24"/>
        </w:rPr>
        <w:t xml:space="preserve"> fee against that party</w:t>
      </w:r>
      <w:r w:rsidR="00715417">
        <w:rPr>
          <w:rFonts w:ascii="Times New Roman" w:hAnsi="Times New Roman" w:cs="Times New Roman"/>
          <w:sz w:val="24"/>
          <w:szCs w:val="24"/>
        </w:rPr>
        <w:t>.</w:t>
      </w:r>
    </w:p>
    <w:p w14:paraId="41300382" w14:textId="229CFDAF" w:rsidR="002F0A70" w:rsidRPr="002F0A70" w:rsidRDefault="002F0A70" w:rsidP="004857D4">
      <w:pPr>
        <w:pStyle w:val="Heading-Chapter"/>
      </w:pPr>
      <w:bookmarkStart w:id="150" w:name="_Toc112013224"/>
      <w:bookmarkStart w:id="151" w:name="_Toc112137269"/>
      <w:r>
        <w:t>Conclusion</w:t>
      </w:r>
      <w:bookmarkEnd w:id="150"/>
      <w:bookmarkEnd w:id="151"/>
    </w:p>
    <w:p w14:paraId="3840D15B" w14:textId="7F067D3F" w:rsidR="002F0A70" w:rsidRDefault="008F7627" w:rsidP="007764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Mandatory mediation may seem like an </w:t>
      </w:r>
      <w:r w:rsidR="00CC6092">
        <w:rPr>
          <w:rFonts w:ascii="Times New Roman" w:hAnsi="Times New Roman" w:cs="Times New Roman"/>
          <w:sz w:val="24"/>
          <w:szCs w:val="24"/>
        </w:rPr>
        <w:t>oxymoron</w:t>
      </w:r>
      <w:r>
        <w:rPr>
          <w:rFonts w:ascii="Times New Roman" w:hAnsi="Times New Roman" w:cs="Times New Roman"/>
          <w:sz w:val="24"/>
          <w:szCs w:val="24"/>
        </w:rPr>
        <w:t xml:space="preserve"> </w:t>
      </w:r>
      <w:r w:rsidR="004F2FC0">
        <w:rPr>
          <w:rFonts w:ascii="Times New Roman" w:hAnsi="Times New Roman" w:cs="Times New Roman"/>
          <w:sz w:val="24"/>
          <w:szCs w:val="24"/>
        </w:rPr>
        <w:t xml:space="preserve">as mediation is fundamentally a </w:t>
      </w:r>
      <w:r w:rsidR="008F1144">
        <w:rPr>
          <w:rFonts w:ascii="Times New Roman" w:hAnsi="Times New Roman" w:cs="Times New Roman"/>
          <w:sz w:val="24"/>
          <w:szCs w:val="24"/>
        </w:rPr>
        <w:t>voluntary</w:t>
      </w:r>
      <w:r w:rsidR="004F2FC0">
        <w:rPr>
          <w:rFonts w:ascii="Times New Roman" w:hAnsi="Times New Roman" w:cs="Times New Roman"/>
          <w:sz w:val="24"/>
          <w:szCs w:val="24"/>
        </w:rPr>
        <w:t xml:space="preserve"> process.</w:t>
      </w:r>
      <w:r w:rsidR="00CC6092">
        <w:rPr>
          <w:rStyle w:val="FootnoteReference"/>
          <w:rFonts w:ascii="Times New Roman" w:hAnsi="Times New Roman" w:cs="Times New Roman"/>
          <w:sz w:val="24"/>
          <w:szCs w:val="24"/>
        </w:rPr>
        <w:footnoteReference w:id="494"/>
      </w:r>
      <w:r w:rsidR="004F2FC0">
        <w:rPr>
          <w:rFonts w:ascii="Times New Roman" w:hAnsi="Times New Roman" w:cs="Times New Roman"/>
          <w:sz w:val="24"/>
          <w:szCs w:val="24"/>
        </w:rPr>
        <w:t xml:space="preserve"> However, mandatory </w:t>
      </w:r>
      <w:r w:rsidR="008F1144">
        <w:rPr>
          <w:rFonts w:ascii="Times New Roman" w:hAnsi="Times New Roman" w:cs="Times New Roman"/>
          <w:sz w:val="24"/>
          <w:szCs w:val="24"/>
        </w:rPr>
        <w:t>mediation</w:t>
      </w:r>
      <w:r w:rsidR="004F2FC0">
        <w:rPr>
          <w:rFonts w:ascii="Times New Roman" w:hAnsi="Times New Roman" w:cs="Times New Roman"/>
          <w:sz w:val="24"/>
          <w:szCs w:val="24"/>
        </w:rPr>
        <w:t xml:space="preserve"> is still a voluntary process</w:t>
      </w:r>
      <w:r w:rsidR="00AA340C">
        <w:rPr>
          <w:rFonts w:ascii="Times New Roman" w:hAnsi="Times New Roman" w:cs="Times New Roman"/>
          <w:sz w:val="24"/>
          <w:szCs w:val="24"/>
        </w:rPr>
        <w:t>,</w:t>
      </w:r>
      <w:r w:rsidR="004F2FC0">
        <w:rPr>
          <w:rFonts w:ascii="Times New Roman" w:hAnsi="Times New Roman" w:cs="Times New Roman"/>
          <w:sz w:val="24"/>
          <w:szCs w:val="24"/>
        </w:rPr>
        <w:t xml:space="preserve"> despite the fact that parties are not participating in </w:t>
      </w:r>
      <w:r w:rsidR="00EC54B7">
        <w:rPr>
          <w:rFonts w:ascii="Times New Roman" w:hAnsi="Times New Roman" w:cs="Times New Roman"/>
          <w:sz w:val="24"/>
          <w:szCs w:val="24"/>
        </w:rPr>
        <w:t xml:space="preserve">it </w:t>
      </w:r>
      <w:r w:rsidR="008F1144">
        <w:rPr>
          <w:rFonts w:ascii="Times New Roman" w:hAnsi="Times New Roman" w:cs="Times New Roman"/>
          <w:sz w:val="24"/>
          <w:szCs w:val="24"/>
        </w:rPr>
        <w:t>voluntarily</w:t>
      </w:r>
      <w:r w:rsidR="00EC54B7">
        <w:rPr>
          <w:rFonts w:ascii="Times New Roman" w:hAnsi="Times New Roman" w:cs="Times New Roman"/>
          <w:sz w:val="24"/>
          <w:szCs w:val="24"/>
        </w:rPr>
        <w:t xml:space="preserve">. Ireland has the lowest </w:t>
      </w:r>
      <w:r w:rsidR="007804FC">
        <w:rPr>
          <w:rFonts w:ascii="Times New Roman" w:hAnsi="Times New Roman" w:cs="Times New Roman"/>
          <w:sz w:val="24"/>
          <w:szCs w:val="24"/>
        </w:rPr>
        <w:t>number of judges per head of po</w:t>
      </w:r>
      <w:r w:rsidR="00A2219D">
        <w:rPr>
          <w:rFonts w:ascii="Times New Roman" w:hAnsi="Times New Roman" w:cs="Times New Roman"/>
          <w:sz w:val="24"/>
          <w:szCs w:val="24"/>
        </w:rPr>
        <w:t>pulation in the world and the court system is under pressure</w:t>
      </w:r>
      <w:r w:rsidR="00755F19">
        <w:rPr>
          <w:rFonts w:ascii="Times New Roman" w:hAnsi="Times New Roman" w:cs="Times New Roman"/>
          <w:sz w:val="24"/>
          <w:szCs w:val="24"/>
        </w:rPr>
        <w:t>.</w:t>
      </w:r>
      <w:r w:rsidR="001504A6">
        <w:rPr>
          <w:rStyle w:val="FootnoteReference"/>
          <w:rFonts w:ascii="Times New Roman" w:hAnsi="Times New Roman" w:cs="Times New Roman"/>
          <w:sz w:val="24"/>
          <w:szCs w:val="24"/>
        </w:rPr>
        <w:footnoteReference w:id="495"/>
      </w:r>
      <w:r w:rsidR="00A2219D">
        <w:rPr>
          <w:rFonts w:ascii="Times New Roman" w:hAnsi="Times New Roman" w:cs="Times New Roman"/>
          <w:sz w:val="24"/>
          <w:szCs w:val="24"/>
        </w:rPr>
        <w:t xml:space="preserve"> </w:t>
      </w:r>
      <w:r w:rsidR="008E1882">
        <w:rPr>
          <w:rFonts w:ascii="Times New Roman" w:hAnsi="Times New Roman" w:cs="Times New Roman"/>
          <w:sz w:val="24"/>
          <w:szCs w:val="24"/>
        </w:rPr>
        <w:t>L</w:t>
      </w:r>
      <w:r w:rsidR="00FD09A4">
        <w:rPr>
          <w:rFonts w:ascii="Times New Roman" w:hAnsi="Times New Roman" w:cs="Times New Roman"/>
          <w:sz w:val="24"/>
          <w:szCs w:val="24"/>
        </w:rPr>
        <w:t>itigation is a long, expensive process where there are no real winners</w:t>
      </w:r>
      <w:r w:rsidR="0057331F">
        <w:rPr>
          <w:rFonts w:ascii="Times New Roman" w:hAnsi="Times New Roman" w:cs="Times New Roman"/>
          <w:sz w:val="24"/>
          <w:szCs w:val="24"/>
        </w:rPr>
        <w:t>. Indeed</w:t>
      </w:r>
      <w:r w:rsidR="001504A6">
        <w:rPr>
          <w:rFonts w:ascii="Times New Roman" w:hAnsi="Times New Roman" w:cs="Times New Roman"/>
          <w:sz w:val="24"/>
          <w:szCs w:val="24"/>
        </w:rPr>
        <w:t xml:space="preserve">, </w:t>
      </w:r>
      <w:r w:rsidR="0057331F">
        <w:rPr>
          <w:rFonts w:ascii="Times New Roman" w:hAnsi="Times New Roman" w:cs="Times New Roman"/>
          <w:sz w:val="24"/>
          <w:szCs w:val="24"/>
        </w:rPr>
        <w:t xml:space="preserve">Justice Maureen Clark of the High Court </w:t>
      </w:r>
      <w:r w:rsidR="00384C17">
        <w:rPr>
          <w:rFonts w:ascii="Times New Roman" w:hAnsi="Times New Roman" w:cs="Times New Roman"/>
          <w:sz w:val="24"/>
          <w:szCs w:val="24"/>
        </w:rPr>
        <w:t>extoled</w:t>
      </w:r>
      <w:r w:rsidR="0057331F">
        <w:rPr>
          <w:rFonts w:ascii="Times New Roman" w:hAnsi="Times New Roman" w:cs="Times New Roman"/>
          <w:sz w:val="24"/>
          <w:szCs w:val="24"/>
        </w:rPr>
        <w:t xml:space="preserve"> that </w:t>
      </w:r>
      <w:r w:rsidR="0057331F">
        <w:rPr>
          <w:rFonts w:ascii="Times New Roman" w:hAnsi="Times New Roman" w:cs="Times New Roman"/>
          <w:i/>
          <w:iCs/>
          <w:sz w:val="24"/>
          <w:szCs w:val="24"/>
        </w:rPr>
        <w:t xml:space="preserve">“somewhere in excess of </w:t>
      </w:r>
      <w:r w:rsidR="00384C17">
        <w:rPr>
          <w:rFonts w:ascii="Times New Roman" w:hAnsi="Times New Roman" w:cs="Times New Roman"/>
          <w:i/>
          <w:iCs/>
          <w:sz w:val="24"/>
          <w:szCs w:val="24"/>
        </w:rPr>
        <w:t>90% of all proceedings issued in our courts are settle before or during the trial”</w:t>
      </w:r>
      <w:r w:rsidR="00E10B5B">
        <w:rPr>
          <w:rStyle w:val="FootnoteReference"/>
          <w:rFonts w:ascii="Times New Roman" w:hAnsi="Times New Roman" w:cs="Times New Roman"/>
          <w:i/>
          <w:iCs/>
          <w:sz w:val="24"/>
          <w:szCs w:val="24"/>
        </w:rPr>
        <w:footnoteReference w:id="496"/>
      </w:r>
      <w:r w:rsidR="007A123A">
        <w:rPr>
          <w:rFonts w:ascii="Times New Roman" w:hAnsi="Times New Roman" w:cs="Times New Roman"/>
          <w:sz w:val="24"/>
          <w:szCs w:val="24"/>
        </w:rPr>
        <w:t xml:space="preserve"> In commercial disputes it is not only </w:t>
      </w:r>
      <w:r w:rsidR="00A415C2">
        <w:rPr>
          <w:rFonts w:ascii="Times New Roman" w:hAnsi="Times New Roman" w:cs="Times New Roman"/>
          <w:sz w:val="24"/>
          <w:szCs w:val="24"/>
        </w:rPr>
        <w:t xml:space="preserve">the current dispute </w:t>
      </w:r>
      <w:r w:rsidR="002E41CA">
        <w:rPr>
          <w:rFonts w:ascii="Times New Roman" w:hAnsi="Times New Roman" w:cs="Times New Roman"/>
          <w:sz w:val="24"/>
          <w:szCs w:val="24"/>
        </w:rPr>
        <w:t xml:space="preserve">parties must think about but the ripple effect </w:t>
      </w:r>
      <w:r w:rsidR="00B5768A">
        <w:rPr>
          <w:rFonts w:ascii="Times New Roman" w:hAnsi="Times New Roman" w:cs="Times New Roman"/>
          <w:sz w:val="24"/>
          <w:szCs w:val="24"/>
        </w:rPr>
        <w:t xml:space="preserve">to their reputation it will have. Since the Covid-19 pandemic and further globalisation of </w:t>
      </w:r>
      <w:r w:rsidR="004C71C7">
        <w:rPr>
          <w:rFonts w:ascii="Times New Roman" w:hAnsi="Times New Roman" w:cs="Times New Roman"/>
          <w:sz w:val="24"/>
          <w:szCs w:val="24"/>
        </w:rPr>
        <w:t xml:space="preserve">cases of commercial disputes filed in the Commercial Court have risen 52% with an </w:t>
      </w:r>
      <w:r w:rsidR="002240AA">
        <w:rPr>
          <w:rFonts w:ascii="Times New Roman" w:hAnsi="Times New Roman" w:cs="Times New Roman"/>
          <w:sz w:val="24"/>
          <w:szCs w:val="24"/>
        </w:rPr>
        <w:t xml:space="preserve">average </w:t>
      </w:r>
      <w:r w:rsidR="00367115">
        <w:rPr>
          <w:rFonts w:ascii="Times New Roman" w:hAnsi="Times New Roman" w:cs="Times New Roman"/>
          <w:sz w:val="24"/>
          <w:szCs w:val="24"/>
        </w:rPr>
        <w:t>length</w:t>
      </w:r>
      <w:r w:rsidR="004C71C7">
        <w:rPr>
          <w:rFonts w:ascii="Times New Roman" w:hAnsi="Times New Roman" w:cs="Times New Roman"/>
          <w:sz w:val="24"/>
          <w:szCs w:val="24"/>
        </w:rPr>
        <w:t xml:space="preserve"> of 650 days </w:t>
      </w:r>
      <w:r w:rsidR="00367115">
        <w:rPr>
          <w:rFonts w:ascii="Times New Roman" w:hAnsi="Times New Roman" w:cs="Times New Roman"/>
          <w:sz w:val="24"/>
          <w:szCs w:val="24"/>
        </w:rPr>
        <w:t>to a full hearing.</w:t>
      </w:r>
      <w:r w:rsidR="002240AA">
        <w:rPr>
          <w:rStyle w:val="FootnoteReference"/>
          <w:rFonts w:ascii="Times New Roman" w:hAnsi="Times New Roman" w:cs="Times New Roman"/>
          <w:sz w:val="24"/>
          <w:szCs w:val="24"/>
        </w:rPr>
        <w:footnoteReference w:id="497"/>
      </w:r>
      <w:r w:rsidR="00367115">
        <w:rPr>
          <w:rFonts w:ascii="Times New Roman" w:hAnsi="Times New Roman" w:cs="Times New Roman"/>
          <w:sz w:val="24"/>
          <w:szCs w:val="24"/>
        </w:rPr>
        <w:t xml:space="preserve"> This paper has focused on a practical solution that is vocally encouraged by the judiciary in multiple instances.</w:t>
      </w:r>
      <w:r w:rsidR="00D07BEA">
        <w:rPr>
          <w:rFonts w:ascii="Times New Roman" w:hAnsi="Times New Roman" w:cs="Times New Roman"/>
          <w:sz w:val="24"/>
          <w:szCs w:val="24"/>
        </w:rPr>
        <w:t xml:space="preserve"> </w:t>
      </w:r>
      <w:r w:rsidR="00E1535F">
        <w:rPr>
          <w:rFonts w:ascii="Times New Roman" w:hAnsi="Times New Roman" w:cs="Times New Roman"/>
          <w:sz w:val="24"/>
          <w:szCs w:val="24"/>
        </w:rPr>
        <w:t>The attraction of a</w:t>
      </w:r>
      <w:r w:rsidR="000C0368">
        <w:rPr>
          <w:rFonts w:ascii="Times New Roman" w:hAnsi="Times New Roman" w:cs="Times New Roman"/>
          <w:sz w:val="24"/>
          <w:szCs w:val="24"/>
        </w:rPr>
        <w:t xml:space="preserve"> mediated settlement is</w:t>
      </w:r>
      <w:r w:rsidR="00E1535F">
        <w:rPr>
          <w:rFonts w:ascii="Times New Roman" w:hAnsi="Times New Roman" w:cs="Times New Roman"/>
          <w:sz w:val="24"/>
          <w:szCs w:val="24"/>
        </w:rPr>
        <w:t xml:space="preserve"> that </w:t>
      </w:r>
      <w:r w:rsidR="00F40C13">
        <w:rPr>
          <w:rFonts w:ascii="Times New Roman" w:hAnsi="Times New Roman" w:cs="Times New Roman"/>
          <w:sz w:val="24"/>
          <w:szCs w:val="24"/>
        </w:rPr>
        <w:t xml:space="preserve">it </w:t>
      </w:r>
      <w:r w:rsidR="00E1535F">
        <w:rPr>
          <w:rFonts w:ascii="Times New Roman" w:hAnsi="Times New Roman" w:cs="Times New Roman"/>
          <w:sz w:val="24"/>
          <w:szCs w:val="24"/>
        </w:rPr>
        <w:t>is</w:t>
      </w:r>
      <w:r w:rsidR="000C0368">
        <w:rPr>
          <w:rFonts w:ascii="Times New Roman" w:hAnsi="Times New Roman" w:cs="Times New Roman"/>
          <w:sz w:val="24"/>
          <w:szCs w:val="24"/>
        </w:rPr>
        <w:t xml:space="preserve"> an agreed </w:t>
      </w:r>
      <w:r w:rsidR="00F6777A">
        <w:rPr>
          <w:rFonts w:ascii="Times New Roman" w:hAnsi="Times New Roman" w:cs="Times New Roman"/>
          <w:sz w:val="24"/>
          <w:szCs w:val="24"/>
        </w:rPr>
        <w:t>decision</w:t>
      </w:r>
      <w:r w:rsidR="000C0368">
        <w:rPr>
          <w:rFonts w:ascii="Times New Roman" w:hAnsi="Times New Roman" w:cs="Times New Roman"/>
          <w:sz w:val="24"/>
          <w:szCs w:val="24"/>
        </w:rPr>
        <w:t xml:space="preserve"> that the parties </w:t>
      </w:r>
      <w:r w:rsidR="00F6777A">
        <w:rPr>
          <w:rFonts w:ascii="Times New Roman" w:hAnsi="Times New Roman" w:cs="Times New Roman"/>
          <w:sz w:val="24"/>
          <w:szCs w:val="24"/>
        </w:rPr>
        <w:t>have reached,</w:t>
      </w:r>
      <w:r w:rsidR="000C0368">
        <w:rPr>
          <w:rFonts w:ascii="Times New Roman" w:hAnsi="Times New Roman" w:cs="Times New Roman"/>
          <w:sz w:val="24"/>
          <w:szCs w:val="24"/>
        </w:rPr>
        <w:t xml:space="preserve"> and</w:t>
      </w:r>
      <w:r w:rsidR="00AF3C12">
        <w:rPr>
          <w:rFonts w:ascii="Times New Roman" w:hAnsi="Times New Roman" w:cs="Times New Roman"/>
          <w:sz w:val="24"/>
          <w:szCs w:val="24"/>
        </w:rPr>
        <w:t xml:space="preserve"> it is a solution that they</w:t>
      </w:r>
      <w:r w:rsidR="000C0368">
        <w:rPr>
          <w:rFonts w:ascii="Times New Roman" w:hAnsi="Times New Roman" w:cs="Times New Roman"/>
          <w:sz w:val="24"/>
          <w:szCs w:val="24"/>
        </w:rPr>
        <w:t xml:space="preserve"> can live with that</w:t>
      </w:r>
      <w:r w:rsidR="006A6473">
        <w:rPr>
          <w:rFonts w:ascii="Times New Roman" w:hAnsi="Times New Roman" w:cs="Times New Roman"/>
          <w:sz w:val="24"/>
          <w:szCs w:val="24"/>
        </w:rPr>
        <w:t xml:space="preserve"> whereas a solution provided by a judge or arbitrator is a forced solution according to Justice</w:t>
      </w:r>
      <w:r w:rsidR="00E1535F">
        <w:rPr>
          <w:rFonts w:ascii="Times New Roman" w:hAnsi="Times New Roman" w:cs="Times New Roman"/>
          <w:sz w:val="24"/>
          <w:szCs w:val="24"/>
        </w:rPr>
        <w:t xml:space="preserve"> Peter Kelly.</w:t>
      </w:r>
      <w:r w:rsidR="00AF3C12">
        <w:rPr>
          <w:rStyle w:val="FootnoteReference"/>
          <w:rFonts w:ascii="Times New Roman" w:hAnsi="Times New Roman" w:cs="Times New Roman"/>
          <w:sz w:val="24"/>
          <w:szCs w:val="24"/>
        </w:rPr>
        <w:footnoteReference w:id="498"/>
      </w:r>
      <w:r w:rsidR="006A6473">
        <w:rPr>
          <w:rFonts w:ascii="Times New Roman" w:hAnsi="Times New Roman" w:cs="Times New Roman"/>
          <w:sz w:val="24"/>
          <w:szCs w:val="24"/>
        </w:rPr>
        <w:t xml:space="preserve"> </w:t>
      </w:r>
      <w:r w:rsidR="00C46FE5">
        <w:rPr>
          <w:rFonts w:ascii="Times New Roman" w:hAnsi="Times New Roman" w:cs="Times New Roman"/>
          <w:sz w:val="24"/>
          <w:szCs w:val="24"/>
        </w:rPr>
        <w:t xml:space="preserve">The introduction of a mandatory mediation system in Ireland </w:t>
      </w:r>
      <w:r w:rsidR="007C4A83">
        <w:rPr>
          <w:rFonts w:ascii="Times New Roman" w:hAnsi="Times New Roman" w:cs="Times New Roman"/>
          <w:sz w:val="24"/>
          <w:szCs w:val="24"/>
        </w:rPr>
        <w:t xml:space="preserve">that emulates the successful Canadian structure would not only benefit the participants but also the judicial system. </w:t>
      </w:r>
      <w:r w:rsidR="00A04684">
        <w:rPr>
          <w:rFonts w:ascii="Times New Roman" w:hAnsi="Times New Roman" w:cs="Times New Roman"/>
          <w:sz w:val="24"/>
          <w:szCs w:val="24"/>
        </w:rPr>
        <w:t xml:space="preserve">The issue with </w:t>
      </w:r>
      <w:r w:rsidR="009111E2">
        <w:rPr>
          <w:rFonts w:ascii="Times New Roman" w:hAnsi="Times New Roman" w:cs="Times New Roman"/>
          <w:sz w:val="24"/>
          <w:szCs w:val="24"/>
        </w:rPr>
        <w:t>overburdened</w:t>
      </w:r>
      <w:r w:rsidR="00A04684">
        <w:rPr>
          <w:rFonts w:ascii="Times New Roman" w:hAnsi="Times New Roman" w:cs="Times New Roman"/>
          <w:sz w:val="24"/>
          <w:szCs w:val="24"/>
        </w:rPr>
        <w:t xml:space="preserve"> courts is only going to worsen and action is required now </w:t>
      </w:r>
      <w:r w:rsidR="00A958F3">
        <w:rPr>
          <w:rFonts w:ascii="Times New Roman" w:hAnsi="Times New Roman" w:cs="Times New Roman"/>
          <w:sz w:val="24"/>
          <w:szCs w:val="24"/>
        </w:rPr>
        <w:t xml:space="preserve">in order to protect not only the court system but also parties looking to access justice for commercial disputes. </w:t>
      </w:r>
    </w:p>
    <w:p w14:paraId="639DD8BE" w14:textId="2DE9070F" w:rsidR="00F9061F" w:rsidRPr="002E0423" w:rsidRDefault="002E0423" w:rsidP="000D1083">
      <w:pPr>
        <w:spacing w:line="240" w:lineRule="auto"/>
        <w:jc w:val="both"/>
        <w:rPr>
          <w:rFonts w:ascii="Times New Roman" w:hAnsi="Times New Roman" w:cs="Times New Roman"/>
          <w:i/>
          <w:iCs/>
          <w:sz w:val="24"/>
          <w:szCs w:val="24"/>
        </w:rPr>
      </w:pPr>
      <w:r w:rsidRPr="002E0423">
        <w:rPr>
          <w:rFonts w:ascii="Times New Roman" w:hAnsi="Times New Roman" w:cs="Times New Roman"/>
          <w:i/>
          <w:iCs/>
          <w:sz w:val="24"/>
          <w:szCs w:val="24"/>
        </w:rPr>
        <w:t>“Mediation is in a sense an antidote to a too casual recourse to litigation not only as a first but as an only option.”</w:t>
      </w:r>
      <w:r>
        <w:rPr>
          <w:rFonts w:ascii="Times New Roman" w:hAnsi="Times New Roman" w:cs="Times New Roman"/>
          <w:i/>
          <w:iCs/>
          <w:sz w:val="24"/>
          <w:szCs w:val="24"/>
        </w:rPr>
        <w:t xml:space="preserve"> </w:t>
      </w:r>
      <w:r w:rsidR="00A82602">
        <w:rPr>
          <w:rFonts w:ascii="Times New Roman" w:hAnsi="Times New Roman" w:cs="Times New Roman"/>
          <w:i/>
          <w:iCs/>
          <w:sz w:val="24"/>
          <w:szCs w:val="24"/>
        </w:rPr>
        <w:t>– Former Chief Justice J</w:t>
      </w:r>
      <w:r w:rsidR="002E0C44">
        <w:rPr>
          <w:rFonts w:ascii="Times New Roman" w:hAnsi="Times New Roman" w:cs="Times New Roman"/>
          <w:i/>
          <w:iCs/>
          <w:sz w:val="24"/>
          <w:szCs w:val="24"/>
        </w:rPr>
        <w:t>ohn Murray</w:t>
      </w:r>
      <w:r w:rsidR="002E0C44">
        <w:rPr>
          <w:rStyle w:val="FootnoteReference"/>
          <w:rFonts w:ascii="Times New Roman" w:hAnsi="Times New Roman" w:cs="Times New Roman"/>
          <w:i/>
          <w:iCs/>
          <w:sz w:val="24"/>
          <w:szCs w:val="24"/>
        </w:rPr>
        <w:footnoteReference w:id="499"/>
      </w:r>
    </w:p>
    <w:p w14:paraId="4654BE79" w14:textId="77777777" w:rsidR="00776496" w:rsidRDefault="00776496" w:rsidP="00B223D8">
      <w:pPr>
        <w:spacing w:line="360" w:lineRule="auto"/>
        <w:jc w:val="both"/>
        <w:rPr>
          <w:rFonts w:ascii="Times New Roman" w:hAnsi="Times New Roman" w:cs="Times New Roman"/>
          <w:sz w:val="24"/>
          <w:szCs w:val="24"/>
        </w:rPr>
      </w:pPr>
    </w:p>
    <w:p w14:paraId="6E4EC8F8" w14:textId="5E89A0A0" w:rsidR="00200E61" w:rsidRPr="00405295" w:rsidRDefault="00200E61" w:rsidP="00405295">
      <w:pPr>
        <w:spacing w:line="360" w:lineRule="auto"/>
        <w:rPr>
          <w:rFonts w:ascii="Times New Roman" w:hAnsi="Times New Roman" w:cs="Times New Roman"/>
          <w:b/>
          <w:bCs/>
          <w:sz w:val="24"/>
          <w:szCs w:val="24"/>
        </w:rPr>
      </w:pPr>
      <w:r w:rsidRPr="00405295">
        <w:rPr>
          <w:rFonts w:ascii="Times New Roman" w:hAnsi="Times New Roman" w:cs="Times New Roman"/>
          <w:b/>
          <w:bCs/>
          <w:sz w:val="24"/>
          <w:szCs w:val="24"/>
          <w:u w:val="single"/>
        </w:rPr>
        <w:br w:type="page"/>
      </w:r>
    </w:p>
    <w:p w14:paraId="5B2316CD" w14:textId="29599CE6" w:rsidR="004C798E" w:rsidRPr="00A42104" w:rsidRDefault="004C798E" w:rsidP="004857D4">
      <w:pPr>
        <w:pStyle w:val="Heading-Chapter"/>
      </w:pPr>
      <w:bookmarkStart w:id="153" w:name="_Toc112013225"/>
      <w:bookmarkStart w:id="154" w:name="_Toc112137270"/>
      <w:r w:rsidRPr="00A42104">
        <w:t>Legislation</w:t>
      </w:r>
      <w:bookmarkEnd w:id="153"/>
      <w:bookmarkEnd w:id="154"/>
      <w:r w:rsidR="00E10B5B">
        <w:t xml:space="preserve"> </w:t>
      </w:r>
      <w:r w:rsidR="00DF305A">
        <w:t xml:space="preserve"> </w:t>
      </w:r>
    </w:p>
    <w:p w14:paraId="07BF9178" w14:textId="3409E2B5" w:rsidR="004C798E" w:rsidRDefault="004C798E" w:rsidP="002C1F55">
      <w:pPr>
        <w:spacing w:line="360" w:lineRule="auto"/>
        <w:rPr>
          <w:rFonts w:ascii="Times New Roman" w:hAnsi="Times New Roman" w:cs="Times New Roman"/>
          <w:sz w:val="24"/>
          <w:szCs w:val="24"/>
        </w:rPr>
      </w:pPr>
      <w:r>
        <w:rPr>
          <w:rFonts w:ascii="Times New Roman" w:hAnsi="Times New Roman" w:cs="Times New Roman"/>
          <w:sz w:val="24"/>
          <w:szCs w:val="24"/>
        </w:rPr>
        <w:t>EU</w:t>
      </w:r>
    </w:p>
    <w:p w14:paraId="02BC4388" w14:textId="6F254085" w:rsidR="004E0D1F" w:rsidRDefault="004E0D1F">
      <w:pPr>
        <w:pStyle w:val="ListParagraph"/>
        <w:numPr>
          <w:ilvl w:val="0"/>
          <w:numId w:val="3"/>
        </w:numPr>
        <w:spacing w:line="360" w:lineRule="auto"/>
        <w:rPr>
          <w:rFonts w:ascii="Times New Roman" w:hAnsi="Times New Roman" w:cs="Times New Roman"/>
          <w:sz w:val="24"/>
          <w:szCs w:val="24"/>
        </w:rPr>
      </w:pPr>
      <w:bookmarkStart w:id="155" w:name="_Hlk111553354"/>
      <w:r w:rsidRPr="004E0D1F">
        <w:rPr>
          <w:rFonts w:ascii="Times New Roman" w:hAnsi="Times New Roman" w:cs="Times New Roman"/>
          <w:sz w:val="24"/>
          <w:szCs w:val="24"/>
        </w:rPr>
        <w:t>Directive 2008/52/EU on certain aspects of mediation in civil and commercial matters</w:t>
      </w:r>
    </w:p>
    <w:bookmarkEnd w:id="155"/>
    <w:p w14:paraId="0F58BD82" w14:textId="233BCFD2" w:rsidR="00827D26" w:rsidRDefault="00827D26">
      <w:pPr>
        <w:pStyle w:val="ListParagraph"/>
        <w:numPr>
          <w:ilvl w:val="0"/>
          <w:numId w:val="3"/>
        </w:numPr>
        <w:spacing w:line="360" w:lineRule="auto"/>
        <w:rPr>
          <w:rFonts w:ascii="Times New Roman" w:hAnsi="Times New Roman" w:cs="Times New Roman"/>
          <w:sz w:val="24"/>
          <w:szCs w:val="24"/>
        </w:rPr>
      </w:pPr>
      <w:r w:rsidRPr="00827D26">
        <w:rPr>
          <w:rFonts w:ascii="Times New Roman" w:hAnsi="Times New Roman" w:cs="Times New Roman"/>
          <w:sz w:val="24"/>
          <w:szCs w:val="24"/>
        </w:rPr>
        <w:t>European Union Convention of Human Rights, Art 6</w:t>
      </w:r>
    </w:p>
    <w:p w14:paraId="10D52036" w14:textId="02903DCF" w:rsidR="0008382B" w:rsidRDefault="0008382B" w:rsidP="0008382B">
      <w:pPr>
        <w:spacing w:line="360" w:lineRule="auto"/>
        <w:rPr>
          <w:rFonts w:ascii="Times New Roman" w:hAnsi="Times New Roman" w:cs="Times New Roman"/>
          <w:sz w:val="24"/>
          <w:szCs w:val="24"/>
        </w:rPr>
      </w:pPr>
      <w:r>
        <w:rPr>
          <w:rFonts w:ascii="Times New Roman" w:hAnsi="Times New Roman" w:cs="Times New Roman"/>
          <w:sz w:val="24"/>
          <w:szCs w:val="24"/>
        </w:rPr>
        <w:t>UK</w:t>
      </w:r>
    </w:p>
    <w:p w14:paraId="1698C28E" w14:textId="3187EB95" w:rsidR="0008382B" w:rsidRDefault="0008382B">
      <w:pPr>
        <w:pStyle w:val="ListParagraph"/>
        <w:numPr>
          <w:ilvl w:val="0"/>
          <w:numId w:val="3"/>
        </w:numPr>
        <w:spacing w:line="360" w:lineRule="auto"/>
        <w:rPr>
          <w:rFonts w:ascii="Times New Roman" w:hAnsi="Times New Roman" w:cs="Times New Roman"/>
          <w:sz w:val="24"/>
          <w:szCs w:val="24"/>
        </w:rPr>
      </w:pPr>
      <w:r w:rsidRPr="0008382B">
        <w:rPr>
          <w:rFonts w:ascii="Times New Roman" w:hAnsi="Times New Roman" w:cs="Times New Roman"/>
          <w:sz w:val="24"/>
          <w:szCs w:val="24"/>
        </w:rPr>
        <w:t>The Civil Procedure Rules 1998</w:t>
      </w:r>
    </w:p>
    <w:p w14:paraId="30A37A0F" w14:textId="46326904" w:rsidR="00675078" w:rsidRDefault="00675078" w:rsidP="00675078">
      <w:pPr>
        <w:spacing w:line="360" w:lineRule="auto"/>
        <w:rPr>
          <w:rFonts w:ascii="Times New Roman" w:hAnsi="Times New Roman" w:cs="Times New Roman"/>
          <w:sz w:val="24"/>
          <w:szCs w:val="24"/>
        </w:rPr>
      </w:pPr>
      <w:r>
        <w:rPr>
          <w:rFonts w:ascii="Times New Roman" w:hAnsi="Times New Roman" w:cs="Times New Roman"/>
          <w:sz w:val="24"/>
          <w:szCs w:val="24"/>
        </w:rPr>
        <w:t>US</w:t>
      </w:r>
    </w:p>
    <w:p w14:paraId="0C83B163" w14:textId="0089AA25" w:rsidR="00641F3F" w:rsidRDefault="00641F3F">
      <w:pPr>
        <w:pStyle w:val="ListParagraph"/>
        <w:numPr>
          <w:ilvl w:val="0"/>
          <w:numId w:val="3"/>
        </w:numPr>
        <w:spacing w:line="360" w:lineRule="auto"/>
        <w:rPr>
          <w:rFonts w:ascii="Times New Roman" w:hAnsi="Times New Roman" w:cs="Times New Roman"/>
          <w:sz w:val="24"/>
          <w:szCs w:val="24"/>
        </w:rPr>
      </w:pPr>
      <w:r w:rsidRPr="00641F3F">
        <w:rPr>
          <w:rFonts w:ascii="Times New Roman" w:hAnsi="Times New Roman" w:cs="Times New Roman"/>
          <w:sz w:val="24"/>
          <w:szCs w:val="24"/>
        </w:rPr>
        <w:t>Uniform Mediation Act</w:t>
      </w:r>
      <w:r>
        <w:rPr>
          <w:rFonts w:ascii="Times New Roman" w:hAnsi="Times New Roman" w:cs="Times New Roman"/>
          <w:sz w:val="24"/>
          <w:szCs w:val="24"/>
        </w:rPr>
        <w:t xml:space="preserve"> 2001</w:t>
      </w:r>
    </w:p>
    <w:p w14:paraId="6D6636C5" w14:textId="273AC6BC" w:rsidR="00436708" w:rsidRDefault="00436708" w:rsidP="00436708">
      <w:pPr>
        <w:spacing w:line="360" w:lineRule="auto"/>
        <w:rPr>
          <w:rFonts w:ascii="Times New Roman" w:hAnsi="Times New Roman" w:cs="Times New Roman"/>
          <w:sz w:val="24"/>
          <w:szCs w:val="24"/>
        </w:rPr>
      </w:pPr>
      <w:r>
        <w:rPr>
          <w:rFonts w:ascii="Times New Roman" w:hAnsi="Times New Roman" w:cs="Times New Roman"/>
          <w:sz w:val="24"/>
          <w:szCs w:val="24"/>
        </w:rPr>
        <w:t xml:space="preserve">Australia </w:t>
      </w:r>
    </w:p>
    <w:p w14:paraId="76E985A8" w14:textId="7B79FEFD" w:rsidR="00436708" w:rsidRDefault="00436708">
      <w:pPr>
        <w:pStyle w:val="ListParagraph"/>
        <w:numPr>
          <w:ilvl w:val="0"/>
          <w:numId w:val="3"/>
        </w:numPr>
        <w:spacing w:line="360" w:lineRule="auto"/>
        <w:rPr>
          <w:rFonts w:ascii="Times New Roman" w:hAnsi="Times New Roman" w:cs="Times New Roman"/>
          <w:sz w:val="24"/>
          <w:szCs w:val="24"/>
        </w:rPr>
      </w:pPr>
      <w:r w:rsidRPr="00436708">
        <w:rPr>
          <w:rFonts w:ascii="Times New Roman" w:hAnsi="Times New Roman" w:cs="Times New Roman"/>
          <w:sz w:val="24"/>
          <w:szCs w:val="24"/>
        </w:rPr>
        <w:t>Federal Court of Australia, ‘Mediation’</w:t>
      </w:r>
      <w:r w:rsidR="00597FB1">
        <w:rPr>
          <w:rFonts w:ascii="Times New Roman" w:hAnsi="Times New Roman" w:cs="Times New Roman"/>
          <w:sz w:val="24"/>
          <w:szCs w:val="24"/>
        </w:rPr>
        <w:t xml:space="preserve"> </w:t>
      </w:r>
      <w:hyperlink r:id="rId18" w:history="1">
        <w:r w:rsidR="008E2DE8" w:rsidRPr="00221885">
          <w:rPr>
            <w:rStyle w:val="Hyperlink"/>
            <w:rFonts w:ascii="Times New Roman" w:hAnsi="Times New Roman" w:cs="Times New Roman"/>
            <w:sz w:val="24"/>
            <w:szCs w:val="24"/>
          </w:rPr>
          <w:t>https://www.fedcourt.gov.au/services/ADR/mediation</w:t>
        </w:r>
      </w:hyperlink>
      <w:r w:rsidR="00597FB1">
        <w:rPr>
          <w:rFonts w:ascii="Times New Roman" w:hAnsi="Times New Roman" w:cs="Times New Roman"/>
          <w:sz w:val="24"/>
          <w:szCs w:val="24"/>
        </w:rPr>
        <w:t xml:space="preserve"> </w:t>
      </w:r>
    </w:p>
    <w:p w14:paraId="6D28A116" w14:textId="298F1640" w:rsidR="009520B0" w:rsidRDefault="009520B0" w:rsidP="009520B0">
      <w:pPr>
        <w:spacing w:line="360" w:lineRule="auto"/>
        <w:rPr>
          <w:rFonts w:ascii="Times New Roman" w:hAnsi="Times New Roman" w:cs="Times New Roman"/>
          <w:sz w:val="24"/>
          <w:szCs w:val="24"/>
        </w:rPr>
      </w:pPr>
      <w:r>
        <w:rPr>
          <w:rFonts w:ascii="Times New Roman" w:hAnsi="Times New Roman" w:cs="Times New Roman"/>
          <w:sz w:val="24"/>
          <w:szCs w:val="24"/>
        </w:rPr>
        <w:t xml:space="preserve">Ireland </w:t>
      </w:r>
    </w:p>
    <w:p w14:paraId="75A1F661" w14:textId="7FFAC8BE" w:rsidR="009520B0" w:rsidRDefault="009520B0">
      <w:pPr>
        <w:pStyle w:val="ListParagraph"/>
        <w:numPr>
          <w:ilvl w:val="0"/>
          <w:numId w:val="3"/>
        </w:numPr>
        <w:spacing w:line="360" w:lineRule="auto"/>
        <w:rPr>
          <w:rFonts w:ascii="Times New Roman" w:hAnsi="Times New Roman" w:cs="Times New Roman"/>
          <w:sz w:val="24"/>
          <w:szCs w:val="24"/>
        </w:rPr>
      </w:pPr>
      <w:r w:rsidRPr="009520B0">
        <w:rPr>
          <w:rFonts w:ascii="Times New Roman" w:hAnsi="Times New Roman" w:cs="Times New Roman"/>
          <w:sz w:val="24"/>
          <w:szCs w:val="24"/>
        </w:rPr>
        <w:t>Mediation Act 2017</w:t>
      </w:r>
    </w:p>
    <w:p w14:paraId="0A8F1B3F" w14:textId="76AF137F" w:rsidR="00155468" w:rsidRDefault="00155468">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Arbitration Act 2010</w:t>
      </w:r>
    </w:p>
    <w:p w14:paraId="3A2BDD5A" w14:textId="46695D1B" w:rsidR="00ED669B" w:rsidRDefault="00ED669B">
      <w:pPr>
        <w:pStyle w:val="ListParagraph"/>
        <w:numPr>
          <w:ilvl w:val="0"/>
          <w:numId w:val="3"/>
        </w:numPr>
        <w:spacing w:line="360" w:lineRule="auto"/>
        <w:rPr>
          <w:rFonts w:ascii="Times New Roman" w:hAnsi="Times New Roman" w:cs="Times New Roman"/>
          <w:sz w:val="24"/>
          <w:szCs w:val="24"/>
        </w:rPr>
      </w:pPr>
      <w:r w:rsidRPr="00ED669B">
        <w:rPr>
          <w:rFonts w:ascii="Times New Roman" w:hAnsi="Times New Roman" w:cs="Times New Roman"/>
          <w:sz w:val="24"/>
          <w:szCs w:val="24"/>
        </w:rPr>
        <w:t>Superior Court Rules 2004, Order 63A</w:t>
      </w:r>
    </w:p>
    <w:p w14:paraId="7FA97275" w14:textId="390A1E9A" w:rsidR="005F3D91" w:rsidRPr="005F3D91" w:rsidRDefault="005F3D91">
      <w:pPr>
        <w:pStyle w:val="ListParagraph"/>
        <w:numPr>
          <w:ilvl w:val="0"/>
          <w:numId w:val="3"/>
        </w:numPr>
        <w:spacing w:line="360" w:lineRule="auto"/>
        <w:rPr>
          <w:rFonts w:ascii="Times New Roman" w:hAnsi="Times New Roman" w:cs="Times New Roman"/>
          <w:sz w:val="24"/>
          <w:szCs w:val="24"/>
        </w:rPr>
      </w:pPr>
      <w:r w:rsidRPr="00ED669B">
        <w:rPr>
          <w:rFonts w:ascii="Times New Roman" w:hAnsi="Times New Roman" w:cs="Times New Roman"/>
          <w:sz w:val="24"/>
          <w:szCs w:val="24"/>
        </w:rPr>
        <w:t xml:space="preserve">Superior Court Rules 2004, Order </w:t>
      </w:r>
      <w:r>
        <w:rPr>
          <w:rFonts w:ascii="Times New Roman" w:hAnsi="Times New Roman" w:cs="Times New Roman"/>
          <w:sz w:val="24"/>
          <w:szCs w:val="24"/>
        </w:rPr>
        <w:t>56</w:t>
      </w:r>
      <w:r w:rsidRPr="00ED669B">
        <w:rPr>
          <w:rFonts w:ascii="Times New Roman" w:hAnsi="Times New Roman" w:cs="Times New Roman"/>
          <w:sz w:val="24"/>
          <w:szCs w:val="24"/>
        </w:rPr>
        <w:t>A</w:t>
      </w:r>
    </w:p>
    <w:p w14:paraId="3F461754" w14:textId="015E3C11" w:rsidR="00C31149" w:rsidRDefault="00C31149">
      <w:pPr>
        <w:pStyle w:val="ListParagraph"/>
        <w:numPr>
          <w:ilvl w:val="0"/>
          <w:numId w:val="3"/>
        </w:numPr>
        <w:spacing w:line="360" w:lineRule="auto"/>
        <w:rPr>
          <w:rFonts w:ascii="Times New Roman" w:hAnsi="Times New Roman" w:cs="Times New Roman"/>
          <w:sz w:val="24"/>
          <w:szCs w:val="24"/>
        </w:rPr>
      </w:pPr>
      <w:r w:rsidRPr="00C31149">
        <w:rPr>
          <w:rFonts w:ascii="Times New Roman" w:hAnsi="Times New Roman" w:cs="Times New Roman"/>
          <w:sz w:val="24"/>
          <w:szCs w:val="24"/>
        </w:rPr>
        <w:t>Family Law (Divorce) Act 1996</w:t>
      </w:r>
    </w:p>
    <w:p w14:paraId="6F65BCE7" w14:textId="1663CEB3" w:rsidR="00F30CDE" w:rsidRDefault="00F30CDE">
      <w:pPr>
        <w:pStyle w:val="ListParagraph"/>
        <w:numPr>
          <w:ilvl w:val="0"/>
          <w:numId w:val="3"/>
        </w:numPr>
        <w:spacing w:line="360" w:lineRule="auto"/>
        <w:rPr>
          <w:rFonts w:ascii="Times New Roman" w:hAnsi="Times New Roman" w:cs="Times New Roman"/>
          <w:sz w:val="24"/>
          <w:szCs w:val="24"/>
        </w:rPr>
      </w:pPr>
      <w:r w:rsidRPr="00F30CDE">
        <w:rPr>
          <w:rFonts w:ascii="Times New Roman" w:hAnsi="Times New Roman" w:cs="Times New Roman"/>
          <w:sz w:val="24"/>
          <w:szCs w:val="24"/>
        </w:rPr>
        <w:t>Employment Equality Act 1998</w:t>
      </w:r>
    </w:p>
    <w:p w14:paraId="1F462F3B" w14:textId="5E8312D6" w:rsidR="009B7EB0" w:rsidRDefault="009B7EB0">
      <w:pPr>
        <w:pStyle w:val="ListParagraph"/>
        <w:numPr>
          <w:ilvl w:val="0"/>
          <w:numId w:val="3"/>
        </w:numPr>
        <w:spacing w:line="360" w:lineRule="auto"/>
        <w:rPr>
          <w:rFonts w:ascii="Times New Roman" w:hAnsi="Times New Roman" w:cs="Times New Roman"/>
          <w:sz w:val="24"/>
          <w:szCs w:val="24"/>
        </w:rPr>
      </w:pPr>
      <w:r w:rsidRPr="009B7EB0">
        <w:rPr>
          <w:rFonts w:ascii="Times New Roman" w:hAnsi="Times New Roman" w:cs="Times New Roman"/>
          <w:sz w:val="24"/>
          <w:szCs w:val="24"/>
        </w:rPr>
        <w:t>Medical Practitioners Act 2007</w:t>
      </w:r>
    </w:p>
    <w:p w14:paraId="4925D2C1" w14:textId="21EC27DA" w:rsidR="00FE6298" w:rsidRDefault="00FE6298">
      <w:pPr>
        <w:pStyle w:val="ListParagraph"/>
        <w:numPr>
          <w:ilvl w:val="0"/>
          <w:numId w:val="3"/>
        </w:numPr>
        <w:spacing w:line="360" w:lineRule="auto"/>
        <w:rPr>
          <w:rFonts w:ascii="Times New Roman" w:hAnsi="Times New Roman" w:cs="Times New Roman"/>
          <w:sz w:val="24"/>
          <w:szCs w:val="24"/>
        </w:rPr>
      </w:pPr>
      <w:r w:rsidRPr="00FE6298">
        <w:rPr>
          <w:rFonts w:ascii="Times New Roman" w:hAnsi="Times New Roman" w:cs="Times New Roman"/>
          <w:sz w:val="24"/>
          <w:szCs w:val="24"/>
        </w:rPr>
        <w:t>Residential Tenancies Act 2004</w:t>
      </w:r>
    </w:p>
    <w:p w14:paraId="27A65966" w14:textId="236F5764" w:rsidR="00935511" w:rsidRDefault="00935511">
      <w:pPr>
        <w:pStyle w:val="ListParagraph"/>
        <w:numPr>
          <w:ilvl w:val="0"/>
          <w:numId w:val="3"/>
        </w:numPr>
        <w:spacing w:line="360" w:lineRule="auto"/>
        <w:rPr>
          <w:rFonts w:ascii="Times New Roman" w:hAnsi="Times New Roman" w:cs="Times New Roman"/>
          <w:sz w:val="24"/>
          <w:szCs w:val="24"/>
        </w:rPr>
      </w:pPr>
      <w:r w:rsidRPr="00935511">
        <w:rPr>
          <w:rFonts w:ascii="Times New Roman" w:hAnsi="Times New Roman" w:cs="Times New Roman"/>
          <w:sz w:val="24"/>
          <w:szCs w:val="24"/>
        </w:rPr>
        <w:t>Disability Act 2005</w:t>
      </w:r>
    </w:p>
    <w:p w14:paraId="08429C06" w14:textId="292F72E6" w:rsidR="00A42802" w:rsidRDefault="00A42802" w:rsidP="00A42802">
      <w:pPr>
        <w:spacing w:line="360" w:lineRule="auto"/>
        <w:rPr>
          <w:rFonts w:ascii="Times New Roman" w:hAnsi="Times New Roman" w:cs="Times New Roman"/>
          <w:sz w:val="24"/>
          <w:szCs w:val="24"/>
        </w:rPr>
      </w:pPr>
      <w:r>
        <w:rPr>
          <w:rFonts w:ascii="Times New Roman" w:hAnsi="Times New Roman" w:cs="Times New Roman"/>
          <w:sz w:val="24"/>
          <w:szCs w:val="24"/>
        </w:rPr>
        <w:t>United Nations</w:t>
      </w:r>
    </w:p>
    <w:p w14:paraId="369B91E8" w14:textId="58EA668C" w:rsidR="00A42104" w:rsidRDefault="00A42802">
      <w:pPr>
        <w:pStyle w:val="ListParagraph"/>
        <w:numPr>
          <w:ilvl w:val="0"/>
          <w:numId w:val="3"/>
        </w:numPr>
        <w:spacing w:line="360" w:lineRule="auto"/>
        <w:rPr>
          <w:rFonts w:ascii="Times New Roman" w:hAnsi="Times New Roman" w:cs="Times New Roman"/>
          <w:sz w:val="24"/>
          <w:szCs w:val="24"/>
        </w:rPr>
      </w:pPr>
      <w:bookmarkStart w:id="156" w:name="_Hlk112004879"/>
      <w:r w:rsidRPr="00A42802">
        <w:rPr>
          <w:rFonts w:ascii="Times New Roman" w:hAnsi="Times New Roman" w:cs="Times New Roman"/>
          <w:sz w:val="24"/>
          <w:szCs w:val="24"/>
        </w:rPr>
        <w:t>United Nations Convention on International Settlement Agreements Resulting from Mediation</w:t>
      </w:r>
      <w:r>
        <w:rPr>
          <w:rFonts w:ascii="Times New Roman" w:hAnsi="Times New Roman" w:cs="Times New Roman"/>
          <w:sz w:val="24"/>
          <w:szCs w:val="24"/>
        </w:rPr>
        <w:t xml:space="preserve"> 2019</w:t>
      </w:r>
    </w:p>
    <w:bookmarkEnd w:id="156"/>
    <w:p w14:paraId="28C14B60" w14:textId="01EDD6C2" w:rsidR="009E5456" w:rsidRDefault="009E5456">
      <w:pPr>
        <w:pStyle w:val="ListParagraph"/>
        <w:numPr>
          <w:ilvl w:val="0"/>
          <w:numId w:val="3"/>
        </w:numPr>
        <w:spacing w:line="360" w:lineRule="auto"/>
        <w:rPr>
          <w:rFonts w:ascii="Times New Roman" w:hAnsi="Times New Roman" w:cs="Times New Roman"/>
          <w:sz w:val="24"/>
          <w:szCs w:val="24"/>
        </w:rPr>
      </w:pPr>
      <w:r w:rsidRPr="009E5456">
        <w:rPr>
          <w:rFonts w:ascii="Times New Roman" w:hAnsi="Times New Roman" w:cs="Times New Roman"/>
          <w:sz w:val="24"/>
          <w:szCs w:val="24"/>
        </w:rPr>
        <w:t>UNCITRAL Model Law on International Commercial Conciliation</w:t>
      </w:r>
      <w:r w:rsidR="00F548F1">
        <w:rPr>
          <w:rFonts w:ascii="Times New Roman" w:hAnsi="Times New Roman" w:cs="Times New Roman"/>
          <w:sz w:val="24"/>
          <w:szCs w:val="24"/>
        </w:rPr>
        <w:t>,</w:t>
      </w:r>
      <w:r w:rsidRPr="009E5456">
        <w:rPr>
          <w:rFonts w:ascii="Times New Roman" w:hAnsi="Times New Roman" w:cs="Times New Roman"/>
          <w:sz w:val="24"/>
          <w:szCs w:val="24"/>
        </w:rPr>
        <w:t xml:space="preserve"> 2002</w:t>
      </w:r>
    </w:p>
    <w:p w14:paraId="55E23D7C" w14:textId="5A3227F7" w:rsidR="00155468" w:rsidRPr="00175561" w:rsidRDefault="00155468">
      <w:pPr>
        <w:pStyle w:val="ListParagraph"/>
        <w:numPr>
          <w:ilvl w:val="0"/>
          <w:numId w:val="3"/>
        </w:numPr>
        <w:spacing w:line="360" w:lineRule="auto"/>
        <w:rPr>
          <w:rFonts w:ascii="Times New Roman" w:hAnsi="Times New Roman" w:cs="Times New Roman"/>
          <w:sz w:val="24"/>
          <w:szCs w:val="24"/>
        </w:rPr>
      </w:pPr>
      <w:r w:rsidRPr="00EA4095">
        <w:rPr>
          <w:rFonts w:ascii="Times New Roman" w:hAnsi="Times New Roman" w:cs="Times New Roman"/>
          <w:sz w:val="24"/>
          <w:szCs w:val="24"/>
        </w:rPr>
        <w:t>UNCITRAL Model Law on International Commercial Arbitration</w:t>
      </w:r>
      <w:r>
        <w:rPr>
          <w:rFonts w:ascii="Times New Roman" w:hAnsi="Times New Roman" w:cs="Times New Roman"/>
          <w:sz w:val="24"/>
          <w:szCs w:val="24"/>
        </w:rPr>
        <w:t>,</w:t>
      </w:r>
      <w:r w:rsidRPr="00EA4095">
        <w:rPr>
          <w:rFonts w:ascii="Times New Roman" w:hAnsi="Times New Roman" w:cs="Times New Roman"/>
          <w:sz w:val="24"/>
          <w:szCs w:val="24"/>
        </w:rPr>
        <w:t>1985</w:t>
      </w:r>
    </w:p>
    <w:p w14:paraId="100F68CD" w14:textId="6177D1E4" w:rsidR="000C57E3" w:rsidRDefault="000C57E3" w:rsidP="000C57E3">
      <w:pPr>
        <w:spacing w:line="360" w:lineRule="auto"/>
        <w:rPr>
          <w:rFonts w:ascii="Times New Roman" w:hAnsi="Times New Roman" w:cs="Times New Roman"/>
          <w:sz w:val="24"/>
          <w:szCs w:val="24"/>
        </w:rPr>
      </w:pPr>
      <w:r>
        <w:rPr>
          <w:rFonts w:ascii="Times New Roman" w:hAnsi="Times New Roman" w:cs="Times New Roman"/>
          <w:sz w:val="24"/>
          <w:szCs w:val="24"/>
        </w:rPr>
        <w:t>Canada</w:t>
      </w:r>
    </w:p>
    <w:p w14:paraId="6163DC98" w14:textId="7A1E95FA" w:rsidR="000C57E3" w:rsidRDefault="00084E80">
      <w:pPr>
        <w:pStyle w:val="ListParagraph"/>
        <w:numPr>
          <w:ilvl w:val="0"/>
          <w:numId w:val="3"/>
        </w:numPr>
        <w:spacing w:line="360" w:lineRule="auto"/>
        <w:rPr>
          <w:rFonts w:ascii="Times New Roman" w:hAnsi="Times New Roman" w:cs="Times New Roman"/>
          <w:sz w:val="24"/>
          <w:szCs w:val="24"/>
        </w:rPr>
      </w:pPr>
      <w:r w:rsidRPr="00084E80">
        <w:rPr>
          <w:rFonts w:ascii="Times New Roman" w:hAnsi="Times New Roman" w:cs="Times New Roman"/>
          <w:sz w:val="24"/>
          <w:szCs w:val="24"/>
        </w:rPr>
        <w:t>Practice Direction (1994) 16 OR</w:t>
      </w:r>
    </w:p>
    <w:p w14:paraId="74D8C376" w14:textId="64102E60" w:rsidR="00342FFB" w:rsidRDefault="00342FFB">
      <w:pPr>
        <w:pStyle w:val="ListParagraph"/>
        <w:numPr>
          <w:ilvl w:val="0"/>
          <w:numId w:val="3"/>
        </w:numPr>
        <w:spacing w:line="360" w:lineRule="auto"/>
        <w:rPr>
          <w:rFonts w:ascii="Times New Roman" w:hAnsi="Times New Roman" w:cs="Times New Roman"/>
          <w:sz w:val="24"/>
          <w:szCs w:val="24"/>
        </w:rPr>
      </w:pPr>
      <w:r w:rsidRPr="00342FFB">
        <w:rPr>
          <w:rFonts w:ascii="Times New Roman" w:hAnsi="Times New Roman" w:cs="Times New Roman"/>
          <w:sz w:val="24"/>
          <w:szCs w:val="24"/>
        </w:rPr>
        <w:t>Rule 24.1 of Rule of Civil Procedure</w:t>
      </w:r>
    </w:p>
    <w:p w14:paraId="49925664" w14:textId="0E091D63" w:rsidR="000C39FD" w:rsidRDefault="000C39FD">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Commercial Mediation Act 2010</w:t>
      </w:r>
    </w:p>
    <w:p w14:paraId="68DBC8B4" w14:textId="286138BB" w:rsidR="00AE1176" w:rsidRDefault="00AE1176">
      <w:pPr>
        <w:pStyle w:val="ListParagraph"/>
        <w:numPr>
          <w:ilvl w:val="0"/>
          <w:numId w:val="3"/>
        </w:numPr>
        <w:spacing w:line="360" w:lineRule="auto"/>
        <w:rPr>
          <w:rFonts w:ascii="Times New Roman" w:hAnsi="Times New Roman" w:cs="Times New Roman"/>
          <w:sz w:val="24"/>
          <w:szCs w:val="24"/>
        </w:rPr>
      </w:pPr>
      <w:r w:rsidRPr="00AE1176">
        <w:rPr>
          <w:rFonts w:ascii="Times New Roman" w:hAnsi="Times New Roman" w:cs="Times New Roman"/>
          <w:sz w:val="24"/>
          <w:szCs w:val="24"/>
        </w:rPr>
        <w:t>Civil Liability and Courts Act 2004</w:t>
      </w:r>
    </w:p>
    <w:p w14:paraId="6BE27D7C" w14:textId="57AB3F35" w:rsidR="00C76AAF" w:rsidRDefault="00C76AAF" w:rsidP="00C76AAF">
      <w:pPr>
        <w:spacing w:line="360" w:lineRule="auto"/>
        <w:rPr>
          <w:rFonts w:ascii="Times New Roman" w:hAnsi="Times New Roman" w:cs="Times New Roman"/>
          <w:sz w:val="24"/>
          <w:szCs w:val="24"/>
        </w:rPr>
      </w:pPr>
      <w:r>
        <w:rPr>
          <w:rFonts w:ascii="Times New Roman" w:hAnsi="Times New Roman" w:cs="Times New Roman"/>
          <w:sz w:val="24"/>
          <w:szCs w:val="24"/>
        </w:rPr>
        <w:t>Turkey</w:t>
      </w:r>
    </w:p>
    <w:p w14:paraId="4ED0FCB2" w14:textId="4A81966A" w:rsidR="00C76AAF" w:rsidRDefault="00C76AAF">
      <w:pPr>
        <w:pStyle w:val="ListParagraph"/>
        <w:numPr>
          <w:ilvl w:val="0"/>
          <w:numId w:val="8"/>
        </w:numPr>
        <w:spacing w:line="360" w:lineRule="auto"/>
        <w:rPr>
          <w:rFonts w:ascii="Times New Roman" w:hAnsi="Times New Roman" w:cs="Times New Roman"/>
          <w:sz w:val="24"/>
          <w:szCs w:val="24"/>
        </w:rPr>
      </w:pPr>
      <w:r w:rsidRPr="00C76AAF">
        <w:rPr>
          <w:rFonts w:ascii="Times New Roman" w:hAnsi="Times New Roman" w:cs="Times New Roman"/>
          <w:sz w:val="24"/>
          <w:szCs w:val="24"/>
        </w:rPr>
        <w:t>Code on Mediation in Legal Disputes No. 6325 (June 7, 2012)</w:t>
      </w:r>
    </w:p>
    <w:p w14:paraId="461EE6DA" w14:textId="2C5138F5" w:rsidR="00E075F5" w:rsidRDefault="00E075F5">
      <w:pPr>
        <w:pStyle w:val="ListParagraph"/>
        <w:numPr>
          <w:ilvl w:val="0"/>
          <w:numId w:val="8"/>
        </w:numPr>
        <w:spacing w:line="360" w:lineRule="auto"/>
        <w:rPr>
          <w:rFonts w:ascii="Times New Roman" w:hAnsi="Times New Roman" w:cs="Times New Roman"/>
          <w:sz w:val="24"/>
          <w:szCs w:val="24"/>
        </w:rPr>
      </w:pPr>
      <w:r w:rsidRPr="00E075F5">
        <w:rPr>
          <w:rFonts w:ascii="Times New Roman" w:hAnsi="Times New Roman" w:cs="Times New Roman"/>
          <w:sz w:val="24"/>
          <w:szCs w:val="24"/>
        </w:rPr>
        <w:t>Code on Mediation in Legal Disputes No. 28540 (2013)</w:t>
      </w:r>
    </w:p>
    <w:p w14:paraId="6CAA37BF" w14:textId="77777777" w:rsidR="004804BA" w:rsidRDefault="0037657F">
      <w:pPr>
        <w:pStyle w:val="ListParagraph"/>
        <w:numPr>
          <w:ilvl w:val="0"/>
          <w:numId w:val="8"/>
        </w:numPr>
        <w:spacing w:line="360" w:lineRule="auto"/>
        <w:rPr>
          <w:rFonts w:ascii="Times New Roman" w:hAnsi="Times New Roman" w:cs="Times New Roman"/>
          <w:sz w:val="24"/>
          <w:szCs w:val="24"/>
        </w:rPr>
      </w:pPr>
      <w:r w:rsidRPr="0037657F">
        <w:rPr>
          <w:rFonts w:ascii="Times New Roman" w:hAnsi="Times New Roman" w:cs="Times New Roman"/>
          <w:sz w:val="24"/>
          <w:szCs w:val="24"/>
        </w:rPr>
        <w:t xml:space="preserve">Code on Labour Courts numbered 7036 of </w:t>
      </w:r>
      <w:r>
        <w:rPr>
          <w:rFonts w:ascii="Times New Roman" w:hAnsi="Times New Roman" w:cs="Times New Roman"/>
          <w:sz w:val="24"/>
          <w:szCs w:val="24"/>
        </w:rPr>
        <w:t>(</w:t>
      </w:r>
      <w:r w:rsidRPr="0037657F">
        <w:rPr>
          <w:rFonts w:ascii="Times New Roman" w:hAnsi="Times New Roman" w:cs="Times New Roman"/>
          <w:sz w:val="24"/>
          <w:szCs w:val="24"/>
        </w:rPr>
        <w:t>12 October 2017</w:t>
      </w:r>
      <w:r>
        <w:rPr>
          <w:rFonts w:ascii="Times New Roman" w:hAnsi="Times New Roman" w:cs="Times New Roman"/>
          <w:sz w:val="24"/>
          <w:szCs w:val="24"/>
        </w:rPr>
        <w:t>)</w:t>
      </w:r>
    </w:p>
    <w:p w14:paraId="0ED615EC" w14:textId="29B3EF78" w:rsidR="0037657F" w:rsidRPr="00C76AAF" w:rsidRDefault="004804BA">
      <w:pPr>
        <w:pStyle w:val="ListParagraph"/>
        <w:numPr>
          <w:ilvl w:val="0"/>
          <w:numId w:val="8"/>
        </w:numPr>
        <w:spacing w:line="360" w:lineRule="auto"/>
        <w:rPr>
          <w:rFonts w:ascii="Times New Roman" w:hAnsi="Times New Roman" w:cs="Times New Roman"/>
          <w:sz w:val="24"/>
          <w:szCs w:val="24"/>
        </w:rPr>
      </w:pPr>
      <w:r w:rsidRPr="004804BA">
        <w:rPr>
          <w:rFonts w:ascii="Times New Roman" w:hAnsi="Times New Roman" w:cs="Times New Roman"/>
          <w:sz w:val="24"/>
          <w:szCs w:val="24"/>
        </w:rPr>
        <w:t>Turkish Commercial Code, Law 7155.</w:t>
      </w:r>
    </w:p>
    <w:p w14:paraId="6F71D176" w14:textId="6B55D428" w:rsidR="00FB7245" w:rsidRDefault="00FB7245" w:rsidP="00FB7245">
      <w:pPr>
        <w:spacing w:line="360" w:lineRule="auto"/>
        <w:rPr>
          <w:rFonts w:ascii="Times New Roman" w:hAnsi="Times New Roman" w:cs="Times New Roman"/>
          <w:b/>
          <w:bCs/>
          <w:sz w:val="24"/>
          <w:szCs w:val="24"/>
        </w:rPr>
      </w:pPr>
      <w:r w:rsidRPr="00A67082">
        <w:rPr>
          <w:rFonts w:ascii="Times New Roman" w:hAnsi="Times New Roman" w:cs="Times New Roman"/>
          <w:b/>
          <w:bCs/>
          <w:sz w:val="24"/>
          <w:szCs w:val="24"/>
        </w:rPr>
        <w:t>Case Law</w:t>
      </w:r>
    </w:p>
    <w:p w14:paraId="6DDD4F04" w14:textId="0C2B6175" w:rsidR="00A67082" w:rsidRDefault="00A67082" w:rsidP="00A67082">
      <w:pPr>
        <w:spacing w:line="360" w:lineRule="auto"/>
        <w:rPr>
          <w:rFonts w:ascii="Times New Roman" w:hAnsi="Times New Roman" w:cs="Times New Roman"/>
          <w:sz w:val="24"/>
          <w:szCs w:val="24"/>
        </w:rPr>
      </w:pPr>
      <w:r>
        <w:rPr>
          <w:rFonts w:ascii="Times New Roman" w:hAnsi="Times New Roman" w:cs="Times New Roman"/>
          <w:sz w:val="24"/>
          <w:szCs w:val="24"/>
        </w:rPr>
        <w:t>EU</w:t>
      </w:r>
    </w:p>
    <w:p w14:paraId="689E6432" w14:textId="007C70DA" w:rsidR="00A67082" w:rsidRDefault="00A67082">
      <w:pPr>
        <w:pStyle w:val="ListParagraph"/>
        <w:numPr>
          <w:ilvl w:val="0"/>
          <w:numId w:val="3"/>
        </w:numPr>
        <w:spacing w:line="360" w:lineRule="auto"/>
        <w:rPr>
          <w:rFonts w:ascii="Times New Roman" w:hAnsi="Times New Roman" w:cs="Times New Roman"/>
          <w:sz w:val="24"/>
          <w:szCs w:val="24"/>
        </w:rPr>
      </w:pPr>
      <w:r w:rsidRPr="00A67082">
        <w:rPr>
          <w:rFonts w:ascii="Times New Roman" w:hAnsi="Times New Roman" w:cs="Times New Roman"/>
          <w:sz w:val="24"/>
          <w:szCs w:val="24"/>
        </w:rPr>
        <w:t>Joined Cases C-317/08, C-318/08, C-319/08 and C-320/08,</w:t>
      </w:r>
      <w:r w:rsidR="005D7237">
        <w:rPr>
          <w:rFonts w:ascii="Times New Roman" w:hAnsi="Times New Roman" w:cs="Times New Roman"/>
          <w:sz w:val="24"/>
          <w:szCs w:val="24"/>
        </w:rPr>
        <w:t xml:space="preserve"> </w:t>
      </w:r>
      <w:r w:rsidRPr="00A67082">
        <w:rPr>
          <w:rFonts w:ascii="Times New Roman" w:hAnsi="Times New Roman" w:cs="Times New Roman"/>
          <w:sz w:val="24"/>
          <w:szCs w:val="24"/>
        </w:rPr>
        <w:t xml:space="preserve">Rosalba </w:t>
      </w:r>
      <w:proofErr w:type="spellStart"/>
      <w:r w:rsidRPr="00A67082">
        <w:rPr>
          <w:rFonts w:ascii="Times New Roman" w:hAnsi="Times New Roman" w:cs="Times New Roman"/>
          <w:sz w:val="24"/>
          <w:szCs w:val="24"/>
        </w:rPr>
        <w:t>Alassini</w:t>
      </w:r>
      <w:proofErr w:type="spellEnd"/>
      <w:r w:rsidRPr="00A67082">
        <w:rPr>
          <w:rFonts w:ascii="Times New Roman" w:hAnsi="Times New Roman" w:cs="Times New Roman"/>
          <w:sz w:val="24"/>
          <w:szCs w:val="24"/>
        </w:rPr>
        <w:t xml:space="preserve"> and Others [2010] ECR</w:t>
      </w:r>
    </w:p>
    <w:p w14:paraId="330C0F5A" w14:textId="3B38C90D" w:rsidR="005256C8" w:rsidRDefault="005256C8" w:rsidP="005256C8">
      <w:pPr>
        <w:spacing w:line="360" w:lineRule="auto"/>
        <w:rPr>
          <w:rFonts w:ascii="Times New Roman" w:hAnsi="Times New Roman" w:cs="Times New Roman"/>
          <w:sz w:val="24"/>
          <w:szCs w:val="24"/>
        </w:rPr>
      </w:pPr>
      <w:r>
        <w:rPr>
          <w:rFonts w:ascii="Times New Roman" w:hAnsi="Times New Roman" w:cs="Times New Roman"/>
          <w:sz w:val="24"/>
          <w:szCs w:val="24"/>
        </w:rPr>
        <w:t>Canada</w:t>
      </w:r>
    </w:p>
    <w:p w14:paraId="059169CE" w14:textId="30198ABF" w:rsidR="005256C8" w:rsidRDefault="005256C8">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Owen v Hiebert </w:t>
      </w:r>
      <w:r w:rsidRPr="005256C8">
        <w:rPr>
          <w:rFonts w:ascii="Times New Roman" w:hAnsi="Times New Roman" w:cs="Times New Roman"/>
          <w:sz w:val="24"/>
          <w:szCs w:val="24"/>
        </w:rPr>
        <w:t>[2000] OJ No 1882, 11th C.P.C (5th) 302 (Ont. S.C.J)</w:t>
      </w:r>
    </w:p>
    <w:p w14:paraId="53CEEA2D" w14:textId="33F8DA16" w:rsidR="002108A2" w:rsidRDefault="002108A2">
      <w:pPr>
        <w:pStyle w:val="ListParagraph"/>
        <w:numPr>
          <w:ilvl w:val="0"/>
          <w:numId w:val="3"/>
        </w:numPr>
        <w:spacing w:line="360" w:lineRule="auto"/>
        <w:rPr>
          <w:rFonts w:ascii="Times New Roman" w:hAnsi="Times New Roman" w:cs="Times New Roman"/>
          <w:sz w:val="24"/>
          <w:szCs w:val="24"/>
        </w:rPr>
      </w:pPr>
      <w:r w:rsidRPr="002108A2">
        <w:rPr>
          <w:rFonts w:ascii="Times New Roman" w:hAnsi="Times New Roman" w:cs="Times New Roman"/>
          <w:sz w:val="24"/>
          <w:szCs w:val="24"/>
        </w:rPr>
        <w:t>Merrill Lynch Canada Inc. v Vacation Properties Time Sharing Inc. (1999), 37 C.P.C (4th) 317</w:t>
      </w:r>
    </w:p>
    <w:p w14:paraId="21FA16A2" w14:textId="793C4FD8" w:rsidR="00D3433E" w:rsidRDefault="00D3433E">
      <w:pPr>
        <w:pStyle w:val="ListParagraph"/>
        <w:numPr>
          <w:ilvl w:val="0"/>
          <w:numId w:val="3"/>
        </w:numPr>
        <w:spacing w:line="360" w:lineRule="auto"/>
        <w:rPr>
          <w:rFonts w:ascii="Times New Roman" w:hAnsi="Times New Roman" w:cs="Times New Roman"/>
          <w:sz w:val="24"/>
          <w:szCs w:val="24"/>
        </w:rPr>
      </w:pPr>
      <w:r w:rsidRPr="00D3433E">
        <w:rPr>
          <w:rFonts w:ascii="Times New Roman" w:hAnsi="Times New Roman" w:cs="Times New Roman"/>
          <w:sz w:val="24"/>
          <w:szCs w:val="24"/>
        </w:rPr>
        <w:t>Davidson v Richman, [2003] OJ No. 519 (Master), 46 C.C.L.I (3d) 71</w:t>
      </w:r>
    </w:p>
    <w:p w14:paraId="21CC9E53" w14:textId="3026E7F7" w:rsidR="00662392" w:rsidRDefault="00662392">
      <w:pPr>
        <w:pStyle w:val="ListParagraph"/>
        <w:numPr>
          <w:ilvl w:val="0"/>
          <w:numId w:val="3"/>
        </w:numPr>
        <w:spacing w:line="360" w:lineRule="auto"/>
        <w:rPr>
          <w:rFonts w:ascii="Times New Roman" w:hAnsi="Times New Roman" w:cs="Times New Roman"/>
          <w:sz w:val="24"/>
          <w:szCs w:val="24"/>
        </w:rPr>
      </w:pPr>
      <w:r w:rsidRPr="00662392">
        <w:rPr>
          <w:rFonts w:ascii="Times New Roman" w:hAnsi="Times New Roman" w:cs="Times New Roman"/>
          <w:sz w:val="24"/>
          <w:szCs w:val="24"/>
        </w:rPr>
        <w:t xml:space="preserve">Hagel v Giles, 2006 </w:t>
      </w:r>
      <w:proofErr w:type="spellStart"/>
      <w:r w:rsidRPr="00662392">
        <w:rPr>
          <w:rFonts w:ascii="Times New Roman" w:hAnsi="Times New Roman" w:cs="Times New Roman"/>
          <w:sz w:val="24"/>
          <w:szCs w:val="24"/>
        </w:rPr>
        <w:t>CanLII</w:t>
      </w:r>
      <w:proofErr w:type="spellEnd"/>
      <w:r w:rsidRPr="00662392">
        <w:rPr>
          <w:rFonts w:ascii="Times New Roman" w:hAnsi="Times New Roman" w:cs="Times New Roman"/>
          <w:sz w:val="24"/>
          <w:szCs w:val="24"/>
        </w:rPr>
        <w:t xml:space="preserve"> 29653 (ON CA), [2006] O.J. No. 3471Re</w:t>
      </w:r>
    </w:p>
    <w:p w14:paraId="416CD60E" w14:textId="350DFCED" w:rsidR="00397638" w:rsidRDefault="00397638">
      <w:pPr>
        <w:pStyle w:val="ListParagraph"/>
        <w:numPr>
          <w:ilvl w:val="0"/>
          <w:numId w:val="3"/>
        </w:numPr>
        <w:spacing w:line="360" w:lineRule="auto"/>
        <w:rPr>
          <w:rFonts w:ascii="Times New Roman" w:hAnsi="Times New Roman" w:cs="Times New Roman"/>
          <w:sz w:val="24"/>
          <w:szCs w:val="24"/>
        </w:rPr>
      </w:pPr>
      <w:r w:rsidRPr="00397638">
        <w:rPr>
          <w:rFonts w:ascii="Times New Roman" w:hAnsi="Times New Roman" w:cs="Times New Roman"/>
          <w:sz w:val="24"/>
          <w:szCs w:val="24"/>
        </w:rPr>
        <w:t xml:space="preserve">Rudd v </w:t>
      </w:r>
      <w:proofErr w:type="spellStart"/>
      <w:r w:rsidRPr="00397638">
        <w:rPr>
          <w:rFonts w:ascii="Times New Roman" w:hAnsi="Times New Roman" w:cs="Times New Roman"/>
          <w:sz w:val="24"/>
          <w:szCs w:val="24"/>
        </w:rPr>
        <w:t>Trossacs</w:t>
      </w:r>
      <w:proofErr w:type="spellEnd"/>
      <w:r w:rsidRPr="00397638">
        <w:rPr>
          <w:rFonts w:ascii="Times New Roman" w:hAnsi="Times New Roman" w:cs="Times New Roman"/>
          <w:sz w:val="24"/>
          <w:szCs w:val="24"/>
        </w:rPr>
        <w:t xml:space="preserve"> Investments Inc. 2004 </w:t>
      </w:r>
      <w:proofErr w:type="spellStart"/>
      <w:r w:rsidRPr="00397638">
        <w:rPr>
          <w:rFonts w:ascii="Times New Roman" w:hAnsi="Times New Roman" w:cs="Times New Roman"/>
          <w:sz w:val="24"/>
          <w:szCs w:val="24"/>
        </w:rPr>
        <w:t>CanLII</w:t>
      </w:r>
      <w:proofErr w:type="spellEnd"/>
      <w:r w:rsidRPr="00397638">
        <w:rPr>
          <w:rFonts w:ascii="Times New Roman" w:hAnsi="Times New Roman" w:cs="Times New Roman"/>
          <w:sz w:val="24"/>
          <w:szCs w:val="24"/>
        </w:rPr>
        <w:t xml:space="preserve"> 1787 (ON SC), [2006] O.J. No. 922, 244 DLR (4th) 758</w:t>
      </w:r>
    </w:p>
    <w:p w14:paraId="724836DF" w14:textId="4204CCBD" w:rsidR="002577DF" w:rsidRDefault="002577DF" w:rsidP="002577DF">
      <w:pPr>
        <w:spacing w:line="360" w:lineRule="auto"/>
        <w:rPr>
          <w:rFonts w:ascii="Times New Roman" w:hAnsi="Times New Roman" w:cs="Times New Roman"/>
          <w:sz w:val="24"/>
          <w:szCs w:val="24"/>
        </w:rPr>
      </w:pPr>
      <w:r>
        <w:rPr>
          <w:rFonts w:ascii="Times New Roman" w:hAnsi="Times New Roman" w:cs="Times New Roman"/>
          <w:sz w:val="24"/>
          <w:szCs w:val="24"/>
        </w:rPr>
        <w:t>Ireland</w:t>
      </w:r>
    </w:p>
    <w:p w14:paraId="296D7A1B" w14:textId="4E013CED" w:rsidR="002577DF" w:rsidRPr="002577DF" w:rsidRDefault="002577DF">
      <w:pPr>
        <w:pStyle w:val="ListParagraph"/>
        <w:numPr>
          <w:ilvl w:val="0"/>
          <w:numId w:val="14"/>
        </w:numPr>
        <w:spacing w:line="360" w:lineRule="auto"/>
        <w:rPr>
          <w:rFonts w:ascii="Times New Roman" w:hAnsi="Times New Roman" w:cs="Times New Roman"/>
          <w:sz w:val="24"/>
          <w:szCs w:val="24"/>
        </w:rPr>
      </w:pPr>
      <w:r w:rsidRPr="002577DF">
        <w:rPr>
          <w:rFonts w:ascii="Times New Roman" w:hAnsi="Times New Roman" w:cs="Times New Roman"/>
          <w:sz w:val="24"/>
          <w:szCs w:val="24"/>
        </w:rPr>
        <w:t>Re Via Networks (</w:t>
      </w:r>
      <w:proofErr w:type="spellStart"/>
      <w:r w:rsidRPr="002577DF">
        <w:rPr>
          <w:rFonts w:ascii="Times New Roman" w:hAnsi="Times New Roman" w:cs="Times New Roman"/>
          <w:sz w:val="24"/>
          <w:szCs w:val="24"/>
        </w:rPr>
        <w:t>Irl</w:t>
      </w:r>
      <w:proofErr w:type="spellEnd"/>
      <w:r w:rsidRPr="002577DF">
        <w:rPr>
          <w:rFonts w:ascii="Times New Roman" w:hAnsi="Times New Roman" w:cs="Times New Roman"/>
          <w:sz w:val="24"/>
          <w:szCs w:val="24"/>
        </w:rPr>
        <w:t>) Ltd [2002] 2 IR 47</w:t>
      </w:r>
    </w:p>
    <w:p w14:paraId="7424D47B" w14:textId="0A09C7CA" w:rsidR="00A42104" w:rsidRPr="00A42104" w:rsidRDefault="00A42104" w:rsidP="004857D4">
      <w:pPr>
        <w:pStyle w:val="Heading-Chapter"/>
      </w:pPr>
      <w:bookmarkStart w:id="157" w:name="_Toc112013226"/>
      <w:bookmarkStart w:id="158" w:name="_Toc112137271"/>
      <w:r w:rsidRPr="00A42104">
        <w:t>Bibliography</w:t>
      </w:r>
      <w:bookmarkEnd w:id="157"/>
      <w:bookmarkEnd w:id="158"/>
    </w:p>
    <w:p w14:paraId="34ABB21C" w14:textId="02903DCF" w:rsidR="0068435D" w:rsidRPr="004E0D1F" w:rsidRDefault="0068435D" w:rsidP="002C1F55">
      <w:pPr>
        <w:spacing w:line="360" w:lineRule="auto"/>
        <w:rPr>
          <w:rFonts w:ascii="Times New Roman" w:hAnsi="Times New Roman" w:cs="Times New Roman"/>
          <w:sz w:val="24"/>
          <w:szCs w:val="24"/>
          <w:u w:val="single"/>
        </w:rPr>
      </w:pPr>
      <w:r w:rsidRPr="004E0D1F">
        <w:rPr>
          <w:rFonts w:ascii="Times New Roman" w:hAnsi="Times New Roman" w:cs="Times New Roman"/>
          <w:sz w:val="24"/>
          <w:szCs w:val="24"/>
          <w:u w:val="single"/>
        </w:rPr>
        <w:t>Books</w:t>
      </w:r>
    </w:p>
    <w:p w14:paraId="0663D4F1" w14:textId="3EECC824" w:rsidR="00021B79" w:rsidRDefault="00021B79">
      <w:pPr>
        <w:pStyle w:val="ListParagraph"/>
        <w:numPr>
          <w:ilvl w:val="0"/>
          <w:numId w:val="2"/>
        </w:numPr>
        <w:spacing w:line="360" w:lineRule="auto"/>
        <w:rPr>
          <w:rFonts w:ascii="Times New Roman" w:hAnsi="Times New Roman" w:cs="Times New Roman"/>
          <w:sz w:val="24"/>
          <w:szCs w:val="24"/>
        </w:rPr>
      </w:pPr>
      <w:r w:rsidRPr="0066349F">
        <w:rPr>
          <w:rFonts w:ascii="Times New Roman" w:hAnsi="Times New Roman" w:cs="Times New Roman"/>
          <w:sz w:val="24"/>
          <w:szCs w:val="24"/>
        </w:rPr>
        <w:t>Allen</w:t>
      </w:r>
      <w:r>
        <w:rPr>
          <w:rFonts w:ascii="Times New Roman" w:hAnsi="Times New Roman" w:cs="Times New Roman"/>
          <w:sz w:val="24"/>
          <w:szCs w:val="24"/>
        </w:rPr>
        <w:t xml:space="preserve"> T.</w:t>
      </w:r>
      <w:r w:rsidRPr="0066349F">
        <w:rPr>
          <w:rFonts w:ascii="Times New Roman" w:hAnsi="Times New Roman" w:cs="Times New Roman"/>
          <w:sz w:val="24"/>
          <w:szCs w:val="24"/>
        </w:rPr>
        <w:t xml:space="preserve">, </w:t>
      </w:r>
      <w:r w:rsidRPr="001860F4">
        <w:rPr>
          <w:rFonts w:ascii="Times New Roman" w:hAnsi="Times New Roman" w:cs="Times New Roman"/>
          <w:i/>
          <w:iCs/>
          <w:sz w:val="24"/>
          <w:szCs w:val="24"/>
        </w:rPr>
        <w:t>Mediation Law and Civil Practice</w:t>
      </w:r>
      <w:r w:rsidRPr="0066349F">
        <w:rPr>
          <w:rFonts w:ascii="Times New Roman" w:hAnsi="Times New Roman" w:cs="Times New Roman"/>
          <w:sz w:val="24"/>
          <w:szCs w:val="24"/>
        </w:rPr>
        <w:t xml:space="preserve"> (Bloomsbury Professional 2013)</w:t>
      </w:r>
    </w:p>
    <w:p w14:paraId="23F0D2DB" w14:textId="77777777" w:rsidR="00021B79" w:rsidRDefault="00021B79">
      <w:pPr>
        <w:pStyle w:val="ListParagraph"/>
        <w:numPr>
          <w:ilvl w:val="0"/>
          <w:numId w:val="2"/>
        </w:numPr>
        <w:spacing w:line="360" w:lineRule="auto"/>
        <w:rPr>
          <w:rFonts w:ascii="Times New Roman" w:hAnsi="Times New Roman" w:cs="Times New Roman"/>
          <w:sz w:val="24"/>
          <w:szCs w:val="24"/>
        </w:rPr>
      </w:pPr>
      <w:r w:rsidRPr="002D11E7">
        <w:rPr>
          <w:rFonts w:ascii="Times New Roman" w:hAnsi="Times New Roman" w:cs="Times New Roman"/>
          <w:sz w:val="24"/>
          <w:szCs w:val="24"/>
        </w:rPr>
        <w:t>Beer</w:t>
      </w:r>
      <w:r>
        <w:rPr>
          <w:rFonts w:ascii="Times New Roman" w:hAnsi="Times New Roman" w:cs="Times New Roman"/>
          <w:sz w:val="24"/>
          <w:szCs w:val="24"/>
        </w:rPr>
        <w:t xml:space="preserve"> J.E.</w:t>
      </w:r>
      <w:r w:rsidRPr="002D11E7">
        <w:rPr>
          <w:rFonts w:ascii="Times New Roman" w:hAnsi="Times New Roman" w:cs="Times New Roman"/>
          <w:sz w:val="24"/>
          <w:szCs w:val="24"/>
        </w:rPr>
        <w:t xml:space="preserve">, </w:t>
      </w:r>
      <w:r w:rsidRPr="001860F4">
        <w:rPr>
          <w:rFonts w:ascii="Times New Roman" w:hAnsi="Times New Roman" w:cs="Times New Roman"/>
          <w:i/>
          <w:iCs/>
          <w:sz w:val="24"/>
          <w:szCs w:val="24"/>
        </w:rPr>
        <w:t>The Mediators Handbook</w:t>
      </w:r>
      <w:r w:rsidRPr="002D11E7">
        <w:rPr>
          <w:rFonts w:ascii="Times New Roman" w:hAnsi="Times New Roman" w:cs="Times New Roman"/>
          <w:sz w:val="24"/>
          <w:szCs w:val="24"/>
        </w:rPr>
        <w:t xml:space="preserve"> (New Society Publishers</w:t>
      </w:r>
      <w:r>
        <w:rPr>
          <w:rFonts w:ascii="Times New Roman" w:hAnsi="Times New Roman" w:cs="Times New Roman"/>
          <w:sz w:val="24"/>
          <w:szCs w:val="24"/>
        </w:rPr>
        <w:t xml:space="preserve"> </w:t>
      </w:r>
      <w:r w:rsidRPr="002D11E7">
        <w:rPr>
          <w:rFonts w:ascii="Times New Roman" w:hAnsi="Times New Roman" w:cs="Times New Roman"/>
          <w:sz w:val="24"/>
          <w:szCs w:val="24"/>
        </w:rPr>
        <w:t>2013)</w:t>
      </w:r>
    </w:p>
    <w:p w14:paraId="58648936" w14:textId="707ADD83" w:rsidR="00021B79" w:rsidRDefault="00021B79">
      <w:pPr>
        <w:pStyle w:val="ListParagraph"/>
        <w:numPr>
          <w:ilvl w:val="0"/>
          <w:numId w:val="2"/>
        </w:numPr>
        <w:spacing w:line="360" w:lineRule="auto"/>
        <w:rPr>
          <w:rFonts w:ascii="Times New Roman" w:hAnsi="Times New Roman" w:cs="Times New Roman"/>
          <w:sz w:val="24"/>
          <w:szCs w:val="24"/>
        </w:rPr>
      </w:pPr>
      <w:r w:rsidRPr="00E745C0">
        <w:rPr>
          <w:rFonts w:ascii="Times New Roman" w:hAnsi="Times New Roman" w:cs="Times New Roman"/>
          <w:sz w:val="24"/>
          <w:szCs w:val="24"/>
        </w:rPr>
        <w:t>Breen</w:t>
      </w:r>
      <w:r>
        <w:rPr>
          <w:rFonts w:ascii="Times New Roman" w:hAnsi="Times New Roman" w:cs="Times New Roman"/>
          <w:sz w:val="24"/>
          <w:szCs w:val="24"/>
        </w:rPr>
        <w:t xml:space="preserve"> PJ.</w:t>
      </w:r>
      <w:r w:rsidRPr="00E745C0">
        <w:rPr>
          <w:rFonts w:ascii="Times New Roman" w:hAnsi="Times New Roman" w:cs="Times New Roman"/>
          <w:sz w:val="24"/>
          <w:szCs w:val="24"/>
        </w:rPr>
        <w:t xml:space="preserve">, </w:t>
      </w:r>
      <w:r w:rsidRPr="001860F4">
        <w:rPr>
          <w:rFonts w:ascii="Times New Roman" w:hAnsi="Times New Roman" w:cs="Times New Roman"/>
          <w:i/>
          <w:iCs/>
          <w:sz w:val="24"/>
          <w:szCs w:val="24"/>
        </w:rPr>
        <w:t>Consolidated Courts and Court Officers Acts 1922-2005</w:t>
      </w:r>
      <w:r w:rsidRPr="00E745C0">
        <w:rPr>
          <w:rFonts w:ascii="Times New Roman" w:hAnsi="Times New Roman" w:cs="Times New Roman"/>
          <w:sz w:val="24"/>
          <w:szCs w:val="24"/>
        </w:rPr>
        <w:t xml:space="preserve"> (1st </w:t>
      </w:r>
      <w:proofErr w:type="spellStart"/>
      <w:r w:rsidRPr="00E745C0">
        <w:rPr>
          <w:rFonts w:ascii="Times New Roman" w:hAnsi="Times New Roman" w:cs="Times New Roman"/>
          <w:sz w:val="24"/>
          <w:szCs w:val="24"/>
        </w:rPr>
        <w:t>edn</w:t>
      </w:r>
      <w:proofErr w:type="spellEnd"/>
      <w:r w:rsidRPr="00E745C0">
        <w:rPr>
          <w:rFonts w:ascii="Times New Roman" w:hAnsi="Times New Roman" w:cs="Times New Roman"/>
          <w:sz w:val="24"/>
          <w:szCs w:val="24"/>
        </w:rPr>
        <w:t>, Clarus Press 2005)</w:t>
      </w:r>
    </w:p>
    <w:p w14:paraId="400C19E5" w14:textId="3F63A149" w:rsidR="00021B79" w:rsidRPr="00021B79" w:rsidRDefault="00021B79">
      <w:pPr>
        <w:pStyle w:val="ListParagraph"/>
        <w:numPr>
          <w:ilvl w:val="0"/>
          <w:numId w:val="2"/>
        </w:numPr>
        <w:spacing w:line="360" w:lineRule="auto"/>
        <w:rPr>
          <w:rFonts w:ascii="Times New Roman" w:hAnsi="Times New Roman" w:cs="Times New Roman"/>
          <w:sz w:val="24"/>
          <w:szCs w:val="24"/>
        </w:rPr>
      </w:pPr>
      <w:r w:rsidRPr="00B47BF9">
        <w:rPr>
          <w:rFonts w:ascii="Times New Roman" w:hAnsi="Times New Roman" w:cs="Times New Roman"/>
          <w:sz w:val="24"/>
          <w:szCs w:val="24"/>
        </w:rPr>
        <w:t>Kramer</w:t>
      </w:r>
      <w:r>
        <w:rPr>
          <w:rFonts w:ascii="Times New Roman" w:hAnsi="Times New Roman" w:cs="Times New Roman"/>
          <w:sz w:val="24"/>
          <w:szCs w:val="24"/>
        </w:rPr>
        <w:t xml:space="preserve"> S.N.</w:t>
      </w:r>
      <w:r w:rsidRPr="00B47BF9">
        <w:rPr>
          <w:rFonts w:ascii="Times New Roman" w:hAnsi="Times New Roman" w:cs="Times New Roman"/>
          <w:sz w:val="24"/>
          <w:szCs w:val="24"/>
        </w:rPr>
        <w:t>, The Sumerians: Their History, Culture and Character (The University of Chicago Press, 1963)</w:t>
      </w:r>
    </w:p>
    <w:p w14:paraId="14431F5D" w14:textId="043FEC37" w:rsidR="00021B79" w:rsidRPr="00021B79" w:rsidRDefault="00021B79">
      <w:pPr>
        <w:pStyle w:val="ListParagraph"/>
        <w:numPr>
          <w:ilvl w:val="0"/>
          <w:numId w:val="2"/>
        </w:numPr>
        <w:spacing w:line="360" w:lineRule="auto"/>
        <w:rPr>
          <w:rFonts w:ascii="Times New Roman" w:hAnsi="Times New Roman" w:cs="Times New Roman"/>
          <w:sz w:val="24"/>
          <w:szCs w:val="24"/>
        </w:rPr>
      </w:pPr>
      <w:proofErr w:type="spellStart"/>
      <w:r w:rsidRPr="00AF149C">
        <w:rPr>
          <w:rFonts w:ascii="Times New Roman" w:hAnsi="Times New Roman" w:cs="Times New Roman"/>
          <w:sz w:val="24"/>
          <w:szCs w:val="24"/>
        </w:rPr>
        <w:t>McRedmond</w:t>
      </w:r>
      <w:proofErr w:type="spellEnd"/>
      <w:r>
        <w:rPr>
          <w:rFonts w:ascii="Times New Roman" w:hAnsi="Times New Roman" w:cs="Times New Roman"/>
          <w:sz w:val="24"/>
          <w:szCs w:val="24"/>
        </w:rPr>
        <w:t xml:space="preserve"> P</w:t>
      </w:r>
      <w:r w:rsidRPr="00AF149C">
        <w:rPr>
          <w:rFonts w:ascii="Times New Roman" w:hAnsi="Times New Roman" w:cs="Times New Roman"/>
          <w:sz w:val="24"/>
          <w:szCs w:val="24"/>
        </w:rPr>
        <w:t xml:space="preserve">, </w:t>
      </w:r>
      <w:r w:rsidRPr="001860F4">
        <w:rPr>
          <w:rFonts w:ascii="Times New Roman" w:hAnsi="Times New Roman" w:cs="Times New Roman"/>
          <w:i/>
          <w:iCs/>
          <w:sz w:val="24"/>
          <w:szCs w:val="24"/>
        </w:rPr>
        <w:t>Mediation Law</w:t>
      </w:r>
      <w:r w:rsidRPr="00AF149C">
        <w:rPr>
          <w:rFonts w:ascii="Times New Roman" w:hAnsi="Times New Roman" w:cs="Times New Roman"/>
          <w:sz w:val="24"/>
          <w:szCs w:val="24"/>
        </w:rPr>
        <w:t xml:space="preserve"> (Bloomsbury Professional 2018</w:t>
      </w:r>
      <w:r>
        <w:rPr>
          <w:rFonts w:ascii="Times New Roman" w:hAnsi="Times New Roman" w:cs="Times New Roman"/>
          <w:sz w:val="24"/>
          <w:szCs w:val="24"/>
        </w:rPr>
        <w:t>)</w:t>
      </w:r>
    </w:p>
    <w:p w14:paraId="756C8B33" w14:textId="75A9991D" w:rsidR="0068435D" w:rsidRDefault="0068435D">
      <w:pPr>
        <w:pStyle w:val="ListParagraph"/>
        <w:numPr>
          <w:ilvl w:val="0"/>
          <w:numId w:val="2"/>
        </w:numPr>
        <w:spacing w:line="360" w:lineRule="auto"/>
        <w:rPr>
          <w:rFonts w:ascii="Times New Roman" w:hAnsi="Times New Roman" w:cs="Times New Roman"/>
          <w:sz w:val="24"/>
          <w:szCs w:val="24"/>
        </w:rPr>
      </w:pPr>
      <w:r w:rsidRPr="0068435D">
        <w:rPr>
          <w:rFonts w:ascii="Times New Roman" w:hAnsi="Times New Roman" w:cs="Times New Roman"/>
          <w:sz w:val="24"/>
          <w:szCs w:val="24"/>
        </w:rPr>
        <w:t>Mackie</w:t>
      </w:r>
      <w:r w:rsidR="005F351D">
        <w:rPr>
          <w:rFonts w:ascii="Times New Roman" w:hAnsi="Times New Roman" w:cs="Times New Roman"/>
          <w:sz w:val="24"/>
          <w:szCs w:val="24"/>
        </w:rPr>
        <w:t xml:space="preserve"> K</w:t>
      </w:r>
      <w:r w:rsidR="00410388">
        <w:rPr>
          <w:rFonts w:ascii="Times New Roman" w:hAnsi="Times New Roman" w:cs="Times New Roman"/>
          <w:sz w:val="24"/>
          <w:szCs w:val="24"/>
        </w:rPr>
        <w:t>.</w:t>
      </w:r>
      <w:r w:rsidRPr="0068435D">
        <w:rPr>
          <w:rFonts w:ascii="Times New Roman" w:hAnsi="Times New Roman" w:cs="Times New Roman"/>
          <w:sz w:val="24"/>
          <w:szCs w:val="24"/>
        </w:rPr>
        <w:t>, Miles</w:t>
      </w:r>
      <w:r w:rsidR="005F351D">
        <w:rPr>
          <w:rFonts w:ascii="Times New Roman" w:hAnsi="Times New Roman" w:cs="Times New Roman"/>
          <w:sz w:val="24"/>
          <w:szCs w:val="24"/>
        </w:rPr>
        <w:t xml:space="preserve"> D</w:t>
      </w:r>
      <w:r w:rsidR="00410388">
        <w:rPr>
          <w:rFonts w:ascii="Times New Roman" w:hAnsi="Times New Roman" w:cs="Times New Roman"/>
          <w:sz w:val="24"/>
          <w:szCs w:val="24"/>
        </w:rPr>
        <w:t>.</w:t>
      </w:r>
      <w:r w:rsidRPr="0068435D">
        <w:rPr>
          <w:rFonts w:ascii="Times New Roman" w:hAnsi="Times New Roman" w:cs="Times New Roman"/>
          <w:sz w:val="24"/>
          <w:szCs w:val="24"/>
        </w:rPr>
        <w:t>, Marsh</w:t>
      </w:r>
      <w:r w:rsidR="005F351D">
        <w:rPr>
          <w:rFonts w:ascii="Times New Roman" w:hAnsi="Times New Roman" w:cs="Times New Roman"/>
          <w:sz w:val="24"/>
          <w:szCs w:val="24"/>
        </w:rPr>
        <w:t xml:space="preserve"> W</w:t>
      </w:r>
      <w:r w:rsidR="00410388">
        <w:rPr>
          <w:rFonts w:ascii="Times New Roman" w:hAnsi="Times New Roman" w:cs="Times New Roman"/>
          <w:sz w:val="24"/>
          <w:szCs w:val="24"/>
        </w:rPr>
        <w:t>.</w:t>
      </w:r>
      <w:r w:rsidRPr="0068435D">
        <w:rPr>
          <w:rFonts w:ascii="Times New Roman" w:hAnsi="Times New Roman" w:cs="Times New Roman"/>
          <w:sz w:val="24"/>
          <w:szCs w:val="24"/>
        </w:rPr>
        <w:t xml:space="preserve"> and Allan</w:t>
      </w:r>
      <w:r w:rsidR="00410388">
        <w:rPr>
          <w:rFonts w:ascii="Times New Roman" w:hAnsi="Times New Roman" w:cs="Times New Roman"/>
          <w:sz w:val="24"/>
          <w:szCs w:val="24"/>
        </w:rPr>
        <w:t xml:space="preserve"> T.</w:t>
      </w:r>
      <w:r w:rsidRPr="0068435D">
        <w:rPr>
          <w:rFonts w:ascii="Times New Roman" w:hAnsi="Times New Roman" w:cs="Times New Roman"/>
          <w:sz w:val="24"/>
          <w:szCs w:val="24"/>
        </w:rPr>
        <w:t xml:space="preserve">, The ADR Practice Guide Commercial Dispute Resolution (3rd </w:t>
      </w:r>
      <w:proofErr w:type="spellStart"/>
      <w:r w:rsidRPr="0068435D">
        <w:rPr>
          <w:rFonts w:ascii="Times New Roman" w:hAnsi="Times New Roman" w:cs="Times New Roman"/>
          <w:sz w:val="24"/>
          <w:szCs w:val="24"/>
        </w:rPr>
        <w:t>edn</w:t>
      </w:r>
      <w:proofErr w:type="spellEnd"/>
      <w:r w:rsidRPr="0068435D">
        <w:rPr>
          <w:rFonts w:ascii="Times New Roman" w:hAnsi="Times New Roman" w:cs="Times New Roman"/>
          <w:sz w:val="24"/>
          <w:szCs w:val="24"/>
        </w:rPr>
        <w:t xml:space="preserve">, </w:t>
      </w:r>
      <w:proofErr w:type="spellStart"/>
      <w:r w:rsidRPr="0068435D">
        <w:rPr>
          <w:rFonts w:ascii="Times New Roman" w:hAnsi="Times New Roman" w:cs="Times New Roman"/>
          <w:sz w:val="24"/>
          <w:szCs w:val="24"/>
        </w:rPr>
        <w:t>Tottel</w:t>
      </w:r>
      <w:proofErr w:type="spellEnd"/>
      <w:r w:rsidRPr="0068435D">
        <w:rPr>
          <w:rFonts w:ascii="Times New Roman" w:hAnsi="Times New Roman" w:cs="Times New Roman"/>
          <w:sz w:val="24"/>
          <w:szCs w:val="24"/>
        </w:rPr>
        <w:t xml:space="preserve"> Publishing Ltd, 2007)</w:t>
      </w:r>
    </w:p>
    <w:p w14:paraId="79E6F9A2" w14:textId="2AE9069A" w:rsidR="00A91D5A" w:rsidRDefault="00A91D5A">
      <w:pPr>
        <w:pStyle w:val="ListParagraph"/>
        <w:numPr>
          <w:ilvl w:val="0"/>
          <w:numId w:val="2"/>
        </w:numPr>
        <w:spacing w:line="360" w:lineRule="auto"/>
        <w:rPr>
          <w:rFonts w:ascii="Times New Roman" w:hAnsi="Times New Roman" w:cs="Times New Roman"/>
          <w:sz w:val="24"/>
          <w:szCs w:val="24"/>
        </w:rPr>
      </w:pPr>
      <w:r w:rsidRPr="00A91D5A">
        <w:rPr>
          <w:rFonts w:ascii="Times New Roman" w:hAnsi="Times New Roman" w:cs="Times New Roman"/>
          <w:sz w:val="24"/>
          <w:szCs w:val="24"/>
        </w:rPr>
        <w:t>Spencer</w:t>
      </w:r>
      <w:r w:rsidR="002F70DB">
        <w:rPr>
          <w:rFonts w:ascii="Times New Roman" w:hAnsi="Times New Roman" w:cs="Times New Roman"/>
          <w:sz w:val="24"/>
          <w:szCs w:val="24"/>
        </w:rPr>
        <w:t xml:space="preserve"> D.</w:t>
      </w:r>
      <w:r w:rsidRPr="00A91D5A">
        <w:rPr>
          <w:rFonts w:ascii="Times New Roman" w:hAnsi="Times New Roman" w:cs="Times New Roman"/>
          <w:sz w:val="24"/>
          <w:szCs w:val="24"/>
        </w:rPr>
        <w:t xml:space="preserve"> and Brogan</w:t>
      </w:r>
      <w:r w:rsidR="002F70DB">
        <w:rPr>
          <w:rFonts w:ascii="Times New Roman" w:hAnsi="Times New Roman" w:cs="Times New Roman"/>
          <w:sz w:val="24"/>
          <w:szCs w:val="24"/>
        </w:rPr>
        <w:t xml:space="preserve"> M.</w:t>
      </w:r>
      <w:r w:rsidRPr="00A91D5A">
        <w:rPr>
          <w:rFonts w:ascii="Times New Roman" w:hAnsi="Times New Roman" w:cs="Times New Roman"/>
          <w:sz w:val="24"/>
          <w:szCs w:val="24"/>
        </w:rPr>
        <w:t xml:space="preserve">, </w:t>
      </w:r>
      <w:r w:rsidRPr="001860F4">
        <w:rPr>
          <w:rFonts w:ascii="Times New Roman" w:hAnsi="Times New Roman" w:cs="Times New Roman"/>
          <w:i/>
          <w:iCs/>
          <w:sz w:val="24"/>
          <w:szCs w:val="24"/>
        </w:rPr>
        <w:t>Mediation Law and Practice</w:t>
      </w:r>
      <w:r w:rsidRPr="00A91D5A">
        <w:rPr>
          <w:rFonts w:ascii="Times New Roman" w:hAnsi="Times New Roman" w:cs="Times New Roman"/>
          <w:sz w:val="24"/>
          <w:szCs w:val="24"/>
        </w:rPr>
        <w:t xml:space="preserve"> (Cambridge, 2006) </w:t>
      </w:r>
    </w:p>
    <w:p w14:paraId="108B983A" w14:textId="7152CF8C" w:rsidR="00AB3891" w:rsidRPr="0068435D" w:rsidRDefault="00AB3891">
      <w:pPr>
        <w:pStyle w:val="ListParagraph"/>
        <w:numPr>
          <w:ilvl w:val="0"/>
          <w:numId w:val="2"/>
        </w:numPr>
        <w:spacing w:line="360" w:lineRule="auto"/>
        <w:rPr>
          <w:rFonts w:ascii="Times New Roman" w:hAnsi="Times New Roman" w:cs="Times New Roman"/>
          <w:sz w:val="24"/>
          <w:szCs w:val="24"/>
        </w:rPr>
      </w:pPr>
      <w:r w:rsidRPr="00AB3891">
        <w:rPr>
          <w:rFonts w:ascii="Times New Roman" w:hAnsi="Times New Roman" w:cs="Times New Roman"/>
          <w:sz w:val="24"/>
          <w:szCs w:val="24"/>
        </w:rPr>
        <w:t>White</w:t>
      </w:r>
      <w:r w:rsidR="00E767E2">
        <w:rPr>
          <w:rFonts w:ascii="Times New Roman" w:hAnsi="Times New Roman" w:cs="Times New Roman"/>
          <w:sz w:val="24"/>
          <w:szCs w:val="24"/>
        </w:rPr>
        <w:t xml:space="preserve"> F.</w:t>
      </w:r>
      <w:r w:rsidRPr="00AB3891">
        <w:rPr>
          <w:rFonts w:ascii="Times New Roman" w:hAnsi="Times New Roman" w:cs="Times New Roman"/>
          <w:sz w:val="24"/>
          <w:szCs w:val="24"/>
        </w:rPr>
        <w:t xml:space="preserve">, Commercial Law (1st </w:t>
      </w:r>
      <w:proofErr w:type="spellStart"/>
      <w:r w:rsidRPr="00AB3891">
        <w:rPr>
          <w:rFonts w:ascii="Times New Roman" w:hAnsi="Times New Roman" w:cs="Times New Roman"/>
          <w:sz w:val="24"/>
          <w:szCs w:val="24"/>
        </w:rPr>
        <w:t>edn</w:t>
      </w:r>
      <w:proofErr w:type="spellEnd"/>
      <w:r w:rsidRPr="00AB3891">
        <w:rPr>
          <w:rFonts w:ascii="Times New Roman" w:hAnsi="Times New Roman" w:cs="Times New Roman"/>
          <w:sz w:val="24"/>
          <w:szCs w:val="24"/>
        </w:rPr>
        <w:t xml:space="preserve">, </w:t>
      </w:r>
      <w:proofErr w:type="spellStart"/>
      <w:r w:rsidRPr="00AB3891">
        <w:rPr>
          <w:rFonts w:ascii="Times New Roman" w:hAnsi="Times New Roman" w:cs="Times New Roman"/>
          <w:sz w:val="24"/>
          <w:szCs w:val="24"/>
        </w:rPr>
        <w:t>Roundhall</w:t>
      </w:r>
      <w:proofErr w:type="spellEnd"/>
      <w:r w:rsidRPr="00AB3891">
        <w:rPr>
          <w:rFonts w:ascii="Times New Roman" w:hAnsi="Times New Roman" w:cs="Times New Roman"/>
          <w:sz w:val="24"/>
          <w:szCs w:val="24"/>
        </w:rPr>
        <w:t xml:space="preserve"> 2012)</w:t>
      </w:r>
    </w:p>
    <w:p w14:paraId="64AE7C79" w14:textId="1724AF7A" w:rsidR="008F57F7" w:rsidRPr="004E0D1F" w:rsidRDefault="008F57F7" w:rsidP="002C1F55">
      <w:pPr>
        <w:spacing w:line="360" w:lineRule="auto"/>
        <w:rPr>
          <w:rFonts w:ascii="Times New Roman" w:hAnsi="Times New Roman" w:cs="Times New Roman"/>
          <w:sz w:val="24"/>
          <w:szCs w:val="24"/>
          <w:u w:val="single"/>
        </w:rPr>
      </w:pPr>
      <w:r w:rsidRPr="004E0D1F">
        <w:rPr>
          <w:rFonts w:ascii="Times New Roman" w:hAnsi="Times New Roman" w:cs="Times New Roman"/>
          <w:sz w:val="24"/>
          <w:szCs w:val="24"/>
          <w:u w:val="single"/>
        </w:rPr>
        <w:t>Journals</w:t>
      </w:r>
    </w:p>
    <w:p w14:paraId="1F0778B0" w14:textId="7C06B17F" w:rsidR="008F57F7" w:rsidRDefault="004E12B5">
      <w:pPr>
        <w:pStyle w:val="ListParagraph"/>
        <w:numPr>
          <w:ilvl w:val="0"/>
          <w:numId w:val="1"/>
        </w:numPr>
        <w:spacing w:line="360" w:lineRule="auto"/>
        <w:rPr>
          <w:rFonts w:ascii="Times New Roman" w:hAnsi="Times New Roman" w:cs="Times New Roman"/>
          <w:sz w:val="24"/>
          <w:szCs w:val="24"/>
        </w:rPr>
      </w:pPr>
      <w:r w:rsidRPr="004E12B5">
        <w:rPr>
          <w:rFonts w:ascii="Times New Roman" w:hAnsi="Times New Roman" w:cs="Times New Roman"/>
          <w:sz w:val="24"/>
          <w:szCs w:val="24"/>
        </w:rPr>
        <w:t xml:space="preserve">Kimberlee K. Kovach, 'What is Real Mediation, and Who Should Decide' (1996) 3 </w:t>
      </w:r>
      <w:proofErr w:type="spellStart"/>
      <w:r w:rsidRPr="004E12B5">
        <w:rPr>
          <w:rFonts w:ascii="Times New Roman" w:hAnsi="Times New Roman" w:cs="Times New Roman"/>
          <w:sz w:val="24"/>
          <w:szCs w:val="24"/>
        </w:rPr>
        <w:t>Disp</w:t>
      </w:r>
      <w:proofErr w:type="spellEnd"/>
      <w:r w:rsidRPr="004E12B5">
        <w:rPr>
          <w:rFonts w:ascii="Times New Roman" w:hAnsi="Times New Roman" w:cs="Times New Roman"/>
          <w:sz w:val="24"/>
          <w:szCs w:val="24"/>
        </w:rPr>
        <w:t xml:space="preserve"> </w:t>
      </w:r>
      <w:proofErr w:type="spellStart"/>
      <w:r w:rsidRPr="004E12B5">
        <w:rPr>
          <w:rFonts w:ascii="Times New Roman" w:hAnsi="Times New Roman" w:cs="Times New Roman"/>
          <w:sz w:val="24"/>
          <w:szCs w:val="24"/>
        </w:rPr>
        <w:t>Resol</w:t>
      </w:r>
      <w:proofErr w:type="spellEnd"/>
      <w:r w:rsidRPr="004E12B5">
        <w:rPr>
          <w:rFonts w:ascii="Times New Roman" w:hAnsi="Times New Roman" w:cs="Times New Roman"/>
          <w:sz w:val="24"/>
          <w:szCs w:val="24"/>
        </w:rPr>
        <w:t xml:space="preserve"> Mag 5</w:t>
      </w:r>
    </w:p>
    <w:p w14:paraId="0AB60610" w14:textId="33942E02" w:rsidR="005428C7" w:rsidRDefault="005428C7">
      <w:pPr>
        <w:pStyle w:val="ListParagraph"/>
        <w:numPr>
          <w:ilvl w:val="0"/>
          <w:numId w:val="1"/>
        </w:numPr>
        <w:spacing w:line="360" w:lineRule="auto"/>
        <w:rPr>
          <w:rFonts w:ascii="Times New Roman" w:hAnsi="Times New Roman" w:cs="Times New Roman"/>
          <w:sz w:val="24"/>
          <w:szCs w:val="24"/>
        </w:rPr>
      </w:pPr>
      <w:proofErr w:type="spellStart"/>
      <w:r w:rsidRPr="005428C7">
        <w:rPr>
          <w:rFonts w:ascii="Times New Roman" w:hAnsi="Times New Roman" w:cs="Times New Roman"/>
          <w:sz w:val="24"/>
          <w:szCs w:val="24"/>
        </w:rPr>
        <w:t>Machteld</w:t>
      </w:r>
      <w:proofErr w:type="spellEnd"/>
      <w:r w:rsidRPr="005428C7">
        <w:rPr>
          <w:rFonts w:ascii="Times New Roman" w:hAnsi="Times New Roman" w:cs="Times New Roman"/>
          <w:sz w:val="24"/>
          <w:szCs w:val="24"/>
        </w:rPr>
        <w:t xml:space="preserve"> W. de </w:t>
      </w:r>
      <w:proofErr w:type="spellStart"/>
      <w:r w:rsidRPr="005428C7">
        <w:rPr>
          <w:rFonts w:ascii="Times New Roman" w:hAnsi="Times New Roman" w:cs="Times New Roman"/>
          <w:sz w:val="24"/>
          <w:szCs w:val="24"/>
        </w:rPr>
        <w:t>Hoom</w:t>
      </w:r>
      <w:proofErr w:type="spellEnd"/>
      <w:r w:rsidRPr="005428C7">
        <w:rPr>
          <w:rFonts w:ascii="Times New Roman" w:hAnsi="Times New Roman" w:cs="Times New Roman"/>
          <w:sz w:val="24"/>
          <w:szCs w:val="24"/>
        </w:rPr>
        <w:t>, 'Making Mediation Work in Europe: What's Needed Is a New Balance</w:t>
      </w:r>
      <w:r>
        <w:rPr>
          <w:rFonts w:ascii="Times New Roman" w:hAnsi="Times New Roman" w:cs="Times New Roman"/>
          <w:sz w:val="24"/>
          <w:szCs w:val="24"/>
        </w:rPr>
        <w:t xml:space="preserve"> </w:t>
      </w:r>
      <w:r w:rsidRPr="005428C7">
        <w:rPr>
          <w:rFonts w:ascii="Times New Roman" w:hAnsi="Times New Roman" w:cs="Times New Roman"/>
          <w:sz w:val="24"/>
          <w:szCs w:val="24"/>
        </w:rPr>
        <w:t xml:space="preserve">between Mediation and Court Proceedings' (2014) 20 </w:t>
      </w:r>
      <w:proofErr w:type="spellStart"/>
      <w:r w:rsidRPr="005428C7">
        <w:rPr>
          <w:rFonts w:ascii="Times New Roman" w:hAnsi="Times New Roman" w:cs="Times New Roman"/>
          <w:sz w:val="24"/>
          <w:szCs w:val="24"/>
        </w:rPr>
        <w:t>Disp</w:t>
      </w:r>
      <w:proofErr w:type="spellEnd"/>
      <w:r w:rsidRPr="005428C7">
        <w:rPr>
          <w:rFonts w:ascii="Times New Roman" w:hAnsi="Times New Roman" w:cs="Times New Roman"/>
          <w:sz w:val="24"/>
          <w:szCs w:val="24"/>
        </w:rPr>
        <w:t xml:space="preserve"> </w:t>
      </w:r>
      <w:proofErr w:type="spellStart"/>
      <w:r w:rsidRPr="005428C7">
        <w:rPr>
          <w:rFonts w:ascii="Times New Roman" w:hAnsi="Times New Roman" w:cs="Times New Roman"/>
          <w:sz w:val="24"/>
          <w:szCs w:val="24"/>
        </w:rPr>
        <w:t>Resol</w:t>
      </w:r>
      <w:proofErr w:type="spellEnd"/>
      <w:r w:rsidRPr="005428C7">
        <w:rPr>
          <w:rFonts w:ascii="Times New Roman" w:hAnsi="Times New Roman" w:cs="Times New Roman"/>
          <w:sz w:val="24"/>
          <w:szCs w:val="24"/>
        </w:rPr>
        <w:t xml:space="preserve"> Mag 23</w:t>
      </w:r>
      <w:r>
        <w:rPr>
          <w:rFonts w:ascii="Times New Roman" w:hAnsi="Times New Roman" w:cs="Times New Roman"/>
          <w:sz w:val="24"/>
          <w:szCs w:val="24"/>
        </w:rPr>
        <w:t>.</w:t>
      </w:r>
    </w:p>
    <w:p w14:paraId="18770863" w14:textId="637D4E8E" w:rsidR="005428C7" w:rsidRPr="00293319" w:rsidRDefault="005428C7">
      <w:pPr>
        <w:pStyle w:val="ListParagraph"/>
        <w:numPr>
          <w:ilvl w:val="0"/>
          <w:numId w:val="1"/>
        </w:numPr>
        <w:spacing w:line="360" w:lineRule="auto"/>
        <w:rPr>
          <w:rFonts w:ascii="Times New Roman" w:hAnsi="Times New Roman" w:cs="Times New Roman"/>
          <w:sz w:val="24"/>
          <w:szCs w:val="24"/>
        </w:rPr>
      </w:pPr>
      <w:r w:rsidRPr="005428C7">
        <w:rPr>
          <w:rFonts w:ascii="Times New Roman" w:hAnsi="Times New Roman" w:cs="Times New Roman"/>
          <w:sz w:val="24"/>
          <w:szCs w:val="24"/>
        </w:rPr>
        <w:t>Richard S. Weil, 'Mediation in a Litigation Culture: The Surprising Growth of</w:t>
      </w:r>
      <w:r w:rsidR="00293319">
        <w:rPr>
          <w:rFonts w:ascii="Times New Roman" w:hAnsi="Times New Roman" w:cs="Times New Roman"/>
          <w:sz w:val="24"/>
          <w:szCs w:val="24"/>
        </w:rPr>
        <w:t xml:space="preserve"> </w:t>
      </w:r>
      <w:r w:rsidRPr="00293319">
        <w:rPr>
          <w:rFonts w:ascii="Times New Roman" w:hAnsi="Times New Roman" w:cs="Times New Roman"/>
          <w:sz w:val="24"/>
          <w:szCs w:val="24"/>
        </w:rPr>
        <w:t xml:space="preserve">Mediation in New York' (2011) 17 </w:t>
      </w:r>
      <w:proofErr w:type="spellStart"/>
      <w:r w:rsidRPr="00293319">
        <w:rPr>
          <w:rFonts w:ascii="Times New Roman" w:hAnsi="Times New Roman" w:cs="Times New Roman"/>
          <w:sz w:val="24"/>
          <w:szCs w:val="24"/>
        </w:rPr>
        <w:t>Disp</w:t>
      </w:r>
      <w:proofErr w:type="spellEnd"/>
      <w:r w:rsidRPr="00293319">
        <w:rPr>
          <w:rFonts w:ascii="Times New Roman" w:hAnsi="Times New Roman" w:cs="Times New Roman"/>
          <w:sz w:val="24"/>
          <w:szCs w:val="24"/>
        </w:rPr>
        <w:t xml:space="preserve"> </w:t>
      </w:r>
      <w:proofErr w:type="spellStart"/>
      <w:r w:rsidRPr="00293319">
        <w:rPr>
          <w:rFonts w:ascii="Times New Roman" w:hAnsi="Times New Roman" w:cs="Times New Roman"/>
          <w:sz w:val="24"/>
          <w:szCs w:val="24"/>
        </w:rPr>
        <w:t>Resol</w:t>
      </w:r>
      <w:proofErr w:type="spellEnd"/>
      <w:r w:rsidRPr="00293319">
        <w:rPr>
          <w:rFonts w:ascii="Times New Roman" w:hAnsi="Times New Roman" w:cs="Times New Roman"/>
          <w:sz w:val="24"/>
          <w:szCs w:val="24"/>
        </w:rPr>
        <w:t xml:space="preserve"> Mag 8</w:t>
      </w:r>
    </w:p>
    <w:p w14:paraId="3729EC79" w14:textId="3BB7328D" w:rsidR="0068435D" w:rsidRDefault="0068435D">
      <w:pPr>
        <w:pStyle w:val="ListParagraph"/>
        <w:numPr>
          <w:ilvl w:val="0"/>
          <w:numId w:val="1"/>
        </w:numPr>
        <w:spacing w:line="360" w:lineRule="auto"/>
        <w:rPr>
          <w:rFonts w:ascii="Times New Roman" w:hAnsi="Times New Roman" w:cs="Times New Roman"/>
          <w:sz w:val="24"/>
          <w:szCs w:val="24"/>
        </w:rPr>
      </w:pPr>
      <w:r w:rsidRPr="0068435D">
        <w:rPr>
          <w:rFonts w:ascii="Times New Roman" w:hAnsi="Times New Roman" w:cs="Times New Roman"/>
          <w:sz w:val="24"/>
          <w:szCs w:val="24"/>
        </w:rPr>
        <w:t>Cassandra M. Lee-</w:t>
      </w:r>
      <w:proofErr w:type="spellStart"/>
      <w:r w:rsidRPr="0068435D">
        <w:rPr>
          <w:rFonts w:ascii="Times New Roman" w:hAnsi="Times New Roman" w:cs="Times New Roman"/>
          <w:sz w:val="24"/>
          <w:szCs w:val="24"/>
        </w:rPr>
        <w:t>Casner</w:t>
      </w:r>
      <w:proofErr w:type="spellEnd"/>
      <w:r w:rsidRPr="0068435D">
        <w:rPr>
          <w:rFonts w:ascii="Times New Roman" w:hAnsi="Times New Roman" w:cs="Times New Roman"/>
          <w:sz w:val="24"/>
          <w:szCs w:val="24"/>
        </w:rPr>
        <w:t>, 'Nudging toward Mediation: An Analysis of Factors to Nudge Mediation as the Preferred Method of Alternative Dispute Resolution in International Commercial Disputes' (2021) 4 Wayne St UJ Bus L 74</w:t>
      </w:r>
    </w:p>
    <w:p w14:paraId="2B28C1B8" w14:textId="42BDD269" w:rsidR="00293319" w:rsidRDefault="00293319">
      <w:pPr>
        <w:pStyle w:val="ListParagraph"/>
        <w:numPr>
          <w:ilvl w:val="0"/>
          <w:numId w:val="1"/>
        </w:numPr>
        <w:spacing w:line="360" w:lineRule="auto"/>
        <w:rPr>
          <w:rFonts w:ascii="Times New Roman" w:hAnsi="Times New Roman" w:cs="Times New Roman"/>
          <w:sz w:val="24"/>
          <w:szCs w:val="24"/>
        </w:rPr>
      </w:pPr>
      <w:r w:rsidRPr="00293319">
        <w:rPr>
          <w:rFonts w:ascii="Times New Roman" w:hAnsi="Times New Roman" w:cs="Times New Roman"/>
          <w:sz w:val="24"/>
          <w:szCs w:val="24"/>
        </w:rPr>
        <w:t>Harold Baer Jr., 'Mediation-Now Is the Time' (1995) 21 Litig 5</w:t>
      </w:r>
    </w:p>
    <w:p w14:paraId="67ABF6A7" w14:textId="032FE964" w:rsidR="007C4B25" w:rsidRDefault="00025B5C">
      <w:pPr>
        <w:pStyle w:val="ListParagraph"/>
        <w:numPr>
          <w:ilvl w:val="0"/>
          <w:numId w:val="1"/>
        </w:numPr>
        <w:spacing w:line="360" w:lineRule="auto"/>
        <w:rPr>
          <w:rFonts w:ascii="Times New Roman" w:hAnsi="Times New Roman" w:cs="Times New Roman"/>
          <w:sz w:val="24"/>
          <w:szCs w:val="24"/>
        </w:rPr>
      </w:pPr>
      <w:r w:rsidRPr="00025B5C">
        <w:rPr>
          <w:rFonts w:ascii="Times New Roman" w:hAnsi="Times New Roman" w:cs="Times New Roman"/>
          <w:sz w:val="24"/>
          <w:szCs w:val="24"/>
        </w:rPr>
        <w:t xml:space="preserve">Joseph B. </w:t>
      </w:r>
      <w:proofErr w:type="spellStart"/>
      <w:r w:rsidRPr="00025B5C">
        <w:rPr>
          <w:rFonts w:ascii="Times New Roman" w:hAnsi="Times New Roman" w:cs="Times New Roman"/>
          <w:sz w:val="24"/>
          <w:szCs w:val="24"/>
        </w:rPr>
        <w:t>Stulberg</w:t>
      </w:r>
      <w:proofErr w:type="spellEnd"/>
      <w:r w:rsidRPr="00025B5C">
        <w:rPr>
          <w:rFonts w:ascii="Times New Roman" w:hAnsi="Times New Roman" w:cs="Times New Roman"/>
          <w:sz w:val="24"/>
          <w:szCs w:val="24"/>
        </w:rPr>
        <w:t>, 'A Civil Alternative to Criminal Prosecution' (1975) 39 Alb L Rev</w:t>
      </w:r>
      <w:r w:rsidR="002653EB">
        <w:rPr>
          <w:rFonts w:ascii="Times New Roman" w:hAnsi="Times New Roman" w:cs="Times New Roman"/>
          <w:sz w:val="24"/>
          <w:szCs w:val="24"/>
        </w:rPr>
        <w:t xml:space="preserve"> </w:t>
      </w:r>
      <w:r w:rsidRPr="002653EB">
        <w:rPr>
          <w:rFonts w:ascii="Times New Roman" w:hAnsi="Times New Roman" w:cs="Times New Roman"/>
          <w:sz w:val="24"/>
          <w:szCs w:val="24"/>
        </w:rPr>
        <w:t>359</w:t>
      </w:r>
    </w:p>
    <w:p w14:paraId="5E5FE853" w14:textId="1CB9F799" w:rsidR="00797511" w:rsidRDefault="00797511">
      <w:pPr>
        <w:pStyle w:val="ListParagraph"/>
        <w:numPr>
          <w:ilvl w:val="0"/>
          <w:numId w:val="1"/>
        </w:numPr>
        <w:spacing w:line="360" w:lineRule="auto"/>
        <w:rPr>
          <w:rFonts w:ascii="Times New Roman" w:hAnsi="Times New Roman" w:cs="Times New Roman"/>
          <w:sz w:val="24"/>
          <w:szCs w:val="24"/>
        </w:rPr>
      </w:pPr>
      <w:r w:rsidRPr="00797511">
        <w:rPr>
          <w:rFonts w:ascii="Times New Roman" w:hAnsi="Times New Roman" w:cs="Times New Roman"/>
          <w:sz w:val="24"/>
          <w:szCs w:val="24"/>
        </w:rPr>
        <w:t xml:space="preserve">Joseph B. </w:t>
      </w:r>
      <w:proofErr w:type="spellStart"/>
      <w:r w:rsidRPr="00797511">
        <w:rPr>
          <w:rFonts w:ascii="Times New Roman" w:hAnsi="Times New Roman" w:cs="Times New Roman"/>
          <w:sz w:val="24"/>
          <w:szCs w:val="24"/>
        </w:rPr>
        <w:t>Stulberg</w:t>
      </w:r>
      <w:proofErr w:type="spellEnd"/>
      <w:r w:rsidRPr="00797511">
        <w:rPr>
          <w:rFonts w:ascii="Times New Roman" w:hAnsi="Times New Roman" w:cs="Times New Roman"/>
          <w:sz w:val="24"/>
          <w:szCs w:val="24"/>
        </w:rPr>
        <w:t>, 'The Theory and Practice of Mediation: A Reply to Professo</w:t>
      </w:r>
      <w:r>
        <w:rPr>
          <w:rFonts w:ascii="Times New Roman" w:hAnsi="Times New Roman" w:cs="Times New Roman"/>
          <w:sz w:val="24"/>
          <w:szCs w:val="24"/>
        </w:rPr>
        <w:t xml:space="preserve">r </w:t>
      </w:r>
      <w:r w:rsidRPr="00797511">
        <w:rPr>
          <w:rFonts w:ascii="Times New Roman" w:hAnsi="Times New Roman" w:cs="Times New Roman"/>
          <w:sz w:val="24"/>
          <w:szCs w:val="24"/>
        </w:rPr>
        <w:t>Susskind' (1981) 6 Vt L Rev 85</w:t>
      </w:r>
    </w:p>
    <w:p w14:paraId="45707959" w14:textId="77777777" w:rsidR="00EB15E9" w:rsidRDefault="004B18BD">
      <w:pPr>
        <w:pStyle w:val="ListParagraph"/>
        <w:numPr>
          <w:ilvl w:val="0"/>
          <w:numId w:val="1"/>
        </w:numPr>
        <w:spacing w:line="360" w:lineRule="auto"/>
        <w:rPr>
          <w:rFonts w:ascii="Times New Roman" w:hAnsi="Times New Roman" w:cs="Times New Roman"/>
          <w:sz w:val="24"/>
          <w:szCs w:val="24"/>
        </w:rPr>
      </w:pPr>
      <w:r w:rsidRPr="004B18BD">
        <w:rPr>
          <w:rFonts w:ascii="Times New Roman" w:hAnsi="Times New Roman" w:cs="Times New Roman"/>
          <w:sz w:val="24"/>
          <w:szCs w:val="24"/>
        </w:rPr>
        <w:t>Lon L. Fuller, 'Mediation--Its Forms and Functions' (1971) 44 S Cal L Rev 305</w:t>
      </w:r>
    </w:p>
    <w:p w14:paraId="0E848063" w14:textId="0AFEFA76" w:rsidR="004B18BD" w:rsidRDefault="00EB15E9">
      <w:pPr>
        <w:pStyle w:val="ListParagraph"/>
        <w:numPr>
          <w:ilvl w:val="0"/>
          <w:numId w:val="1"/>
        </w:numPr>
        <w:spacing w:line="360" w:lineRule="auto"/>
        <w:rPr>
          <w:rFonts w:ascii="Times New Roman" w:hAnsi="Times New Roman" w:cs="Times New Roman"/>
          <w:sz w:val="24"/>
          <w:szCs w:val="24"/>
        </w:rPr>
      </w:pPr>
      <w:r w:rsidRPr="00EB15E9">
        <w:rPr>
          <w:rFonts w:ascii="Times New Roman" w:hAnsi="Times New Roman" w:cs="Times New Roman"/>
          <w:sz w:val="24"/>
          <w:szCs w:val="24"/>
        </w:rPr>
        <w:t>Niranjan Bhatt, 'Evolution and Legislative History of Mediation' (2009) 1 GNLU JL Dev &amp; Pol 83</w:t>
      </w:r>
    </w:p>
    <w:p w14:paraId="57210086" w14:textId="77C5983F" w:rsidR="005B6A52" w:rsidRDefault="005B6A52">
      <w:pPr>
        <w:pStyle w:val="ListParagraph"/>
        <w:numPr>
          <w:ilvl w:val="0"/>
          <w:numId w:val="1"/>
        </w:numPr>
        <w:spacing w:line="360" w:lineRule="auto"/>
        <w:rPr>
          <w:rFonts w:ascii="Times New Roman" w:hAnsi="Times New Roman" w:cs="Times New Roman"/>
          <w:sz w:val="24"/>
          <w:szCs w:val="24"/>
        </w:rPr>
      </w:pPr>
      <w:r w:rsidRPr="005B6A52">
        <w:rPr>
          <w:rFonts w:ascii="Times New Roman" w:hAnsi="Times New Roman" w:cs="Times New Roman"/>
          <w:sz w:val="24"/>
          <w:szCs w:val="24"/>
        </w:rPr>
        <w:t xml:space="preserve">Jay </w:t>
      </w:r>
      <w:proofErr w:type="spellStart"/>
      <w:r w:rsidRPr="005B6A52">
        <w:rPr>
          <w:rFonts w:ascii="Times New Roman" w:hAnsi="Times New Roman" w:cs="Times New Roman"/>
          <w:sz w:val="24"/>
          <w:szCs w:val="24"/>
        </w:rPr>
        <w:t>Folberg</w:t>
      </w:r>
      <w:proofErr w:type="spellEnd"/>
      <w:r w:rsidRPr="005B6A52">
        <w:rPr>
          <w:rFonts w:ascii="Times New Roman" w:hAnsi="Times New Roman" w:cs="Times New Roman"/>
          <w:sz w:val="24"/>
          <w:szCs w:val="24"/>
        </w:rPr>
        <w:t>, 'A Mediation Overview: History and Dimensions of Practice' (1983) 1983</w:t>
      </w:r>
      <w:r>
        <w:rPr>
          <w:rFonts w:ascii="Times New Roman" w:hAnsi="Times New Roman" w:cs="Times New Roman"/>
          <w:sz w:val="24"/>
          <w:szCs w:val="24"/>
        </w:rPr>
        <w:t xml:space="preserve"> </w:t>
      </w:r>
      <w:r w:rsidRPr="005B6A52">
        <w:rPr>
          <w:rFonts w:ascii="Times New Roman" w:hAnsi="Times New Roman" w:cs="Times New Roman"/>
          <w:sz w:val="24"/>
          <w:szCs w:val="24"/>
        </w:rPr>
        <w:t>Mediation Q 3</w:t>
      </w:r>
    </w:p>
    <w:p w14:paraId="15174868" w14:textId="4E519ECA" w:rsidR="00636A29" w:rsidRDefault="00636A29">
      <w:pPr>
        <w:pStyle w:val="ListParagraph"/>
        <w:numPr>
          <w:ilvl w:val="0"/>
          <w:numId w:val="1"/>
        </w:numPr>
        <w:spacing w:line="360" w:lineRule="auto"/>
        <w:rPr>
          <w:rFonts w:ascii="Times New Roman" w:hAnsi="Times New Roman" w:cs="Times New Roman"/>
          <w:sz w:val="24"/>
          <w:szCs w:val="24"/>
        </w:rPr>
      </w:pPr>
      <w:r w:rsidRPr="00636A29">
        <w:rPr>
          <w:rFonts w:ascii="Times New Roman" w:hAnsi="Times New Roman" w:cs="Times New Roman"/>
          <w:sz w:val="24"/>
          <w:szCs w:val="24"/>
        </w:rPr>
        <w:t>Roscoe Pound, ‘The Cause of Popular Dissatisfaction with the Administration of Justice’, August 29 1906, (1996) 14 AM Law 445</w:t>
      </w:r>
    </w:p>
    <w:p w14:paraId="7D76FE9D" w14:textId="1AE000FF" w:rsidR="0073056B" w:rsidRDefault="0073056B">
      <w:pPr>
        <w:pStyle w:val="ListParagraph"/>
        <w:numPr>
          <w:ilvl w:val="0"/>
          <w:numId w:val="1"/>
        </w:numPr>
        <w:spacing w:line="360" w:lineRule="auto"/>
        <w:rPr>
          <w:rFonts w:ascii="Times New Roman" w:hAnsi="Times New Roman" w:cs="Times New Roman"/>
          <w:sz w:val="24"/>
          <w:szCs w:val="24"/>
        </w:rPr>
      </w:pPr>
      <w:r w:rsidRPr="0073056B">
        <w:rPr>
          <w:rFonts w:ascii="Times New Roman" w:hAnsi="Times New Roman" w:cs="Times New Roman"/>
          <w:sz w:val="24"/>
          <w:szCs w:val="24"/>
        </w:rPr>
        <w:t>Randy A. Pepper, 'Mandatory Mediation: Ontario's Unfortunate Experiment in</w:t>
      </w:r>
      <w:r>
        <w:rPr>
          <w:rFonts w:ascii="Times New Roman" w:hAnsi="Times New Roman" w:cs="Times New Roman"/>
          <w:sz w:val="24"/>
          <w:szCs w:val="24"/>
        </w:rPr>
        <w:t xml:space="preserve"> </w:t>
      </w:r>
      <w:r w:rsidRPr="0073056B">
        <w:rPr>
          <w:rFonts w:ascii="Times New Roman" w:hAnsi="Times New Roman" w:cs="Times New Roman"/>
          <w:sz w:val="24"/>
          <w:szCs w:val="24"/>
        </w:rPr>
        <w:t xml:space="preserve">Court-Annexed ADR' (1998) 20 </w:t>
      </w:r>
      <w:proofErr w:type="spellStart"/>
      <w:r w:rsidRPr="0073056B">
        <w:rPr>
          <w:rFonts w:ascii="Times New Roman" w:hAnsi="Times New Roman" w:cs="Times New Roman"/>
          <w:sz w:val="24"/>
          <w:szCs w:val="24"/>
        </w:rPr>
        <w:t>Advoc</w:t>
      </w:r>
      <w:proofErr w:type="spellEnd"/>
      <w:r w:rsidRPr="0073056B">
        <w:rPr>
          <w:rFonts w:ascii="Times New Roman" w:hAnsi="Times New Roman" w:cs="Times New Roman"/>
          <w:sz w:val="24"/>
          <w:szCs w:val="24"/>
        </w:rPr>
        <w:t xml:space="preserve"> Q 403</w:t>
      </w:r>
    </w:p>
    <w:p w14:paraId="017E9C00" w14:textId="19402A09" w:rsidR="000C57E3" w:rsidRDefault="000C57E3">
      <w:pPr>
        <w:pStyle w:val="ListParagraph"/>
        <w:numPr>
          <w:ilvl w:val="0"/>
          <w:numId w:val="1"/>
        </w:numPr>
        <w:spacing w:line="360" w:lineRule="auto"/>
        <w:rPr>
          <w:rFonts w:ascii="Times New Roman" w:hAnsi="Times New Roman" w:cs="Times New Roman"/>
          <w:sz w:val="24"/>
          <w:szCs w:val="24"/>
        </w:rPr>
      </w:pPr>
      <w:r w:rsidRPr="000C57E3">
        <w:rPr>
          <w:rFonts w:ascii="Times New Roman" w:hAnsi="Times New Roman" w:cs="Times New Roman"/>
          <w:sz w:val="24"/>
          <w:szCs w:val="24"/>
        </w:rPr>
        <w:t>Macfarlane J., Court-Based Mediation of Civil Cases: An Evaluation of the Ontario Court (General Division) ADR Centre (Toronto: Queen's Printer, 1995).</w:t>
      </w:r>
    </w:p>
    <w:p w14:paraId="5036C713" w14:textId="43D952A4" w:rsidR="00382F1B" w:rsidRDefault="00382F1B">
      <w:pPr>
        <w:pStyle w:val="ListParagraph"/>
        <w:numPr>
          <w:ilvl w:val="0"/>
          <w:numId w:val="1"/>
        </w:numPr>
        <w:spacing w:line="360" w:lineRule="auto"/>
        <w:rPr>
          <w:rFonts w:ascii="Times New Roman" w:hAnsi="Times New Roman" w:cs="Times New Roman"/>
          <w:sz w:val="24"/>
          <w:szCs w:val="24"/>
        </w:rPr>
      </w:pPr>
      <w:r w:rsidRPr="00382F1B">
        <w:rPr>
          <w:rFonts w:ascii="Times New Roman" w:hAnsi="Times New Roman" w:cs="Times New Roman"/>
          <w:sz w:val="24"/>
          <w:szCs w:val="24"/>
        </w:rPr>
        <w:t xml:space="preserve">Julie MacFarlane &amp; Michaela </w:t>
      </w:r>
      <w:proofErr w:type="spellStart"/>
      <w:r w:rsidRPr="00382F1B">
        <w:rPr>
          <w:rFonts w:ascii="Times New Roman" w:hAnsi="Times New Roman" w:cs="Times New Roman"/>
          <w:sz w:val="24"/>
          <w:szCs w:val="24"/>
        </w:rPr>
        <w:t>Keet</w:t>
      </w:r>
      <w:proofErr w:type="spellEnd"/>
      <w:r w:rsidRPr="00382F1B">
        <w:rPr>
          <w:rFonts w:ascii="Times New Roman" w:hAnsi="Times New Roman" w:cs="Times New Roman"/>
          <w:sz w:val="24"/>
          <w:szCs w:val="24"/>
        </w:rPr>
        <w:t>, 'Civil Justice Reform and Mandatory Civil Mediation</w:t>
      </w:r>
      <w:r>
        <w:rPr>
          <w:rFonts w:ascii="Times New Roman" w:hAnsi="Times New Roman" w:cs="Times New Roman"/>
          <w:sz w:val="24"/>
          <w:szCs w:val="24"/>
        </w:rPr>
        <w:t xml:space="preserve"> </w:t>
      </w:r>
      <w:r w:rsidRPr="00382F1B">
        <w:rPr>
          <w:rFonts w:ascii="Times New Roman" w:hAnsi="Times New Roman" w:cs="Times New Roman"/>
          <w:sz w:val="24"/>
          <w:szCs w:val="24"/>
        </w:rPr>
        <w:t>in Saskatchewan: Lessons from a Maturing Program' (2005) 42 Alta L Rev 677</w:t>
      </w:r>
    </w:p>
    <w:p w14:paraId="449EAEAE" w14:textId="0270F171" w:rsidR="00B45E2D" w:rsidRDefault="00B45E2D">
      <w:pPr>
        <w:pStyle w:val="ListParagraph"/>
        <w:numPr>
          <w:ilvl w:val="0"/>
          <w:numId w:val="1"/>
        </w:numPr>
        <w:spacing w:line="360" w:lineRule="auto"/>
        <w:rPr>
          <w:rFonts w:ascii="Times New Roman" w:hAnsi="Times New Roman" w:cs="Times New Roman"/>
          <w:sz w:val="24"/>
          <w:szCs w:val="24"/>
        </w:rPr>
      </w:pPr>
      <w:r w:rsidRPr="00B45E2D">
        <w:rPr>
          <w:rFonts w:ascii="Times New Roman" w:hAnsi="Times New Roman" w:cs="Times New Roman"/>
          <w:sz w:val="24"/>
          <w:szCs w:val="24"/>
        </w:rPr>
        <w:t>Joel Richler, 'Court-Based Mediation in Canada' (2011) 50 Judges J 14</w:t>
      </w:r>
    </w:p>
    <w:p w14:paraId="10349AEF" w14:textId="1078B97F" w:rsidR="006B1B28" w:rsidRDefault="006B1B28">
      <w:pPr>
        <w:pStyle w:val="ListParagraph"/>
        <w:numPr>
          <w:ilvl w:val="0"/>
          <w:numId w:val="1"/>
        </w:numPr>
        <w:spacing w:line="360" w:lineRule="auto"/>
        <w:rPr>
          <w:rFonts w:ascii="Times New Roman" w:hAnsi="Times New Roman" w:cs="Times New Roman"/>
          <w:sz w:val="24"/>
          <w:szCs w:val="24"/>
        </w:rPr>
      </w:pPr>
      <w:r w:rsidRPr="006B1B28">
        <w:rPr>
          <w:rFonts w:ascii="Times New Roman" w:hAnsi="Times New Roman" w:cs="Times New Roman"/>
          <w:sz w:val="24"/>
          <w:szCs w:val="24"/>
        </w:rPr>
        <w:t>Paul Jacobs, ‘Commercial Mediation Act, 2010’ (2013) 20 OBA No 3</w:t>
      </w:r>
    </w:p>
    <w:p w14:paraId="4D51025A" w14:textId="79908182" w:rsidR="0078341F" w:rsidRDefault="0025183D">
      <w:pPr>
        <w:pStyle w:val="ListParagraph"/>
        <w:numPr>
          <w:ilvl w:val="0"/>
          <w:numId w:val="1"/>
        </w:numPr>
        <w:spacing w:line="360" w:lineRule="auto"/>
        <w:rPr>
          <w:rFonts w:ascii="Times New Roman" w:hAnsi="Times New Roman" w:cs="Times New Roman"/>
          <w:sz w:val="24"/>
          <w:szCs w:val="24"/>
        </w:rPr>
      </w:pPr>
      <w:r w:rsidRPr="0025183D">
        <w:rPr>
          <w:rFonts w:ascii="Times New Roman" w:hAnsi="Times New Roman" w:cs="Times New Roman"/>
          <w:sz w:val="24"/>
          <w:szCs w:val="24"/>
        </w:rPr>
        <w:t xml:space="preserve">Michaela </w:t>
      </w:r>
      <w:proofErr w:type="spellStart"/>
      <w:r w:rsidRPr="0025183D">
        <w:rPr>
          <w:rFonts w:ascii="Times New Roman" w:hAnsi="Times New Roman" w:cs="Times New Roman"/>
          <w:sz w:val="24"/>
          <w:szCs w:val="24"/>
        </w:rPr>
        <w:t>Keet</w:t>
      </w:r>
      <w:proofErr w:type="spellEnd"/>
      <w:r w:rsidRPr="0025183D">
        <w:rPr>
          <w:rFonts w:ascii="Times New Roman" w:hAnsi="Times New Roman" w:cs="Times New Roman"/>
          <w:sz w:val="24"/>
          <w:szCs w:val="24"/>
        </w:rPr>
        <w:t>, 'The Evolution of Lawyers' Roles in Mandatory Mediation: A Condition</w:t>
      </w:r>
      <w:r>
        <w:rPr>
          <w:rFonts w:ascii="Times New Roman" w:hAnsi="Times New Roman" w:cs="Times New Roman"/>
          <w:sz w:val="24"/>
          <w:szCs w:val="24"/>
        </w:rPr>
        <w:t xml:space="preserve"> </w:t>
      </w:r>
      <w:r w:rsidRPr="0025183D">
        <w:rPr>
          <w:rFonts w:ascii="Times New Roman" w:hAnsi="Times New Roman" w:cs="Times New Roman"/>
          <w:sz w:val="24"/>
          <w:szCs w:val="24"/>
        </w:rPr>
        <w:t xml:space="preserve">of Systemic Transformation' (2005) 68 </w:t>
      </w:r>
      <w:proofErr w:type="spellStart"/>
      <w:r w:rsidRPr="0025183D">
        <w:rPr>
          <w:rFonts w:ascii="Times New Roman" w:hAnsi="Times New Roman" w:cs="Times New Roman"/>
          <w:sz w:val="24"/>
          <w:szCs w:val="24"/>
        </w:rPr>
        <w:t>Sask</w:t>
      </w:r>
      <w:proofErr w:type="spellEnd"/>
      <w:r w:rsidRPr="0025183D">
        <w:rPr>
          <w:rFonts w:ascii="Times New Roman" w:hAnsi="Times New Roman" w:cs="Times New Roman"/>
          <w:sz w:val="24"/>
          <w:szCs w:val="24"/>
        </w:rPr>
        <w:t xml:space="preserve"> L Rev 313</w:t>
      </w:r>
    </w:p>
    <w:p w14:paraId="3469AC7C" w14:textId="58886708" w:rsidR="00625FA1" w:rsidRDefault="00625FA1">
      <w:pPr>
        <w:pStyle w:val="ListParagraph"/>
        <w:numPr>
          <w:ilvl w:val="0"/>
          <w:numId w:val="1"/>
        </w:numPr>
        <w:spacing w:line="360" w:lineRule="auto"/>
        <w:rPr>
          <w:rFonts w:ascii="Times New Roman" w:hAnsi="Times New Roman" w:cs="Times New Roman"/>
          <w:sz w:val="24"/>
          <w:szCs w:val="24"/>
        </w:rPr>
      </w:pPr>
      <w:r w:rsidRPr="00625FA1">
        <w:rPr>
          <w:rFonts w:ascii="Times New Roman" w:hAnsi="Times New Roman" w:cs="Times New Roman"/>
          <w:sz w:val="24"/>
          <w:szCs w:val="24"/>
        </w:rPr>
        <w:t xml:space="preserve">Robert Hann, Carl </w:t>
      </w:r>
      <w:proofErr w:type="spellStart"/>
      <w:r w:rsidRPr="00625FA1">
        <w:rPr>
          <w:rFonts w:ascii="Times New Roman" w:hAnsi="Times New Roman" w:cs="Times New Roman"/>
          <w:sz w:val="24"/>
          <w:szCs w:val="24"/>
        </w:rPr>
        <w:t>Baar</w:t>
      </w:r>
      <w:proofErr w:type="spellEnd"/>
      <w:r w:rsidRPr="00625FA1">
        <w:rPr>
          <w:rFonts w:ascii="Times New Roman" w:hAnsi="Times New Roman" w:cs="Times New Roman"/>
          <w:sz w:val="24"/>
          <w:szCs w:val="24"/>
        </w:rPr>
        <w:t xml:space="preserve">, Lee Axon, Susan Binnie and Frederick H </w:t>
      </w:r>
      <w:proofErr w:type="spellStart"/>
      <w:r w:rsidRPr="00625FA1">
        <w:rPr>
          <w:rFonts w:ascii="Times New Roman" w:hAnsi="Times New Roman" w:cs="Times New Roman"/>
          <w:sz w:val="24"/>
          <w:szCs w:val="24"/>
        </w:rPr>
        <w:t>Zemans</w:t>
      </w:r>
      <w:proofErr w:type="spellEnd"/>
      <w:r w:rsidRPr="00625FA1">
        <w:rPr>
          <w:rFonts w:ascii="Times New Roman" w:hAnsi="Times New Roman" w:cs="Times New Roman"/>
          <w:sz w:val="24"/>
          <w:szCs w:val="24"/>
        </w:rPr>
        <w:t>, Evaluation of the Ontario Mediation Program (Rule 24.1) Final Report: The First 23 Months’ (2001) QP</w:t>
      </w:r>
      <w:r>
        <w:rPr>
          <w:rFonts w:ascii="Times New Roman" w:hAnsi="Times New Roman" w:cs="Times New Roman"/>
          <w:sz w:val="24"/>
          <w:szCs w:val="24"/>
        </w:rPr>
        <w:t xml:space="preserve"> 115</w:t>
      </w:r>
    </w:p>
    <w:p w14:paraId="5DF2F60E" w14:textId="4C3C57FD" w:rsidR="00047D26" w:rsidRDefault="00047D26">
      <w:pPr>
        <w:pStyle w:val="ListParagraph"/>
        <w:numPr>
          <w:ilvl w:val="0"/>
          <w:numId w:val="1"/>
        </w:numPr>
        <w:spacing w:line="360" w:lineRule="auto"/>
        <w:rPr>
          <w:rFonts w:ascii="Times New Roman" w:hAnsi="Times New Roman" w:cs="Times New Roman"/>
          <w:sz w:val="24"/>
          <w:szCs w:val="24"/>
        </w:rPr>
      </w:pPr>
      <w:r w:rsidRPr="00047D26">
        <w:rPr>
          <w:rFonts w:ascii="Times New Roman" w:hAnsi="Times New Roman" w:cs="Times New Roman"/>
          <w:sz w:val="24"/>
          <w:szCs w:val="24"/>
        </w:rPr>
        <w:t xml:space="preserve">Jennifer L. </w:t>
      </w:r>
      <w:proofErr w:type="spellStart"/>
      <w:r w:rsidRPr="00047D26">
        <w:rPr>
          <w:rFonts w:ascii="Times New Roman" w:hAnsi="Times New Roman" w:cs="Times New Roman"/>
          <w:sz w:val="24"/>
          <w:szCs w:val="24"/>
        </w:rPr>
        <w:t>Egsgard</w:t>
      </w:r>
      <w:proofErr w:type="spellEnd"/>
      <w:r w:rsidRPr="00047D26">
        <w:rPr>
          <w:rFonts w:ascii="Times New Roman" w:hAnsi="Times New Roman" w:cs="Times New Roman"/>
          <w:sz w:val="24"/>
          <w:szCs w:val="24"/>
        </w:rPr>
        <w:t>, ‘Mandatory Mediation in Ontario Taking Stock After 20 Years’ (2020) OBA</w:t>
      </w:r>
    </w:p>
    <w:p w14:paraId="1F177988" w14:textId="1C459CF2" w:rsidR="00E05B72" w:rsidRPr="006A7F9D" w:rsidRDefault="00E05B72">
      <w:pPr>
        <w:pStyle w:val="ListParagraph"/>
        <w:numPr>
          <w:ilvl w:val="0"/>
          <w:numId w:val="1"/>
        </w:numPr>
        <w:spacing w:line="360" w:lineRule="auto"/>
        <w:rPr>
          <w:rFonts w:ascii="Times New Roman" w:hAnsi="Times New Roman" w:cs="Times New Roman"/>
          <w:sz w:val="24"/>
          <w:szCs w:val="24"/>
        </w:rPr>
      </w:pPr>
      <w:r w:rsidRPr="00E05B72">
        <w:rPr>
          <w:rFonts w:ascii="Times New Roman" w:hAnsi="Times New Roman" w:cs="Times New Roman"/>
          <w:sz w:val="24"/>
          <w:szCs w:val="24"/>
        </w:rPr>
        <w:t xml:space="preserve">Asli E. </w:t>
      </w:r>
      <w:proofErr w:type="spellStart"/>
      <w:r w:rsidRPr="00E05B72">
        <w:rPr>
          <w:rFonts w:ascii="Times New Roman" w:hAnsi="Times New Roman" w:cs="Times New Roman"/>
          <w:sz w:val="24"/>
          <w:szCs w:val="24"/>
        </w:rPr>
        <w:t>Gurbuz</w:t>
      </w:r>
      <w:proofErr w:type="spellEnd"/>
      <w:r w:rsidRPr="00E05B72">
        <w:rPr>
          <w:rFonts w:ascii="Times New Roman" w:hAnsi="Times New Roman" w:cs="Times New Roman"/>
          <w:sz w:val="24"/>
          <w:szCs w:val="24"/>
        </w:rPr>
        <w:t xml:space="preserve"> </w:t>
      </w:r>
      <w:proofErr w:type="spellStart"/>
      <w:r w:rsidRPr="00E05B72">
        <w:rPr>
          <w:rFonts w:ascii="Times New Roman" w:hAnsi="Times New Roman" w:cs="Times New Roman"/>
          <w:sz w:val="24"/>
          <w:szCs w:val="24"/>
        </w:rPr>
        <w:t>Usluel</w:t>
      </w:r>
      <w:proofErr w:type="spellEnd"/>
      <w:r w:rsidRPr="00E05B72">
        <w:rPr>
          <w:rFonts w:ascii="Times New Roman" w:hAnsi="Times New Roman" w:cs="Times New Roman"/>
          <w:sz w:val="24"/>
          <w:szCs w:val="24"/>
        </w:rPr>
        <w:t>, 'Mandatory or Voluntary Mediation? Recent Turkish Mediation</w:t>
      </w:r>
      <w:r w:rsidR="006A7F9D">
        <w:rPr>
          <w:rFonts w:ascii="Times New Roman" w:hAnsi="Times New Roman" w:cs="Times New Roman"/>
          <w:sz w:val="24"/>
          <w:szCs w:val="24"/>
        </w:rPr>
        <w:t xml:space="preserve"> </w:t>
      </w:r>
      <w:r w:rsidRPr="006A7F9D">
        <w:rPr>
          <w:rFonts w:ascii="Times New Roman" w:hAnsi="Times New Roman" w:cs="Times New Roman"/>
          <w:sz w:val="24"/>
          <w:szCs w:val="24"/>
        </w:rPr>
        <w:t>Legislation and a Comparative Analysis with the EU's Mediation Framework' (2020) 2020</w:t>
      </w:r>
      <w:r w:rsidR="00AB2B86" w:rsidRPr="006A7F9D">
        <w:rPr>
          <w:rFonts w:ascii="Times New Roman" w:hAnsi="Times New Roman" w:cs="Times New Roman"/>
          <w:sz w:val="24"/>
          <w:szCs w:val="24"/>
        </w:rPr>
        <w:t xml:space="preserve"> </w:t>
      </w:r>
      <w:r w:rsidRPr="006A7F9D">
        <w:rPr>
          <w:rFonts w:ascii="Times New Roman" w:hAnsi="Times New Roman" w:cs="Times New Roman"/>
          <w:sz w:val="24"/>
          <w:szCs w:val="24"/>
        </w:rPr>
        <w:t xml:space="preserve">J </w:t>
      </w:r>
      <w:proofErr w:type="spellStart"/>
      <w:r w:rsidRPr="006A7F9D">
        <w:rPr>
          <w:rFonts w:ascii="Times New Roman" w:hAnsi="Times New Roman" w:cs="Times New Roman"/>
          <w:sz w:val="24"/>
          <w:szCs w:val="24"/>
        </w:rPr>
        <w:t>Disp</w:t>
      </w:r>
      <w:proofErr w:type="spellEnd"/>
      <w:r w:rsidRPr="006A7F9D">
        <w:rPr>
          <w:rFonts w:ascii="Times New Roman" w:hAnsi="Times New Roman" w:cs="Times New Roman"/>
          <w:sz w:val="24"/>
          <w:szCs w:val="24"/>
        </w:rPr>
        <w:t xml:space="preserve"> </w:t>
      </w:r>
      <w:proofErr w:type="spellStart"/>
      <w:r w:rsidRPr="006A7F9D">
        <w:rPr>
          <w:rFonts w:ascii="Times New Roman" w:hAnsi="Times New Roman" w:cs="Times New Roman"/>
          <w:sz w:val="24"/>
          <w:szCs w:val="24"/>
        </w:rPr>
        <w:t>Resol</w:t>
      </w:r>
      <w:proofErr w:type="spellEnd"/>
      <w:r w:rsidRPr="006A7F9D">
        <w:rPr>
          <w:rFonts w:ascii="Times New Roman" w:hAnsi="Times New Roman" w:cs="Times New Roman"/>
          <w:sz w:val="24"/>
          <w:szCs w:val="24"/>
        </w:rPr>
        <w:t xml:space="preserve"> 445</w:t>
      </w:r>
      <w:r w:rsidR="00AB2B86" w:rsidRPr="006A7F9D">
        <w:rPr>
          <w:rFonts w:ascii="Times New Roman" w:hAnsi="Times New Roman" w:cs="Times New Roman"/>
          <w:sz w:val="24"/>
          <w:szCs w:val="24"/>
        </w:rPr>
        <w:t>.</w:t>
      </w:r>
    </w:p>
    <w:p w14:paraId="55C67F81" w14:textId="4E8D0A08" w:rsidR="00AB2B86" w:rsidRDefault="00AB2B86">
      <w:pPr>
        <w:pStyle w:val="ListParagraph"/>
        <w:numPr>
          <w:ilvl w:val="0"/>
          <w:numId w:val="1"/>
        </w:numPr>
        <w:spacing w:line="360" w:lineRule="auto"/>
        <w:rPr>
          <w:rFonts w:ascii="Times New Roman" w:hAnsi="Times New Roman" w:cs="Times New Roman"/>
          <w:sz w:val="24"/>
          <w:szCs w:val="24"/>
        </w:rPr>
      </w:pPr>
      <w:r w:rsidRPr="00AB2B86">
        <w:rPr>
          <w:rFonts w:ascii="Times New Roman" w:hAnsi="Times New Roman" w:cs="Times New Roman"/>
          <w:sz w:val="24"/>
          <w:szCs w:val="24"/>
        </w:rPr>
        <w:t xml:space="preserve">Res. Assist. Serpil </w:t>
      </w:r>
      <w:proofErr w:type="spellStart"/>
      <w:r w:rsidRPr="00AB2B86">
        <w:rPr>
          <w:rFonts w:ascii="Times New Roman" w:hAnsi="Times New Roman" w:cs="Times New Roman"/>
          <w:sz w:val="24"/>
          <w:szCs w:val="24"/>
        </w:rPr>
        <w:t>Işık</w:t>
      </w:r>
      <w:proofErr w:type="spellEnd"/>
      <w:r w:rsidRPr="00AB2B86">
        <w:rPr>
          <w:rFonts w:ascii="Times New Roman" w:hAnsi="Times New Roman" w:cs="Times New Roman"/>
          <w:sz w:val="24"/>
          <w:szCs w:val="24"/>
        </w:rPr>
        <w:t xml:space="preserve">, ‘Mediation as an Alternative Dispute Resolution Method and Mediation Process in Turkish Law System: an Overview’ (2016) </w:t>
      </w:r>
      <w:proofErr w:type="spellStart"/>
      <w:r w:rsidRPr="00AB2B86">
        <w:rPr>
          <w:rFonts w:ascii="Times New Roman" w:hAnsi="Times New Roman" w:cs="Times New Roman"/>
          <w:sz w:val="24"/>
          <w:szCs w:val="24"/>
        </w:rPr>
        <w:t>Anl</w:t>
      </w:r>
      <w:proofErr w:type="spellEnd"/>
      <w:r w:rsidRPr="00AB2B86">
        <w:rPr>
          <w:rFonts w:ascii="Times New Roman" w:hAnsi="Times New Roman" w:cs="Times New Roman"/>
          <w:sz w:val="24"/>
          <w:szCs w:val="24"/>
        </w:rPr>
        <w:t xml:space="preserve"> 65</w:t>
      </w:r>
    </w:p>
    <w:p w14:paraId="3A71DDB8" w14:textId="586C499F" w:rsidR="00B4448E" w:rsidRPr="00B4448E" w:rsidRDefault="00B4448E" w:rsidP="00B4448E">
      <w:pPr>
        <w:pStyle w:val="ListParagraph"/>
        <w:numPr>
          <w:ilvl w:val="0"/>
          <w:numId w:val="1"/>
        </w:numPr>
        <w:spacing w:line="360" w:lineRule="auto"/>
        <w:rPr>
          <w:rFonts w:ascii="Times New Roman" w:hAnsi="Times New Roman" w:cs="Times New Roman"/>
          <w:sz w:val="24"/>
          <w:szCs w:val="24"/>
        </w:rPr>
      </w:pPr>
      <w:r w:rsidRPr="00B4448E">
        <w:rPr>
          <w:rFonts w:ascii="Times New Roman" w:hAnsi="Times New Roman" w:cs="Times New Roman"/>
          <w:sz w:val="24"/>
          <w:szCs w:val="24"/>
        </w:rPr>
        <w:t>David S. Winston, 'Participation Standards in Mandatory Mediation Statutes: You Can</w:t>
      </w:r>
      <w:r>
        <w:rPr>
          <w:rFonts w:ascii="Times New Roman" w:hAnsi="Times New Roman" w:cs="Times New Roman"/>
          <w:sz w:val="24"/>
          <w:szCs w:val="24"/>
        </w:rPr>
        <w:t xml:space="preserve"> </w:t>
      </w:r>
      <w:r w:rsidRPr="00B4448E">
        <w:rPr>
          <w:rFonts w:ascii="Times New Roman" w:hAnsi="Times New Roman" w:cs="Times New Roman"/>
          <w:sz w:val="24"/>
          <w:szCs w:val="24"/>
        </w:rPr>
        <w:t xml:space="preserve">Lead a Horse to Water' (1996) 11 Ohio St J on </w:t>
      </w:r>
      <w:proofErr w:type="spellStart"/>
      <w:r w:rsidRPr="00B4448E">
        <w:rPr>
          <w:rFonts w:ascii="Times New Roman" w:hAnsi="Times New Roman" w:cs="Times New Roman"/>
          <w:sz w:val="24"/>
          <w:szCs w:val="24"/>
        </w:rPr>
        <w:t>Disp</w:t>
      </w:r>
      <w:proofErr w:type="spellEnd"/>
      <w:r w:rsidRPr="00B4448E">
        <w:rPr>
          <w:rFonts w:ascii="Times New Roman" w:hAnsi="Times New Roman" w:cs="Times New Roman"/>
          <w:sz w:val="24"/>
          <w:szCs w:val="24"/>
        </w:rPr>
        <w:t xml:space="preserve"> </w:t>
      </w:r>
      <w:proofErr w:type="spellStart"/>
      <w:r w:rsidRPr="00B4448E">
        <w:rPr>
          <w:rFonts w:ascii="Times New Roman" w:hAnsi="Times New Roman" w:cs="Times New Roman"/>
          <w:sz w:val="24"/>
          <w:szCs w:val="24"/>
        </w:rPr>
        <w:t>Resol</w:t>
      </w:r>
      <w:proofErr w:type="spellEnd"/>
      <w:r w:rsidRPr="00B4448E">
        <w:rPr>
          <w:rFonts w:ascii="Times New Roman" w:hAnsi="Times New Roman" w:cs="Times New Roman"/>
          <w:sz w:val="24"/>
          <w:szCs w:val="24"/>
        </w:rPr>
        <w:t xml:space="preserve"> 187</w:t>
      </w:r>
      <w:r w:rsidRPr="00B4448E">
        <w:rPr>
          <w:rFonts w:ascii="Times New Roman" w:hAnsi="Times New Roman" w:cs="Times New Roman"/>
          <w:sz w:val="24"/>
          <w:szCs w:val="24"/>
        </w:rPr>
        <w:cr/>
      </w:r>
    </w:p>
    <w:p w14:paraId="556816F6" w14:textId="3C2806C4" w:rsidR="00B0626A" w:rsidRDefault="00B0626A" w:rsidP="00B0626A">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Reports</w:t>
      </w:r>
    </w:p>
    <w:p w14:paraId="7D5D1DB2" w14:textId="564E8073" w:rsidR="00B0626A" w:rsidRDefault="00B0626A">
      <w:pPr>
        <w:pStyle w:val="ListParagraph"/>
        <w:numPr>
          <w:ilvl w:val="0"/>
          <w:numId w:val="10"/>
        </w:numPr>
        <w:spacing w:line="360" w:lineRule="auto"/>
        <w:rPr>
          <w:rFonts w:ascii="Times New Roman" w:hAnsi="Times New Roman" w:cs="Times New Roman"/>
          <w:sz w:val="24"/>
          <w:szCs w:val="24"/>
        </w:rPr>
      </w:pPr>
      <w:r w:rsidRPr="00B0626A">
        <w:rPr>
          <w:rFonts w:ascii="Times New Roman" w:hAnsi="Times New Roman" w:cs="Times New Roman"/>
          <w:sz w:val="24"/>
          <w:szCs w:val="24"/>
        </w:rPr>
        <w:t>27th Interim Report of the Committee on Court Practice and Procedure</w:t>
      </w:r>
      <w:r>
        <w:rPr>
          <w:rFonts w:ascii="Times New Roman" w:hAnsi="Times New Roman" w:cs="Times New Roman"/>
          <w:sz w:val="24"/>
          <w:szCs w:val="24"/>
        </w:rPr>
        <w:t xml:space="preserve"> </w:t>
      </w:r>
      <w:hyperlink r:id="rId19" w:history="1">
        <w:r w:rsidR="007E33AA" w:rsidRPr="00677B67">
          <w:rPr>
            <w:rStyle w:val="Hyperlink"/>
            <w:rFonts w:ascii="Times New Roman" w:hAnsi="Times New Roman" w:cs="Times New Roman"/>
            <w:sz w:val="24"/>
            <w:szCs w:val="24"/>
          </w:rPr>
          <w:t>https://justice.ie/en/JELR/27thInterimReport.pdf/Files/27thInterimReport.pdf</w:t>
        </w:r>
      </w:hyperlink>
      <w:r w:rsidR="007E33AA">
        <w:rPr>
          <w:rFonts w:ascii="Times New Roman" w:hAnsi="Times New Roman" w:cs="Times New Roman"/>
          <w:sz w:val="24"/>
          <w:szCs w:val="24"/>
        </w:rPr>
        <w:t xml:space="preserve"> </w:t>
      </w:r>
      <w:r w:rsidRPr="00B0626A">
        <w:rPr>
          <w:rFonts w:ascii="Times New Roman" w:hAnsi="Times New Roman" w:cs="Times New Roman"/>
          <w:sz w:val="24"/>
          <w:szCs w:val="24"/>
        </w:rPr>
        <w:t>assessed 18 August 2022</w:t>
      </w:r>
    </w:p>
    <w:p w14:paraId="39FE9311" w14:textId="21FD5460" w:rsidR="00825ED6" w:rsidRDefault="00825ED6">
      <w:pPr>
        <w:pStyle w:val="ListParagraph"/>
        <w:numPr>
          <w:ilvl w:val="0"/>
          <w:numId w:val="10"/>
        </w:numPr>
        <w:spacing w:line="360" w:lineRule="auto"/>
        <w:rPr>
          <w:rFonts w:ascii="Times New Roman" w:hAnsi="Times New Roman" w:cs="Times New Roman"/>
          <w:sz w:val="24"/>
          <w:szCs w:val="24"/>
        </w:rPr>
      </w:pPr>
      <w:r w:rsidRPr="00825ED6">
        <w:rPr>
          <w:rFonts w:ascii="Times New Roman" w:hAnsi="Times New Roman" w:cs="Times New Roman"/>
          <w:sz w:val="24"/>
          <w:szCs w:val="24"/>
        </w:rPr>
        <w:t xml:space="preserve">Courts Service Annual Report 2021 &lt; </w:t>
      </w:r>
      <w:hyperlink r:id="rId20" w:anchor="view=fitH" w:history="1">
        <w:r w:rsidRPr="00677B67">
          <w:rPr>
            <w:rStyle w:val="Hyperlink"/>
            <w:rFonts w:ascii="Times New Roman" w:hAnsi="Times New Roman" w:cs="Times New Roman"/>
            <w:sz w:val="24"/>
            <w:szCs w:val="24"/>
          </w:rPr>
          <w:t>https://www.courts.ie/acc/alfresco/24bce47c-3cc6-4e86-b647-04cdc64c2445/Courts_Service_Annual_Report_2021.pdf/pdf#view=fitH</w:t>
        </w:r>
      </w:hyperlink>
      <w:r w:rsidRPr="00825ED6">
        <w:rPr>
          <w:rFonts w:ascii="Times New Roman" w:hAnsi="Times New Roman" w:cs="Times New Roman"/>
          <w:sz w:val="24"/>
          <w:szCs w:val="24"/>
        </w:rPr>
        <w:t>&gt;</w:t>
      </w:r>
      <w:r>
        <w:rPr>
          <w:rFonts w:ascii="Times New Roman" w:hAnsi="Times New Roman" w:cs="Times New Roman"/>
          <w:sz w:val="24"/>
          <w:szCs w:val="24"/>
        </w:rPr>
        <w:t xml:space="preserve"> assessed 18 August 2022</w:t>
      </w:r>
    </w:p>
    <w:p w14:paraId="57AEF2E1" w14:textId="12046006" w:rsidR="00175561" w:rsidRDefault="00175561">
      <w:pPr>
        <w:pStyle w:val="ListParagraph"/>
        <w:numPr>
          <w:ilvl w:val="0"/>
          <w:numId w:val="10"/>
        </w:numPr>
        <w:spacing w:line="360" w:lineRule="auto"/>
        <w:rPr>
          <w:rFonts w:ascii="Times New Roman" w:hAnsi="Times New Roman" w:cs="Times New Roman"/>
          <w:sz w:val="24"/>
          <w:szCs w:val="24"/>
        </w:rPr>
      </w:pPr>
      <w:r w:rsidRPr="00175561">
        <w:rPr>
          <w:rFonts w:ascii="Times New Roman" w:hAnsi="Times New Roman" w:cs="Times New Roman"/>
          <w:sz w:val="24"/>
          <w:szCs w:val="24"/>
        </w:rPr>
        <w:t xml:space="preserve">Courts Service Annual Report 2020,  &lt; </w:t>
      </w:r>
      <w:hyperlink r:id="rId21" w:anchor="view=fitH" w:history="1">
        <w:r w:rsidRPr="00677B67">
          <w:rPr>
            <w:rStyle w:val="Hyperlink"/>
            <w:rFonts w:ascii="Times New Roman" w:hAnsi="Times New Roman" w:cs="Times New Roman"/>
            <w:sz w:val="24"/>
            <w:szCs w:val="24"/>
          </w:rPr>
          <w:t>https://www.courts.ie/acc/alfresco/b47652ff-7a00-4d1f-b36d-73857505f860/Courts_Service_Annual_Report_2020.pdf/pdf#view=fitH</w:t>
        </w:r>
      </w:hyperlink>
      <w:r w:rsidRPr="00175561">
        <w:rPr>
          <w:rFonts w:ascii="Times New Roman" w:hAnsi="Times New Roman" w:cs="Times New Roman"/>
          <w:sz w:val="24"/>
          <w:szCs w:val="24"/>
        </w:rPr>
        <w:t>&gt;</w:t>
      </w:r>
      <w:r>
        <w:rPr>
          <w:rFonts w:ascii="Times New Roman" w:hAnsi="Times New Roman" w:cs="Times New Roman"/>
          <w:sz w:val="24"/>
          <w:szCs w:val="24"/>
        </w:rPr>
        <w:t xml:space="preserve"> assessed 18 August 202</w:t>
      </w:r>
      <w:r w:rsidR="00DC35D8">
        <w:rPr>
          <w:rFonts w:ascii="Times New Roman" w:hAnsi="Times New Roman" w:cs="Times New Roman"/>
          <w:sz w:val="24"/>
          <w:szCs w:val="24"/>
        </w:rPr>
        <w:t>2</w:t>
      </w:r>
    </w:p>
    <w:p w14:paraId="2471A177" w14:textId="5963F0B2" w:rsidR="00587871" w:rsidRDefault="00587871">
      <w:pPr>
        <w:pStyle w:val="ListParagraph"/>
        <w:numPr>
          <w:ilvl w:val="0"/>
          <w:numId w:val="10"/>
        </w:numPr>
        <w:spacing w:line="360" w:lineRule="auto"/>
        <w:rPr>
          <w:rFonts w:ascii="Times New Roman" w:hAnsi="Times New Roman" w:cs="Times New Roman"/>
          <w:sz w:val="24"/>
          <w:szCs w:val="24"/>
        </w:rPr>
      </w:pPr>
      <w:r w:rsidRPr="00587871">
        <w:rPr>
          <w:rFonts w:ascii="Times New Roman" w:hAnsi="Times New Roman" w:cs="Times New Roman"/>
          <w:sz w:val="24"/>
          <w:szCs w:val="24"/>
        </w:rPr>
        <w:t>Law Reform Commission, Alternative Dispute Resolution: Mediation and Conciliation (LRC 98-2010)</w:t>
      </w:r>
      <w:r w:rsidR="00C25D9E">
        <w:rPr>
          <w:rFonts w:ascii="Times New Roman" w:hAnsi="Times New Roman" w:cs="Times New Roman"/>
          <w:sz w:val="24"/>
          <w:szCs w:val="24"/>
        </w:rPr>
        <w:t xml:space="preserve"> </w:t>
      </w:r>
      <w:hyperlink r:id="rId22" w:history="1">
        <w:r w:rsidR="00C25D9E" w:rsidRPr="0039670A">
          <w:rPr>
            <w:rStyle w:val="Hyperlink"/>
            <w:rFonts w:ascii="Times New Roman" w:hAnsi="Times New Roman" w:cs="Times New Roman"/>
            <w:sz w:val="24"/>
            <w:szCs w:val="24"/>
          </w:rPr>
          <w:t>https://www.lawreform.ie/_fileupload/reports/r98adr.pdf</w:t>
        </w:r>
      </w:hyperlink>
      <w:r w:rsidR="00C25D9E">
        <w:rPr>
          <w:rFonts w:ascii="Times New Roman" w:hAnsi="Times New Roman" w:cs="Times New Roman"/>
          <w:sz w:val="24"/>
          <w:szCs w:val="24"/>
        </w:rPr>
        <w:t xml:space="preserve"> assessed 18 August 2022</w:t>
      </w:r>
    </w:p>
    <w:p w14:paraId="73B1987C" w14:textId="40257A34" w:rsidR="00E21771" w:rsidRDefault="00E21771" w:rsidP="00E21771">
      <w:pPr>
        <w:spacing w:line="360" w:lineRule="auto"/>
        <w:rPr>
          <w:rFonts w:ascii="Times New Roman" w:hAnsi="Times New Roman" w:cs="Times New Roman"/>
          <w:sz w:val="24"/>
          <w:szCs w:val="24"/>
          <w:u w:val="single"/>
        </w:rPr>
      </w:pPr>
      <w:r w:rsidRPr="00E21771">
        <w:rPr>
          <w:rFonts w:ascii="Times New Roman" w:hAnsi="Times New Roman" w:cs="Times New Roman"/>
          <w:sz w:val="24"/>
          <w:szCs w:val="24"/>
          <w:u w:val="single"/>
        </w:rPr>
        <w:t>Newspapers</w:t>
      </w:r>
    </w:p>
    <w:p w14:paraId="0F76657F" w14:textId="089D1F44" w:rsidR="00E21771" w:rsidRDefault="00E21771">
      <w:pPr>
        <w:pStyle w:val="ListParagraph"/>
        <w:numPr>
          <w:ilvl w:val="0"/>
          <w:numId w:val="12"/>
        </w:numPr>
        <w:spacing w:line="360" w:lineRule="auto"/>
        <w:rPr>
          <w:rFonts w:ascii="Times New Roman" w:hAnsi="Times New Roman" w:cs="Times New Roman"/>
          <w:sz w:val="24"/>
          <w:szCs w:val="24"/>
        </w:rPr>
      </w:pPr>
      <w:r w:rsidRPr="00E21771">
        <w:rPr>
          <w:rFonts w:ascii="Times New Roman" w:hAnsi="Times New Roman" w:cs="Times New Roman"/>
          <w:sz w:val="24"/>
          <w:szCs w:val="24"/>
        </w:rPr>
        <w:t xml:space="preserve">Mary Carolan, ‘Judge urges mediation in row over O’Connell Street property’ </w:t>
      </w:r>
      <w:r w:rsidRPr="00E21771">
        <w:rPr>
          <w:rFonts w:ascii="Times New Roman" w:hAnsi="Times New Roman" w:cs="Times New Roman"/>
          <w:i/>
          <w:iCs/>
          <w:sz w:val="24"/>
          <w:szCs w:val="24"/>
        </w:rPr>
        <w:t xml:space="preserve">The Irish Times </w:t>
      </w:r>
      <w:r w:rsidRPr="00E21771">
        <w:rPr>
          <w:rFonts w:ascii="Times New Roman" w:hAnsi="Times New Roman" w:cs="Times New Roman"/>
          <w:sz w:val="24"/>
          <w:szCs w:val="24"/>
        </w:rPr>
        <w:t xml:space="preserve">(25 January 2021) </w:t>
      </w:r>
      <w:hyperlink r:id="rId23" w:history="1">
        <w:r w:rsidRPr="00E91595">
          <w:rPr>
            <w:rStyle w:val="Hyperlink"/>
            <w:rFonts w:ascii="Times New Roman" w:hAnsi="Times New Roman" w:cs="Times New Roman"/>
            <w:sz w:val="24"/>
            <w:szCs w:val="24"/>
          </w:rPr>
          <w:t>https://www.irishtimes.com/business/commercial-property/judge-urges-mediation-in-row-over-o-connell-street-property-1.4467508</w:t>
        </w:r>
      </w:hyperlink>
      <w:r>
        <w:rPr>
          <w:rFonts w:ascii="Times New Roman" w:hAnsi="Times New Roman" w:cs="Times New Roman"/>
          <w:sz w:val="24"/>
          <w:szCs w:val="24"/>
        </w:rPr>
        <w:t xml:space="preserve"> </w:t>
      </w:r>
      <w:r w:rsidR="00BE2B0F" w:rsidRPr="00E21771">
        <w:rPr>
          <w:rFonts w:ascii="Times New Roman" w:hAnsi="Times New Roman" w:cs="Times New Roman"/>
          <w:sz w:val="24"/>
          <w:szCs w:val="24"/>
        </w:rPr>
        <w:t>a</w:t>
      </w:r>
      <w:r w:rsidR="00BE2B0F">
        <w:rPr>
          <w:rFonts w:ascii="Times New Roman" w:hAnsi="Times New Roman" w:cs="Times New Roman"/>
          <w:sz w:val="24"/>
          <w:szCs w:val="24"/>
        </w:rPr>
        <w:t>cc</w:t>
      </w:r>
      <w:r w:rsidR="00BE2B0F" w:rsidRPr="00E21771">
        <w:rPr>
          <w:rFonts w:ascii="Times New Roman" w:hAnsi="Times New Roman" w:cs="Times New Roman"/>
          <w:sz w:val="24"/>
          <w:szCs w:val="24"/>
        </w:rPr>
        <w:t xml:space="preserve">essed </w:t>
      </w:r>
      <w:r w:rsidRPr="00E21771">
        <w:rPr>
          <w:rFonts w:ascii="Times New Roman" w:hAnsi="Times New Roman" w:cs="Times New Roman"/>
          <w:sz w:val="24"/>
          <w:szCs w:val="24"/>
        </w:rPr>
        <w:t>18 August 2022</w:t>
      </w:r>
    </w:p>
    <w:p w14:paraId="58C55622" w14:textId="5C3D714E" w:rsidR="00577285" w:rsidRDefault="00577285">
      <w:pPr>
        <w:pStyle w:val="ListParagraph"/>
        <w:numPr>
          <w:ilvl w:val="0"/>
          <w:numId w:val="12"/>
        </w:numPr>
        <w:spacing w:line="360" w:lineRule="auto"/>
        <w:rPr>
          <w:rFonts w:ascii="Times New Roman" w:hAnsi="Times New Roman" w:cs="Times New Roman"/>
          <w:sz w:val="24"/>
          <w:szCs w:val="24"/>
        </w:rPr>
      </w:pPr>
      <w:r w:rsidRPr="00577285">
        <w:rPr>
          <w:rFonts w:ascii="Times New Roman" w:hAnsi="Times New Roman" w:cs="Times New Roman"/>
          <w:sz w:val="24"/>
          <w:szCs w:val="24"/>
        </w:rPr>
        <w:t>Mary Carolan,’ Judge urges mediation in Iveagh Market ownership dispute’ The Irish Times (18 January 2021) &lt;</w:t>
      </w:r>
      <w:hyperlink r:id="rId24" w:history="1">
        <w:r w:rsidR="00A93561" w:rsidRPr="00E91595">
          <w:rPr>
            <w:rStyle w:val="Hyperlink"/>
            <w:rFonts w:ascii="Times New Roman" w:hAnsi="Times New Roman" w:cs="Times New Roman"/>
            <w:sz w:val="24"/>
            <w:szCs w:val="24"/>
          </w:rPr>
          <w:t>https://www.irishtimes.com/business/commercial-property/judge-urges-mediation-in-iveagh-market-ownership-dispute-1.4461656</w:t>
        </w:r>
      </w:hyperlink>
      <w:r w:rsidRPr="00577285">
        <w:rPr>
          <w:rFonts w:ascii="Times New Roman" w:hAnsi="Times New Roman" w:cs="Times New Roman"/>
          <w:sz w:val="24"/>
          <w:szCs w:val="24"/>
        </w:rPr>
        <w:t>&gt;</w:t>
      </w:r>
      <w:r w:rsidR="00DB02FE">
        <w:rPr>
          <w:rFonts w:ascii="Times New Roman" w:hAnsi="Times New Roman" w:cs="Times New Roman"/>
          <w:sz w:val="24"/>
          <w:szCs w:val="24"/>
        </w:rPr>
        <w:t xml:space="preserve"> </w:t>
      </w:r>
      <w:r w:rsidRPr="00577285">
        <w:rPr>
          <w:rFonts w:ascii="Times New Roman" w:hAnsi="Times New Roman" w:cs="Times New Roman"/>
          <w:sz w:val="24"/>
          <w:szCs w:val="24"/>
        </w:rPr>
        <w:t xml:space="preserve"> </w:t>
      </w:r>
      <w:r w:rsidR="00BE2B0F" w:rsidRPr="00577285">
        <w:rPr>
          <w:rFonts w:ascii="Times New Roman" w:hAnsi="Times New Roman" w:cs="Times New Roman"/>
          <w:sz w:val="24"/>
          <w:szCs w:val="24"/>
        </w:rPr>
        <w:t>a</w:t>
      </w:r>
      <w:r w:rsidR="00BE2B0F">
        <w:rPr>
          <w:rFonts w:ascii="Times New Roman" w:hAnsi="Times New Roman" w:cs="Times New Roman"/>
          <w:sz w:val="24"/>
          <w:szCs w:val="24"/>
        </w:rPr>
        <w:t>cc</w:t>
      </w:r>
      <w:r w:rsidR="00BE2B0F" w:rsidRPr="00577285">
        <w:rPr>
          <w:rFonts w:ascii="Times New Roman" w:hAnsi="Times New Roman" w:cs="Times New Roman"/>
          <w:sz w:val="24"/>
          <w:szCs w:val="24"/>
        </w:rPr>
        <w:t xml:space="preserve">essed </w:t>
      </w:r>
      <w:r w:rsidRPr="00577285">
        <w:rPr>
          <w:rFonts w:ascii="Times New Roman" w:hAnsi="Times New Roman" w:cs="Times New Roman"/>
          <w:sz w:val="24"/>
          <w:szCs w:val="24"/>
        </w:rPr>
        <w:t>18 August 2022</w:t>
      </w:r>
    </w:p>
    <w:p w14:paraId="59DB2DE5" w14:textId="44633992" w:rsidR="00BE2B0F" w:rsidRPr="00E21771" w:rsidRDefault="00BE2B0F">
      <w:pPr>
        <w:pStyle w:val="ListParagraph"/>
        <w:numPr>
          <w:ilvl w:val="0"/>
          <w:numId w:val="12"/>
        </w:numPr>
        <w:spacing w:line="360" w:lineRule="auto"/>
        <w:rPr>
          <w:rFonts w:ascii="Times New Roman" w:hAnsi="Times New Roman" w:cs="Times New Roman"/>
          <w:sz w:val="24"/>
          <w:szCs w:val="24"/>
        </w:rPr>
      </w:pPr>
      <w:r w:rsidRPr="00BE2B0F">
        <w:rPr>
          <w:rFonts w:ascii="Times New Roman" w:hAnsi="Times New Roman" w:cs="Times New Roman"/>
          <w:sz w:val="24"/>
          <w:szCs w:val="24"/>
        </w:rPr>
        <w:t>Orla Ryan, Ireland's judges are struggling to 'maintain services to which people have a right' Journal.ie (6th October 2014) https://www.thejournal.ie/chief-justice-judicial-reform-1708833-Oct2014/&gt; accessed 22 August 2022</w:t>
      </w:r>
    </w:p>
    <w:p w14:paraId="3A34EB5C" w14:textId="292A7285" w:rsidR="00D313B0" w:rsidRPr="00A42802" w:rsidRDefault="00D313B0" w:rsidP="00D313B0">
      <w:pPr>
        <w:spacing w:line="360" w:lineRule="auto"/>
        <w:rPr>
          <w:rFonts w:ascii="Times New Roman" w:hAnsi="Times New Roman" w:cs="Times New Roman"/>
          <w:sz w:val="24"/>
          <w:szCs w:val="24"/>
          <w:u w:val="single"/>
        </w:rPr>
      </w:pPr>
      <w:r w:rsidRPr="00A42802">
        <w:rPr>
          <w:rFonts w:ascii="Times New Roman" w:hAnsi="Times New Roman" w:cs="Times New Roman"/>
          <w:sz w:val="24"/>
          <w:szCs w:val="24"/>
          <w:u w:val="single"/>
        </w:rPr>
        <w:t>Website</w:t>
      </w:r>
      <w:r w:rsidR="00A42802" w:rsidRPr="00A42802">
        <w:rPr>
          <w:rFonts w:ascii="Times New Roman" w:hAnsi="Times New Roman" w:cs="Times New Roman"/>
          <w:sz w:val="24"/>
          <w:szCs w:val="24"/>
          <w:u w:val="single"/>
        </w:rPr>
        <w:t>s</w:t>
      </w:r>
    </w:p>
    <w:p w14:paraId="7E0D24FC" w14:textId="4A44C11C" w:rsidR="00D313B0" w:rsidRDefault="00D313B0">
      <w:pPr>
        <w:pStyle w:val="ListParagraph"/>
        <w:numPr>
          <w:ilvl w:val="0"/>
          <w:numId w:val="4"/>
        </w:numPr>
        <w:spacing w:line="360" w:lineRule="auto"/>
        <w:rPr>
          <w:rFonts w:ascii="Times New Roman" w:hAnsi="Times New Roman" w:cs="Times New Roman"/>
          <w:sz w:val="24"/>
          <w:szCs w:val="24"/>
        </w:rPr>
      </w:pPr>
      <w:r w:rsidRPr="00D313B0">
        <w:rPr>
          <w:rFonts w:ascii="Times New Roman" w:hAnsi="Times New Roman" w:cs="Times New Roman"/>
          <w:sz w:val="24"/>
          <w:szCs w:val="24"/>
        </w:rPr>
        <w:t>The Mediators Institute of Ireland, ‘What is Mediation?’ &lt;</w:t>
      </w:r>
      <w:r w:rsidR="007F5607" w:rsidRPr="007F5607">
        <w:t xml:space="preserve"> </w:t>
      </w:r>
      <w:hyperlink r:id="rId25" w:history="1">
        <w:r w:rsidR="007F5607" w:rsidRPr="00221885">
          <w:rPr>
            <w:rStyle w:val="Hyperlink"/>
            <w:rFonts w:ascii="Times New Roman" w:hAnsi="Times New Roman" w:cs="Times New Roman"/>
            <w:sz w:val="24"/>
            <w:szCs w:val="24"/>
          </w:rPr>
          <w:t>https://www.themii.ie/about-mediation/about-mediation</w:t>
        </w:r>
      </w:hyperlink>
      <w:r w:rsidRPr="00D313B0">
        <w:rPr>
          <w:rFonts w:ascii="Times New Roman" w:hAnsi="Times New Roman" w:cs="Times New Roman"/>
          <w:sz w:val="24"/>
          <w:szCs w:val="24"/>
        </w:rPr>
        <w:t>&gt;</w:t>
      </w:r>
      <w:r w:rsidR="007F5607">
        <w:rPr>
          <w:rFonts w:ascii="Times New Roman" w:hAnsi="Times New Roman" w:cs="Times New Roman"/>
          <w:sz w:val="24"/>
          <w:szCs w:val="24"/>
        </w:rPr>
        <w:t xml:space="preserve"> </w:t>
      </w:r>
      <w:r w:rsidRPr="00D313B0">
        <w:rPr>
          <w:rFonts w:ascii="Times New Roman" w:hAnsi="Times New Roman" w:cs="Times New Roman"/>
          <w:sz w:val="24"/>
          <w:szCs w:val="24"/>
        </w:rPr>
        <w:t>assessed 8 August 2022.</w:t>
      </w:r>
    </w:p>
    <w:p w14:paraId="219A937B" w14:textId="3AE97750" w:rsidR="00331CE0" w:rsidRDefault="00DD0534">
      <w:pPr>
        <w:pStyle w:val="ListParagraph"/>
        <w:numPr>
          <w:ilvl w:val="0"/>
          <w:numId w:val="4"/>
        </w:numPr>
        <w:spacing w:line="360" w:lineRule="auto"/>
        <w:rPr>
          <w:rFonts w:ascii="Times New Roman" w:hAnsi="Times New Roman" w:cs="Times New Roman"/>
          <w:sz w:val="24"/>
          <w:szCs w:val="24"/>
        </w:rPr>
      </w:pPr>
      <w:r w:rsidRPr="00DD0534">
        <w:rPr>
          <w:rFonts w:ascii="Times New Roman" w:hAnsi="Times New Roman" w:cs="Times New Roman"/>
          <w:sz w:val="24"/>
          <w:szCs w:val="24"/>
        </w:rPr>
        <w:t>The Singapore Convention on Mediation, ‘Background to the Convention’ &lt;</w:t>
      </w:r>
      <w:hyperlink r:id="rId26" w:history="1">
        <w:r w:rsidR="00EA0B83" w:rsidRPr="00221885">
          <w:rPr>
            <w:rStyle w:val="Hyperlink"/>
            <w:rFonts w:ascii="Times New Roman" w:hAnsi="Times New Roman" w:cs="Times New Roman"/>
            <w:sz w:val="24"/>
            <w:szCs w:val="24"/>
          </w:rPr>
          <w:t>https://www.singaporeconvention.org/convention/about</w:t>
        </w:r>
      </w:hyperlink>
      <w:r w:rsidRPr="00DD0534">
        <w:rPr>
          <w:rFonts w:ascii="Times New Roman" w:hAnsi="Times New Roman" w:cs="Times New Roman"/>
          <w:sz w:val="24"/>
          <w:szCs w:val="24"/>
        </w:rPr>
        <w:t>&gt;</w:t>
      </w:r>
      <w:r>
        <w:rPr>
          <w:rFonts w:ascii="Times New Roman" w:hAnsi="Times New Roman" w:cs="Times New Roman"/>
          <w:sz w:val="24"/>
          <w:szCs w:val="24"/>
        </w:rPr>
        <w:t xml:space="preserve"> </w:t>
      </w:r>
      <w:r w:rsidRPr="00DD0534">
        <w:rPr>
          <w:rFonts w:ascii="Times New Roman" w:hAnsi="Times New Roman" w:cs="Times New Roman"/>
          <w:sz w:val="24"/>
          <w:szCs w:val="24"/>
        </w:rPr>
        <w:t>assessed 8th August 2022</w:t>
      </w:r>
    </w:p>
    <w:p w14:paraId="0FE104EA" w14:textId="475B1D5A" w:rsidR="0035707A" w:rsidRDefault="0035707A">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Irish </w:t>
      </w:r>
      <w:r w:rsidR="007B4625">
        <w:rPr>
          <w:rFonts w:ascii="Times New Roman" w:hAnsi="Times New Roman" w:cs="Times New Roman"/>
          <w:sz w:val="24"/>
          <w:szCs w:val="24"/>
        </w:rPr>
        <w:t>Commercial</w:t>
      </w:r>
      <w:r>
        <w:rPr>
          <w:rFonts w:ascii="Times New Roman" w:hAnsi="Times New Roman" w:cs="Times New Roman"/>
          <w:sz w:val="24"/>
          <w:szCs w:val="24"/>
        </w:rPr>
        <w:t xml:space="preserve"> Mediators Association, ‘Knowledge’ </w:t>
      </w:r>
      <w:hyperlink r:id="rId27" w:history="1">
        <w:r w:rsidR="00AD429B" w:rsidRPr="00EE3D93">
          <w:rPr>
            <w:rStyle w:val="Hyperlink"/>
            <w:rFonts w:ascii="Times New Roman" w:hAnsi="Times New Roman" w:cs="Times New Roman"/>
            <w:sz w:val="24"/>
            <w:szCs w:val="24"/>
          </w:rPr>
          <w:t>https://icma.ie/knowledge/</w:t>
        </w:r>
      </w:hyperlink>
      <w:r>
        <w:rPr>
          <w:rFonts w:ascii="Times New Roman" w:hAnsi="Times New Roman" w:cs="Times New Roman"/>
          <w:sz w:val="24"/>
          <w:szCs w:val="24"/>
        </w:rPr>
        <w:t xml:space="preserve"> a</w:t>
      </w:r>
      <w:r w:rsidR="001B60D3">
        <w:rPr>
          <w:rFonts w:ascii="Times New Roman" w:hAnsi="Times New Roman" w:cs="Times New Roman"/>
          <w:sz w:val="24"/>
          <w:szCs w:val="24"/>
        </w:rPr>
        <w:t>cc</w:t>
      </w:r>
      <w:r>
        <w:rPr>
          <w:rFonts w:ascii="Times New Roman" w:hAnsi="Times New Roman" w:cs="Times New Roman"/>
          <w:sz w:val="24"/>
          <w:szCs w:val="24"/>
        </w:rPr>
        <w:t xml:space="preserve">essed </w:t>
      </w:r>
      <w:r w:rsidR="007B4625">
        <w:rPr>
          <w:rFonts w:ascii="Times New Roman" w:hAnsi="Times New Roman" w:cs="Times New Roman"/>
          <w:sz w:val="24"/>
          <w:szCs w:val="24"/>
        </w:rPr>
        <w:t>18</w:t>
      </w:r>
      <w:r w:rsidR="007B4625" w:rsidRPr="007B4625">
        <w:rPr>
          <w:rFonts w:ascii="Times New Roman" w:hAnsi="Times New Roman" w:cs="Times New Roman"/>
          <w:sz w:val="24"/>
          <w:szCs w:val="24"/>
          <w:vertAlign w:val="superscript"/>
        </w:rPr>
        <w:t>th</w:t>
      </w:r>
      <w:r w:rsidR="007B4625">
        <w:rPr>
          <w:rFonts w:ascii="Times New Roman" w:hAnsi="Times New Roman" w:cs="Times New Roman"/>
          <w:sz w:val="24"/>
          <w:szCs w:val="24"/>
        </w:rPr>
        <w:t xml:space="preserve"> August 2022</w:t>
      </w:r>
    </w:p>
    <w:p w14:paraId="64D8ED68" w14:textId="48ED2AF2" w:rsidR="00AD429B" w:rsidRDefault="00AD429B">
      <w:pPr>
        <w:pStyle w:val="ListParagraph"/>
        <w:numPr>
          <w:ilvl w:val="0"/>
          <w:numId w:val="4"/>
        </w:numPr>
        <w:spacing w:line="360" w:lineRule="auto"/>
        <w:rPr>
          <w:rFonts w:ascii="Times New Roman" w:hAnsi="Times New Roman" w:cs="Times New Roman"/>
          <w:sz w:val="24"/>
          <w:szCs w:val="24"/>
        </w:rPr>
      </w:pPr>
      <w:r w:rsidRPr="00AD429B">
        <w:rPr>
          <w:rFonts w:ascii="Times New Roman" w:hAnsi="Times New Roman" w:cs="Times New Roman"/>
          <w:sz w:val="24"/>
          <w:szCs w:val="24"/>
        </w:rPr>
        <w:t xml:space="preserve">O’Donovan &amp; Co Solicitors, ‘The Success Rate for Mediation’&lt; </w:t>
      </w:r>
      <w:hyperlink r:id="rId28" w:history="1">
        <w:r w:rsidRPr="00EE3D93">
          <w:rPr>
            <w:rStyle w:val="Hyperlink"/>
            <w:rFonts w:ascii="Times New Roman" w:hAnsi="Times New Roman" w:cs="Times New Roman"/>
            <w:sz w:val="24"/>
            <w:szCs w:val="24"/>
          </w:rPr>
          <w:t>https://odonovanandco.ie/the-success-rate-for-mediation/</w:t>
        </w:r>
      </w:hyperlink>
      <w:r w:rsidRPr="00AD429B">
        <w:rPr>
          <w:rFonts w:ascii="Times New Roman" w:hAnsi="Times New Roman" w:cs="Times New Roman"/>
          <w:sz w:val="24"/>
          <w:szCs w:val="24"/>
        </w:rPr>
        <w:t>&gt;</w:t>
      </w:r>
      <w:r>
        <w:rPr>
          <w:rFonts w:ascii="Times New Roman" w:hAnsi="Times New Roman" w:cs="Times New Roman"/>
          <w:sz w:val="24"/>
          <w:szCs w:val="24"/>
        </w:rPr>
        <w:t xml:space="preserve"> </w:t>
      </w:r>
      <w:r w:rsidRPr="00AD429B">
        <w:rPr>
          <w:rFonts w:ascii="Times New Roman" w:hAnsi="Times New Roman" w:cs="Times New Roman"/>
          <w:sz w:val="24"/>
          <w:szCs w:val="24"/>
        </w:rPr>
        <w:t>a</w:t>
      </w:r>
      <w:r w:rsidR="001B60D3">
        <w:rPr>
          <w:rFonts w:ascii="Times New Roman" w:hAnsi="Times New Roman" w:cs="Times New Roman"/>
          <w:sz w:val="24"/>
          <w:szCs w:val="24"/>
        </w:rPr>
        <w:t>cc</w:t>
      </w:r>
      <w:r w:rsidRPr="00AD429B">
        <w:rPr>
          <w:rFonts w:ascii="Times New Roman" w:hAnsi="Times New Roman" w:cs="Times New Roman"/>
          <w:sz w:val="24"/>
          <w:szCs w:val="24"/>
        </w:rPr>
        <w:t>essed 18 August 2022</w:t>
      </w:r>
    </w:p>
    <w:p w14:paraId="272488A5" w14:textId="706F8BA3" w:rsidR="00D47EB6" w:rsidRDefault="00D47EB6">
      <w:pPr>
        <w:pStyle w:val="ListParagraph"/>
        <w:numPr>
          <w:ilvl w:val="0"/>
          <w:numId w:val="4"/>
        </w:numPr>
        <w:spacing w:line="360" w:lineRule="auto"/>
        <w:rPr>
          <w:rFonts w:ascii="Times New Roman" w:hAnsi="Times New Roman" w:cs="Times New Roman"/>
          <w:sz w:val="24"/>
          <w:szCs w:val="24"/>
        </w:rPr>
      </w:pPr>
      <w:r w:rsidRPr="00D47EB6">
        <w:rPr>
          <w:rFonts w:ascii="Times New Roman" w:hAnsi="Times New Roman" w:cs="Times New Roman"/>
          <w:sz w:val="24"/>
          <w:szCs w:val="24"/>
        </w:rPr>
        <w:t xml:space="preserve">Law Society of Ireland ‘Five ways mediation helps the bottom line – and how you can help’ &lt; </w:t>
      </w:r>
      <w:hyperlink r:id="rId29" w:history="1">
        <w:r w:rsidRPr="00EE3D93">
          <w:rPr>
            <w:rStyle w:val="Hyperlink"/>
            <w:rFonts w:ascii="Times New Roman" w:hAnsi="Times New Roman" w:cs="Times New Roman"/>
            <w:sz w:val="24"/>
            <w:szCs w:val="24"/>
          </w:rPr>
          <w:t>https://www.lawsociety.ie/news/media/press-releases/5-ways-mediation-helps-the-corporate-bottom-line--and-how-you-can-help</w:t>
        </w:r>
      </w:hyperlink>
      <w:r w:rsidRPr="00D47EB6">
        <w:rPr>
          <w:rFonts w:ascii="Times New Roman" w:hAnsi="Times New Roman" w:cs="Times New Roman"/>
          <w:sz w:val="24"/>
          <w:szCs w:val="24"/>
        </w:rPr>
        <w:t>&gt;</w:t>
      </w:r>
      <w:r>
        <w:rPr>
          <w:rFonts w:ascii="Times New Roman" w:hAnsi="Times New Roman" w:cs="Times New Roman"/>
          <w:sz w:val="24"/>
          <w:szCs w:val="24"/>
        </w:rPr>
        <w:t xml:space="preserve"> </w:t>
      </w:r>
      <w:r w:rsidRPr="00D47EB6">
        <w:rPr>
          <w:rFonts w:ascii="Times New Roman" w:hAnsi="Times New Roman" w:cs="Times New Roman"/>
          <w:sz w:val="24"/>
          <w:szCs w:val="24"/>
        </w:rPr>
        <w:t>a</w:t>
      </w:r>
      <w:r w:rsidR="001B60D3">
        <w:rPr>
          <w:rFonts w:ascii="Times New Roman" w:hAnsi="Times New Roman" w:cs="Times New Roman"/>
          <w:sz w:val="24"/>
          <w:szCs w:val="24"/>
        </w:rPr>
        <w:t>cc</w:t>
      </w:r>
      <w:r w:rsidRPr="00D47EB6">
        <w:rPr>
          <w:rFonts w:ascii="Times New Roman" w:hAnsi="Times New Roman" w:cs="Times New Roman"/>
          <w:sz w:val="24"/>
          <w:szCs w:val="24"/>
        </w:rPr>
        <w:t>essed 18th August 2022</w:t>
      </w:r>
    </w:p>
    <w:p w14:paraId="43712745" w14:textId="30CED61B" w:rsidR="00DD4A59" w:rsidRDefault="00DD4A59">
      <w:pPr>
        <w:pStyle w:val="ListParagraph"/>
        <w:numPr>
          <w:ilvl w:val="0"/>
          <w:numId w:val="4"/>
        </w:numPr>
        <w:spacing w:line="360" w:lineRule="auto"/>
        <w:rPr>
          <w:rFonts w:ascii="Times New Roman" w:hAnsi="Times New Roman" w:cs="Times New Roman"/>
          <w:sz w:val="24"/>
          <w:szCs w:val="24"/>
        </w:rPr>
      </w:pPr>
      <w:r w:rsidRPr="00DD4A59">
        <w:rPr>
          <w:rFonts w:ascii="Times New Roman" w:hAnsi="Times New Roman" w:cs="Times New Roman"/>
          <w:sz w:val="24"/>
          <w:szCs w:val="24"/>
        </w:rPr>
        <w:t xml:space="preserve">Irish Human Rights and Equality Commission, ‘Access to Justice Concerns as 80% Believe Poorer People Get Worse Legal Outcomes’ (29 December 2021) &lt; </w:t>
      </w:r>
      <w:hyperlink r:id="rId30" w:history="1">
        <w:r w:rsidRPr="009B64E8">
          <w:rPr>
            <w:rStyle w:val="Hyperlink"/>
            <w:rFonts w:ascii="Times New Roman" w:hAnsi="Times New Roman" w:cs="Times New Roman"/>
            <w:sz w:val="24"/>
            <w:szCs w:val="24"/>
          </w:rPr>
          <w:t>https://www.ihrec.ie/access-to-justice-concerns-as-80-believe-poorer-people-get-worse-legal-outcomes/</w:t>
        </w:r>
      </w:hyperlink>
      <w:r w:rsidRPr="00DD4A59">
        <w:rPr>
          <w:rFonts w:ascii="Times New Roman" w:hAnsi="Times New Roman" w:cs="Times New Roman"/>
          <w:sz w:val="24"/>
          <w:szCs w:val="24"/>
        </w:rPr>
        <w:t>&gt;</w:t>
      </w:r>
      <w:r>
        <w:rPr>
          <w:rFonts w:ascii="Times New Roman" w:hAnsi="Times New Roman" w:cs="Times New Roman"/>
          <w:sz w:val="24"/>
          <w:szCs w:val="24"/>
        </w:rPr>
        <w:t xml:space="preserve"> </w:t>
      </w:r>
      <w:r w:rsidRPr="00DD4A59">
        <w:rPr>
          <w:rFonts w:ascii="Times New Roman" w:hAnsi="Times New Roman" w:cs="Times New Roman"/>
          <w:sz w:val="24"/>
          <w:szCs w:val="24"/>
        </w:rPr>
        <w:t>a</w:t>
      </w:r>
      <w:r w:rsidR="001B60D3">
        <w:rPr>
          <w:rFonts w:ascii="Times New Roman" w:hAnsi="Times New Roman" w:cs="Times New Roman"/>
          <w:sz w:val="24"/>
          <w:szCs w:val="24"/>
        </w:rPr>
        <w:t>cc</w:t>
      </w:r>
      <w:r w:rsidRPr="00DD4A59">
        <w:rPr>
          <w:rFonts w:ascii="Times New Roman" w:hAnsi="Times New Roman" w:cs="Times New Roman"/>
          <w:sz w:val="24"/>
          <w:szCs w:val="24"/>
        </w:rPr>
        <w:t>essed 21 August 2022</w:t>
      </w:r>
    </w:p>
    <w:p w14:paraId="080AF758" w14:textId="44D37968" w:rsidR="00DF305A" w:rsidRDefault="006E03F5">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Wemediate.ie ‘</w:t>
      </w:r>
      <w:r w:rsidR="00DF305A" w:rsidRPr="00DF305A">
        <w:rPr>
          <w:rFonts w:ascii="Times New Roman" w:hAnsi="Times New Roman" w:cs="Times New Roman"/>
          <w:sz w:val="24"/>
          <w:szCs w:val="24"/>
        </w:rPr>
        <w:t>Judicial Comment on Mediation</w:t>
      </w:r>
      <w:r w:rsidR="001504A6">
        <w:rPr>
          <w:rFonts w:ascii="Times New Roman" w:hAnsi="Times New Roman" w:cs="Times New Roman"/>
          <w:sz w:val="24"/>
          <w:szCs w:val="24"/>
        </w:rPr>
        <w:t>’</w:t>
      </w:r>
      <w:r w:rsidR="00DF305A" w:rsidRPr="00DF305A">
        <w:rPr>
          <w:rFonts w:ascii="Times New Roman" w:hAnsi="Times New Roman" w:cs="Times New Roman"/>
          <w:sz w:val="24"/>
          <w:szCs w:val="24"/>
        </w:rPr>
        <w:t xml:space="preserve"> ‘Mediation v Litigation’ </w:t>
      </w:r>
      <w:r>
        <w:rPr>
          <w:rFonts w:ascii="Times New Roman" w:hAnsi="Times New Roman" w:cs="Times New Roman"/>
          <w:sz w:val="24"/>
          <w:szCs w:val="24"/>
        </w:rPr>
        <w:t>&lt;</w:t>
      </w:r>
      <w:hyperlink r:id="rId31" w:anchor=":~:text=Judge%20advises%20mediation%20as%20first%20option%20to%20settle,at%20the%20time%20could%20be%20resolved%20through%20mediation" w:history="1">
        <w:r w:rsidRPr="009B64E8">
          <w:rPr>
            <w:rStyle w:val="Hyperlink"/>
            <w:rFonts w:ascii="Times New Roman" w:hAnsi="Times New Roman" w:cs="Times New Roman"/>
            <w:sz w:val="24"/>
            <w:szCs w:val="24"/>
          </w:rPr>
          <w:t>http://www.wemediate.ie/judicial-comment/#:~:text=Judge%20advises%20mediation%20as%20first%20option%20to%20settle,at%20the%20time%20could%20be%20resolved%20through%20mediation</w:t>
        </w:r>
      </w:hyperlink>
      <w:r>
        <w:rPr>
          <w:rFonts w:ascii="Times New Roman" w:hAnsi="Times New Roman" w:cs="Times New Roman"/>
          <w:sz w:val="24"/>
          <w:szCs w:val="24"/>
        </w:rPr>
        <w:t>&gt;</w:t>
      </w:r>
      <w:r w:rsidR="00DF305A">
        <w:rPr>
          <w:rFonts w:ascii="Times New Roman" w:hAnsi="Times New Roman" w:cs="Times New Roman"/>
          <w:sz w:val="24"/>
          <w:szCs w:val="24"/>
        </w:rPr>
        <w:t xml:space="preserve"> </w:t>
      </w:r>
      <w:r w:rsidR="00DF305A" w:rsidRPr="00DF305A">
        <w:rPr>
          <w:rFonts w:ascii="Times New Roman" w:hAnsi="Times New Roman" w:cs="Times New Roman"/>
          <w:sz w:val="24"/>
          <w:szCs w:val="24"/>
        </w:rPr>
        <w:t>a</w:t>
      </w:r>
      <w:r w:rsidR="001B60D3">
        <w:rPr>
          <w:rFonts w:ascii="Times New Roman" w:hAnsi="Times New Roman" w:cs="Times New Roman"/>
          <w:sz w:val="24"/>
          <w:szCs w:val="24"/>
        </w:rPr>
        <w:t>cc</w:t>
      </w:r>
      <w:r w:rsidR="00DF305A" w:rsidRPr="00DF305A">
        <w:rPr>
          <w:rFonts w:ascii="Times New Roman" w:hAnsi="Times New Roman" w:cs="Times New Roman"/>
          <w:sz w:val="24"/>
          <w:szCs w:val="24"/>
        </w:rPr>
        <w:t>essed 21 August 2022</w:t>
      </w:r>
    </w:p>
    <w:p w14:paraId="5B6838B5" w14:textId="1D1052CB" w:rsidR="001B60D3" w:rsidRPr="00D313B0" w:rsidRDefault="001B60D3" w:rsidP="00BE2B0F">
      <w:pPr>
        <w:pStyle w:val="ListParagraph"/>
        <w:spacing w:line="360" w:lineRule="auto"/>
        <w:rPr>
          <w:rFonts w:ascii="Times New Roman" w:hAnsi="Times New Roman" w:cs="Times New Roman"/>
          <w:sz w:val="24"/>
          <w:szCs w:val="24"/>
        </w:rPr>
      </w:pPr>
    </w:p>
    <w:sectPr w:rsidR="001B60D3" w:rsidRPr="00D313B0" w:rsidSect="00A16EFA">
      <w:footerReference w:type="default" r:id="rId32"/>
      <w:pgSz w:w="11906" w:h="16838"/>
      <w:pgMar w:top="1418" w:right="1134" w:bottom="1418"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E5C9C8" w14:textId="77777777" w:rsidR="003C5ED5" w:rsidRDefault="003C5ED5" w:rsidP="006A611A">
      <w:pPr>
        <w:spacing w:after="0" w:line="240" w:lineRule="auto"/>
      </w:pPr>
      <w:r>
        <w:separator/>
      </w:r>
    </w:p>
  </w:endnote>
  <w:endnote w:type="continuationSeparator" w:id="0">
    <w:p w14:paraId="56EA0B83" w14:textId="77777777" w:rsidR="003C5ED5" w:rsidRDefault="003C5ED5" w:rsidP="006A61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0644950"/>
      <w:docPartObj>
        <w:docPartGallery w:val="Page Numbers (Bottom of Page)"/>
        <w:docPartUnique/>
      </w:docPartObj>
    </w:sdtPr>
    <w:sdtEndPr>
      <w:rPr>
        <w:noProof/>
      </w:rPr>
    </w:sdtEndPr>
    <w:sdtContent>
      <w:p w14:paraId="7D8FA601" w14:textId="62CF4949" w:rsidR="00FC5D03" w:rsidRDefault="00FC5D03">
        <w:pPr>
          <w:pStyle w:val="Footer"/>
          <w:jc w:val="right"/>
        </w:pPr>
        <w:r>
          <w:fldChar w:fldCharType="begin"/>
        </w:r>
        <w:r>
          <w:instrText xml:space="preserve"> PAGE  \* roman  \* MERGEFORMAT </w:instrText>
        </w:r>
        <w:r>
          <w:fldChar w:fldCharType="separate"/>
        </w:r>
        <w:r w:rsidR="0003245B">
          <w:rPr>
            <w:noProof/>
          </w:rPr>
          <w:t>viii</w:t>
        </w:r>
        <w:r>
          <w:fldChar w:fldCharType="end"/>
        </w:r>
      </w:p>
    </w:sdtContent>
  </w:sdt>
  <w:p w14:paraId="5C3EA6C3" w14:textId="77777777" w:rsidR="00FC5D03" w:rsidRDefault="00FC5D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0824731"/>
      <w:docPartObj>
        <w:docPartGallery w:val="Page Numbers (Bottom of Page)"/>
        <w:docPartUnique/>
      </w:docPartObj>
    </w:sdtPr>
    <w:sdtEndPr>
      <w:rPr>
        <w:noProof/>
      </w:rPr>
    </w:sdtEndPr>
    <w:sdtContent>
      <w:p w14:paraId="17237021" w14:textId="537C5B7C" w:rsidR="00FC5D03" w:rsidRDefault="00FC5D03">
        <w:pPr>
          <w:pStyle w:val="Footer"/>
          <w:jc w:val="right"/>
        </w:pPr>
        <w:r>
          <w:fldChar w:fldCharType="begin"/>
        </w:r>
        <w:r>
          <w:instrText xml:space="preserve"> PAGE   \* MERGEFORMAT </w:instrText>
        </w:r>
        <w:r>
          <w:fldChar w:fldCharType="separate"/>
        </w:r>
        <w:r w:rsidR="004613B3">
          <w:rPr>
            <w:noProof/>
          </w:rPr>
          <w:t>1</w:t>
        </w:r>
        <w:r>
          <w:rPr>
            <w:noProof/>
          </w:rPr>
          <w:fldChar w:fldCharType="end"/>
        </w:r>
      </w:p>
    </w:sdtContent>
  </w:sdt>
  <w:p w14:paraId="0ABD3192" w14:textId="77777777" w:rsidR="00FC5D03" w:rsidRDefault="00FC5D0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5121965"/>
      <w:docPartObj>
        <w:docPartGallery w:val="Page Numbers (Bottom of Page)"/>
        <w:docPartUnique/>
      </w:docPartObj>
    </w:sdtPr>
    <w:sdtEndPr>
      <w:rPr>
        <w:rFonts w:ascii="Times New Roman" w:hAnsi="Times New Roman" w:cs="Times New Roman"/>
        <w:noProof/>
        <w:sz w:val="24"/>
        <w:szCs w:val="24"/>
      </w:rPr>
    </w:sdtEndPr>
    <w:sdtContent>
      <w:p w14:paraId="71EB6D18" w14:textId="3115561C" w:rsidR="00FC5D03" w:rsidRDefault="00FC5D03">
        <w:pPr>
          <w:pStyle w:val="Footer"/>
          <w:jc w:val="right"/>
        </w:pPr>
        <w:r>
          <w:fldChar w:fldCharType="begin"/>
        </w:r>
        <w:r>
          <w:instrText xml:space="preserve"> PAGE  \* Arabic  \* MERGEFORMAT </w:instrText>
        </w:r>
        <w:r>
          <w:fldChar w:fldCharType="separate"/>
        </w:r>
        <w:r w:rsidR="00142D1C">
          <w:rPr>
            <w:noProof/>
          </w:rPr>
          <w:t>71</w:t>
        </w:r>
        <w:r>
          <w:fldChar w:fldCharType="end"/>
        </w:r>
      </w:p>
    </w:sdtContent>
  </w:sdt>
  <w:p w14:paraId="6FC52DA6" w14:textId="77777777" w:rsidR="00FC5D03" w:rsidRPr="002156D7" w:rsidRDefault="00FC5D03">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A28864" w14:textId="77777777" w:rsidR="003C5ED5" w:rsidRDefault="003C5ED5" w:rsidP="006A611A">
      <w:pPr>
        <w:spacing w:after="0" w:line="240" w:lineRule="auto"/>
      </w:pPr>
      <w:r>
        <w:separator/>
      </w:r>
    </w:p>
  </w:footnote>
  <w:footnote w:type="continuationSeparator" w:id="0">
    <w:p w14:paraId="7179A0F1" w14:textId="77777777" w:rsidR="003C5ED5" w:rsidRDefault="003C5ED5" w:rsidP="006A611A">
      <w:pPr>
        <w:spacing w:after="0" w:line="240" w:lineRule="auto"/>
      </w:pPr>
      <w:r>
        <w:continuationSeparator/>
      </w:r>
    </w:p>
  </w:footnote>
  <w:footnote w:id="1">
    <w:p w14:paraId="222BBFCC" w14:textId="2B3AF11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2" w:name="_Hlk111746021"/>
      <w:r w:rsidRPr="0051269D">
        <w:rPr>
          <w:rFonts w:ascii="Times New Roman" w:hAnsi="Times New Roman" w:cs="Times New Roman"/>
        </w:rPr>
        <w:t xml:space="preserve">Law Society of Ireland ‘Five ways mediation helps the bottom line – and how you can help’ &lt; </w:t>
      </w:r>
      <w:hyperlink r:id="rId1" w:history="1">
        <w:r w:rsidRPr="0051269D">
          <w:rPr>
            <w:rStyle w:val="Hyperlink"/>
            <w:rFonts w:ascii="Times New Roman" w:hAnsi="Times New Roman" w:cs="Times New Roman"/>
          </w:rPr>
          <w:t>https://www.lawsociety.ie/news/media/press-releases/5-ways-mediation-helps-the-corporate-bottom-line--and-how-you-can-help</w:t>
        </w:r>
      </w:hyperlink>
      <w:r w:rsidRPr="0051269D">
        <w:rPr>
          <w:rFonts w:ascii="Times New Roman" w:hAnsi="Times New Roman" w:cs="Times New Roman"/>
        </w:rPr>
        <w:t>&gt; a</w:t>
      </w:r>
      <w:r w:rsidR="00111A04" w:rsidRPr="0051269D">
        <w:rPr>
          <w:rFonts w:ascii="Times New Roman" w:hAnsi="Times New Roman" w:cs="Times New Roman"/>
        </w:rPr>
        <w:t>cc</w:t>
      </w:r>
      <w:r w:rsidRPr="0051269D">
        <w:rPr>
          <w:rFonts w:ascii="Times New Roman" w:hAnsi="Times New Roman" w:cs="Times New Roman"/>
        </w:rPr>
        <w:t>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bookmarkEnd w:id="12"/>
      <w:r w:rsidR="00697AB4" w:rsidRPr="0051269D">
        <w:rPr>
          <w:rFonts w:ascii="Times New Roman" w:hAnsi="Times New Roman" w:cs="Times New Roman"/>
        </w:rPr>
        <w:t>.</w:t>
      </w:r>
    </w:p>
  </w:footnote>
  <w:footnote w:id="2">
    <w:p w14:paraId="3F16F7A4" w14:textId="0F3EAFBC" w:rsidR="008B5B47" w:rsidRPr="0051269D" w:rsidRDefault="008B5B47">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3" w:name="_Hlk112073597"/>
      <w:r w:rsidR="007B4087" w:rsidRPr="0051269D">
        <w:rPr>
          <w:rFonts w:ascii="Times New Roman" w:hAnsi="Times New Roman" w:cs="Times New Roman"/>
        </w:rPr>
        <w:t>Orla Ryan, Ireland's judges are struggling to 'maintain services to which people have a right' Journal.ie (6</w:t>
      </w:r>
      <w:r w:rsidR="007B4087" w:rsidRPr="0051269D">
        <w:rPr>
          <w:rFonts w:ascii="Times New Roman" w:hAnsi="Times New Roman" w:cs="Times New Roman"/>
          <w:vertAlign w:val="superscript"/>
        </w:rPr>
        <w:t>th</w:t>
      </w:r>
      <w:r w:rsidR="007B4087" w:rsidRPr="0051269D">
        <w:rPr>
          <w:rFonts w:ascii="Times New Roman" w:hAnsi="Times New Roman" w:cs="Times New Roman"/>
        </w:rPr>
        <w:t xml:space="preserve"> October 2014) </w:t>
      </w:r>
      <w:hyperlink r:id="rId2" w:history="1">
        <w:r w:rsidR="007B4087" w:rsidRPr="0051269D">
          <w:rPr>
            <w:rStyle w:val="Hyperlink"/>
            <w:rFonts w:ascii="Times New Roman" w:hAnsi="Times New Roman" w:cs="Times New Roman"/>
          </w:rPr>
          <w:t>https://www.thejournal.ie/chief-justice-judicial-reform-1708833-Oct2014/</w:t>
        </w:r>
      </w:hyperlink>
      <w:r w:rsidR="007B4087" w:rsidRPr="0051269D">
        <w:rPr>
          <w:rFonts w:ascii="Times New Roman" w:hAnsi="Times New Roman" w:cs="Times New Roman"/>
        </w:rPr>
        <w:t>&gt; accessed 22 August 2022</w:t>
      </w:r>
      <w:bookmarkEnd w:id="13"/>
      <w:r w:rsidR="00697AB4" w:rsidRPr="0051269D">
        <w:rPr>
          <w:rFonts w:ascii="Times New Roman" w:hAnsi="Times New Roman" w:cs="Times New Roman"/>
        </w:rPr>
        <w:t>.</w:t>
      </w:r>
    </w:p>
  </w:footnote>
  <w:footnote w:id="3">
    <w:p w14:paraId="5BB21838" w14:textId="4D7338F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697AB4" w:rsidRPr="0051269D">
        <w:rPr>
          <w:rFonts w:ascii="Times New Roman" w:hAnsi="Times New Roman" w:cs="Times New Roman"/>
        </w:rPr>
        <w:t>.</w:t>
      </w:r>
    </w:p>
  </w:footnote>
  <w:footnote w:id="4">
    <w:p w14:paraId="61C0DAA4" w14:textId="585D05B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5">
    <w:p w14:paraId="3E494AE4" w14:textId="25B325E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6">
    <w:p w14:paraId="6FD08834" w14:textId="62F8C3F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7">
    <w:p w14:paraId="5FF7E242" w14:textId="2BFCFE8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8">
    <w:p w14:paraId="34A54558" w14:textId="2695A90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9">
    <w:p w14:paraId="5B719215" w14:textId="7E56DDE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97AB4" w:rsidRPr="0051269D">
        <w:rPr>
          <w:rFonts w:ascii="Times New Roman" w:hAnsi="Times New Roman" w:cs="Times New Roman"/>
        </w:rPr>
        <w:t>Ibid.</w:t>
      </w:r>
    </w:p>
  </w:footnote>
  <w:footnote w:id="10">
    <w:p w14:paraId="55FC8106" w14:textId="658C733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7" w:name="_Hlk109190173"/>
      <w:r w:rsidRPr="0051269D">
        <w:rPr>
          <w:rFonts w:ascii="Times New Roman" w:hAnsi="Times New Roman" w:cs="Times New Roman"/>
        </w:rPr>
        <w:t>Cassandra M. Lee-</w:t>
      </w:r>
      <w:r w:rsidRPr="0051269D">
        <w:rPr>
          <w:rFonts w:ascii="Times New Roman" w:hAnsi="Times New Roman" w:cs="Times New Roman"/>
        </w:rPr>
        <w:t>Casner, 'Nudging toward Mediation: An Analysis of Factors to Nudge Mediation as the Preferred Method of Alternative Dispute Resolution in International Commercial Disputes' (2021) 4 Wayne St UJ Bus L 74</w:t>
      </w:r>
      <w:bookmarkEnd w:id="17"/>
      <w:r w:rsidR="00697AB4" w:rsidRPr="0051269D">
        <w:rPr>
          <w:rFonts w:ascii="Times New Roman" w:hAnsi="Times New Roman" w:cs="Times New Roman"/>
        </w:rPr>
        <w:t>.</w:t>
      </w:r>
    </w:p>
  </w:footnote>
  <w:footnote w:id="11">
    <w:p w14:paraId="0A81BBB7" w14:textId="582DB02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8" w:name="_Hlk109190207"/>
      <w:r w:rsidRPr="0051269D">
        <w:rPr>
          <w:rFonts w:ascii="Times New Roman" w:hAnsi="Times New Roman" w:cs="Times New Roman"/>
        </w:rPr>
        <w:t xml:space="preserve">Dr Karl Mackie, David Miles, William Marsh and Tony Allan, </w:t>
      </w:r>
      <w:r w:rsidRPr="0051269D">
        <w:rPr>
          <w:rFonts w:ascii="Times New Roman" w:hAnsi="Times New Roman" w:cs="Times New Roman"/>
          <w:i/>
          <w:iCs/>
        </w:rPr>
        <w:t xml:space="preserve">The ADR Practice Guide Commercial Dispute Resolution </w:t>
      </w:r>
      <w:r w:rsidRPr="0051269D">
        <w:rPr>
          <w:rFonts w:ascii="Times New Roman" w:hAnsi="Times New Roman" w:cs="Times New Roman"/>
        </w:rPr>
        <w:t>(3</w:t>
      </w:r>
      <w:r w:rsidRPr="0051269D">
        <w:rPr>
          <w:rFonts w:ascii="Times New Roman" w:hAnsi="Times New Roman" w:cs="Times New Roman"/>
          <w:vertAlign w:val="superscript"/>
        </w:rPr>
        <w:t>rd</w:t>
      </w:r>
      <w:r w:rsidRPr="0051269D">
        <w:rPr>
          <w:rFonts w:ascii="Times New Roman" w:hAnsi="Times New Roman" w:cs="Times New Roman"/>
        </w:rPr>
        <w:t xml:space="preserve"> </w:t>
      </w:r>
      <w:r w:rsidRPr="0051269D">
        <w:rPr>
          <w:rFonts w:ascii="Times New Roman" w:hAnsi="Times New Roman" w:cs="Times New Roman"/>
        </w:rPr>
        <w:t>edn, Tottel Publishing Ltd, 2007)</w:t>
      </w:r>
      <w:bookmarkEnd w:id="18"/>
      <w:r w:rsidR="00697AB4" w:rsidRPr="0051269D">
        <w:rPr>
          <w:rFonts w:ascii="Times New Roman" w:hAnsi="Times New Roman" w:cs="Times New Roman"/>
        </w:rPr>
        <w:t>.</w:t>
      </w:r>
    </w:p>
  </w:footnote>
  <w:footnote w:id="12">
    <w:p w14:paraId="20B06DBA" w14:textId="6BCC469F" w:rsidR="00924166" w:rsidRPr="0051269D" w:rsidRDefault="00924166">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Mr. Justice Donal O'Donnell, Chief Justice, Talk in Law Society</w:t>
      </w:r>
      <w:r w:rsidR="00697AB4" w:rsidRPr="0051269D">
        <w:rPr>
          <w:rFonts w:ascii="Times New Roman" w:hAnsi="Times New Roman" w:cs="Times New Roman"/>
        </w:rPr>
        <w:t>.</w:t>
      </w:r>
    </w:p>
  </w:footnote>
  <w:footnote w:id="13">
    <w:p w14:paraId="0452E20F" w14:textId="16BE3C46" w:rsidR="00FC5D03" w:rsidRPr="0051269D" w:rsidRDefault="00FC5D03" w:rsidP="00B76BB4">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Richard S. Weil, 'Mediation in a Litigation Culture: The Surprising Growth of Mediation in New York' (2011) 17 </w:t>
      </w:r>
      <w:r w:rsidRPr="0051269D">
        <w:rPr>
          <w:rFonts w:ascii="Times New Roman" w:hAnsi="Times New Roman" w:cs="Times New Roman"/>
        </w:rPr>
        <w:t>Disp Resol Mag 8</w:t>
      </w:r>
      <w:r w:rsidR="00697AB4" w:rsidRPr="0051269D">
        <w:rPr>
          <w:rFonts w:ascii="Times New Roman" w:hAnsi="Times New Roman" w:cs="Times New Roman"/>
        </w:rPr>
        <w:t>.</w:t>
      </w:r>
    </w:p>
  </w:footnote>
  <w:footnote w:id="14">
    <w:p w14:paraId="46C8E538" w14:textId="7B38796B" w:rsidR="00946F83" w:rsidRPr="0051269D" w:rsidRDefault="00946F83" w:rsidP="00946F8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Merriam-Webster Dictionary &lt; </w:t>
      </w:r>
      <w:hyperlink r:id="rId3" w:history="1">
        <w:r w:rsidRPr="0051269D">
          <w:rPr>
            <w:rStyle w:val="Hyperlink"/>
            <w:rFonts w:ascii="Times New Roman" w:hAnsi="Times New Roman" w:cs="Times New Roman"/>
          </w:rPr>
          <w:t>https://www.merriam-webster.com/dictionary/mediation</w:t>
        </w:r>
      </w:hyperlink>
      <w:r w:rsidRPr="0051269D">
        <w:rPr>
          <w:rFonts w:ascii="Times New Roman" w:hAnsi="Times New Roman" w:cs="Times New Roman"/>
        </w:rPr>
        <w:t>&gt; a</w:t>
      </w:r>
      <w:r w:rsidR="00697AB4" w:rsidRPr="0051269D">
        <w:rPr>
          <w:rFonts w:ascii="Times New Roman" w:hAnsi="Times New Roman" w:cs="Times New Roman"/>
        </w:rPr>
        <w:t>cc</w:t>
      </w:r>
      <w:r w:rsidRPr="0051269D">
        <w:rPr>
          <w:rFonts w:ascii="Times New Roman" w:hAnsi="Times New Roman" w:cs="Times New Roman"/>
        </w:rPr>
        <w:t>essed 15 July 2022</w:t>
      </w:r>
      <w:r w:rsidR="00697AB4" w:rsidRPr="0051269D">
        <w:rPr>
          <w:rFonts w:ascii="Times New Roman" w:hAnsi="Times New Roman" w:cs="Times New Roman"/>
        </w:rPr>
        <w:t>.</w:t>
      </w:r>
    </w:p>
  </w:footnote>
  <w:footnote w:id="15">
    <w:p w14:paraId="240E7015" w14:textId="754E22FC" w:rsidR="00946F83" w:rsidRPr="0051269D" w:rsidRDefault="00946F83" w:rsidP="00946F8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16">
    <w:p w14:paraId="1AB3C552" w14:textId="3FD6CA6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22" w:name="_Hlk109192257"/>
      <w:r w:rsidRPr="0051269D">
        <w:rPr>
          <w:rFonts w:ascii="Times New Roman" w:hAnsi="Times New Roman" w:cs="Times New Roman"/>
        </w:rPr>
        <w:t xml:space="preserve">Samuel Noah Kramer, </w:t>
      </w:r>
      <w:r w:rsidRPr="0051269D">
        <w:rPr>
          <w:rFonts w:ascii="Times New Roman" w:hAnsi="Times New Roman" w:cs="Times New Roman"/>
          <w:i/>
          <w:iCs/>
        </w:rPr>
        <w:t xml:space="preserve">The Sumerians: Their History, Culture and Character </w:t>
      </w:r>
      <w:r w:rsidRPr="0051269D">
        <w:rPr>
          <w:rFonts w:ascii="Times New Roman" w:hAnsi="Times New Roman" w:cs="Times New Roman"/>
        </w:rPr>
        <w:t>(The University of Chicago Press, 1963)</w:t>
      </w:r>
      <w:bookmarkEnd w:id="22"/>
      <w:r w:rsidR="00697AB4" w:rsidRPr="0051269D">
        <w:rPr>
          <w:rFonts w:ascii="Times New Roman" w:hAnsi="Times New Roman" w:cs="Times New Roman"/>
        </w:rPr>
        <w:t>.</w:t>
      </w:r>
    </w:p>
  </w:footnote>
  <w:footnote w:id="17">
    <w:p w14:paraId="2C153F79" w14:textId="2E2089DF" w:rsidR="00FC5D03" w:rsidRPr="0051269D" w:rsidRDefault="00FC5D03" w:rsidP="002903A4">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Niranjan Bhatt, 'Evolution and Legislative History of Mediation' (2009) 1 GNLU JL Dev &amp; Pol 83</w:t>
      </w:r>
      <w:r w:rsidR="00697AB4" w:rsidRPr="0051269D">
        <w:rPr>
          <w:rFonts w:ascii="Times New Roman" w:hAnsi="Times New Roman" w:cs="Times New Roman"/>
        </w:rPr>
        <w:t>.</w:t>
      </w:r>
    </w:p>
  </w:footnote>
  <w:footnote w:id="18">
    <w:p w14:paraId="58084CBE" w14:textId="3155F46C" w:rsidR="00FC5D03" w:rsidRPr="0051269D" w:rsidRDefault="00FC5D03" w:rsidP="00CB6497">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19">
    <w:p w14:paraId="37B91C91" w14:textId="498EA6D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84</w:t>
      </w:r>
      <w:r w:rsidR="00697AB4" w:rsidRPr="0051269D">
        <w:rPr>
          <w:rFonts w:ascii="Times New Roman" w:hAnsi="Times New Roman" w:cs="Times New Roman"/>
        </w:rPr>
        <w:t>.</w:t>
      </w:r>
    </w:p>
  </w:footnote>
  <w:footnote w:id="20">
    <w:p w14:paraId="55635D54" w14:textId="00A3EE5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Ibid</w:t>
      </w:r>
      <w:r w:rsidR="00697AB4" w:rsidRPr="0051269D">
        <w:rPr>
          <w:rFonts w:ascii="Times New Roman" w:hAnsi="Times New Roman" w:cs="Times New Roman"/>
        </w:rPr>
        <w:t>.</w:t>
      </w:r>
    </w:p>
  </w:footnote>
  <w:footnote w:id="21">
    <w:p w14:paraId="3C6BC945" w14:textId="2BFA22D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22">
    <w:p w14:paraId="046CD3CB" w14:textId="3C07AE79" w:rsidR="00946F83" w:rsidRPr="0051269D" w:rsidRDefault="00946F8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Jay </w:t>
      </w:r>
      <w:r w:rsidRPr="0051269D">
        <w:rPr>
          <w:rFonts w:ascii="Times New Roman" w:hAnsi="Times New Roman" w:cs="Times New Roman"/>
        </w:rPr>
        <w:t>Folberg, 'A Mediation Overview: History and Dimensions of Practice' (1983) 1983 Mediation Q 3</w:t>
      </w:r>
      <w:r w:rsidR="00697AB4" w:rsidRPr="0051269D">
        <w:rPr>
          <w:rFonts w:ascii="Times New Roman" w:hAnsi="Times New Roman" w:cs="Times New Roman"/>
        </w:rPr>
        <w:t>.</w:t>
      </w:r>
    </w:p>
  </w:footnote>
  <w:footnote w:id="23">
    <w:p w14:paraId="61327764" w14:textId="0DBD209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Jay </w:t>
      </w:r>
      <w:r w:rsidRPr="0051269D">
        <w:rPr>
          <w:rFonts w:ascii="Times New Roman" w:hAnsi="Times New Roman" w:cs="Times New Roman"/>
        </w:rPr>
        <w:t>Folberg, 'A Mediation Overview: History and Dimensions of Practice' (1983) 1983 Mediation Q 3</w:t>
      </w:r>
      <w:r w:rsidR="00697AB4" w:rsidRPr="0051269D">
        <w:rPr>
          <w:rFonts w:ascii="Times New Roman" w:hAnsi="Times New Roman" w:cs="Times New Roman"/>
        </w:rPr>
        <w:t>.</w:t>
      </w:r>
    </w:p>
  </w:footnote>
  <w:footnote w:id="24">
    <w:p w14:paraId="011F6F06" w14:textId="2B970E87" w:rsidR="00FC5D03" w:rsidRPr="0051269D" w:rsidRDefault="00FC5D03" w:rsidP="00F271A8">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25">
    <w:p w14:paraId="6EF92200" w14:textId="5D151F3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26">
    <w:p w14:paraId="57A652C5" w14:textId="0E5A85F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Max </w:t>
      </w:r>
      <w:r w:rsidRPr="0051269D">
        <w:rPr>
          <w:rFonts w:ascii="Times New Roman" w:hAnsi="Times New Roman" w:cs="Times New Roman"/>
        </w:rPr>
        <w:t>Bolstad, 'Learning from Japan: The Case for Increased Use of Apology in Mediation' (2000) 48 Clev St L Rev 545</w:t>
      </w:r>
      <w:r w:rsidR="00697AB4" w:rsidRPr="0051269D">
        <w:rPr>
          <w:rFonts w:ascii="Times New Roman" w:hAnsi="Times New Roman" w:cs="Times New Roman"/>
        </w:rPr>
        <w:t>.</w:t>
      </w:r>
    </w:p>
  </w:footnote>
  <w:footnote w:id="27">
    <w:p w14:paraId="647FFD2B" w14:textId="41D18B6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28">
    <w:p w14:paraId="430E2ACF" w14:textId="1EDCC26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29">
    <w:p w14:paraId="7425BD22" w14:textId="161A01A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30">
    <w:p w14:paraId="4AFA6262" w14:textId="7EBDDAD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Jay </w:t>
      </w:r>
      <w:r w:rsidRPr="0051269D">
        <w:rPr>
          <w:rFonts w:ascii="Times New Roman" w:hAnsi="Times New Roman" w:cs="Times New Roman"/>
        </w:rPr>
        <w:t>Folberg, 'A Mediation Overview: History and Dimensions of Practice' (1983) 1983 Mediation Q 3</w:t>
      </w:r>
      <w:r w:rsidR="00697AB4" w:rsidRPr="0051269D">
        <w:rPr>
          <w:rFonts w:ascii="Times New Roman" w:hAnsi="Times New Roman" w:cs="Times New Roman"/>
        </w:rPr>
        <w:t>.</w:t>
      </w:r>
    </w:p>
  </w:footnote>
  <w:footnote w:id="31">
    <w:p w14:paraId="76690812" w14:textId="5480C03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32">
    <w:p w14:paraId="3A6C3582" w14:textId="6A5B100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33">
    <w:p w14:paraId="11540B67" w14:textId="428243F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34">
    <w:p w14:paraId="57B66C21" w14:textId="6A88583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6</w:t>
      </w:r>
    </w:p>
  </w:footnote>
  <w:footnote w:id="35">
    <w:p w14:paraId="64A46C56" w14:textId="2529B2A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24 Stat 379 (49 USCA 1 et </w:t>
      </w:r>
      <w:r w:rsidRPr="0051269D">
        <w:rPr>
          <w:rFonts w:ascii="Times New Roman" w:hAnsi="Times New Roman" w:cs="Times New Roman"/>
        </w:rPr>
        <w:t xml:space="preserve">seq) in Penelope 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6</w:t>
      </w:r>
    </w:p>
  </w:footnote>
  <w:footnote w:id="36">
    <w:p w14:paraId="578EDA2D" w14:textId="65E3761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25 Stat 501, 1 Oct 1888 in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4</w:t>
      </w:r>
    </w:p>
  </w:footnote>
  <w:footnote w:id="37">
    <w:p w14:paraId="16784BEF" w14:textId="07B0587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6</w:t>
      </w:r>
    </w:p>
  </w:footnote>
  <w:footnote w:id="38">
    <w:p w14:paraId="2A4C8C95" w14:textId="433279A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23" w:name="_Hlk111045473"/>
      <w:r w:rsidRPr="0051269D">
        <w:rPr>
          <w:rFonts w:ascii="Times New Roman" w:hAnsi="Times New Roman" w:cs="Times New Roman"/>
        </w:rPr>
        <w:t xml:space="preserve">Roscoe Pound, ‘The Cause of Popular Dissatisfaction with the Administration of Justice’, August 29 1906, (1996) 14 AM Law 445 </w:t>
      </w:r>
      <w:bookmarkEnd w:id="23"/>
      <w:r w:rsidRPr="0051269D">
        <w:rPr>
          <w:rFonts w:ascii="Times New Roman" w:hAnsi="Times New Roman" w:cs="Times New Roman"/>
        </w:rPr>
        <w:t xml:space="preserve">in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6</w:t>
      </w:r>
    </w:p>
  </w:footnote>
  <w:footnote w:id="39">
    <w:p w14:paraId="3CC08752" w14:textId="36284FF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p>
  </w:footnote>
  <w:footnote w:id="40">
    <w:p w14:paraId="637D1BFF" w14:textId="298FB3D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Roscoe Pound, ‘The Cause of Popular Dissatisfaction with the Administration of Justice’, August 29 1906, (1996) 14 AM Law 445 in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6</w:t>
      </w:r>
    </w:p>
  </w:footnote>
  <w:footnote w:id="41">
    <w:p w14:paraId="0DD26263" w14:textId="011D01E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p>
  </w:footnote>
  <w:footnote w:id="42">
    <w:p w14:paraId="700A8FEE" w14:textId="15C644B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24" w:name="_Hlk112076291"/>
      <w:r w:rsidRPr="0051269D">
        <w:rPr>
          <w:rFonts w:ascii="Times New Roman" w:hAnsi="Times New Roman" w:cs="Times New Roman"/>
        </w:rPr>
        <w:t xml:space="preserve">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7</w:t>
      </w:r>
      <w:bookmarkEnd w:id="24"/>
    </w:p>
  </w:footnote>
  <w:footnote w:id="43">
    <w:p w14:paraId="1B43FFD5" w14:textId="76B2560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p>
  </w:footnote>
  <w:footnote w:id="44">
    <w:p w14:paraId="1C9E2045" w14:textId="653E140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8</w:t>
      </w:r>
    </w:p>
  </w:footnote>
  <w:footnote w:id="45">
    <w:p w14:paraId="36279E0D" w14:textId="2BC3DD5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p>
  </w:footnote>
  <w:footnote w:id="46">
    <w:p w14:paraId="1247E0F9" w14:textId="1A7644C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9</w:t>
      </w:r>
      <w:r w:rsidR="00697AB4" w:rsidRPr="0051269D">
        <w:rPr>
          <w:rFonts w:ascii="Times New Roman" w:hAnsi="Times New Roman" w:cs="Times New Roman"/>
        </w:rPr>
        <w:t>.</w:t>
      </w:r>
    </w:p>
  </w:footnote>
  <w:footnote w:id="47">
    <w:p w14:paraId="6B891F23" w14:textId="46387AC7" w:rsidR="0071739E" w:rsidRPr="0051269D" w:rsidRDefault="0071739E">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7</w:t>
      </w:r>
      <w:r w:rsidR="00697AB4" w:rsidRPr="0051269D">
        <w:rPr>
          <w:rFonts w:ascii="Times New Roman" w:hAnsi="Times New Roman" w:cs="Times New Roman"/>
        </w:rPr>
        <w:t>.</w:t>
      </w:r>
    </w:p>
  </w:footnote>
  <w:footnote w:id="48">
    <w:p w14:paraId="1C8464FF" w14:textId="7FCAF5E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Joseph B. </w:t>
      </w:r>
      <w:r w:rsidRPr="0051269D">
        <w:rPr>
          <w:rFonts w:ascii="Times New Roman" w:hAnsi="Times New Roman" w:cs="Times New Roman"/>
        </w:rPr>
        <w:t>Stulberg, 'The Theory and Practice of Mediation: A Reply to Professor Susskind' (1981) 6 Vt L Rev 85</w:t>
      </w:r>
      <w:r w:rsidR="00697AB4" w:rsidRPr="0051269D">
        <w:rPr>
          <w:rFonts w:ascii="Times New Roman" w:hAnsi="Times New Roman" w:cs="Times New Roman"/>
        </w:rPr>
        <w:t>.</w:t>
      </w:r>
    </w:p>
  </w:footnote>
  <w:footnote w:id="49">
    <w:p w14:paraId="0F17DA7C" w14:textId="2847FE4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25" w:name="_Hlk111039027"/>
      <w:r w:rsidRPr="0051269D">
        <w:rPr>
          <w:rFonts w:ascii="Times New Roman" w:hAnsi="Times New Roman" w:cs="Times New Roman"/>
        </w:rPr>
        <w:t xml:space="preserve">Jennifer E. Beer, </w:t>
      </w:r>
      <w:r w:rsidRPr="0051269D">
        <w:rPr>
          <w:rFonts w:ascii="Times New Roman" w:hAnsi="Times New Roman" w:cs="Times New Roman"/>
          <w:i/>
          <w:iCs/>
        </w:rPr>
        <w:t xml:space="preserve">The Mediators Handbook </w:t>
      </w:r>
      <w:r w:rsidRPr="0051269D">
        <w:rPr>
          <w:rFonts w:ascii="Times New Roman" w:hAnsi="Times New Roman" w:cs="Times New Roman"/>
        </w:rPr>
        <w:t>(New Society Publishers, 2013)</w:t>
      </w:r>
      <w:bookmarkEnd w:id="25"/>
      <w:r w:rsidR="00697AB4" w:rsidRPr="0051269D">
        <w:rPr>
          <w:rFonts w:ascii="Times New Roman" w:hAnsi="Times New Roman" w:cs="Times New Roman"/>
        </w:rPr>
        <w:t>.</w:t>
      </w:r>
    </w:p>
  </w:footnote>
  <w:footnote w:id="50">
    <w:p w14:paraId="217368A8" w14:textId="6CF1AF9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51">
    <w:p w14:paraId="75BC5820" w14:textId="0EEA4BF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16</w:t>
      </w:r>
      <w:r w:rsidR="00697AB4" w:rsidRPr="0051269D">
        <w:rPr>
          <w:rFonts w:ascii="Times New Roman" w:hAnsi="Times New Roman" w:cs="Times New Roman"/>
        </w:rPr>
        <w:t>.</w:t>
      </w:r>
    </w:p>
  </w:footnote>
  <w:footnote w:id="52">
    <w:p w14:paraId="608AA51E" w14:textId="4D70EC0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Jennifer E. Beer, </w:t>
      </w:r>
      <w:r w:rsidRPr="0051269D">
        <w:rPr>
          <w:rFonts w:ascii="Times New Roman" w:hAnsi="Times New Roman" w:cs="Times New Roman"/>
          <w:i/>
          <w:iCs/>
        </w:rPr>
        <w:t xml:space="preserve">The Mediators Handbook </w:t>
      </w:r>
      <w:r w:rsidRPr="0051269D">
        <w:rPr>
          <w:rFonts w:ascii="Times New Roman" w:hAnsi="Times New Roman" w:cs="Times New Roman"/>
        </w:rPr>
        <w:t>(New Society Publishers, 2013)</w:t>
      </w:r>
      <w:r w:rsidR="00697AB4" w:rsidRPr="0051269D">
        <w:rPr>
          <w:rFonts w:ascii="Times New Roman" w:hAnsi="Times New Roman" w:cs="Times New Roman"/>
        </w:rPr>
        <w:t>.</w:t>
      </w:r>
    </w:p>
  </w:footnote>
  <w:footnote w:id="53">
    <w:p w14:paraId="5B7166D5" w14:textId="001B328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54">
    <w:p w14:paraId="4899AB7A" w14:textId="2E6DBC5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697AB4" w:rsidRPr="0051269D">
        <w:rPr>
          <w:rFonts w:ascii="Times New Roman" w:hAnsi="Times New Roman" w:cs="Times New Roman"/>
        </w:rPr>
        <w:t>.</w:t>
      </w:r>
    </w:p>
  </w:footnote>
  <w:footnote w:id="55">
    <w:p w14:paraId="4D33449B" w14:textId="0746C7F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56">
    <w:p w14:paraId="41F92DB7" w14:textId="4172636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57">
    <w:p w14:paraId="511A4AC4" w14:textId="5C5BB53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17</w:t>
      </w:r>
      <w:r w:rsidR="00580C99" w:rsidRPr="0051269D">
        <w:rPr>
          <w:rFonts w:ascii="Times New Roman" w:hAnsi="Times New Roman" w:cs="Times New Roman"/>
        </w:rPr>
        <w:t>.</w:t>
      </w:r>
    </w:p>
  </w:footnote>
  <w:footnote w:id="58">
    <w:p w14:paraId="791263B1" w14:textId="4542E5AD" w:rsidR="001E0C0F" w:rsidRPr="0051269D" w:rsidRDefault="001E0C0F" w:rsidP="001E0C0F">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Jennifer E. Beer, </w:t>
      </w:r>
      <w:r w:rsidRPr="0051269D">
        <w:rPr>
          <w:rFonts w:ascii="Times New Roman" w:hAnsi="Times New Roman" w:cs="Times New Roman"/>
          <w:i/>
          <w:iCs/>
        </w:rPr>
        <w:t xml:space="preserve">The Mediators Handbook </w:t>
      </w:r>
      <w:r w:rsidRPr="0051269D">
        <w:rPr>
          <w:rFonts w:ascii="Times New Roman" w:hAnsi="Times New Roman" w:cs="Times New Roman"/>
        </w:rPr>
        <w:t>(New Society Publishers, 2013)</w:t>
      </w:r>
      <w:r w:rsidR="00580C99" w:rsidRPr="0051269D">
        <w:rPr>
          <w:rFonts w:ascii="Times New Roman" w:hAnsi="Times New Roman" w:cs="Times New Roman"/>
        </w:rPr>
        <w:t>.</w:t>
      </w:r>
    </w:p>
  </w:footnote>
  <w:footnote w:id="59">
    <w:p w14:paraId="4C44ECBA" w14:textId="327205A0" w:rsidR="00FC5D03" w:rsidRPr="0051269D" w:rsidRDefault="00FC5D03" w:rsidP="0087351D">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Joseph B. </w:t>
      </w:r>
      <w:r w:rsidRPr="0051269D">
        <w:rPr>
          <w:rFonts w:ascii="Times New Roman" w:hAnsi="Times New Roman" w:cs="Times New Roman"/>
        </w:rPr>
        <w:t>Stulberg, 'The Theory and Practice of Mediation: A Reply to Professor Susskind' (1981) 6 Vt L Rev 85</w:t>
      </w:r>
      <w:r w:rsidR="00580C99" w:rsidRPr="0051269D">
        <w:rPr>
          <w:rFonts w:ascii="Times New Roman" w:hAnsi="Times New Roman" w:cs="Times New Roman"/>
        </w:rPr>
        <w:t>.</w:t>
      </w:r>
    </w:p>
  </w:footnote>
  <w:footnote w:id="60">
    <w:p w14:paraId="3A599CBF" w14:textId="5B4E948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w:t>
      </w:r>
      <w:r w:rsidR="00580C99" w:rsidRPr="0051269D">
        <w:rPr>
          <w:rFonts w:ascii="Times New Roman" w:hAnsi="Times New Roman" w:cs="Times New Roman"/>
        </w:rPr>
        <w:t>.</w:t>
      </w:r>
    </w:p>
  </w:footnote>
  <w:footnote w:id="61">
    <w:p w14:paraId="767B8645" w14:textId="70A5E5B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29" w:name="_Hlk110885989"/>
      <w:r w:rsidRPr="0051269D">
        <w:rPr>
          <w:rFonts w:ascii="Times New Roman" w:hAnsi="Times New Roman" w:cs="Times New Roman"/>
        </w:rPr>
        <w:t xml:space="preserve">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19</w:t>
      </w:r>
      <w:bookmarkEnd w:id="29"/>
      <w:r w:rsidR="00580C99" w:rsidRPr="0051269D">
        <w:rPr>
          <w:rFonts w:ascii="Times New Roman" w:hAnsi="Times New Roman" w:cs="Times New Roman"/>
        </w:rPr>
        <w:t>.</w:t>
      </w:r>
    </w:p>
  </w:footnote>
  <w:footnote w:id="62">
    <w:p w14:paraId="781E0487" w14:textId="276AD7C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30" w:name="_Hlk110886297"/>
      <w:r w:rsidRPr="0051269D">
        <w:rPr>
          <w:rFonts w:ascii="Times New Roman" w:hAnsi="Times New Roman" w:cs="Times New Roman"/>
        </w:rPr>
        <w:t xml:space="preserve">David Spencer and Michael Brogan, </w:t>
      </w:r>
      <w:r w:rsidRPr="0051269D">
        <w:rPr>
          <w:rFonts w:ascii="Times New Roman" w:hAnsi="Times New Roman" w:cs="Times New Roman"/>
          <w:i/>
          <w:iCs/>
        </w:rPr>
        <w:t xml:space="preserve">Mediation Law and Practice </w:t>
      </w:r>
      <w:r w:rsidRPr="0051269D">
        <w:rPr>
          <w:rFonts w:ascii="Times New Roman" w:hAnsi="Times New Roman" w:cs="Times New Roman"/>
        </w:rPr>
        <w:t xml:space="preserve">(Cambridge, 2006) </w:t>
      </w:r>
      <w:r w:rsidRPr="0051269D">
        <w:rPr>
          <w:rFonts w:ascii="Times New Roman" w:hAnsi="Times New Roman" w:cs="Times New Roman"/>
        </w:rPr>
        <w:t xml:space="preserve">ch 1 </w:t>
      </w:r>
      <w:bookmarkEnd w:id="30"/>
      <w:r w:rsidRPr="0051269D">
        <w:rPr>
          <w:rFonts w:ascii="Times New Roman" w:hAnsi="Times New Roman" w:cs="Times New Roman"/>
        </w:rPr>
        <w:t xml:space="preserve">in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19</w:t>
      </w:r>
      <w:r w:rsidR="00580C99" w:rsidRPr="0051269D">
        <w:rPr>
          <w:rFonts w:ascii="Times New Roman" w:hAnsi="Times New Roman" w:cs="Times New Roman"/>
        </w:rPr>
        <w:t>.</w:t>
      </w:r>
    </w:p>
  </w:footnote>
  <w:footnote w:id="63">
    <w:p w14:paraId="5569EED1" w14:textId="48E3D02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19</w:t>
      </w:r>
      <w:r w:rsidR="00580C99" w:rsidRPr="0051269D">
        <w:rPr>
          <w:rFonts w:ascii="Times New Roman" w:hAnsi="Times New Roman" w:cs="Times New Roman"/>
        </w:rPr>
        <w:t>.</w:t>
      </w:r>
    </w:p>
  </w:footnote>
  <w:footnote w:id="64">
    <w:p w14:paraId="3F61C5DB" w14:textId="66B5DF4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65">
    <w:p w14:paraId="38A981BD" w14:textId="6A43A8F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66">
    <w:p w14:paraId="6F01AAB9" w14:textId="40B512F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67">
    <w:p w14:paraId="5AA7059E" w14:textId="7DA4AF3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33" w:name="_Hlk110895531"/>
      <w:r w:rsidRPr="0051269D">
        <w:rPr>
          <w:rFonts w:ascii="Times New Roman" w:hAnsi="Times New Roman" w:cs="Times New Roman"/>
        </w:rPr>
        <w:t>Directive 2008/52/EU on certain aspects of mediation in civil and commercial matters</w:t>
      </w:r>
      <w:bookmarkEnd w:id="33"/>
      <w:r w:rsidRPr="0051269D">
        <w:rPr>
          <w:rFonts w:ascii="Times New Roman" w:hAnsi="Times New Roman" w:cs="Times New Roman"/>
        </w:rPr>
        <w:t xml:space="preserve"> &lt;</w:t>
      </w:r>
      <w:hyperlink r:id="rId4"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870E04" w:rsidRPr="0051269D">
        <w:rPr>
          <w:rFonts w:ascii="Times New Roman" w:hAnsi="Times New Roman" w:cs="Times New Roman"/>
        </w:rPr>
        <w:t>cc</w:t>
      </w:r>
      <w:r w:rsidRPr="0051269D">
        <w:rPr>
          <w:rFonts w:ascii="Times New Roman" w:hAnsi="Times New Roman" w:cs="Times New Roman"/>
        </w:rPr>
        <w:t>essed 8 August 2022</w:t>
      </w:r>
      <w:r w:rsidR="00580C99" w:rsidRPr="0051269D">
        <w:rPr>
          <w:rFonts w:ascii="Times New Roman" w:hAnsi="Times New Roman" w:cs="Times New Roman"/>
        </w:rPr>
        <w:t>.</w:t>
      </w:r>
    </w:p>
  </w:footnote>
  <w:footnote w:id="68">
    <w:p w14:paraId="4D996093" w14:textId="4DD5F84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Art 3</w:t>
      </w:r>
      <w:r w:rsidR="00580C99" w:rsidRPr="0051269D">
        <w:rPr>
          <w:rFonts w:ascii="Times New Roman" w:hAnsi="Times New Roman" w:cs="Times New Roman"/>
        </w:rPr>
        <w:t>.</w:t>
      </w:r>
    </w:p>
  </w:footnote>
  <w:footnote w:id="69">
    <w:p w14:paraId="0AE767CA" w14:textId="31E3DBD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70">
    <w:p w14:paraId="63C7D7FB" w14:textId="0D761DA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71">
    <w:p w14:paraId="1AC86059" w14:textId="24A2917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20</w:t>
      </w:r>
      <w:r w:rsidR="00580C99" w:rsidRPr="0051269D">
        <w:rPr>
          <w:rFonts w:ascii="Times New Roman" w:hAnsi="Times New Roman" w:cs="Times New Roman"/>
        </w:rPr>
        <w:t>.</w:t>
      </w:r>
    </w:p>
  </w:footnote>
  <w:footnote w:id="72">
    <w:p w14:paraId="6C97AE60" w14:textId="2D80D13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Civil Procedure Rules 1998 Art 2.2 Glossary  &lt; </w:t>
      </w:r>
      <w:hyperlink r:id="rId5" w:anchor="part71" w:history="1">
        <w:r w:rsidRPr="0051269D">
          <w:rPr>
            <w:rStyle w:val="Hyperlink"/>
            <w:rFonts w:ascii="Times New Roman" w:hAnsi="Times New Roman" w:cs="Times New Roman"/>
          </w:rPr>
          <w:t>Rules &amp; Practice Directions - Civil Procedure Rules (justice.gov.uk)</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580C99" w:rsidRPr="0051269D">
        <w:rPr>
          <w:rFonts w:ascii="Times New Roman" w:hAnsi="Times New Roman" w:cs="Times New Roman"/>
        </w:rPr>
        <w:t>.</w:t>
      </w:r>
    </w:p>
  </w:footnote>
  <w:footnote w:id="73">
    <w:p w14:paraId="56FD4F33" w14:textId="115F193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20</w:t>
      </w:r>
    </w:p>
  </w:footnote>
  <w:footnote w:id="74">
    <w:p w14:paraId="6655E684" w14:textId="4A4FF81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Civil Procedure Rules, Part 78.23 EU Procedures &lt; </w:t>
      </w:r>
      <w:hyperlink r:id="rId6" w:anchor="part71" w:history="1">
        <w:r w:rsidRPr="0051269D">
          <w:rPr>
            <w:rStyle w:val="Hyperlink"/>
            <w:rFonts w:ascii="Times New Roman" w:hAnsi="Times New Roman" w:cs="Times New Roman"/>
          </w:rPr>
          <w:t>Rules &amp; Practice Directions - Civil Procedure Rules (justice.gov.uk)</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580C99" w:rsidRPr="0051269D">
        <w:rPr>
          <w:rFonts w:ascii="Times New Roman" w:hAnsi="Times New Roman" w:cs="Times New Roman"/>
        </w:rPr>
        <w:t>.</w:t>
      </w:r>
    </w:p>
  </w:footnote>
  <w:footnote w:id="75">
    <w:p w14:paraId="716F3CD4" w14:textId="3EB84F2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 &lt; </w:t>
      </w:r>
      <w:hyperlink r:id="rId7"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 August 2022</w:t>
      </w:r>
      <w:r w:rsidR="00580C99" w:rsidRPr="0051269D">
        <w:rPr>
          <w:rFonts w:ascii="Times New Roman" w:hAnsi="Times New Roman" w:cs="Times New Roman"/>
        </w:rPr>
        <w:t>.</w:t>
      </w:r>
    </w:p>
  </w:footnote>
  <w:footnote w:id="76">
    <w:p w14:paraId="335E31F8" w14:textId="3FC209B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Civil Procedure Rules, Part 78.23 EU Procedures &lt; </w:t>
      </w:r>
      <w:hyperlink r:id="rId8" w:anchor="part71" w:history="1">
        <w:r w:rsidRPr="0051269D">
          <w:rPr>
            <w:rStyle w:val="Hyperlink"/>
            <w:rFonts w:ascii="Times New Roman" w:hAnsi="Times New Roman" w:cs="Times New Roman"/>
          </w:rPr>
          <w:t>Rules &amp; Practice Directions - Civil Procedure Rules (justice.gov.uk)</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580C99" w:rsidRPr="0051269D">
        <w:rPr>
          <w:rFonts w:ascii="Times New Roman" w:hAnsi="Times New Roman" w:cs="Times New Roman"/>
        </w:rPr>
        <w:t>.</w:t>
      </w:r>
    </w:p>
  </w:footnote>
  <w:footnote w:id="77">
    <w:p w14:paraId="34D94C78" w14:textId="11FAF32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78">
    <w:p w14:paraId="3E219C8F" w14:textId="634E811F" w:rsidR="004613B3" w:rsidRPr="0051269D" w:rsidRDefault="004613B3" w:rsidP="004613B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22</w:t>
      </w:r>
      <w:r w:rsidR="00580C99" w:rsidRPr="0051269D">
        <w:rPr>
          <w:rFonts w:ascii="Times New Roman" w:hAnsi="Times New Roman" w:cs="Times New Roman"/>
        </w:rPr>
        <w:t>.</w:t>
      </w:r>
    </w:p>
  </w:footnote>
  <w:footnote w:id="79">
    <w:p w14:paraId="33BA9B4B" w14:textId="55BC625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Gregory Firestone, 'An Analysis of Principled Advocacy in the Development of the Uniform Mediation Act' (2002) 22 N Ill U L Rev 265</w:t>
      </w:r>
      <w:r w:rsidR="00580C99" w:rsidRPr="0051269D">
        <w:rPr>
          <w:rFonts w:ascii="Times New Roman" w:hAnsi="Times New Roman" w:cs="Times New Roman"/>
        </w:rPr>
        <w:t>.</w:t>
      </w:r>
    </w:p>
  </w:footnote>
  <w:footnote w:id="80">
    <w:p w14:paraId="72602EAC" w14:textId="0E8FC98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Uniform Mediation Act 2001, Section 3.2 &lt; </w:t>
      </w:r>
      <w:hyperlink r:id="rId9" w:history="1">
        <w:r w:rsidRPr="0051269D">
          <w:rPr>
            <w:rStyle w:val="Hyperlink"/>
            <w:rFonts w:ascii="Times New Roman" w:hAnsi="Times New Roman" w:cs="Times New Roman"/>
          </w:rPr>
          <w:t>DownloadDocumentFile.ashx (uniformlaws.org)</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 August 2022.</w:t>
      </w:r>
    </w:p>
  </w:footnote>
  <w:footnote w:id="81">
    <w:p w14:paraId="6AE07563" w14:textId="3D34024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82">
    <w:p w14:paraId="3E006D22" w14:textId="4D679B0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40" w:name="_Hlk110956478"/>
      <w:r w:rsidRPr="0051269D">
        <w:rPr>
          <w:rFonts w:ascii="Times New Roman" w:hAnsi="Times New Roman" w:cs="Times New Roman"/>
        </w:rPr>
        <w:t xml:space="preserve">Federal Court of Australia, ‘Mediation’ &lt; </w:t>
      </w:r>
      <w:hyperlink r:id="rId10" w:history="1">
        <w:r w:rsidRPr="0051269D">
          <w:rPr>
            <w:rStyle w:val="Hyperlink"/>
            <w:rFonts w:ascii="Times New Roman" w:hAnsi="Times New Roman" w:cs="Times New Roman"/>
          </w:rPr>
          <w:t>Mediation (fedcourt.gov.au)</w:t>
        </w:r>
      </w:hyperlink>
      <w:r w:rsidRPr="0051269D">
        <w:rPr>
          <w:rFonts w:ascii="Times New Roman" w:hAnsi="Times New Roman" w:cs="Times New Roman"/>
        </w:rPr>
        <w:t xml:space="preserve">&gt; </w:t>
      </w:r>
      <w:bookmarkEnd w:id="40"/>
      <w:r w:rsidRPr="0051269D">
        <w:rPr>
          <w:rFonts w:ascii="Times New Roman" w:hAnsi="Times New Roman" w:cs="Times New Roman"/>
        </w:rPr>
        <w:t>a</w:t>
      </w:r>
      <w:r w:rsidR="00580C99" w:rsidRPr="0051269D">
        <w:rPr>
          <w:rFonts w:ascii="Times New Roman" w:hAnsi="Times New Roman" w:cs="Times New Roman"/>
        </w:rPr>
        <w:t>cc</w:t>
      </w:r>
      <w:r w:rsidRPr="0051269D">
        <w:rPr>
          <w:rFonts w:ascii="Times New Roman" w:hAnsi="Times New Roman" w:cs="Times New Roman"/>
        </w:rPr>
        <w:t>essed 8 August 2022</w:t>
      </w:r>
      <w:r w:rsidR="00580C99" w:rsidRPr="0051269D">
        <w:rPr>
          <w:rFonts w:ascii="Times New Roman" w:hAnsi="Times New Roman" w:cs="Times New Roman"/>
        </w:rPr>
        <w:t>.</w:t>
      </w:r>
    </w:p>
  </w:footnote>
  <w:footnote w:id="83">
    <w:p w14:paraId="499FCC97" w14:textId="648AEF9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 Art 3 &lt; </w:t>
      </w:r>
      <w:hyperlink r:id="rId11"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 August 2022</w:t>
      </w:r>
      <w:r w:rsidR="00580C99" w:rsidRPr="0051269D">
        <w:rPr>
          <w:rFonts w:ascii="Times New Roman" w:hAnsi="Times New Roman" w:cs="Times New Roman"/>
        </w:rPr>
        <w:t>.</w:t>
      </w:r>
    </w:p>
  </w:footnote>
  <w:footnote w:id="84">
    <w:p w14:paraId="336C446B" w14:textId="0120743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43" w:name="_Hlk110959116"/>
      <w:r w:rsidRPr="0051269D">
        <w:rPr>
          <w:rFonts w:ascii="Times New Roman" w:hAnsi="Times New Roman" w:cs="Times New Roman"/>
        </w:rPr>
        <w:t>Mediation Act 2017</w:t>
      </w:r>
      <w:bookmarkEnd w:id="43"/>
      <w:r w:rsidR="00580C99" w:rsidRPr="0051269D">
        <w:rPr>
          <w:rFonts w:ascii="Times New Roman" w:hAnsi="Times New Roman" w:cs="Times New Roman"/>
        </w:rPr>
        <w:t>.</w:t>
      </w:r>
    </w:p>
  </w:footnote>
  <w:footnote w:id="85">
    <w:p w14:paraId="7891FCCD" w14:textId="5517638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Part 1 (2)</w:t>
      </w:r>
      <w:r w:rsidR="00580C99" w:rsidRPr="0051269D">
        <w:rPr>
          <w:rFonts w:ascii="Times New Roman" w:hAnsi="Times New Roman" w:cs="Times New Roman"/>
        </w:rPr>
        <w:t>.</w:t>
      </w:r>
    </w:p>
  </w:footnote>
  <w:footnote w:id="86">
    <w:p w14:paraId="781A3870" w14:textId="25B0CDFC" w:rsidR="004613B3" w:rsidRPr="0051269D" w:rsidRDefault="004613B3" w:rsidP="004613B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Mediators Institute of Ireland, ‘What is Mediation?’ &lt; </w:t>
      </w:r>
      <w:hyperlink r:id="rId12" w:history="1">
        <w:r w:rsidRPr="0051269D">
          <w:rPr>
            <w:rStyle w:val="Hyperlink"/>
            <w:rFonts w:ascii="Times New Roman" w:hAnsi="Times New Roman" w:cs="Times New Roman"/>
          </w:rPr>
          <w:t>What is Mediation? | The MII (Mediator's Institute of Ireland)</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 xml:space="preserve">essed 8 August 2022. </w:t>
      </w:r>
    </w:p>
  </w:footnote>
  <w:footnote w:id="87">
    <w:p w14:paraId="4F3A9AFE" w14:textId="0ADB01D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Charles R. </w:t>
      </w:r>
      <w:r w:rsidRPr="0051269D">
        <w:rPr>
          <w:rFonts w:ascii="Times New Roman" w:hAnsi="Times New Roman" w:cs="Times New Roman"/>
        </w:rPr>
        <w:t>McManis, 'Taking Trips on the Information Superhighway: International Intellectual Property Protection and Emerging Computer Technology' (1996) 41 Vill L Rev 207</w:t>
      </w:r>
      <w:r w:rsidR="00580C99" w:rsidRPr="0051269D">
        <w:rPr>
          <w:rFonts w:ascii="Times New Roman" w:hAnsi="Times New Roman" w:cs="Times New Roman"/>
        </w:rPr>
        <w:t>.</w:t>
      </w:r>
    </w:p>
  </w:footnote>
  <w:footnote w:id="88">
    <w:p w14:paraId="2EF6C772" w14:textId="2B76C64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Singapore Convention on Mediation, ‘ Background to the Convention’ &lt; </w:t>
      </w:r>
      <w:hyperlink r:id="rId13" w:history="1">
        <w:r w:rsidRPr="0051269D">
          <w:rPr>
            <w:rStyle w:val="Hyperlink"/>
            <w:rFonts w:ascii="Times New Roman" w:hAnsi="Times New Roman" w:cs="Times New Roman"/>
          </w:rPr>
          <w:t>https://www.singaporeconvention.org/convention/about</w:t>
        </w:r>
      </w:hyperlink>
      <w:r w:rsidRPr="0051269D">
        <w:rPr>
          <w:rFonts w:ascii="Times New Roman" w:hAnsi="Times New Roman" w:cs="Times New Roman"/>
        </w:rPr>
        <w:t>&gt; a</w:t>
      </w:r>
      <w:r w:rsidR="00580C99" w:rsidRPr="0051269D">
        <w:rPr>
          <w:rFonts w:ascii="Times New Roman" w:hAnsi="Times New Roman" w:cs="Times New Roman"/>
        </w:rPr>
        <w:t>cc</w:t>
      </w:r>
      <w:r w:rsidRPr="0051269D">
        <w:rPr>
          <w:rFonts w:ascii="Times New Roman" w:hAnsi="Times New Roman" w:cs="Times New Roman"/>
        </w:rPr>
        <w:t>essed 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580C99" w:rsidRPr="0051269D">
        <w:rPr>
          <w:rFonts w:ascii="Times New Roman" w:hAnsi="Times New Roman" w:cs="Times New Roman"/>
        </w:rPr>
        <w:t>.</w:t>
      </w:r>
    </w:p>
  </w:footnote>
  <w:footnote w:id="89">
    <w:p w14:paraId="3AFE915F" w14:textId="06A1FD9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580C99" w:rsidRPr="0051269D">
        <w:rPr>
          <w:rFonts w:ascii="Times New Roman" w:hAnsi="Times New Roman" w:cs="Times New Roman"/>
        </w:rPr>
        <w:t>.</w:t>
      </w:r>
    </w:p>
  </w:footnote>
  <w:footnote w:id="90">
    <w:p w14:paraId="31B15B96" w14:textId="0E238F69" w:rsidR="00FC5D03" w:rsidRPr="0051269D" w:rsidRDefault="00FC5D03" w:rsidP="00DA53CB">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51" w:name="_Hlk110972799"/>
      <w:bookmarkStart w:id="52" w:name="_Hlk111053514"/>
      <w:r w:rsidRPr="0051269D">
        <w:rPr>
          <w:rFonts w:ascii="Times New Roman" w:hAnsi="Times New Roman" w:cs="Times New Roman"/>
        </w:rPr>
        <w:t xml:space="preserve">United Nations Convention on International Settlement Agreements Resulting from Mediation </w:t>
      </w:r>
      <w:bookmarkEnd w:id="51"/>
      <w:r w:rsidRPr="0051269D">
        <w:rPr>
          <w:rFonts w:ascii="Times New Roman" w:hAnsi="Times New Roman" w:cs="Times New Roman"/>
        </w:rPr>
        <w:t xml:space="preserve">2019, Article 2(3) &lt; </w:t>
      </w:r>
      <w:hyperlink r:id="rId14" w:history="1">
        <w:r w:rsidRPr="0051269D">
          <w:rPr>
            <w:rStyle w:val="Hyperlink"/>
            <w:rFonts w:ascii="Times New Roman" w:hAnsi="Times New Roman" w:cs="Times New Roman"/>
          </w:rPr>
          <w:t>UN Convention on International Settlement Agreements Resulting from Mediation</w:t>
        </w:r>
      </w:hyperlink>
      <w:r w:rsidRPr="0051269D">
        <w:rPr>
          <w:rFonts w:ascii="Times New Roman" w:hAnsi="Times New Roman" w:cs="Times New Roman"/>
        </w:rPr>
        <w:t xml:space="preserve">&gt; </w:t>
      </w:r>
      <w:bookmarkEnd w:id="52"/>
      <w:r w:rsidR="00580C99" w:rsidRPr="0051269D">
        <w:rPr>
          <w:rFonts w:ascii="Times New Roman" w:hAnsi="Times New Roman" w:cs="Times New Roman"/>
        </w:rPr>
        <w:t xml:space="preserve">accessed </w:t>
      </w:r>
      <w:r w:rsidR="00FD6CAF" w:rsidRPr="0051269D">
        <w:rPr>
          <w:rFonts w:ascii="Times New Roman" w:hAnsi="Times New Roman" w:cs="Times New Roman"/>
        </w:rPr>
        <w:t>8 August 2022.</w:t>
      </w:r>
    </w:p>
  </w:footnote>
  <w:footnote w:id="91">
    <w:p w14:paraId="69FCCD14" w14:textId="054175F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Tony Allen, </w:t>
      </w:r>
      <w:r w:rsidRPr="0051269D">
        <w:rPr>
          <w:rFonts w:ascii="Times New Roman" w:hAnsi="Times New Roman" w:cs="Times New Roman"/>
          <w:i/>
          <w:iCs/>
        </w:rPr>
        <w:t xml:space="preserve">Mediation Law and Civil Practice </w:t>
      </w:r>
      <w:r w:rsidRPr="0051269D">
        <w:rPr>
          <w:rFonts w:ascii="Times New Roman" w:hAnsi="Times New Roman" w:cs="Times New Roman"/>
        </w:rPr>
        <w:t>(Bloomsbury Professional 2013) 22</w:t>
      </w:r>
      <w:r w:rsidR="00FD6CAF" w:rsidRPr="0051269D">
        <w:rPr>
          <w:rFonts w:ascii="Times New Roman" w:hAnsi="Times New Roman" w:cs="Times New Roman"/>
        </w:rPr>
        <w:t>.</w:t>
      </w:r>
    </w:p>
  </w:footnote>
  <w:footnote w:id="92">
    <w:p w14:paraId="34AAB1BB" w14:textId="3B56DE1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23</w:t>
      </w:r>
      <w:r w:rsidR="00FD6CAF" w:rsidRPr="0051269D">
        <w:rPr>
          <w:rFonts w:ascii="Times New Roman" w:hAnsi="Times New Roman" w:cs="Times New Roman"/>
        </w:rPr>
        <w:t>.</w:t>
      </w:r>
    </w:p>
  </w:footnote>
  <w:footnote w:id="93">
    <w:p w14:paraId="5432ED92" w14:textId="0E92168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FD6CAF" w:rsidRPr="0051269D">
        <w:rPr>
          <w:rFonts w:ascii="Times New Roman" w:hAnsi="Times New Roman" w:cs="Times New Roman"/>
        </w:rPr>
        <w:t>.</w:t>
      </w:r>
    </w:p>
  </w:footnote>
  <w:footnote w:id="94">
    <w:p w14:paraId="7156E736" w14:textId="1576350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FD6CAF" w:rsidRPr="0051269D">
        <w:rPr>
          <w:rFonts w:ascii="Times New Roman" w:hAnsi="Times New Roman" w:cs="Times New Roman"/>
        </w:rPr>
        <w:t>.</w:t>
      </w:r>
    </w:p>
  </w:footnote>
  <w:footnote w:id="95">
    <w:p w14:paraId="563DDF77" w14:textId="72DCD8B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54" w:name="_Hlk111031678"/>
      <w:r w:rsidRPr="0051269D">
        <w:rPr>
          <w:rFonts w:ascii="Times New Roman" w:hAnsi="Times New Roman" w:cs="Times New Roman"/>
        </w:rPr>
        <w:t xml:space="preserve">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w:t>
      </w:r>
      <w:bookmarkEnd w:id="54"/>
      <w:r w:rsidRPr="0051269D">
        <w:rPr>
          <w:rFonts w:ascii="Times New Roman" w:hAnsi="Times New Roman" w:cs="Times New Roman"/>
        </w:rPr>
        <w:t>4</w:t>
      </w:r>
      <w:r w:rsidR="00FD6CAF" w:rsidRPr="0051269D">
        <w:rPr>
          <w:rFonts w:ascii="Times New Roman" w:hAnsi="Times New Roman" w:cs="Times New Roman"/>
        </w:rPr>
        <w:t>.</w:t>
      </w:r>
    </w:p>
  </w:footnote>
  <w:footnote w:id="96">
    <w:p w14:paraId="60CD2ADD" w14:textId="5032F6F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 Art 3 &lt; </w:t>
      </w:r>
      <w:hyperlink r:id="rId15"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FD6CAF" w:rsidRPr="0051269D">
        <w:rPr>
          <w:rFonts w:ascii="Times New Roman" w:hAnsi="Times New Roman" w:cs="Times New Roman"/>
        </w:rPr>
        <w:t>cc</w:t>
      </w:r>
      <w:r w:rsidRPr="0051269D">
        <w:rPr>
          <w:rFonts w:ascii="Times New Roman" w:hAnsi="Times New Roman" w:cs="Times New Roman"/>
        </w:rPr>
        <w:t>essed 8 August 2022</w:t>
      </w:r>
      <w:r w:rsidR="00FD6CAF" w:rsidRPr="0051269D">
        <w:rPr>
          <w:rFonts w:ascii="Times New Roman" w:hAnsi="Times New Roman" w:cs="Times New Roman"/>
        </w:rPr>
        <w:t>.</w:t>
      </w:r>
    </w:p>
  </w:footnote>
  <w:footnote w:id="97">
    <w:p w14:paraId="3A485A70" w14:textId="4E395EA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FD6CAF" w:rsidRPr="0051269D">
        <w:rPr>
          <w:rFonts w:ascii="Times New Roman" w:hAnsi="Times New Roman" w:cs="Times New Roman"/>
        </w:rPr>
        <w:t>.</w:t>
      </w:r>
    </w:p>
  </w:footnote>
  <w:footnote w:id="98">
    <w:p w14:paraId="5B46EF4D" w14:textId="09F0653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w:t>
      </w:r>
      <w:r w:rsidR="00FD6CAF" w:rsidRPr="0051269D">
        <w:rPr>
          <w:rFonts w:ascii="Times New Roman" w:hAnsi="Times New Roman" w:cs="Times New Roman"/>
        </w:rPr>
        <w:t>.</w:t>
      </w:r>
    </w:p>
  </w:footnote>
  <w:footnote w:id="99">
    <w:p w14:paraId="4AC47801" w14:textId="1518E16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United Nations Convention on International Settlement Agreements Resulting from Mediation 2019, Article 2(3) &lt; </w:t>
      </w:r>
      <w:hyperlink r:id="rId16" w:history="1">
        <w:r w:rsidRPr="0051269D">
          <w:rPr>
            <w:rStyle w:val="Hyperlink"/>
            <w:rFonts w:ascii="Times New Roman" w:hAnsi="Times New Roman" w:cs="Times New Roman"/>
          </w:rPr>
          <w:t>UN Convention on International Settlement Agreements Resulting from Mediation</w:t>
        </w:r>
      </w:hyperlink>
      <w:r w:rsidRPr="0051269D">
        <w:rPr>
          <w:rFonts w:ascii="Times New Roman" w:hAnsi="Times New Roman" w:cs="Times New Roman"/>
        </w:rPr>
        <w:t xml:space="preserve">&gt; </w:t>
      </w:r>
      <w:r w:rsidR="00FD6CAF" w:rsidRPr="0051269D">
        <w:rPr>
          <w:rFonts w:ascii="Times New Roman" w:hAnsi="Times New Roman" w:cs="Times New Roman"/>
        </w:rPr>
        <w:t>accessed 8</w:t>
      </w:r>
      <w:r w:rsidR="00FD6CAF" w:rsidRPr="0051269D">
        <w:rPr>
          <w:rFonts w:ascii="Times New Roman" w:hAnsi="Times New Roman" w:cs="Times New Roman"/>
          <w:vertAlign w:val="superscript"/>
        </w:rPr>
        <w:t>th</w:t>
      </w:r>
      <w:r w:rsidR="00FD6CAF" w:rsidRPr="0051269D">
        <w:rPr>
          <w:rFonts w:ascii="Times New Roman" w:hAnsi="Times New Roman" w:cs="Times New Roman"/>
        </w:rPr>
        <w:t xml:space="preserve"> August 2022.</w:t>
      </w:r>
    </w:p>
  </w:footnote>
  <w:footnote w:id="100">
    <w:p w14:paraId="447C490E" w14:textId="67B41DE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Jennifer E. Beer, </w:t>
      </w:r>
      <w:r w:rsidRPr="0051269D">
        <w:rPr>
          <w:rFonts w:ascii="Times New Roman" w:hAnsi="Times New Roman" w:cs="Times New Roman"/>
          <w:i/>
          <w:iCs/>
        </w:rPr>
        <w:t xml:space="preserve">The Mediators Handbook </w:t>
      </w:r>
      <w:r w:rsidRPr="0051269D">
        <w:rPr>
          <w:rFonts w:ascii="Times New Roman" w:hAnsi="Times New Roman" w:cs="Times New Roman"/>
        </w:rPr>
        <w:t>(New Society Publishers, 2013) 4</w:t>
      </w:r>
      <w:r w:rsidR="00202E78" w:rsidRPr="0051269D">
        <w:rPr>
          <w:rFonts w:ascii="Times New Roman" w:hAnsi="Times New Roman" w:cs="Times New Roman"/>
        </w:rPr>
        <w:t>.</w:t>
      </w:r>
    </w:p>
  </w:footnote>
  <w:footnote w:id="101">
    <w:p w14:paraId="306714ED" w14:textId="03EC111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5</w:t>
      </w:r>
      <w:r w:rsidR="00202E78" w:rsidRPr="0051269D">
        <w:rPr>
          <w:rFonts w:ascii="Times New Roman" w:hAnsi="Times New Roman" w:cs="Times New Roman"/>
        </w:rPr>
        <w:t>.</w:t>
      </w:r>
    </w:p>
  </w:footnote>
  <w:footnote w:id="102">
    <w:p w14:paraId="749DA71D" w14:textId="125887F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5</w:t>
      </w:r>
      <w:r w:rsidR="00202E78" w:rsidRPr="0051269D">
        <w:rPr>
          <w:rFonts w:ascii="Times New Roman" w:hAnsi="Times New Roman" w:cs="Times New Roman"/>
        </w:rPr>
        <w:t>.</w:t>
      </w:r>
    </w:p>
  </w:footnote>
  <w:footnote w:id="103">
    <w:p w14:paraId="46B7A60E" w14:textId="69648B5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6</w:t>
      </w:r>
      <w:r w:rsidR="00202E78" w:rsidRPr="0051269D">
        <w:rPr>
          <w:rFonts w:ascii="Times New Roman" w:hAnsi="Times New Roman" w:cs="Times New Roman"/>
        </w:rPr>
        <w:t>.</w:t>
      </w:r>
    </w:p>
  </w:footnote>
  <w:footnote w:id="104">
    <w:p w14:paraId="424A2E46" w14:textId="51431B9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6</w:t>
      </w:r>
      <w:r w:rsidR="00202E78" w:rsidRPr="0051269D">
        <w:rPr>
          <w:rFonts w:ascii="Times New Roman" w:hAnsi="Times New Roman" w:cs="Times New Roman"/>
        </w:rPr>
        <w:t>.</w:t>
      </w:r>
    </w:p>
  </w:footnote>
  <w:footnote w:id="105">
    <w:p w14:paraId="566C020A" w14:textId="1686618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Ibid 6</w:t>
      </w:r>
      <w:r w:rsidR="00202E78" w:rsidRPr="0051269D">
        <w:rPr>
          <w:rFonts w:ascii="Times New Roman" w:hAnsi="Times New Roman" w:cs="Times New Roman"/>
        </w:rPr>
        <w:t>.</w:t>
      </w:r>
    </w:p>
  </w:footnote>
  <w:footnote w:id="106">
    <w:p w14:paraId="1CABB531" w14:textId="7D22AB3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United Nations Convention on International Settlement Agreements Resulting from Mediation 2019, Article 2(3) &lt; UN Convention on International Settlement Agreements Resulting from Mediation&gt; </w:t>
      </w:r>
      <w:r w:rsidR="002F38DC" w:rsidRPr="0051269D">
        <w:rPr>
          <w:rFonts w:ascii="Times New Roman" w:hAnsi="Times New Roman" w:cs="Times New Roman"/>
        </w:rPr>
        <w:t>accessed 8 August 2022.</w:t>
      </w:r>
    </w:p>
  </w:footnote>
  <w:footnote w:id="107">
    <w:p w14:paraId="038ACD56" w14:textId="360ED351" w:rsidR="00FC5D03" w:rsidRPr="0051269D" w:rsidRDefault="00FC5D03">
      <w:pPr>
        <w:pStyle w:val="FootnoteText"/>
        <w:rPr>
          <w:rFonts w:ascii="Times New Roman" w:hAnsi="Times New Roman" w:cs="Times New Roman"/>
          <w:i/>
          <w:iCs/>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58" w:name="_Hlk111052908"/>
      <w:r w:rsidRPr="0051269D">
        <w:rPr>
          <w:rFonts w:ascii="Times New Roman" w:hAnsi="Times New Roman" w:cs="Times New Roman"/>
        </w:rPr>
        <w:t xml:space="preserve">Joined Cases C-317/08, C-318/08, C-319/08 and C-320/08,Rosalba </w:t>
      </w:r>
      <w:r w:rsidRPr="0051269D">
        <w:rPr>
          <w:rFonts w:ascii="Times New Roman" w:hAnsi="Times New Roman" w:cs="Times New Roman"/>
        </w:rPr>
        <w:t>Alassini and Others [2010] ECR</w:t>
      </w:r>
      <w:r w:rsidR="002F38DC" w:rsidRPr="0051269D">
        <w:rPr>
          <w:rFonts w:ascii="Times New Roman" w:hAnsi="Times New Roman" w:cs="Times New Roman"/>
        </w:rPr>
        <w:t>.</w:t>
      </w:r>
      <w:r w:rsidRPr="0051269D">
        <w:rPr>
          <w:rFonts w:ascii="Times New Roman" w:hAnsi="Times New Roman" w:cs="Times New Roman"/>
        </w:rPr>
        <w:t xml:space="preserve"> </w:t>
      </w:r>
      <w:bookmarkEnd w:id="58"/>
    </w:p>
  </w:footnote>
  <w:footnote w:id="108">
    <w:p w14:paraId="262FC933" w14:textId="06EFD83E" w:rsidR="00FC5D03" w:rsidRPr="0051269D" w:rsidRDefault="00FC5D03">
      <w:pPr>
        <w:pStyle w:val="FootnoteText"/>
        <w:rPr>
          <w:rFonts w:ascii="Times New Roman" w:hAnsi="Times New Roman" w:cs="Times New Roman"/>
          <w:lang w:val="en-GB"/>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59" w:name="_Hlk111410291"/>
      <w:r w:rsidRPr="0051269D">
        <w:rPr>
          <w:rFonts w:ascii="Times New Roman" w:hAnsi="Times New Roman" w:cs="Times New Roman"/>
        </w:rPr>
        <w:t xml:space="preserve">European Union Convention of Human Rights, Art 6 </w:t>
      </w:r>
      <w:bookmarkEnd w:id="59"/>
      <w:r w:rsidRPr="0051269D">
        <w:rPr>
          <w:rFonts w:ascii="Times New Roman" w:hAnsi="Times New Roman" w:cs="Times New Roman"/>
        </w:rPr>
        <w:t>&lt;</w:t>
      </w:r>
      <w:hyperlink r:id="rId17"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 xml:space="preserve">&gt; </w:t>
      </w:r>
      <w:r w:rsidR="002F38DC" w:rsidRPr="0051269D">
        <w:rPr>
          <w:rFonts w:ascii="Times New Roman" w:hAnsi="Times New Roman" w:cs="Times New Roman"/>
        </w:rPr>
        <w:t xml:space="preserve">accessed </w:t>
      </w:r>
      <w:r w:rsidR="0049490F" w:rsidRPr="0051269D">
        <w:rPr>
          <w:rFonts w:ascii="Times New Roman" w:hAnsi="Times New Roman" w:cs="Times New Roman"/>
        </w:rPr>
        <w:t>8</w:t>
      </w:r>
      <w:r w:rsidR="0049490F" w:rsidRPr="0051269D">
        <w:rPr>
          <w:rFonts w:ascii="Times New Roman" w:hAnsi="Times New Roman" w:cs="Times New Roman"/>
          <w:vertAlign w:val="superscript"/>
        </w:rPr>
        <w:t>th</w:t>
      </w:r>
      <w:r w:rsidR="0049490F" w:rsidRPr="0051269D">
        <w:rPr>
          <w:rFonts w:ascii="Times New Roman" w:hAnsi="Times New Roman" w:cs="Times New Roman"/>
        </w:rPr>
        <w:t xml:space="preserve"> August 2022.</w:t>
      </w:r>
    </w:p>
  </w:footnote>
  <w:footnote w:id="109">
    <w:p w14:paraId="1114217E" w14:textId="3A477B6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Randy A. Pepper, 'Mandatory Mediation: Ontario's Unfortunate Experiment in Court-Annexed ADR' (1998) 20 </w:t>
      </w:r>
      <w:r w:rsidRPr="0051269D">
        <w:rPr>
          <w:rFonts w:ascii="Times New Roman" w:hAnsi="Times New Roman" w:cs="Times New Roman"/>
        </w:rPr>
        <w:t>Advoc Q 403</w:t>
      </w:r>
      <w:r w:rsidR="0049490F" w:rsidRPr="0051269D">
        <w:rPr>
          <w:rFonts w:ascii="Times New Roman" w:hAnsi="Times New Roman" w:cs="Times New Roman"/>
        </w:rPr>
        <w:t>.</w:t>
      </w:r>
    </w:p>
  </w:footnote>
  <w:footnote w:id="110">
    <w:p w14:paraId="42A1BCA0" w14:textId="39E5E7C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490F" w:rsidRPr="0051269D">
        <w:rPr>
          <w:rFonts w:ascii="Times New Roman" w:hAnsi="Times New Roman" w:cs="Times New Roman"/>
        </w:rPr>
        <w:t>Ibid.</w:t>
      </w:r>
    </w:p>
  </w:footnote>
  <w:footnote w:id="111">
    <w:p w14:paraId="5210DD61" w14:textId="148E41F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490F" w:rsidRPr="0051269D">
        <w:rPr>
          <w:rFonts w:ascii="Times New Roman" w:hAnsi="Times New Roman" w:cs="Times New Roman"/>
        </w:rPr>
        <w:t>Ibid.</w:t>
      </w:r>
    </w:p>
  </w:footnote>
  <w:footnote w:id="112">
    <w:p w14:paraId="7B5A742F" w14:textId="76123E9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490F" w:rsidRPr="0051269D">
        <w:rPr>
          <w:rFonts w:ascii="Times New Roman" w:hAnsi="Times New Roman" w:cs="Times New Roman"/>
        </w:rPr>
        <w:t>Ibid.</w:t>
      </w:r>
    </w:p>
  </w:footnote>
  <w:footnote w:id="113">
    <w:p w14:paraId="12FF3A97" w14:textId="57588B3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490F" w:rsidRPr="0051269D">
        <w:rPr>
          <w:rFonts w:ascii="Times New Roman" w:hAnsi="Times New Roman" w:cs="Times New Roman"/>
        </w:rPr>
        <w:t>Ibid.</w:t>
      </w:r>
    </w:p>
  </w:footnote>
  <w:footnote w:id="114">
    <w:p w14:paraId="3C605813" w14:textId="37DA392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490F" w:rsidRPr="0051269D">
        <w:rPr>
          <w:rFonts w:ascii="Times New Roman" w:hAnsi="Times New Roman" w:cs="Times New Roman"/>
        </w:rPr>
        <w:t>Ibid</w:t>
      </w:r>
      <w:r w:rsidR="00A842F3" w:rsidRPr="0051269D">
        <w:rPr>
          <w:rFonts w:ascii="Times New Roman" w:hAnsi="Times New Roman" w:cs="Times New Roman"/>
        </w:rPr>
        <w:t>.</w:t>
      </w:r>
    </w:p>
  </w:footnote>
  <w:footnote w:id="115">
    <w:p w14:paraId="34EF422D" w14:textId="0A926552" w:rsidR="00FC5D03" w:rsidRPr="0051269D" w:rsidRDefault="00FC5D03" w:rsidP="000C57E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Practice Direction (1994) 16 OR (3d) 481 in </w:t>
      </w:r>
      <w:bookmarkStart w:id="66" w:name="_Hlk111473282"/>
      <w:r w:rsidRPr="0051269D">
        <w:rPr>
          <w:rFonts w:ascii="Times New Roman" w:hAnsi="Times New Roman" w:cs="Times New Roman"/>
        </w:rPr>
        <w:t>Macfarlane J., Court-Based Mediation of Civil Cases: An Evaluation of the Ontario Court (General Division) ADR Centre (Toronto: Queen's Printer, 1995).</w:t>
      </w:r>
      <w:bookmarkEnd w:id="66"/>
    </w:p>
  </w:footnote>
  <w:footnote w:id="116">
    <w:p w14:paraId="2E8010D2" w14:textId="49CF334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Randy A. Pepper, 'Mandatory Mediation: Ontario's Unfortunate Experiment in Court-Annexed ADR' (1998) 20 </w:t>
      </w:r>
      <w:r w:rsidRPr="0051269D">
        <w:rPr>
          <w:rFonts w:ascii="Times New Roman" w:hAnsi="Times New Roman" w:cs="Times New Roman"/>
        </w:rPr>
        <w:t>Advoc Q 403</w:t>
      </w:r>
      <w:r w:rsidR="00A842F3" w:rsidRPr="0051269D">
        <w:rPr>
          <w:rFonts w:ascii="Times New Roman" w:hAnsi="Times New Roman" w:cs="Times New Roman"/>
        </w:rPr>
        <w:t>.</w:t>
      </w:r>
    </w:p>
  </w:footnote>
  <w:footnote w:id="117">
    <w:p w14:paraId="0314ABCE" w14:textId="2CF022A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Julie MacFarlane &amp; Michaela </w:t>
      </w:r>
      <w:r w:rsidRPr="0051269D">
        <w:rPr>
          <w:rFonts w:ascii="Times New Roman" w:hAnsi="Times New Roman" w:cs="Times New Roman"/>
        </w:rPr>
        <w:t>Keet, 'Civil Justice Reform and Mandatory Civil Mediation in Saskatchewan: Lessons from a Maturing Program' (2005) 42 Alta L Rev 677</w:t>
      </w:r>
      <w:r w:rsidR="00A842F3" w:rsidRPr="0051269D">
        <w:rPr>
          <w:rFonts w:ascii="Times New Roman" w:hAnsi="Times New Roman" w:cs="Times New Roman"/>
        </w:rPr>
        <w:t>.</w:t>
      </w:r>
    </w:p>
  </w:footnote>
  <w:footnote w:id="118">
    <w:p w14:paraId="1F070CDC" w14:textId="42EB22F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842F3" w:rsidRPr="0051269D">
        <w:rPr>
          <w:rFonts w:ascii="Times New Roman" w:hAnsi="Times New Roman" w:cs="Times New Roman"/>
        </w:rPr>
        <w:t>Ibid.</w:t>
      </w:r>
    </w:p>
  </w:footnote>
  <w:footnote w:id="119">
    <w:p w14:paraId="44060473" w14:textId="36A0690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842F3" w:rsidRPr="0051269D">
        <w:rPr>
          <w:rFonts w:ascii="Times New Roman" w:hAnsi="Times New Roman" w:cs="Times New Roman"/>
        </w:rPr>
        <w:t>Ibid.</w:t>
      </w:r>
    </w:p>
  </w:footnote>
  <w:footnote w:id="120">
    <w:p w14:paraId="11D5348B" w14:textId="51A83DC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Randy A. Pepper, 'Mandatory Mediation: Ontario's Unfortunate Experiment in Court-Annexed ADR' (1998) 20 </w:t>
      </w:r>
      <w:r w:rsidRPr="0051269D">
        <w:rPr>
          <w:rFonts w:ascii="Times New Roman" w:hAnsi="Times New Roman" w:cs="Times New Roman"/>
        </w:rPr>
        <w:t>Advoc Q 403</w:t>
      </w:r>
      <w:r w:rsidR="00A842F3" w:rsidRPr="0051269D">
        <w:rPr>
          <w:rFonts w:ascii="Times New Roman" w:hAnsi="Times New Roman" w:cs="Times New Roman"/>
        </w:rPr>
        <w:t>.</w:t>
      </w:r>
    </w:p>
  </w:footnote>
  <w:footnote w:id="121">
    <w:p w14:paraId="18B1D21A" w14:textId="3E561CE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78 was appended to the memorandum of the rules secretariat, Consultation on Mandatory Mediation, September 24, 1997 in Randy A. Pepper, 'Mandatory Mediation: Ontario's Unfortunate Experiment in Court-Annexed ADR' (1998) 20 </w:t>
      </w:r>
      <w:r w:rsidRPr="0051269D">
        <w:rPr>
          <w:rFonts w:ascii="Times New Roman" w:hAnsi="Times New Roman" w:cs="Times New Roman"/>
        </w:rPr>
        <w:t>Advoc Q 403</w:t>
      </w:r>
      <w:r w:rsidR="00A842F3" w:rsidRPr="0051269D">
        <w:rPr>
          <w:rFonts w:ascii="Times New Roman" w:hAnsi="Times New Roman" w:cs="Times New Roman"/>
        </w:rPr>
        <w:t>.</w:t>
      </w:r>
    </w:p>
  </w:footnote>
  <w:footnote w:id="122">
    <w:p w14:paraId="11B12035" w14:textId="089EE90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Randy A. Pepper, 'Mandatory Mediation: Ontario's Unfortunate Experiment in Court-Annexed ADR' (1998) 20 </w:t>
      </w:r>
      <w:r w:rsidRPr="0051269D">
        <w:rPr>
          <w:rFonts w:ascii="Times New Roman" w:hAnsi="Times New Roman" w:cs="Times New Roman"/>
        </w:rPr>
        <w:t>Advoc Q 403</w:t>
      </w:r>
      <w:r w:rsidR="00A842F3" w:rsidRPr="0051269D">
        <w:rPr>
          <w:rFonts w:ascii="Times New Roman" w:hAnsi="Times New Roman" w:cs="Times New Roman"/>
        </w:rPr>
        <w:t>.</w:t>
      </w:r>
    </w:p>
  </w:footnote>
  <w:footnote w:id="123">
    <w:p w14:paraId="091436B9" w14:textId="0CC0918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Joel Richler, 'Court-Based Mediation in Canada' (2011) 50 Judges J 14</w:t>
      </w:r>
      <w:r w:rsidR="0064356E" w:rsidRPr="0051269D">
        <w:rPr>
          <w:rFonts w:ascii="Times New Roman" w:hAnsi="Times New Roman" w:cs="Times New Roman"/>
        </w:rPr>
        <w:t>.</w:t>
      </w:r>
    </w:p>
  </w:footnote>
  <w:footnote w:id="124">
    <w:p w14:paraId="660B3870" w14:textId="2410373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24.1.04 (2)</w:t>
      </w:r>
      <w:r w:rsidR="0064356E" w:rsidRPr="0051269D">
        <w:rPr>
          <w:rFonts w:ascii="Times New Roman" w:hAnsi="Times New Roman" w:cs="Times New Roman"/>
        </w:rPr>
        <w:t>.</w:t>
      </w:r>
    </w:p>
  </w:footnote>
  <w:footnote w:id="125">
    <w:p w14:paraId="57E615F0" w14:textId="7CD575A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24.1.02</w:t>
      </w:r>
    </w:p>
  </w:footnote>
  <w:footnote w:id="126">
    <w:p w14:paraId="69C225FB" w14:textId="1D22992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Joel Richler, 'Court-Based Mediation in Canada' (2011) 50 Judges J 14</w:t>
      </w:r>
      <w:r w:rsidR="0064356E" w:rsidRPr="0051269D">
        <w:rPr>
          <w:rFonts w:ascii="Times New Roman" w:hAnsi="Times New Roman" w:cs="Times New Roman"/>
        </w:rPr>
        <w:t>.</w:t>
      </w:r>
    </w:p>
  </w:footnote>
  <w:footnote w:id="127">
    <w:p w14:paraId="6ACCE30C" w14:textId="5701841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24.1.08</w:t>
      </w:r>
      <w:r w:rsidR="0064356E" w:rsidRPr="0051269D">
        <w:rPr>
          <w:rFonts w:ascii="Times New Roman" w:hAnsi="Times New Roman" w:cs="Times New Roman"/>
        </w:rPr>
        <w:t>.</w:t>
      </w:r>
    </w:p>
  </w:footnote>
  <w:footnote w:id="128">
    <w:p w14:paraId="2966B5BF" w14:textId="213AB67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24.1.03 (2)(b)</w:t>
      </w:r>
      <w:r w:rsidR="0064356E" w:rsidRPr="0051269D">
        <w:rPr>
          <w:rFonts w:ascii="Times New Roman" w:hAnsi="Times New Roman" w:cs="Times New Roman"/>
        </w:rPr>
        <w:t>.</w:t>
      </w:r>
    </w:p>
  </w:footnote>
  <w:footnote w:id="129">
    <w:p w14:paraId="7C457607" w14:textId="415B30D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 xml:space="preserve">Ibid </w:t>
      </w:r>
      <w:r w:rsidRPr="0051269D">
        <w:rPr>
          <w:rFonts w:ascii="Times New Roman" w:hAnsi="Times New Roman" w:cs="Times New Roman"/>
        </w:rPr>
        <w:t>Art 24.1.03 (2)(d)</w:t>
      </w:r>
      <w:r w:rsidR="0064356E" w:rsidRPr="0051269D">
        <w:rPr>
          <w:rFonts w:ascii="Times New Roman" w:hAnsi="Times New Roman" w:cs="Times New Roman"/>
        </w:rPr>
        <w:t>.</w:t>
      </w:r>
    </w:p>
  </w:footnote>
  <w:footnote w:id="130">
    <w:p w14:paraId="148A3C4C" w14:textId="5FC8B17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24.1.03 (2)(e)</w:t>
      </w:r>
      <w:r w:rsidR="0064356E" w:rsidRPr="0051269D">
        <w:rPr>
          <w:rFonts w:ascii="Times New Roman" w:hAnsi="Times New Roman" w:cs="Times New Roman"/>
        </w:rPr>
        <w:t>.</w:t>
      </w:r>
    </w:p>
  </w:footnote>
  <w:footnote w:id="131">
    <w:p w14:paraId="278D1B02" w14:textId="5D506FE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24.1.03 (2)(c)</w:t>
      </w:r>
      <w:r w:rsidR="0064356E" w:rsidRPr="0051269D">
        <w:rPr>
          <w:rFonts w:ascii="Times New Roman" w:hAnsi="Times New Roman" w:cs="Times New Roman"/>
        </w:rPr>
        <w:t>.</w:t>
      </w:r>
    </w:p>
  </w:footnote>
  <w:footnote w:id="132">
    <w:p w14:paraId="2811EC06" w14:textId="71E22AD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[2000] OJ No 1882, 11th C.P.C (5th) 302 (Ont. S.C.J)</w:t>
      </w:r>
      <w:r w:rsidR="0064356E" w:rsidRPr="0051269D">
        <w:rPr>
          <w:rFonts w:ascii="Times New Roman" w:hAnsi="Times New Roman" w:cs="Times New Roman"/>
        </w:rPr>
        <w:t>.</w:t>
      </w:r>
    </w:p>
  </w:footnote>
  <w:footnote w:id="133">
    <w:p w14:paraId="1233FE5C" w14:textId="0C91605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24.1.05</w:t>
      </w:r>
      <w:r w:rsidR="0064356E" w:rsidRPr="0051269D">
        <w:rPr>
          <w:rFonts w:ascii="Times New Roman" w:hAnsi="Times New Roman" w:cs="Times New Roman"/>
        </w:rPr>
        <w:t>.</w:t>
      </w:r>
    </w:p>
  </w:footnote>
  <w:footnote w:id="134">
    <w:p w14:paraId="0C59C754" w14:textId="402A410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Owen v Hiebert [2000] OJ No 1882, 11th C.P.C (5th) 302 (Ont. S.C.J)</w:t>
      </w:r>
      <w:r w:rsidR="0064356E" w:rsidRPr="0051269D">
        <w:rPr>
          <w:rFonts w:ascii="Times New Roman" w:hAnsi="Times New Roman" w:cs="Times New Roman"/>
        </w:rPr>
        <w:t>.</w:t>
      </w:r>
    </w:p>
  </w:footnote>
  <w:footnote w:id="135">
    <w:p w14:paraId="3A312904" w14:textId="664D7EE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p>
  </w:footnote>
  <w:footnote w:id="136">
    <w:p w14:paraId="4A516991" w14:textId="279DB16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13</w:t>
      </w:r>
      <w:r w:rsidR="0064356E" w:rsidRPr="0051269D">
        <w:rPr>
          <w:rFonts w:ascii="Times New Roman" w:hAnsi="Times New Roman" w:cs="Times New Roman"/>
        </w:rPr>
        <w:t>.</w:t>
      </w:r>
    </w:p>
  </w:footnote>
  <w:footnote w:id="137">
    <w:p w14:paraId="5ADD1481" w14:textId="3374673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24.1.06</w:t>
      </w:r>
    </w:p>
  </w:footnote>
  <w:footnote w:id="138">
    <w:p w14:paraId="6A36DD4B" w14:textId="0378211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 xml:space="preserve">Ibid </w:t>
      </w:r>
      <w:r w:rsidRPr="0051269D">
        <w:rPr>
          <w:rFonts w:ascii="Times New Roman" w:hAnsi="Times New Roman" w:cs="Times New Roman"/>
        </w:rPr>
        <w:t>Art 24.1.07</w:t>
      </w:r>
      <w:r w:rsidR="0064356E" w:rsidRPr="0051269D">
        <w:rPr>
          <w:rFonts w:ascii="Times New Roman" w:hAnsi="Times New Roman" w:cs="Times New Roman"/>
        </w:rPr>
        <w:t>.</w:t>
      </w:r>
    </w:p>
  </w:footnote>
  <w:footnote w:id="139">
    <w:p w14:paraId="28EE3FAF" w14:textId="4AB16AD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24.1.07 (2)</w:t>
      </w:r>
      <w:r w:rsidR="0064356E" w:rsidRPr="0051269D">
        <w:rPr>
          <w:rFonts w:ascii="Times New Roman" w:hAnsi="Times New Roman" w:cs="Times New Roman"/>
        </w:rPr>
        <w:t>.</w:t>
      </w:r>
    </w:p>
  </w:footnote>
  <w:footnote w:id="140">
    <w:p w14:paraId="02452C15" w14:textId="30DD12C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64356E" w:rsidRPr="0051269D">
        <w:rPr>
          <w:rFonts w:ascii="Times New Roman" w:hAnsi="Times New Roman" w:cs="Times New Roman"/>
        </w:rPr>
        <w:t>Ibid</w:t>
      </w:r>
      <w:r w:rsidRPr="0051269D">
        <w:rPr>
          <w:rFonts w:ascii="Times New Roman" w:hAnsi="Times New Roman" w:cs="Times New Roman"/>
        </w:rPr>
        <w:t xml:space="preserve"> Art 24.1.07 (4)(a)</w:t>
      </w:r>
      <w:r w:rsidR="0064356E" w:rsidRPr="0051269D">
        <w:rPr>
          <w:rFonts w:ascii="Times New Roman" w:hAnsi="Times New Roman" w:cs="Times New Roman"/>
        </w:rPr>
        <w:t>.</w:t>
      </w:r>
    </w:p>
  </w:footnote>
  <w:footnote w:id="141">
    <w:p w14:paraId="7EC9640A" w14:textId="146F02A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24.1.07 (4)(b)</w:t>
      </w:r>
      <w:r w:rsidR="0064356E" w:rsidRPr="0051269D">
        <w:rPr>
          <w:rFonts w:ascii="Times New Roman" w:hAnsi="Times New Roman" w:cs="Times New Roman"/>
        </w:rPr>
        <w:t>.</w:t>
      </w:r>
    </w:p>
  </w:footnote>
  <w:footnote w:id="142">
    <w:p w14:paraId="56B875C0" w14:textId="7FED09A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24.1.07 (4)(c)</w:t>
      </w:r>
      <w:r w:rsidR="0064356E" w:rsidRPr="0051269D">
        <w:rPr>
          <w:rFonts w:ascii="Times New Roman" w:hAnsi="Times New Roman" w:cs="Times New Roman"/>
        </w:rPr>
        <w:t>.</w:t>
      </w:r>
    </w:p>
  </w:footnote>
  <w:footnote w:id="143">
    <w:p w14:paraId="612443EA" w14:textId="651B0A2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24.1.03</w:t>
      </w:r>
      <w:r w:rsidR="0064356E" w:rsidRPr="0051269D">
        <w:rPr>
          <w:rFonts w:ascii="Times New Roman" w:hAnsi="Times New Roman" w:cs="Times New Roman"/>
        </w:rPr>
        <w:t>.</w:t>
      </w:r>
    </w:p>
  </w:footnote>
  <w:footnote w:id="144">
    <w:p w14:paraId="50FCAF1A" w14:textId="7BF1BF9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24.1.09</w:t>
      </w:r>
      <w:r w:rsidR="0064356E" w:rsidRPr="0051269D">
        <w:rPr>
          <w:rFonts w:ascii="Times New Roman" w:hAnsi="Times New Roman" w:cs="Times New Roman"/>
        </w:rPr>
        <w:t>.</w:t>
      </w:r>
    </w:p>
  </w:footnote>
  <w:footnote w:id="145">
    <w:p w14:paraId="162556F4" w14:textId="0880C32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Joel Richler, 'Court-Based Mediation in Canada' (2011) 50 Judges J 14</w:t>
      </w:r>
      <w:r w:rsidR="00F65CBB" w:rsidRPr="0051269D">
        <w:rPr>
          <w:rFonts w:ascii="Times New Roman" w:hAnsi="Times New Roman" w:cs="Times New Roman"/>
        </w:rPr>
        <w:t>.</w:t>
      </w:r>
    </w:p>
  </w:footnote>
  <w:footnote w:id="146">
    <w:p w14:paraId="284FF18D" w14:textId="5711CA6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4356E" w:rsidRPr="0051269D">
        <w:rPr>
          <w:rFonts w:ascii="Times New Roman" w:hAnsi="Times New Roman" w:cs="Times New Roman"/>
        </w:rPr>
        <w:t>Ibid</w:t>
      </w:r>
      <w:r w:rsidRPr="0051269D">
        <w:rPr>
          <w:rFonts w:ascii="Times New Roman" w:hAnsi="Times New Roman" w:cs="Times New Roman"/>
        </w:rPr>
        <w:t xml:space="preserve"> Art 24.1.09 (2)(c)</w:t>
      </w:r>
      <w:r w:rsidR="0064356E" w:rsidRPr="0051269D">
        <w:rPr>
          <w:rFonts w:ascii="Times New Roman" w:hAnsi="Times New Roman" w:cs="Times New Roman"/>
        </w:rPr>
        <w:t>.</w:t>
      </w:r>
    </w:p>
  </w:footnote>
  <w:footnote w:id="147">
    <w:p w14:paraId="6669E07C" w14:textId="6D6DE64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w:t>
      </w:r>
      <w:r w:rsidR="00F65CBB" w:rsidRPr="0051269D">
        <w:rPr>
          <w:rFonts w:ascii="Times New Roman" w:hAnsi="Times New Roman" w:cs="Times New Roman"/>
        </w:rPr>
        <w:t xml:space="preserve">Art </w:t>
      </w:r>
      <w:r w:rsidRPr="0051269D">
        <w:rPr>
          <w:rFonts w:ascii="Times New Roman" w:hAnsi="Times New Roman" w:cs="Times New Roman"/>
        </w:rPr>
        <w:t>24.1.08</w:t>
      </w:r>
      <w:r w:rsidR="00F65CBB" w:rsidRPr="0051269D">
        <w:rPr>
          <w:rFonts w:ascii="Times New Roman" w:hAnsi="Times New Roman" w:cs="Times New Roman"/>
        </w:rPr>
        <w:t>.</w:t>
      </w:r>
    </w:p>
  </w:footnote>
  <w:footnote w:id="148">
    <w:p w14:paraId="4EE9B441" w14:textId="2C276F4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 Art</w:t>
      </w:r>
      <w:r w:rsidRPr="0051269D">
        <w:rPr>
          <w:rFonts w:ascii="Times New Roman" w:hAnsi="Times New Roman" w:cs="Times New Roman"/>
        </w:rPr>
        <w:t xml:space="preserve"> 24.1.08 (3)</w:t>
      </w:r>
      <w:r w:rsidR="00F65CBB" w:rsidRPr="0051269D">
        <w:rPr>
          <w:rFonts w:ascii="Times New Roman" w:hAnsi="Times New Roman" w:cs="Times New Roman"/>
        </w:rPr>
        <w:t>.</w:t>
      </w:r>
    </w:p>
  </w:footnote>
  <w:footnote w:id="149">
    <w:p w14:paraId="0149DD52" w14:textId="1A79863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24.1.09 (6)</w:t>
      </w:r>
      <w:r w:rsidR="00F65CBB" w:rsidRPr="0051269D">
        <w:rPr>
          <w:rFonts w:ascii="Times New Roman" w:hAnsi="Times New Roman" w:cs="Times New Roman"/>
        </w:rPr>
        <w:t>.</w:t>
      </w:r>
    </w:p>
  </w:footnote>
  <w:footnote w:id="150">
    <w:p w14:paraId="66E0C891" w14:textId="431F054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24.1.09 (7.1)</w:t>
      </w:r>
      <w:r w:rsidR="00F65CBB" w:rsidRPr="0051269D">
        <w:rPr>
          <w:rFonts w:ascii="Times New Roman" w:hAnsi="Times New Roman" w:cs="Times New Roman"/>
        </w:rPr>
        <w:t>.</w:t>
      </w:r>
    </w:p>
  </w:footnote>
  <w:footnote w:id="151">
    <w:p w14:paraId="0B8CA9AD" w14:textId="2D444C6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24.1.09 (7)</w:t>
      </w:r>
      <w:r w:rsidR="00F65CBB" w:rsidRPr="0051269D">
        <w:rPr>
          <w:rFonts w:ascii="Times New Roman" w:hAnsi="Times New Roman" w:cs="Times New Roman"/>
        </w:rPr>
        <w:t>.</w:t>
      </w:r>
    </w:p>
  </w:footnote>
  <w:footnote w:id="152">
    <w:p w14:paraId="7D527788" w14:textId="30349B6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24.1.10 (1)</w:t>
      </w:r>
      <w:r w:rsidR="00F65CBB" w:rsidRPr="0051269D">
        <w:rPr>
          <w:rFonts w:ascii="Times New Roman" w:hAnsi="Times New Roman" w:cs="Times New Roman"/>
        </w:rPr>
        <w:t>.</w:t>
      </w:r>
    </w:p>
  </w:footnote>
  <w:footnote w:id="153">
    <w:p w14:paraId="04D6A60A" w14:textId="6D3ACC4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24.1.10 (4)</w:t>
      </w:r>
      <w:r w:rsidR="00F65CBB" w:rsidRPr="0051269D">
        <w:rPr>
          <w:rFonts w:ascii="Times New Roman" w:hAnsi="Times New Roman" w:cs="Times New Roman"/>
        </w:rPr>
        <w:t>.</w:t>
      </w:r>
    </w:p>
  </w:footnote>
  <w:footnote w:id="154">
    <w:p w14:paraId="4DB8B120" w14:textId="03BAD3E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24.1.10 (2)</w:t>
      </w:r>
      <w:r w:rsidR="00F65CBB" w:rsidRPr="0051269D">
        <w:rPr>
          <w:rFonts w:ascii="Times New Roman" w:hAnsi="Times New Roman" w:cs="Times New Roman"/>
        </w:rPr>
        <w:t>.</w:t>
      </w:r>
    </w:p>
  </w:footnote>
  <w:footnote w:id="155">
    <w:p w14:paraId="0263CACD" w14:textId="315FE2D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24.1.10 (5)</w:t>
      </w:r>
      <w:r w:rsidR="00F65CBB" w:rsidRPr="0051269D">
        <w:rPr>
          <w:rFonts w:ascii="Times New Roman" w:hAnsi="Times New Roman" w:cs="Times New Roman"/>
        </w:rPr>
        <w:t>.</w:t>
      </w:r>
    </w:p>
  </w:footnote>
  <w:footnote w:id="156">
    <w:p w14:paraId="4262DB83" w14:textId="468D319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24.1.11 (1)</w:t>
      </w:r>
      <w:r w:rsidR="00F65CBB" w:rsidRPr="0051269D">
        <w:rPr>
          <w:rFonts w:ascii="Times New Roman" w:hAnsi="Times New Roman" w:cs="Times New Roman"/>
        </w:rPr>
        <w:t>.</w:t>
      </w:r>
    </w:p>
  </w:footnote>
  <w:footnote w:id="157">
    <w:p w14:paraId="19EAE27C" w14:textId="31B504A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24.1.11 (2)</w:t>
      </w:r>
      <w:r w:rsidR="00F65CBB" w:rsidRPr="0051269D">
        <w:rPr>
          <w:rFonts w:ascii="Times New Roman" w:hAnsi="Times New Roman" w:cs="Times New Roman"/>
        </w:rPr>
        <w:t>.</w:t>
      </w:r>
    </w:p>
  </w:footnote>
  <w:footnote w:id="158">
    <w:p w14:paraId="54166D11" w14:textId="63478D2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24.1.12</w:t>
      </w:r>
      <w:r w:rsidR="00F65CBB" w:rsidRPr="0051269D">
        <w:rPr>
          <w:rFonts w:ascii="Times New Roman" w:hAnsi="Times New Roman" w:cs="Times New Roman"/>
        </w:rPr>
        <w:t>.</w:t>
      </w:r>
    </w:p>
  </w:footnote>
  <w:footnote w:id="159">
    <w:p w14:paraId="61104166" w14:textId="4AFEC95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(1999), 37 C.P.C (4th) 317</w:t>
      </w:r>
      <w:r w:rsidR="00F65CBB" w:rsidRPr="0051269D">
        <w:rPr>
          <w:rFonts w:ascii="Times New Roman" w:hAnsi="Times New Roman" w:cs="Times New Roman"/>
        </w:rPr>
        <w:t>.</w:t>
      </w:r>
    </w:p>
  </w:footnote>
  <w:footnote w:id="160">
    <w:p w14:paraId="2A265484" w14:textId="2B7FD77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Merrill Lynch Canada Inc. v Vacation Properties Time Sharing Inc. (1999), 37 C.P.C (4th) 317</w:t>
      </w:r>
      <w:r w:rsidR="00F65CBB" w:rsidRPr="0051269D">
        <w:rPr>
          <w:rFonts w:ascii="Times New Roman" w:hAnsi="Times New Roman" w:cs="Times New Roman"/>
        </w:rPr>
        <w:t>.</w:t>
      </w:r>
    </w:p>
  </w:footnote>
  <w:footnote w:id="161">
    <w:p w14:paraId="5CA50072" w14:textId="6279D28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24.1.14</w:t>
      </w:r>
      <w:r w:rsidR="00F65CBB" w:rsidRPr="0051269D">
        <w:rPr>
          <w:rFonts w:ascii="Times New Roman" w:hAnsi="Times New Roman" w:cs="Times New Roman"/>
        </w:rPr>
        <w:t>.</w:t>
      </w:r>
    </w:p>
  </w:footnote>
  <w:footnote w:id="162">
    <w:p w14:paraId="7F617845" w14:textId="768EB79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[2003] OJ No. 519 (Master), 46 C.C.L.I (3d) 71</w:t>
      </w:r>
      <w:r w:rsidR="00F65CBB" w:rsidRPr="0051269D">
        <w:rPr>
          <w:rFonts w:ascii="Times New Roman" w:hAnsi="Times New Roman" w:cs="Times New Roman"/>
        </w:rPr>
        <w:t>.</w:t>
      </w:r>
    </w:p>
  </w:footnote>
  <w:footnote w:id="163">
    <w:p w14:paraId="79901728" w14:textId="5C263CA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Davidson v Richman, [2003] OJ No. 519 (Master), 46 C.C.L.I (3d) 71</w:t>
      </w:r>
      <w:r w:rsidR="00F65CBB" w:rsidRPr="0051269D">
        <w:rPr>
          <w:rFonts w:ascii="Times New Roman" w:hAnsi="Times New Roman" w:cs="Times New Roman"/>
        </w:rPr>
        <w:t>.</w:t>
      </w:r>
    </w:p>
  </w:footnote>
  <w:footnote w:id="164">
    <w:p w14:paraId="1CB35629" w14:textId="6C01D5E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Rudd v </w:t>
      </w:r>
      <w:r w:rsidRPr="0051269D">
        <w:rPr>
          <w:rFonts w:ascii="Times New Roman" w:hAnsi="Times New Roman" w:cs="Times New Roman"/>
        </w:rPr>
        <w:t>Trossacs Investments Inc. 2004 CanLII 1787 (ON SC), [2006] O.J. No. 922, 244 DLR (4th) 758</w:t>
      </w:r>
      <w:r w:rsidR="00F65CBB" w:rsidRPr="0051269D">
        <w:rPr>
          <w:rFonts w:ascii="Times New Roman" w:hAnsi="Times New Roman" w:cs="Times New Roman"/>
        </w:rPr>
        <w:t>.</w:t>
      </w:r>
    </w:p>
  </w:footnote>
  <w:footnote w:id="165">
    <w:p w14:paraId="2562C0FE" w14:textId="1D7931C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2006 </w:t>
      </w:r>
      <w:r w:rsidRPr="0051269D">
        <w:rPr>
          <w:rFonts w:ascii="Times New Roman" w:hAnsi="Times New Roman" w:cs="Times New Roman"/>
        </w:rPr>
        <w:t>CanLII 29653 (ON CA), [2006] O.J. No. 3471Re</w:t>
      </w:r>
      <w:r w:rsidR="00F65CBB" w:rsidRPr="0051269D">
        <w:rPr>
          <w:rFonts w:ascii="Times New Roman" w:hAnsi="Times New Roman" w:cs="Times New Roman"/>
        </w:rPr>
        <w:t>.</w:t>
      </w:r>
    </w:p>
  </w:footnote>
  <w:footnote w:id="166">
    <w:p w14:paraId="64BCE2FB" w14:textId="4D78689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 Art 24.1.15 (1)</w:t>
      </w:r>
      <w:r w:rsidR="00F65CBB" w:rsidRPr="0051269D">
        <w:rPr>
          <w:rFonts w:ascii="Times New Roman" w:hAnsi="Times New Roman" w:cs="Times New Roman"/>
        </w:rPr>
        <w:t>.</w:t>
      </w:r>
    </w:p>
  </w:footnote>
  <w:footnote w:id="167">
    <w:p w14:paraId="03E3E06A" w14:textId="6CA26A3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24.1.15 (3)</w:t>
      </w:r>
      <w:r w:rsidR="00F65CBB" w:rsidRPr="0051269D">
        <w:rPr>
          <w:rFonts w:ascii="Times New Roman" w:hAnsi="Times New Roman" w:cs="Times New Roman"/>
        </w:rPr>
        <w:t>.</w:t>
      </w:r>
    </w:p>
  </w:footnote>
  <w:footnote w:id="168">
    <w:p w14:paraId="45A3EFB8" w14:textId="24CAB5D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24.1.15 (4)</w:t>
      </w:r>
      <w:r w:rsidR="00F65CBB" w:rsidRPr="0051269D">
        <w:rPr>
          <w:rFonts w:ascii="Times New Roman" w:hAnsi="Times New Roman" w:cs="Times New Roman"/>
        </w:rPr>
        <w:t>.</w:t>
      </w:r>
    </w:p>
  </w:footnote>
  <w:footnote w:id="169">
    <w:p w14:paraId="05D59A50" w14:textId="2D168EB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24.1.15 (4)(a)</w:t>
      </w:r>
      <w:r w:rsidR="00F65CBB" w:rsidRPr="0051269D">
        <w:rPr>
          <w:rFonts w:ascii="Times New Roman" w:hAnsi="Times New Roman" w:cs="Times New Roman"/>
        </w:rPr>
        <w:t>.</w:t>
      </w:r>
    </w:p>
  </w:footnote>
  <w:footnote w:id="170">
    <w:p w14:paraId="4E2354F9" w14:textId="0FFC672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24.1.15 (4)(b)</w:t>
      </w:r>
      <w:r w:rsidR="00F65CBB" w:rsidRPr="0051269D">
        <w:rPr>
          <w:rFonts w:ascii="Times New Roman" w:hAnsi="Times New Roman" w:cs="Times New Roman"/>
        </w:rPr>
        <w:t>.</w:t>
      </w:r>
    </w:p>
  </w:footnote>
  <w:footnote w:id="171">
    <w:p w14:paraId="567424D7" w14:textId="4D4E471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24.1.15 (5)</w:t>
      </w:r>
      <w:r w:rsidR="00F65CBB" w:rsidRPr="0051269D">
        <w:rPr>
          <w:rFonts w:ascii="Times New Roman" w:hAnsi="Times New Roman" w:cs="Times New Roman"/>
        </w:rPr>
        <w:t>.</w:t>
      </w:r>
    </w:p>
  </w:footnote>
  <w:footnote w:id="172">
    <w:p w14:paraId="7793060C" w14:textId="4F0A404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xml:space="preserve"> Art 24.1.16</w:t>
      </w:r>
      <w:r w:rsidR="00F65CBB" w:rsidRPr="0051269D">
        <w:rPr>
          <w:rFonts w:ascii="Times New Roman" w:hAnsi="Times New Roman" w:cs="Times New Roman"/>
        </w:rPr>
        <w:t>.</w:t>
      </w:r>
    </w:p>
  </w:footnote>
  <w:footnote w:id="173">
    <w:p w14:paraId="3E3C2E0B" w14:textId="574FE3F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Joel Richler, 'Court-Based Mediation in Canada' (2011) 50 Judges J 14</w:t>
      </w:r>
      <w:r w:rsidR="00F65CBB" w:rsidRPr="0051269D">
        <w:rPr>
          <w:rFonts w:ascii="Times New Roman" w:hAnsi="Times New Roman" w:cs="Times New Roman"/>
        </w:rPr>
        <w:t>.</w:t>
      </w:r>
    </w:p>
  </w:footnote>
  <w:footnote w:id="174">
    <w:p w14:paraId="7C2BE528" w14:textId="54B2064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Commercial Mediation Act 2010, Art 1</w:t>
      </w:r>
      <w:r w:rsidR="00236AF6" w:rsidRPr="0051269D">
        <w:rPr>
          <w:rFonts w:ascii="Times New Roman" w:hAnsi="Times New Roman" w:cs="Times New Roman"/>
        </w:rPr>
        <w:t>.</w:t>
      </w:r>
      <w:r w:rsidRPr="0051269D">
        <w:rPr>
          <w:rFonts w:ascii="Times New Roman" w:hAnsi="Times New Roman" w:cs="Times New Roman"/>
        </w:rPr>
        <w:t xml:space="preserve"> </w:t>
      </w:r>
    </w:p>
  </w:footnote>
  <w:footnote w:id="175">
    <w:p w14:paraId="0791714B" w14:textId="0549F2E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65CBB" w:rsidRPr="0051269D">
        <w:rPr>
          <w:rFonts w:ascii="Times New Roman" w:hAnsi="Times New Roman" w:cs="Times New Roman"/>
        </w:rPr>
        <w:t>Ibid</w:t>
      </w:r>
      <w:r w:rsidRPr="0051269D">
        <w:rPr>
          <w:rFonts w:ascii="Times New Roman" w:hAnsi="Times New Roman" w:cs="Times New Roman"/>
        </w:rPr>
        <w:t>, Art 3</w:t>
      </w:r>
      <w:r w:rsidR="00F65CBB" w:rsidRPr="0051269D">
        <w:rPr>
          <w:rFonts w:ascii="Times New Roman" w:hAnsi="Times New Roman" w:cs="Times New Roman"/>
        </w:rPr>
        <w:t>.</w:t>
      </w:r>
    </w:p>
  </w:footnote>
  <w:footnote w:id="176">
    <w:p w14:paraId="144704A6" w14:textId="43D555F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36AF6" w:rsidRPr="0051269D">
        <w:rPr>
          <w:rFonts w:ascii="Times New Roman" w:hAnsi="Times New Roman" w:cs="Times New Roman"/>
        </w:rPr>
        <w:t>Ibid</w:t>
      </w:r>
      <w:r w:rsidR="00F65CBB" w:rsidRPr="0051269D">
        <w:rPr>
          <w:rFonts w:ascii="Times New Roman" w:hAnsi="Times New Roman" w:cs="Times New Roman"/>
        </w:rPr>
        <w:t>.</w:t>
      </w:r>
    </w:p>
  </w:footnote>
  <w:footnote w:id="177">
    <w:p w14:paraId="47EB37FB" w14:textId="4CA6FA0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71" w:name="_Hlk111505189"/>
      <w:r w:rsidRPr="0051269D">
        <w:rPr>
          <w:rFonts w:ascii="Times New Roman" w:hAnsi="Times New Roman" w:cs="Times New Roman"/>
        </w:rPr>
        <w:t>Paul Jacobs, ‘Commercial Mediation Act, 2010’ (2013) 20 OBA No 3</w:t>
      </w:r>
      <w:bookmarkEnd w:id="71"/>
      <w:r w:rsidR="00236AF6" w:rsidRPr="0051269D">
        <w:rPr>
          <w:rFonts w:ascii="Times New Roman" w:hAnsi="Times New Roman" w:cs="Times New Roman"/>
        </w:rPr>
        <w:t>.</w:t>
      </w:r>
    </w:p>
  </w:footnote>
  <w:footnote w:id="178">
    <w:p w14:paraId="0BFF1BB5" w14:textId="3CD3AA0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73" w:name="_Hlk111506102"/>
      <w:r w:rsidRPr="0051269D">
        <w:rPr>
          <w:rFonts w:ascii="Times New Roman" w:hAnsi="Times New Roman" w:cs="Times New Roman"/>
        </w:rPr>
        <w:t>UNCITRAL Model Law on International Commercial Conciliation 2002</w:t>
      </w:r>
      <w:bookmarkEnd w:id="73"/>
      <w:r w:rsidR="00236AF6" w:rsidRPr="0051269D">
        <w:rPr>
          <w:rFonts w:ascii="Times New Roman" w:hAnsi="Times New Roman" w:cs="Times New Roman"/>
        </w:rPr>
        <w:t>.</w:t>
      </w:r>
    </w:p>
  </w:footnote>
  <w:footnote w:id="179">
    <w:p w14:paraId="4C980AAE" w14:textId="1F2E983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Commercial Mediation Act 2010, Art 4.1</w:t>
      </w:r>
      <w:r w:rsidR="00236AF6" w:rsidRPr="0051269D">
        <w:rPr>
          <w:rFonts w:ascii="Times New Roman" w:hAnsi="Times New Roman" w:cs="Times New Roman"/>
        </w:rPr>
        <w:t>.</w:t>
      </w:r>
    </w:p>
  </w:footnote>
  <w:footnote w:id="180">
    <w:p w14:paraId="1A3562B8" w14:textId="225A2FE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36AF6" w:rsidRPr="0051269D">
        <w:rPr>
          <w:rFonts w:ascii="Times New Roman" w:hAnsi="Times New Roman" w:cs="Times New Roman"/>
        </w:rPr>
        <w:t>Ibid</w:t>
      </w:r>
      <w:r w:rsidRPr="0051269D">
        <w:rPr>
          <w:rFonts w:ascii="Times New Roman" w:hAnsi="Times New Roman" w:cs="Times New Roman"/>
        </w:rPr>
        <w:t>, Art 5.1</w:t>
      </w:r>
      <w:r w:rsidR="00236AF6" w:rsidRPr="0051269D">
        <w:rPr>
          <w:rFonts w:ascii="Times New Roman" w:hAnsi="Times New Roman" w:cs="Times New Roman"/>
        </w:rPr>
        <w:t>.</w:t>
      </w:r>
    </w:p>
  </w:footnote>
  <w:footnote w:id="181">
    <w:p w14:paraId="341C401C" w14:textId="3521A5D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Art 5.3</w:t>
      </w:r>
      <w:r w:rsidR="00236AF6" w:rsidRPr="0051269D">
        <w:rPr>
          <w:rFonts w:ascii="Times New Roman" w:hAnsi="Times New Roman" w:cs="Times New Roman"/>
        </w:rPr>
        <w:t>.</w:t>
      </w:r>
    </w:p>
  </w:footnote>
  <w:footnote w:id="182">
    <w:p w14:paraId="44C0E908" w14:textId="42FE64F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Art 6</w:t>
      </w:r>
      <w:r w:rsidR="00236AF6" w:rsidRPr="0051269D">
        <w:rPr>
          <w:rFonts w:ascii="Times New Roman" w:hAnsi="Times New Roman" w:cs="Times New Roman"/>
        </w:rPr>
        <w:t>.</w:t>
      </w:r>
    </w:p>
  </w:footnote>
  <w:footnote w:id="183">
    <w:p w14:paraId="6A2B12B0" w14:textId="4CBDD07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Art 6.3</w:t>
      </w:r>
      <w:r w:rsidR="00236AF6" w:rsidRPr="0051269D">
        <w:rPr>
          <w:rFonts w:ascii="Times New Roman" w:hAnsi="Times New Roman" w:cs="Times New Roman"/>
        </w:rPr>
        <w:t>.</w:t>
      </w:r>
    </w:p>
  </w:footnote>
  <w:footnote w:id="184">
    <w:p w14:paraId="3CF57B87" w14:textId="5A3F432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Art 6.4</w:t>
      </w:r>
      <w:r w:rsidR="00236AF6" w:rsidRPr="0051269D">
        <w:rPr>
          <w:rFonts w:ascii="Times New Roman" w:hAnsi="Times New Roman" w:cs="Times New Roman"/>
        </w:rPr>
        <w:t>.</w:t>
      </w:r>
    </w:p>
  </w:footnote>
  <w:footnote w:id="185">
    <w:p w14:paraId="1B694AF6" w14:textId="599BD85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Rule 24.1 of Rule of Civil Procedure</w:t>
      </w:r>
      <w:r w:rsidR="00236AF6" w:rsidRPr="0051269D">
        <w:rPr>
          <w:rFonts w:ascii="Times New Roman" w:hAnsi="Times New Roman" w:cs="Times New Roman"/>
        </w:rPr>
        <w:t>.</w:t>
      </w:r>
    </w:p>
  </w:footnote>
  <w:footnote w:id="186">
    <w:p w14:paraId="36062002" w14:textId="47FFB9C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Paul Jacobs, ‘Commercial Mediation Act, 2010’ (2013) 20 OBA No 3</w:t>
      </w:r>
      <w:r w:rsidR="00AB0FA5" w:rsidRPr="0051269D">
        <w:rPr>
          <w:rFonts w:ascii="Times New Roman" w:hAnsi="Times New Roman" w:cs="Times New Roman"/>
        </w:rPr>
        <w:t>.</w:t>
      </w:r>
    </w:p>
  </w:footnote>
  <w:footnote w:id="187">
    <w:p w14:paraId="52566311" w14:textId="2BC5D25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Commercial Mediation Act 2010, Art 7.1</w:t>
      </w:r>
      <w:r w:rsidR="00AB0FA5" w:rsidRPr="0051269D">
        <w:rPr>
          <w:rFonts w:ascii="Times New Roman" w:hAnsi="Times New Roman" w:cs="Times New Roman"/>
        </w:rPr>
        <w:t>.</w:t>
      </w:r>
    </w:p>
  </w:footnote>
  <w:footnote w:id="188">
    <w:p w14:paraId="5471D64E" w14:textId="5961632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xml:space="preserve"> Art 8.2</w:t>
      </w:r>
      <w:r w:rsidR="00AB0FA5" w:rsidRPr="0051269D">
        <w:rPr>
          <w:rFonts w:ascii="Times New Roman" w:hAnsi="Times New Roman" w:cs="Times New Roman"/>
        </w:rPr>
        <w:t>.</w:t>
      </w:r>
    </w:p>
  </w:footnote>
  <w:footnote w:id="189">
    <w:p w14:paraId="41C371D8" w14:textId="09D1B84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r w:rsidRPr="0051269D">
        <w:rPr>
          <w:rFonts w:ascii="Times New Roman" w:hAnsi="Times New Roman" w:cs="Times New Roman"/>
        </w:rPr>
        <w:t>, Art 12</w:t>
      </w:r>
      <w:r w:rsidR="00AB0FA5" w:rsidRPr="0051269D">
        <w:rPr>
          <w:rFonts w:ascii="Times New Roman" w:hAnsi="Times New Roman" w:cs="Times New Roman"/>
        </w:rPr>
        <w:t>.</w:t>
      </w:r>
    </w:p>
  </w:footnote>
  <w:footnote w:id="190">
    <w:p w14:paraId="324EBBF8" w14:textId="4D97DF6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Michaela </w:t>
      </w:r>
      <w:r w:rsidRPr="0051269D">
        <w:rPr>
          <w:rFonts w:ascii="Times New Roman" w:hAnsi="Times New Roman" w:cs="Times New Roman"/>
        </w:rPr>
        <w:t>Keet, 'The Evolution of Lawyers' Roles in Mandatory Mediation: A Condition of Systemic Transformation' (2005) 68 Sask L Rev 313</w:t>
      </w:r>
      <w:r w:rsidR="00AB0FA5" w:rsidRPr="0051269D">
        <w:rPr>
          <w:rFonts w:ascii="Times New Roman" w:hAnsi="Times New Roman" w:cs="Times New Roman"/>
        </w:rPr>
        <w:t>.</w:t>
      </w:r>
    </w:p>
  </w:footnote>
  <w:footnote w:id="191">
    <w:p w14:paraId="0F2F626D" w14:textId="746E20D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2">
    <w:p w14:paraId="1C7D3082" w14:textId="151D824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3">
    <w:p w14:paraId="1B8A88EF" w14:textId="4E23883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4">
    <w:p w14:paraId="40A26098" w14:textId="099155B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5">
    <w:p w14:paraId="48966D5F" w14:textId="64F11F6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6">
    <w:p w14:paraId="7E3D0CA0" w14:textId="7454D26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7">
    <w:p w14:paraId="48B984A3" w14:textId="7807F41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Ibid.</w:t>
      </w:r>
    </w:p>
  </w:footnote>
  <w:footnote w:id="198">
    <w:p w14:paraId="45D43C74" w14:textId="185B7AEC" w:rsidR="00FC5D03" w:rsidRPr="0051269D" w:rsidRDefault="00FC5D03" w:rsidP="006E091A">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AB0FA5" w:rsidRPr="0051269D">
        <w:rPr>
          <w:rFonts w:ascii="Times New Roman" w:hAnsi="Times New Roman" w:cs="Times New Roman"/>
        </w:rPr>
        <w:t>.</w:t>
      </w:r>
    </w:p>
  </w:footnote>
  <w:footnote w:id="199">
    <w:p w14:paraId="1ED01B41" w14:textId="3D0E660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 xml:space="preserve">Ibid </w:t>
      </w:r>
      <w:r w:rsidRPr="0051269D">
        <w:rPr>
          <w:rFonts w:ascii="Times New Roman" w:hAnsi="Times New Roman" w:cs="Times New Roman"/>
        </w:rPr>
        <w:t>p3</w:t>
      </w:r>
      <w:r w:rsidR="00AB0FA5" w:rsidRPr="0051269D">
        <w:rPr>
          <w:rFonts w:ascii="Times New Roman" w:hAnsi="Times New Roman" w:cs="Times New Roman"/>
        </w:rPr>
        <w:t>.</w:t>
      </w:r>
    </w:p>
  </w:footnote>
  <w:footnote w:id="200">
    <w:p w14:paraId="7D106E65" w14:textId="1F83BC5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B0FA5" w:rsidRPr="0051269D">
        <w:rPr>
          <w:rFonts w:ascii="Times New Roman" w:hAnsi="Times New Roman" w:cs="Times New Roman"/>
        </w:rPr>
        <w:t xml:space="preserve">Ibid </w:t>
      </w:r>
      <w:r w:rsidRPr="0051269D">
        <w:rPr>
          <w:rFonts w:ascii="Times New Roman" w:hAnsi="Times New Roman" w:cs="Times New Roman"/>
        </w:rPr>
        <w:t>p6</w:t>
      </w:r>
      <w:r w:rsidR="00AB0FA5" w:rsidRPr="0051269D">
        <w:rPr>
          <w:rFonts w:ascii="Times New Roman" w:hAnsi="Times New Roman" w:cs="Times New Roman"/>
        </w:rPr>
        <w:t>.</w:t>
      </w:r>
    </w:p>
  </w:footnote>
  <w:footnote w:id="201">
    <w:p w14:paraId="79209DF5" w14:textId="6DA5973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61A0C" w:rsidRPr="0051269D">
        <w:rPr>
          <w:rFonts w:ascii="Times New Roman" w:hAnsi="Times New Roman" w:cs="Times New Roman"/>
        </w:rPr>
        <w:t xml:space="preserve">Ibid </w:t>
      </w:r>
      <w:r w:rsidRPr="0051269D">
        <w:rPr>
          <w:rFonts w:ascii="Times New Roman" w:hAnsi="Times New Roman" w:cs="Times New Roman"/>
        </w:rPr>
        <w:t>p7</w:t>
      </w:r>
      <w:r w:rsidR="00C61A0C" w:rsidRPr="0051269D">
        <w:rPr>
          <w:rFonts w:ascii="Times New Roman" w:hAnsi="Times New Roman" w:cs="Times New Roman"/>
        </w:rPr>
        <w:t>.</w:t>
      </w:r>
    </w:p>
  </w:footnote>
  <w:footnote w:id="202">
    <w:p w14:paraId="1BDDDE0F" w14:textId="1BA57F0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61A0C" w:rsidRPr="0051269D">
        <w:rPr>
          <w:rFonts w:ascii="Times New Roman" w:hAnsi="Times New Roman" w:cs="Times New Roman"/>
        </w:rPr>
        <w:t xml:space="preserve">Ibid </w:t>
      </w:r>
      <w:r w:rsidRPr="0051269D">
        <w:rPr>
          <w:rFonts w:ascii="Times New Roman" w:hAnsi="Times New Roman" w:cs="Times New Roman"/>
        </w:rPr>
        <w:t>p9</w:t>
      </w:r>
      <w:r w:rsidR="00C61A0C" w:rsidRPr="0051269D">
        <w:rPr>
          <w:rFonts w:ascii="Times New Roman" w:hAnsi="Times New Roman" w:cs="Times New Roman"/>
        </w:rPr>
        <w:t>.</w:t>
      </w:r>
    </w:p>
  </w:footnote>
  <w:footnote w:id="203">
    <w:p w14:paraId="25E06693" w14:textId="0E863CB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61A0C" w:rsidRPr="0051269D">
        <w:rPr>
          <w:rFonts w:ascii="Times New Roman" w:hAnsi="Times New Roman" w:cs="Times New Roman"/>
        </w:rPr>
        <w:t xml:space="preserve">Ibid </w:t>
      </w:r>
      <w:r w:rsidRPr="0051269D">
        <w:rPr>
          <w:rFonts w:ascii="Times New Roman" w:hAnsi="Times New Roman" w:cs="Times New Roman"/>
        </w:rPr>
        <w:t>p</w:t>
      </w:r>
      <w:r w:rsidR="005131F7" w:rsidRPr="0051269D">
        <w:rPr>
          <w:rFonts w:ascii="Times New Roman" w:hAnsi="Times New Roman" w:cs="Times New Roman"/>
        </w:rPr>
        <w:t xml:space="preserve"> </w:t>
      </w:r>
      <w:r w:rsidRPr="0051269D">
        <w:rPr>
          <w:rFonts w:ascii="Times New Roman" w:hAnsi="Times New Roman" w:cs="Times New Roman"/>
        </w:rPr>
        <w:t>11</w:t>
      </w:r>
    </w:p>
  </w:footnote>
  <w:footnote w:id="204">
    <w:p w14:paraId="0A95B408" w14:textId="7D493F6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 xml:space="preserve">Ibid </w:t>
      </w:r>
      <w:r w:rsidRPr="0051269D">
        <w:rPr>
          <w:rFonts w:ascii="Times New Roman" w:hAnsi="Times New Roman" w:cs="Times New Roman"/>
        </w:rPr>
        <w:t>p2</w:t>
      </w:r>
      <w:r w:rsidR="005131F7" w:rsidRPr="0051269D">
        <w:rPr>
          <w:rFonts w:ascii="Times New Roman" w:hAnsi="Times New Roman" w:cs="Times New Roman"/>
        </w:rPr>
        <w:t>.</w:t>
      </w:r>
    </w:p>
  </w:footnote>
  <w:footnote w:id="205">
    <w:p w14:paraId="77645AC9" w14:textId="3FB68F0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76" w:name="_Hlk111544863"/>
      <w:r w:rsidRPr="0051269D">
        <w:rPr>
          <w:rFonts w:ascii="Times New Roman" w:hAnsi="Times New Roman" w:cs="Times New Roman"/>
        </w:rPr>
        <w:t xml:space="preserve">Jennifer L. </w:t>
      </w:r>
      <w:r w:rsidRPr="0051269D">
        <w:rPr>
          <w:rFonts w:ascii="Times New Roman" w:hAnsi="Times New Roman" w:cs="Times New Roman"/>
        </w:rPr>
        <w:t xml:space="preserve">Egsgard, ‘Mandatory Mediation in Ontario Taking Stock After 20 Years’ (2020) OBA </w:t>
      </w:r>
      <w:bookmarkEnd w:id="76"/>
      <w:r w:rsidRPr="0051269D">
        <w:rPr>
          <w:rFonts w:ascii="Times New Roman" w:hAnsi="Times New Roman" w:cs="Times New Roman"/>
        </w:rPr>
        <w:t xml:space="preserve">&lt; </w:t>
      </w:r>
      <w:hyperlink r:id="rId18" w:anchor="_ftn18" w:history="1">
        <w:r w:rsidRPr="0051269D">
          <w:rPr>
            <w:rStyle w:val="Hyperlink"/>
            <w:rFonts w:ascii="Times New Roman" w:hAnsi="Times New Roman" w:cs="Times New Roman"/>
          </w:rPr>
          <w:t>https://www.oba.org/Sections/Alternative-Dispute-Resolution/Articles/Articles-2020/July-2020/Mandatory-Mediation-in-Ontario-Taking-Stock-After#_ftn18</w:t>
        </w:r>
      </w:hyperlink>
      <w:r w:rsidRPr="0051269D">
        <w:rPr>
          <w:rFonts w:ascii="Times New Roman" w:hAnsi="Times New Roman" w:cs="Times New Roman"/>
        </w:rPr>
        <w:t>&gt; a</w:t>
      </w:r>
      <w:r w:rsidR="005131F7" w:rsidRPr="0051269D">
        <w:rPr>
          <w:rFonts w:ascii="Times New Roman" w:hAnsi="Times New Roman" w:cs="Times New Roman"/>
        </w:rPr>
        <w:t>cc</w:t>
      </w:r>
      <w:r w:rsidRPr="0051269D">
        <w:rPr>
          <w:rFonts w:ascii="Times New Roman" w:hAnsi="Times New Roman" w:cs="Times New Roman"/>
        </w:rPr>
        <w:t>essed 15 August 2022</w:t>
      </w:r>
      <w:r w:rsidR="005131F7" w:rsidRPr="0051269D">
        <w:rPr>
          <w:rFonts w:ascii="Times New Roman" w:hAnsi="Times New Roman" w:cs="Times New Roman"/>
        </w:rPr>
        <w:t>.</w:t>
      </w:r>
    </w:p>
  </w:footnote>
  <w:footnote w:id="206">
    <w:p w14:paraId="7884DCFD" w14:textId="599A8C6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Michaela </w:t>
      </w:r>
      <w:r w:rsidRPr="0051269D">
        <w:rPr>
          <w:rFonts w:ascii="Times New Roman" w:hAnsi="Times New Roman" w:cs="Times New Roman"/>
        </w:rPr>
        <w:t>Keet, 'The Evolution of Lawyers' Roles in Mandatory Mediation: A Condition of Systemic Transformation' (2005) 68 Sask L Rev 313</w:t>
      </w:r>
      <w:r w:rsidR="005131F7" w:rsidRPr="0051269D">
        <w:rPr>
          <w:rFonts w:ascii="Times New Roman" w:hAnsi="Times New Roman" w:cs="Times New Roman"/>
        </w:rPr>
        <w:t>.</w:t>
      </w:r>
    </w:p>
  </w:footnote>
  <w:footnote w:id="207">
    <w:p w14:paraId="4A6F61A1" w14:textId="7655C19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Ibid.</w:t>
      </w:r>
    </w:p>
  </w:footnote>
  <w:footnote w:id="208">
    <w:p w14:paraId="50074DA3" w14:textId="159F0A5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Ibid.</w:t>
      </w:r>
    </w:p>
  </w:footnote>
  <w:footnote w:id="209">
    <w:p w14:paraId="151BC265" w14:textId="63BCCCC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5131F7" w:rsidRPr="0051269D">
        <w:rPr>
          <w:rFonts w:ascii="Times New Roman" w:hAnsi="Times New Roman" w:cs="Times New Roman"/>
        </w:rPr>
        <w:t>.</w:t>
      </w:r>
    </w:p>
  </w:footnote>
  <w:footnote w:id="210">
    <w:p w14:paraId="4E8CA0CC" w14:textId="7B4E7DB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Ibid.</w:t>
      </w:r>
    </w:p>
  </w:footnote>
  <w:footnote w:id="211">
    <w:p w14:paraId="1BC22A3B" w14:textId="69D67D9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Ibid.</w:t>
      </w:r>
    </w:p>
  </w:footnote>
  <w:footnote w:id="212">
    <w:p w14:paraId="77E837E5" w14:textId="7014A9A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131F7" w:rsidRPr="0051269D">
        <w:rPr>
          <w:rFonts w:ascii="Times New Roman" w:hAnsi="Times New Roman" w:cs="Times New Roman"/>
        </w:rPr>
        <w:t>Ibid.</w:t>
      </w:r>
    </w:p>
  </w:footnote>
  <w:footnote w:id="213">
    <w:p w14:paraId="36955C28" w14:textId="277053E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81" w:name="_Hlk111554962"/>
      <w:r w:rsidRPr="0051269D">
        <w:rPr>
          <w:rFonts w:ascii="Times New Roman" w:hAnsi="Times New Roman" w:cs="Times New Roman"/>
        </w:rPr>
        <w:t>Code on Mediation in Legal Disputes No. 6325 (June 7, 2012)</w:t>
      </w:r>
      <w:bookmarkEnd w:id="81"/>
    </w:p>
  </w:footnote>
  <w:footnote w:id="214">
    <w:p w14:paraId="39D8BFC3" w14:textId="5D098E3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5131F7" w:rsidRPr="0051269D">
        <w:rPr>
          <w:rFonts w:ascii="Times New Roman" w:hAnsi="Times New Roman" w:cs="Times New Roman"/>
        </w:rPr>
        <w:t>.</w:t>
      </w:r>
    </w:p>
  </w:footnote>
  <w:footnote w:id="215">
    <w:p w14:paraId="6AEBBEDD" w14:textId="52A2BC1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82" w:name="_Hlk111555359"/>
      <w:r w:rsidRPr="0051269D">
        <w:rPr>
          <w:rFonts w:ascii="Times New Roman" w:hAnsi="Times New Roman" w:cs="Times New Roman"/>
        </w:rPr>
        <w:t>Code on Mediation in Legal Disputes No. 28540 (2013)</w:t>
      </w:r>
      <w:bookmarkEnd w:id="82"/>
      <w:r w:rsidR="005131F7" w:rsidRPr="0051269D">
        <w:rPr>
          <w:rFonts w:ascii="Times New Roman" w:hAnsi="Times New Roman" w:cs="Times New Roman"/>
        </w:rPr>
        <w:t>.</w:t>
      </w:r>
    </w:p>
  </w:footnote>
  <w:footnote w:id="216">
    <w:p w14:paraId="1AE47A6B" w14:textId="37572E1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p>
  </w:footnote>
  <w:footnote w:id="217">
    <w:p w14:paraId="56038C10" w14:textId="5775BC14" w:rsidR="00FC5D03" w:rsidRPr="0051269D" w:rsidRDefault="00FC5D03" w:rsidP="00A04C88">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83" w:name="_Hlk111556235"/>
      <w:r w:rsidRPr="0051269D">
        <w:rPr>
          <w:rFonts w:ascii="Times New Roman" w:hAnsi="Times New Roman" w:cs="Times New Roman"/>
        </w:rPr>
        <w:t xml:space="preserve">Res. Assist. Serpil </w:t>
      </w:r>
      <w:r w:rsidRPr="0051269D">
        <w:rPr>
          <w:rFonts w:ascii="Times New Roman" w:hAnsi="Times New Roman" w:cs="Times New Roman"/>
        </w:rPr>
        <w:t>Işık, ‘Mediation as an Alternative Dispute Resolution Method and Mediation Process in Turkish Law System: an Overview’ (2016) Anl 65</w:t>
      </w:r>
      <w:bookmarkEnd w:id="83"/>
      <w:r w:rsidR="005131F7" w:rsidRPr="0051269D">
        <w:rPr>
          <w:rFonts w:ascii="Times New Roman" w:hAnsi="Times New Roman" w:cs="Times New Roman"/>
        </w:rPr>
        <w:t>.</w:t>
      </w:r>
    </w:p>
  </w:footnote>
  <w:footnote w:id="218">
    <w:p w14:paraId="3AFAC77B" w14:textId="0EE33A6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 Art. 2(b)</w:t>
      </w:r>
      <w:r w:rsidR="00390F85" w:rsidRPr="0051269D">
        <w:rPr>
          <w:rFonts w:ascii="Times New Roman" w:hAnsi="Times New Roman" w:cs="Times New Roman"/>
        </w:rPr>
        <w:t>.</w:t>
      </w:r>
    </w:p>
  </w:footnote>
  <w:footnote w:id="219">
    <w:p w14:paraId="1E4C68CA" w14:textId="3DCDE33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 xml:space="preserve">Ibid </w:t>
      </w:r>
      <w:r w:rsidRPr="0051269D">
        <w:rPr>
          <w:rFonts w:ascii="Times New Roman" w:hAnsi="Times New Roman" w:cs="Times New Roman"/>
        </w:rPr>
        <w:t>Art 1</w:t>
      </w:r>
      <w:r w:rsidR="00390F85" w:rsidRPr="0051269D">
        <w:rPr>
          <w:rFonts w:ascii="Times New Roman" w:hAnsi="Times New Roman" w:cs="Times New Roman"/>
        </w:rPr>
        <w:t>.</w:t>
      </w:r>
    </w:p>
  </w:footnote>
  <w:footnote w:id="220">
    <w:p w14:paraId="73103D65" w14:textId="2507E18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 xml:space="preserve">Ibid Art </w:t>
      </w:r>
      <w:r w:rsidRPr="0051269D">
        <w:rPr>
          <w:rFonts w:ascii="Times New Roman" w:hAnsi="Times New Roman" w:cs="Times New Roman"/>
        </w:rPr>
        <w:t>13</w:t>
      </w:r>
      <w:r w:rsidR="00390F85" w:rsidRPr="0051269D">
        <w:rPr>
          <w:rFonts w:ascii="Times New Roman" w:hAnsi="Times New Roman" w:cs="Times New Roman"/>
        </w:rPr>
        <w:t>.</w:t>
      </w:r>
    </w:p>
  </w:footnote>
  <w:footnote w:id="221">
    <w:p w14:paraId="414C0F58" w14:textId="72F45B3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 xml:space="preserve">Ibid </w:t>
      </w:r>
      <w:r w:rsidRPr="0051269D">
        <w:rPr>
          <w:rFonts w:ascii="Times New Roman" w:hAnsi="Times New Roman" w:cs="Times New Roman"/>
        </w:rPr>
        <w:t>Art 15</w:t>
      </w:r>
      <w:r w:rsidR="00390F85" w:rsidRPr="0051269D">
        <w:rPr>
          <w:rFonts w:ascii="Times New Roman" w:hAnsi="Times New Roman" w:cs="Times New Roman"/>
        </w:rPr>
        <w:t>.</w:t>
      </w:r>
    </w:p>
  </w:footnote>
  <w:footnote w:id="222">
    <w:p w14:paraId="530AEDDD" w14:textId="247AEB5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390F85" w:rsidRPr="0051269D">
        <w:rPr>
          <w:rFonts w:ascii="Times New Roman" w:hAnsi="Times New Roman" w:cs="Times New Roman"/>
        </w:rPr>
        <w:t xml:space="preserve">Ibid </w:t>
      </w:r>
      <w:r w:rsidRPr="0051269D">
        <w:rPr>
          <w:rFonts w:ascii="Times New Roman" w:hAnsi="Times New Roman" w:cs="Times New Roman"/>
        </w:rPr>
        <w:t>Art 18.2</w:t>
      </w:r>
      <w:r w:rsidR="00390F85" w:rsidRPr="0051269D">
        <w:rPr>
          <w:rFonts w:ascii="Times New Roman" w:hAnsi="Times New Roman" w:cs="Times New Roman"/>
        </w:rPr>
        <w:t>.</w:t>
      </w:r>
    </w:p>
  </w:footnote>
  <w:footnote w:id="223">
    <w:p w14:paraId="7D7EF1FA" w14:textId="5702FB7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390F85" w:rsidRPr="0051269D">
        <w:rPr>
          <w:rFonts w:ascii="Times New Roman" w:hAnsi="Times New Roman" w:cs="Times New Roman"/>
        </w:rPr>
        <w:t>.</w:t>
      </w:r>
    </w:p>
  </w:footnote>
  <w:footnote w:id="224">
    <w:p w14:paraId="5968CE38" w14:textId="6726CFE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Ibid.</w:t>
      </w:r>
    </w:p>
  </w:footnote>
  <w:footnote w:id="225">
    <w:p w14:paraId="119D7A2C" w14:textId="3DF7557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Ibid.</w:t>
      </w:r>
    </w:p>
  </w:footnote>
  <w:footnote w:id="226">
    <w:p w14:paraId="31B08469" w14:textId="081FD57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0F85" w:rsidRPr="0051269D">
        <w:rPr>
          <w:rFonts w:ascii="Times New Roman" w:hAnsi="Times New Roman" w:cs="Times New Roman"/>
        </w:rPr>
        <w:t>Ibid.</w:t>
      </w:r>
    </w:p>
  </w:footnote>
  <w:footnote w:id="227">
    <w:p w14:paraId="7AF7B34D" w14:textId="484DFCD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Labour Courts numbered 7036 of 12 October 2017 (Code on Labour Courts)</w:t>
      </w:r>
      <w:r w:rsidR="00390F85" w:rsidRPr="0051269D">
        <w:rPr>
          <w:rFonts w:ascii="Times New Roman" w:hAnsi="Times New Roman" w:cs="Times New Roman"/>
        </w:rPr>
        <w:t>.</w:t>
      </w:r>
    </w:p>
  </w:footnote>
  <w:footnote w:id="228">
    <w:p w14:paraId="7373A349" w14:textId="3BFB14F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3786" w:rsidRPr="0051269D">
        <w:rPr>
          <w:rFonts w:ascii="Times New Roman" w:hAnsi="Times New Roman" w:cs="Times New Roman"/>
        </w:rPr>
        <w:t>Ibid</w:t>
      </w:r>
      <w:r w:rsidRPr="0051269D">
        <w:rPr>
          <w:rFonts w:ascii="Times New Roman" w:hAnsi="Times New Roman" w:cs="Times New Roman"/>
        </w:rPr>
        <w:t xml:space="preserve"> Art. 3</w:t>
      </w:r>
      <w:r w:rsidR="00E33786" w:rsidRPr="0051269D">
        <w:rPr>
          <w:rFonts w:ascii="Times New Roman" w:hAnsi="Times New Roman" w:cs="Times New Roman"/>
        </w:rPr>
        <w:t>.</w:t>
      </w:r>
    </w:p>
  </w:footnote>
  <w:footnote w:id="229">
    <w:p w14:paraId="6EC693B4" w14:textId="0284CFB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3786" w:rsidRPr="0051269D">
        <w:rPr>
          <w:rFonts w:ascii="Times New Roman" w:hAnsi="Times New Roman" w:cs="Times New Roman"/>
        </w:rPr>
        <w:t>Ibid.</w:t>
      </w:r>
    </w:p>
  </w:footnote>
  <w:footnote w:id="230">
    <w:p w14:paraId="5D70C25E" w14:textId="523446C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E33786" w:rsidRPr="0051269D">
        <w:rPr>
          <w:rFonts w:ascii="Times New Roman" w:hAnsi="Times New Roman" w:cs="Times New Roman"/>
        </w:rPr>
        <w:t>.</w:t>
      </w:r>
    </w:p>
  </w:footnote>
  <w:footnote w:id="231">
    <w:p w14:paraId="1EEC9B00" w14:textId="3A8D21B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Labour Courts numbered 7036 of 12 October 2017 (Code on Labour Courts) Art. 3.7</w:t>
      </w:r>
      <w:r w:rsidR="00E33786" w:rsidRPr="0051269D">
        <w:rPr>
          <w:rFonts w:ascii="Times New Roman" w:hAnsi="Times New Roman" w:cs="Times New Roman"/>
        </w:rPr>
        <w:t>.</w:t>
      </w:r>
    </w:p>
  </w:footnote>
  <w:footnote w:id="232">
    <w:p w14:paraId="4DD64C40" w14:textId="5353D50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w:t>
      </w:r>
      <w:r w:rsidR="00E33786" w:rsidRPr="0051269D">
        <w:rPr>
          <w:rFonts w:ascii="Times New Roman" w:hAnsi="Times New Roman" w:cs="Times New Roman"/>
        </w:rPr>
        <w:t>.</w:t>
      </w:r>
    </w:p>
  </w:footnote>
  <w:footnote w:id="233">
    <w:p w14:paraId="4E58CD4E" w14:textId="522156E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28540 (2013)</w:t>
      </w:r>
      <w:r w:rsidR="00E33786" w:rsidRPr="0051269D">
        <w:rPr>
          <w:rFonts w:ascii="Times New Roman" w:hAnsi="Times New Roman" w:cs="Times New Roman"/>
        </w:rPr>
        <w:t>.</w:t>
      </w:r>
    </w:p>
  </w:footnote>
  <w:footnote w:id="234">
    <w:p w14:paraId="7C1635FB" w14:textId="3F77620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Labour Courts numbered 7036 of 12 October 2017 (Code on Labour Courts) Preamble supra note 76, at art. 3/5.</w:t>
      </w:r>
    </w:p>
  </w:footnote>
  <w:footnote w:id="235">
    <w:p w14:paraId="7D0D4DF8" w14:textId="46A26C4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 Art 14</w:t>
      </w:r>
      <w:r w:rsidR="00594D50" w:rsidRPr="0051269D">
        <w:rPr>
          <w:rFonts w:ascii="Times New Roman" w:hAnsi="Times New Roman" w:cs="Times New Roman"/>
        </w:rPr>
        <w:t>.</w:t>
      </w:r>
    </w:p>
  </w:footnote>
  <w:footnote w:id="236">
    <w:p w14:paraId="05446186" w14:textId="0772D73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94D50" w:rsidRPr="0051269D">
        <w:rPr>
          <w:rFonts w:ascii="Times New Roman" w:hAnsi="Times New Roman" w:cs="Times New Roman"/>
        </w:rPr>
        <w:t>Ibid A</w:t>
      </w:r>
      <w:r w:rsidRPr="0051269D">
        <w:rPr>
          <w:rFonts w:ascii="Times New Roman" w:hAnsi="Times New Roman" w:cs="Times New Roman"/>
        </w:rPr>
        <w:t>rt 19</w:t>
      </w:r>
      <w:r w:rsidR="00594D50" w:rsidRPr="0051269D">
        <w:rPr>
          <w:rFonts w:ascii="Times New Roman" w:hAnsi="Times New Roman" w:cs="Times New Roman"/>
        </w:rPr>
        <w:t>.</w:t>
      </w:r>
    </w:p>
  </w:footnote>
  <w:footnote w:id="237">
    <w:p w14:paraId="27E6A10B" w14:textId="5F5A038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94D50" w:rsidRPr="0051269D">
        <w:rPr>
          <w:rFonts w:ascii="Times New Roman" w:hAnsi="Times New Roman" w:cs="Times New Roman"/>
        </w:rPr>
        <w:t xml:space="preserve">Ibid </w:t>
      </w:r>
      <w:r w:rsidRPr="0051269D">
        <w:rPr>
          <w:rFonts w:ascii="Times New Roman" w:hAnsi="Times New Roman" w:cs="Times New Roman"/>
        </w:rPr>
        <w:t>Art 20.2(a)</w:t>
      </w:r>
      <w:r w:rsidR="00594D50" w:rsidRPr="0051269D">
        <w:rPr>
          <w:rFonts w:ascii="Times New Roman" w:hAnsi="Times New Roman" w:cs="Times New Roman"/>
        </w:rPr>
        <w:t>.</w:t>
      </w:r>
    </w:p>
  </w:footnote>
  <w:footnote w:id="238">
    <w:p w14:paraId="70EBEB5D" w14:textId="58ECB4D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94D50" w:rsidRPr="0051269D">
        <w:rPr>
          <w:rFonts w:ascii="Times New Roman" w:hAnsi="Times New Roman" w:cs="Times New Roman"/>
        </w:rPr>
        <w:t xml:space="preserve">Ibid </w:t>
      </w:r>
      <w:r w:rsidRPr="0051269D">
        <w:rPr>
          <w:rFonts w:ascii="Times New Roman" w:hAnsi="Times New Roman" w:cs="Times New Roman"/>
        </w:rPr>
        <w:t>Art 20.2 (b)</w:t>
      </w:r>
      <w:r w:rsidR="00594D50" w:rsidRPr="0051269D">
        <w:rPr>
          <w:rFonts w:ascii="Times New Roman" w:hAnsi="Times New Roman" w:cs="Times New Roman"/>
        </w:rPr>
        <w:t>.</w:t>
      </w:r>
    </w:p>
  </w:footnote>
  <w:footnote w:id="239">
    <w:p w14:paraId="6BE2D082" w14:textId="7B3CD0A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94D50" w:rsidRPr="0051269D">
        <w:rPr>
          <w:rFonts w:ascii="Times New Roman" w:hAnsi="Times New Roman" w:cs="Times New Roman"/>
        </w:rPr>
        <w:t xml:space="preserve">Ibid </w:t>
      </w:r>
      <w:r w:rsidRPr="0051269D">
        <w:rPr>
          <w:rFonts w:ascii="Times New Roman" w:hAnsi="Times New Roman" w:cs="Times New Roman"/>
        </w:rPr>
        <w:t>Art 20.2 (c)</w:t>
      </w:r>
      <w:r w:rsidR="00594D50" w:rsidRPr="0051269D">
        <w:rPr>
          <w:rFonts w:ascii="Times New Roman" w:hAnsi="Times New Roman" w:cs="Times New Roman"/>
        </w:rPr>
        <w:t>.</w:t>
      </w:r>
    </w:p>
  </w:footnote>
  <w:footnote w:id="240">
    <w:p w14:paraId="4106D3BA" w14:textId="44F37ED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94D50" w:rsidRPr="0051269D">
        <w:rPr>
          <w:rFonts w:ascii="Times New Roman" w:hAnsi="Times New Roman" w:cs="Times New Roman"/>
        </w:rPr>
        <w:t xml:space="preserve">Ibid </w:t>
      </w:r>
      <w:r w:rsidRPr="0051269D">
        <w:rPr>
          <w:rFonts w:ascii="Times New Roman" w:hAnsi="Times New Roman" w:cs="Times New Roman"/>
        </w:rPr>
        <w:t>A</w:t>
      </w:r>
      <w:r w:rsidR="00491851" w:rsidRPr="0051269D">
        <w:rPr>
          <w:rFonts w:ascii="Times New Roman" w:hAnsi="Times New Roman" w:cs="Times New Roman"/>
        </w:rPr>
        <w:t>rt</w:t>
      </w:r>
      <w:r w:rsidRPr="0051269D">
        <w:rPr>
          <w:rFonts w:ascii="Times New Roman" w:hAnsi="Times New Roman" w:cs="Times New Roman"/>
        </w:rPr>
        <w:t xml:space="preserve"> 16</w:t>
      </w:r>
      <w:r w:rsidR="00594D50" w:rsidRPr="0051269D">
        <w:rPr>
          <w:rFonts w:ascii="Times New Roman" w:hAnsi="Times New Roman" w:cs="Times New Roman"/>
        </w:rPr>
        <w:t>.</w:t>
      </w:r>
    </w:p>
  </w:footnote>
  <w:footnote w:id="241">
    <w:p w14:paraId="1A526FCB" w14:textId="16312BE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1851" w:rsidRPr="0051269D">
        <w:rPr>
          <w:rFonts w:ascii="Times New Roman" w:hAnsi="Times New Roman" w:cs="Times New Roman"/>
        </w:rPr>
        <w:t xml:space="preserve">Ibid </w:t>
      </w:r>
      <w:r w:rsidRPr="0051269D">
        <w:rPr>
          <w:rFonts w:ascii="Times New Roman" w:hAnsi="Times New Roman" w:cs="Times New Roman"/>
        </w:rPr>
        <w:t>Art 15.1</w:t>
      </w:r>
      <w:r w:rsidR="00594D50" w:rsidRPr="0051269D">
        <w:rPr>
          <w:rFonts w:ascii="Times New Roman" w:hAnsi="Times New Roman" w:cs="Times New Roman"/>
        </w:rPr>
        <w:t>.</w:t>
      </w:r>
    </w:p>
  </w:footnote>
  <w:footnote w:id="242">
    <w:p w14:paraId="31476748" w14:textId="61F7F79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91851" w:rsidRPr="0051269D">
        <w:rPr>
          <w:rFonts w:ascii="Times New Roman" w:hAnsi="Times New Roman" w:cs="Times New Roman"/>
        </w:rPr>
        <w:t>Ibid</w:t>
      </w:r>
      <w:r w:rsidR="009B3B68" w:rsidRPr="0051269D">
        <w:rPr>
          <w:rFonts w:ascii="Times New Roman" w:hAnsi="Times New Roman" w:cs="Times New Roman"/>
        </w:rPr>
        <w:t xml:space="preserve"> </w:t>
      </w:r>
      <w:r w:rsidRPr="0051269D">
        <w:rPr>
          <w:rFonts w:ascii="Times New Roman" w:hAnsi="Times New Roman" w:cs="Times New Roman"/>
        </w:rPr>
        <w:t>Art 9</w:t>
      </w:r>
      <w:r w:rsidR="00491851" w:rsidRPr="0051269D">
        <w:rPr>
          <w:rFonts w:ascii="Times New Roman" w:hAnsi="Times New Roman" w:cs="Times New Roman"/>
        </w:rPr>
        <w:t>.</w:t>
      </w:r>
    </w:p>
  </w:footnote>
  <w:footnote w:id="243">
    <w:p w14:paraId="3AAB52BD" w14:textId="6E63E10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9B3B68" w:rsidRPr="0051269D">
        <w:rPr>
          <w:rFonts w:ascii="Times New Roman" w:hAnsi="Times New Roman" w:cs="Times New Roman"/>
        </w:rPr>
        <w:t xml:space="preserve">Ibid </w:t>
      </w:r>
      <w:r w:rsidRPr="0051269D">
        <w:rPr>
          <w:rFonts w:ascii="Times New Roman" w:hAnsi="Times New Roman" w:cs="Times New Roman"/>
        </w:rPr>
        <w:t>Art 17.1 (b)</w:t>
      </w:r>
      <w:r w:rsidR="00491851" w:rsidRPr="0051269D">
        <w:rPr>
          <w:rFonts w:ascii="Times New Roman" w:hAnsi="Times New Roman" w:cs="Times New Roman"/>
        </w:rPr>
        <w:t>.</w:t>
      </w:r>
    </w:p>
  </w:footnote>
  <w:footnote w:id="244">
    <w:p w14:paraId="5E82D261" w14:textId="7085867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9B3B68" w:rsidRPr="0051269D">
        <w:rPr>
          <w:rFonts w:ascii="Times New Roman" w:hAnsi="Times New Roman" w:cs="Times New Roman"/>
        </w:rPr>
        <w:t>Ibid</w:t>
      </w:r>
      <w:r w:rsidR="00391DE0" w:rsidRPr="0051269D">
        <w:rPr>
          <w:rFonts w:ascii="Times New Roman" w:hAnsi="Times New Roman" w:cs="Times New Roman"/>
        </w:rPr>
        <w:t xml:space="preserve"> </w:t>
      </w:r>
      <w:r w:rsidRPr="0051269D">
        <w:rPr>
          <w:rFonts w:ascii="Times New Roman" w:hAnsi="Times New Roman" w:cs="Times New Roman"/>
        </w:rPr>
        <w:t>Art 17.4</w:t>
      </w:r>
      <w:r w:rsidR="00491851" w:rsidRPr="0051269D">
        <w:rPr>
          <w:rFonts w:ascii="Times New Roman" w:hAnsi="Times New Roman" w:cs="Times New Roman"/>
        </w:rPr>
        <w:t>.</w:t>
      </w:r>
    </w:p>
  </w:footnote>
  <w:footnote w:id="245">
    <w:p w14:paraId="7F8B6D6E" w14:textId="751E379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9B3B68" w:rsidRPr="0051269D">
        <w:rPr>
          <w:rFonts w:ascii="Times New Roman" w:hAnsi="Times New Roman" w:cs="Times New Roman"/>
        </w:rPr>
        <w:t xml:space="preserve">Ibid </w:t>
      </w:r>
      <w:r w:rsidRPr="0051269D">
        <w:rPr>
          <w:rFonts w:ascii="Times New Roman" w:hAnsi="Times New Roman" w:cs="Times New Roman"/>
        </w:rPr>
        <w:t>Art 18.1</w:t>
      </w:r>
      <w:r w:rsidR="00491851" w:rsidRPr="0051269D">
        <w:rPr>
          <w:rFonts w:ascii="Times New Roman" w:hAnsi="Times New Roman" w:cs="Times New Roman"/>
        </w:rPr>
        <w:t>.</w:t>
      </w:r>
    </w:p>
  </w:footnote>
  <w:footnote w:id="246">
    <w:p w14:paraId="2E1FF242" w14:textId="65CFABB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1DE0" w:rsidRPr="0051269D">
        <w:rPr>
          <w:rFonts w:ascii="Times New Roman" w:hAnsi="Times New Roman" w:cs="Times New Roman"/>
        </w:rPr>
        <w:t>Ibid</w:t>
      </w:r>
      <w:r w:rsidRPr="0051269D">
        <w:rPr>
          <w:rFonts w:ascii="Times New Roman" w:hAnsi="Times New Roman" w:cs="Times New Roman"/>
        </w:rPr>
        <w:t xml:space="preserve"> Art 18.2</w:t>
      </w:r>
      <w:r w:rsidR="00491851" w:rsidRPr="0051269D">
        <w:rPr>
          <w:rFonts w:ascii="Times New Roman" w:hAnsi="Times New Roman" w:cs="Times New Roman"/>
        </w:rPr>
        <w:t>.</w:t>
      </w:r>
    </w:p>
  </w:footnote>
  <w:footnote w:id="247">
    <w:p w14:paraId="2FB4432A" w14:textId="26DFE2A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1DE0" w:rsidRPr="0051269D">
        <w:rPr>
          <w:rFonts w:ascii="Times New Roman" w:hAnsi="Times New Roman" w:cs="Times New Roman"/>
        </w:rPr>
        <w:t>Ibid</w:t>
      </w:r>
      <w:r w:rsidRPr="0051269D">
        <w:rPr>
          <w:rFonts w:ascii="Times New Roman" w:hAnsi="Times New Roman" w:cs="Times New Roman"/>
        </w:rPr>
        <w:t xml:space="preserve"> Art 4</w:t>
      </w:r>
      <w:r w:rsidR="00491851" w:rsidRPr="0051269D">
        <w:rPr>
          <w:rFonts w:ascii="Times New Roman" w:hAnsi="Times New Roman" w:cs="Times New Roman"/>
        </w:rPr>
        <w:t>.</w:t>
      </w:r>
    </w:p>
  </w:footnote>
  <w:footnote w:id="248">
    <w:p w14:paraId="4D590E69" w14:textId="575FACB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1DE0" w:rsidRPr="0051269D">
        <w:rPr>
          <w:rFonts w:ascii="Times New Roman" w:hAnsi="Times New Roman" w:cs="Times New Roman"/>
        </w:rPr>
        <w:t>Ibid</w:t>
      </w:r>
      <w:r w:rsidRPr="0051269D">
        <w:rPr>
          <w:rFonts w:ascii="Times New Roman" w:hAnsi="Times New Roman" w:cs="Times New Roman"/>
        </w:rPr>
        <w:t xml:space="preserve"> Art 5</w:t>
      </w:r>
      <w:r w:rsidR="00491851" w:rsidRPr="0051269D">
        <w:rPr>
          <w:rFonts w:ascii="Times New Roman" w:hAnsi="Times New Roman" w:cs="Times New Roman"/>
        </w:rPr>
        <w:t>.</w:t>
      </w:r>
    </w:p>
  </w:footnote>
  <w:footnote w:id="249">
    <w:p w14:paraId="0BD9656C" w14:textId="7EFCC27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86" w:name="_Hlk111631553"/>
      <w:bookmarkStart w:id="87" w:name="_Hlk111579351"/>
      <w:r w:rsidRPr="0051269D">
        <w:rPr>
          <w:rFonts w:ascii="Times New Roman" w:hAnsi="Times New Roman" w:cs="Times New Roman"/>
        </w:rPr>
        <w:t>Turkish Commercial Code</w:t>
      </w:r>
      <w:bookmarkEnd w:id="86"/>
      <w:r w:rsidRPr="0051269D">
        <w:rPr>
          <w:rFonts w:ascii="Times New Roman" w:hAnsi="Times New Roman" w:cs="Times New Roman"/>
        </w:rPr>
        <w:t xml:space="preserve">, Law 7155. </w:t>
      </w:r>
    </w:p>
    <w:bookmarkEnd w:id="87"/>
  </w:footnote>
  <w:footnote w:id="250">
    <w:p w14:paraId="2BE9F346" w14:textId="64B593A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91DE0" w:rsidRPr="0051269D">
        <w:rPr>
          <w:rFonts w:ascii="Times New Roman" w:hAnsi="Times New Roman" w:cs="Times New Roman"/>
        </w:rPr>
        <w:t>Ibid</w:t>
      </w:r>
      <w:r w:rsidRPr="0051269D">
        <w:rPr>
          <w:rFonts w:ascii="Times New Roman" w:hAnsi="Times New Roman" w:cs="Times New Roman"/>
        </w:rPr>
        <w:t xml:space="preserve"> Art 5(a)</w:t>
      </w:r>
      <w:r w:rsidR="00491851" w:rsidRPr="0051269D">
        <w:rPr>
          <w:rFonts w:ascii="Times New Roman" w:hAnsi="Times New Roman" w:cs="Times New Roman"/>
        </w:rPr>
        <w:t>.</w:t>
      </w:r>
    </w:p>
  </w:footnote>
  <w:footnote w:id="251">
    <w:p w14:paraId="47EBA211" w14:textId="1A066BC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w:t>
      </w:r>
      <w:r w:rsidR="00491851" w:rsidRPr="0051269D">
        <w:rPr>
          <w:rFonts w:ascii="Times New Roman" w:hAnsi="Times New Roman" w:cs="Times New Roman"/>
        </w:rPr>
        <w:t>.</w:t>
      </w:r>
    </w:p>
  </w:footnote>
  <w:footnote w:id="252">
    <w:p w14:paraId="555EE434" w14:textId="0361DCA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Turkish Commercial Code Art 5(a)</w:t>
      </w:r>
      <w:r w:rsidR="00491851" w:rsidRPr="0051269D">
        <w:rPr>
          <w:rFonts w:ascii="Times New Roman" w:hAnsi="Times New Roman" w:cs="Times New Roman"/>
        </w:rPr>
        <w:t>.</w:t>
      </w:r>
    </w:p>
  </w:footnote>
  <w:footnote w:id="253">
    <w:p w14:paraId="688E88AE" w14:textId="24ED7EC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4A63A4" w:rsidRPr="0051269D">
        <w:rPr>
          <w:rFonts w:ascii="Times New Roman" w:hAnsi="Times New Roman" w:cs="Times New Roman"/>
        </w:rPr>
        <w:t>.</w:t>
      </w:r>
    </w:p>
  </w:footnote>
  <w:footnote w:id="254">
    <w:p w14:paraId="78E9B1A5" w14:textId="20D58AD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55">
    <w:p w14:paraId="4AA4F2E0" w14:textId="29B4304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56">
    <w:p w14:paraId="2C226491" w14:textId="1994C62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57">
    <w:p w14:paraId="2761DB16" w14:textId="5A44AC4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58">
    <w:p w14:paraId="2FD27B67" w14:textId="785083D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59">
    <w:p w14:paraId="0C31BC1A" w14:textId="66FD550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60">
    <w:p w14:paraId="49433FA5" w14:textId="7F29011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61">
    <w:p w14:paraId="2CE49BAF" w14:textId="1B4053D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 Art 20.2 (c)</w:t>
      </w:r>
      <w:r w:rsidR="004A63A4" w:rsidRPr="0051269D">
        <w:rPr>
          <w:rFonts w:ascii="Times New Roman" w:hAnsi="Times New Roman" w:cs="Times New Roman"/>
        </w:rPr>
        <w:t>.</w:t>
      </w:r>
    </w:p>
  </w:footnote>
  <w:footnote w:id="262">
    <w:p w14:paraId="729366E5" w14:textId="4BD3E68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4A63A4" w:rsidRPr="0051269D">
        <w:rPr>
          <w:rFonts w:ascii="Times New Roman" w:hAnsi="Times New Roman" w:cs="Times New Roman"/>
        </w:rPr>
        <w:t>.</w:t>
      </w:r>
    </w:p>
  </w:footnote>
  <w:footnote w:id="263">
    <w:p w14:paraId="721F3673" w14:textId="0DDE184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92" w:name="_Hlk111662956"/>
      <w:r w:rsidRPr="0051269D">
        <w:rPr>
          <w:rFonts w:ascii="Times New Roman" w:hAnsi="Times New Roman" w:cs="Times New Roman"/>
        </w:rPr>
        <w:t xml:space="preserve">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 xml:space="preserve">edn, Roundhall 2012) </w:t>
      </w:r>
      <w:bookmarkEnd w:id="92"/>
      <w:r w:rsidRPr="0051269D">
        <w:rPr>
          <w:rFonts w:ascii="Times New Roman" w:hAnsi="Times New Roman" w:cs="Times New Roman"/>
        </w:rPr>
        <w:t>725</w:t>
      </w:r>
      <w:r w:rsidR="004A63A4" w:rsidRPr="0051269D">
        <w:rPr>
          <w:rFonts w:ascii="Times New Roman" w:hAnsi="Times New Roman" w:cs="Times New Roman"/>
        </w:rPr>
        <w:t>.</w:t>
      </w:r>
    </w:p>
  </w:footnote>
  <w:footnote w:id="264">
    <w:p w14:paraId="6F38ED00" w14:textId="24F7A72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65">
    <w:p w14:paraId="329D0975" w14:textId="1C574C11" w:rsidR="00FC5D03" w:rsidRPr="0051269D" w:rsidRDefault="00FC5D03" w:rsidP="00C05998">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93" w:name="_Hlk111644303"/>
      <w:r w:rsidRPr="0051269D">
        <w:rPr>
          <w:rFonts w:ascii="Times New Roman" w:hAnsi="Times New Roman" w:cs="Times New Roman"/>
        </w:rPr>
        <w:t xml:space="preserve">PJ Breen, </w:t>
      </w:r>
      <w:r w:rsidRPr="0051269D">
        <w:rPr>
          <w:rFonts w:ascii="Times New Roman" w:hAnsi="Times New Roman" w:cs="Times New Roman"/>
          <w:i/>
          <w:iCs/>
        </w:rPr>
        <w:t>Consolidated Courts and Court Officers Acts 1922-2005</w:t>
      </w:r>
      <w:r w:rsidRPr="0051269D">
        <w:rPr>
          <w:rFonts w:ascii="Times New Roman" w:hAnsi="Times New Roman" w:cs="Times New Roman"/>
        </w:rPr>
        <w:t xml:space="preserve"> (1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Clarus Press 2005)</w:t>
      </w:r>
      <w:bookmarkEnd w:id="93"/>
      <w:r w:rsidR="004A63A4" w:rsidRPr="0051269D">
        <w:rPr>
          <w:rFonts w:ascii="Times New Roman" w:hAnsi="Times New Roman" w:cs="Times New Roman"/>
        </w:rPr>
        <w:t>.</w:t>
      </w:r>
    </w:p>
  </w:footnote>
  <w:footnote w:id="266">
    <w:p w14:paraId="176F8A57" w14:textId="5C0DF8F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725</w:t>
      </w:r>
      <w:r w:rsidR="004A63A4" w:rsidRPr="0051269D">
        <w:rPr>
          <w:rFonts w:ascii="Times New Roman" w:hAnsi="Times New Roman" w:cs="Times New Roman"/>
        </w:rPr>
        <w:t>.</w:t>
      </w:r>
    </w:p>
  </w:footnote>
  <w:footnote w:id="267">
    <w:p w14:paraId="1A07A5E8" w14:textId="6A05093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68">
    <w:p w14:paraId="52209270" w14:textId="6B0DC45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69">
    <w:p w14:paraId="0BDA692D" w14:textId="1A19A80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70">
    <w:p w14:paraId="7A1A55E6" w14:textId="3E4F354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71">
    <w:p w14:paraId="439B7F49" w14:textId="6F3B575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 xml:space="preserve">Ibid </w:t>
      </w:r>
      <w:r w:rsidR="004A63A4" w:rsidRPr="0051269D">
        <w:rPr>
          <w:rFonts w:ascii="Times New Roman" w:hAnsi="Times New Roman" w:cs="Times New Roman"/>
        </w:rPr>
        <w:t xml:space="preserve">pg </w:t>
      </w:r>
      <w:r w:rsidRPr="0051269D">
        <w:rPr>
          <w:rFonts w:ascii="Times New Roman" w:hAnsi="Times New Roman" w:cs="Times New Roman"/>
        </w:rPr>
        <w:t>726</w:t>
      </w:r>
      <w:r w:rsidR="004A63A4" w:rsidRPr="0051269D">
        <w:rPr>
          <w:rFonts w:ascii="Times New Roman" w:hAnsi="Times New Roman" w:cs="Times New Roman"/>
        </w:rPr>
        <w:t>.</w:t>
      </w:r>
    </w:p>
  </w:footnote>
  <w:footnote w:id="272">
    <w:p w14:paraId="4B2C0953" w14:textId="5292165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Arbitration Act 2010</w:t>
      </w:r>
      <w:r w:rsidR="004A63A4" w:rsidRPr="0051269D">
        <w:rPr>
          <w:rFonts w:ascii="Times New Roman" w:hAnsi="Times New Roman" w:cs="Times New Roman"/>
        </w:rPr>
        <w:t>.</w:t>
      </w:r>
    </w:p>
  </w:footnote>
  <w:footnote w:id="273">
    <w:p w14:paraId="70607F2F" w14:textId="6D466DF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726</w:t>
      </w:r>
      <w:r w:rsidR="004A63A4" w:rsidRPr="0051269D">
        <w:rPr>
          <w:rFonts w:ascii="Times New Roman" w:hAnsi="Times New Roman" w:cs="Times New Roman"/>
        </w:rPr>
        <w:t>.</w:t>
      </w:r>
    </w:p>
  </w:footnote>
  <w:footnote w:id="274">
    <w:p w14:paraId="5A14857E" w14:textId="0F3B33F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75">
    <w:p w14:paraId="37B836E4" w14:textId="41F57CA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1" w:name="_Hlk111733457"/>
      <w:r w:rsidRPr="0051269D">
        <w:rPr>
          <w:rFonts w:ascii="Times New Roman" w:hAnsi="Times New Roman" w:cs="Times New Roman"/>
        </w:rPr>
        <w:t>Re Via Networks (</w:t>
      </w:r>
      <w:r w:rsidRPr="0051269D">
        <w:rPr>
          <w:rFonts w:ascii="Times New Roman" w:hAnsi="Times New Roman" w:cs="Times New Roman"/>
        </w:rPr>
        <w:t>Irl) Ltd [2002] 2 IR 47</w:t>
      </w:r>
      <w:bookmarkEnd w:id="101"/>
      <w:r w:rsidR="004A63A4" w:rsidRPr="0051269D">
        <w:rPr>
          <w:rFonts w:ascii="Times New Roman" w:hAnsi="Times New Roman" w:cs="Times New Roman"/>
        </w:rPr>
        <w:t>.</w:t>
      </w:r>
    </w:p>
  </w:footnote>
  <w:footnote w:id="276">
    <w:p w14:paraId="60D76886" w14:textId="01BB663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726</w:t>
      </w:r>
      <w:r w:rsidR="004A63A4" w:rsidRPr="0051269D">
        <w:rPr>
          <w:rFonts w:ascii="Times New Roman" w:hAnsi="Times New Roman" w:cs="Times New Roman"/>
        </w:rPr>
        <w:t>.</w:t>
      </w:r>
    </w:p>
  </w:footnote>
  <w:footnote w:id="277">
    <w:p w14:paraId="76578D7C" w14:textId="3D0C1E3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78">
    <w:p w14:paraId="376E9539" w14:textId="7C64640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79">
    <w:p w14:paraId="055863EA" w14:textId="664E383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0">
    <w:p w14:paraId="35EE7F0E" w14:textId="2A45C7D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1">
    <w:p w14:paraId="7AF38674" w14:textId="21354F3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2" w:name="_Hlk111674921"/>
      <w:r w:rsidRPr="0051269D">
        <w:rPr>
          <w:rFonts w:ascii="Times New Roman" w:hAnsi="Times New Roman" w:cs="Times New Roman"/>
        </w:rPr>
        <w:t xml:space="preserve">UNCITRAL Model Law on International Commercial Arbitration 1985 codified in Arbitration Act 2010, Art 6 </w:t>
      </w:r>
      <w:bookmarkEnd w:id="102"/>
      <w:r w:rsidR="004A63A4" w:rsidRPr="0051269D">
        <w:rPr>
          <w:rFonts w:ascii="Times New Roman" w:hAnsi="Times New Roman" w:cs="Times New Roman"/>
        </w:rPr>
        <w:t>.</w:t>
      </w:r>
    </w:p>
  </w:footnote>
  <w:footnote w:id="282">
    <w:p w14:paraId="51941E39" w14:textId="152D24A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741</w:t>
      </w:r>
      <w:r w:rsidR="004A63A4" w:rsidRPr="0051269D">
        <w:rPr>
          <w:rFonts w:ascii="Times New Roman" w:hAnsi="Times New Roman" w:cs="Times New Roman"/>
        </w:rPr>
        <w:t>.</w:t>
      </w:r>
    </w:p>
  </w:footnote>
  <w:footnote w:id="283">
    <w:p w14:paraId="5D575D8E" w14:textId="67F3F7B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4">
    <w:p w14:paraId="70E5C0A6" w14:textId="13436E3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5">
    <w:p w14:paraId="02ACE119" w14:textId="24E2EB3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6">
    <w:p w14:paraId="7E307544" w14:textId="0EBD09C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 xml:space="preserve">Ibid </w:t>
      </w:r>
      <w:r w:rsidRPr="0051269D">
        <w:rPr>
          <w:rFonts w:ascii="Times New Roman" w:hAnsi="Times New Roman" w:cs="Times New Roman"/>
        </w:rPr>
        <w:t>742</w:t>
      </w:r>
      <w:r w:rsidR="004A63A4" w:rsidRPr="0051269D">
        <w:rPr>
          <w:rFonts w:ascii="Times New Roman" w:hAnsi="Times New Roman" w:cs="Times New Roman"/>
        </w:rPr>
        <w:t>.</w:t>
      </w:r>
    </w:p>
  </w:footnote>
  <w:footnote w:id="287">
    <w:p w14:paraId="0168BE0B" w14:textId="3A0BA92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8">
    <w:p w14:paraId="54AF0CC6" w14:textId="6FC0B3C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89">
    <w:p w14:paraId="56862252" w14:textId="0DF8EF0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90">
    <w:p w14:paraId="1B0932E2" w14:textId="5A96F5C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5" w:name="_Hlk111679090"/>
      <w:r w:rsidRPr="0051269D">
        <w:rPr>
          <w:rFonts w:ascii="Times New Roman" w:hAnsi="Times New Roman" w:cs="Times New Roman"/>
        </w:rPr>
        <w:t>27</w:t>
      </w:r>
      <w:r w:rsidRPr="0051269D">
        <w:rPr>
          <w:rFonts w:ascii="Times New Roman" w:hAnsi="Times New Roman" w:cs="Times New Roman"/>
          <w:vertAlign w:val="superscript"/>
        </w:rPr>
        <w:t>th</w:t>
      </w:r>
      <w:r w:rsidRPr="0051269D">
        <w:rPr>
          <w:rFonts w:ascii="Times New Roman" w:hAnsi="Times New Roman" w:cs="Times New Roman"/>
        </w:rPr>
        <w:t xml:space="preserve"> Interim Report of the Committee on Court Practice and Procedure p13 in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742 &lt;</w:t>
      </w:r>
      <w:hyperlink r:id="rId19" w:history="1">
        <w:r w:rsidRPr="0051269D">
          <w:rPr>
            <w:rStyle w:val="Hyperlink"/>
            <w:rFonts w:ascii="Times New Roman" w:hAnsi="Times New Roman" w:cs="Times New Roman"/>
          </w:rPr>
          <w:t>27thInterimReport.pdf (justice.ie)</w:t>
        </w:r>
      </w:hyperlink>
      <w:r w:rsidRPr="0051269D">
        <w:rPr>
          <w:rFonts w:ascii="Times New Roman" w:hAnsi="Times New Roman" w:cs="Times New Roman"/>
        </w:rPr>
        <w:t>&gt; a</w:t>
      </w:r>
      <w:r w:rsidR="004A63A4" w:rsidRPr="0051269D">
        <w:rPr>
          <w:rFonts w:ascii="Times New Roman" w:hAnsi="Times New Roman" w:cs="Times New Roman"/>
        </w:rPr>
        <w:t>cce</w:t>
      </w:r>
      <w:r w:rsidRPr="0051269D">
        <w:rPr>
          <w:rFonts w:ascii="Times New Roman" w:hAnsi="Times New Roman" w:cs="Times New Roman"/>
        </w:rPr>
        <w:t>ssed 18 August 2022</w:t>
      </w:r>
      <w:bookmarkEnd w:id="105"/>
      <w:r w:rsidR="004A63A4" w:rsidRPr="0051269D">
        <w:rPr>
          <w:rFonts w:ascii="Times New Roman" w:hAnsi="Times New Roman" w:cs="Times New Roman"/>
        </w:rPr>
        <w:t>.</w:t>
      </w:r>
    </w:p>
  </w:footnote>
  <w:footnote w:id="291">
    <w:p w14:paraId="22EC8C77" w14:textId="6C60107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92">
    <w:p w14:paraId="17FD0605" w14:textId="0354784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A63A4" w:rsidRPr="0051269D">
        <w:rPr>
          <w:rFonts w:ascii="Times New Roman" w:hAnsi="Times New Roman" w:cs="Times New Roman"/>
        </w:rPr>
        <w:t>Ibid.</w:t>
      </w:r>
    </w:p>
  </w:footnote>
  <w:footnote w:id="293">
    <w:p w14:paraId="0E38FEE7" w14:textId="41BB953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6" w:name="_Hlk111679981"/>
      <w:r w:rsidRPr="0051269D">
        <w:rPr>
          <w:rFonts w:ascii="Times New Roman" w:hAnsi="Times New Roman" w:cs="Times New Roman"/>
        </w:rPr>
        <w:t xml:space="preserve">Superior Court Rules 2004, Order 63A </w:t>
      </w:r>
      <w:bookmarkEnd w:id="106"/>
      <w:r w:rsidRPr="0051269D">
        <w:rPr>
          <w:rFonts w:ascii="Times New Roman" w:hAnsi="Times New Roman" w:cs="Times New Roman"/>
        </w:rPr>
        <w:t xml:space="preserve">in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 xml:space="preserve">edn, Roundhall 2012) 742 &lt; </w:t>
      </w:r>
      <w:hyperlink r:id="rId20" w:anchor=":~:text=(1)%20A%20Judge%20may%20allow,as%20the%20Judge%20may%20direct.&amp;text=24" w:history="1">
        <w:r w:rsidRPr="0051269D">
          <w:rPr>
            <w:rStyle w:val="Hyperlink"/>
            <w:rFonts w:ascii="Times New Roman" w:hAnsi="Times New Roman" w:cs="Times New Roman"/>
          </w:rPr>
          <w:t>https://www.courts.ie/rules/commercial-proceedings#:~:text=(1)%20A%20Judge%20may%20allow,as%20the%20Judge%20may%20direct.&amp;text=24</w:t>
        </w:r>
      </w:hyperlink>
      <w:r w:rsidRPr="0051269D">
        <w:rPr>
          <w:rFonts w:ascii="Times New Roman" w:hAnsi="Times New Roman" w:cs="Times New Roman"/>
        </w:rPr>
        <w:t>.&gt; a</w:t>
      </w:r>
      <w:r w:rsidR="004A63A4" w:rsidRPr="0051269D">
        <w:rPr>
          <w:rFonts w:ascii="Times New Roman" w:hAnsi="Times New Roman" w:cs="Times New Roman"/>
        </w:rPr>
        <w:t>cc</w:t>
      </w:r>
      <w:r w:rsidRPr="0051269D">
        <w:rPr>
          <w:rFonts w:ascii="Times New Roman" w:hAnsi="Times New Roman" w:cs="Times New Roman"/>
        </w:rPr>
        <w:t>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4B111D" w:rsidRPr="0051269D">
        <w:rPr>
          <w:rFonts w:ascii="Times New Roman" w:hAnsi="Times New Roman" w:cs="Times New Roman"/>
        </w:rPr>
        <w:t>.</w:t>
      </w:r>
    </w:p>
  </w:footnote>
  <w:footnote w:id="294">
    <w:p w14:paraId="7C03D1C8" w14:textId="5459295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7" w:name="_Hlk111721198"/>
      <w:r w:rsidRPr="0051269D">
        <w:rPr>
          <w:rFonts w:ascii="Times New Roman" w:hAnsi="Times New Roman" w:cs="Times New Roman"/>
        </w:rPr>
        <w:t xml:space="preserve">Superior Court Rules 2004, Order 63A, </w:t>
      </w:r>
      <w:bookmarkEnd w:id="107"/>
      <w:r w:rsidRPr="0051269D">
        <w:rPr>
          <w:rFonts w:ascii="Times New Roman" w:hAnsi="Times New Roman" w:cs="Times New Roman"/>
        </w:rPr>
        <w:t xml:space="preserve">Sec 4. &lt; </w:t>
      </w:r>
      <w:hyperlink r:id="rId21" w:anchor=":~:text=(1)%20A%20Judge%20may%20allow,as%20the%20Judge%20may%20direct.&amp;text=24" w:history="1">
        <w:r w:rsidRPr="0051269D">
          <w:rPr>
            <w:rStyle w:val="Hyperlink"/>
            <w:rFonts w:ascii="Times New Roman" w:hAnsi="Times New Roman" w:cs="Times New Roman"/>
          </w:rPr>
          <w:t>https://www.courts.ie/rules/commercial-proceedings#:~:text=(1)%20A%20Judge%20may%20allow,as%20the%20Judge%20may%20direct.&amp;text=24</w:t>
        </w:r>
      </w:hyperlink>
      <w:r w:rsidRPr="0051269D">
        <w:rPr>
          <w:rFonts w:ascii="Times New Roman" w:hAnsi="Times New Roman" w:cs="Times New Roman"/>
        </w:rPr>
        <w:t>.&gt; a</w:t>
      </w:r>
      <w:r w:rsidR="004A63A4" w:rsidRPr="0051269D">
        <w:rPr>
          <w:rFonts w:ascii="Times New Roman" w:hAnsi="Times New Roman" w:cs="Times New Roman"/>
        </w:rPr>
        <w:t>cc</w:t>
      </w:r>
      <w:r w:rsidRPr="0051269D">
        <w:rPr>
          <w:rFonts w:ascii="Times New Roman" w:hAnsi="Times New Roman" w:cs="Times New Roman"/>
        </w:rPr>
        <w:t>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4B111D" w:rsidRPr="0051269D">
        <w:rPr>
          <w:rFonts w:ascii="Times New Roman" w:hAnsi="Times New Roman" w:cs="Times New Roman"/>
        </w:rPr>
        <w:t>.</w:t>
      </w:r>
    </w:p>
  </w:footnote>
  <w:footnote w:id="295">
    <w:p w14:paraId="4C764806" w14:textId="7B93C2D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Superior Court Rules 2004, Order 63A, Sec 2. &lt; </w:t>
      </w:r>
      <w:hyperlink r:id="rId22" w:anchor=":~:text=(1)%20A%20Judge%20may%20allow,as%20the%20Judge%20may%20direct.&amp;text=24" w:history="1">
        <w:r w:rsidRPr="0051269D">
          <w:rPr>
            <w:rStyle w:val="Hyperlink"/>
            <w:rFonts w:ascii="Times New Roman" w:hAnsi="Times New Roman" w:cs="Times New Roman"/>
          </w:rPr>
          <w:t>https://www.courts.ie/rules/commercial-proceedings#:~:text=(1)%20A%20Judge%20may%20allow,as%20the%20Judge%20may%20direct.&amp;text=24</w:t>
        </w:r>
      </w:hyperlink>
      <w:r w:rsidRPr="0051269D">
        <w:rPr>
          <w:rFonts w:ascii="Times New Roman" w:hAnsi="Times New Roman" w:cs="Times New Roman"/>
        </w:rPr>
        <w:t>.&gt; assessed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4B111D" w:rsidRPr="0051269D">
        <w:rPr>
          <w:rFonts w:ascii="Times New Roman" w:hAnsi="Times New Roman" w:cs="Times New Roman"/>
        </w:rPr>
        <w:t>.</w:t>
      </w:r>
    </w:p>
  </w:footnote>
  <w:footnote w:id="296">
    <w:p w14:paraId="60AD1EA0" w14:textId="113393C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B111D" w:rsidRPr="0051269D">
        <w:rPr>
          <w:rFonts w:ascii="Times New Roman" w:hAnsi="Times New Roman" w:cs="Times New Roman"/>
        </w:rPr>
        <w:t>Ibid.</w:t>
      </w:r>
    </w:p>
  </w:footnote>
  <w:footnote w:id="297">
    <w:p w14:paraId="292BA15A" w14:textId="02B9F61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w:t>
      </w:r>
      <w:r w:rsidRPr="0051269D">
        <w:rPr>
          <w:rFonts w:ascii="Times New Roman" w:hAnsi="Times New Roman" w:cs="Times New Roman"/>
          <w:i/>
          <w:iCs/>
        </w:rPr>
        <w:t xml:space="preserve">Commercial Law </w:t>
      </w:r>
      <w:r w:rsidRPr="0051269D">
        <w:rPr>
          <w:rFonts w:ascii="Times New Roman" w:hAnsi="Times New Roman" w:cs="Times New Roman"/>
        </w:rPr>
        <w:t>(1</w:t>
      </w:r>
      <w:r w:rsidRPr="0051269D">
        <w:rPr>
          <w:rFonts w:ascii="Times New Roman" w:hAnsi="Times New Roman" w:cs="Times New Roman"/>
          <w:vertAlign w:val="superscript"/>
        </w:rPr>
        <w:t>st</w:t>
      </w:r>
      <w:r w:rsidRPr="0051269D">
        <w:rPr>
          <w:rFonts w:ascii="Times New Roman" w:hAnsi="Times New Roman" w:cs="Times New Roman"/>
        </w:rPr>
        <w:t xml:space="preserve"> </w:t>
      </w:r>
      <w:r w:rsidRPr="0051269D">
        <w:rPr>
          <w:rFonts w:ascii="Times New Roman" w:hAnsi="Times New Roman" w:cs="Times New Roman"/>
        </w:rPr>
        <w:t>edn, Roundhall 2012) 743</w:t>
      </w:r>
      <w:r w:rsidR="004B111D" w:rsidRPr="0051269D">
        <w:rPr>
          <w:rFonts w:ascii="Times New Roman" w:hAnsi="Times New Roman" w:cs="Times New Roman"/>
        </w:rPr>
        <w:t>.</w:t>
      </w:r>
    </w:p>
  </w:footnote>
  <w:footnote w:id="298">
    <w:p w14:paraId="7CBE3F92" w14:textId="459F740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B111D" w:rsidRPr="0051269D">
        <w:rPr>
          <w:rFonts w:ascii="Times New Roman" w:hAnsi="Times New Roman" w:cs="Times New Roman"/>
        </w:rPr>
        <w:t>Ibid.</w:t>
      </w:r>
    </w:p>
  </w:footnote>
  <w:footnote w:id="299">
    <w:p w14:paraId="05756EC2" w14:textId="5042438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8" w:name="_Hlk111683006"/>
      <w:r w:rsidRPr="0051269D">
        <w:rPr>
          <w:rFonts w:ascii="Times New Roman" w:hAnsi="Times New Roman" w:cs="Times New Roman"/>
        </w:rPr>
        <w:t xml:space="preserve">Courts Service Annual Report 2020, </w:t>
      </w:r>
      <w:r w:rsidRPr="0051269D">
        <w:rPr>
          <w:rFonts w:ascii="Times New Roman" w:hAnsi="Times New Roman" w:cs="Times New Roman"/>
        </w:rPr>
        <w:t xml:space="preserve">pg 48 &lt; </w:t>
      </w:r>
      <w:hyperlink r:id="rId23" w:anchor="view=fitH" w:history="1">
        <w:r w:rsidRPr="0051269D">
          <w:rPr>
            <w:rStyle w:val="Hyperlink"/>
            <w:rFonts w:ascii="Times New Roman" w:hAnsi="Times New Roman" w:cs="Times New Roman"/>
          </w:rPr>
          <w:t>https://www.courts.ie/acc/alfresco/b47652ff-7a00-4d1f-b36d-73857505f860/Courts_Service_Annual_Report_2020.pdf/pdf#view=fitH</w:t>
        </w:r>
      </w:hyperlink>
      <w:r w:rsidRPr="0051269D">
        <w:rPr>
          <w:rFonts w:ascii="Times New Roman" w:hAnsi="Times New Roman" w:cs="Times New Roman"/>
        </w:rPr>
        <w:t xml:space="preserve">&gt; </w:t>
      </w:r>
      <w:bookmarkEnd w:id="108"/>
      <w:r w:rsidRPr="0051269D">
        <w:rPr>
          <w:rFonts w:ascii="Times New Roman" w:hAnsi="Times New Roman" w:cs="Times New Roman"/>
        </w:rPr>
        <w:t>a</w:t>
      </w:r>
      <w:r w:rsidR="004B111D" w:rsidRPr="0051269D">
        <w:rPr>
          <w:rFonts w:ascii="Times New Roman" w:hAnsi="Times New Roman" w:cs="Times New Roman"/>
        </w:rPr>
        <w:t>cc</w:t>
      </w:r>
      <w:r w:rsidRPr="0051269D">
        <w:rPr>
          <w:rFonts w:ascii="Times New Roman" w:hAnsi="Times New Roman" w:cs="Times New Roman"/>
        </w:rPr>
        <w:t>essed 18 August 2022</w:t>
      </w:r>
      <w:r w:rsidR="004B111D" w:rsidRPr="0051269D">
        <w:rPr>
          <w:rFonts w:ascii="Times New Roman" w:hAnsi="Times New Roman" w:cs="Times New Roman"/>
        </w:rPr>
        <w:t>.</w:t>
      </w:r>
    </w:p>
  </w:footnote>
  <w:footnote w:id="300">
    <w:p w14:paraId="1249DF44" w14:textId="4165FE1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09" w:name="_Hlk111681720"/>
      <w:r w:rsidRPr="0051269D">
        <w:rPr>
          <w:rFonts w:ascii="Times New Roman" w:hAnsi="Times New Roman" w:cs="Times New Roman"/>
        </w:rPr>
        <w:t xml:space="preserve">Courts Service Annual Report 2021, </w:t>
      </w:r>
      <w:r w:rsidRPr="0051269D">
        <w:rPr>
          <w:rFonts w:ascii="Times New Roman" w:hAnsi="Times New Roman" w:cs="Times New Roman"/>
        </w:rPr>
        <w:t xml:space="preserve">pg 53 &lt; </w:t>
      </w:r>
      <w:hyperlink r:id="rId24" w:anchor="view=fitH" w:history="1">
        <w:r w:rsidRPr="0051269D">
          <w:rPr>
            <w:rStyle w:val="Hyperlink"/>
            <w:rFonts w:ascii="Times New Roman" w:hAnsi="Times New Roman" w:cs="Times New Roman"/>
          </w:rPr>
          <w:t>https://www.courts.ie/acc/alfresco/24bce47c-3cc6-4e86-b647-04cdc64c2445/Courts_Service_Annual_Report_2021.pdf/pdf#view=fitH</w:t>
        </w:r>
      </w:hyperlink>
      <w:r w:rsidRPr="0051269D">
        <w:rPr>
          <w:rFonts w:ascii="Times New Roman" w:hAnsi="Times New Roman" w:cs="Times New Roman"/>
        </w:rPr>
        <w:t xml:space="preserve">&gt; </w:t>
      </w:r>
      <w:bookmarkEnd w:id="109"/>
      <w:r w:rsidRPr="0051269D">
        <w:rPr>
          <w:rFonts w:ascii="Times New Roman" w:hAnsi="Times New Roman" w:cs="Times New Roman"/>
        </w:rPr>
        <w:t>a</w:t>
      </w:r>
      <w:r w:rsidR="00290F2B" w:rsidRPr="0051269D">
        <w:rPr>
          <w:rFonts w:ascii="Times New Roman" w:hAnsi="Times New Roman" w:cs="Times New Roman"/>
        </w:rPr>
        <w:t>cce</w:t>
      </w:r>
      <w:r w:rsidRPr="0051269D">
        <w:rPr>
          <w:rFonts w:ascii="Times New Roman" w:hAnsi="Times New Roman" w:cs="Times New Roman"/>
        </w:rPr>
        <w:t>ssed 18 August 2022</w:t>
      </w:r>
      <w:r w:rsidR="00290F2B" w:rsidRPr="0051269D">
        <w:rPr>
          <w:rFonts w:ascii="Times New Roman" w:hAnsi="Times New Roman" w:cs="Times New Roman"/>
        </w:rPr>
        <w:t>.</w:t>
      </w:r>
    </w:p>
  </w:footnote>
  <w:footnote w:id="301">
    <w:p w14:paraId="0A8BE77B" w14:textId="2C6318F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90F2B" w:rsidRPr="0051269D">
        <w:rPr>
          <w:rFonts w:ascii="Times New Roman" w:hAnsi="Times New Roman" w:cs="Times New Roman"/>
        </w:rPr>
        <w:t>Ibid.</w:t>
      </w:r>
    </w:p>
  </w:footnote>
  <w:footnote w:id="302">
    <w:p w14:paraId="0B340DA9" w14:textId="4C8E289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90F2B"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111</w:t>
      </w:r>
      <w:r w:rsidR="00290F2B" w:rsidRPr="0051269D">
        <w:rPr>
          <w:rFonts w:ascii="Times New Roman" w:hAnsi="Times New Roman" w:cs="Times New Roman"/>
        </w:rPr>
        <w:t>.</w:t>
      </w:r>
    </w:p>
  </w:footnote>
  <w:footnote w:id="303">
    <w:p w14:paraId="54AF5BE6" w14:textId="3F616E2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90F2B"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119</w:t>
      </w:r>
      <w:r w:rsidR="00290F2B" w:rsidRPr="0051269D">
        <w:rPr>
          <w:rFonts w:ascii="Times New Roman" w:hAnsi="Times New Roman" w:cs="Times New Roman"/>
        </w:rPr>
        <w:t>.</w:t>
      </w:r>
    </w:p>
  </w:footnote>
  <w:footnote w:id="304">
    <w:p w14:paraId="56A869D8" w14:textId="17CBC83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Commercial Law (1st </w:t>
      </w:r>
      <w:r w:rsidRPr="0051269D">
        <w:rPr>
          <w:rFonts w:ascii="Times New Roman" w:hAnsi="Times New Roman" w:cs="Times New Roman"/>
        </w:rPr>
        <w:t>edn, Roundhall 2012) 743</w:t>
      </w:r>
      <w:r w:rsidR="00290F2B" w:rsidRPr="0051269D">
        <w:rPr>
          <w:rFonts w:ascii="Times New Roman" w:hAnsi="Times New Roman" w:cs="Times New Roman"/>
        </w:rPr>
        <w:t>.</w:t>
      </w:r>
      <w:r w:rsidRPr="0051269D">
        <w:rPr>
          <w:rFonts w:ascii="Times New Roman" w:hAnsi="Times New Roman" w:cs="Times New Roman"/>
        </w:rPr>
        <w:t xml:space="preserve"> </w:t>
      </w:r>
    </w:p>
  </w:footnote>
  <w:footnote w:id="305">
    <w:p w14:paraId="6B5EC2D7" w14:textId="2BE3DA0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Superior Court Rules 2004, Order 63A, r.6(1)(b)(xiii)  &lt; </w:t>
      </w:r>
      <w:hyperlink r:id="rId25" w:anchor=":~:text=(1)%20A%20Judge%20may%20allow,as%20the%20Judge%20may%20direct.&amp;text=24" w:history="1">
        <w:r w:rsidRPr="0051269D">
          <w:rPr>
            <w:rStyle w:val="Hyperlink"/>
            <w:rFonts w:ascii="Times New Roman" w:hAnsi="Times New Roman" w:cs="Times New Roman"/>
          </w:rPr>
          <w:t>https://www.courts.ie/rules/commercial-proceedings#:~:text=(1)%20A%20Judge%20may%20allow,as%20the%20Judge%20may%20direct.&amp;text=24</w:t>
        </w:r>
      </w:hyperlink>
      <w:r w:rsidRPr="0051269D">
        <w:rPr>
          <w:rFonts w:ascii="Times New Roman" w:hAnsi="Times New Roman" w:cs="Times New Roman"/>
        </w:rPr>
        <w:t>.&gt; a</w:t>
      </w:r>
      <w:r w:rsidR="00F37E60" w:rsidRPr="0051269D">
        <w:rPr>
          <w:rFonts w:ascii="Times New Roman" w:hAnsi="Times New Roman" w:cs="Times New Roman"/>
        </w:rPr>
        <w:t>cc</w:t>
      </w:r>
      <w:r w:rsidRPr="0051269D">
        <w:rPr>
          <w:rFonts w:ascii="Times New Roman" w:hAnsi="Times New Roman" w:cs="Times New Roman"/>
        </w:rPr>
        <w:t>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F37E60" w:rsidRPr="0051269D">
        <w:rPr>
          <w:rFonts w:ascii="Times New Roman" w:hAnsi="Times New Roman" w:cs="Times New Roman"/>
        </w:rPr>
        <w:t>.</w:t>
      </w:r>
    </w:p>
  </w:footnote>
  <w:footnote w:id="306">
    <w:p w14:paraId="0BDA7A81" w14:textId="3EBFF46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10" w:name="_Hlk111683962"/>
      <w:r w:rsidRPr="0051269D">
        <w:rPr>
          <w:rFonts w:ascii="Times New Roman" w:hAnsi="Times New Roman" w:cs="Times New Roman"/>
        </w:rPr>
        <w:t xml:space="preserve">Mary Carolan, ‘Judge urges mediation in row over O’Connell Street property’ </w:t>
      </w:r>
      <w:r w:rsidRPr="0051269D">
        <w:rPr>
          <w:rFonts w:ascii="Times New Roman" w:hAnsi="Times New Roman" w:cs="Times New Roman"/>
          <w:i/>
          <w:iCs/>
        </w:rPr>
        <w:t>The Irish Times (</w:t>
      </w:r>
      <w:r w:rsidRPr="0051269D">
        <w:rPr>
          <w:rFonts w:ascii="Times New Roman" w:hAnsi="Times New Roman" w:cs="Times New Roman"/>
        </w:rPr>
        <w:t xml:space="preserve">25 January 2021) &lt; </w:t>
      </w:r>
      <w:hyperlink r:id="rId26" w:history="1">
        <w:r w:rsidRPr="0051269D">
          <w:rPr>
            <w:rStyle w:val="Hyperlink"/>
            <w:rFonts w:ascii="Times New Roman" w:hAnsi="Times New Roman" w:cs="Times New Roman"/>
          </w:rPr>
          <w:t>https://www.irishtimes.com/business/commercial-property/judge-urges-mediation-in-row-over-o-connell-street-property-1.4467508</w:t>
        </w:r>
      </w:hyperlink>
      <w:r w:rsidRPr="0051269D">
        <w:rPr>
          <w:rFonts w:ascii="Times New Roman" w:hAnsi="Times New Roman" w:cs="Times New Roman"/>
        </w:rPr>
        <w:t>&gt; a</w:t>
      </w:r>
      <w:r w:rsidR="00F37E60" w:rsidRPr="0051269D">
        <w:rPr>
          <w:rFonts w:ascii="Times New Roman" w:hAnsi="Times New Roman" w:cs="Times New Roman"/>
        </w:rPr>
        <w:t>cc</w:t>
      </w:r>
      <w:r w:rsidRPr="0051269D">
        <w:rPr>
          <w:rFonts w:ascii="Times New Roman" w:hAnsi="Times New Roman" w:cs="Times New Roman"/>
        </w:rPr>
        <w:t>essed 18 August 2022</w:t>
      </w:r>
      <w:bookmarkEnd w:id="110"/>
      <w:r w:rsidR="00F37E60" w:rsidRPr="0051269D">
        <w:rPr>
          <w:rFonts w:ascii="Times New Roman" w:hAnsi="Times New Roman" w:cs="Times New Roman"/>
        </w:rPr>
        <w:t>.</w:t>
      </w:r>
    </w:p>
  </w:footnote>
  <w:footnote w:id="307">
    <w:p w14:paraId="2EA19604" w14:textId="59AA21F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F37E60" w:rsidRPr="0051269D">
        <w:rPr>
          <w:rFonts w:ascii="Times New Roman" w:hAnsi="Times New Roman" w:cs="Times New Roman"/>
        </w:rPr>
        <w:t>Ibid.</w:t>
      </w:r>
    </w:p>
  </w:footnote>
  <w:footnote w:id="308">
    <w:p w14:paraId="08EE0160" w14:textId="6EE7160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Fidelma White, Commercial Law (1st </w:t>
      </w:r>
      <w:r w:rsidRPr="0051269D">
        <w:rPr>
          <w:rFonts w:ascii="Times New Roman" w:hAnsi="Times New Roman" w:cs="Times New Roman"/>
        </w:rPr>
        <w:t>edn, Roundhall 2012) 744</w:t>
      </w:r>
      <w:r w:rsidR="00F37E60" w:rsidRPr="0051269D">
        <w:rPr>
          <w:rFonts w:ascii="Times New Roman" w:hAnsi="Times New Roman" w:cs="Times New Roman"/>
        </w:rPr>
        <w:t>.</w:t>
      </w:r>
    </w:p>
  </w:footnote>
  <w:footnote w:id="309">
    <w:p w14:paraId="546DEB52" w14:textId="7777777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12</w:t>
      </w:r>
      <w:r w:rsidR="00F37E60" w:rsidRPr="0051269D">
        <w:rPr>
          <w:rFonts w:ascii="Times New Roman" w:hAnsi="Times New Roman" w:cs="Times New Roman"/>
        </w:rPr>
        <w:t>.</w:t>
      </w:r>
    </w:p>
  </w:footnote>
  <w:footnote w:id="310">
    <w:p w14:paraId="4E784285" w14:textId="2D778F5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14" w:name="_Hlk111714136"/>
      <w:r w:rsidRPr="0051269D">
        <w:rPr>
          <w:rFonts w:ascii="Times New Roman" w:hAnsi="Times New Roman" w:cs="Times New Roman"/>
        </w:rPr>
        <w:t xml:space="preserve">Family Law (Divorce) Act 1996, </w:t>
      </w:r>
      <w:bookmarkEnd w:id="114"/>
      <w:r w:rsidRPr="0051269D">
        <w:rPr>
          <w:rFonts w:ascii="Times New Roman" w:hAnsi="Times New Roman" w:cs="Times New Roman"/>
        </w:rPr>
        <w:t xml:space="preserve">Art 6(b) &lt; </w:t>
      </w:r>
      <w:hyperlink r:id="rId27" w:anchor="sec6" w:history="1">
        <w:r w:rsidRPr="0051269D">
          <w:rPr>
            <w:rStyle w:val="Hyperlink"/>
            <w:rFonts w:ascii="Times New Roman" w:hAnsi="Times New Roman" w:cs="Times New Roman"/>
          </w:rPr>
          <w:t>https://www.irishstatutebook.ie/eli/1996/act/33/section/6/enacted/en/html#sec6</w:t>
        </w:r>
      </w:hyperlink>
      <w:r w:rsidRPr="0051269D">
        <w:rPr>
          <w:rFonts w:ascii="Times New Roman" w:hAnsi="Times New Roman" w:cs="Times New Roman"/>
        </w:rPr>
        <w:t>&gt; assessed 18 August 2022</w:t>
      </w:r>
      <w:r w:rsidR="00DF3F8A" w:rsidRPr="0051269D">
        <w:rPr>
          <w:rFonts w:ascii="Times New Roman" w:hAnsi="Times New Roman" w:cs="Times New Roman"/>
        </w:rPr>
        <w:t>.</w:t>
      </w:r>
    </w:p>
  </w:footnote>
  <w:footnote w:id="311">
    <w:p w14:paraId="7C23984B" w14:textId="221195C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bookmarkStart w:id="116" w:name="_Hlk111714533"/>
      <w:r w:rsidRPr="0051269D">
        <w:rPr>
          <w:rFonts w:ascii="Times New Roman" w:hAnsi="Times New Roman" w:cs="Times New Roman"/>
        </w:rPr>
        <w:t>Civil Liability and Courts Act 2004</w:t>
      </w:r>
      <w:bookmarkEnd w:id="116"/>
      <w:r w:rsidRPr="0051269D">
        <w:rPr>
          <w:rFonts w:ascii="Times New Roman" w:hAnsi="Times New Roman" w:cs="Times New Roman"/>
        </w:rPr>
        <w:t xml:space="preserve">, Art 15 &lt; </w:t>
      </w:r>
      <w:hyperlink r:id="rId28" w:anchor="sec15" w:history="1">
        <w:r w:rsidRPr="0051269D">
          <w:rPr>
            <w:rStyle w:val="Hyperlink"/>
            <w:rFonts w:ascii="Times New Roman" w:hAnsi="Times New Roman" w:cs="Times New Roman"/>
          </w:rPr>
          <w:t>https://www.irishstatutebook.ie/eli/2004/act/31/section/15/enacted/en/html#sec15</w:t>
        </w:r>
      </w:hyperlink>
      <w:r w:rsidRPr="0051269D">
        <w:rPr>
          <w:rFonts w:ascii="Times New Roman" w:hAnsi="Times New Roman" w:cs="Times New Roman"/>
        </w:rPr>
        <w:t>&gt; assessed 18 August 2022</w:t>
      </w:r>
      <w:r w:rsidR="00DF3F8A" w:rsidRPr="0051269D">
        <w:rPr>
          <w:rFonts w:ascii="Times New Roman" w:hAnsi="Times New Roman" w:cs="Times New Roman"/>
        </w:rPr>
        <w:t>.</w:t>
      </w:r>
      <w:r w:rsidRPr="0051269D">
        <w:rPr>
          <w:rFonts w:ascii="Times New Roman" w:hAnsi="Times New Roman" w:cs="Times New Roman"/>
        </w:rPr>
        <w:t xml:space="preserve"> </w:t>
      </w:r>
    </w:p>
  </w:footnote>
  <w:footnote w:id="312">
    <w:p w14:paraId="4EC9AEFC" w14:textId="17AB1CD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18" w:name="_Hlk111714972"/>
      <w:r w:rsidRPr="0051269D">
        <w:rPr>
          <w:rFonts w:ascii="Times New Roman" w:hAnsi="Times New Roman" w:cs="Times New Roman"/>
        </w:rPr>
        <w:t>Employment Equality Act 1998</w:t>
      </w:r>
      <w:bookmarkEnd w:id="118"/>
      <w:r w:rsidRPr="0051269D">
        <w:rPr>
          <w:rFonts w:ascii="Times New Roman" w:hAnsi="Times New Roman" w:cs="Times New Roman"/>
        </w:rPr>
        <w:t xml:space="preserve">, Art 78 &lt; </w:t>
      </w:r>
      <w:hyperlink r:id="rId29" w:anchor="sec78" w:history="1">
        <w:r w:rsidRPr="0051269D">
          <w:rPr>
            <w:rStyle w:val="Hyperlink"/>
            <w:rFonts w:ascii="Times New Roman" w:hAnsi="Times New Roman" w:cs="Times New Roman"/>
          </w:rPr>
          <w:t>https://www.irishstatutebook.ie/eli/1998/act/21/section/78/enacted/en/html#sec78</w:t>
        </w:r>
      </w:hyperlink>
      <w:r w:rsidRPr="0051269D">
        <w:rPr>
          <w:rFonts w:ascii="Times New Roman" w:hAnsi="Times New Roman" w:cs="Times New Roman"/>
        </w:rPr>
        <w:t>&gt; assessed 18 August 2022</w:t>
      </w:r>
      <w:r w:rsidR="00DF3F8A" w:rsidRPr="0051269D">
        <w:rPr>
          <w:rFonts w:ascii="Times New Roman" w:hAnsi="Times New Roman" w:cs="Times New Roman"/>
        </w:rPr>
        <w:t>.</w:t>
      </w:r>
    </w:p>
  </w:footnote>
  <w:footnote w:id="313">
    <w:p w14:paraId="39270DD2" w14:textId="1A7DB35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19" w:name="_Hlk111715485"/>
      <w:r w:rsidRPr="0051269D">
        <w:rPr>
          <w:rFonts w:ascii="Times New Roman" w:hAnsi="Times New Roman" w:cs="Times New Roman"/>
        </w:rPr>
        <w:t>Medical Practitioners Act 2007</w:t>
      </w:r>
      <w:bookmarkEnd w:id="119"/>
      <w:r w:rsidRPr="0051269D">
        <w:rPr>
          <w:rFonts w:ascii="Times New Roman" w:hAnsi="Times New Roman" w:cs="Times New Roman"/>
        </w:rPr>
        <w:t xml:space="preserve">, Art 62 &lt; </w:t>
      </w:r>
      <w:hyperlink r:id="rId30" w:history="1">
        <w:r w:rsidRPr="0051269D">
          <w:rPr>
            <w:rStyle w:val="Hyperlink"/>
            <w:rFonts w:ascii="Times New Roman" w:hAnsi="Times New Roman" w:cs="Times New Roman"/>
          </w:rPr>
          <w:t>https://www.irishstatutebook.ie/eli/2007/act/25/section/62/enacted/en/html</w:t>
        </w:r>
      </w:hyperlink>
      <w:r w:rsidRPr="0051269D">
        <w:rPr>
          <w:rFonts w:ascii="Times New Roman" w:hAnsi="Times New Roman" w:cs="Times New Roman"/>
        </w:rPr>
        <w:t>&gt; assessed 18 August 2022</w:t>
      </w:r>
      <w:r w:rsidR="00DF3F8A" w:rsidRPr="0051269D">
        <w:rPr>
          <w:rFonts w:ascii="Times New Roman" w:hAnsi="Times New Roman" w:cs="Times New Roman"/>
        </w:rPr>
        <w:t>.</w:t>
      </w:r>
    </w:p>
  </w:footnote>
  <w:footnote w:id="314">
    <w:p w14:paraId="56D225E7" w14:textId="63556DD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20" w:name="_Hlk111715620"/>
      <w:r w:rsidRPr="0051269D">
        <w:rPr>
          <w:rFonts w:ascii="Times New Roman" w:hAnsi="Times New Roman" w:cs="Times New Roman"/>
        </w:rPr>
        <w:t>Residential Tenancies Act 2004</w:t>
      </w:r>
      <w:bookmarkEnd w:id="120"/>
      <w:r w:rsidRPr="0051269D">
        <w:rPr>
          <w:rFonts w:ascii="Times New Roman" w:hAnsi="Times New Roman" w:cs="Times New Roman"/>
        </w:rPr>
        <w:t xml:space="preserve">, Sect 104 &lt; </w:t>
      </w:r>
      <w:hyperlink r:id="rId31" w:history="1">
        <w:r w:rsidRPr="0051269D">
          <w:rPr>
            <w:rStyle w:val="Hyperlink"/>
            <w:rFonts w:ascii="Times New Roman" w:hAnsi="Times New Roman" w:cs="Times New Roman"/>
          </w:rPr>
          <w:t>https://www.irishstatutebook.ie/eli/2004/act/27/section/104/enacted/en/html</w:t>
        </w:r>
      </w:hyperlink>
      <w:r w:rsidRPr="0051269D">
        <w:rPr>
          <w:rFonts w:ascii="Times New Roman" w:hAnsi="Times New Roman" w:cs="Times New Roman"/>
        </w:rPr>
        <w:t>&gt; assessed 18 August 2022</w:t>
      </w:r>
      <w:r w:rsidR="00DF3F8A" w:rsidRPr="0051269D">
        <w:rPr>
          <w:rFonts w:ascii="Times New Roman" w:hAnsi="Times New Roman" w:cs="Times New Roman"/>
        </w:rPr>
        <w:t>.</w:t>
      </w:r>
    </w:p>
  </w:footnote>
  <w:footnote w:id="315">
    <w:p w14:paraId="6EE7E145" w14:textId="5F63A02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22" w:name="_Hlk111716198"/>
      <w:r w:rsidRPr="0051269D">
        <w:rPr>
          <w:rFonts w:ascii="Times New Roman" w:hAnsi="Times New Roman" w:cs="Times New Roman"/>
        </w:rPr>
        <w:t>Disability Act 2005</w:t>
      </w:r>
      <w:bookmarkEnd w:id="122"/>
      <w:r w:rsidRPr="0051269D">
        <w:rPr>
          <w:rFonts w:ascii="Times New Roman" w:hAnsi="Times New Roman" w:cs="Times New Roman"/>
        </w:rPr>
        <w:t xml:space="preserve">, Sect 19 &lt; </w:t>
      </w:r>
      <w:hyperlink r:id="rId32" w:history="1">
        <w:r w:rsidRPr="0051269D">
          <w:rPr>
            <w:rStyle w:val="Hyperlink"/>
            <w:rFonts w:ascii="Times New Roman" w:hAnsi="Times New Roman" w:cs="Times New Roman"/>
          </w:rPr>
          <w:t>https://www.irishstatutebook.ie/eli/2005/act/14/section/19/enacted/en/html</w:t>
        </w:r>
      </w:hyperlink>
      <w:r w:rsidRPr="0051269D">
        <w:rPr>
          <w:rFonts w:ascii="Times New Roman" w:hAnsi="Times New Roman" w:cs="Times New Roman"/>
        </w:rPr>
        <w:t>&gt; assessed 18 August 2022</w:t>
      </w:r>
      <w:r w:rsidR="00DF3F8A" w:rsidRPr="0051269D">
        <w:rPr>
          <w:rFonts w:ascii="Times New Roman" w:hAnsi="Times New Roman" w:cs="Times New Roman"/>
        </w:rPr>
        <w:t>.</w:t>
      </w:r>
    </w:p>
  </w:footnote>
  <w:footnote w:id="316">
    <w:p w14:paraId="1956CA24" w14:textId="0C03EA3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12</w:t>
      </w:r>
      <w:r w:rsidR="00DF3F8A" w:rsidRPr="0051269D">
        <w:rPr>
          <w:rFonts w:ascii="Times New Roman" w:hAnsi="Times New Roman" w:cs="Times New Roman"/>
        </w:rPr>
        <w:t>.</w:t>
      </w:r>
    </w:p>
  </w:footnote>
  <w:footnote w:id="317">
    <w:p w14:paraId="35EAC162" w14:textId="0F2283F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F3F8A" w:rsidRPr="0051269D">
        <w:rPr>
          <w:rFonts w:ascii="Times New Roman" w:hAnsi="Times New Roman" w:cs="Times New Roman"/>
        </w:rPr>
        <w:t>Ibid.</w:t>
      </w:r>
    </w:p>
  </w:footnote>
  <w:footnote w:id="318">
    <w:p w14:paraId="56698CD6" w14:textId="2F32B9C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DF3F8A" w:rsidRPr="0051269D">
        <w:rPr>
          <w:rFonts w:ascii="Times New Roman" w:hAnsi="Times New Roman" w:cs="Times New Roman"/>
        </w:rPr>
        <w:t>Ibid</w:t>
      </w:r>
      <w:r w:rsidRPr="0051269D">
        <w:rPr>
          <w:rFonts w:ascii="Times New Roman" w:hAnsi="Times New Roman" w:cs="Times New Roman"/>
        </w:rPr>
        <w:t xml:space="preserve"> 37</w:t>
      </w:r>
    </w:p>
  </w:footnote>
  <w:footnote w:id="319">
    <w:p w14:paraId="22778C40" w14:textId="26CBF82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24" w:name="_Hlk111718539"/>
      <w:r w:rsidRPr="0051269D">
        <w:rPr>
          <w:rFonts w:ascii="Times New Roman" w:hAnsi="Times New Roman" w:cs="Times New Roman"/>
        </w:rPr>
        <w:t xml:space="preserve">Law Reform Commission, </w:t>
      </w:r>
      <w:r w:rsidRPr="0051269D">
        <w:rPr>
          <w:rFonts w:ascii="Times New Roman" w:hAnsi="Times New Roman" w:cs="Times New Roman"/>
          <w:i/>
          <w:iCs/>
        </w:rPr>
        <w:t xml:space="preserve">Alternative Dispute Resolution: Mediation and Conciliation </w:t>
      </w:r>
      <w:r w:rsidRPr="0051269D">
        <w:rPr>
          <w:rFonts w:ascii="Times New Roman" w:hAnsi="Times New Roman" w:cs="Times New Roman"/>
        </w:rPr>
        <w:t>(LRC 98-2010)</w:t>
      </w:r>
      <w:bookmarkEnd w:id="124"/>
      <w:r w:rsidR="00100B03" w:rsidRPr="0051269D">
        <w:rPr>
          <w:rFonts w:ascii="Times New Roman" w:hAnsi="Times New Roman" w:cs="Times New Roman"/>
        </w:rPr>
        <w:t>.</w:t>
      </w:r>
    </w:p>
  </w:footnote>
  <w:footnote w:id="320">
    <w:p w14:paraId="67592925" w14:textId="357206F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matters,&lt; </w:t>
      </w:r>
      <w:hyperlink r:id="rId33"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assessed 18 August 2022</w:t>
      </w:r>
    </w:p>
  </w:footnote>
  <w:footnote w:id="321">
    <w:p w14:paraId="2B91D98A" w14:textId="4CD9EF8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Law Reform Commission, </w:t>
      </w:r>
      <w:r w:rsidRPr="0051269D">
        <w:rPr>
          <w:rFonts w:ascii="Times New Roman" w:hAnsi="Times New Roman" w:cs="Times New Roman"/>
          <w:i/>
          <w:iCs/>
        </w:rPr>
        <w:t xml:space="preserve">Alternative Dispute Resolution: Mediation and Conciliation </w:t>
      </w:r>
      <w:r w:rsidRPr="0051269D">
        <w:rPr>
          <w:rFonts w:ascii="Times New Roman" w:hAnsi="Times New Roman" w:cs="Times New Roman"/>
        </w:rPr>
        <w:t>(LRC 98-2010), pg 2 para 4.</w:t>
      </w:r>
    </w:p>
  </w:footnote>
  <w:footnote w:id="322">
    <w:p w14:paraId="638FA5C2" w14:textId="791EEBB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00B03"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 para 2</w:t>
      </w:r>
      <w:r w:rsidR="00100B03" w:rsidRPr="0051269D">
        <w:rPr>
          <w:rFonts w:ascii="Times New Roman" w:hAnsi="Times New Roman" w:cs="Times New Roman"/>
        </w:rPr>
        <w:t>.</w:t>
      </w:r>
    </w:p>
  </w:footnote>
  <w:footnote w:id="323">
    <w:p w14:paraId="012A534B" w14:textId="550BF16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00B03"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 para 1.</w:t>
      </w:r>
    </w:p>
  </w:footnote>
  <w:footnote w:id="324">
    <w:p w14:paraId="1024C2E2" w14:textId="15D6BDD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00B03"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w:t>
      </w:r>
      <w:r w:rsidR="00100B03" w:rsidRPr="0051269D">
        <w:rPr>
          <w:rFonts w:ascii="Times New Roman" w:hAnsi="Times New Roman" w:cs="Times New Roman"/>
        </w:rPr>
        <w:t>.</w:t>
      </w:r>
    </w:p>
  </w:footnote>
  <w:footnote w:id="325">
    <w:p w14:paraId="44D9EA60" w14:textId="65DC658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00B03"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 para 6</w:t>
      </w:r>
      <w:r w:rsidR="00100B03" w:rsidRPr="0051269D">
        <w:rPr>
          <w:rFonts w:ascii="Times New Roman" w:hAnsi="Times New Roman" w:cs="Times New Roman"/>
        </w:rPr>
        <w:t>.</w:t>
      </w:r>
    </w:p>
  </w:footnote>
  <w:footnote w:id="326">
    <w:p w14:paraId="4BD269DC" w14:textId="3B2E3A5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00B03"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10, para D</w:t>
      </w:r>
      <w:r w:rsidR="005C2E3E" w:rsidRPr="0051269D">
        <w:rPr>
          <w:rFonts w:ascii="Times New Roman" w:hAnsi="Times New Roman" w:cs="Times New Roman"/>
        </w:rPr>
        <w:t>.</w:t>
      </w:r>
    </w:p>
  </w:footnote>
  <w:footnote w:id="327">
    <w:p w14:paraId="7CEECCA3" w14:textId="1F7FEF5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2E3E" w:rsidRPr="0051269D">
        <w:rPr>
          <w:rFonts w:ascii="Times New Roman" w:hAnsi="Times New Roman" w:cs="Times New Roman"/>
        </w:rPr>
        <w:t xml:space="preserve">Ibid </w:t>
      </w:r>
      <w:r w:rsidRPr="0051269D">
        <w:rPr>
          <w:rFonts w:ascii="Times New Roman" w:hAnsi="Times New Roman" w:cs="Times New Roman"/>
        </w:rPr>
        <w:t>pg 10, para D</w:t>
      </w:r>
      <w:r w:rsidR="00DE1C1D" w:rsidRPr="0051269D">
        <w:rPr>
          <w:rFonts w:ascii="Times New Roman" w:hAnsi="Times New Roman" w:cs="Times New Roman"/>
        </w:rPr>
        <w:t>.</w:t>
      </w:r>
    </w:p>
  </w:footnote>
  <w:footnote w:id="328">
    <w:p w14:paraId="369CB0F3" w14:textId="0A0D47A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2E3E" w:rsidRPr="0051269D">
        <w:rPr>
          <w:rFonts w:ascii="Times New Roman" w:hAnsi="Times New Roman" w:cs="Times New Roman"/>
        </w:rPr>
        <w:t xml:space="preserve">Ibid </w:t>
      </w:r>
      <w:r w:rsidRPr="0051269D">
        <w:rPr>
          <w:rFonts w:ascii="Times New Roman" w:hAnsi="Times New Roman" w:cs="Times New Roman"/>
        </w:rPr>
        <w:t>pg 201, para 12.01</w:t>
      </w:r>
      <w:r w:rsidR="00DE1C1D" w:rsidRPr="0051269D">
        <w:rPr>
          <w:rFonts w:ascii="Times New Roman" w:hAnsi="Times New Roman" w:cs="Times New Roman"/>
        </w:rPr>
        <w:t>.</w:t>
      </w:r>
    </w:p>
  </w:footnote>
  <w:footnote w:id="329">
    <w:p w14:paraId="2BA8F9C7" w14:textId="3A81A45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2E3E"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201, para 12.03</w:t>
      </w:r>
      <w:r w:rsidR="00DE1C1D" w:rsidRPr="0051269D">
        <w:rPr>
          <w:rFonts w:ascii="Times New Roman" w:hAnsi="Times New Roman" w:cs="Times New Roman"/>
        </w:rPr>
        <w:t>.</w:t>
      </w:r>
    </w:p>
  </w:footnote>
  <w:footnote w:id="330">
    <w:p w14:paraId="5FE4CBF8" w14:textId="092290E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E1C1D"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201, para 12.04</w:t>
      </w:r>
      <w:r w:rsidR="00DE1C1D" w:rsidRPr="0051269D">
        <w:rPr>
          <w:rFonts w:ascii="Times New Roman" w:hAnsi="Times New Roman" w:cs="Times New Roman"/>
        </w:rPr>
        <w:t>.</w:t>
      </w:r>
    </w:p>
  </w:footnote>
  <w:footnote w:id="331">
    <w:p w14:paraId="0D983AA7" w14:textId="33D544C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E1C1D"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201, para 12.05</w:t>
      </w:r>
      <w:r w:rsidR="00DE1C1D" w:rsidRPr="0051269D">
        <w:rPr>
          <w:rFonts w:ascii="Times New Roman" w:hAnsi="Times New Roman" w:cs="Times New Roman"/>
        </w:rPr>
        <w:t>.</w:t>
      </w:r>
    </w:p>
  </w:footnote>
  <w:footnote w:id="332">
    <w:p w14:paraId="2E1A0915" w14:textId="533AC5E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E1C1D"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201, para 12.06</w:t>
      </w:r>
      <w:r w:rsidR="00DE1C1D" w:rsidRPr="0051269D">
        <w:rPr>
          <w:rFonts w:ascii="Times New Roman" w:hAnsi="Times New Roman" w:cs="Times New Roman"/>
        </w:rPr>
        <w:t>.</w:t>
      </w:r>
    </w:p>
  </w:footnote>
  <w:footnote w:id="333">
    <w:p w14:paraId="7D094135" w14:textId="5F97B3C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E1C1D"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201, para 12.10</w:t>
      </w:r>
      <w:r w:rsidR="00DE1C1D" w:rsidRPr="0051269D">
        <w:rPr>
          <w:rFonts w:ascii="Times New Roman" w:hAnsi="Times New Roman" w:cs="Times New Roman"/>
        </w:rPr>
        <w:t>.</w:t>
      </w:r>
    </w:p>
  </w:footnote>
  <w:footnote w:id="334">
    <w:p w14:paraId="701F68A7" w14:textId="6822024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202, para 12.12</w:t>
      </w:r>
      <w:r w:rsidR="00DE1C1D" w:rsidRPr="0051269D">
        <w:rPr>
          <w:rFonts w:ascii="Times New Roman" w:hAnsi="Times New Roman" w:cs="Times New Roman"/>
        </w:rPr>
        <w:t>.</w:t>
      </w:r>
    </w:p>
  </w:footnote>
  <w:footnote w:id="335">
    <w:p w14:paraId="7322B951" w14:textId="3853EB5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 xml:space="preserve">Ibidpg </w:t>
      </w:r>
      <w:r w:rsidRPr="0051269D">
        <w:rPr>
          <w:rFonts w:ascii="Times New Roman" w:hAnsi="Times New Roman" w:cs="Times New Roman"/>
        </w:rPr>
        <w:t xml:space="preserve"> 202, para 12.15</w:t>
      </w:r>
      <w:r w:rsidR="00DE1C1D" w:rsidRPr="0051269D">
        <w:rPr>
          <w:rFonts w:ascii="Times New Roman" w:hAnsi="Times New Roman" w:cs="Times New Roman"/>
        </w:rPr>
        <w:t>.</w:t>
      </w:r>
    </w:p>
  </w:footnote>
  <w:footnote w:id="336">
    <w:p w14:paraId="5DF990B5" w14:textId="412FA8B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202, para 12.17</w:t>
      </w:r>
    </w:p>
  </w:footnote>
  <w:footnote w:id="337">
    <w:p w14:paraId="2C1546A0" w14:textId="25AEA9E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202, para 12.18</w:t>
      </w:r>
    </w:p>
  </w:footnote>
  <w:footnote w:id="338">
    <w:p w14:paraId="67CD92B7" w14:textId="2179A9A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205, para 12.50</w:t>
      </w:r>
    </w:p>
  </w:footnote>
  <w:footnote w:id="339">
    <w:p w14:paraId="41D71B3E" w14:textId="5BEFA3D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209, para 12.102</w:t>
      </w:r>
      <w:r w:rsidR="00152A29" w:rsidRPr="0051269D">
        <w:rPr>
          <w:rFonts w:ascii="Times New Roman" w:hAnsi="Times New Roman" w:cs="Times New Roman"/>
        </w:rPr>
        <w:t>.</w:t>
      </w:r>
    </w:p>
  </w:footnote>
  <w:footnote w:id="340">
    <w:p w14:paraId="7BAEF8A7" w14:textId="3CE2B33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52A29"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pg 210, para 12.105</w:t>
      </w:r>
      <w:r w:rsidR="00152A29" w:rsidRPr="0051269D">
        <w:rPr>
          <w:rFonts w:ascii="Times New Roman" w:hAnsi="Times New Roman" w:cs="Times New Roman"/>
        </w:rPr>
        <w:t>.</w:t>
      </w:r>
    </w:p>
  </w:footnote>
  <w:footnote w:id="341">
    <w:p w14:paraId="450A578F" w14:textId="112C868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matters,&lt; </w:t>
      </w:r>
      <w:hyperlink r:id="rId34"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152A29" w:rsidRPr="0051269D">
        <w:rPr>
          <w:rFonts w:ascii="Times New Roman" w:hAnsi="Times New Roman" w:cs="Times New Roman"/>
        </w:rPr>
        <w:t>cc</w:t>
      </w:r>
      <w:r w:rsidRPr="0051269D">
        <w:rPr>
          <w:rFonts w:ascii="Times New Roman" w:hAnsi="Times New Roman" w:cs="Times New Roman"/>
        </w:rPr>
        <w:t>essed 18 August 2022</w:t>
      </w:r>
    </w:p>
  </w:footnote>
  <w:footnote w:id="342">
    <w:p w14:paraId="5852B17C" w14:textId="5507041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Penelope </w:t>
      </w:r>
      <w:r w:rsidRPr="0051269D">
        <w:rPr>
          <w:rFonts w:ascii="Times New Roman" w:hAnsi="Times New Roman" w:cs="Times New Roman"/>
        </w:rPr>
        <w:t xml:space="preserve">McRedmond, </w:t>
      </w:r>
      <w:r w:rsidRPr="0051269D">
        <w:rPr>
          <w:rFonts w:ascii="Times New Roman" w:hAnsi="Times New Roman" w:cs="Times New Roman"/>
          <w:i/>
          <w:iCs/>
        </w:rPr>
        <w:t>Mediation Law</w:t>
      </w:r>
      <w:r w:rsidRPr="0051269D">
        <w:rPr>
          <w:rFonts w:ascii="Times New Roman" w:hAnsi="Times New Roman" w:cs="Times New Roman"/>
        </w:rPr>
        <w:t xml:space="preserve"> (Bloomsbury Professional 2018) 1</w:t>
      </w:r>
      <w:r w:rsidR="00671BCA" w:rsidRPr="0051269D">
        <w:rPr>
          <w:rFonts w:ascii="Times New Roman" w:hAnsi="Times New Roman" w:cs="Times New Roman"/>
        </w:rPr>
        <w:t>.</w:t>
      </w:r>
    </w:p>
  </w:footnote>
  <w:footnote w:id="343">
    <w:p w14:paraId="4B8D837B" w14:textId="78089DF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2</w:t>
      </w:r>
      <w:r w:rsidR="00671BCA" w:rsidRPr="0051269D">
        <w:rPr>
          <w:rFonts w:ascii="Times New Roman" w:hAnsi="Times New Roman" w:cs="Times New Roman"/>
        </w:rPr>
        <w:t>.</w:t>
      </w:r>
      <w:r w:rsidRPr="0051269D">
        <w:rPr>
          <w:rFonts w:ascii="Times New Roman" w:hAnsi="Times New Roman" w:cs="Times New Roman"/>
        </w:rPr>
        <w:t xml:space="preserve"> &lt;</w:t>
      </w:r>
      <w:hyperlink r:id="rId35" w:history="1">
        <w:r w:rsidRPr="0051269D">
          <w:rPr>
            <w:rStyle w:val="Hyperlink"/>
            <w:rFonts w:ascii="Times New Roman" w:hAnsi="Times New Roman" w:cs="Times New Roman"/>
          </w:rPr>
          <w:t>https://www.justice.ie/en/JELR/Mediation_Act_2017.pdf/Files/Mediation_Act_2017.pdf</w:t>
        </w:r>
      </w:hyperlink>
      <w:r w:rsidRPr="0051269D">
        <w:rPr>
          <w:rFonts w:ascii="Times New Roman" w:hAnsi="Times New Roman" w:cs="Times New Roman"/>
        </w:rPr>
        <w:t>&gt; a</w:t>
      </w:r>
      <w:r w:rsidR="00671BCA" w:rsidRPr="0051269D">
        <w:rPr>
          <w:rFonts w:ascii="Times New Roman" w:hAnsi="Times New Roman" w:cs="Times New Roman"/>
        </w:rPr>
        <w:t>cc</w:t>
      </w:r>
      <w:r w:rsidRPr="0051269D">
        <w:rPr>
          <w:rFonts w:ascii="Times New Roman" w:hAnsi="Times New Roman" w:cs="Times New Roman"/>
        </w:rPr>
        <w:t>essed 18 August 2022</w:t>
      </w:r>
    </w:p>
  </w:footnote>
  <w:footnote w:id="344">
    <w:p w14:paraId="26888272" w14:textId="24A69AE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71BCA" w:rsidRPr="0051269D">
        <w:rPr>
          <w:rFonts w:ascii="Times New Roman" w:hAnsi="Times New Roman" w:cs="Times New Roman"/>
        </w:rPr>
        <w:t>Ibid</w:t>
      </w:r>
      <w:r w:rsidRPr="0051269D">
        <w:rPr>
          <w:rFonts w:ascii="Times New Roman" w:hAnsi="Times New Roman" w:cs="Times New Roman"/>
        </w:rPr>
        <w:t xml:space="preserve">, Art 3 </w:t>
      </w:r>
      <w:r w:rsidR="00671BCA" w:rsidRPr="0051269D">
        <w:rPr>
          <w:rFonts w:ascii="Times New Roman" w:hAnsi="Times New Roman" w:cs="Times New Roman"/>
        </w:rPr>
        <w:t>.</w:t>
      </w:r>
    </w:p>
  </w:footnote>
  <w:footnote w:id="345">
    <w:p w14:paraId="68B10CBF" w14:textId="6835EF5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71BCA" w:rsidRPr="0051269D">
        <w:rPr>
          <w:rFonts w:ascii="Times New Roman" w:hAnsi="Times New Roman" w:cs="Times New Roman"/>
        </w:rPr>
        <w:t>Ibid</w:t>
      </w:r>
      <w:r w:rsidRPr="0051269D">
        <w:rPr>
          <w:rFonts w:ascii="Times New Roman" w:hAnsi="Times New Roman" w:cs="Times New Roman"/>
        </w:rPr>
        <w:t>, Art 3.1 (a)</w:t>
      </w:r>
      <w:r w:rsidR="00671BCA" w:rsidRPr="0051269D">
        <w:rPr>
          <w:rFonts w:ascii="Times New Roman" w:hAnsi="Times New Roman" w:cs="Times New Roman"/>
        </w:rPr>
        <w:t>.</w:t>
      </w:r>
    </w:p>
  </w:footnote>
  <w:footnote w:id="346">
    <w:p w14:paraId="5195129A" w14:textId="0A4A10C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71BCA" w:rsidRPr="0051269D">
        <w:rPr>
          <w:rFonts w:ascii="Times New Roman" w:hAnsi="Times New Roman" w:cs="Times New Roman"/>
        </w:rPr>
        <w:t>Ibid</w:t>
      </w:r>
      <w:r w:rsidRPr="0051269D">
        <w:rPr>
          <w:rFonts w:ascii="Times New Roman" w:hAnsi="Times New Roman" w:cs="Times New Roman"/>
        </w:rPr>
        <w:t xml:space="preserve"> Art 3.1(b)</w:t>
      </w:r>
      <w:r w:rsidR="00AA633D" w:rsidRPr="0051269D">
        <w:rPr>
          <w:rFonts w:ascii="Times New Roman" w:hAnsi="Times New Roman" w:cs="Times New Roman"/>
        </w:rPr>
        <w:t>.</w:t>
      </w:r>
    </w:p>
  </w:footnote>
  <w:footnote w:id="347">
    <w:p w14:paraId="5A4F9B40" w14:textId="1949BCB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A633D" w:rsidRPr="0051269D">
        <w:rPr>
          <w:rFonts w:ascii="Times New Roman" w:hAnsi="Times New Roman" w:cs="Times New Roman"/>
        </w:rPr>
        <w:t>Ibid</w:t>
      </w:r>
      <w:r w:rsidRPr="0051269D">
        <w:rPr>
          <w:rFonts w:ascii="Times New Roman" w:hAnsi="Times New Roman" w:cs="Times New Roman"/>
        </w:rPr>
        <w:t xml:space="preserve"> Art 3.1(d)</w:t>
      </w:r>
      <w:r w:rsidR="00AA633D" w:rsidRPr="0051269D">
        <w:rPr>
          <w:rFonts w:ascii="Times New Roman" w:hAnsi="Times New Roman" w:cs="Times New Roman"/>
        </w:rPr>
        <w:t>.</w:t>
      </w:r>
      <w:r w:rsidRPr="0051269D">
        <w:rPr>
          <w:rFonts w:ascii="Times New Roman" w:hAnsi="Times New Roman" w:cs="Times New Roman"/>
        </w:rPr>
        <w:t xml:space="preserve"> </w:t>
      </w:r>
    </w:p>
  </w:footnote>
  <w:footnote w:id="348">
    <w:p w14:paraId="2C1F054E" w14:textId="04842AF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AA633D" w:rsidRPr="0051269D">
        <w:rPr>
          <w:rFonts w:ascii="Times New Roman" w:hAnsi="Times New Roman" w:cs="Times New Roman"/>
        </w:rPr>
        <w:t>Ibid</w:t>
      </w:r>
      <w:r w:rsidRPr="0051269D">
        <w:rPr>
          <w:rFonts w:ascii="Times New Roman" w:hAnsi="Times New Roman" w:cs="Times New Roman"/>
        </w:rPr>
        <w:t xml:space="preserve"> Art 3.1(h)</w:t>
      </w:r>
      <w:r w:rsidR="00AA633D" w:rsidRPr="0051269D">
        <w:rPr>
          <w:rFonts w:ascii="Times New Roman" w:hAnsi="Times New Roman" w:cs="Times New Roman"/>
        </w:rPr>
        <w:t>.</w:t>
      </w:r>
    </w:p>
  </w:footnote>
  <w:footnote w:id="349">
    <w:p w14:paraId="3D08D0E2" w14:textId="69C8C7F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85005E" w:rsidRPr="0051269D">
        <w:rPr>
          <w:rFonts w:ascii="Times New Roman" w:hAnsi="Times New Roman" w:cs="Times New Roman"/>
        </w:rPr>
        <w:t>Ibid</w:t>
      </w:r>
      <w:r w:rsidRPr="0051269D">
        <w:rPr>
          <w:rFonts w:ascii="Times New Roman" w:hAnsi="Times New Roman" w:cs="Times New Roman"/>
        </w:rPr>
        <w:t xml:space="preserve"> Art 6.1</w:t>
      </w:r>
      <w:r w:rsidR="0085005E" w:rsidRPr="0051269D">
        <w:rPr>
          <w:rFonts w:ascii="Times New Roman" w:hAnsi="Times New Roman" w:cs="Times New Roman"/>
        </w:rPr>
        <w:t>.</w:t>
      </w:r>
    </w:p>
  </w:footnote>
  <w:footnote w:id="350">
    <w:p w14:paraId="300DE10B" w14:textId="2671BE6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85005E" w:rsidRPr="0051269D">
        <w:rPr>
          <w:rFonts w:ascii="Times New Roman" w:hAnsi="Times New Roman" w:cs="Times New Roman"/>
        </w:rPr>
        <w:t>Ibid</w:t>
      </w:r>
      <w:r w:rsidRPr="0051269D">
        <w:rPr>
          <w:rFonts w:ascii="Times New Roman" w:hAnsi="Times New Roman" w:cs="Times New Roman"/>
        </w:rPr>
        <w:t xml:space="preserve"> Art 6.3</w:t>
      </w:r>
      <w:r w:rsidR="0085005E" w:rsidRPr="0051269D">
        <w:rPr>
          <w:rFonts w:ascii="Times New Roman" w:hAnsi="Times New Roman" w:cs="Times New Roman"/>
        </w:rPr>
        <w:t>.</w:t>
      </w:r>
    </w:p>
  </w:footnote>
  <w:footnote w:id="351">
    <w:p w14:paraId="4FF208AA" w14:textId="23BDEDB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85005E" w:rsidRPr="0051269D">
        <w:rPr>
          <w:rFonts w:ascii="Times New Roman" w:hAnsi="Times New Roman" w:cs="Times New Roman"/>
        </w:rPr>
        <w:t>Ibid</w:t>
      </w:r>
      <w:r w:rsidRPr="0051269D">
        <w:rPr>
          <w:rFonts w:ascii="Times New Roman" w:hAnsi="Times New Roman" w:cs="Times New Roman"/>
        </w:rPr>
        <w:t xml:space="preserve"> Art 6.4(b)</w:t>
      </w:r>
      <w:r w:rsidR="0085005E" w:rsidRPr="0051269D">
        <w:rPr>
          <w:rFonts w:ascii="Times New Roman" w:hAnsi="Times New Roman" w:cs="Times New Roman"/>
        </w:rPr>
        <w:t>.</w:t>
      </w:r>
    </w:p>
  </w:footnote>
  <w:footnote w:id="352">
    <w:p w14:paraId="250FC43B" w14:textId="359B0C4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6.5</w:t>
      </w:r>
      <w:r w:rsidR="0085005E" w:rsidRPr="0051269D">
        <w:rPr>
          <w:rFonts w:ascii="Times New Roman" w:hAnsi="Times New Roman" w:cs="Times New Roman"/>
        </w:rPr>
        <w:t>.</w:t>
      </w:r>
    </w:p>
  </w:footnote>
  <w:footnote w:id="353">
    <w:p w14:paraId="316F91CA" w14:textId="426BDDB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E35155" w:rsidRPr="0051269D">
        <w:rPr>
          <w:rFonts w:ascii="Times New Roman" w:hAnsi="Times New Roman" w:cs="Times New Roman"/>
        </w:rPr>
        <w:t>Ibid</w:t>
      </w:r>
      <w:r w:rsidRPr="0051269D">
        <w:rPr>
          <w:rFonts w:ascii="Times New Roman" w:hAnsi="Times New Roman" w:cs="Times New Roman"/>
        </w:rPr>
        <w:t xml:space="preserve"> Art 6.4(a)</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54">
    <w:p w14:paraId="4AE854D1" w14:textId="7CD8327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6.6 </w:t>
      </w:r>
      <w:r w:rsidR="00E35155" w:rsidRPr="0051269D">
        <w:rPr>
          <w:rFonts w:ascii="Times New Roman" w:hAnsi="Times New Roman" w:cs="Times New Roman"/>
        </w:rPr>
        <w:t>.</w:t>
      </w:r>
    </w:p>
  </w:footnote>
  <w:footnote w:id="355">
    <w:p w14:paraId="60F939E6" w14:textId="0EC0D10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6.6 </w:t>
      </w:r>
      <w:r w:rsidR="00E35155" w:rsidRPr="0051269D">
        <w:rPr>
          <w:rFonts w:ascii="Times New Roman" w:hAnsi="Times New Roman" w:cs="Times New Roman"/>
        </w:rPr>
        <w:t>.</w:t>
      </w:r>
    </w:p>
  </w:footnote>
  <w:footnote w:id="356">
    <w:p w14:paraId="64C28E2A" w14:textId="3F3C37E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6.8 </w:t>
      </w:r>
      <w:r w:rsidR="00E35155" w:rsidRPr="0051269D">
        <w:rPr>
          <w:rFonts w:ascii="Times New Roman" w:hAnsi="Times New Roman" w:cs="Times New Roman"/>
        </w:rPr>
        <w:t>.</w:t>
      </w:r>
    </w:p>
  </w:footnote>
  <w:footnote w:id="357">
    <w:p w14:paraId="6E37C3AF" w14:textId="612F26E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7</w:t>
      </w:r>
      <w:r w:rsidR="00E35155" w:rsidRPr="0051269D">
        <w:rPr>
          <w:rFonts w:ascii="Times New Roman" w:hAnsi="Times New Roman" w:cs="Times New Roman"/>
        </w:rPr>
        <w:t>.</w:t>
      </w:r>
    </w:p>
  </w:footnote>
  <w:footnote w:id="358">
    <w:p w14:paraId="60479D0B" w14:textId="69297EA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7 (b)</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59">
    <w:p w14:paraId="341D1FCE" w14:textId="7152138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7(c)</w:t>
      </w:r>
      <w:r w:rsidR="00E35155" w:rsidRPr="0051269D">
        <w:rPr>
          <w:rFonts w:ascii="Times New Roman" w:hAnsi="Times New Roman" w:cs="Times New Roman"/>
        </w:rPr>
        <w:t>.</w:t>
      </w:r>
    </w:p>
  </w:footnote>
  <w:footnote w:id="360">
    <w:p w14:paraId="1DAF99F2" w14:textId="7014AA8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7(e)</w:t>
      </w:r>
      <w:r w:rsidR="00E35155" w:rsidRPr="0051269D">
        <w:rPr>
          <w:rFonts w:ascii="Times New Roman" w:hAnsi="Times New Roman" w:cs="Times New Roman"/>
        </w:rPr>
        <w:t>.</w:t>
      </w:r>
    </w:p>
  </w:footnote>
  <w:footnote w:id="361">
    <w:p w14:paraId="540ADD07" w14:textId="5DFF8DE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7(g)</w:t>
      </w:r>
      <w:r w:rsidR="00E35155" w:rsidRPr="0051269D">
        <w:rPr>
          <w:rFonts w:ascii="Times New Roman" w:hAnsi="Times New Roman" w:cs="Times New Roman"/>
        </w:rPr>
        <w:t>.</w:t>
      </w:r>
    </w:p>
  </w:footnote>
  <w:footnote w:id="362">
    <w:p w14:paraId="2E10D65B" w14:textId="5C72718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7(d)</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3">
    <w:p w14:paraId="6A1976FE" w14:textId="4D7F977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8.1(a)</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4">
    <w:p w14:paraId="33453A97" w14:textId="5EF6DBD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8.1(a)(ii)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5">
    <w:p w14:paraId="1CF17497" w14:textId="55277C9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8.2(a)</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6">
    <w:p w14:paraId="03D5D78C" w14:textId="20D5098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8.1(b)(</w:t>
      </w:r>
      <w:r w:rsidRPr="0051269D">
        <w:rPr>
          <w:rFonts w:ascii="Times New Roman" w:hAnsi="Times New Roman" w:cs="Times New Roman"/>
        </w:rPr>
        <w:t>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7">
    <w:p w14:paraId="2388D4FC" w14:textId="696212A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8.1(b)(ii)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8">
    <w:p w14:paraId="0B0D3D20" w14:textId="4B9F1B4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8.1(b)(iii)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69">
    <w:p w14:paraId="5B012918" w14:textId="6B5A2BC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8.2(c)</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70">
    <w:p w14:paraId="5F07C438" w14:textId="0A8BDE8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11.2(b)</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71">
    <w:p w14:paraId="43FC56E2" w14:textId="2F7866D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10.1</w:t>
      </w:r>
      <w:r w:rsidR="00E35155" w:rsidRPr="0051269D">
        <w:rPr>
          <w:rFonts w:ascii="Times New Roman" w:hAnsi="Times New Roman" w:cs="Times New Roman"/>
        </w:rPr>
        <w:t>.</w:t>
      </w:r>
    </w:p>
  </w:footnote>
  <w:footnote w:id="372">
    <w:p w14:paraId="0AE18953" w14:textId="2BDE0FB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10.2(b)</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73">
    <w:p w14:paraId="742A0C57" w14:textId="15426F6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10.2(c)</w:t>
      </w:r>
      <w:r w:rsidR="00E35155" w:rsidRPr="0051269D">
        <w:rPr>
          <w:rFonts w:ascii="Times New Roman" w:hAnsi="Times New Roman" w:cs="Times New Roman"/>
        </w:rPr>
        <w:t>.</w:t>
      </w:r>
    </w:p>
  </w:footnote>
  <w:footnote w:id="374">
    <w:p w14:paraId="5B6C1EAD" w14:textId="00253F5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10.2(a)</w:t>
      </w:r>
      <w:r w:rsidR="00E35155" w:rsidRPr="0051269D">
        <w:rPr>
          <w:rFonts w:ascii="Times New Roman" w:hAnsi="Times New Roman" w:cs="Times New Roman"/>
        </w:rPr>
        <w:t>.</w:t>
      </w:r>
    </w:p>
  </w:footnote>
  <w:footnote w:id="375">
    <w:p w14:paraId="55DDC61F" w14:textId="13C7EB4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xml:space="preserve"> Art 10.2(d)(</w:t>
      </w:r>
      <w:r w:rsidRPr="0051269D">
        <w:rPr>
          <w:rFonts w:ascii="Times New Roman" w:hAnsi="Times New Roman" w:cs="Times New Roman"/>
        </w:rPr>
        <w:t>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76">
    <w:p w14:paraId="18C75A8D" w14:textId="3F98F78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35155" w:rsidRPr="0051269D">
        <w:rPr>
          <w:rFonts w:ascii="Times New Roman" w:hAnsi="Times New Roman" w:cs="Times New Roman"/>
        </w:rPr>
        <w:t>Ibid</w:t>
      </w:r>
      <w:r w:rsidRPr="0051269D">
        <w:rPr>
          <w:rFonts w:ascii="Times New Roman" w:hAnsi="Times New Roman" w:cs="Times New Roman"/>
        </w:rPr>
        <w:t>, Art 10.2(d)(ii)</w:t>
      </w:r>
      <w:r w:rsidR="00E35155" w:rsidRPr="0051269D">
        <w:rPr>
          <w:rFonts w:ascii="Times New Roman" w:hAnsi="Times New Roman" w:cs="Times New Roman"/>
        </w:rPr>
        <w:t>.</w:t>
      </w:r>
      <w:r w:rsidRPr="0051269D">
        <w:rPr>
          <w:rFonts w:ascii="Times New Roman" w:hAnsi="Times New Roman" w:cs="Times New Roman"/>
        </w:rPr>
        <w:t xml:space="preserve"> </w:t>
      </w:r>
    </w:p>
  </w:footnote>
  <w:footnote w:id="377">
    <w:p w14:paraId="61B5905C" w14:textId="6A5DEF4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Superior Court Rules, Order 56A Sect 3(1) </w:t>
      </w:r>
      <w:hyperlink r:id="rId36" w:history="1">
        <w:r w:rsidRPr="0051269D">
          <w:rPr>
            <w:rStyle w:val="Hyperlink"/>
            <w:rFonts w:ascii="Times New Roman" w:hAnsi="Times New Roman" w:cs="Times New Roman"/>
          </w:rPr>
          <w:t>https://www.courts.ie/rules/mediation-and-other-alternative-dispute-resolution-processes</w:t>
        </w:r>
      </w:hyperlink>
      <w:r w:rsidRPr="0051269D">
        <w:rPr>
          <w:rFonts w:ascii="Times New Roman" w:hAnsi="Times New Roman" w:cs="Times New Roman"/>
        </w:rPr>
        <w:t xml:space="preserve"> a</w:t>
      </w:r>
      <w:r w:rsidR="00E35155" w:rsidRPr="0051269D">
        <w:rPr>
          <w:rFonts w:ascii="Times New Roman" w:hAnsi="Times New Roman" w:cs="Times New Roman"/>
        </w:rPr>
        <w:t>cc</w:t>
      </w:r>
      <w:r w:rsidRPr="0051269D">
        <w:rPr>
          <w:rFonts w:ascii="Times New Roman" w:hAnsi="Times New Roman" w:cs="Times New Roman"/>
        </w:rPr>
        <w:t>essed 18 August 2022</w:t>
      </w:r>
      <w:r w:rsidR="00E35155" w:rsidRPr="0051269D">
        <w:rPr>
          <w:rFonts w:ascii="Times New Roman" w:hAnsi="Times New Roman" w:cs="Times New Roman"/>
        </w:rPr>
        <w:t>.</w:t>
      </w:r>
    </w:p>
  </w:footnote>
  <w:footnote w:id="378">
    <w:p w14:paraId="17B86289" w14:textId="19971DF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16.1(a) &lt;</w:t>
      </w:r>
      <w:hyperlink r:id="rId37" w:history="1">
        <w:r w:rsidRPr="0051269D">
          <w:rPr>
            <w:rStyle w:val="Hyperlink"/>
            <w:rFonts w:ascii="Times New Roman" w:hAnsi="Times New Roman" w:cs="Times New Roman"/>
          </w:rPr>
          <w:t>https://www.justice.ie/en/JELR/Mediation_Act_2017.pdf/Files/Mediation_Act_2017.pdf</w:t>
        </w:r>
      </w:hyperlink>
      <w:r w:rsidRPr="0051269D">
        <w:rPr>
          <w:rFonts w:ascii="Times New Roman" w:hAnsi="Times New Roman" w:cs="Times New Roman"/>
        </w:rPr>
        <w:t xml:space="preserve">&gt; </w:t>
      </w:r>
      <w:r w:rsidR="00E35155" w:rsidRPr="0051269D">
        <w:rPr>
          <w:rFonts w:ascii="Times New Roman" w:hAnsi="Times New Roman" w:cs="Times New Roman"/>
        </w:rPr>
        <w:t>acc</w:t>
      </w:r>
      <w:r w:rsidRPr="0051269D">
        <w:rPr>
          <w:rFonts w:ascii="Times New Roman" w:hAnsi="Times New Roman" w:cs="Times New Roman"/>
        </w:rPr>
        <w:t>essed 18 August 2022</w:t>
      </w:r>
      <w:r w:rsidR="00E35155" w:rsidRPr="0051269D">
        <w:rPr>
          <w:rFonts w:ascii="Times New Roman" w:hAnsi="Times New Roman" w:cs="Times New Roman"/>
        </w:rPr>
        <w:t>.</w:t>
      </w:r>
    </w:p>
  </w:footnote>
  <w:footnote w:id="379">
    <w:p w14:paraId="670AB72D" w14:textId="6F0CAA4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xml:space="preserve"> Art 16.1(b)</w:t>
      </w:r>
      <w:r w:rsidR="00CD6B36" w:rsidRPr="0051269D">
        <w:rPr>
          <w:rFonts w:ascii="Times New Roman" w:hAnsi="Times New Roman" w:cs="Times New Roman"/>
        </w:rPr>
        <w:t>.</w:t>
      </w:r>
    </w:p>
  </w:footnote>
  <w:footnote w:id="380">
    <w:p w14:paraId="183258FA" w14:textId="0443A52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xml:space="preserve"> Art 16.2(a)</w:t>
      </w:r>
      <w:r w:rsidR="00CD6B36" w:rsidRPr="0051269D">
        <w:rPr>
          <w:rFonts w:ascii="Times New Roman" w:hAnsi="Times New Roman" w:cs="Times New Roman"/>
        </w:rPr>
        <w:t>.</w:t>
      </w:r>
      <w:r w:rsidRPr="0051269D">
        <w:rPr>
          <w:rFonts w:ascii="Times New Roman" w:hAnsi="Times New Roman" w:cs="Times New Roman"/>
        </w:rPr>
        <w:t xml:space="preserve"> </w:t>
      </w:r>
    </w:p>
  </w:footnote>
  <w:footnote w:id="381">
    <w:p w14:paraId="22AF9357" w14:textId="384256E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xml:space="preserve"> Art 16.2(b)</w:t>
      </w:r>
      <w:r w:rsidR="00CD6B36" w:rsidRPr="0051269D">
        <w:rPr>
          <w:rFonts w:ascii="Times New Roman" w:hAnsi="Times New Roman" w:cs="Times New Roman"/>
        </w:rPr>
        <w:t>.</w:t>
      </w:r>
      <w:r w:rsidRPr="0051269D">
        <w:rPr>
          <w:rFonts w:ascii="Times New Roman" w:hAnsi="Times New Roman" w:cs="Times New Roman"/>
        </w:rPr>
        <w:t xml:space="preserve"> </w:t>
      </w:r>
    </w:p>
  </w:footnote>
  <w:footnote w:id="382">
    <w:p w14:paraId="07D8A75E" w14:textId="31D74EE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Art 16.2(c)</w:t>
      </w:r>
      <w:r w:rsidR="00CD6B36" w:rsidRPr="0051269D">
        <w:rPr>
          <w:rFonts w:ascii="Times New Roman" w:hAnsi="Times New Roman" w:cs="Times New Roman"/>
        </w:rPr>
        <w:t>.</w:t>
      </w:r>
      <w:r w:rsidRPr="0051269D">
        <w:rPr>
          <w:rFonts w:ascii="Times New Roman" w:hAnsi="Times New Roman" w:cs="Times New Roman"/>
        </w:rPr>
        <w:t xml:space="preserve"> </w:t>
      </w:r>
    </w:p>
  </w:footnote>
  <w:footnote w:id="383">
    <w:p w14:paraId="0C0BFD60" w14:textId="6C2F8BE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xml:space="preserve"> Art 17.1</w:t>
      </w:r>
      <w:r w:rsidR="00CD6B36" w:rsidRPr="0051269D">
        <w:rPr>
          <w:rFonts w:ascii="Times New Roman" w:hAnsi="Times New Roman" w:cs="Times New Roman"/>
        </w:rPr>
        <w:t>.</w:t>
      </w:r>
    </w:p>
  </w:footnote>
  <w:footnote w:id="384">
    <w:p w14:paraId="6DD9ABA1" w14:textId="2328098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D6B36" w:rsidRPr="0051269D">
        <w:rPr>
          <w:rFonts w:ascii="Times New Roman" w:hAnsi="Times New Roman" w:cs="Times New Roman"/>
        </w:rPr>
        <w:t>Ibid</w:t>
      </w:r>
      <w:r w:rsidRPr="0051269D">
        <w:rPr>
          <w:rFonts w:ascii="Times New Roman" w:hAnsi="Times New Roman" w:cs="Times New Roman"/>
        </w:rPr>
        <w:t xml:space="preserve"> Art 17.1</w:t>
      </w:r>
      <w:r w:rsidR="00CD6B36" w:rsidRPr="0051269D">
        <w:rPr>
          <w:rFonts w:ascii="Times New Roman" w:hAnsi="Times New Roman" w:cs="Times New Roman"/>
        </w:rPr>
        <w:t>.</w:t>
      </w:r>
    </w:p>
  </w:footnote>
  <w:footnote w:id="385">
    <w:p w14:paraId="61ABBF64" w14:textId="35FE6F5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17.1(b)(i) </w:t>
      </w:r>
    </w:p>
  </w:footnote>
  <w:footnote w:id="386">
    <w:p w14:paraId="1A2F9D61" w14:textId="2432D7A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Art 17.1(b)(ii)</w:t>
      </w:r>
      <w:r w:rsidR="006A2B33" w:rsidRPr="0051269D">
        <w:rPr>
          <w:rFonts w:ascii="Times New Roman" w:hAnsi="Times New Roman" w:cs="Times New Roman"/>
        </w:rPr>
        <w:t>.</w:t>
      </w:r>
    </w:p>
  </w:footnote>
  <w:footnote w:id="387">
    <w:p w14:paraId="0E2218E4" w14:textId="7EBE7A5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Art 17.2</w:t>
      </w:r>
      <w:r w:rsidR="006A2B33" w:rsidRPr="0051269D">
        <w:rPr>
          <w:rFonts w:ascii="Times New Roman" w:hAnsi="Times New Roman" w:cs="Times New Roman"/>
        </w:rPr>
        <w:t>.</w:t>
      </w:r>
    </w:p>
  </w:footnote>
  <w:footnote w:id="388">
    <w:p w14:paraId="677BC732" w14:textId="231042C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Art 21(a)</w:t>
      </w:r>
      <w:r w:rsidR="006A2B33" w:rsidRPr="0051269D">
        <w:rPr>
          <w:rFonts w:ascii="Times New Roman" w:hAnsi="Times New Roman" w:cs="Times New Roman"/>
        </w:rPr>
        <w:t>.</w:t>
      </w:r>
      <w:r w:rsidRPr="0051269D">
        <w:rPr>
          <w:rFonts w:ascii="Times New Roman" w:hAnsi="Times New Roman" w:cs="Times New Roman"/>
        </w:rPr>
        <w:t xml:space="preserve"> </w:t>
      </w:r>
    </w:p>
  </w:footnote>
  <w:footnote w:id="389">
    <w:p w14:paraId="61FF8C46" w14:textId="4A3ED48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Art 21(b)</w:t>
      </w:r>
      <w:r w:rsidR="006A2B33" w:rsidRPr="0051269D">
        <w:rPr>
          <w:rFonts w:ascii="Times New Roman" w:hAnsi="Times New Roman" w:cs="Times New Roman"/>
        </w:rPr>
        <w:t>.</w:t>
      </w:r>
    </w:p>
  </w:footnote>
  <w:footnote w:id="390">
    <w:p w14:paraId="742BC895" w14:textId="2C2F3B6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Art 14.1</w:t>
      </w:r>
      <w:r w:rsidR="006A2B33" w:rsidRPr="0051269D">
        <w:rPr>
          <w:rFonts w:ascii="Times New Roman" w:hAnsi="Times New Roman" w:cs="Times New Roman"/>
        </w:rPr>
        <w:t>.</w:t>
      </w:r>
    </w:p>
  </w:footnote>
  <w:footnote w:id="391">
    <w:p w14:paraId="5C01C67E" w14:textId="6630EC5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Art 14.1(b)</w:t>
      </w:r>
      <w:r w:rsidR="006A2B33" w:rsidRPr="0051269D">
        <w:rPr>
          <w:rFonts w:ascii="Times New Roman" w:hAnsi="Times New Roman" w:cs="Times New Roman"/>
        </w:rPr>
        <w:t>.</w:t>
      </w:r>
      <w:r w:rsidRPr="0051269D">
        <w:rPr>
          <w:rFonts w:ascii="Times New Roman" w:hAnsi="Times New Roman" w:cs="Times New Roman"/>
        </w:rPr>
        <w:t xml:space="preserve"> </w:t>
      </w:r>
    </w:p>
  </w:footnote>
  <w:footnote w:id="392">
    <w:p w14:paraId="2BBED3FE" w14:textId="3C7A0B4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Art14.1(c)(</w:t>
      </w:r>
      <w:r w:rsidRPr="0051269D">
        <w:rPr>
          <w:rFonts w:ascii="Times New Roman" w:hAnsi="Times New Roman" w:cs="Times New Roman"/>
        </w:rPr>
        <w:t>i)</w:t>
      </w:r>
      <w:r w:rsidR="006A2B33" w:rsidRPr="0051269D">
        <w:rPr>
          <w:rFonts w:ascii="Times New Roman" w:hAnsi="Times New Roman" w:cs="Times New Roman"/>
        </w:rPr>
        <w:t>.</w:t>
      </w:r>
      <w:r w:rsidRPr="0051269D">
        <w:rPr>
          <w:rFonts w:ascii="Times New Roman" w:hAnsi="Times New Roman" w:cs="Times New Roman"/>
        </w:rPr>
        <w:t xml:space="preserve"> </w:t>
      </w:r>
    </w:p>
  </w:footnote>
  <w:footnote w:id="393">
    <w:p w14:paraId="69E6553A" w14:textId="2770BF0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Art14.1(c)(ii)</w:t>
      </w:r>
      <w:r w:rsidR="006A2B33" w:rsidRPr="0051269D">
        <w:rPr>
          <w:rFonts w:ascii="Times New Roman" w:hAnsi="Times New Roman" w:cs="Times New Roman"/>
        </w:rPr>
        <w:t>.</w:t>
      </w:r>
      <w:r w:rsidRPr="0051269D">
        <w:rPr>
          <w:rFonts w:ascii="Times New Roman" w:hAnsi="Times New Roman" w:cs="Times New Roman"/>
        </w:rPr>
        <w:t xml:space="preserve"> </w:t>
      </w:r>
    </w:p>
  </w:footnote>
  <w:footnote w:id="394">
    <w:p w14:paraId="39619087" w14:textId="2ACD3E7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Art 12.1</w:t>
      </w:r>
      <w:r w:rsidR="006A2B33" w:rsidRPr="0051269D">
        <w:rPr>
          <w:rFonts w:ascii="Times New Roman" w:hAnsi="Times New Roman" w:cs="Times New Roman"/>
        </w:rPr>
        <w:t>.</w:t>
      </w:r>
    </w:p>
  </w:footnote>
  <w:footnote w:id="395">
    <w:p w14:paraId="248C40AD" w14:textId="1946A74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Art 9.1(a)</w:t>
      </w:r>
      <w:r w:rsidR="006A2B33" w:rsidRPr="0051269D">
        <w:rPr>
          <w:rFonts w:ascii="Times New Roman" w:hAnsi="Times New Roman" w:cs="Times New Roman"/>
        </w:rPr>
        <w:t>.</w:t>
      </w:r>
      <w:r w:rsidRPr="0051269D">
        <w:rPr>
          <w:rFonts w:ascii="Times New Roman" w:hAnsi="Times New Roman" w:cs="Times New Roman"/>
        </w:rPr>
        <w:t xml:space="preserve"> </w:t>
      </w:r>
    </w:p>
  </w:footnote>
  <w:footnote w:id="396">
    <w:p w14:paraId="4272363C" w14:textId="18B3F5F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Pr="0051269D">
        <w:rPr>
          <w:rFonts w:ascii="Times New Roman" w:hAnsi="Times New Roman" w:cs="Times New Roman"/>
        </w:rPr>
        <w:t xml:space="preserve"> </w:t>
      </w:r>
      <w:r w:rsidRPr="0051269D">
        <w:rPr>
          <w:rFonts w:ascii="Times New Roman" w:hAnsi="Times New Roman" w:cs="Times New Roman"/>
        </w:rPr>
        <w:t>Schedul Section 12(4)</w:t>
      </w:r>
      <w:r w:rsidR="006A2B33" w:rsidRPr="0051269D">
        <w:rPr>
          <w:rFonts w:ascii="Times New Roman" w:hAnsi="Times New Roman" w:cs="Times New Roman"/>
        </w:rPr>
        <w:t>.</w:t>
      </w:r>
    </w:p>
  </w:footnote>
  <w:footnote w:id="397">
    <w:p w14:paraId="3718C8B7" w14:textId="712C48B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Irish Commercial Mediators Association, ‘Knowledge’ &lt; </w:t>
      </w:r>
      <w:hyperlink r:id="rId38" w:history="1">
        <w:r w:rsidRPr="0051269D">
          <w:rPr>
            <w:rStyle w:val="Hyperlink"/>
            <w:rFonts w:ascii="Times New Roman" w:hAnsi="Times New Roman" w:cs="Times New Roman"/>
          </w:rPr>
          <w:t>https://icma.ie/knowledge/</w:t>
        </w:r>
      </w:hyperlink>
      <w:r w:rsidRPr="0051269D">
        <w:rPr>
          <w:rFonts w:ascii="Times New Roman" w:hAnsi="Times New Roman" w:cs="Times New Roman"/>
        </w:rPr>
        <w:t>&gt; a</w:t>
      </w:r>
      <w:r w:rsidR="004E6E31" w:rsidRPr="0051269D">
        <w:rPr>
          <w:rFonts w:ascii="Times New Roman" w:hAnsi="Times New Roman" w:cs="Times New Roman"/>
        </w:rPr>
        <w:t>cc</w:t>
      </w:r>
      <w:r w:rsidRPr="0051269D">
        <w:rPr>
          <w:rFonts w:ascii="Times New Roman" w:hAnsi="Times New Roman" w:cs="Times New Roman"/>
        </w:rPr>
        <w:t>essed 18 August 2022</w:t>
      </w:r>
      <w:r w:rsidR="00995C84" w:rsidRPr="0051269D">
        <w:rPr>
          <w:rFonts w:ascii="Times New Roman" w:hAnsi="Times New Roman" w:cs="Times New Roman"/>
        </w:rPr>
        <w:t>.</w:t>
      </w:r>
    </w:p>
  </w:footnote>
  <w:footnote w:id="398">
    <w:p w14:paraId="25EA8786" w14:textId="4AEF3F3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4E6E31" w:rsidRPr="0051269D">
        <w:rPr>
          <w:rFonts w:ascii="Times New Roman" w:hAnsi="Times New Roman" w:cs="Times New Roman"/>
        </w:rPr>
        <w:t>Ibid</w:t>
      </w:r>
      <w:r w:rsidR="00995C84" w:rsidRPr="0051269D">
        <w:rPr>
          <w:rFonts w:ascii="Times New Roman" w:hAnsi="Times New Roman" w:cs="Times New Roman"/>
        </w:rPr>
        <w:t>.</w:t>
      </w:r>
    </w:p>
  </w:footnote>
  <w:footnote w:id="399">
    <w:p w14:paraId="48DEB260" w14:textId="575928F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29" w:name="_Hlk111745678"/>
      <w:r w:rsidRPr="0051269D">
        <w:rPr>
          <w:rFonts w:ascii="Times New Roman" w:hAnsi="Times New Roman" w:cs="Times New Roman"/>
        </w:rPr>
        <w:t xml:space="preserve">O’Donovan &amp; Co Solicitors, ‘The Success Rate for Mediation’&lt; </w:t>
      </w:r>
      <w:hyperlink r:id="rId39" w:history="1">
        <w:r w:rsidRPr="0051269D">
          <w:rPr>
            <w:rStyle w:val="Hyperlink"/>
            <w:rFonts w:ascii="Times New Roman" w:hAnsi="Times New Roman" w:cs="Times New Roman"/>
          </w:rPr>
          <w:t>https://odonovanandco.ie/the-success-rate-for-mediation/</w:t>
        </w:r>
      </w:hyperlink>
      <w:r w:rsidRPr="0051269D">
        <w:rPr>
          <w:rFonts w:ascii="Times New Roman" w:hAnsi="Times New Roman" w:cs="Times New Roman"/>
        </w:rPr>
        <w:t>&gt; a</w:t>
      </w:r>
      <w:r w:rsidR="004E6E31" w:rsidRPr="0051269D">
        <w:rPr>
          <w:rFonts w:ascii="Times New Roman" w:hAnsi="Times New Roman" w:cs="Times New Roman"/>
        </w:rPr>
        <w:t>cce</w:t>
      </w:r>
      <w:r w:rsidRPr="0051269D">
        <w:rPr>
          <w:rFonts w:ascii="Times New Roman" w:hAnsi="Times New Roman" w:cs="Times New Roman"/>
        </w:rPr>
        <w:t>ssed 18 August 2022</w:t>
      </w:r>
      <w:bookmarkEnd w:id="129"/>
      <w:r w:rsidR="00995C84" w:rsidRPr="0051269D">
        <w:rPr>
          <w:rFonts w:ascii="Times New Roman" w:hAnsi="Times New Roman" w:cs="Times New Roman"/>
        </w:rPr>
        <w:t>.</w:t>
      </w:r>
    </w:p>
  </w:footnote>
  <w:footnote w:id="400">
    <w:p w14:paraId="71627DE7" w14:textId="1285CC4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Law Society of Ireland ‘Five ways mediation helps the bottom line – and how you can help’ &lt; </w:t>
      </w:r>
      <w:hyperlink r:id="rId40" w:history="1">
        <w:r w:rsidRPr="0051269D">
          <w:rPr>
            <w:rStyle w:val="Hyperlink"/>
            <w:rFonts w:ascii="Times New Roman" w:hAnsi="Times New Roman" w:cs="Times New Roman"/>
          </w:rPr>
          <w:t>https://www.lawsociety.ie/news/media/press-releases/5-ways-mediation-helps-the-corporate-bottom-line--and-how-you-can-help</w:t>
        </w:r>
      </w:hyperlink>
      <w:r w:rsidRPr="0051269D">
        <w:rPr>
          <w:rFonts w:ascii="Times New Roman" w:hAnsi="Times New Roman" w:cs="Times New Roman"/>
        </w:rPr>
        <w:t>&gt; a</w:t>
      </w:r>
      <w:r w:rsidR="00995C84" w:rsidRPr="0051269D">
        <w:rPr>
          <w:rFonts w:ascii="Times New Roman" w:hAnsi="Times New Roman" w:cs="Times New Roman"/>
        </w:rPr>
        <w:t>cc</w:t>
      </w:r>
      <w:r w:rsidRPr="0051269D">
        <w:rPr>
          <w:rFonts w:ascii="Times New Roman" w:hAnsi="Times New Roman" w:cs="Times New Roman"/>
        </w:rPr>
        <w:t>essed 18</w:t>
      </w:r>
      <w:r w:rsidRPr="0051269D">
        <w:rPr>
          <w:rFonts w:ascii="Times New Roman" w:hAnsi="Times New Roman" w:cs="Times New Roman"/>
          <w:vertAlign w:val="superscript"/>
        </w:rPr>
        <w:t>th</w:t>
      </w:r>
      <w:r w:rsidRPr="0051269D">
        <w:rPr>
          <w:rFonts w:ascii="Times New Roman" w:hAnsi="Times New Roman" w:cs="Times New Roman"/>
        </w:rPr>
        <w:t xml:space="preserve"> August 2022</w:t>
      </w:r>
      <w:r w:rsidR="00995C84" w:rsidRPr="0051269D">
        <w:rPr>
          <w:rFonts w:ascii="Times New Roman" w:hAnsi="Times New Roman" w:cs="Times New Roman"/>
        </w:rPr>
        <w:t>.</w:t>
      </w:r>
    </w:p>
  </w:footnote>
  <w:footnote w:id="401">
    <w:p w14:paraId="60FCE496" w14:textId="31FB526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995C84" w:rsidRPr="0051269D">
        <w:rPr>
          <w:rFonts w:ascii="Times New Roman" w:hAnsi="Times New Roman" w:cs="Times New Roman"/>
        </w:rPr>
        <w:t>Ibid.</w:t>
      </w:r>
      <w:r w:rsidRPr="0051269D">
        <w:rPr>
          <w:rFonts w:ascii="Times New Roman" w:hAnsi="Times New Roman" w:cs="Times New Roman"/>
        </w:rPr>
        <w:t xml:space="preserve"> </w:t>
      </w:r>
    </w:p>
  </w:footnote>
  <w:footnote w:id="402">
    <w:p w14:paraId="7DD834C5" w14:textId="11952E9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995C84" w:rsidRPr="0051269D">
        <w:rPr>
          <w:rFonts w:ascii="Times New Roman" w:hAnsi="Times New Roman" w:cs="Times New Roman"/>
        </w:rPr>
        <w:t>.</w:t>
      </w:r>
    </w:p>
  </w:footnote>
  <w:footnote w:id="403">
    <w:p w14:paraId="60B62833" w14:textId="3893380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1D3803" w:rsidRPr="0051269D">
        <w:rPr>
          <w:rFonts w:ascii="Times New Roman" w:hAnsi="Times New Roman" w:cs="Times New Roman"/>
        </w:rPr>
        <w:t>.</w:t>
      </w:r>
    </w:p>
  </w:footnote>
  <w:footnote w:id="404">
    <w:p w14:paraId="7697C1C2" w14:textId="378A5E7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05">
    <w:p w14:paraId="003022E5" w14:textId="75C3845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06">
    <w:p w14:paraId="3E889E9D" w14:textId="177B732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07">
    <w:p w14:paraId="0D3B9C6A" w14:textId="677CC69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08">
    <w:p w14:paraId="652E7FF0" w14:textId="12C5B6C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09">
    <w:p w14:paraId="55DC89C6" w14:textId="0494A54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10">
    <w:p w14:paraId="114AE2D4" w14:textId="1B91CFA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11">
    <w:p w14:paraId="1BAF356A" w14:textId="7DAA69F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12">
    <w:p w14:paraId="679580B3" w14:textId="1F601EA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1D3803" w:rsidRPr="0051269D">
        <w:rPr>
          <w:rFonts w:ascii="Times New Roman" w:hAnsi="Times New Roman" w:cs="Times New Roman"/>
        </w:rPr>
        <w:t>Ibid.</w:t>
      </w:r>
    </w:p>
  </w:footnote>
  <w:footnote w:id="413">
    <w:p w14:paraId="674D678C" w14:textId="2ECD1F0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14">
    <w:p w14:paraId="5CCDAB1B" w14:textId="440D671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15">
    <w:p w14:paraId="3BC4D752" w14:textId="7C3C908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16">
    <w:p w14:paraId="6C5691C4" w14:textId="3F61EDF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17">
    <w:p w14:paraId="3EA8AFFF" w14:textId="6C9E72E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18">
    <w:p w14:paraId="2A58DD6D" w14:textId="0AAD9D8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Directive 2008/52/EU on certain aspects of mediation in civil and commercial matters &lt;</w:t>
      </w:r>
      <w:hyperlink r:id="rId41" w:history="1">
        <w:r w:rsidRPr="0051269D">
          <w:rPr>
            <w:rStyle w:val="Hyperlink"/>
            <w:rFonts w:ascii="Times New Roman" w:hAnsi="Times New Roman" w:cs="Times New Roman"/>
          </w:rPr>
          <w:t>https://eur-lex.europa.eu/legal-content/EN/TXT/PDF/?uri=CELEX:32008L0052&amp;from=en</w:t>
        </w:r>
      </w:hyperlink>
      <w:r w:rsidRPr="0051269D">
        <w:rPr>
          <w:rFonts w:ascii="Times New Roman" w:hAnsi="Times New Roman" w:cs="Times New Roman"/>
        </w:rPr>
        <w:t>&gt; a</w:t>
      </w:r>
      <w:r w:rsidR="003D3E22" w:rsidRPr="0051269D">
        <w:rPr>
          <w:rFonts w:ascii="Times New Roman" w:hAnsi="Times New Roman" w:cs="Times New Roman"/>
        </w:rPr>
        <w:t>cc</w:t>
      </w:r>
      <w:r w:rsidRPr="0051269D">
        <w:rPr>
          <w:rFonts w:ascii="Times New Roman" w:hAnsi="Times New Roman" w:cs="Times New Roman"/>
        </w:rPr>
        <w:t>essed 21 August 2022</w:t>
      </w:r>
      <w:r w:rsidR="005C42FC" w:rsidRPr="0051269D">
        <w:rPr>
          <w:rFonts w:ascii="Times New Roman" w:hAnsi="Times New Roman" w:cs="Times New Roman"/>
        </w:rPr>
        <w:t>.</w:t>
      </w:r>
    </w:p>
  </w:footnote>
  <w:footnote w:id="419">
    <w:p w14:paraId="764FD4AD" w14:textId="4180CA7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5C42FC" w:rsidRPr="0051269D">
        <w:rPr>
          <w:rFonts w:ascii="Times New Roman" w:hAnsi="Times New Roman" w:cs="Times New Roman"/>
        </w:rPr>
        <w:t>.</w:t>
      </w:r>
    </w:p>
  </w:footnote>
  <w:footnote w:id="420">
    <w:p w14:paraId="07AE0802" w14:textId="11968AF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3D3E22" w:rsidRPr="0051269D">
        <w:rPr>
          <w:rFonts w:ascii="Times New Roman" w:hAnsi="Times New Roman" w:cs="Times New Roman"/>
        </w:rPr>
        <w:t>Ibid.</w:t>
      </w:r>
    </w:p>
  </w:footnote>
  <w:footnote w:id="421">
    <w:p w14:paraId="539DC34A" w14:textId="04E4E8B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6325 (June 7, 2012)</w:t>
      </w:r>
      <w:r w:rsidR="005C42FC" w:rsidRPr="0051269D">
        <w:rPr>
          <w:rFonts w:ascii="Times New Roman" w:hAnsi="Times New Roman" w:cs="Times New Roman"/>
        </w:rPr>
        <w:t>.</w:t>
      </w:r>
    </w:p>
  </w:footnote>
  <w:footnote w:id="422">
    <w:p w14:paraId="120DCA88" w14:textId="5CC07D0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Code on Mediation in Legal Disputes No. 28540 (2013)</w:t>
      </w:r>
      <w:r w:rsidR="005C42FC" w:rsidRPr="0051269D">
        <w:rPr>
          <w:rFonts w:ascii="Times New Roman" w:hAnsi="Times New Roman" w:cs="Times New Roman"/>
        </w:rPr>
        <w:t>.</w:t>
      </w:r>
    </w:p>
  </w:footnote>
  <w:footnote w:id="423">
    <w:p w14:paraId="5949C82E" w14:textId="5F88AF5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5C42FC" w:rsidRPr="0051269D">
        <w:rPr>
          <w:rFonts w:ascii="Times New Roman" w:hAnsi="Times New Roman" w:cs="Times New Roman"/>
        </w:rPr>
        <w:t>.</w:t>
      </w:r>
    </w:p>
  </w:footnote>
  <w:footnote w:id="424">
    <w:p w14:paraId="75D81C53" w14:textId="40D9B45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25">
    <w:p w14:paraId="7BF45D75" w14:textId="5D998F8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26">
    <w:p w14:paraId="3552EBC1" w14:textId="7184FEC3"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27">
    <w:p w14:paraId="495EFF63" w14:textId="11A1512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28">
    <w:p w14:paraId="590A6161" w14:textId="34BCE7B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29">
    <w:p w14:paraId="46DCBC6B" w14:textId="2460B48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30">
    <w:p w14:paraId="2C70B32C" w14:textId="7E5E0AF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31">
    <w:p w14:paraId="57ED5612" w14:textId="78D7E3A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Michaela </w:t>
      </w:r>
      <w:r w:rsidRPr="0051269D">
        <w:rPr>
          <w:rFonts w:ascii="Times New Roman" w:hAnsi="Times New Roman" w:cs="Times New Roman"/>
        </w:rPr>
        <w:t>Keet, 'The Evolution of Lawyers' Roles in Mandatory Mediation: A Condition of Systemic Transformation' (2005) 68 Sask L Rev 313</w:t>
      </w:r>
      <w:r w:rsidR="005C42FC" w:rsidRPr="0051269D">
        <w:rPr>
          <w:rFonts w:ascii="Times New Roman" w:hAnsi="Times New Roman" w:cs="Times New Roman"/>
        </w:rPr>
        <w:t>.</w:t>
      </w:r>
    </w:p>
  </w:footnote>
  <w:footnote w:id="432">
    <w:p w14:paraId="557BAFCB" w14:textId="579FFE6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33">
    <w:p w14:paraId="1CF6D58E" w14:textId="2FEEA21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5C42FC" w:rsidRPr="0051269D">
        <w:rPr>
          <w:rFonts w:ascii="Times New Roman" w:hAnsi="Times New Roman" w:cs="Times New Roman"/>
        </w:rPr>
        <w:t>.</w:t>
      </w:r>
    </w:p>
  </w:footnote>
  <w:footnote w:id="434">
    <w:p w14:paraId="1CCE272B" w14:textId="70CDE1F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Michaela </w:t>
      </w:r>
      <w:r w:rsidRPr="0051269D">
        <w:rPr>
          <w:rFonts w:ascii="Times New Roman" w:hAnsi="Times New Roman" w:cs="Times New Roman"/>
        </w:rPr>
        <w:t>Keet, 'The Evolution of Lawyers' Roles in Mandatory Mediation: A Condition of Systemic Transformation' (2005) 68 Sask L Rev 313</w:t>
      </w:r>
      <w:r w:rsidR="005C42FC" w:rsidRPr="0051269D">
        <w:rPr>
          <w:rFonts w:ascii="Times New Roman" w:hAnsi="Times New Roman" w:cs="Times New Roman"/>
        </w:rPr>
        <w:t>.</w:t>
      </w:r>
    </w:p>
  </w:footnote>
  <w:footnote w:id="435">
    <w:p w14:paraId="04411C6B" w14:textId="52B1062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36">
    <w:p w14:paraId="655C6090" w14:textId="33EADE3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5C42FC" w:rsidRPr="0051269D">
        <w:rPr>
          <w:rFonts w:ascii="Times New Roman" w:hAnsi="Times New Roman" w:cs="Times New Roman"/>
        </w:rPr>
        <w:t>Ibid.</w:t>
      </w:r>
    </w:p>
  </w:footnote>
  <w:footnote w:id="437">
    <w:p w14:paraId="3BEDE7F7" w14:textId="545BFCE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5C42FC" w:rsidRPr="0051269D">
        <w:rPr>
          <w:rFonts w:ascii="Times New Roman" w:hAnsi="Times New Roman" w:cs="Times New Roman"/>
        </w:rPr>
        <w:t>.</w:t>
      </w:r>
    </w:p>
  </w:footnote>
  <w:footnote w:id="438">
    <w:p w14:paraId="04377AD8" w14:textId="4332491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CC2E6D" w:rsidRPr="0051269D">
        <w:rPr>
          <w:rFonts w:ascii="Times New Roman" w:hAnsi="Times New Roman" w:cs="Times New Roman"/>
        </w:rPr>
        <w:t>.</w:t>
      </w:r>
    </w:p>
  </w:footnote>
  <w:footnote w:id="439">
    <w:p w14:paraId="06ECC2CD" w14:textId="7B2A8BE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CC2E6D" w:rsidRPr="0051269D">
        <w:rPr>
          <w:rFonts w:ascii="Times New Roman" w:hAnsi="Times New Roman" w:cs="Times New Roman"/>
        </w:rPr>
        <w:t>.</w:t>
      </w:r>
    </w:p>
  </w:footnote>
  <w:footnote w:id="440">
    <w:p w14:paraId="22EAD811" w14:textId="0AED75E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Michaela </w:t>
      </w:r>
      <w:r w:rsidRPr="0051269D">
        <w:rPr>
          <w:rFonts w:ascii="Times New Roman" w:hAnsi="Times New Roman" w:cs="Times New Roman"/>
        </w:rPr>
        <w:t>Keet, 'The Evolution of Lawyers' Roles in Mandatory Mediation: A Condition of Systemic Transformation' (2005) 68 Sask L Rev 313</w:t>
      </w:r>
      <w:r w:rsidR="00CC2E6D" w:rsidRPr="0051269D">
        <w:rPr>
          <w:rFonts w:ascii="Times New Roman" w:hAnsi="Times New Roman" w:cs="Times New Roman"/>
        </w:rPr>
        <w:t>.</w:t>
      </w:r>
    </w:p>
  </w:footnote>
  <w:footnote w:id="441">
    <w:p w14:paraId="4FF007B9" w14:textId="40C61A5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C2E6D" w:rsidRPr="0051269D">
        <w:rPr>
          <w:rFonts w:ascii="Times New Roman" w:hAnsi="Times New Roman" w:cs="Times New Roman"/>
        </w:rPr>
        <w:t>Ibid.</w:t>
      </w:r>
    </w:p>
  </w:footnote>
  <w:footnote w:id="442">
    <w:p w14:paraId="74B01537" w14:textId="52D0701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CC2E6D" w:rsidRPr="0051269D">
        <w:rPr>
          <w:rFonts w:ascii="Times New Roman" w:hAnsi="Times New Roman" w:cs="Times New Roman"/>
        </w:rPr>
        <w:t>.</w:t>
      </w:r>
    </w:p>
  </w:footnote>
  <w:footnote w:id="443">
    <w:p w14:paraId="5082AB6B" w14:textId="509A9EA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C2E6D" w:rsidRPr="0051269D">
        <w:rPr>
          <w:rFonts w:ascii="Times New Roman" w:hAnsi="Times New Roman" w:cs="Times New Roman"/>
        </w:rPr>
        <w:t>Ibid.</w:t>
      </w:r>
    </w:p>
  </w:footnote>
  <w:footnote w:id="444">
    <w:p w14:paraId="042C4DBB" w14:textId="4046F20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C2E6D" w:rsidRPr="0051269D">
        <w:rPr>
          <w:rFonts w:ascii="Times New Roman" w:hAnsi="Times New Roman" w:cs="Times New Roman"/>
        </w:rPr>
        <w:t>Ibid.</w:t>
      </w:r>
    </w:p>
  </w:footnote>
  <w:footnote w:id="445">
    <w:p w14:paraId="39A7240D" w14:textId="15E9620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European Convention on Human Rights, Article 6 &lt; </w:t>
      </w:r>
      <w:hyperlink r:id="rId42"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&gt; a</w:t>
      </w:r>
      <w:r w:rsidR="00CC2E6D" w:rsidRPr="0051269D">
        <w:rPr>
          <w:rFonts w:ascii="Times New Roman" w:hAnsi="Times New Roman" w:cs="Times New Roman"/>
        </w:rPr>
        <w:t>cc</w:t>
      </w:r>
      <w:r w:rsidRPr="0051269D">
        <w:rPr>
          <w:rFonts w:ascii="Times New Roman" w:hAnsi="Times New Roman" w:cs="Times New Roman"/>
        </w:rPr>
        <w:t>essed 21 August 2022</w:t>
      </w:r>
      <w:r w:rsidR="00CC2E6D" w:rsidRPr="0051269D">
        <w:rPr>
          <w:rFonts w:ascii="Times New Roman" w:hAnsi="Times New Roman" w:cs="Times New Roman"/>
        </w:rPr>
        <w:t>.</w:t>
      </w:r>
    </w:p>
  </w:footnote>
  <w:footnote w:id="446">
    <w:p w14:paraId="3899CF3A" w14:textId="42B1182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CC2E6D" w:rsidRPr="0051269D">
        <w:rPr>
          <w:rFonts w:ascii="Times New Roman" w:hAnsi="Times New Roman" w:cs="Times New Roman"/>
        </w:rPr>
        <w:t>.</w:t>
      </w:r>
    </w:p>
  </w:footnote>
  <w:footnote w:id="447">
    <w:p w14:paraId="7EB75A0E" w14:textId="3EEA6F0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C2E6D" w:rsidRPr="0051269D">
        <w:rPr>
          <w:rFonts w:ascii="Times New Roman" w:hAnsi="Times New Roman" w:cs="Times New Roman"/>
        </w:rPr>
        <w:t>Ibid.</w:t>
      </w:r>
    </w:p>
  </w:footnote>
  <w:footnote w:id="448">
    <w:p w14:paraId="5687E7DF" w14:textId="1EF8A97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Turkish Commercial Code, Law 7155, Art 5(a)</w:t>
      </w:r>
      <w:r w:rsidR="00CC2E6D" w:rsidRPr="0051269D">
        <w:rPr>
          <w:rFonts w:ascii="Times New Roman" w:hAnsi="Times New Roman" w:cs="Times New Roman"/>
        </w:rPr>
        <w:t>.</w:t>
      </w:r>
    </w:p>
  </w:footnote>
  <w:footnote w:id="449">
    <w:p w14:paraId="7778A964" w14:textId="09999BD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Asli E. </w:t>
      </w:r>
      <w:r w:rsidRPr="0051269D">
        <w:rPr>
          <w:rFonts w:ascii="Times New Roman" w:hAnsi="Times New Roman" w:cs="Times New Roman"/>
        </w:rPr>
        <w:t>Gurbuz Usluel, 'Mandatory or Voluntary Mediation? Recent Turkish Mediation Legislation and a Comparative Analysis with the EU's Mediation Framework' (2020) 2020 J Disp Resol 445</w:t>
      </w:r>
      <w:r w:rsidR="00CC2E6D" w:rsidRPr="0051269D">
        <w:rPr>
          <w:rFonts w:ascii="Times New Roman" w:hAnsi="Times New Roman" w:cs="Times New Roman"/>
        </w:rPr>
        <w:t>.</w:t>
      </w:r>
    </w:p>
  </w:footnote>
  <w:footnote w:id="450">
    <w:p w14:paraId="6391C417" w14:textId="35C56E85"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CC2E6D" w:rsidRPr="0051269D">
        <w:rPr>
          <w:rFonts w:ascii="Times New Roman" w:hAnsi="Times New Roman" w:cs="Times New Roman"/>
        </w:rPr>
        <w:t>Ibid.</w:t>
      </w:r>
    </w:p>
  </w:footnote>
  <w:footnote w:id="451">
    <w:p w14:paraId="2CA9FB54" w14:textId="483507E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B36E5" w:rsidRPr="0051269D">
        <w:rPr>
          <w:rFonts w:ascii="Times New Roman" w:hAnsi="Times New Roman" w:cs="Times New Roman"/>
        </w:rPr>
        <w:t>Ibid.</w:t>
      </w:r>
    </w:p>
  </w:footnote>
  <w:footnote w:id="452">
    <w:p w14:paraId="73880613" w14:textId="11EC22B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B36E5" w:rsidRPr="0051269D">
        <w:rPr>
          <w:rFonts w:ascii="Times New Roman" w:hAnsi="Times New Roman" w:cs="Times New Roman"/>
        </w:rPr>
        <w:t>Ibid.</w:t>
      </w:r>
    </w:p>
  </w:footnote>
  <w:footnote w:id="453">
    <w:p w14:paraId="0EE71B15" w14:textId="15ADCDE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B36E5" w:rsidRPr="0051269D">
        <w:rPr>
          <w:rFonts w:ascii="Times New Roman" w:hAnsi="Times New Roman" w:cs="Times New Roman"/>
        </w:rPr>
        <w:t>Ibid.</w:t>
      </w:r>
    </w:p>
  </w:footnote>
  <w:footnote w:id="454">
    <w:p w14:paraId="14B5923C" w14:textId="57DE975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Law Reform Commission, </w:t>
      </w:r>
      <w:r w:rsidRPr="0051269D">
        <w:rPr>
          <w:rFonts w:ascii="Times New Roman" w:hAnsi="Times New Roman" w:cs="Times New Roman"/>
          <w:i/>
          <w:iCs/>
        </w:rPr>
        <w:t xml:space="preserve">Alternative Dispute Resolution: Mediation and Conciliation </w:t>
      </w:r>
      <w:r w:rsidRPr="0051269D">
        <w:rPr>
          <w:rFonts w:ascii="Times New Roman" w:hAnsi="Times New Roman" w:cs="Times New Roman"/>
        </w:rPr>
        <w:t>(LRC 98-2010), pg 2 para 4.</w:t>
      </w:r>
    </w:p>
  </w:footnote>
  <w:footnote w:id="455">
    <w:p w14:paraId="6B42D0CB" w14:textId="6E43763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EB36E5" w:rsidRPr="0051269D">
        <w:rPr>
          <w:rFonts w:ascii="Times New Roman" w:hAnsi="Times New Roman" w:cs="Times New Roman"/>
        </w:rPr>
        <w:t>Ibid.</w:t>
      </w:r>
    </w:p>
  </w:footnote>
  <w:footnote w:id="456">
    <w:p w14:paraId="75205FEE" w14:textId="327DD88B" w:rsidR="00FC5D03" w:rsidRPr="0051269D" w:rsidRDefault="00FC5D03" w:rsidP="00236E70">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THE MACMILLAN BOOK OF PROVERBS, MAXIMS, AND FAMOUS PHRASES 1179-80</w:t>
      </w:r>
      <w:r w:rsidR="00EB36E5" w:rsidRPr="0051269D">
        <w:rPr>
          <w:rFonts w:ascii="Times New Roman" w:hAnsi="Times New Roman" w:cs="Times New Roman"/>
        </w:rPr>
        <w:t>.</w:t>
      </w:r>
      <w:r w:rsidRPr="0051269D">
        <w:rPr>
          <w:rFonts w:ascii="Times New Roman" w:hAnsi="Times New Roman" w:cs="Times New Roman"/>
        </w:rPr>
        <w:t xml:space="preserve">(Burton Stevenson ed., 1948) in David S. Winston, 'Participation Standards in Mandatory Mediation Statutes: You Can Lead a Horse to Water' (1996) 11 Ohio St J on </w:t>
      </w:r>
      <w:r w:rsidRPr="0051269D">
        <w:rPr>
          <w:rFonts w:ascii="Times New Roman" w:hAnsi="Times New Roman" w:cs="Times New Roman"/>
        </w:rPr>
        <w:t>Disp Resol 187</w:t>
      </w:r>
      <w:r w:rsidR="00D75A4E" w:rsidRPr="0051269D">
        <w:rPr>
          <w:rFonts w:ascii="Times New Roman" w:hAnsi="Times New Roman" w:cs="Times New Roman"/>
        </w:rPr>
        <w:t>.</w:t>
      </w:r>
    </w:p>
  </w:footnote>
  <w:footnote w:id="457">
    <w:p w14:paraId="13CC1471" w14:textId="20E9209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D75A4E" w:rsidRPr="0051269D">
        <w:rPr>
          <w:rFonts w:ascii="Times New Roman" w:hAnsi="Times New Roman" w:cs="Times New Roman"/>
        </w:rPr>
        <w:t>.</w:t>
      </w:r>
    </w:p>
  </w:footnote>
  <w:footnote w:id="458">
    <w:p w14:paraId="792DD17C" w14:textId="6B2D4AD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75A4E" w:rsidRPr="0051269D">
        <w:rPr>
          <w:rFonts w:ascii="Times New Roman" w:hAnsi="Times New Roman" w:cs="Times New Roman"/>
        </w:rPr>
        <w:t>Ibid.</w:t>
      </w:r>
    </w:p>
  </w:footnote>
  <w:footnote w:id="459">
    <w:p w14:paraId="2FC78706" w14:textId="54786D92"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D75A4E" w:rsidRPr="0051269D">
        <w:rPr>
          <w:rFonts w:ascii="Times New Roman" w:hAnsi="Times New Roman" w:cs="Times New Roman"/>
        </w:rPr>
        <w:t>Ibid.</w:t>
      </w:r>
    </w:p>
  </w:footnote>
  <w:footnote w:id="460">
    <w:p w14:paraId="6BC50E4B" w14:textId="3A34DEF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Courts Service Annual Report 2021, &lt; </w:t>
      </w:r>
      <w:hyperlink r:id="rId43" w:anchor="view=fitH" w:history="1">
        <w:r w:rsidRPr="0051269D">
          <w:rPr>
            <w:rStyle w:val="Hyperlink"/>
            <w:rFonts w:ascii="Times New Roman" w:hAnsi="Times New Roman" w:cs="Times New Roman"/>
          </w:rPr>
          <w:t>https://www.courts.ie/acc/alfresco/24bce47c-3cc6-4e86-b647-04cdc64c2445/Courts_Service_Annual_Report_2021.pdf/pdf#view=fitH</w:t>
        </w:r>
      </w:hyperlink>
      <w:r w:rsidRPr="0051269D">
        <w:rPr>
          <w:rFonts w:ascii="Times New Roman" w:hAnsi="Times New Roman" w:cs="Times New Roman"/>
        </w:rPr>
        <w:t>&gt; a</w:t>
      </w:r>
      <w:r w:rsidR="00D75A4E" w:rsidRPr="0051269D">
        <w:rPr>
          <w:rFonts w:ascii="Times New Roman" w:hAnsi="Times New Roman" w:cs="Times New Roman"/>
        </w:rPr>
        <w:t>cc</w:t>
      </w:r>
      <w:r w:rsidRPr="0051269D">
        <w:rPr>
          <w:rFonts w:ascii="Times New Roman" w:hAnsi="Times New Roman" w:cs="Times New Roman"/>
        </w:rPr>
        <w:t>essed  August 2022</w:t>
      </w:r>
      <w:r w:rsidR="00D75A4E" w:rsidRPr="0051269D">
        <w:rPr>
          <w:rFonts w:ascii="Times New Roman" w:hAnsi="Times New Roman" w:cs="Times New Roman"/>
        </w:rPr>
        <w:t>.</w:t>
      </w:r>
    </w:p>
  </w:footnote>
  <w:footnote w:id="461">
    <w:p w14:paraId="403DFD0F" w14:textId="4D47B73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675EC1" w:rsidRPr="0051269D">
        <w:rPr>
          <w:rFonts w:ascii="Times New Roman" w:hAnsi="Times New Roman" w:cs="Times New Roman"/>
        </w:rPr>
        <w:t>.</w:t>
      </w:r>
    </w:p>
  </w:footnote>
  <w:footnote w:id="462">
    <w:p w14:paraId="4B03B0A1" w14:textId="3896090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75EC1" w:rsidRPr="0051269D">
        <w:rPr>
          <w:rFonts w:ascii="Times New Roman" w:hAnsi="Times New Roman" w:cs="Times New Roman"/>
        </w:rPr>
        <w:t>Ibid.</w:t>
      </w:r>
    </w:p>
  </w:footnote>
  <w:footnote w:id="463">
    <w:p w14:paraId="20D3D05D" w14:textId="6EE5E5A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675EC1" w:rsidRPr="0051269D">
        <w:rPr>
          <w:rFonts w:ascii="Times New Roman" w:hAnsi="Times New Roman" w:cs="Times New Roman"/>
        </w:rPr>
        <w:t>Ibid.</w:t>
      </w:r>
    </w:p>
  </w:footnote>
  <w:footnote w:id="464">
    <w:p w14:paraId="1F1CB875" w14:textId="430AD03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16.1(b) &lt;</w:t>
      </w:r>
      <w:hyperlink r:id="rId44" w:history="1">
        <w:r w:rsidRPr="0051269D">
          <w:rPr>
            <w:rStyle w:val="Hyperlink"/>
            <w:rFonts w:ascii="Times New Roman" w:hAnsi="Times New Roman" w:cs="Times New Roman"/>
          </w:rPr>
          <w:t>https://www.justice.ie/en/JELR/Mediation_Act_2017.pdf/Files/Mediation_Act_2017.pdf</w:t>
        </w:r>
      </w:hyperlink>
      <w:r w:rsidRPr="0051269D">
        <w:rPr>
          <w:rFonts w:ascii="Times New Roman" w:hAnsi="Times New Roman" w:cs="Times New Roman"/>
        </w:rPr>
        <w:t>&gt; a</w:t>
      </w:r>
      <w:r w:rsidR="00675EC1" w:rsidRPr="0051269D">
        <w:rPr>
          <w:rFonts w:ascii="Times New Roman" w:hAnsi="Times New Roman" w:cs="Times New Roman"/>
        </w:rPr>
        <w:t>cc</w:t>
      </w:r>
      <w:r w:rsidRPr="0051269D">
        <w:rPr>
          <w:rFonts w:ascii="Times New Roman" w:hAnsi="Times New Roman" w:cs="Times New Roman"/>
        </w:rPr>
        <w:t>essed 18 August 2022</w:t>
      </w:r>
      <w:r w:rsidR="00675EC1" w:rsidRPr="0051269D">
        <w:rPr>
          <w:rFonts w:ascii="Times New Roman" w:hAnsi="Times New Roman" w:cs="Times New Roman"/>
        </w:rPr>
        <w:t>.</w:t>
      </w:r>
    </w:p>
  </w:footnote>
  <w:footnote w:id="465">
    <w:p w14:paraId="60851192" w14:textId="10E2C4A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Law Reform Commission, </w:t>
      </w:r>
      <w:r w:rsidRPr="0051269D">
        <w:rPr>
          <w:rFonts w:ascii="Times New Roman" w:hAnsi="Times New Roman" w:cs="Times New Roman"/>
          <w:i/>
          <w:iCs/>
        </w:rPr>
        <w:t xml:space="preserve">Alternative Dispute Resolution: Mediation and Conciliation </w:t>
      </w:r>
      <w:r w:rsidRPr="0051269D">
        <w:rPr>
          <w:rFonts w:ascii="Times New Roman" w:hAnsi="Times New Roman" w:cs="Times New Roman"/>
        </w:rPr>
        <w:t xml:space="preserve">(LRC 98-2010), </w:t>
      </w:r>
      <w:r w:rsidRPr="0051269D">
        <w:rPr>
          <w:rFonts w:ascii="Times New Roman" w:hAnsi="Times New Roman" w:cs="Times New Roman"/>
        </w:rPr>
        <w:t>pg 2 para 4.</w:t>
      </w:r>
      <w:r w:rsidR="00675EC1" w:rsidRPr="0051269D">
        <w:rPr>
          <w:rFonts w:ascii="Times New Roman" w:hAnsi="Times New Roman" w:cs="Times New Roman"/>
        </w:rPr>
        <w:t>.</w:t>
      </w:r>
    </w:p>
  </w:footnote>
  <w:footnote w:id="466">
    <w:p w14:paraId="0DC364E1" w14:textId="3FADE4A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44" w:name="_Hlk111992594"/>
      <w:r w:rsidRPr="0051269D">
        <w:rPr>
          <w:rFonts w:ascii="Times New Roman" w:hAnsi="Times New Roman" w:cs="Times New Roman"/>
        </w:rPr>
        <w:t xml:space="preserve">Irish Human Rights and Equality Commission, ‘Access to Justice Concerns as 80% Believe Poorer People Get Worse Legal Outcomes’ (29 December 2021) &lt; </w:t>
      </w:r>
      <w:hyperlink r:id="rId45" w:history="1">
        <w:r w:rsidRPr="0051269D">
          <w:rPr>
            <w:rStyle w:val="Hyperlink"/>
            <w:rFonts w:ascii="Times New Roman" w:hAnsi="Times New Roman" w:cs="Times New Roman"/>
          </w:rPr>
          <w:t>https://www.ihrec.ie/access-to-justice-concerns-as-80-believe-poorer-people-get-worse-legal-outcomes/</w:t>
        </w:r>
      </w:hyperlink>
      <w:r w:rsidRPr="0051269D">
        <w:rPr>
          <w:rFonts w:ascii="Times New Roman" w:hAnsi="Times New Roman" w:cs="Times New Roman"/>
        </w:rPr>
        <w:t>&gt; a</w:t>
      </w:r>
      <w:r w:rsidR="00EC24AF" w:rsidRPr="0051269D">
        <w:rPr>
          <w:rFonts w:ascii="Times New Roman" w:hAnsi="Times New Roman" w:cs="Times New Roman"/>
        </w:rPr>
        <w:t>cc</w:t>
      </w:r>
      <w:r w:rsidRPr="0051269D">
        <w:rPr>
          <w:rFonts w:ascii="Times New Roman" w:hAnsi="Times New Roman" w:cs="Times New Roman"/>
        </w:rPr>
        <w:t>essed 21 August 2022</w:t>
      </w:r>
      <w:bookmarkEnd w:id="144"/>
      <w:r w:rsidR="00EC24AF" w:rsidRPr="0051269D">
        <w:rPr>
          <w:rFonts w:ascii="Times New Roman" w:hAnsi="Times New Roman" w:cs="Times New Roman"/>
        </w:rPr>
        <w:t>.</w:t>
      </w:r>
    </w:p>
  </w:footnote>
  <w:footnote w:id="467">
    <w:p w14:paraId="0745565E" w14:textId="4A81321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211189" w:rsidRPr="0051269D">
        <w:rPr>
          <w:rFonts w:ascii="Times New Roman" w:hAnsi="Times New Roman" w:cs="Times New Roman"/>
        </w:rPr>
        <w:t>Ibid.</w:t>
      </w:r>
    </w:p>
  </w:footnote>
  <w:footnote w:id="468">
    <w:p w14:paraId="4EEA75D8" w14:textId="1D48CD01" w:rsidR="00FC5D03" w:rsidRPr="0051269D" w:rsidRDefault="00FC5D03" w:rsidP="00D7734A">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European Convention on Human Rights, Article 6 &lt; </w:t>
      </w:r>
      <w:hyperlink r:id="rId46"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&gt; a</w:t>
      </w:r>
      <w:r w:rsidR="00211189" w:rsidRPr="0051269D">
        <w:rPr>
          <w:rFonts w:ascii="Times New Roman" w:hAnsi="Times New Roman" w:cs="Times New Roman"/>
        </w:rPr>
        <w:t>cc</w:t>
      </w:r>
      <w:r w:rsidRPr="0051269D">
        <w:rPr>
          <w:rFonts w:ascii="Times New Roman" w:hAnsi="Times New Roman" w:cs="Times New Roman"/>
        </w:rPr>
        <w:t>essed 21 August 2022</w:t>
      </w:r>
      <w:r w:rsidR="00B16B78" w:rsidRPr="0051269D">
        <w:rPr>
          <w:rFonts w:ascii="Times New Roman" w:hAnsi="Times New Roman" w:cs="Times New Roman"/>
        </w:rPr>
        <w:t>.</w:t>
      </w:r>
    </w:p>
    <w:p w14:paraId="0008497B" w14:textId="0CED6E6B" w:rsidR="00FC5D03" w:rsidRPr="0051269D" w:rsidRDefault="00FC5D03" w:rsidP="00D7734A">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Joined Cases C-317/08, C-318/08, C-319/08 and C-320/08, Rosalba </w:t>
      </w:r>
      <w:r w:rsidRPr="0051269D">
        <w:rPr>
          <w:rFonts w:ascii="Times New Roman" w:hAnsi="Times New Roman" w:cs="Times New Roman"/>
        </w:rPr>
        <w:t>Alassini and Others [2010] ECR</w:t>
      </w:r>
      <w:r w:rsidR="00B16B78" w:rsidRPr="0051269D">
        <w:rPr>
          <w:rFonts w:ascii="Times New Roman" w:hAnsi="Times New Roman" w:cs="Times New Roman"/>
        </w:rPr>
        <w:t>.</w:t>
      </w:r>
    </w:p>
  </w:footnote>
  <w:footnote w:id="469">
    <w:p w14:paraId="349C2A7F" w14:textId="1609B79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European Convention on Human Rights, Article 6 &lt; </w:t>
      </w:r>
      <w:hyperlink r:id="rId47"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&gt; a</w:t>
      </w:r>
      <w:r w:rsidR="00B16B78" w:rsidRPr="0051269D">
        <w:rPr>
          <w:rFonts w:ascii="Times New Roman" w:hAnsi="Times New Roman" w:cs="Times New Roman"/>
        </w:rPr>
        <w:t>cc</w:t>
      </w:r>
      <w:r w:rsidRPr="0051269D">
        <w:rPr>
          <w:rFonts w:ascii="Times New Roman" w:hAnsi="Times New Roman" w:cs="Times New Roman"/>
        </w:rPr>
        <w:t>essed 21 August 2022</w:t>
      </w:r>
      <w:r w:rsidR="00B16B78" w:rsidRPr="0051269D">
        <w:rPr>
          <w:rFonts w:ascii="Times New Roman" w:hAnsi="Times New Roman" w:cs="Times New Roman"/>
        </w:rPr>
        <w:t>.</w:t>
      </w:r>
    </w:p>
  </w:footnote>
  <w:footnote w:id="470">
    <w:p w14:paraId="6BFDA1B4" w14:textId="0DD6081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Joined Cases C-317/08, C-318/08, C-319/08 and C-320/08, Rosalba </w:t>
      </w:r>
      <w:r w:rsidRPr="0051269D">
        <w:rPr>
          <w:rFonts w:ascii="Times New Roman" w:hAnsi="Times New Roman" w:cs="Times New Roman"/>
        </w:rPr>
        <w:t>Alassini and Others [2010] ECR</w:t>
      </w:r>
      <w:r w:rsidR="00B16B78" w:rsidRPr="0051269D">
        <w:rPr>
          <w:rFonts w:ascii="Times New Roman" w:hAnsi="Times New Roman" w:cs="Times New Roman"/>
        </w:rPr>
        <w:t>.</w:t>
      </w:r>
    </w:p>
  </w:footnote>
  <w:footnote w:id="471">
    <w:p w14:paraId="78DDF8C8" w14:textId="67BF362E" w:rsidR="00FC5D03" w:rsidRPr="0051269D" w:rsidRDefault="00FC5D03" w:rsidP="00D7734A">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European Convention on Human Rights, Article 6 &lt; </w:t>
      </w:r>
      <w:hyperlink r:id="rId48"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&gt; a</w:t>
      </w:r>
      <w:r w:rsidR="00B16B78" w:rsidRPr="0051269D">
        <w:rPr>
          <w:rFonts w:ascii="Times New Roman" w:hAnsi="Times New Roman" w:cs="Times New Roman"/>
        </w:rPr>
        <w:t>cc</w:t>
      </w:r>
      <w:r w:rsidRPr="0051269D">
        <w:rPr>
          <w:rFonts w:ascii="Times New Roman" w:hAnsi="Times New Roman" w:cs="Times New Roman"/>
        </w:rPr>
        <w:t>essed 21 August 2022</w:t>
      </w:r>
      <w:r w:rsidR="00B16B78" w:rsidRPr="0051269D">
        <w:rPr>
          <w:rFonts w:ascii="Times New Roman" w:hAnsi="Times New Roman" w:cs="Times New Roman"/>
        </w:rPr>
        <w:t>.</w:t>
      </w:r>
    </w:p>
    <w:p w14:paraId="2C4E00AA" w14:textId="6D4962F2" w:rsidR="00FC5D03" w:rsidRPr="0051269D" w:rsidRDefault="00FC5D03" w:rsidP="00D7734A">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Joined Cases C-317/08, C-318/08, C-319/08 and C-320/08, Rosalba </w:t>
      </w:r>
      <w:r w:rsidRPr="0051269D">
        <w:rPr>
          <w:rFonts w:ascii="Times New Roman" w:hAnsi="Times New Roman" w:cs="Times New Roman"/>
        </w:rPr>
        <w:t>Alassini and Others [2010] ECR</w:t>
      </w:r>
      <w:r w:rsidR="00B16B78" w:rsidRPr="0051269D">
        <w:rPr>
          <w:rFonts w:ascii="Times New Roman" w:hAnsi="Times New Roman" w:cs="Times New Roman"/>
        </w:rPr>
        <w:t>.</w:t>
      </w:r>
    </w:p>
  </w:footnote>
  <w:footnote w:id="472">
    <w:p w14:paraId="424D71B7" w14:textId="383AFF3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B16B78" w:rsidRPr="0051269D">
        <w:rPr>
          <w:rFonts w:ascii="Times New Roman" w:hAnsi="Times New Roman" w:cs="Times New Roman"/>
        </w:rPr>
        <w:t>Ibid.</w:t>
      </w:r>
    </w:p>
  </w:footnote>
  <w:footnote w:id="473">
    <w:p w14:paraId="399707FB" w14:textId="30B3657E"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B16B78" w:rsidRPr="0051269D">
        <w:rPr>
          <w:rFonts w:ascii="Times New Roman" w:hAnsi="Times New Roman" w:cs="Times New Roman"/>
        </w:rPr>
        <w:t>Ibid.</w:t>
      </w:r>
    </w:p>
  </w:footnote>
  <w:footnote w:id="474">
    <w:p w14:paraId="7E3C7F92" w14:textId="3365C56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United Nations Convention on International Settlement Agreements Resulting from Mediation 2019</w:t>
      </w:r>
      <w:r w:rsidR="00B16B78" w:rsidRPr="0051269D">
        <w:rPr>
          <w:rFonts w:ascii="Times New Roman" w:hAnsi="Times New Roman" w:cs="Times New Roman"/>
        </w:rPr>
        <w:t>.</w:t>
      </w:r>
    </w:p>
  </w:footnote>
  <w:footnote w:id="475">
    <w:p w14:paraId="150BAC05" w14:textId="0AFB370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12.1 </w:t>
      </w:r>
      <w:hyperlink r:id="rId49" w:history="1">
        <w:r w:rsidRPr="0051269D">
          <w:rPr>
            <w:rStyle w:val="Hyperlink"/>
            <w:rFonts w:ascii="Times New Roman" w:hAnsi="Times New Roman" w:cs="Times New Roman"/>
          </w:rPr>
          <w:t>https://www.justice.ie/en/JELR/Mediation_Act_2017.pdf/Files/Mediation_Act_2017.pdf</w:t>
        </w:r>
      </w:hyperlink>
      <w:r w:rsidRPr="0051269D">
        <w:rPr>
          <w:rFonts w:ascii="Times New Roman" w:hAnsi="Times New Roman" w:cs="Times New Roman"/>
        </w:rPr>
        <w:t>&gt; a</w:t>
      </w:r>
      <w:r w:rsidR="00B16B78" w:rsidRPr="0051269D">
        <w:rPr>
          <w:rFonts w:ascii="Times New Roman" w:hAnsi="Times New Roman" w:cs="Times New Roman"/>
        </w:rPr>
        <w:t>cc</w:t>
      </w:r>
      <w:r w:rsidRPr="0051269D">
        <w:rPr>
          <w:rFonts w:ascii="Times New Roman" w:hAnsi="Times New Roman" w:cs="Times New Roman"/>
        </w:rPr>
        <w:t>essed 21 August 2022</w:t>
      </w:r>
      <w:r w:rsidR="00B16B78" w:rsidRPr="0051269D">
        <w:rPr>
          <w:rFonts w:ascii="Times New Roman" w:hAnsi="Times New Roman" w:cs="Times New Roman"/>
        </w:rPr>
        <w:t>.</w:t>
      </w:r>
    </w:p>
  </w:footnote>
  <w:footnote w:id="476">
    <w:p w14:paraId="0309EAA5" w14:textId="31958D4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r w:rsidRPr="0051269D">
        <w:rPr>
          <w:rFonts w:ascii="Times New Roman" w:hAnsi="Times New Roman" w:cs="Times New Roman"/>
        </w:rPr>
        <w:t>, Art 13.1</w:t>
      </w:r>
      <w:r w:rsidR="000968B8" w:rsidRPr="0051269D">
        <w:rPr>
          <w:rFonts w:ascii="Times New Roman" w:hAnsi="Times New Roman" w:cs="Times New Roman"/>
        </w:rPr>
        <w:t>.</w:t>
      </w:r>
      <w:r w:rsidRPr="0051269D">
        <w:rPr>
          <w:rFonts w:ascii="Times New Roman" w:hAnsi="Times New Roman" w:cs="Times New Roman"/>
        </w:rPr>
        <w:t xml:space="preserve"> </w:t>
      </w:r>
    </w:p>
  </w:footnote>
  <w:footnote w:id="477">
    <w:p w14:paraId="2BB4DB51" w14:textId="5158D51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r w:rsidRPr="0051269D">
        <w:rPr>
          <w:rFonts w:ascii="Times New Roman" w:hAnsi="Times New Roman" w:cs="Times New Roman"/>
        </w:rPr>
        <w:t xml:space="preserve"> Schedule 12(4)(1)(a)</w:t>
      </w:r>
      <w:r w:rsidR="000968B8" w:rsidRPr="0051269D">
        <w:rPr>
          <w:rFonts w:ascii="Times New Roman" w:hAnsi="Times New Roman" w:cs="Times New Roman"/>
        </w:rPr>
        <w:t>.</w:t>
      </w:r>
      <w:r w:rsidRPr="0051269D">
        <w:rPr>
          <w:rFonts w:ascii="Times New Roman" w:hAnsi="Times New Roman" w:cs="Times New Roman"/>
        </w:rPr>
        <w:t xml:space="preserve"> </w:t>
      </w:r>
    </w:p>
  </w:footnote>
  <w:footnote w:id="478">
    <w:p w14:paraId="687493D7" w14:textId="57F3FBCB"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r w:rsidRPr="0051269D">
        <w:rPr>
          <w:rFonts w:ascii="Times New Roman" w:hAnsi="Times New Roman" w:cs="Times New Roman"/>
        </w:rPr>
        <w:t xml:space="preserve"> Schedule 12(4)(1)(b)</w:t>
      </w:r>
      <w:r w:rsidR="000968B8" w:rsidRPr="0051269D">
        <w:rPr>
          <w:rFonts w:ascii="Times New Roman" w:hAnsi="Times New Roman" w:cs="Times New Roman"/>
        </w:rPr>
        <w:t>.</w:t>
      </w:r>
      <w:r w:rsidRPr="0051269D">
        <w:rPr>
          <w:rFonts w:ascii="Times New Roman" w:hAnsi="Times New Roman" w:cs="Times New Roman"/>
        </w:rPr>
        <w:t xml:space="preserve"> </w:t>
      </w:r>
    </w:p>
  </w:footnote>
  <w:footnote w:id="479">
    <w:p w14:paraId="545E7BDE" w14:textId="460F812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r w:rsidRPr="0051269D">
        <w:rPr>
          <w:rFonts w:ascii="Times New Roman" w:hAnsi="Times New Roman" w:cs="Times New Roman"/>
        </w:rPr>
        <w:t xml:space="preserve"> Schedule 12(4)(1)(d)</w:t>
      </w:r>
      <w:r w:rsidR="000968B8" w:rsidRPr="0051269D">
        <w:rPr>
          <w:rFonts w:ascii="Times New Roman" w:hAnsi="Times New Roman" w:cs="Times New Roman"/>
        </w:rPr>
        <w:t>.</w:t>
      </w:r>
      <w:r w:rsidRPr="0051269D">
        <w:rPr>
          <w:rFonts w:ascii="Times New Roman" w:hAnsi="Times New Roman" w:cs="Times New Roman"/>
        </w:rPr>
        <w:t xml:space="preserve"> </w:t>
      </w:r>
    </w:p>
  </w:footnote>
  <w:footnote w:id="480">
    <w:p w14:paraId="0CC31F2B" w14:textId="52282D2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0968B8" w:rsidRPr="0051269D">
        <w:rPr>
          <w:rFonts w:ascii="Times New Roman" w:hAnsi="Times New Roman" w:cs="Times New Roman"/>
        </w:rPr>
        <w:t>Ibid</w:t>
      </w:r>
      <w:r w:rsidRPr="0051269D">
        <w:rPr>
          <w:rFonts w:ascii="Times New Roman" w:hAnsi="Times New Roman" w:cs="Times New Roman"/>
        </w:rPr>
        <w:t xml:space="preserve"> Schedule 12(4)(1)(c)</w:t>
      </w:r>
      <w:r w:rsidR="000968B8" w:rsidRPr="0051269D">
        <w:rPr>
          <w:rFonts w:ascii="Times New Roman" w:hAnsi="Times New Roman" w:cs="Times New Roman"/>
        </w:rPr>
        <w:t>.</w:t>
      </w:r>
    </w:p>
  </w:footnote>
  <w:footnote w:id="481">
    <w:p w14:paraId="65B83179" w14:textId="6A58F42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0968B8" w:rsidRPr="0051269D">
        <w:rPr>
          <w:rFonts w:ascii="Times New Roman" w:hAnsi="Times New Roman" w:cs="Times New Roman"/>
        </w:rPr>
        <w:t>.</w:t>
      </w:r>
    </w:p>
  </w:footnote>
  <w:footnote w:id="482">
    <w:p w14:paraId="76B8A076" w14:textId="2B1EABE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Mediation Act 2017, Art 16.1 &lt;</w:t>
      </w:r>
      <w:hyperlink r:id="rId50" w:history="1">
        <w:r w:rsidRPr="0051269D">
          <w:rPr>
            <w:rStyle w:val="Hyperlink"/>
            <w:rFonts w:ascii="Times New Roman" w:hAnsi="Times New Roman" w:cs="Times New Roman"/>
          </w:rPr>
          <w:t>https://www.justice.ie/en/JELR/Mediation_Act_2017.pdf/Files/Mediation_Act_2017.pdf</w:t>
        </w:r>
      </w:hyperlink>
      <w:r w:rsidRPr="0051269D">
        <w:rPr>
          <w:rFonts w:ascii="Times New Roman" w:hAnsi="Times New Roman" w:cs="Times New Roman"/>
        </w:rPr>
        <w:t>&gt; a</w:t>
      </w:r>
      <w:r w:rsidR="000968B8" w:rsidRPr="0051269D">
        <w:rPr>
          <w:rFonts w:ascii="Times New Roman" w:hAnsi="Times New Roman" w:cs="Times New Roman"/>
        </w:rPr>
        <w:t>cc</w:t>
      </w:r>
      <w:r w:rsidRPr="0051269D">
        <w:rPr>
          <w:rFonts w:ascii="Times New Roman" w:hAnsi="Times New Roman" w:cs="Times New Roman"/>
        </w:rPr>
        <w:t>essed 21 August 2022</w:t>
      </w:r>
      <w:r w:rsidR="000968B8" w:rsidRPr="0051269D">
        <w:rPr>
          <w:rFonts w:ascii="Times New Roman" w:hAnsi="Times New Roman" w:cs="Times New Roman"/>
        </w:rPr>
        <w:t>.</w:t>
      </w:r>
    </w:p>
  </w:footnote>
  <w:footnote w:id="483">
    <w:p w14:paraId="070E4CB0" w14:textId="52B6C10C"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0968B8" w:rsidRPr="0051269D">
        <w:rPr>
          <w:rFonts w:ascii="Times New Roman" w:hAnsi="Times New Roman" w:cs="Times New Roman"/>
        </w:rPr>
        <w:t>.</w:t>
      </w:r>
    </w:p>
  </w:footnote>
  <w:footnote w:id="484">
    <w:p w14:paraId="6E6C676F" w14:textId="624C511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European Convention on Human Rights, Article 6 &lt; </w:t>
      </w:r>
      <w:hyperlink r:id="rId51" w:history="1">
        <w:r w:rsidRPr="0051269D">
          <w:rPr>
            <w:rStyle w:val="Hyperlink"/>
            <w:rFonts w:ascii="Times New Roman" w:hAnsi="Times New Roman" w:cs="Times New Roman"/>
          </w:rPr>
          <w:t>https://www.echr.coe.int/documents/convention_eng.pdf</w:t>
        </w:r>
      </w:hyperlink>
      <w:r w:rsidRPr="0051269D">
        <w:rPr>
          <w:rFonts w:ascii="Times New Roman" w:hAnsi="Times New Roman" w:cs="Times New Roman"/>
        </w:rPr>
        <w:t>&gt; a</w:t>
      </w:r>
      <w:r w:rsidR="000968B8" w:rsidRPr="0051269D">
        <w:rPr>
          <w:rFonts w:ascii="Times New Roman" w:hAnsi="Times New Roman" w:cs="Times New Roman"/>
        </w:rPr>
        <w:t>cc</w:t>
      </w:r>
      <w:r w:rsidRPr="0051269D">
        <w:rPr>
          <w:rFonts w:ascii="Times New Roman" w:hAnsi="Times New Roman" w:cs="Times New Roman"/>
        </w:rPr>
        <w:t>essed 21 August 2022</w:t>
      </w:r>
      <w:r w:rsidR="000968B8" w:rsidRPr="0051269D">
        <w:rPr>
          <w:rFonts w:ascii="Times New Roman" w:hAnsi="Times New Roman" w:cs="Times New Roman"/>
        </w:rPr>
        <w:t>.</w:t>
      </w:r>
    </w:p>
  </w:footnote>
  <w:footnote w:id="485">
    <w:p w14:paraId="3C0F2396" w14:textId="24CFD1D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Robert Hann, Carl </w:t>
      </w:r>
      <w:r w:rsidRPr="0051269D">
        <w:rPr>
          <w:rFonts w:ascii="Times New Roman" w:hAnsi="Times New Roman" w:cs="Times New Roman"/>
        </w:rPr>
        <w:t>Baar, Lee Axon, Susan Binnie and Frederick H Zemans, Evaluation of the Ontario Mediation Program (Rule 24.1) Final Report: The First 23 Months’ (2001) QP 115</w:t>
      </w:r>
      <w:r w:rsidR="000968B8" w:rsidRPr="0051269D">
        <w:rPr>
          <w:rFonts w:ascii="Times New Roman" w:hAnsi="Times New Roman" w:cs="Times New Roman"/>
        </w:rPr>
        <w:t>.</w:t>
      </w:r>
    </w:p>
  </w:footnote>
  <w:footnote w:id="486">
    <w:p w14:paraId="5F672D72" w14:textId="35801AD6"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87">
    <w:p w14:paraId="7CFB00F5" w14:textId="444BFB6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88">
    <w:p w14:paraId="64F49BB5" w14:textId="399CEDFF"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89">
    <w:p w14:paraId="37BFEF92" w14:textId="559AD754"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000968B8" w:rsidRPr="0051269D">
        <w:rPr>
          <w:rFonts w:ascii="Times New Roman" w:hAnsi="Times New Roman" w:cs="Times New Roman"/>
        </w:rPr>
        <w:t>Ibid.</w:t>
      </w:r>
    </w:p>
  </w:footnote>
  <w:footnote w:id="490">
    <w:p w14:paraId="5867C84B" w14:textId="30822B68"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91">
    <w:p w14:paraId="67AEB47E" w14:textId="7FCAF07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92">
    <w:p w14:paraId="67485BBC" w14:textId="4766A6D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93">
    <w:p w14:paraId="316BC206" w14:textId="69707A29"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r w:rsidR="000968B8" w:rsidRPr="0051269D">
        <w:rPr>
          <w:rFonts w:ascii="Times New Roman" w:hAnsi="Times New Roman" w:cs="Times New Roman"/>
        </w:rPr>
        <w:t>Ibid.</w:t>
      </w:r>
    </w:p>
  </w:footnote>
  <w:footnote w:id="494">
    <w:p w14:paraId="63AE72F3" w14:textId="1B0B7407"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David S. Winston, 'Participation Standards in Mandatory Mediation Statutes: You Can Lead a Horse to Water' (1996) 11 Ohio St J on </w:t>
      </w:r>
      <w:r w:rsidRPr="0051269D">
        <w:rPr>
          <w:rFonts w:ascii="Times New Roman" w:hAnsi="Times New Roman" w:cs="Times New Roman"/>
        </w:rPr>
        <w:t>Disp Resol 187</w:t>
      </w:r>
      <w:r w:rsidR="000968B8" w:rsidRPr="0051269D">
        <w:rPr>
          <w:rFonts w:ascii="Times New Roman" w:hAnsi="Times New Roman" w:cs="Times New Roman"/>
        </w:rPr>
        <w:t>,</w:t>
      </w:r>
    </w:p>
  </w:footnote>
  <w:footnote w:id="495">
    <w:p w14:paraId="42514015" w14:textId="060CDBFD"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Judicial Comment on Mediation ‘Mediation v Litigation’ &lt; </w:t>
      </w:r>
      <w:hyperlink r:id="rId52" w:anchor=":~:text=Judge%20advises%20mediation%20as%20first%20option%20to%20settle,at%20the%20time%20could%20be%20resolved%20through%20mediation." w:history="1">
        <w:r w:rsidRPr="0051269D">
          <w:rPr>
            <w:rStyle w:val="Hyperlink"/>
            <w:rFonts w:ascii="Times New Roman" w:hAnsi="Times New Roman" w:cs="Times New Roman"/>
          </w:rPr>
          <w:t xml:space="preserve">Judicial Comment on Mediation | Alternative Dispute Resolution | Mediation vs Litigation | Mediation Ireland | </w:t>
        </w:r>
        <w:r w:rsidRPr="0051269D">
          <w:rPr>
            <w:rStyle w:val="Hyperlink"/>
            <w:rFonts w:ascii="Times New Roman" w:hAnsi="Times New Roman" w:cs="Times New Roman"/>
          </w:rPr>
          <w:t>WeMediate</w:t>
        </w:r>
      </w:hyperlink>
      <w:r w:rsidRPr="0051269D">
        <w:rPr>
          <w:rFonts w:ascii="Times New Roman" w:hAnsi="Times New Roman" w:cs="Times New Roman"/>
        </w:rPr>
        <w:t>&gt;a</w:t>
      </w:r>
      <w:r w:rsidR="000968B8" w:rsidRPr="0051269D">
        <w:rPr>
          <w:rFonts w:ascii="Times New Roman" w:hAnsi="Times New Roman" w:cs="Times New Roman"/>
        </w:rPr>
        <w:t>cc</w:t>
      </w:r>
      <w:r w:rsidRPr="0051269D">
        <w:rPr>
          <w:rFonts w:ascii="Times New Roman" w:hAnsi="Times New Roman" w:cs="Times New Roman"/>
        </w:rPr>
        <w:t>essed 21 August 2022</w:t>
      </w:r>
      <w:r w:rsidR="000968B8" w:rsidRPr="0051269D">
        <w:rPr>
          <w:rFonts w:ascii="Times New Roman" w:hAnsi="Times New Roman" w:cs="Times New Roman"/>
        </w:rPr>
        <w:t>.</w:t>
      </w:r>
    </w:p>
  </w:footnote>
  <w:footnote w:id="496">
    <w:p w14:paraId="608E4D32" w14:textId="50306D9A"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w:t>
      </w:r>
      <w:bookmarkStart w:id="152" w:name="_Hlk112010157"/>
      <w:r w:rsidRPr="0051269D">
        <w:rPr>
          <w:rFonts w:ascii="Times New Roman" w:hAnsi="Times New Roman" w:cs="Times New Roman"/>
        </w:rPr>
        <w:t xml:space="preserve">Judicial Comment on Mediation ‘Mediation v Litigation’ &lt; </w:t>
      </w:r>
      <w:hyperlink r:id="rId53" w:anchor=":~:text=Judge%20advises%20mediation%20as%20first%20option%20to%20settle,at%20the%20time%20could%20be%20resolved%20through%20mediation." w:history="1">
        <w:r w:rsidRPr="0051269D">
          <w:rPr>
            <w:rStyle w:val="Hyperlink"/>
            <w:rFonts w:ascii="Times New Roman" w:hAnsi="Times New Roman" w:cs="Times New Roman"/>
          </w:rPr>
          <w:t xml:space="preserve">Judicial Comment on Mediation | Alternative Dispute Resolution | Mediation vs Litigation | Mediation Ireland | </w:t>
        </w:r>
        <w:r w:rsidRPr="0051269D">
          <w:rPr>
            <w:rStyle w:val="Hyperlink"/>
            <w:rFonts w:ascii="Times New Roman" w:hAnsi="Times New Roman" w:cs="Times New Roman"/>
          </w:rPr>
          <w:t>WeMediate</w:t>
        </w:r>
      </w:hyperlink>
      <w:r w:rsidRPr="0051269D">
        <w:rPr>
          <w:rFonts w:ascii="Times New Roman" w:hAnsi="Times New Roman" w:cs="Times New Roman"/>
        </w:rPr>
        <w:t>&gt;a</w:t>
      </w:r>
      <w:r w:rsidR="001D278E" w:rsidRPr="0051269D">
        <w:rPr>
          <w:rFonts w:ascii="Times New Roman" w:hAnsi="Times New Roman" w:cs="Times New Roman"/>
        </w:rPr>
        <w:t>cc</w:t>
      </w:r>
      <w:r w:rsidRPr="0051269D">
        <w:rPr>
          <w:rFonts w:ascii="Times New Roman" w:hAnsi="Times New Roman" w:cs="Times New Roman"/>
        </w:rPr>
        <w:t>essed 21 August 2022</w:t>
      </w:r>
      <w:bookmarkEnd w:id="152"/>
      <w:r w:rsidR="001D278E" w:rsidRPr="0051269D">
        <w:rPr>
          <w:rFonts w:ascii="Times New Roman" w:hAnsi="Times New Roman" w:cs="Times New Roman"/>
        </w:rPr>
        <w:t>.</w:t>
      </w:r>
    </w:p>
  </w:footnote>
  <w:footnote w:id="497">
    <w:p w14:paraId="6E3CF054" w14:textId="6275EC9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Courts Service Annual Report 2021, </w:t>
      </w:r>
      <w:r w:rsidRPr="0051269D">
        <w:rPr>
          <w:rFonts w:ascii="Times New Roman" w:hAnsi="Times New Roman" w:cs="Times New Roman"/>
        </w:rPr>
        <w:t xml:space="preserve">pg 53 &lt; </w:t>
      </w:r>
      <w:hyperlink r:id="rId54" w:anchor="view=fitH" w:history="1">
        <w:r w:rsidRPr="0051269D">
          <w:rPr>
            <w:rStyle w:val="Hyperlink"/>
            <w:rFonts w:ascii="Times New Roman" w:hAnsi="Times New Roman" w:cs="Times New Roman"/>
          </w:rPr>
          <w:t>https://www.courts.ie/acc/alfresco/24bce47c-3cc6-4e86-b647-04cdc64c2445/Courts_Service_Annual_Report_2021.pdf/pdf#view=fitH</w:t>
        </w:r>
      </w:hyperlink>
      <w:r w:rsidRPr="0051269D">
        <w:rPr>
          <w:rFonts w:ascii="Times New Roman" w:hAnsi="Times New Roman" w:cs="Times New Roman"/>
        </w:rPr>
        <w:t>&gt; a</w:t>
      </w:r>
      <w:r w:rsidR="001D278E" w:rsidRPr="0051269D">
        <w:rPr>
          <w:rFonts w:ascii="Times New Roman" w:hAnsi="Times New Roman" w:cs="Times New Roman"/>
        </w:rPr>
        <w:t>cc</w:t>
      </w:r>
      <w:r w:rsidRPr="0051269D">
        <w:rPr>
          <w:rFonts w:ascii="Times New Roman" w:hAnsi="Times New Roman" w:cs="Times New Roman"/>
        </w:rPr>
        <w:t>essed 18 August 2022</w:t>
      </w:r>
    </w:p>
  </w:footnote>
  <w:footnote w:id="498">
    <w:p w14:paraId="29E5CD5F" w14:textId="2CB21ED0"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Barry Roche, ‘Judge advises mediation as first option to settle disputes’ </w:t>
      </w:r>
      <w:r w:rsidRPr="0051269D">
        <w:rPr>
          <w:rFonts w:ascii="Times New Roman" w:hAnsi="Times New Roman" w:cs="Times New Roman"/>
          <w:i/>
          <w:iCs/>
        </w:rPr>
        <w:t xml:space="preserve">The Irish Times </w:t>
      </w:r>
      <w:r w:rsidRPr="0051269D">
        <w:rPr>
          <w:rFonts w:ascii="Times New Roman" w:hAnsi="Times New Roman" w:cs="Times New Roman"/>
        </w:rPr>
        <w:t>(9</w:t>
      </w:r>
      <w:r w:rsidRPr="0051269D">
        <w:rPr>
          <w:rFonts w:ascii="Times New Roman" w:hAnsi="Times New Roman" w:cs="Times New Roman"/>
          <w:vertAlign w:val="superscript"/>
        </w:rPr>
        <w:t>th</w:t>
      </w:r>
      <w:r w:rsidRPr="0051269D">
        <w:rPr>
          <w:rFonts w:ascii="Times New Roman" w:hAnsi="Times New Roman" w:cs="Times New Roman"/>
        </w:rPr>
        <w:t xml:space="preserve"> July 2011)</w:t>
      </w:r>
    </w:p>
  </w:footnote>
  <w:footnote w:id="499">
    <w:p w14:paraId="5FC0A3C3" w14:textId="0E3119F1" w:rsidR="00FC5D03" w:rsidRPr="0051269D" w:rsidRDefault="00FC5D03">
      <w:pPr>
        <w:pStyle w:val="FootnoteText"/>
        <w:rPr>
          <w:rFonts w:ascii="Times New Roman" w:hAnsi="Times New Roman" w:cs="Times New Roman"/>
        </w:rPr>
      </w:pPr>
      <w:r w:rsidRPr="0051269D">
        <w:rPr>
          <w:rStyle w:val="FootnoteReference"/>
          <w:rFonts w:ascii="Times New Roman" w:hAnsi="Times New Roman" w:cs="Times New Roman"/>
        </w:rPr>
        <w:footnoteRef/>
      </w:r>
      <w:r w:rsidRPr="0051269D">
        <w:rPr>
          <w:rFonts w:ascii="Times New Roman" w:hAnsi="Times New Roman" w:cs="Times New Roman"/>
        </w:rPr>
        <w:t xml:space="preserve"> Judicial Comment on Mediation ‘Mediation v Litigation’ &lt; </w:t>
      </w:r>
      <w:hyperlink r:id="rId55" w:anchor=":~:text=Judge%20advises%20mediation%20as%20first%20option%20to%20settle,at%20the%20time%20could%20be%20resolved%20through%20mediation." w:history="1">
        <w:r w:rsidRPr="0051269D">
          <w:rPr>
            <w:rStyle w:val="Hyperlink"/>
            <w:rFonts w:ascii="Times New Roman" w:hAnsi="Times New Roman" w:cs="Times New Roman"/>
          </w:rPr>
          <w:t xml:space="preserve">Judicial Comment on Mediation | Alternative Dispute Resolution | Mediation vs Litigation | Mediation Ireland | </w:t>
        </w:r>
        <w:r w:rsidRPr="0051269D">
          <w:rPr>
            <w:rStyle w:val="Hyperlink"/>
            <w:rFonts w:ascii="Times New Roman" w:hAnsi="Times New Roman" w:cs="Times New Roman"/>
          </w:rPr>
          <w:t>WeMediate</w:t>
        </w:r>
      </w:hyperlink>
      <w:r w:rsidRPr="0051269D">
        <w:rPr>
          <w:rFonts w:ascii="Times New Roman" w:hAnsi="Times New Roman" w:cs="Times New Roman"/>
        </w:rPr>
        <w:t>&gt;a</w:t>
      </w:r>
      <w:r w:rsidR="001D278E" w:rsidRPr="0051269D">
        <w:rPr>
          <w:rFonts w:ascii="Times New Roman" w:hAnsi="Times New Roman" w:cs="Times New Roman"/>
        </w:rPr>
        <w:t>cc</w:t>
      </w:r>
      <w:r w:rsidRPr="0051269D">
        <w:rPr>
          <w:rFonts w:ascii="Times New Roman" w:hAnsi="Times New Roman" w:cs="Times New Roman"/>
        </w:rPr>
        <w:t>essed 21 August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33A2E"/>
    <w:multiLevelType w:val="hybridMultilevel"/>
    <w:tmpl w:val="552CD2C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D7027AB"/>
    <w:multiLevelType w:val="hybridMultilevel"/>
    <w:tmpl w:val="EDF8F78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9E114DE"/>
    <w:multiLevelType w:val="hybridMultilevel"/>
    <w:tmpl w:val="5BB0CEE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CFC2CC8"/>
    <w:multiLevelType w:val="hybridMultilevel"/>
    <w:tmpl w:val="808876DE"/>
    <w:lvl w:ilvl="0" w:tplc="1809001B">
      <w:start w:val="1"/>
      <w:numFmt w:val="lowerRoman"/>
      <w:lvlText w:val="%1."/>
      <w:lvlJc w:val="righ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218C22BE"/>
    <w:multiLevelType w:val="hybridMultilevel"/>
    <w:tmpl w:val="C804EFA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2BCD109B"/>
    <w:multiLevelType w:val="hybridMultilevel"/>
    <w:tmpl w:val="9F06284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32E77F88"/>
    <w:multiLevelType w:val="hybridMultilevel"/>
    <w:tmpl w:val="B44AEA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32F765CA"/>
    <w:multiLevelType w:val="hybridMultilevel"/>
    <w:tmpl w:val="4EB62DB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3DD31645"/>
    <w:multiLevelType w:val="hybridMultilevel"/>
    <w:tmpl w:val="1AD4B480"/>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46706C3A"/>
    <w:multiLevelType w:val="hybridMultilevel"/>
    <w:tmpl w:val="D0421B92"/>
    <w:lvl w:ilvl="0" w:tplc="1809001B">
      <w:start w:val="1"/>
      <w:numFmt w:val="lowerRoman"/>
      <w:lvlText w:val="%1."/>
      <w:lvlJc w:val="righ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4F4005D3"/>
    <w:multiLevelType w:val="hybridMultilevel"/>
    <w:tmpl w:val="534610E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551E34B3"/>
    <w:multiLevelType w:val="hybridMultilevel"/>
    <w:tmpl w:val="F8A8CF4C"/>
    <w:lvl w:ilvl="0" w:tplc="18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5E4D0D9C"/>
    <w:multiLevelType w:val="hybridMultilevel"/>
    <w:tmpl w:val="792E7E7C"/>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5FCE3068"/>
    <w:multiLevelType w:val="multilevel"/>
    <w:tmpl w:val="D5A4A3F0"/>
    <w:lvl w:ilvl="0">
      <w:start w:val="1"/>
      <w:numFmt w:val="decimal"/>
      <w:lvlText w:val="%1."/>
      <w:lvlJc w:val="left"/>
      <w:pPr>
        <w:ind w:left="360" w:hanging="360"/>
      </w:pPr>
    </w:lvl>
    <w:lvl w:ilvl="1">
      <w:start w:val="1"/>
      <w:numFmt w:val="decimal"/>
      <w:pStyle w:val="SubHeading"/>
      <w:lvlText w:val="%1.%2."/>
      <w:lvlJc w:val="left"/>
      <w:pPr>
        <w:ind w:left="792" w:hanging="432"/>
      </w:pPr>
    </w:lvl>
    <w:lvl w:ilvl="2">
      <w:start w:val="1"/>
      <w:numFmt w:val="decimal"/>
      <w:pStyle w:val="SubSubHeading"/>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FEA598F"/>
    <w:multiLevelType w:val="hybridMultilevel"/>
    <w:tmpl w:val="01D6BEC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6832267E"/>
    <w:multiLevelType w:val="hybridMultilevel"/>
    <w:tmpl w:val="EA5675E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75A22785"/>
    <w:multiLevelType w:val="multilevel"/>
    <w:tmpl w:val="1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97B405D"/>
    <w:multiLevelType w:val="hybridMultilevel"/>
    <w:tmpl w:val="CFCAF05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7B61142B"/>
    <w:multiLevelType w:val="hybridMultilevel"/>
    <w:tmpl w:val="D18A257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7"/>
  </w:num>
  <w:num w:numId="4">
    <w:abstractNumId w:val="17"/>
  </w:num>
  <w:num w:numId="5">
    <w:abstractNumId w:val="10"/>
  </w:num>
  <w:num w:numId="6">
    <w:abstractNumId w:val="6"/>
  </w:num>
  <w:num w:numId="7">
    <w:abstractNumId w:val="16"/>
  </w:num>
  <w:num w:numId="8">
    <w:abstractNumId w:val="18"/>
  </w:num>
  <w:num w:numId="9">
    <w:abstractNumId w:val="8"/>
  </w:num>
  <w:num w:numId="10">
    <w:abstractNumId w:val="1"/>
  </w:num>
  <w:num w:numId="11">
    <w:abstractNumId w:val="3"/>
  </w:num>
  <w:num w:numId="12">
    <w:abstractNumId w:val="2"/>
  </w:num>
  <w:num w:numId="13">
    <w:abstractNumId w:val="9"/>
  </w:num>
  <w:num w:numId="14">
    <w:abstractNumId w:val="15"/>
  </w:num>
  <w:num w:numId="15">
    <w:abstractNumId w:val="11"/>
  </w:num>
  <w:num w:numId="16">
    <w:abstractNumId w:val="13"/>
  </w:num>
  <w:num w:numId="17">
    <w:abstractNumId w:val="12"/>
  </w:num>
  <w:num w:numId="18">
    <w:abstractNumId w:val="4"/>
  </w:num>
  <w:num w:numId="19">
    <w:abstractNumId w:val="0"/>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441E"/>
    <w:rsid w:val="000007A7"/>
    <w:rsid w:val="00000A62"/>
    <w:rsid w:val="00001BD0"/>
    <w:rsid w:val="00001E61"/>
    <w:rsid w:val="00002822"/>
    <w:rsid w:val="00002AC6"/>
    <w:rsid w:val="000051B1"/>
    <w:rsid w:val="0000551C"/>
    <w:rsid w:val="000061EB"/>
    <w:rsid w:val="000070B6"/>
    <w:rsid w:val="0000770F"/>
    <w:rsid w:val="00007FEE"/>
    <w:rsid w:val="000119E2"/>
    <w:rsid w:val="00012B9A"/>
    <w:rsid w:val="000130C7"/>
    <w:rsid w:val="000145F4"/>
    <w:rsid w:val="00014B4E"/>
    <w:rsid w:val="000155EE"/>
    <w:rsid w:val="00017404"/>
    <w:rsid w:val="00021206"/>
    <w:rsid w:val="0002167A"/>
    <w:rsid w:val="00021979"/>
    <w:rsid w:val="0002199A"/>
    <w:rsid w:val="00021B79"/>
    <w:rsid w:val="00021C7F"/>
    <w:rsid w:val="000225FC"/>
    <w:rsid w:val="00023A0D"/>
    <w:rsid w:val="0002422C"/>
    <w:rsid w:val="00024AB8"/>
    <w:rsid w:val="00024C0C"/>
    <w:rsid w:val="000252E7"/>
    <w:rsid w:val="00025498"/>
    <w:rsid w:val="00025789"/>
    <w:rsid w:val="00025A8E"/>
    <w:rsid w:val="00025B5C"/>
    <w:rsid w:val="0002613B"/>
    <w:rsid w:val="00026166"/>
    <w:rsid w:val="00026A73"/>
    <w:rsid w:val="00030A06"/>
    <w:rsid w:val="0003116C"/>
    <w:rsid w:val="00031201"/>
    <w:rsid w:val="00031F09"/>
    <w:rsid w:val="00031FAF"/>
    <w:rsid w:val="000321DD"/>
    <w:rsid w:val="00032413"/>
    <w:rsid w:val="0003245B"/>
    <w:rsid w:val="00032BC4"/>
    <w:rsid w:val="00033DEB"/>
    <w:rsid w:val="000345B2"/>
    <w:rsid w:val="00035022"/>
    <w:rsid w:val="0003550E"/>
    <w:rsid w:val="00035BD5"/>
    <w:rsid w:val="0004007B"/>
    <w:rsid w:val="00041049"/>
    <w:rsid w:val="00041721"/>
    <w:rsid w:val="00041D3E"/>
    <w:rsid w:val="0004291D"/>
    <w:rsid w:val="000435FD"/>
    <w:rsid w:val="00043FB0"/>
    <w:rsid w:val="000447CB"/>
    <w:rsid w:val="0004486C"/>
    <w:rsid w:val="00044D1B"/>
    <w:rsid w:val="000451C5"/>
    <w:rsid w:val="000456CB"/>
    <w:rsid w:val="00045EBE"/>
    <w:rsid w:val="00045FB4"/>
    <w:rsid w:val="000463AD"/>
    <w:rsid w:val="00046503"/>
    <w:rsid w:val="00047D26"/>
    <w:rsid w:val="00047F16"/>
    <w:rsid w:val="00047F27"/>
    <w:rsid w:val="000513B4"/>
    <w:rsid w:val="00051771"/>
    <w:rsid w:val="00051E1F"/>
    <w:rsid w:val="00051E2E"/>
    <w:rsid w:val="00051F48"/>
    <w:rsid w:val="000521D6"/>
    <w:rsid w:val="00052880"/>
    <w:rsid w:val="000548B5"/>
    <w:rsid w:val="00056140"/>
    <w:rsid w:val="000563AA"/>
    <w:rsid w:val="00056767"/>
    <w:rsid w:val="00056EDE"/>
    <w:rsid w:val="000571C4"/>
    <w:rsid w:val="0006011C"/>
    <w:rsid w:val="00060232"/>
    <w:rsid w:val="00061703"/>
    <w:rsid w:val="00062611"/>
    <w:rsid w:val="00063CD8"/>
    <w:rsid w:val="00064343"/>
    <w:rsid w:val="000648EA"/>
    <w:rsid w:val="000656B2"/>
    <w:rsid w:val="00065CED"/>
    <w:rsid w:val="000662F1"/>
    <w:rsid w:val="000663D9"/>
    <w:rsid w:val="00066647"/>
    <w:rsid w:val="000678CC"/>
    <w:rsid w:val="00067968"/>
    <w:rsid w:val="00071A18"/>
    <w:rsid w:val="00071F41"/>
    <w:rsid w:val="0007298B"/>
    <w:rsid w:val="00072BFD"/>
    <w:rsid w:val="0007382C"/>
    <w:rsid w:val="00073AFC"/>
    <w:rsid w:val="00074400"/>
    <w:rsid w:val="000746CF"/>
    <w:rsid w:val="00074952"/>
    <w:rsid w:val="0007580F"/>
    <w:rsid w:val="00076CE2"/>
    <w:rsid w:val="00076CED"/>
    <w:rsid w:val="00077E0C"/>
    <w:rsid w:val="000801F2"/>
    <w:rsid w:val="000806F5"/>
    <w:rsid w:val="00080A27"/>
    <w:rsid w:val="00081388"/>
    <w:rsid w:val="00081487"/>
    <w:rsid w:val="00081788"/>
    <w:rsid w:val="00082202"/>
    <w:rsid w:val="00082939"/>
    <w:rsid w:val="00082A3F"/>
    <w:rsid w:val="000831FD"/>
    <w:rsid w:val="0008382B"/>
    <w:rsid w:val="000844FB"/>
    <w:rsid w:val="00084E80"/>
    <w:rsid w:val="0008518C"/>
    <w:rsid w:val="00085E12"/>
    <w:rsid w:val="00086DCA"/>
    <w:rsid w:val="000873BA"/>
    <w:rsid w:val="000877CB"/>
    <w:rsid w:val="0009058B"/>
    <w:rsid w:val="00090D72"/>
    <w:rsid w:val="00091013"/>
    <w:rsid w:val="0009155E"/>
    <w:rsid w:val="0009195A"/>
    <w:rsid w:val="00091B75"/>
    <w:rsid w:val="00091C86"/>
    <w:rsid w:val="00091CAB"/>
    <w:rsid w:val="00091E55"/>
    <w:rsid w:val="00091EE1"/>
    <w:rsid w:val="00091F0A"/>
    <w:rsid w:val="0009213C"/>
    <w:rsid w:val="00092ECC"/>
    <w:rsid w:val="000930CF"/>
    <w:rsid w:val="00093781"/>
    <w:rsid w:val="000938F6"/>
    <w:rsid w:val="00093CE0"/>
    <w:rsid w:val="000944F7"/>
    <w:rsid w:val="000945BF"/>
    <w:rsid w:val="000947C3"/>
    <w:rsid w:val="00096393"/>
    <w:rsid w:val="000966C3"/>
    <w:rsid w:val="000968B8"/>
    <w:rsid w:val="000A05F5"/>
    <w:rsid w:val="000A07BE"/>
    <w:rsid w:val="000A1D2A"/>
    <w:rsid w:val="000A352A"/>
    <w:rsid w:val="000A41C2"/>
    <w:rsid w:val="000A50FD"/>
    <w:rsid w:val="000A5307"/>
    <w:rsid w:val="000A5A0B"/>
    <w:rsid w:val="000A5B07"/>
    <w:rsid w:val="000A5B5B"/>
    <w:rsid w:val="000A5B62"/>
    <w:rsid w:val="000A5D04"/>
    <w:rsid w:val="000A6591"/>
    <w:rsid w:val="000A6E51"/>
    <w:rsid w:val="000A6E54"/>
    <w:rsid w:val="000A7099"/>
    <w:rsid w:val="000B0932"/>
    <w:rsid w:val="000B0ADB"/>
    <w:rsid w:val="000B0B04"/>
    <w:rsid w:val="000B0B81"/>
    <w:rsid w:val="000B229B"/>
    <w:rsid w:val="000B3244"/>
    <w:rsid w:val="000B478F"/>
    <w:rsid w:val="000B4AE7"/>
    <w:rsid w:val="000B51C0"/>
    <w:rsid w:val="000B52E1"/>
    <w:rsid w:val="000B592D"/>
    <w:rsid w:val="000B5E39"/>
    <w:rsid w:val="000B6C41"/>
    <w:rsid w:val="000B753F"/>
    <w:rsid w:val="000C0368"/>
    <w:rsid w:val="000C06D5"/>
    <w:rsid w:val="000C078E"/>
    <w:rsid w:val="000C0C0C"/>
    <w:rsid w:val="000C1EE4"/>
    <w:rsid w:val="000C20FA"/>
    <w:rsid w:val="000C273F"/>
    <w:rsid w:val="000C30F7"/>
    <w:rsid w:val="000C39FD"/>
    <w:rsid w:val="000C3A00"/>
    <w:rsid w:val="000C3A6D"/>
    <w:rsid w:val="000C3F91"/>
    <w:rsid w:val="000C486C"/>
    <w:rsid w:val="000C5526"/>
    <w:rsid w:val="000C5764"/>
    <w:rsid w:val="000C57E3"/>
    <w:rsid w:val="000C5BEA"/>
    <w:rsid w:val="000C6C10"/>
    <w:rsid w:val="000C777D"/>
    <w:rsid w:val="000C79DB"/>
    <w:rsid w:val="000D013A"/>
    <w:rsid w:val="000D0304"/>
    <w:rsid w:val="000D07EA"/>
    <w:rsid w:val="000D0F14"/>
    <w:rsid w:val="000D1039"/>
    <w:rsid w:val="000D1083"/>
    <w:rsid w:val="000D22D9"/>
    <w:rsid w:val="000D2EBB"/>
    <w:rsid w:val="000D3183"/>
    <w:rsid w:val="000D3D4D"/>
    <w:rsid w:val="000D47A5"/>
    <w:rsid w:val="000D4BDD"/>
    <w:rsid w:val="000D7A2A"/>
    <w:rsid w:val="000D7CCE"/>
    <w:rsid w:val="000E0275"/>
    <w:rsid w:val="000E1E36"/>
    <w:rsid w:val="000E2AA9"/>
    <w:rsid w:val="000E2D90"/>
    <w:rsid w:val="000E31EE"/>
    <w:rsid w:val="000E3AA1"/>
    <w:rsid w:val="000E41C0"/>
    <w:rsid w:val="000E4FE9"/>
    <w:rsid w:val="000E52B9"/>
    <w:rsid w:val="000E5E44"/>
    <w:rsid w:val="000E5E79"/>
    <w:rsid w:val="000E648F"/>
    <w:rsid w:val="000E6563"/>
    <w:rsid w:val="000E6896"/>
    <w:rsid w:val="000E7351"/>
    <w:rsid w:val="000E78E0"/>
    <w:rsid w:val="000E7FC1"/>
    <w:rsid w:val="000F0235"/>
    <w:rsid w:val="000F04AC"/>
    <w:rsid w:val="000F04BB"/>
    <w:rsid w:val="000F0E87"/>
    <w:rsid w:val="000F15A3"/>
    <w:rsid w:val="000F2A05"/>
    <w:rsid w:val="000F2AA8"/>
    <w:rsid w:val="000F2FF9"/>
    <w:rsid w:val="000F338B"/>
    <w:rsid w:val="000F340E"/>
    <w:rsid w:val="000F39BC"/>
    <w:rsid w:val="000F4027"/>
    <w:rsid w:val="000F4CAE"/>
    <w:rsid w:val="000F50E9"/>
    <w:rsid w:val="000F51A1"/>
    <w:rsid w:val="000F5289"/>
    <w:rsid w:val="000F530B"/>
    <w:rsid w:val="000F617A"/>
    <w:rsid w:val="000F628F"/>
    <w:rsid w:val="000F6466"/>
    <w:rsid w:val="000F6694"/>
    <w:rsid w:val="000F70D0"/>
    <w:rsid w:val="000F7E3E"/>
    <w:rsid w:val="0010068E"/>
    <w:rsid w:val="001009D6"/>
    <w:rsid w:val="00100B03"/>
    <w:rsid w:val="00101B3A"/>
    <w:rsid w:val="00101DC3"/>
    <w:rsid w:val="0010287A"/>
    <w:rsid w:val="00103377"/>
    <w:rsid w:val="001034CB"/>
    <w:rsid w:val="0010350C"/>
    <w:rsid w:val="001035B1"/>
    <w:rsid w:val="001039C4"/>
    <w:rsid w:val="00103D25"/>
    <w:rsid w:val="00103F8D"/>
    <w:rsid w:val="001044EB"/>
    <w:rsid w:val="00104822"/>
    <w:rsid w:val="00104B42"/>
    <w:rsid w:val="00105E6E"/>
    <w:rsid w:val="001060B2"/>
    <w:rsid w:val="0010631C"/>
    <w:rsid w:val="001077B5"/>
    <w:rsid w:val="00107996"/>
    <w:rsid w:val="0011007D"/>
    <w:rsid w:val="00110122"/>
    <w:rsid w:val="00110A6B"/>
    <w:rsid w:val="00110D40"/>
    <w:rsid w:val="00111A04"/>
    <w:rsid w:val="00111EC0"/>
    <w:rsid w:val="00112C8C"/>
    <w:rsid w:val="00112D80"/>
    <w:rsid w:val="00112E28"/>
    <w:rsid w:val="001130E5"/>
    <w:rsid w:val="00113288"/>
    <w:rsid w:val="001142DA"/>
    <w:rsid w:val="00115224"/>
    <w:rsid w:val="001157DA"/>
    <w:rsid w:val="00120727"/>
    <w:rsid w:val="001207E3"/>
    <w:rsid w:val="001217D9"/>
    <w:rsid w:val="00121E2C"/>
    <w:rsid w:val="00122363"/>
    <w:rsid w:val="0012255B"/>
    <w:rsid w:val="001226FF"/>
    <w:rsid w:val="00123A4C"/>
    <w:rsid w:val="0012481B"/>
    <w:rsid w:val="00125EEC"/>
    <w:rsid w:val="00126ED7"/>
    <w:rsid w:val="00127971"/>
    <w:rsid w:val="001302D3"/>
    <w:rsid w:val="00130AA0"/>
    <w:rsid w:val="00130C96"/>
    <w:rsid w:val="001332E4"/>
    <w:rsid w:val="00133AD8"/>
    <w:rsid w:val="00133FF8"/>
    <w:rsid w:val="00134886"/>
    <w:rsid w:val="00134DB6"/>
    <w:rsid w:val="00134E26"/>
    <w:rsid w:val="00134F9B"/>
    <w:rsid w:val="00136E3E"/>
    <w:rsid w:val="00137BDF"/>
    <w:rsid w:val="00140541"/>
    <w:rsid w:val="00140FAC"/>
    <w:rsid w:val="0014115E"/>
    <w:rsid w:val="00141DC7"/>
    <w:rsid w:val="00141DF4"/>
    <w:rsid w:val="001426E3"/>
    <w:rsid w:val="00142AC9"/>
    <w:rsid w:val="00142D1C"/>
    <w:rsid w:val="001433B8"/>
    <w:rsid w:val="00143E33"/>
    <w:rsid w:val="00145AE5"/>
    <w:rsid w:val="001461CC"/>
    <w:rsid w:val="001461D4"/>
    <w:rsid w:val="00146836"/>
    <w:rsid w:val="001471CF"/>
    <w:rsid w:val="001504A6"/>
    <w:rsid w:val="001504D3"/>
    <w:rsid w:val="00150CAC"/>
    <w:rsid w:val="00150FCE"/>
    <w:rsid w:val="00151EE9"/>
    <w:rsid w:val="00152A29"/>
    <w:rsid w:val="001537DA"/>
    <w:rsid w:val="00153A0F"/>
    <w:rsid w:val="00154096"/>
    <w:rsid w:val="00154238"/>
    <w:rsid w:val="00154308"/>
    <w:rsid w:val="0015530C"/>
    <w:rsid w:val="00155468"/>
    <w:rsid w:val="00155567"/>
    <w:rsid w:val="00155680"/>
    <w:rsid w:val="00155DF2"/>
    <w:rsid w:val="00157571"/>
    <w:rsid w:val="0016031D"/>
    <w:rsid w:val="00161152"/>
    <w:rsid w:val="00161BB9"/>
    <w:rsid w:val="00162350"/>
    <w:rsid w:val="00163177"/>
    <w:rsid w:val="00163261"/>
    <w:rsid w:val="00163351"/>
    <w:rsid w:val="001635B2"/>
    <w:rsid w:val="00163882"/>
    <w:rsid w:val="00163A83"/>
    <w:rsid w:val="00166814"/>
    <w:rsid w:val="00167C6B"/>
    <w:rsid w:val="00170677"/>
    <w:rsid w:val="00171C00"/>
    <w:rsid w:val="001737EB"/>
    <w:rsid w:val="00174296"/>
    <w:rsid w:val="00174DD8"/>
    <w:rsid w:val="00175561"/>
    <w:rsid w:val="00175661"/>
    <w:rsid w:val="00175A31"/>
    <w:rsid w:val="00176171"/>
    <w:rsid w:val="0017653C"/>
    <w:rsid w:val="00177511"/>
    <w:rsid w:val="00180B63"/>
    <w:rsid w:val="00180CFB"/>
    <w:rsid w:val="0018104E"/>
    <w:rsid w:val="00181A20"/>
    <w:rsid w:val="00181C04"/>
    <w:rsid w:val="00181CDA"/>
    <w:rsid w:val="001823C8"/>
    <w:rsid w:val="00182885"/>
    <w:rsid w:val="00183F41"/>
    <w:rsid w:val="001848D0"/>
    <w:rsid w:val="00184D07"/>
    <w:rsid w:val="00185CB9"/>
    <w:rsid w:val="0018603B"/>
    <w:rsid w:val="001860F4"/>
    <w:rsid w:val="0018635D"/>
    <w:rsid w:val="0019276E"/>
    <w:rsid w:val="00192E7E"/>
    <w:rsid w:val="001930BF"/>
    <w:rsid w:val="001937C5"/>
    <w:rsid w:val="00193BFF"/>
    <w:rsid w:val="00194207"/>
    <w:rsid w:val="00197351"/>
    <w:rsid w:val="0019737A"/>
    <w:rsid w:val="00197D03"/>
    <w:rsid w:val="001A0C1D"/>
    <w:rsid w:val="001A10DF"/>
    <w:rsid w:val="001A227F"/>
    <w:rsid w:val="001A2AFB"/>
    <w:rsid w:val="001A3130"/>
    <w:rsid w:val="001A3333"/>
    <w:rsid w:val="001A33AA"/>
    <w:rsid w:val="001A35A7"/>
    <w:rsid w:val="001A39E9"/>
    <w:rsid w:val="001A3A3F"/>
    <w:rsid w:val="001A4401"/>
    <w:rsid w:val="001A4F04"/>
    <w:rsid w:val="001A5136"/>
    <w:rsid w:val="001A54C2"/>
    <w:rsid w:val="001A772F"/>
    <w:rsid w:val="001A7916"/>
    <w:rsid w:val="001B054E"/>
    <w:rsid w:val="001B2618"/>
    <w:rsid w:val="001B295E"/>
    <w:rsid w:val="001B2A41"/>
    <w:rsid w:val="001B2AC9"/>
    <w:rsid w:val="001B33AC"/>
    <w:rsid w:val="001B48D8"/>
    <w:rsid w:val="001B4FD1"/>
    <w:rsid w:val="001B5902"/>
    <w:rsid w:val="001B60D3"/>
    <w:rsid w:val="001B6541"/>
    <w:rsid w:val="001B697E"/>
    <w:rsid w:val="001B6AF0"/>
    <w:rsid w:val="001B707B"/>
    <w:rsid w:val="001B70BF"/>
    <w:rsid w:val="001C0143"/>
    <w:rsid w:val="001C1750"/>
    <w:rsid w:val="001C1F3F"/>
    <w:rsid w:val="001C1F4E"/>
    <w:rsid w:val="001C1FF3"/>
    <w:rsid w:val="001C28FB"/>
    <w:rsid w:val="001C3AC9"/>
    <w:rsid w:val="001C3D5F"/>
    <w:rsid w:val="001C4E00"/>
    <w:rsid w:val="001C5688"/>
    <w:rsid w:val="001C5F21"/>
    <w:rsid w:val="001C6170"/>
    <w:rsid w:val="001C661A"/>
    <w:rsid w:val="001C66F6"/>
    <w:rsid w:val="001C6817"/>
    <w:rsid w:val="001C6CDD"/>
    <w:rsid w:val="001C6CE7"/>
    <w:rsid w:val="001C76AD"/>
    <w:rsid w:val="001C7A53"/>
    <w:rsid w:val="001C7A55"/>
    <w:rsid w:val="001D0600"/>
    <w:rsid w:val="001D1101"/>
    <w:rsid w:val="001D1302"/>
    <w:rsid w:val="001D1B1A"/>
    <w:rsid w:val="001D1BF1"/>
    <w:rsid w:val="001D1FCF"/>
    <w:rsid w:val="001D2087"/>
    <w:rsid w:val="001D21BB"/>
    <w:rsid w:val="001D2493"/>
    <w:rsid w:val="001D25B0"/>
    <w:rsid w:val="001D278E"/>
    <w:rsid w:val="001D286D"/>
    <w:rsid w:val="001D2E44"/>
    <w:rsid w:val="001D3286"/>
    <w:rsid w:val="001D3803"/>
    <w:rsid w:val="001D40DB"/>
    <w:rsid w:val="001D4676"/>
    <w:rsid w:val="001D6062"/>
    <w:rsid w:val="001D6609"/>
    <w:rsid w:val="001D6EF6"/>
    <w:rsid w:val="001E02D0"/>
    <w:rsid w:val="001E0A4A"/>
    <w:rsid w:val="001E0C0F"/>
    <w:rsid w:val="001E0F82"/>
    <w:rsid w:val="001E166C"/>
    <w:rsid w:val="001E197A"/>
    <w:rsid w:val="001E21D6"/>
    <w:rsid w:val="001E2567"/>
    <w:rsid w:val="001E2B53"/>
    <w:rsid w:val="001E32C5"/>
    <w:rsid w:val="001E412E"/>
    <w:rsid w:val="001E443F"/>
    <w:rsid w:val="001E529D"/>
    <w:rsid w:val="001E5935"/>
    <w:rsid w:val="001E5D54"/>
    <w:rsid w:val="001E684F"/>
    <w:rsid w:val="001F0D1C"/>
    <w:rsid w:val="001F1737"/>
    <w:rsid w:val="001F1F83"/>
    <w:rsid w:val="001F2413"/>
    <w:rsid w:val="001F24E7"/>
    <w:rsid w:val="001F2CDB"/>
    <w:rsid w:val="001F30A4"/>
    <w:rsid w:val="001F3257"/>
    <w:rsid w:val="001F3AE8"/>
    <w:rsid w:val="001F3CF8"/>
    <w:rsid w:val="001F48BA"/>
    <w:rsid w:val="001F4B08"/>
    <w:rsid w:val="001F4E27"/>
    <w:rsid w:val="001F4E65"/>
    <w:rsid w:val="001F53A5"/>
    <w:rsid w:val="001F66CF"/>
    <w:rsid w:val="001F6D51"/>
    <w:rsid w:val="001F6E3A"/>
    <w:rsid w:val="001F6FDA"/>
    <w:rsid w:val="001F7F2B"/>
    <w:rsid w:val="00200E61"/>
    <w:rsid w:val="00201766"/>
    <w:rsid w:val="00202798"/>
    <w:rsid w:val="00202884"/>
    <w:rsid w:val="00202E78"/>
    <w:rsid w:val="00203488"/>
    <w:rsid w:val="002036FF"/>
    <w:rsid w:val="00203723"/>
    <w:rsid w:val="0020453A"/>
    <w:rsid w:val="002047EF"/>
    <w:rsid w:val="00204C7F"/>
    <w:rsid w:val="002050CE"/>
    <w:rsid w:val="002057EA"/>
    <w:rsid w:val="00205F41"/>
    <w:rsid w:val="0020666B"/>
    <w:rsid w:val="00206781"/>
    <w:rsid w:val="00206EFB"/>
    <w:rsid w:val="0020753C"/>
    <w:rsid w:val="002108A2"/>
    <w:rsid w:val="00210BA8"/>
    <w:rsid w:val="00211189"/>
    <w:rsid w:val="00211206"/>
    <w:rsid w:val="002116C1"/>
    <w:rsid w:val="00211CD5"/>
    <w:rsid w:val="00211E92"/>
    <w:rsid w:val="00212D05"/>
    <w:rsid w:val="00212EAD"/>
    <w:rsid w:val="00213117"/>
    <w:rsid w:val="0021351C"/>
    <w:rsid w:val="002139DF"/>
    <w:rsid w:val="002142EE"/>
    <w:rsid w:val="00214422"/>
    <w:rsid w:val="0021450B"/>
    <w:rsid w:val="002156A4"/>
    <w:rsid w:val="002156D7"/>
    <w:rsid w:val="00215CA7"/>
    <w:rsid w:val="00217734"/>
    <w:rsid w:val="0021786F"/>
    <w:rsid w:val="00217D96"/>
    <w:rsid w:val="00220686"/>
    <w:rsid w:val="00220C37"/>
    <w:rsid w:val="00221073"/>
    <w:rsid w:val="0022122C"/>
    <w:rsid w:val="002227C3"/>
    <w:rsid w:val="002240AA"/>
    <w:rsid w:val="002240D0"/>
    <w:rsid w:val="00226F4A"/>
    <w:rsid w:val="0023010C"/>
    <w:rsid w:val="00230297"/>
    <w:rsid w:val="002302A3"/>
    <w:rsid w:val="002306BB"/>
    <w:rsid w:val="00230829"/>
    <w:rsid w:val="00230DD0"/>
    <w:rsid w:val="00231044"/>
    <w:rsid w:val="00231AAA"/>
    <w:rsid w:val="00231D6C"/>
    <w:rsid w:val="00232977"/>
    <w:rsid w:val="00232AD1"/>
    <w:rsid w:val="00232B90"/>
    <w:rsid w:val="00233D74"/>
    <w:rsid w:val="0023490E"/>
    <w:rsid w:val="0023495C"/>
    <w:rsid w:val="00235C90"/>
    <w:rsid w:val="00236AF6"/>
    <w:rsid w:val="00236E70"/>
    <w:rsid w:val="00236F28"/>
    <w:rsid w:val="002374AD"/>
    <w:rsid w:val="002400F7"/>
    <w:rsid w:val="00240245"/>
    <w:rsid w:val="0024048F"/>
    <w:rsid w:val="002408BE"/>
    <w:rsid w:val="00240A8E"/>
    <w:rsid w:val="00240DBB"/>
    <w:rsid w:val="002421AF"/>
    <w:rsid w:val="00242E0B"/>
    <w:rsid w:val="00243266"/>
    <w:rsid w:val="0024444A"/>
    <w:rsid w:val="00244C0F"/>
    <w:rsid w:val="00245690"/>
    <w:rsid w:val="00245E60"/>
    <w:rsid w:val="00246C9B"/>
    <w:rsid w:val="002470D1"/>
    <w:rsid w:val="002478C3"/>
    <w:rsid w:val="00247ED0"/>
    <w:rsid w:val="00250B24"/>
    <w:rsid w:val="002512B0"/>
    <w:rsid w:val="0025183D"/>
    <w:rsid w:val="00251DF4"/>
    <w:rsid w:val="00252966"/>
    <w:rsid w:val="00252A8E"/>
    <w:rsid w:val="002545E5"/>
    <w:rsid w:val="00254BE4"/>
    <w:rsid w:val="0025525A"/>
    <w:rsid w:val="00255925"/>
    <w:rsid w:val="0025593A"/>
    <w:rsid w:val="00255C0C"/>
    <w:rsid w:val="00255C1D"/>
    <w:rsid w:val="002566EC"/>
    <w:rsid w:val="00256B22"/>
    <w:rsid w:val="00256B7C"/>
    <w:rsid w:val="00256F09"/>
    <w:rsid w:val="00257664"/>
    <w:rsid w:val="002576AB"/>
    <w:rsid w:val="002577DF"/>
    <w:rsid w:val="002605BA"/>
    <w:rsid w:val="00260BD0"/>
    <w:rsid w:val="00261C0C"/>
    <w:rsid w:val="00261E83"/>
    <w:rsid w:val="00262272"/>
    <w:rsid w:val="00263184"/>
    <w:rsid w:val="002634CE"/>
    <w:rsid w:val="00263B6B"/>
    <w:rsid w:val="00263F4C"/>
    <w:rsid w:val="0026428E"/>
    <w:rsid w:val="0026488A"/>
    <w:rsid w:val="00264E23"/>
    <w:rsid w:val="00264FEC"/>
    <w:rsid w:val="002653EB"/>
    <w:rsid w:val="00265545"/>
    <w:rsid w:val="002658C9"/>
    <w:rsid w:val="00265C1A"/>
    <w:rsid w:val="002664D4"/>
    <w:rsid w:val="002668F6"/>
    <w:rsid w:val="00267205"/>
    <w:rsid w:val="002678A7"/>
    <w:rsid w:val="00267F14"/>
    <w:rsid w:val="00270A73"/>
    <w:rsid w:val="00270BB9"/>
    <w:rsid w:val="0027155D"/>
    <w:rsid w:val="00271AE6"/>
    <w:rsid w:val="00274274"/>
    <w:rsid w:val="0027462E"/>
    <w:rsid w:val="00276178"/>
    <w:rsid w:val="002774EE"/>
    <w:rsid w:val="00277B08"/>
    <w:rsid w:val="00277FC9"/>
    <w:rsid w:val="00280003"/>
    <w:rsid w:val="002810AF"/>
    <w:rsid w:val="00281A76"/>
    <w:rsid w:val="0028244B"/>
    <w:rsid w:val="00282BDC"/>
    <w:rsid w:val="002837CC"/>
    <w:rsid w:val="00283DC2"/>
    <w:rsid w:val="002847B3"/>
    <w:rsid w:val="002849E7"/>
    <w:rsid w:val="00284F33"/>
    <w:rsid w:val="002862A5"/>
    <w:rsid w:val="002864E3"/>
    <w:rsid w:val="00286EB0"/>
    <w:rsid w:val="00286F82"/>
    <w:rsid w:val="0028766D"/>
    <w:rsid w:val="002903A4"/>
    <w:rsid w:val="00290BF1"/>
    <w:rsid w:val="00290CF9"/>
    <w:rsid w:val="00290F2B"/>
    <w:rsid w:val="00291B21"/>
    <w:rsid w:val="0029229A"/>
    <w:rsid w:val="00293319"/>
    <w:rsid w:val="00293F82"/>
    <w:rsid w:val="002949D2"/>
    <w:rsid w:val="002954B7"/>
    <w:rsid w:val="00297893"/>
    <w:rsid w:val="002A0119"/>
    <w:rsid w:val="002A031F"/>
    <w:rsid w:val="002A18F0"/>
    <w:rsid w:val="002A1A46"/>
    <w:rsid w:val="002A1CE4"/>
    <w:rsid w:val="002A1F59"/>
    <w:rsid w:val="002A2035"/>
    <w:rsid w:val="002A22E0"/>
    <w:rsid w:val="002A32A2"/>
    <w:rsid w:val="002A3924"/>
    <w:rsid w:val="002A3DBA"/>
    <w:rsid w:val="002A6561"/>
    <w:rsid w:val="002B0FCE"/>
    <w:rsid w:val="002B1684"/>
    <w:rsid w:val="002B2043"/>
    <w:rsid w:val="002B2569"/>
    <w:rsid w:val="002B3255"/>
    <w:rsid w:val="002B33CB"/>
    <w:rsid w:val="002B3C0B"/>
    <w:rsid w:val="002B3DA0"/>
    <w:rsid w:val="002B3DB2"/>
    <w:rsid w:val="002B3EF9"/>
    <w:rsid w:val="002B503D"/>
    <w:rsid w:val="002B55AA"/>
    <w:rsid w:val="002B5688"/>
    <w:rsid w:val="002B59C9"/>
    <w:rsid w:val="002B5C1B"/>
    <w:rsid w:val="002B5EA4"/>
    <w:rsid w:val="002B647A"/>
    <w:rsid w:val="002B665D"/>
    <w:rsid w:val="002B67E8"/>
    <w:rsid w:val="002B7E1D"/>
    <w:rsid w:val="002C048D"/>
    <w:rsid w:val="002C1BFF"/>
    <w:rsid w:val="002C1F51"/>
    <w:rsid w:val="002C1F55"/>
    <w:rsid w:val="002C2232"/>
    <w:rsid w:val="002C3427"/>
    <w:rsid w:val="002C3CF9"/>
    <w:rsid w:val="002C4134"/>
    <w:rsid w:val="002C4983"/>
    <w:rsid w:val="002C649C"/>
    <w:rsid w:val="002C75A7"/>
    <w:rsid w:val="002C7871"/>
    <w:rsid w:val="002C7D2F"/>
    <w:rsid w:val="002D11E7"/>
    <w:rsid w:val="002D2E4C"/>
    <w:rsid w:val="002D39F4"/>
    <w:rsid w:val="002D3B81"/>
    <w:rsid w:val="002D4EEF"/>
    <w:rsid w:val="002D5DF9"/>
    <w:rsid w:val="002D6019"/>
    <w:rsid w:val="002D6481"/>
    <w:rsid w:val="002D7183"/>
    <w:rsid w:val="002D768A"/>
    <w:rsid w:val="002D7902"/>
    <w:rsid w:val="002E0423"/>
    <w:rsid w:val="002E0C44"/>
    <w:rsid w:val="002E1030"/>
    <w:rsid w:val="002E1688"/>
    <w:rsid w:val="002E3A38"/>
    <w:rsid w:val="002E3AE0"/>
    <w:rsid w:val="002E4188"/>
    <w:rsid w:val="002E41CA"/>
    <w:rsid w:val="002E4FFA"/>
    <w:rsid w:val="002E52B9"/>
    <w:rsid w:val="002E5B4A"/>
    <w:rsid w:val="002E6310"/>
    <w:rsid w:val="002E77AF"/>
    <w:rsid w:val="002E7D13"/>
    <w:rsid w:val="002F0A70"/>
    <w:rsid w:val="002F0B29"/>
    <w:rsid w:val="002F0EA1"/>
    <w:rsid w:val="002F121C"/>
    <w:rsid w:val="002F235B"/>
    <w:rsid w:val="002F29FA"/>
    <w:rsid w:val="002F2B34"/>
    <w:rsid w:val="002F2BC4"/>
    <w:rsid w:val="002F2ED9"/>
    <w:rsid w:val="002F38DC"/>
    <w:rsid w:val="002F4972"/>
    <w:rsid w:val="002F4CCA"/>
    <w:rsid w:val="002F70DB"/>
    <w:rsid w:val="002F7C4F"/>
    <w:rsid w:val="00300760"/>
    <w:rsid w:val="00301E89"/>
    <w:rsid w:val="00302647"/>
    <w:rsid w:val="003029F7"/>
    <w:rsid w:val="003036BB"/>
    <w:rsid w:val="0030390C"/>
    <w:rsid w:val="00304AD1"/>
    <w:rsid w:val="00304E10"/>
    <w:rsid w:val="00305372"/>
    <w:rsid w:val="003059EA"/>
    <w:rsid w:val="003061AD"/>
    <w:rsid w:val="00311F2C"/>
    <w:rsid w:val="00312034"/>
    <w:rsid w:val="00312F3F"/>
    <w:rsid w:val="00313AAE"/>
    <w:rsid w:val="00313D1C"/>
    <w:rsid w:val="00313EA5"/>
    <w:rsid w:val="003150D7"/>
    <w:rsid w:val="00315A35"/>
    <w:rsid w:val="00315D31"/>
    <w:rsid w:val="00316CEA"/>
    <w:rsid w:val="00317171"/>
    <w:rsid w:val="003173B0"/>
    <w:rsid w:val="00317FD4"/>
    <w:rsid w:val="00320115"/>
    <w:rsid w:val="003201A1"/>
    <w:rsid w:val="00320AF2"/>
    <w:rsid w:val="0032149D"/>
    <w:rsid w:val="00321A33"/>
    <w:rsid w:val="003221C2"/>
    <w:rsid w:val="00322CC3"/>
    <w:rsid w:val="00323519"/>
    <w:rsid w:val="0032583F"/>
    <w:rsid w:val="00326539"/>
    <w:rsid w:val="0032741D"/>
    <w:rsid w:val="00330521"/>
    <w:rsid w:val="0033063C"/>
    <w:rsid w:val="00331755"/>
    <w:rsid w:val="00331CE0"/>
    <w:rsid w:val="0033237A"/>
    <w:rsid w:val="00332877"/>
    <w:rsid w:val="00332F72"/>
    <w:rsid w:val="0033381A"/>
    <w:rsid w:val="00333926"/>
    <w:rsid w:val="003365D6"/>
    <w:rsid w:val="00336647"/>
    <w:rsid w:val="003367EA"/>
    <w:rsid w:val="00336A9F"/>
    <w:rsid w:val="003371CD"/>
    <w:rsid w:val="00337968"/>
    <w:rsid w:val="003408DC"/>
    <w:rsid w:val="00341647"/>
    <w:rsid w:val="00342FFB"/>
    <w:rsid w:val="0034343A"/>
    <w:rsid w:val="003449FC"/>
    <w:rsid w:val="003455B6"/>
    <w:rsid w:val="003459C1"/>
    <w:rsid w:val="00345CD5"/>
    <w:rsid w:val="00346A4E"/>
    <w:rsid w:val="003470C2"/>
    <w:rsid w:val="003472BC"/>
    <w:rsid w:val="00350595"/>
    <w:rsid w:val="00350D9E"/>
    <w:rsid w:val="003516FC"/>
    <w:rsid w:val="00352FC4"/>
    <w:rsid w:val="0035313B"/>
    <w:rsid w:val="00353A5C"/>
    <w:rsid w:val="0035489C"/>
    <w:rsid w:val="003548DB"/>
    <w:rsid w:val="0035606E"/>
    <w:rsid w:val="003567F2"/>
    <w:rsid w:val="0035707A"/>
    <w:rsid w:val="00357BA9"/>
    <w:rsid w:val="0036036C"/>
    <w:rsid w:val="00360381"/>
    <w:rsid w:val="00360F39"/>
    <w:rsid w:val="00360FFF"/>
    <w:rsid w:val="00361191"/>
    <w:rsid w:val="00361752"/>
    <w:rsid w:val="0036328E"/>
    <w:rsid w:val="00363A2C"/>
    <w:rsid w:val="00364172"/>
    <w:rsid w:val="0036425A"/>
    <w:rsid w:val="003644B1"/>
    <w:rsid w:val="00365829"/>
    <w:rsid w:val="00365FA7"/>
    <w:rsid w:val="00366A0E"/>
    <w:rsid w:val="00366D6D"/>
    <w:rsid w:val="00367102"/>
    <w:rsid w:val="00367115"/>
    <w:rsid w:val="003672FF"/>
    <w:rsid w:val="00367440"/>
    <w:rsid w:val="0036768D"/>
    <w:rsid w:val="00367B4F"/>
    <w:rsid w:val="00367E9F"/>
    <w:rsid w:val="00370369"/>
    <w:rsid w:val="003703E1"/>
    <w:rsid w:val="003707FA"/>
    <w:rsid w:val="00370D39"/>
    <w:rsid w:val="003711DE"/>
    <w:rsid w:val="00371401"/>
    <w:rsid w:val="003716A2"/>
    <w:rsid w:val="00371E95"/>
    <w:rsid w:val="00372974"/>
    <w:rsid w:val="00373EB6"/>
    <w:rsid w:val="003753B0"/>
    <w:rsid w:val="00375682"/>
    <w:rsid w:val="00375A66"/>
    <w:rsid w:val="0037657F"/>
    <w:rsid w:val="00376CCC"/>
    <w:rsid w:val="00377157"/>
    <w:rsid w:val="00377EB6"/>
    <w:rsid w:val="00380EB6"/>
    <w:rsid w:val="00380EE8"/>
    <w:rsid w:val="00381E8D"/>
    <w:rsid w:val="00382AB1"/>
    <w:rsid w:val="00382BDA"/>
    <w:rsid w:val="00382F1B"/>
    <w:rsid w:val="003831F1"/>
    <w:rsid w:val="00384C17"/>
    <w:rsid w:val="00384EBE"/>
    <w:rsid w:val="00385535"/>
    <w:rsid w:val="00385A0B"/>
    <w:rsid w:val="003864DB"/>
    <w:rsid w:val="003864E0"/>
    <w:rsid w:val="0038759F"/>
    <w:rsid w:val="00387C3D"/>
    <w:rsid w:val="00387D80"/>
    <w:rsid w:val="00390843"/>
    <w:rsid w:val="00390A3F"/>
    <w:rsid w:val="00390F85"/>
    <w:rsid w:val="00391DE0"/>
    <w:rsid w:val="00392DD3"/>
    <w:rsid w:val="00393BC1"/>
    <w:rsid w:val="00393EBA"/>
    <w:rsid w:val="00394084"/>
    <w:rsid w:val="0039426D"/>
    <w:rsid w:val="0039522E"/>
    <w:rsid w:val="003955AD"/>
    <w:rsid w:val="00395D4A"/>
    <w:rsid w:val="003964F5"/>
    <w:rsid w:val="0039686B"/>
    <w:rsid w:val="003972D8"/>
    <w:rsid w:val="00397638"/>
    <w:rsid w:val="0039774B"/>
    <w:rsid w:val="0039781B"/>
    <w:rsid w:val="00397B22"/>
    <w:rsid w:val="003A01CD"/>
    <w:rsid w:val="003A025B"/>
    <w:rsid w:val="003A03A4"/>
    <w:rsid w:val="003A03C7"/>
    <w:rsid w:val="003A0B94"/>
    <w:rsid w:val="003A1B1D"/>
    <w:rsid w:val="003A20D3"/>
    <w:rsid w:val="003A214C"/>
    <w:rsid w:val="003A25D1"/>
    <w:rsid w:val="003A4921"/>
    <w:rsid w:val="003A526E"/>
    <w:rsid w:val="003A5640"/>
    <w:rsid w:val="003A5F2F"/>
    <w:rsid w:val="003A6024"/>
    <w:rsid w:val="003A6436"/>
    <w:rsid w:val="003A72CC"/>
    <w:rsid w:val="003A755C"/>
    <w:rsid w:val="003A75D8"/>
    <w:rsid w:val="003B0BA2"/>
    <w:rsid w:val="003B0E55"/>
    <w:rsid w:val="003B14E1"/>
    <w:rsid w:val="003B168C"/>
    <w:rsid w:val="003B209F"/>
    <w:rsid w:val="003B26AE"/>
    <w:rsid w:val="003B2CC5"/>
    <w:rsid w:val="003B37B9"/>
    <w:rsid w:val="003B47F4"/>
    <w:rsid w:val="003B50E3"/>
    <w:rsid w:val="003B61EE"/>
    <w:rsid w:val="003B6508"/>
    <w:rsid w:val="003B6D30"/>
    <w:rsid w:val="003C0E02"/>
    <w:rsid w:val="003C13F4"/>
    <w:rsid w:val="003C2271"/>
    <w:rsid w:val="003C38F4"/>
    <w:rsid w:val="003C3F92"/>
    <w:rsid w:val="003C45A1"/>
    <w:rsid w:val="003C4EBC"/>
    <w:rsid w:val="003C5291"/>
    <w:rsid w:val="003C5ED5"/>
    <w:rsid w:val="003C7051"/>
    <w:rsid w:val="003C7204"/>
    <w:rsid w:val="003D11BE"/>
    <w:rsid w:val="003D1B07"/>
    <w:rsid w:val="003D26BE"/>
    <w:rsid w:val="003D2C38"/>
    <w:rsid w:val="003D305D"/>
    <w:rsid w:val="003D3E22"/>
    <w:rsid w:val="003D556B"/>
    <w:rsid w:val="003D620D"/>
    <w:rsid w:val="003D698A"/>
    <w:rsid w:val="003D6CF2"/>
    <w:rsid w:val="003D76D1"/>
    <w:rsid w:val="003D7AA3"/>
    <w:rsid w:val="003E0429"/>
    <w:rsid w:val="003E14F2"/>
    <w:rsid w:val="003E2308"/>
    <w:rsid w:val="003E2840"/>
    <w:rsid w:val="003E2C1D"/>
    <w:rsid w:val="003E2DFB"/>
    <w:rsid w:val="003E333B"/>
    <w:rsid w:val="003E3A13"/>
    <w:rsid w:val="003E56D7"/>
    <w:rsid w:val="003E58E6"/>
    <w:rsid w:val="003E5A25"/>
    <w:rsid w:val="003E5E8B"/>
    <w:rsid w:val="003E6978"/>
    <w:rsid w:val="003E6B17"/>
    <w:rsid w:val="003E75A6"/>
    <w:rsid w:val="003E764C"/>
    <w:rsid w:val="003F148B"/>
    <w:rsid w:val="003F1C8B"/>
    <w:rsid w:val="003F1E57"/>
    <w:rsid w:val="003F28AA"/>
    <w:rsid w:val="003F2D59"/>
    <w:rsid w:val="003F3FE7"/>
    <w:rsid w:val="003F6572"/>
    <w:rsid w:val="003F6C2F"/>
    <w:rsid w:val="003F6D55"/>
    <w:rsid w:val="003F7049"/>
    <w:rsid w:val="003F7A7C"/>
    <w:rsid w:val="00400116"/>
    <w:rsid w:val="00400967"/>
    <w:rsid w:val="00400F9D"/>
    <w:rsid w:val="004014D8"/>
    <w:rsid w:val="00402417"/>
    <w:rsid w:val="00402EAB"/>
    <w:rsid w:val="004030C4"/>
    <w:rsid w:val="00404A05"/>
    <w:rsid w:val="00404C35"/>
    <w:rsid w:val="00404CCF"/>
    <w:rsid w:val="00405295"/>
    <w:rsid w:val="00405678"/>
    <w:rsid w:val="004056B5"/>
    <w:rsid w:val="0040578D"/>
    <w:rsid w:val="004057A3"/>
    <w:rsid w:val="00405B95"/>
    <w:rsid w:val="00405D4E"/>
    <w:rsid w:val="00406AD3"/>
    <w:rsid w:val="00407666"/>
    <w:rsid w:val="00407A19"/>
    <w:rsid w:val="00410293"/>
    <w:rsid w:val="00410388"/>
    <w:rsid w:val="00410794"/>
    <w:rsid w:val="00410AF5"/>
    <w:rsid w:val="0041113B"/>
    <w:rsid w:val="00411ED0"/>
    <w:rsid w:val="00412775"/>
    <w:rsid w:val="00414644"/>
    <w:rsid w:val="00414967"/>
    <w:rsid w:val="00414B2A"/>
    <w:rsid w:val="00414C66"/>
    <w:rsid w:val="004155BD"/>
    <w:rsid w:val="00416A7D"/>
    <w:rsid w:val="00417417"/>
    <w:rsid w:val="004202D5"/>
    <w:rsid w:val="0042192F"/>
    <w:rsid w:val="004226BF"/>
    <w:rsid w:val="004248FA"/>
    <w:rsid w:val="00424B78"/>
    <w:rsid w:val="00424C3F"/>
    <w:rsid w:val="00425201"/>
    <w:rsid w:val="004255A4"/>
    <w:rsid w:val="00425DD8"/>
    <w:rsid w:val="00425E4D"/>
    <w:rsid w:val="00426A42"/>
    <w:rsid w:val="00426E82"/>
    <w:rsid w:val="0042710A"/>
    <w:rsid w:val="0042766A"/>
    <w:rsid w:val="00430739"/>
    <w:rsid w:val="00431531"/>
    <w:rsid w:val="00431CDB"/>
    <w:rsid w:val="00431E3E"/>
    <w:rsid w:val="004325E1"/>
    <w:rsid w:val="00432A8A"/>
    <w:rsid w:val="00433AD1"/>
    <w:rsid w:val="004359B6"/>
    <w:rsid w:val="00436449"/>
    <w:rsid w:val="00436482"/>
    <w:rsid w:val="00436708"/>
    <w:rsid w:val="00437255"/>
    <w:rsid w:val="004376A8"/>
    <w:rsid w:val="00437797"/>
    <w:rsid w:val="00437913"/>
    <w:rsid w:val="00437A08"/>
    <w:rsid w:val="00440053"/>
    <w:rsid w:val="00440DB1"/>
    <w:rsid w:val="00441477"/>
    <w:rsid w:val="00441581"/>
    <w:rsid w:val="00441DB9"/>
    <w:rsid w:val="00442A9B"/>
    <w:rsid w:val="004435C5"/>
    <w:rsid w:val="00444A23"/>
    <w:rsid w:val="00444D53"/>
    <w:rsid w:val="00446AD2"/>
    <w:rsid w:val="00447067"/>
    <w:rsid w:val="004520FD"/>
    <w:rsid w:val="00452295"/>
    <w:rsid w:val="00452322"/>
    <w:rsid w:val="00452B28"/>
    <w:rsid w:val="00453024"/>
    <w:rsid w:val="00453162"/>
    <w:rsid w:val="004532E4"/>
    <w:rsid w:val="0045358A"/>
    <w:rsid w:val="0045393C"/>
    <w:rsid w:val="00454174"/>
    <w:rsid w:val="00454418"/>
    <w:rsid w:val="004561DB"/>
    <w:rsid w:val="00456881"/>
    <w:rsid w:val="00457221"/>
    <w:rsid w:val="004578FF"/>
    <w:rsid w:val="00457A35"/>
    <w:rsid w:val="00461270"/>
    <w:rsid w:val="004613B3"/>
    <w:rsid w:val="00463B94"/>
    <w:rsid w:val="00463EBD"/>
    <w:rsid w:val="004642B7"/>
    <w:rsid w:val="00464440"/>
    <w:rsid w:val="00466199"/>
    <w:rsid w:val="00466A72"/>
    <w:rsid w:val="00467FCC"/>
    <w:rsid w:val="00471094"/>
    <w:rsid w:val="004729F3"/>
    <w:rsid w:val="004729FB"/>
    <w:rsid w:val="00473025"/>
    <w:rsid w:val="004740E3"/>
    <w:rsid w:val="0047476C"/>
    <w:rsid w:val="00474C23"/>
    <w:rsid w:val="00475BCC"/>
    <w:rsid w:val="00476A3D"/>
    <w:rsid w:val="00476E3A"/>
    <w:rsid w:val="004779C4"/>
    <w:rsid w:val="00477B3B"/>
    <w:rsid w:val="0048028D"/>
    <w:rsid w:val="004804BA"/>
    <w:rsid w:val="00480569"/>
    <w:rsid w:val="00480D2D"/>
    <w:rsid w:val="00481296"/>
    <w:rsid w:val="00481EB0"/>
    <w:rsid w:val="00482004"/>
    <w:rsid w:val="00482832"/>
    <w:rsid w:val="00482B97"/>
    <w:rsid w:val="00483494"/>
    <w:rsid w:val="00484594"/>
    <w:rsid w:val="00484E50"/>
    <w:rsid w:val="004857D4"/>
    <w:rsid w:val="00485957"/>
    <w:rsid w:val="00485E31"/>
    <w:rsid w:val="00486124"/>
    <w:rsid w:val="00486135"/>
    <w:rsid w:val="00486C51"/>
    <w:rsid w:val="004874C7"/>
    <w:rsid w:val="00490677"/>
    <w:rsid w:val="004914E1"/>
    <w:rsid w:val="00491594"/>
    <w:rsid w:val="00491851"/>
    <w:rsid w:val="00491BB8"/>
    <w:rsid w:val="0049214C"/>
    <w:rsid w:val="004928B0"/>
    <w:rsid w:val="0049326C"/>
    <w:rsid w:val="0049339A"/>
    <w:rsid w:val="00493403"/>
    <w:rsid w:val="0049387B"/>
    <w:rsid w:val="00493D93"/>
    <w:rsid w:val="004941B0"/>
    <w:rsid w:val="004946E5"/>
    <w:rsid w:val="0049490F"/>
    <w:rsid w:val="0049539D"/>
    <w:rsid w:val="0049553C"/>
    <w:rsid w:val="00495ADD"/>
    <w:rsid w:val="004969F8"/>
    <w:rsid w:val="004A04D2"/>
    <w:rsid w:val="004A0640"/>
    <w:rsid w:val="004A143C"/>
    <w:rsid w:val="004A1551"/>
    <w:rsid w:val="004A1817"/>
    <w:rsid w:val="004A1A30"/>
    <w:rsid w:val="004A28E7"/>
    <w:rsid w:val="004A2AB7"/>
    <w:rsid w:val="004A2F08"/>
    <w:rsid w:val="004A31AB"/>
    <w:rsid w:val="004A3F53"/>
    <w:rsid w:val="004A51DC"/>
    <w:rsid w:val="004A53D4"/>
    <w:rsid w:val="004A6105"/>
    <w:rsid w:val="004A63A4"/>
    <w:rsid w:val="004A7AAC"/>
    <w:rsid w:val="004B0EE5"/>
    <w:rsid w:val="004B111D"/>
    <w:rsid w:val="004B122D"/>
    <w:rsid w:val="004B128C"/>
    <w:rsid w:val="004B165B"/>
    <w:rsid w:val="004B18BD"/>
    <w:rsid w:val="004B1BB3"/>
    <w:rsid w:val="004B200C"/>
    <w:rsid w:val="004B26F1"/>
    <w:rsid w:val="004B454F"/>
    <w:rsid w:val="004B57F8"/>
    <w:rsid w:val="004B595E"/>
    <w:rsid w:val="004B67E1"/>
    <w:rsid w:val="004B6E16"/>
    <w:rsid w:val="004B6EA1"/>
    <w:rsid w:val="004B7061"/>
    <w:rsid w:val="004B748B"/>
    <w:rsid w:val="004B7D14"/>
    <w:rsid w:val="004C1319"/>
    <w:rsid w:val="004C26B0"/>
    <w:rsid w:val="004C2710"/>
    <w:rsid w:val="004C29B5"/>
    <w:rsid w:val="004C2A84"/>
    <w:rsid w:val="004C2D9C"/>
    <w:rsid w:val="004C3002"/>
    <w:rsid w:val="004C3682"/>
    <w:rsid w:val="004C6CEB"/>
    <w:rsid w:val="004C71C7"/>
    <w:rsid w:val="004C798E"/>
    <w:rsid w:val="004D1423"/>
    <w:rsid w:val="004D251A"/>
    <w:rsid w:val="004D2E1A"/>
    <w:rsid w:val="004D30ED"/>
    <w:rsid w:val="004D3599"/>
    <w:rsid w:val="004D38AA"/>
    <w:rsid w:val="004D4082"/>
    <w:rsid w:val="004D483E"/>
    <w:rsid w:val="004D5963"/>
    <w:rsid w:val="004D5972"/>
    <w:rsid w:val="004D5A60"/>
    <w:rsid w:val="004D5B14"/>
    <w:rsid w:val="004D6816"/>
    <w:rsid w:val="004D6985"/>
    <w:rsid w:val="004D7671"/>
    <w:rsid w:val="004E0D1F"/>
    <w:rsid w:val="004E12B5"/>
    <w:rsid w:val="004E3258"/>
    <w:rsid w:val="004E372B"/>
    <w:rsid w:val="004E3A7E"/>
    <w:rsid w:val="004E3C7E"/>
    <w:rsid w:val="004E44EC"/>
    <w:rsid w:val="004E48AA"/>
    <w:rsid w:val="004E6E31"/>
    <w:rsid w:val="004E723F"/>
    <w:rsid w:val="004E7D03"/>
    <w:rsid w:val="004F04AD"/>
    <w:rsid w:val="004F0A7E"/>
    <w:rsid w:val="004F1824"/>
    <w:rsid w:val="004F1AB1"/>
    <w:rsid w:val="004F297B"/>
    <w:rsid w:val="004F2FC0"/>
    <w:rsid w:val="004F3C44"/>
    <w:rsid w:val="004F45ED"/>
    <w:rsid w:val="004F4D6E"/>
    <w:rsid w:val="004F59F9"/>
    <w:rsid w:val="004F6821"/>
    <w:rsid w:val="004F6FED"/>
    <w:rsid w:val="004F7053"/>
    <w:rsid w:val="004F715A"/>
    <w:rsid w:val="004F7732"/>
    <w:rsid w:val="005009C3"/>
    <w:rsid w:val="00500E17"/>
    <w:rsid w:val="005017B4"/>
    <w:rsid w:val="00501E29"/>
    <w:rsid w:val="005022EA"/>
    <w:rsid w:val="0050288D"/>
    <w:rsid w:val="00503AA7"/>
    <w:rsid w:val="005055E3"/>
    <w:rsid w:val="00505ED3"/>
    <w:rsid w:val="00506F3F"/>
    <w:rsid w:val="00507D1E"/>
    <w:rsid w:val="0051098A"/>
    <w:rsid w:val="00510AFD"/>
    <w:rsid w:val="00510D70"/>
    <w:rsid w:val="00510F0E"/>
    <w:rsid w:val="0051100E"/>
    <w:rsid w:val="005111F4"/>
    <w:rsid w:val="00511779"/>
    <w:rsid w:val="00512676"/>
    <w:rsid w:val="0051269D"/>
    <w:rsid w:val="005131F7"/>
    <w:rsid w:val="00513DBF"/>
    <w:rsid w:val="00513E9C"/>
    <w:rsid w:val="0051522A"/>
    <w:rsid w:val="005154DC"/>
    <w:rsid w:val="005157D1"/>
    <w:rsid w:val="00515D3D"/>
    <w:rsid w:val="00516966"/>
    <w:rsid w:val="00516C30"/>
    <w:rsid w:val="00516E81"/>
    <w:rsid w:val="0052002F"/>
    <w:rsid w:val="00520319"/>
    <w:rsid w:val="00520441"/>
    <w:rsid w:val="00520C11"/>
    <w:rsid w:val="00521832"/>
    <w:rsid w:val="00521C7D"/>
    <w:rsid w:val="00522BD4"/>
    <w:rsid w:val="00523602"/>
    <w:rsid w:val="00523CEB"/>
    <w:rsid w:val="00524427"/>
    <w:rsid w:val="0052458A"/>
    <w:rsid w:val="0052469E"/>
    <w:rsid w:val="00524C83"/>
    <w:rsid w:val="005250AD"/>
    <w:rsid w:val="005253D6"/>
    <w:rsid w:val="005256C8"/>
    <w:rsid w:val="005260F1"/>
    <w:rsid w:val="0052793A"/>
    <w:rsid w:val="005310BF"/>
    <w:rsid w:val="00532024"/>
    <w:rsid w:val="005324DE"/>
    <w:rsid w:val="00532758"/>
    <w:rsid w:val="00532832"/>
    <w:rsid w:val="00532CDF"/>
    <w:rsid w:val="00532FDC"/>
    <w:rsid w:val="0053341E"/>
    <w:rsid w:val="00534B67"/>
    <w:rsid w:val="00534DF1"/>
    <w:rsid w:val="0053592E"/>
    <w:rsid w:val="00535CFA"/>
    <w:rsid w:val="00536633"/>
    <w:rsid w:val="00536B2E"/>
    <w:rsid w:val="005372FF"/>
    <w:rsid w:val="00540600"/>
    <w:rsid w:val="005406E7"/>
    <w:rsid w:val="00540949"/>
    <w:rsid w:val="00540AA4"/>
    <w:rsid w:val="00540D7A"/>
    <w:rsid w:val="0054169A"/>
    <w:rsid w:val="0054203A"/>
    <w:rsid w:val="00542892"/>
    <w:rsid w:val="005428C7"/>
    <w:rsid w:val="00542BCF"/>
    <w:rsid w:val="00542F06"/>
    <w:rsid w:val="005439BC"/>
    <w:rsid w:val="005444F8"/>
    <w:rsid w:val="005457DF"/>
    <w:rsid w:val="0054655E"/>
    <w:rsid w:val="005468C1"/>
    <w:rsid w:val="00546C95"/>
    <w:rsid w:val="0054711A"/>
    <w:rsid w:val="005471BB"/>
    <w:rsid w:val="00552FF3"/>
    <w:rsid w:val="00553D2F"/>
    <w:rsid w:val="005548A2"/>
    <w:rsid w:val="00560C82"/>
    <w:rsid w:val="00561E76"/>
    <w:rsid w:val="0056207D"/>
    <w:rsid w:val="005626E4"/>
    <w:rsid w:val="00562B6C"/>
    <w:rsid w:val="00562FA5"/>
    <w:rsid w:val="00563336"/>
    <w:rsid w:val="00563721"/>
    <w:rsid w:val="00563800"/>
    <w:rsid w:val="00564C3B"/>
    <w:rsid w:val="005659E3"/>
    <w:rsid w:val="005660B4"/>
    <w:rsid w:val="00566B2F"/>
    <w:rsid w:val="005671C5"/>
    <w:rsid w:val="005672D6"/>
    <w:rsid w:val="00570BF5"/>
    <w:rsid w:val="00571308"/>
    <w:rsid w:val="005714A0"/>
    <w:rsid w:val="00572426"/>
    <w:rsid w:val="0057331F"/>
    <w:rsid w:val="00573350"/>
    <w:rsid w:val="0057349F"/>
    <w:rsid w:val="00573CDB"/>
    <w:rsid w:val="005746D5"/>
    <w:rsid w:val="0057480C"/>
    <w:rsid w:val="0057490E"/>
    <w:rsid w:val="005751C9"/>
    <w:rsid w:val="0057564C"/>
    <w:rsid w:val="0057572C"/>
    <w:rsid w:val="00576D46"/>
    <w:rsid w:val="00577285"/>
    <w:rsid w:val="005806AB"/>
    <w:rsid w:val="00580C99"/>
    <w:rsid w:val="00580D39"/>
    <w:rsid w:val="005817C0"/>
    <w:rsid w:val="00582B38"/>
    <w:rsid w:val="00583627"/>
    <w:rsid w:val="00584687"/>
    <w:rsid w:val="005846D7"/>
    <w:rsid w:val="00584C06"/>
    <w:rsid w:val="00585C4E"/>
    <w:rsid w:val="00585D1B"/>
    <w:rsid w:val="00585E9F"/>
    <w:rsid w:val="0058631F"/>
    <w:rsid w:val="0058641E"/>
    <w:rsid w:val="005864B9"/>
    <w:rsid w:val="005866F4"/>
    <w:rsid w:val="00586851"/>
    <w:rsid w:val="00586D28"/>
    <w:rsid w:val="0058725A"/>
    <w:rsid w:val="0058768A"/>
    <w:rsid w:val="00587871"/>
    <w:rsid w:val="00587C54"/>
    <w:rsid w:val="005907DA"/>
    <w:rsid w:val="00591FDF"/>
    <w:rsid w:val="00592F53"/>
    <w:rsid w:val="0059355B"/>
    <w:rsid w:val="005935E8"/>
    <w:rsid w:val="00593EEB"/>
    <w:rsid w:val="0059482C"/>
    <w:rsid w:val="00594877"/>
    <w:rsid w:val="005948FD"/>
    <w:rsid w:val="00594D50"/>
    <w:rsid w:val="005960DC"/>
    <w:rsid w:val="00597623"/>
    <w:rsid w:val="00597E3A"/>
    <w:rsid w:val="00597FB1"/>
    <w:rsid w:val="005A0676"/>
    <w:rsid w:val="005A0771"/>
    <w:rsid w:val="005A10A0"/>
    <w:rsid w:val="005A2275"/>
    <w:rsid w:val="005A2373"/>
    <w:rsid w:val="005A29C8"/>
    <w:rsid w:val="005A2AA1"/>
    <w:rsid w:val="005A2B63"/>
    <w:rsid w:val="005A342F"/>
    <w:rsid w:val="005A362E"/>
    <w:rsid w:val="005A4560"/>
    <w:rsid w:val="005A47F9"/>
    <w:rsid w:val="005A529B"/>
    <w:rsid w:val="005A666E"/>
    <w:rsid w:val="005A674B"/>
    <w:rsid w:val="005A707C"/>
    <w:rsid w:val="005A760A"/>
    <w:rsid w:val="005A7FDE"/>
    <w:rsid w:val="005B0214"/>
    <w:rsid w:val="005B0C65"/>
    <w:rsid w:val="005B0C71"/>
    <w:rsid w:val="005B1627"/>
    <w:rsid w:val="005B171E"/>
    <w:rsid w:val="005B1A8D"/>
    <w:rsid w:val="005B1E89"/>
    <w:rsid w:val="005B2344"/>
    <w:rsid w:val="005B2C16"/>
    <w:rsid w:val="005B36A6"/>
    <w:rsid w:val="005B3AF5"/>
    <w:rsid w:val="005B4B5D"/>
    <w:rsid w:val="005B5044"/>
    <w:rsid w:val="005B5468"/>
    <w:rsid w:val="005B62D6"/>
    <w:rsid w:val="005B6319"/>
    <w:rsid w:val="005B66C6"/>
    <w:rsid w:val="005B6A52"/>
    <w:rsid w:val="005C111C"/>
    <w:rsid w:val="005C12E5"/>
    <w:rsid w:val="005C2031"/>
    <w:rsid w:val="005C29E2"/>
    <w:rsid w:val="005C2A86"/>
    <w:rsid w:val="005C2E3E"/>
    <w:rsid w:val="005C2F23"/>
    <w:rsid w:val="005C319B"/>
    <w:rsid w:val="005C3C05"/>
    <w:rsid w:val="005C42FC"/>
    <w:rsid w:val="005C5D10"/>
    <w:rsid w:val="005C5D82"/>
    <w:rsid w:val="005C6214"/>
    <w:rsid w:val="005C6543"/>
    <w:rsid w:val="005C664F"/>
    <w:rsid w:val="005C7224"/>
    <w:rsid w:val="005C72D5"/>
    <w:rsid w:val="005D01C1"/>
    <w:rsid w:val="005D083E"/>
    <w:rsid w:val="005D0B84"/>
    <w:rsid w:val="005D0DB1"/>
    <w:rsid w:val="005D0DFE"/>
    <w:rsid w:val="005D1601"/>
    <w:rsid w:val="005D16E9"/>
    <w:rsid w:val="005D1A32"/>
    <w:rsid w:val="005D2C71"/>
    <w:rsid w:val="005D33CD"/>
    <w:rsid w:val="005D3A3C"/>
    <w:rsid w:val="005D3BE4"/>
    <w:rsid w:val="005D41AC"/>
    <w:rsid w:val="005D41FE"/>
    <w:rsid w:val="005D43A1"/>
    <w:rsid w:val="005D517F"/>
    <w:rsid w:val="005D7237"/>
    <w:rsid w:val="005E00B3"/>
    <w:rsid w:val="005E0F76"/>
    <w:rsid w:val="005E13EE"/>
    <w:rsid w:val="005E20A2"/>
    <w:rsid w:val="005E2A17"/>
    <w:rsid w:val="005E31A3"/>
    <w:rsid w:val="005E37E3"/>
    <w:rsid w:val="005E4B29"/>
    <w:rsid w:val="005E60AD"/>
    <w:rsid w:val="005E6D08"/>
    <w:rsid w:val="005F0A4F"/>
    <w:rsid w:val="005F1290"/>
    <w:rsid w:val="005F1A63"/>
    <w:rsid w:val="005F2A7E"/>
    <w:rsid w:val="005F2F96"/>
    <w:rsid w:val="005F351D"/>
    <w:rsid w:val="005F3539"/>
    <w:rsid w:val="005F3D91"/>
    <w:rsid w:val="005F47DE"/>
    <w:rsid w:val="005F4C65"/>
    <w:rsid w:val="005F5550"/>
    <w:rsid w:val="005F5588"/>
    <w:rsid w:val="005F62AD"/>
    <w:rsid w:val="005F6831"/>
    <w:rsid w:val="005F6E03"/>
    <w:rsid w:val="005F713F"/>
    <w:rsid w:val="005F7AD0"/>
    <w:rsid w:val="006010FF"/>
    <w:rsid w:val="006027E0"/>
    <w:rsid w:val="00603456"/>
    <w:rsid w:val="0060486C"/>
    <w:rsid w:val="006048ED"/>
    <w:rsid w:val="00605930"/>
    <w:rsid w:val="006068E7"/>
    <w:rsid w:val="00606E1A"/>
    <w:rsid w:val="00606F58"/>
    <w:rsid w:val="00607625"/>
    <w:rsid w:val="00607BB9"/>
    <w:rsid w:val="00610148"/>
    <w:rsid w:val="00610300"/>
    <w:rsid w:val="0061033D"/>
    <w:rsid w:val="00610946"/>
    <w:rsid w:val="00610B30"/>
    <w:rsid w:val="0061330E"/>
    <w:rsid w:val="00613E4E"/>
    <w:rsid w:val="00614330"/>
    <w:rsid w:val="00614A13"/>
    <w:rsid w:val="006151E3"/>
    <w:rsid w:val="00615252"/>
    <w:rsid w:val="00615CC6"/>
    <w:rsid w:val="006170A6"/>
    <w:rsid w:val="0061769E"/>
    <w:rsid w:val="00617709"/>
    <w:rsid w:val="00617A98"/>
    <w:rsid w:val="00617BB9"/>
    <w:rsid w:val="00617EEE"/>
    <w:rsid w:val="00620374"/>
    <w:rsid w:val="00620758"/>
    <w:rsid w:val="00620AF9"/>
    <w:rsid w:val="0062162D"/>
    <w:rsid w:val="00621B5F"/>
    <w:rsid w:val="00622B88"/>
    <w:rsid w:val="00624CE0"/>
    <w:rsid w:val="00624F44"/>
    <w:rsid w:val="0062570F"/>
    <w:rsid w:val="00625713"/>
    <w:rsid w:val="00625FA1"/>
    <w:rsid w:val="00626C4A"/>
    <w:rsid w:val="00626D1C"/>
    <w:rsid w:val="00627792"/>
    <w:rsid w:val="0063163F"/>
    <w:rsid w:val="00631E63"/>
    <w:rsid w:val="00633888"/>
    <w:rsid w:val="00634DFB"/>
    <w:rsid w:val="006362CA"/>
    <w:rsid w:val="00636A29"/>
    <w:rsid w:val="0063707E"/>
    <w:rsid w:val="0064026F"/>
    <w:rsid w:val="00640659"/>
    <w:rsid w:val="00640F04"/>
    <w:rsid w:val="006410FF"/>
    <w:rsid w:val="00641533"/>
    <w:rsid w:val="0064162C"/>
    <w:rsid w:val="00641F3F"/>
    <w:rsid w:val="0064203F"/>
    <w:rsid w:val="00642C34"/>
    <w:rsid w:val="00642CDB"/>
    <w:rsid w:val="00642F11"/>
    <w:rsid w:val="006431DF"/>
    <w:rsid w:val="0064356E"/>
    <w:rsid w:val="006440B8"/>
    <w:rsid w:val="00644146"/>
    <w:rsid w:val="006453DA"/>
    <w:rsid w:val="0064601A"/>
    <w:rsid w:val="00646D7B"/>
    <w:rsid w:val="006473DE"/>
    <w:rsid w:val="00647778"/>
    <w:rsid w:val="00647798"/>
    <w:rsid w:val="006505F2"/>
    <w:rsid w:val="00652CB3"/>
    <w:rsid w:val="0065323C"/>
    <w:rsid w:val="00653288"/>
    <w:rsid w:val="006533B6"/>
    <w:rsid w:val="006535A8"/>
    <w:rsid w:val="00653AD6"/>
    <w:rsid w:val="00654227"/>
    <w:rsid w:val="00656236"/>
    <w:rsid w:val="00656368"/>
    <w:rsid w:val="006567C6"/>
    <w:rsid w:val="0065775E"/>
    <w:rsid w:val="006579CF"/>
    <w:rsid w:val="006602FF"/>
    <w:rsid w:val="0066058D"/>
    <w:rsid w:val="00660951"/>
    <w:rsid w:val="006617C6"/>
    <w:rsid w:val="00662392"/>
    <w:rsid w:val="00662D8C"/>
    <w:rsid w:val="00662DC8"/>
    <w:rsid w:val="0066349F"/>
    <w:rsid w:val="0066371D"/>
    <w:rsid w:val="00663BAF"/>
    <w:rsid w:val="006643DF"/>
    <w:rsid w:val="006648D2"/>
    <w:rsid w:val="00664A39"/>
    <w:rsid w:val="00664E8B"/>
    <w:rsid w:val="006651EF"/>
    <w:rsid w:val="00665367"/>
    <w:rsid w:val="0066733C"/>
    <w:rsid w:val="006676C7"/>
    <w:rsid w:val="00667D91"/>
    <w:rsid w:val="00670095"/>
    <w:rsid w:val="0067045C"/>
    <w:rsid w:val="006718D0"/>
    <w:rsid w:val="00671BCA"/>
    <w:rsid w:val="0067267F"/>
    <w:rsid w:val="006738A3"/>
    <w:rsid w:val="00673923"/>
    <w:rsid w:val="00673CA0"/>
    <w:rsid w:val="00675078"/>
    <w:rsid w:val="00675EC1"/>
    <w:rsid w:val="00676366"/>
    <w:rsid w:val="00676B47"/>
    <w:rsid w:val="006801D7"/>
    <w:rsid w:val="00680D3D"/>
    <w:rsid w:val="00680E97"/>
    <w:rsid w:val="0068172F"/>
    <w:rsid w:val="00681916"/>
    <w:rsid w:val="00681959"/>
    <w:rsid w:val="00681AF5"/>
    <w:rsid w:val="00682DFA"/>
    <w:rsid w:val="006833B6"/>
    <w:rsid w:val="00683A4E"/>
    <w:rsid w:val="0068435D"/>
    <w:rsid w:val="00684A05"/>
    <w:rsid w:val="00684DC5"/>
    <w:rsid w:val="006852B5"/>
    <w:rsid w:val="00686655"/>
    <w:rsid w:val="00686EC3"/>
    <w:rsid w:val="0068735C"/>
    <w:rsid w:val="0069074F"/>
    <w:rsid w:val="00690B46"/>
    <w:rsid w:val="0069100F"/>
    <w:rsid w:val="00691E3D"/>
    <w:rsid w:val="00692F24"/>
    <w:rsid w:val="0069635D"/>
    <w:rsid w:val="00696501"/>
    <w:rsid w:val="006968A9"/>
    <w:rsid w:val="00697AB4"/>
    <w:rsid w:val="006A0BE9"/>
    <w:rsid w:val="006A0DD7"/>
    <w:rsid w:val="006A0E27"/>
    <w:rsid w:val="006A1006"/>
    <w:rsid w:val="006A162D"/>
    <w:rsid w:val="006A1B64"/>
    <w:rsid w:val="006A1C5B"/>
    <w:rsid w:val="006A2693"/>
    <w:rsid w:val="006A269E"/>
    <w:rsid w:val="006A2B33"/>
    <w:rsid w:val="006A2DF3"/>
    <w:rsid w:val="006A3980"/>
    <w:rsid w:val="006A45B3"/>
    <w:rsid w:val="006A4A2F"/>
    <w:rsid w:val="006A611A"/>
    <w:rsid w:val="006A6473"/>
    <w:rsid w:val="006A6664"/>
    <w:rsid w:val="006A7E5D"/>
    <w:rsid w:val="006A7F9D"/>
    <w:rsid w:val="006B014F"/>
    <w:rsid w:val="006B11B0"/>
    <w:rsid w:val="006B15D2"/>
    <w:rsid w:val="006B1A8F"/>
    <w:rsid w:val="006B1B28"/>
    <w:rsid w:val="006B223F"/>
    <w:rsid w:val="006B2548"/>
    <w:rsid w:val="006B2D35"/>
    <w:rsid w:val="006B357C"/>
    <w:rsid w:val="006B3934"/>
    <w:rsid w:val="006B3C0E"/>
    <w:rsid w:val="006B4917"/>
    <w:rsid w:val="006B4D6D"/>
    <w:rsid w:val="006B4F04"/>
    <w:rsid w:val="006B4FEE"/>
    <w:rsid w:val="006B55B8"/>
    <w:rsid w:val="006B6B52"/>
    <w:rsid w:val="006B78EA"/>
    <w:rsid w:val="006B7AC7"/>
    <w:rsid w:val="006C0E30"/>
    <w:rsid w:val="006C110D"/>
    <w:rsid w:val="006C2120"/>
    <w:rsid w:val="006C3185"/>
    <w:rsid w:val="006C31C9"/>
    <w:rsid w:val="006C3600"/>
    <w:rsid w:val="006C507C"/>
    <w:rsid w:val="006C6007"/>
    <w:rsid w:val="006C658D"/>
    <w:rsid w:val="006C6649"/>
    <w:rsid w:val="006C67B1"/>
    <w:rsid w:val="006C6F41"/>
    <w:rsid w:val="006C7D91"/>
    <w:rsid w:val="006D06D6"/>
    <w:rsid w:val="006D0893"/>
    <w:rsid w:val="006D0E1C"/>
    <w:rsid w:val="006D15E5"/>
    <w:rsid w:val="006D2001"/>
    <w:rsid w:val="006D3EDC"/>
    <w:rsid w:val="006D42BB"/>
    <w:rsid w:val="006D4423"/>
    <w:rsid w:val="006D49A9"/>
    <w:rsid w:val="006D4BFD"/>
    <w:rsid w:val="006D4C14"/>
    <w:rsid w:val="006D54BE"/>
    <w:rsid w:val="006D552B"/>
    <w:rsid w:val="006D5543"/>
    <w:rsid w:val="006D5D86"/>
    <w:rsid w:val="006D7FE8"/>
    <w:rsid w:val="006E03F5"/>
    <w:rsid w:val="006E091A"/>
    <w:rsid w:val="006E24D6"/>
    <w:rsid w:val="006E3678"/>
    <w:rsid w:val="006E45D3"/>
    <w:rsid w:val="006E4BF0"/>
    <w:rsid w:val="006E4EE7"/>
    <w:rsid w:val="006E5CDE"/>
    <w:rsid w:val="006E5D5B"/>
    <w:rsid w:val="006E7C30"/>
    <w:rsid w:val="006F00D6"/>
    <w:rsid w:val="006F1CDC"/>
    <w:rsid w:val="006F3AC8"/>
    <w:rsid w:val="006F4A1A"/>
    <w:rsid w:val="006F4BAD"/>
    <w:rsid w:val="006F4DAB"/>
    <w:rsid w:val="006F4F3D"/>
    <w:rsid w:val="006F6D51"/>
    <w:rsid w:val="006F7CB6"/>
    <w:rsid w:val="007000B0"/>
    <w:rsid w:val="0070031C"/>
    <w:rsid w:val="0070047C"/>
    <w:rsid w:val="007015F6"/>
    <w:rsid w:val="00701ED0"/>
    <w:rsid w:val="00703028"/>
    <w:rsid w:val="007033AB"/>
    <w:rsid w:val="007038B3"/>
    <w:rsid w:val="00703C24"/>
    <w:rsid w:val="00706675"/>
    <w:rsid w:val="007068AA"/>
    <w:rsid w:val="00707853"/>
    <w:rsid w:val="00710249"/>
    <w:rsid w:val="00712E20"/>
    <w:rsid w:val="007142E6"/>
    <w:rsid w:val="00714379"/>
    <w:rsid w:val="00714A69"/>
    <w:rsid w:val="00714C09"/>
    <w:rsid w:val="00715417"/>
    <w:rsid w:val="007155DE"/>
    <w:rsid w:val="00715D52"/>
    <w:rsid w:val="007162AA"/>
    <w:rsid w:val="0071667F"/>
    <w:rsid w:val="00716E8C"/>
    <w:rsid w:val="0071704F"/>
    <w:rsid w:val="0071739E"/>
    <w:rsid w:val="0071757C"/>
    <w:rsid w:val="00717C02"/>
    <w:rsid w:val="00720DCD"/>
    <w:rsid w:val="00721412"/>
    <w:rsid w:val="00721716"/>
    <w:rsid w:val="007218A8"/>
    <w:rsid w:val="0072202D"/>
    <w:rsid w:val="007220EE"/>
    <w:rsid w:val="0072358F"/>
    <w:rsid w:val="0072388B"/>
    <w:rsid w:val="00723A75"/>
    <w:rsid w:val="00724E52"/>
    <w:rsid w:val="00725104"/>
    <w:rsid w:val="00725E60"/>
    <w:rsid w:val="0072694F"/>
    <w:rsid w:val="00726C83"/>
    <w:rsid w:val="00726F21"/>
    <w:rsid w:val="00727188"/>
    <w:rsid w:val="00727373"/>
    <w:rsid w:val="00727BD7"/>
    <w:rsid w:val="0073018E"/>
    <w:rsid w:val="0073056B"/>
    <w:rsid w:val="007312EB"/>
    <w:rsid w:val="00731D8D"/>
    <w:rsid w:val="00733424"/>
    <w:rsid w:val="00733A28"/>
    <w:rsid w:val="00733E37"/>
    <w:rsid w:val="0073570C"/>
    <w:rsid w:val="00735CF7"/>
    <w:rsid w:val="00735D80"/>
    <w:rsid w:val="0073624B"/>
    <w:rsid w:val="00740524"/>
    <w:rsid w:val="0074079D"/>
    <w:rsid w:val="00740DED"/>
    <w:rsid w:val="007418B9"/>
    <w:rsid w:val="00741DC5"/>
    <w:rsid w:val="00741E4E"/>
    <w:rsid w:val="0074230C"/>
    <w:rsid w:val="007429BA"/>
    <w:rsid w:val="00742E2B"/>
    <w:rsid w:val="00743896"/>
    <w:rsid w:val="00743E59"/>
    <w:rsid w:val="00743F61"/>
    <w:rsid w:val="00744763"/>
    <w:rsid w:val="00745917"/>
    <w:rsid w:val="00745D11"/>
    <w:rsid w:val="0074713D"/>
    <w:rsid w:val="00747810"/>
    <w:rsid w:val="00747959"/>
    <w:rsid w:val="0075028E"/>
    <w:rsid w:val="0075035E"/>
    <w:rsid w:val="007505CB"/>
    <w:rsid w:val="00750DB5"/>
    <w:rsid w:val="00751196"/>
    <w:rsid w:val="007520C8"/>
    <w:rsid w:val="007528EA"/>
    <w:rsid w:val="007529A4"/>
    <w:rsid w:val="007529A8"/>
    <w:rsid w:val="0075320A"/>
    <w:rsid w:val="00753FA0"/>
    <w:rsid w:val="0075456E"/>
    <w:rsid w:val="007545D3"/>
    <w:rsid w:val="007552B5"/>
    <w:rsid w:val="00755F19"/>
    <w:rsid w:val="00756027"/>
    <w:rsid w:val="007567B3"/>
    <w:rsid w:val="00756E6A"/>
    <w:rsid w:val="00760665"/>
    <w:rsid w:val="0076094B"/>
    <w:rsid w:val="00760D26"/>
    <w:rsid w:val="007614BF"/>
    <w:rsid w:val="007626F3"/>
    <w:rsid w:val="00762B54"/>
    <w:rsid w:val="00763072"/>
    <w:rsid w:val="007631D5"/>
    <w:rsid w:val="00764186"/>
    <w:rsid w:val="00765A08"/>
    <w:rsid w:val="0076715F"/>
    <w:rsid w:val="00767303"/>
    <w:rsid w:val="00767C5D"/>
    <w:rsid w:val="007700EE"/>
    <w:rsid w:val="0077043B"/>
    <w:rsid w:val="00770658"/>
    <w:rsid w:val="00770914"/>
    <w:rsid w:val="007717BD"/>
    <w:rsid w:val="00772334"/>
    <w:rsid w:val="00774B29"/>
    <w:rsid w:val="0077599F"/>
    <w:rsid w:val="00776496"/>
    <w:rsid w:val="007766CF"/>
    <w:rsid w:val="00776DC4"/>
    <w:rsid w:val="00777194"/>
    <w:rsid w:val="00777686"/>
    <w:rsid w:val="007802E3"/>
    <w:rsid w:val="00780489"/>
    <w:rsid w:val="007804FC"/>
    <w:rsid w:val="00781298"/>
    <w:rsid w:val="007819C0"/>
    <w:rsid w:val="0078201B"/>
    <w:rsid w:val="00782531"/>
    <w:rsid w:val="00782CA2"/>
    <w:rsid w:val="0078341F"/>
    <w:rsid w:val="007834ED"/>
    <w:rsid w:val="00785FA5"/>
    <w:rsid w:val="00786A5E"/>
    <w:rsid w:val="007876E4"/>
    <w:rsid w:val="0079001E"/>
    <w:rsid w:val="007902F7"/>
    <w:rsid w:val="007906C7"/>
    <w:rsid w:val="007908BF"/>
    <w:rsid w:val="00790B6E"/>
    <w:rsid w:val="0079138A"/>
    <w:rsid w:val="00791BC3"/>
    <w:rsid w:val="00791BEA"/>
    <w:rsid w:val="00793020"/>
    <w:rsid w:val="00793671"/>
    <w:rsid w:val="00793785"/>
    <w:rsid w:val="0079387E"/>
    <w:rsid w:val="00793D02"/>
    <w:rsid w:val="0079447C"/>
    <w:rsid w:val="00795F7E"/>
    <w:rsid w:val="00796008"/>
    <w:rsid w:val="007960A7"/>
    <w:rsid w:val="00796238"/>
    <w:rsid w:val="00797511"/>
    <w:rsid w:val="007A028C"/>
    <w:rsid w:val="007A02F1"/>
    <w:rsid w:val="007A075A"/>
    <w:rsid w:val="007A07AC"/>
    <w:rsid w:val="007A123A"/>
    <w:rsid w:val="007A1931"/>
    <w:rsid w:val="007A1DF5"/>
    <w:rsid w:val="007A241C"/>
    <w:rsid w:val="007A3027"/>
    <w:rsid w:val="007A3374"/>
    <w:rsid w:val="007A34E8"/>
    <w:rsid w:val="007A407F"/>
    <w:rsid w:val="007A573C"/>
    <w:rsid w:val="007A5C77"/>
    <w:rsid w:val="007A5C86"/>
    <w:rsid w:val="007A62BE"/>
    <w:rsid w:val="007A6308"/>
    <w:rsid w:val="007A637F"/>
    <w:rsid w:val="007A6C06"/>
    <w:rsid w:val="007A7B14"/>
    <w:rsid w:val="007B0828"/>
    <w:rsid w:val="007B0A1E"/>
    <w:rsid w:val="007B1AF7"/>
    <w:rsid w:val="007B24CF"/>
    <w:rsid w:val="007B3F17"/>
    <w:rsid w:val="007B4087"/>
    <w:rsid w:val="007B4625"/>
    <w:rsid w:val="007B4C0D"/>
    <w:rsid w:val="007B550C"/>
    <w:rsid w:val="007B590A"/>
    <w:rsid w:val="007B5C1D"/>
    <w:rsid w:val="007B5E0C"/>
    <w:rsid w:val="007B6744"/>
    <w:rsid w:val="007B72BF"/>
    <w:rsid w:val="007B7F60"/>
    <w:rsid w:val="007C0664"/>
    <w:rsid w:val="007C071E"/>
    <w:rsid w:val="007C0858"/>
    <w:rsid w:val="007C13C7"/>
    <w:rsid w:val="007C15DF"/>
    <w:rsid w:val="007C18F7"/>
    <w:rsid w:val="007C2331"/>
    <w:rsid w:val="007C2524"/>
    <w:rsid w:val="007C28EC"/>
    <w:rsid w:val="007C2A1A"/>
    <w:rsid w:val="007C3147"/>
    <w:rsid w:val="007C3C1F"/>
    <w:rsid w:val="007C4A83"/>
    <w:rsid w:val="007C4AC3"/>
    <w:rsid w:val="007C4B25"/>
    <w:rsid w:val="007C4F8A"/>
    <w:rsid w:val="007C5CF7"/>
    <w:rsid w:val="007C64D3"/>
    <w:rsid w:val="007C7027"/>
    <w:rsid w:val="007C7118"/>
    <w:rsid w:val="007C7B63"/>
    <w:rsid w:val="007D0D57"/>
    <w:rsid w:val="007D205A"/>
    <w:rsid w:val="007D27C3"/>
    <w:rsid w:val="007D3D3B"/>
    <w:rsid w:val="007D437F"/>
    <w:rsid w:val="007D4520"/>
    <w:rsid w:val="007D45AE"/>
    <w:rsid w:val="007D5053"/>
    <w:rsid w:val="007D5E8D"/>
    <w:rsid w:val="007D776C"/>
    <w:rsid w:val="007E057C"/>
    <w:rsid w:val="007E0743"/>
    <w:rsid w:val="007E0E64"/>
    <w:rsid w:val="007E17E0"/>
    <w:rsid w:val="007E22DF"/>
    <w:rsid w:val="007E2DE2"/>
    <w:rsid w:val="007E33AA"/>
    <w:rsid w:val="007E3B10"/>
    <w:rsid w:val="007E42A5"/>
    <w:rsid w:val="007E4F03"/>
    <w:rsid w:val="007E54DA"/>
    <w:rsid w:val="007E577E"/>
    <w:rsid w:val="007E5BA8"/>
    <w:rsid w:val="007F03B6"/>
    <w:rsid w:val="007F04D9"/>
    <w:rsid w:val="007F1640"/>
    <w:rsid w:val="007F1933"/>
    <w:rsid w:val="007F2EA7"/>
    <w:rsid w:val="007F2EB9"/>
    <w:rsid w:val="007F2EDA"/>
    <w:rsid w:val="007F3A8D"/>
    <w:rsid w:val="007F522E"/>
    <w:rsid w:val="007F52D1"/>
    <w:rsid w:val="007F5607"/>
    <w:rsid w:val="007F66F5"/>
    <w:rsid w:val="007F70CA"/>
    <w:rsid w:val="007F7BE7"/>
    <w:rsid w:val="008000E0"/>
    <w:rsid w:val="00800ECA"/>
    <w:rsid w:val="0080158D"/>
    <w:rsid w:val="008035AE"/>
    <w:rsid w:val="0080399B"/>
    <w:rsid w:val="00803A3F"/>
    <w:rsid w:val="00803BEF"/>
    <w:rsid w:val="00803C41"/>
    <w:rsid w:val="00805642"/>
    <w:rsid w:val="00807119"/>
    <w:rsid w:val="00810447"/>
    <w:rsid w:val="00810D17"/>
    <w:rsid w:val="00811550"/>
    <w:rsid w:val="0081165B"/>
    <w:rsid w:val="00811929"/>
    <w:rsid w:val="00812475"/>
    <w:rsid w:val="008127B4"/>
    <w:rsid w:val="008128A0"/>
    <w:rsid w:val="008128CB"/>
    <w:rsid w:val="00813299"/>
    <w:rsid w:val="00814245"/>
    <w:rsid w:val="00815228"/>
    <w:rsid w:val="0081669F"/>
    <w:rsid w:val="00816AC6"/>
    <w:rsid w:val="00817C52"/>
    <w:rsid w:val="008203D3"/>
    <w:rsid w:val="008204E4"/>
    <w:rsid w:val="008214E0"/>
    <w:rsid w:val="00821E49"/>
    <w:rsid w:val="008221DF"/>
    <w:rsid w:val="00822DFC"/>
    <w:rsid w:val="00822FF0"/>
    <w:rsid w:val="008236DC"/>
    <w:rsid w:val="00823B7E"/>
    <w:rsid w:val="0082464C"/>
    <w:rsid w:val="00825233"/>
    <w:rsid w:val="008259FE"/>
    <w:rsid w:val="00825ED6"/>
    <w:rsid w:val="00826124"/>
    <w:rsid w:val="0082715F"/>
    <w:rsid w:val="0082782D"/>
    <w:rsid w:val="00827D26"/>
    <w:rsid w:val="00830E8F"/>
    <w:rsid w:val="00832E58"/>
    <w:rsid w:val="008332AE"/>
    <w:rsid w:val="008334F5"/>
    <w:rsid w:val="00833982"/>
    <w:rsid w:val="008339C2"/>
    <w:rsid w:val="00833B0A"/>
    <w:rsid w:val="00833D71"/>
    <w:rsid w:val="00835288"/>
    <w:rsid w:val="00837796"/>
    <w:rsid w:val="00837D4C"/>
    <w:rsid w:val="008427B9"/>
    <w:rsid w:val="00842F7A"/>
    <w:rsid w:val="00843399"/>
    <w:rsid w:val="00843F14"/>
    <w:rsid w:val="00845905"/>
    <w:rsid w:val="00845CFF"/>
    <w:rsid w:val="0084715F"/>
    <w:rsid w:val="008477D4"/>
    <w:rsid w:val="00847F8D"/>
    <w:rsid w:val="0085005E"/>
    <w:rsid w:val="0085045C"/>
    <w:rsid w:val="008513FC"/>
    <w:rsid w:val="008524F0"/>
    <w:rsid w:val="00852900"/>
    <w:rsid w:val="008537CA"/>
    <w:rsid w:val="00854487"/>
    <w:rsid w:val="00854B35"/>
    <w:rsid w:val="00855185"/>
    <w:rsid w:val="008557E9"/>
    <w:rsid w:val="00855CE4"/>
    <w:rsid w:val="00855F8D"/>
    <w:rsid w:val="0085602C"/>
    <w:rsid w:val="0085608D"/>
    <w:rsid w:val="00857206"/>
    <w:rsid w:val="00857E15"/>
    <w:rsid w:val="00860281"/>
    <w:rsid w:val="00860359"/>
    <w:rsid w:val="00861480"/>
    <w:rsid w:val="00861E23"/>
    <w:rsid w:val="0086305C"/>
    <w:rsid w:val="00863410"/>
    <w:rsid w:val="00864F85"/>
    <w:rsid w:val="008653C1"/>
    <w:rsid w:val="0086540A"/>
    <w:rsid w:val="008669E0"/>
    <w:rsid w:val="0087092C"/>
    <w:rsid w:val="00870E04"/>
    <w:rsid w:val="0087139B"/>
    <w:rsid w:val="00872292"/>
    <w:rsid w:val="00872834"/>
    <w:rsid w:val="00872DCA"/>
    <w:rsid w:val="00872F41"/>
    <w:rsid w:val="0087351D"/>
    <w:rsid w:val="008739EC"/>
    <w:rsid w:val="00873B70"/>
    <w:rsid w:val="00873CFF"/>
    <w:rsid w:val="00874258"/>
    <w:rsid w:val="0087489F"/>
    <w:rsid w:val="00874AA7"/>
    <w:rsid w:val="00874B0C"/>
    <w:rsid w:val="00874E4B"/>
    <w:rsid w:val="00874E97"/>
    <w:rsid w:val="0087584D"/>
    <w:rsid w:val="008759D3"/>
    <w:rsid w:val="00875AEB"/>
    <w:rsid w:val="00875C29"/>
    <w:rsid w:val="00875E17"/>
    <w:rsid w:val="008776B8"/>
    <w:rsid w:val="008777FA"/>
    <w:rsid w:val="00877C8C"/>
    <w:rsid w:val="008801CA"/>
    <w:rsid w:val="008829F8"/>
    <w:rsid w:val="00882AC2"/>
    <w:rsid w:val="00882C52"/>
    <w:rsid w:val="0088306A"/>
    <w:rsid w:val="008834A3"/>
    <w:rsid w:val="0088383B"/>
    <w:rsid w:val="0088529B"/>
    <w:rsid w:val="00885960"/>
    <w:rsid w:val="00885CC2"/>
    <w:rsid w:val="0088610D"/>
    <w:rsid w:val="008862CB"/>
    <w:rsid w:val="00887C72"/>
    <w:rsid w:val="00887D04"/>
    <w:rsid w:val="008903B3"/>
    <w:rsid w:val="008907F9"/>
    <w:rsid w:val="00890ACC"/>
    <w:rsid w:val="00891099"/>
    <w:rsid w:val="008924F3"/>
    <w:rsid w:val="00894608"/>
    <w:rsid w:val="008947D5"/>
    <w:rsid w:val="00894B03"/>
    <w:rsid w:val="00895091"/>
    <w:rsid w:val="0089511F"/>
    <w:rsid w:val="0089552F"/>
    <w:rsid w:val="008956C5"/>
    <w:rsid w:val="00896762"/>
    <w:rsid w:val="00896807"/>
    <w:rsid w:val="0089756D"/>
    <w:rsid w:val="008A00AE"/>
    <w:rsid w:val="008A027D"/>
    <w:rsid w:val="008A084A"/>
    <w:rsid w:val="008A1A33"/>
    <w:rsid w:val="008A27D1"/>
    <w:rsid w:val="008A32F8"/>
    <w:rsid w:val="008A52B9"/>
    <w:rsid w:val="008A5445"/>
    <w:rsid w:val="008A566F"/>
    <w:rsid w:val="008A572B"/>
    <w:rsid w:val="008A6905"/>
    <w:rsid w:val="008A6D37"/>
    <w:rsid w:val="008B0217"/>
    <w:rsid w:val="008B06D9"/>
    <w:rsid w:val="008B0B20"/>
    <w:rsid w:val="008B274A"/>
    <w:rsid w:val="008B3B9C"/>
    <w:rsid w:val="008B441E"/>
    <w:rsid w:val="008B5467"/>
    <w:rsid w:val="008B550C"/>
    <w:rsid w:val="008B55FE"/>
    <w:rsid w:val="008B5B47"/>
    <w:rsid w:val="008B7004"/>
    <w:rsid w:val="008B7A22"/>
    <w:rsid w:val="008C020A"/>
    <w:rsid w:val="008C08A3"/>
    <w:rsid w:val="008C10F5"/>
    <w:rsid w:val="008C1CC0"/>
    <w:rsid w:val="008C2220"/>
    <w:rsid w:val="008C23DE"/>
    <w:rsid w:val="008C2786"/>
    <w:rsid w:val="008C2906"/>
    <w:rsid w:val="008C42EA"/>
    <w:rsid w:val="008C46ED"/>
    <w:rsid w:val="008C4E2A"/>
    <w:rsid w:val="008C6046"/>
    <w:rsid w:val="008C632B"/>
    <w:rsid w:val="008C634A"/>
    <w:rsid w:val="008C650B"/>
    <w:rsid w:val="008C6F6F"/>
    <w:rsid w:val="008C717F"/>
    <w:rsid w:val="008C7EF1"/>
    <w:rsid w:val="008D02AF"/>
    <w:rsid w:val="008D04D7"/>
    <w:rsid w:val="008D0E84"/>
    <w:rsid w:val="008D1DA1"/>
    <w:rsid w:val="008D1ED7"/>
    <w:rsid w:val="008D31EF"/>
    <w:rsid w:val="008D36AB"/>
    <w:rsid w:val="008D3F3B"/>
    <w:rsid w:val="008D5C7B"/>
    <w:rsid w:val="008D7823"/>
    <w:rsid w:val="008D7A1F"/>
    <w:rsid w:val="008E006E"/>
    <w:rsid w:val="008E0254"/>
    <w:rsid w:val="008E02B3"/>
    <w:rsid w:val="008E08F5"/>
    <w:rsid w:val="008E1882"/>
    <w:rsid w:val="008E2A1C"/>
    <w:rsid w:val="008E2DE8"/>
    <w:rsid w:val="008E3029"/>
    <w:rsid w:val="008E4002"/>
    <w:rsid w:val="008E4B80"/>
    <w:rsid w:val="008E5497"/>
    <w:rsid w:val="008E5D43"/>
    <w:rsid w:val="008E64CA"/>
    <w:rsid w:val="008E666E"/>
    <w:rsid w:val="008F1144"/>
    <w:rsid w:val="008F1391"/>
    <w:rsid w:val="008F1CA0"/>
    <w:rsid w:val="008F1DC0"/>
    <w:rsid w:val="008F1F71"/>
    <w:rsid w:val="008F21DD"/>
    <w:rsid w:val="008F2757"/>
    <w:rsid w:val="008F4D0B"/>
    <w:rsid w:val="008F528D"/>
    <w:rsid w:val="008F5673"/>
    <w:rsid w:val="008F5686"/>
    <w:rsid w:val="008F57F7"/>
    <w:rsid w:val="008F69C6"/>
    <w:rsid w:val="008F69C7"/>
    <w:rsid w:val="008F6A15"/>
    <w:rsid w:val="008F6D8E"/>
    <w:rsid w:val="008F6E93"/>
    <w:rsid w:val="008F7627"/>
    <w:rsid w:val="008F7677"/>
    <w:rsid w:val="008F7B58"/>
    <w:rsid w:val="009005C9"/>
    <w:rsid w:val="0090193D"/>
    <w:rsid w:val="0090207B"/>
    <w:rsid w:val="00902376"/>
    <w:rsid w:val="0090260F"/>
    <w:rsid w:val="00902732"/>
    <w:rsid w:val="00902D35"/>
    <w:rsid w:val="00903D32"/>
    <w:rsid w:val="00904163"/>
    <w:rsid w:val="00904369"/>
    <w:rsid w:val="00904407"/>
    <w:rsid w:val="00904BE1"/>
    <w:rsid w:val="00904FBF"/>
    <w:rsid w:val="00905674"/>
    <w:rsid w:val="0090574E"/>
    <w:rsid w:val="00906B54"/>
    <w:rsid w:val="00907087"/>
    <w:rsid w:val="009072A7"/>
    <w:rsid w:val="0090743E"/>
    <w:rsid w:val="00907935"/>
    <w:rsid w:val="00907959"/>
    <w:rsid w:val="00910BB6"/>
    <w:rsid w:val="009111E2"/>
    <w:rsid w:val="00911540"/>
    <w:rsid w:val="00911A92"/>
    <w:rsid w:val="00911A9E"/>
    <w:rsid w:val="00912286"/>
    <w:rsid w:val="009122A7"/>
    <w:rsid w:val="00912C58"/>
    <w:rsid w:val="00913A11"/>
    <w:rsid w:val="00915E20"/>
    <w:rsid w:val="009171EA"/>
    <w:rsid w:val="0091782E"/>
    <w:rsid w:val="00917E3B"/>
    <w:rsid w:val="00917F44"/>
    <w:rsid w:val="009200F2"/>
    <w:rsid w:val="009202B1"/>
    <w:rsid w:val="00920CEF"/>
    <w:rsid w:val="009215FB"/>
    <w:rsid w:val="00921A8C"/>
    <w:rsid w:val="009226FC"/>
    <w:rsid w:val="00924166"/>
    <w:rsid w:val="0092575B"/>
    <w:rsid w:val="00925CA7"/>
    <w:rsid w:val="0092715A"/>
    <w:rsid w:val="0092738F"/>
    <w:rsid w:val="00927FB4"/>
    <w:rsid w:val="009307AA"/>
    <w:rsid w:val="0093184E"/>
    <w:rsid w:val="00931A0B"/>
    <w:rsid w:val="00932378"/>
    <w:rsid w:val="00932D8C"/>
    <w:rsid w:val="0093307C"/>
    <w:rsid w:val="0093325F"/>
    <w:rsid w:val="00933B6F"/>
    <w:rsid w:val="0093436C"/>
    <w:rsid w:val="00934C52"/>
    <w:rsid w:val="00935511"/>
    <w:rsid w:val="00935642"/>
    <w:rsid w:val="0093625C"/>
    <w:rsid w:val="00936281"/>
    <w:rsid w:val="009362F5"/>
    <w:rsid w:val="00936E5E"/>
    <w:rsid w:val="00937531"/>
    <w:rsid w:val="00937FCB"/>
    <w:rsid w:val="009406C0"/>
    <w:rsid w:val="0094075D"/>
    <w:rsid w:val="0094124B"/>
    <w:rsid w:val="00941529"/>
    <w:rsid w:val="009421B8"/>
    <w:rsid w:val="00944BC6"/>
    <w:rsid w:val="00944DF6"/>
    <w:rsid w:val="00945556"/>
    <w:rsid w:val="00945648"/>
    <w:rsid w:val="00945A8B"/>
    <w:rsid w:val="0094650C"/>
    <w:rsid w:val="00946683"/>
    <w:rsid w:val="00946849"/>
    <w:rsid w:val="00946F83"/>
    <w:rsid w:val="00950034"/>
    <w:rsid w:val="0095148C"/>
    <w:rsid w:val="009514FB"/>
    <w:rsid w:val="0095158A"/>
    <w:rsid w:val="0095162E"/>
    <w:rsid w:val="009520B0"/>
    <w:rsid w:val="0095253A"/>
    <w:rsid w:val="00952569"/>
    <w:rsid w:val="00952F5C"/>
    <w:rsid w:val="00953623"/>
    <w:rsid w:val="00955F67"/>
    <w:rsid w:val="00956F1A"/>
    <w:rsid w:val="00957B86"/>
    <w:rsid w:val="009609A0"/>
    <w:rsid w:val="00961318"/>
    <w:rsid w:val="00961EBB"/>
    <w:rsid w:val="0096250E"/>
    <w:rsid w:val="00962BB6"/>
    <w:rsid w:val="0096322E"/>
    <w:rsid w:val="0096334A"/>
    <w:rsid w:val="00963EA9"/>
    <w:rsid w:val="00965A75"/>
    <w:rsid w:val="00966D4A"/>
    <w:rsid w:val="00966F16"/>
    <w:rsid w:val="00967D35"/>
    <w:rsid w:val="00970426"/>
    <w:rsid w:val="00971EF8"/>
    <w:rsid w:val="00972350"/>
    <w:rsid w:val="00972B5D"/>
    <w:rsid w:val="00972E6C"/>
    <w:rsid w:val="009739BF"/>
    <w:rsid w:val="00974BAA"/>
    <w:rsid w:val="00974EF7"/>
    <w:rsid w:val="009750CF"/>
    <w:rsid w:val="00975E32"/>
    <w:rsid w:val="00977C0B"/>
    <w:rsid w:val="009805AD"/>
    <w:rsid w:val="00980989"/>
    <w:rsid w:val="00981BA2"/>
    <w:rsid w:val="00982B9C"/>
    <w:rsid w:val="00982F4D"/>
    <w:rsid w:val="009832FE"/>
    <w:rsid w:val="0098371C"/>
    <w:rsid w:val="00983888"/>
    <w:rsid w:val="009848BC"/>
    <w:rsid w:val="0099159A"/>
    <w:rsid w:val="00992593"/>
    <w:rsid w:val="00993098"/>
    <w:rsid w:val="00993526"/>
    <w:rsid w:val="009939CF"/>
    <w:rsid w:val="0099494D"/>
    <w:rsid w:val="00995252"/>
    <w:rsid w:val="00995B5F"/>
    <w:rsid w:val="00995C84"/>
    <w:rsid w:val="00995EAC"/>
    <w:rsid w:val="009960B5"/>
    <w:rsid w:val="009964F6"/>
    <w:rsid w:val="00996FC8"/>
    <w:rsid w:val="00997010"/>
    <w:rsid w:val="009A1622"/>
    <w:rsid w:val="009A1881"/>
    <w:rsid w:val="009A19E6"/>
    <w:rsid w:val="009A1D6F"/>
    <w:rsid w:val="009A2707"/>
    <w:rsid w:val="009A2F03"/>
    <w:rsid w:val="009A30B3"/>
    <w:rsid w:val="009A31EA"/>
    <w:rsid w:val="009A34B5"/>
    <w:rsid w:val="009A35D6"/>
    <w:rsid w:val="009A367D"/>
    <w:rsid w:val="009A3A68"/>
    <w:rsid w:val="009A3B87"/>
    <w:rsid w:val="009A516B"/>
    <w:rsid w:val="009A53B8"/>
    <w:rsid w:val="009A617D"/>
    <w:rsid w:val="009A6D7C"/>
    <w:rsid w:val="009A6E75"/>
    <w:rsid w:val="009A71ED"/>
    <w:rsid w:val="009A75C5"/>
    <w:rsid w:val="009B0383"/>
    <w:rsid w:val="009B1580"/>
    <w:rsid w:val="009B2087"/>
    <w:rsid w:val="009B2B63"/>
    <w:rsid w:val="009B32BA"/>
    <w:rsid w:val="009B3515"/>
    <w:rsid w:val="009B3989"/>
    <w:rsid w:val="009B3B68"/>
    <w:rsid w:val="009B3B89"/>
    <w:rsid w:val="009B4AA2"/>
    <w:rsid w:val="009B4B42"/>
    <w:rsid w:val="009B4EDF"/>
    <w:rsid w:val="009B7B55"/>
    <w:rsid w:val="009B7EB0"/>
    <w:rsid w:val="009C0313"/>
    <w:rsid w:val="009C1138"/>
    <w:rsid w:val="009C2016"/>
    <w:rsid w:val="009C249F"/>
    <w:rsid w:val="009C2507"/>
    <w:rsid w:val="009C298C"/>
    <w:rsid w:val="009C3410"/>
    <w:rsid w:val="009C4EDD"/>
    <w:rsid w:val="009C5768"/>
    <w:rsid w:val="009C5A45"/>
    <w:rsid w:val="009C5FBD"/>
    <w:rsid w:val="009C60D5"/>
    <w:rsid w:val="009C69A6"/>
    <w:rsid w:val="009C6C67"/>
    <w:rsid w:val="009C7BE5"/>
    <w:rsid w:val="009C7EF6"/>
    <w:rsid w:val="009D0094"/>
    <w:rsid w:val="009D035A"/>
    <w:rsid w:val="009D071E"/>
    <w:rsid w:val="009D0B99"/>
    <w:rsid w:val="009D0F30"/>
    <w:rsid w:val="009D1B7A"/>
    <w:rsid w:val="009D2769"/>
    <w:rsid w:val="009D2AAD"/>
    <w:rsid w:val="009D45C1"/>
    <w:rsid w:val="009D4DE5"/>
    <w:rsid w:val="009D4F1D"/>
    <w:rsid w:val="009D5288"/>
    <w:rsid w:val="009D726F"/>
    <w:rsid w:val="009D7DB4"/>
    <w:rsid w:val="009E0A93"/>
    <w:rsid w:val="009E14C1"/>
    <w:rsid w:val="009E1BB3"/>
    <w:rsid w:val="009E24B7"/>
    <w:rsid w:val="009E2683"/>
    <w:rsid w:val="009E2F86"/>
    <w:rsid w:val="009E2FF2"/>
    <w:rsid w:val="009E33AF"/>
    <w:rsid w:val="009E5456"/>
    <w:rsid w:val="009E5A2E"/>
    <w:rsid w:val="009E6B81"/>
    <w:rsid w:val="009E6F27"/>
    <w:rsid w:val="009E7A20"/>
    <w:rsid w:val="009F0058"/>
    <w:rsid w:val="009F0A50"/>
    <w:rsid w:val="009F0B79"/>
    <w:rsid w:val="009F1229"/>
    <w:rsid w:val="009F330E"/>
    <w:rsid w:val="009F3C86"/>
    <w:rsid w:val="009F3E5A"/>
    <w:rsid w:val="009F4048"/>
    <w:rsid w:val="009F40D4"/>
    <w:rsid w:val="009F40DF"/>
    <w:rsid w:val="009F4B3A"/>
    <w:rsid w:val="009F4D05"/>
    <w:rsid w:val="009F4D3D"/>
    <w:rsid w:val="009F5A85"/>
    <w:rsid w:val="009F6001"/>
    <w:rsid w:val="009F6570"/>
    <w:rsid w:val="009F65F9"/>
    <w:rsid w:val="009F692C"/>
    <w:rsid w:val="009F6CE6"/>
    <w:rsid w:val="009F7CBB"/>
    <w:rsid w:val="00A00EA2"/>
    <w:rsid w:val="00A01198"/>
    <w:rsid w:val="00A01BAD"/>
    <w:rsid w:val="00A02AF3"/>
    <w:rsid w:val="00A031DF"/>
    <w:rsid w:val="00A0422C"/>
    <w:rsid w:val="00A043FA"/>
    <w:rsid w:val="00A044BD"/>
    <w:rsid w:val="00A0465C"/>
    <w:rsid w:val="00A04684"/>
    <w:rsid w:val="00A04C88"/>
    <w:rsid w:val="00A05703"/>
    <w:rsid w:val="00A06EB1"/>
    <w:rsid w:val="00A078F1"/>
    <w:rsid w:val="00A10226"/>
    <w:rsid w:val="00A1055B"/>
    <w:rsid w:val="00A111E8"/>
    <w:rsid w:val="00A11566"/>
    <w:rsid w:val="00A11AA3"/>
    <w:rsid w:val="00A11FB2"/>
    <w:rsid w:val="00A12A36"/>
    <w:rsid w:val="00A13052"/>
    <w:rsid w:val="00A131AB"/>
    <w:rsid w:val="00A1327F"/>
    <w:rsid w:val="00A1334E"/>
    <w:rsid w:val="00A138F3"/>
    <w:rsid w:val="00A141E0"/>
    <w:rsid w:val="00A14486"/>
    <w:rsid w:val="00A1546B"/>
    <w:rsid w:val="00A15544"/>
    <w:rsid w:val="00A15A80"/>
    <w:rsid w:val="00A15DDB"/>
    <w:rsid w:val="00A162AB"/>
    <w:rsid w:val="00A16EFA"/>
    <w:rsid w:val="00A170CE"/>
    <w:rsid w:val="00A200F7"/>
    <w:rsid w:val="00A21763"/>
    <w:rsid w:val="00A21C94"/>
    <w:rsid w:val="00A2219D"/>
    <w:rsid w:val="00A22928"/>
    <w:rsid w:val="00A23FB2"/>
    <w:rsid w:val="00A24C62"/>
    <w:rsid w:val="00A24DD7"/>
    <w:rsid w:val="00A26B1E"/>
    <w:rsid w:val="00A27718"/>
    <w:rsid w:val="00A31249"/>
    <w:rsid w:val="00A31EB4"/>
    <w:rsid w:val="00A335AF"/>
    <w:rsid w:val="00A336FA"/>
    <w:rsid w:val="00A3390D"/>
    <w:rsid w:val="00A339F6"/>
    <w:rsid w:val="00A34848"/>
    <w:rsid w:val="00A3648E"/>
    <w:rsid w:val="00A37507"/>
    <w:rsid w:val="00A415C2"/>
    <w:rsid w:val="00A4191D"/>
    <w:rsid w:val="00A41ABF"/>
    <w:rsid w:val="00A41DC9"/>
    <w:rsid w:val="00A41E7C"/>
    <w:rsid w:val="00A42104"/>
    <w:rsid w:val="00A42802"/>
    <w:rsid w:val="00A42FCE"/>
    <w:rsid w:val="00A43D2B"/>
    <w:rsid w:val="00A45768"/>
    <w:rsid w:val="00A46FB5"/>
    <w:rsid w:val="00A50758"/>
    <w:rsid w:val="00A51730"/>
    <w:rsid w:val="00A51924"/>
    <w:rsid w:val="00A536A6"/>
    <w:rsid w:val="00A5376C"/>
    <w:rsid w:val="00A53B6F"/>
    <w:rsid w:val="00A54A91"/>
    <w:rsid w:val="00A55A55"/>
    <w:rsid w:val="00A56562"/>
    <w:rsid w:val="00A630B6"/>
    <w:rsid w:val="00A63189"/>
    <w:rsid w:val="00A63AFF"/>
    <w:rsid w:val="00A654C2"/>
    <w:rsid w:val="00A662E9"/>
    <w:rsid w:val="00A66728"/>
    <w:rsid w:val="00A66B67"/>
    <w:rsid w:val="00A66BD2"/>
    <w:rsid w:val="00A66CA5"/>
    <w:rsid w:val="00A66CA6"/>
    <w:rsid w:val="00A67082"/>
    <w:rsid w:val="00A672E9"/>
    <w:rsid w:val="00A67D19"/>
    <w:rsid w:val="00A70030"/>
    <w:rsid w:val="00A70FB3"/>
    <w:rsid w:val="00A7109F"/>
    <w:rsid w:val="00A7116C"/>
    <w:rsid w:val="00A71F90"/>
    <w:rsid w:val="00A72158"/>
    <w:rsid w:val="00A738A8"/>
    <w:rsid w:val="00A73B83"/>
    <w:rsid w:val="00A73E1C"/>
    <w:rsid w:val="00A73F1A"/>
    <w:rsid w:val="00A74A33"/>
    <w:rsid w:val="00A74B64"/>
    <w:rsid w:val="00A7558C"/>
    <w:rsid w:val="00A75D98"/>
    <w:rsid w:val="00A766E9"/>
    <w:rsid w:val="00A80466"/>
    <w:rsid w:val="00A80876"/>
    <w:rsid w:val="00A81714"/>
    <w:rsid w:val="00A81A0D"/>
    <w:rsid w:val="00A82006"/>
    <w:rsid w:val="00A825A8"/>
    <w:rsid w:val="00A82602"/>
    <w:rsid w:val="00A833C2"/>
    <w:rsid w:val="00A8344E"/>
    <w:rsid w:val="00A834B5"/>
    <w:rsid w:val="00A83D21"/>
    <w:rsid w:val="00A842F3"/>
    <w:rsid w:val="00A863C0"/>
    <w:rsid w:val="00A8777A"/>
    <w:rsid w:val="00A877AC"/>
    <w:rsid w:val="00A91389"/>
    <w:rsid w:val="00A91BAB"/>
    <w:rsid w:val="00A91CCF"/>
    <w:rsid w:val="00A91D5A"/>
    <w:rsid w:val="00A9225C"/>
    <w:rsid w:val="00A925B5"/>
    <w:rsid w:val="00A93280"/>
    <w:rsid w:val="00A93561"/>
    <w:rsid w:val="00A94EBC"/>
    <w:rsid w:val="00A956A6"/>
    <w:rsid w:val="00A958AA"/>
    <w:rsid w:val="00A958F3"/>
    <w:rsid w:val="00A95CE0"/>
    <w:rsid w:val="00A96EBB"/>
    <w:rsid w:val="00A97127"/>
    <w:rsid w:val="00A97423"/>
    <w:rsid w:val="00A97DEA"/>
    <w:rsid w:val="00AA0D24"/>
    <w:rsid w:val="00AA0D98"/>
    <w:rsid w:val="00AA13ED"/>
    <w:rsid w:val="00AA150F"/>
    <w:rsid w:val="00AA1D22"/>
    <w:rsid w:val="00AA1ED0"/>
    <w:rsid w:val="00AA2137"/>
    <w:rsid w:val="00AA243D"/>
    <w:rsid w:val="00AA2E16"/>
    <w:rsid w:val="00AA340C"/>
    <w:rsid w:val="00AA4410"/>
    <w:rsid w:val="00AA46EC"/>
    <w:rsid w:val="00AA5785"/>
    <w:rsid w:val="00AA633D"/>
    <w:rsid w:val="00AA6632"/>
    <w:rsid w:val="00AA7EDF"/>
    <w:rsid w:val="00AB09A1"/>
    <w:rsid w:val="00AB0FA5"/>
    <w:rsid w:val="00AB1F78"/>
    <w:rsid w:val="00AB286E"/>
    <w:rsid w:val="00AB2926"/>
    <w:rsid w:val="00AB2B86"/>
    <w:rsid w:val="00AB2F7A"/>
    <w:rsid w:val="00AB32B2"/>
    <w:rsid w:val="00AB33E4"/>
    <w:rsid w:val="00AB3891"/>
    <w:rsid w:val="00AB4171"/>
    <w:rsid w:val="00AB4AA2"/>
    <w:rsid w:val="00AB4C91"/>
    <w:rsid w:val="00AB52E2"/>
    <w:rsid w:val="00AB5408"/>
    <w:rsid w:val="00AB5CDD"/>
    <w:rsid w:val="00AB7070"/>
    <w:rsid w:val="00AC0B2D"/>
    <w:rsid w:val="00AC14AA"/>
    <w:rsid w:val="00AC18EA"/>
    <w:rsid w:val="00AC1AD1"/>
    <w:rsid w:val="00AC22F1"/>
    <w:rsid w:val="00AC2E58"/>
    <w:rsid w:val="00AC34AA"/>
    <w:rsid w:val="00AC3529"/>
    <w:rsid w:val="00AC3754"/>
    <w:rsid w:val="00AC4215"/>
    <w:rsid w:val="00AC4418"/>
    <w:rsid w:val="00AC49B0"/>
    <w:rsid w:val="00AC5226"/>
    <w:rsid w:val="00AC5A46"/>
    <w:rsid w:val="00AC647A"/>
    <w:rsid w:val="00AC743B"/>
    <w:rsid w:val="00AC7524"/>
    <w:rsid w:val="00AC7EEC"/>
    <w:rsid w:val="00AD0269"/>
    <w:rsid w:val="00AD0CE0"/>
    <w:rsid w:val="00AD247D"/>
    <w:rsid w:val="00AD288C"/>
    <w:rsid w:val="00AD3F38"/>
    <w:rsid w:val="00AD429B"/>
    <w:rsid w:val="00AD43A4"/>
    <w:rsid w:val="00AD4ADE"/>
    <w:rsid w:val="00AD4BC4"/>
    <w:rsid w:val="00AD501C"/>
    <w:rsid w:val="00AD5628"/>
    <w:rsid w:val="00AD582A"/>
    <w:rsid w:val="00AD5927"/>
    <w:rsid w:val="00AD646E"/>
    <w:rsid w:val="00AD6688"/>
    <w:rsid w:val="00AD6E4E"/>
    <w:rsid w:val="00AD705F"/>
    <w:rsid w:val="00AE0180"/>
    <w:rsid w:val="00AE08F6"/>
    <w:rsid w:val="00AE0B52"/>
    <w:rsid w:val="00AE1176"/>
    <w:rsid w:val="00AE134D"/>
    <w:rsid w:val="00AE1A98"/>
    <w:rsid w:val="00AE236E"/>
    <w:rsid w:val="00AE3258"/>
    <w:rsid w:val="00AE3AD5"/>
    <w:rsid w:val="00AE3E8B"/>
    <w:rsid w:val="00AE431E"/>
    <w:rsid w:val="00AE5696"/>
    <w:rsid w:val="00AE5FF4"/>
    <w:rsid w:val="00AE6A67"/>
    <w:rsid w:val="00AE6AF4"/>
    <w:rsid w:val="00AE7016"/>
    <w:rsid w:val="00AE7287"/>
    <w:rsid w:val="00AE7B7A"/>
    <w:rsid w:val="00AF0DDC"/>
    <w:rsid w:val="00AF149C"/>
    <w:rsid w:val="00AF28F4"/>
    <w:rsid w:val="00AF357D"/>
    <w:rsid w:val="00AF3C12"/>
    <w:rsid w:val="00AF4391"/>
    <w:rsid w:val="00AF5C83"/>
    <w:rsid w:val="00AF5D06"/>
    <w:rsid w:val="00AF6FB4"/>
    <w:rsid w:val="00AF7B1C"/>
    <w:rsid w:val="00AF7DA6"/>
    <w:rsid w:val="00B04383"/>
    <w:rsid w:val="00B0447C"/>
    <w:rsid w:val="00B045D6"/>
    <w:rsid w:val="00B04CEE"/>
    <w:rsid w:val="00B05A6E"/>
    <w:rsid w:val="00B05C38"/>
    <w:rsid w:val="00B0626A"/>
    <w:rsid w:val="00B07240"/>
    <w:rsid w:val="00B072BD"/>
    <w:rsid w:val="00B079D0"/>
    <w:rsid w:val="00B07BDE"/>
    <w:rsid w:val="00B07DE9"/>
    <w:rsid w:val="00B10458"/>
    <w:rsid w:val="00B10487"/>
    <w:rsid w:val="00B11613"/>
    <w:rsid w:val="00B11C33"/>
    <w:rsid w:val="00B1213E"/>
    <w:rsid w:val="00B1259B"/>
    <w:rsid w:val="00B125C3"/>
    <w:rsid w:val="00B12693"/>
    <w:rsid w:val="00B128DB"/>
    <w:rsid w:val="00B130FF"/>
    <w:rsid w:val="00B13152"/>
    <w:rsid w:val="00B13404"/>
    <w:rsid w:val="00B140B8"/>
    <w:rsid w:val="00B1413E"/>
    <w:rsid w:val="00B144AA"/>
    <w:rsid w:val="00B15E53"/>
    <w:rsid w:val="00B16A1B"/>
    <w:rsid w:val="00B16B78"/>
    <w:rsid w:val="00B172FA"/>
    <w:rsid w:val="00B17E2D"/>
    <w:rsid w:val="00B2165B"/>
    <w:rsid w:val="00B21AFE"/>
    <w:rsid w:val="00B21D8A"/>
    <w:rsid w:val="00B223D8"/>
    <w:rsid w:val="00B25AE8"/>
    <w:rsid w:val="00B25F12"/>
    <w:rsid w:val="00B26F53"/>
    <w:rsid w:val="00B30C63"/>
    <w:rsid w:val="00B310C2"/>
    <w:rsid w:val="00B31845"/>
    <w:rsid w:val="00B327F2"/>
    <w:rsid w:val="00B32FA3"/>
    <w:rsid w:val="00B34209"/>
    <w:rsid w:val="00B34230"/>
    <w:rsid w:val="00B342D4"/>
    <w:rsid w:val="00B34A37"/>
    <w:rsid w:val="00B35624"/>
    <w:rsid w:val="00B35825"/>
    <w:rsid w:val="00B35FCB"/>
    <w:rsid w:val="00B361BE"/>
    <w:rsid w:val="00B36243"/>
    <w:rsid w:val="00B366A7"/>
    <w:rsid w:val="00B36E09"/>
    <w:rsid w:val="00B37867"/>
    <w:rsid w:val="00B4145B"/>
    <w:rsid w:val="00B41606"/>
    <w:rsid w:val="00B41901"/>
    <w:rsid w:val="00B42F2F"/>
    <w:rsid w:val="00B43A90"/>
    <w:rsid w:val="00B44010"/>
    <w:rsid w:val="00B4448E"/>
    <w:rsid w:val="00B446A3"/>
    <w:rsid w:val="00B45886"/>
    <w:rsid w:val="00B45E2D"/>
    <w:rsid w:val="00B45F49"/>
    <w:rsid w:val="00B46E43"/>
    <w:rsid w:val="00B46E7C"/>
    <w:rsid w:val="00B47419"/>
    <w:rsid w:val="00B47774"/>
    <w:rsid w:val="00B47BEB"/>
    <w:rsid w:val="00B47BF9"/>
    <w:rsid w:val="00B47D95"/>
    <w:rsid w:val="00B50996"/>
    <w:rsid w:val="00B50F53"/>
    <w:rsid w:val="00B51B59"/>
    <w:rsid w:val="00B52BD0"/>
    <w:rsid w:val="00B537B1"/>
    <w:rsid w:val="00B54621"/>
    <w:rsid w:val="00B5549D"/>
    <w:rsid w:val="00B55CFB"/>
    <w:rsid w:val="00B56AE2"/>
    <w:rsid w:val="00B5768A"/>
    <w:rsid w:val="00B5791B"/>
    <w:rsid w:val="00B57DB6"/>
    <w:rsid w:val="00B60041"/>
    <w:rsid w:val="00B602EA"/>
    <w:rsid w:val="00B60435"/>
    <w:rsid w:val="00B6132A"/>
    <w:rsid w:val="00B6135B"/>
    <w:rsid w:val="00B61A8E"/>
    <w:rsid w:val="00B6220B"/>
    <w:rsid w:val="00B624C1"/>
    <w:rsid w:val="00B6277A"/>
    <w:rsid w:val="00B62902"/>
    <w:rsid w:val="00B63D19"/>
    <w:rsid w:val="00B63EF7"/>
    <w:rsid w:val="00B64067"/>
    <w:rsid w:val="00B6439B"/>
    <w:rsid w:val="00B64E7D"/>
    <w:rsid w:val="00B6548F"/>
    <w:rsid w:val="00B65AF6"/>
    <w:rsid w:val="00B664F0"/>
    <w:rsid w:val="00B66EDF"/>
    <w:rsid w:val="00B67BBD"/>
    <w:rsid w:val="00B700B4"/>
    <w:rsid w:val="00B70D51"/>
    <w:rsid w:val="00B721E5"/>
    <w:rsid w:val="00B7228B"/>
    <w:rsid w:val="00B72453"/>
    <w:rsid w:val="00B72E45"/>
    <w:rsid w:val="00B72E7C"/>
    <w:rsid w:val="00B7349B"/>
    <w:rsid w:val="00B73AA9"/>
    <w:rsid w:val="00B73C6A"/>
    <w:rsid w:val="00B74FAA"/>
    <w:rsid w:val="00B75479"/>
    <w:rsid w:val="00B75CF2"/>
    <w:rsid w:val="00B761E3"/>
    <w:rsid w:val="00B76BB4"/>
    <w:rsid w:val="00B777EA"/>
    <w:rsid w:val="00B77A91"/>
    <w:rsid w:val="00B77C0C"/>
    <w:rsid w:val="00B80FF0"/>
    <w:rsid w:val="00B81117"/>
    <w:rsid w:val="00B81497"/>
    <w:rsid w:val="00B81A5E"/>
    <w:rsid w:val="00B82F0A"/>
    <w:rsid w:val="00B82F36"/>
    <w:rsid w:val="00B840B7"/>
    <w:rsid w:val="00B844C3"/>
    <w:rsid w:val="00B86323"/>
    <w:rsid w:val="00B868F6"/>
    <w:rsid w:val="00B871D7"/>
    <w:rsid w:val="00B87F31"/>
    <w:rsid w:val="00B91418"/>
    <w:rsid w:val="00B91FD3"/>
    <w:rsid w:val="00B92773"/>
    <w:rsid w:val="00B92C7A"/>
    <w:rsid w:val="00B947C0"/>
    <w:rsid w:val="00B949AB"/>
    <w:rsid w:val="00B94BE7"/>
    <w:rsid w:val="00B94EDB"/>
    <w:rsid w:val="00B95256"/>
    <w:rsid w:val="00B96030"/>
    <w:rsid w:val="00B962BB"/>
    <w:rsid w:val="00B963D3"/>
    <w:rsid w:val="00B9650C"/>
    <w:rsid w:val="00B97E28"/>
    <w:rsid w:val="00BA03AB"/>
    <w:rsid w:val="00BA1084"/>
    <w:rsid w:val="00BA126B"/>
    <w:rsid w:val="00BA2053"/>
    <w:rsid w:val="00BA2150"/>
    <w:rsid w:val="00BA2692"/>
    <w:rsid w:val="00BA3F31"/>
    <w:rsid w:val="00BA54AD"/>
    <w:rsid w:val="00BA7417"/>
    <w:rsid w:val="00BA76DE"/>
    <w:rsid w:val="00BB03A4"/>
    <w:rsid w:val="00BB0535"/>
    <w:rsid w:val="00BB169D"/>
    <w:rsid w:val="00BB195F"/>
    <w:rsid w:val="00BB1B77"/>
    <w:rsid w:val="00BB270B"/>
    <w:rsid w:val="00BB3987"/>
    <w:rsid w:val="00BB4EC9"/>
    <w:rsid w:val="00BB5569"/>
    <w:rsid w:val="00BB600E"/>
    <w:rsid w:val="00BB6791"/>
    <w:rsid w:val="00BB7159"/>
    <w:rsid w:val="00BB7BD4"/>
    <w:rsid w:val="00BB7C24"/>
    <w:rsid w:val="00BC059D"/>
    <w:rsid w:val="00BC073E"/>
    <w:rsid w:val="00BC098A"/>
    <w:rsid w:val="00BC1121"/>
    <w:rsid w:val="00BC2012"/>
    <w:rsid w:val="00BC201A"/>
    <w:rsid w:val="00BC220E"/>
    <w:rsid w:val="00BC35FE"/>
    <w:rsid w:val="00BC3C82"/>
    <w:rsid w:val="00BC4580"/>
    <w:rsid w:val="00BC5022"/>
    <w:rsid w:val="00BC5D48"/>
    <w:rsid w:val="00BC6532"/>
    <w:rsid w:val="00BC7152"/>
    <w:rsid w:val="00BC7D14"/>
    <w:rsid w:val="00BC7EC4"/>
    <w:rsid w:val="00BD0893"/>
    <w:rsid w:val="00BD1B43"/>
    <w:rsid w:val="00BD295B"/>
    <w:rsid w:val="00BD364D"/>
    <w:rsid w:val="00BD364E"/>
    <w:rsid w:val="00BD3969"/>
    <w:rsid w:val="00BD53F9"/>
    <w:rsid w:val="00BD695F"/>
    <w:rsid w:val="00BD7279"/>
    <w:rsid w:val="00BD7502"/>
    <w:rsid w:val="00BE0237"/>
    <w:rsid w:val="00BE15CF"/>
    <w:rsid w:val="00BE1868"/>
    <w:rsid w:val="00BE1A2D"/>
    <w:rsid w:val="00BE20A0"/>
    <w:rsid w:val="00BE22DD"/>
    <w:rsid w:val="00BE2B0F"/>
    <w:rsid w:val="00BE2E3F"/>
    <w:rsid w:val="00BE3717"/>
    <w:rsid w:val="00BE3ABC"/>
    <w:rsid w:val="00BE4096"/>
    <w:rsid w:val="00BE439A"/>
    <w:rsid w:val="00BE4563"/>
    <w:rsid w:val="00BE5298"/>
    <w:rsid w:val="00BE5B6F"/>
    <w:rsid w:val="00BE6041"/>
    <w:rsid w:val="00BE657C"/>
    <w:rsid w:val="00BF0250"/>
    <w:rsid w:val="00BF115A"/>
    <w:rsid w:val="00BF14B1"/>
    <w:rsid w:val="00BF1856"/>
    <w:rsid w:val="00BF1A80"/>
    <w:rsid w:val="00BF1CC3"/>
    <w:rsid w:val="00BF1EE8"/>
    <w:rsid w:val="00BF2325"/>
    <w:rsid w:val="00BF24AE"/>
    <w:rsid w:val="00BF2770"/>
    <w:rsid w:val="00BF3EEA"/>
    <w:rsid w:val="00BF4159"/>
    <w:rsid w:val="00BF65BE"/>
    <w:rsid w:val="00BF7465"/>
    <w:rsid w:val="00BF77F2"/>
    <w:rsid w:val="00C000AC"/>
    <w:rsid w:val="00C019C9"/>
    <w:rsid w:val="00C0281F"/>
    <w:rsid w:val="00C03201"/>
    <w:rsid w:val="00C038E4"/>
    <w:rsid w:val="00C039D9"/>
    <w:rsid w:val="00C04287"/>
    <w:rsid w:val="00C04329"/>
    <w:rsid w:val="00C04761"/>
    <w:rsid w:val="00C04AC3"/>
    <w:rsid w:val="00C057EA"/>
    <w:rsid w:val="00C05998"/>
    <w:rsid w:val="00C05D3C"/>
    <w:rsid w:val="00C06B0C"/>
    <w:rsid w:val="00C06EC5"/>
    <w:rsid w:val="00C1085B"/>
    <w:rsid w:val="00C10D3F"/>
    <w:rsid w:val="00C13829"/>
    <w:rsid w:val="00C139ED"/>
    <w:rsid w:val="00C14157"/>
    <w:rsid w:val="00C1443C"/>
    <w:rsid w:val="00C14BEA"/>
    <w:rsid w:val="00C14CAE"/>
    <w:rsid w:val="00C14E5A"/>
    <w:rsid w:val="00C1516E"/>
    <w:rsid w:val="00C154BF"/>
    <w:rsid w:val="00C15553"/>
    <w:rsid w:val="00C156B0"/>
    <w:rsid w:val="00C15C97"/>
    <w:rsid w:val="00C1737E"/>
    <w:rsid w:val="00C17487"/>
    <w:rsid w:val="00C1749D"/>
    <w:rsid w:val="00C20287"/>
    <w:rsid w:val="00C205A3"/>
    <w:rsid w:val="00C212EA"/>
    <w:rsid w:val="00C215F3"/>
    <w:rsid w:val="00C21752"/>
    <w:rsid w:val="00C21A05"/>
    <w:rsid w:val="00C21C65"/>
    <w:rsid w:val="00C21E81"/>
    <w:rsid w:val="00C21EB3"/>
    <w:rsid w:val="00C21F3F"/>
    <w:rsid w:val="00C242B7"/>
    <w:rsid w:val="00C2505D"/>
    <w:rsid w:val="00C25335"/>
    <w:rsid w:val="00C253AB"/>
    <w:rsid w:val="00C258D7"/>
    <w:rsid w:val="00C25D9E"/>
    <w:rsid w:val="00C2604E"/>
    <w:rsid w:val="00C26434"/>
    <w:rsid w:val="00C269DD"/>
    <w:rsid w:val="00C269E6"/>
    <w:rsid w:val="00C26A63"/>
    <w:rsid w:val="00C275DC"/>
    <w:rsid w:val="00C27A17"/>
    <w:rsid w:val="00C27E76"/>
    <w:rsid w:val="00C27EF9"/>
    <w:rsid w:val="00C30123"/>
    <w:rsid w:val="00C3028E"/>
    <w:rsid w:val="00C30418"/>
    <w:rsid w:val="00C307D7"/>
    <w:rsid w:val="00C30FAB"/>
    <w:rsid w:val="00C31148"/>
    <w:rsid w:val="00C31149"/>
    <w:rsid w:val="00C33E9B"/>
    <w:rsid w:val="00C33F33"/>
    <w:rsid w:val="00C34BD5"/>
    <w:rsid w:val="00C35EEF"/>
    <w:rsid w:val="00C36450"/>
    <w:rsid w:val="00C36B1C"/>
    <w:rsid w:val="00C37CC5"/>
    <w:rsid w:val="00C40890"/>
    <w:rsid w:val="00C40C75"/>
    <w:rsid w:val="00C411F9"/>
    <w:rsid w:val="00C41E24"/>
    <w:rsid w:val="00C4284D"/>
    <w:rsid w:val="00C428D9"/>
    <w:rsid w:val="00C42D0C"/>
    <w:rsid w:val="00C43375"/>
    <w:rsid w:val="00C43708"/>
    <w:rsid w:val="00C4418C"/>
    <w:rsid w:val="00C44312"/>
    <w:rsid w:val="00C45039"/>
    <w:rsid w:val="00C45465"/>
    <w:rsid w:val="00C46044"/>
    <w:rsid w:val="00C460F1"/>
    <w:rsid w:val="00C46E68"/>
    <w:rsid w:val="00C46FE5"/>
    <w:rsid w:val="00C47843"/>
    <w:rsid w:val="00C47C76"/>
    <w:rsid w:val="00C5099D"/>
    <w:rsid w:val="00C51DC4"/>
    <w:rsid w:val="00C52B28"/>
    <w:rsid w:val="00C53915"/>
    <w:rsid w:val="00C53BDF"/>
    <w:rsid w:val="00C53EA0"/>
    <w:rsid w:val="00C54854"/>
    <w:rsid w:val="00C55AFB"/>
    <w:rsid w:val="00C57C13"/>
    <w:rsid w:val="00C6016A"/>
    <w:rsid w:val="00C60BD2"/>
    <w:rsid w:val="00C60CDD"/>
    <w:rsid w:val="00C61A0C"/>
    <w:rsid w:val="00C6224F"/>
    <w:rsid w:val="00C6238C"/>
    <w:rsid w:val="00C6378D"/>
    <w:rsid w:val="00C639E7"/>
    <w:rsid w:val="00C646DA"/>
    <w:rsid w:val="00C64B31"/>
    <w:rsid w:val="00C6555B"/>
    <w:rsid w:val="00C66489"/>
    <w:rsid w:val="00C66867"/>
    <w:rsid w:val="00C674EC"/>
    <w:rsid w:val="00C67EE9"/>
    <w:rsid w:val="00C71E80"/>
    <w:rsid w:val="00C7204D"/>
    <w:rsid w:val="00C72ED5"/>
    <w:rsid w:val="00C730D8"/>
    <w:rsid w:val="00C73679"/>
    <w:rsid w:val="00C7380B"/>
    <w:rsid w:val="00C75A44"/>
    <w:rsid w:val="00C76AAF"/>
    <w:rsid w:val="00C77460"/>
    <w:rsid w:val="00C8082E"/>
    <w:rsid w:val="00C822DE"/>
    <w:rsid w:val="00C8275E"/>
    <w:rsid w:val="00C850C9"/>
    <w:rsid w:val="00C856B8"/>
    <w:rsid w:val="00C85ACA"/>
    <w:rsid w:val="00C86A5D"/>
    <w:rsid w:val="00C90DA6"/>
    <w:rsid w:val="00C91CF5"/>
    <w:rsid w:val="00C93872"/>
    <w:rsid w:val="00C93887"/>
    <w:rsid w:val="00C93D6A"/>
    <w:rsid w:val="00C941F7"/>
    <w:rsid w:val="00C943DA"/>
    <w:rsid w:val="00C95C0A"/>
    <w:rsid w:val="00C9672C"/>
    <w:rsid w:val="00C968C7"/>
    <w:rsid w:val="00C9761F"/>
    <w:rsid w:val="00CA0730"/>
    <w:rsid w:val="00CA0828"/>
    <w:rsid w:val="00CA0E6A"/>
    <w:rsid w:val="00CA14FF"/>
    <w:rsid w:val="00CA1773"/>
    <w:rsid w:val="00CA1960"/>
    <w:rsid w:val="00CA2A16"/>
    <w:rsid w:val="00CA2D3D"/>
    <w:rsid w:val="00CA3392"/>
    <w:rsid w:val="00CA33A8"/>
    <w:rsid w:val="00CA350E"/>
    <w:rsid w:val="00CA3A01"/>
    <w:rsid w:val="00CA426B"/>
    <w:rsid w:val="00CA579A"/>
    <w:rsid w:val="00CA5B56"/>
    <w:rsid w:val="00CA62CE"/>
    <w:rsid w:val="00CB096B"/>
    <w:rsid w:val="00CB0F3F"/>
    <w:rsid w:val="00CB0FEA"/>
    <w:rsid w:val="00CB18B7"/>
    <w:rsid w:val="00CB2504"/>
    <w:rsid w:val="00CB28A9"/>
    <w:rsid w:val="00CB4478"/>
    <w:rsid w:val="00CB4620"/>
    <w:rsid w:val="00CB4D36"/>
    <w:rsid w:val="00CB54FD"/>
    <w:rsid w:val="00CB6497"/>
    <w:rsid w:val="00CB65B7"/>
    <w:rsid w:val="00CB670C"/>
    <w:rsid w:val="00CB6AEF"/>
    <w:rsid w:val="00CB77D2"/>
    <w:rsid w:val="00CC07F7"/>
    <w:rsid w:val="00CC0943"/>
    <w:rsid w:val="00CC2DFC"/>
    <w:rsid w:val="00CC2E6D"/>
    <w:rsid w:val="00CC3038"/>
    <w:rsid w:val="00CC34B7"/>
    <w:rsid w:val="00CC3CAB"/>
    <w:rsid w:val="00CC418A"/>
    <w:rsid w:val="00CC433A"/>
    <w:rsid w:val="00CC48A7"/>
    <w:rsid w:val="00CC5D9F"/>
    <w:rsid w:val="00CC6092"/>
    <w:rsid w:val="00CC721C"/>
    <w:rsid w:val="00CC7399"/>
    <w:rsid w:val="00CD093B"/>
    <w:rsid w:val="00CD12B2"/>
    <w:rsid w:val="00CD1346"/>
    <w:rsid w:val="00CD2CFA"/>
    <w:rsid w:val="00CD30EB"/>
    <w:rsid w:val="00CD31C1"/>
    <w:rsid w:val="00CD3D99"/>
    <w:rsid w:val="00CD3E9C"/>
    <w:rsid w:val="00CD477C"/>
    <w:rsid w:val="00CD5462"/>
    <w:rsid w:val="00CD61EA"/>
    <w:rsid w:val="00CD6578"/>
    <w:rsid w:val="00CD6B36"/>
    <w:rsid w:val="00CD71B1"/>
    <w:rsid w:val="00CD7281"/>
    <w:rsid w:val="00CD7727"/>
    <w:rsid w:val="00CD7AD9"/>
    <w:rsid w:val="00CD7BFB"/>
    <w:rsid w:val="00CE0849"/>
    <w:rsid w:val="00CE0E6B"/>
    <w:rsid w:val="00CE2D96"/>
    <w:rsid w:val="00CE2EC1"/>
    <w:rsid w:val="00CE3529"/>
    <w:rsid w:val="00CE36C2"/>
    <w:rsid w:val="00CE3A7B"/>
    <w:rsid w:val="00CE3CA7"/>
    <w:rsid w:val="00CE4A01"/>
    <w:rsid w:val="00CE533F"/>
    <w:rsid w:val="00CE5465"/>
    <w:rsid w:val="00CE5637"/>
    <w:rsid w:val="00CE58C4"/>
    <w:rsid w:val="00CE58F3"/>
    <w:rsid w:val="00CE5980"/>
    <w:rsid w:val="00CE6B09"/>
    <w:rsid w:val="00CE6D1A"/>
    <w:rsid w:val="00CE6EE3"/>
    <w:rsid w:val="00CE7131"/>
    <w:rsid w:val="00CE7A1C"/>
    <w:rsid w:val="00CF23E4"/>
    <w:rsid w:val="00CF3657"/>
    <w:rsid w:val="00CF4C45"/>
    <w:rsid w:val="00CF4CC4"/>
    <w:rsid w:val="00CF4DA3"/>
    <w:rsid w:val="00CF4FCD"/>
    <w:rsid w:val="00CF52F9"/>
    <w:rsid w:val="00CF6F06"/>
    <w:rsid w:val="00CF715A"/>
    <w:rsid w:val="00D0099F"/>
    <w:rsid w:val="00D00CA7"/>
    <w:rsid w:val="00D02581"/>
    <w:rsid w:val="00D02BE3"/>
    <w:rsid w:val="00D02EB7"/>
    <w:rsid w:val="00D032AE"/>
    <w:rsid w:val="00D03CD6"/>
    <w:rsid w:val="00D04256"/>
    <w:rsid w:val="00D042C6"/>
    <w:rsid w:val="00D044F6"/>
    <w:rsid w:val="00D04573"/>
    <w:rsid w:val="00D048CB"/>
    <w:rsid w:val="00D04B7E"/>
    <w:rsid w:val="00D0586B"/>
    <w:rsid w:val="00D058C7"/>
    <w:rsid w:val="00D07BEA"/>
    <w:rsid w:val="00D10DCA"/>
    <w:rsid w:val="00D1238D"/>
    <w:rsid w:val="00D12BE7"/>
    <w:rsid w:val="00D14094"/>
    <w:rsid w:val="00D1448E"/>
    <w:rsid w:val="00D14D83"/>
    <w:rsid w:val="00D15E98"/>
    <w:rsid w:val="00D15E9A"/>
    <w:rsid w:val="00D16173"/>
    <w:rsid w:val="00D176E4"/>
    <w:rsid w:val="00D17D53"/>
    <w:rsid w:val="00D20FA4"/>
    <w:rsid w:val="00D21804"/>
    <w:rsid w:val="00D218B5"/>
    <w:rsid w:val="00D243BE"/>
    <w:rsid w:val="00D24FA3"/>
    <w:rsid w:val="00D24FEA"/>
    <w:rsid w:val="00D25641"/>
    <w:rsid w:val="00D2604F"/>
    <w:rsid w:val="00D26B73"/>
    <w:rsid w:val="00D274B1"/>
    <w:rsid w:val="00D3123B"/>
    <w:rsid w:val="00D313B0"/>
    <w:rsid w:val="00D31760"/>
    <w:rsid w:val="00D33BCD"/>
    <w:rsid w:val="00D3433E"/>
    <w:rsid w:val="00D34E59"/>
    <w:rsid w:val="00D35988"/>
    <w:rsid w:val="00D35BC4"/>
    <w:rsid w:val="00D36D94"/>
    <w:rsid w:val="00D4106C"/>
    <w:rsid w:val="00D41201"/>
    <w:rsid w:val="00D417F2"/>
    <w:rsid w:val="00D4195B"/>
    <w:rsid w:val="00D41B39"/>
    <w:rsid w:val="00D42D49"/>
    <w:rsid w:val="00D44A27"/>
    <w:rsid w:val="00D45398"/>
    <w:rsid w:val="00D4599D"/>
    <w:rsid w:val="00D4736D"/>
    <w:rsid w:val="00D47EB6"/>
    <w:rsid w:val="00D501A8"/>
    <w:rsid w:val="00D504C8"/>
    <w:rsid w:val="00D50807"/>
    <w:rsid w:val="00D50929"/>
    <w:rsid w:val="00D511EE"/>
    <w:rsid w:val="00D52CBD"/>
    <w:rsid w:val="00D53061"/>
    <w:rsid w:val="00D53BF2"/>
    <w:rsid w:val="00D54DDA"/>
    <w:rsid w:val="00D55344"/>
    <w:rsid w:val="00D5563E"/>
    <w:rsid w:val="00D55B7D"/>
    <w:rsid w:val="00D55D2A"/>
    <w:rsid w:val="00D55DCD"/>
    <w:rsid w:val="00D568C4"/>
    <w:rsid w:val="00D5774A"/>
    <w:rsid w:val="00D60295"/>
    <w:rsid w:val="00D605C3"/>
    <w:rsid w:val="00D63935"/>
    <w:rsid w:val="00D643EF"/>
    <w:rsid w:val="00D64C34"/>
    <w:rsid w:val="00D64EE0"/>
    <w:rsid w:val="00D6516B"/>
    <w:rsid w:val="00D65E38"/>
    <w:rsid w:val="00D668E3"/>
    <w:rsid w:val="00D702D5"/>
    <w:rsid w:val="00D70321"/>
    <w:rsid w:val="00D70915"/>
    <w:rsid w:val="00D71A30"/>
    <w:rsid w:val="00D71D7F"/>
    <w:rsid w:val="00D72029"/>
    <w:rsid w:val="00D7288A"/>
    <w:rsid w:val="00D730F0"/>
    <w:rsid w:val="00D73C48"/>
    <w:rsid w:val="00D74166"/>
    <w:rsid w:val="00D74438"/>
    <w:rsid w:val="00D74ECE"/>
    <w:rsid w:val="00D74FD3"/>
    <w:rsid w:val="00D75261"/>
    <w:rsid w:val="00D753B2"/>
    <w:rsid w:val="00D756BD"/>
    <w:rsid w:val="00D75A4E"/>
    <w:rsid w:val="00D76665"/>
    <w:rsid w:val="00D7734A"/>
    <w:rsid w:val="00D77702"/>
    <w:rsid w:val="00D83706"/>
    <w:rsid w:val="00D838DF"/>
    <w:rsid w:val="00D83BE2"/>
    <w:rsid w:val="00D85D3E"/>
    <w:rsid w:val="00D8601E"/>
    <w:rsid w:val="00D8687F"/>
    <w:rsid w:val="00D869CD"/>
    <w:rsid w:val="00D86B22"/>
    <w:rsid w:val="00D8763F"/>
    <w:rsid w:val="00D876DC"/>
    <w:rsid w:val="00D87D64"/>
    <w:rsid w:val="00D90382"/>
    <w:rsid w:val="00D911C6"/>
    <w:rsid w:val="00D92733"/>
    <w:rsid w:val="00D93189"/>
    <w:rsid w:val="00D93E08"/>
    <w:rsid w:val="00D93EE5"/>
    <w:rsid w:val="00D943FC"/>
    <w:rsid w:val="00D944E5"/>
    <w:rsid w:val="00D95D5A"/>
    <w:rsid w:val="00D96992"/>
    <w:rsid w:val="00D9699D"/>
    <w:rsid w:val="00D96D3E"/>
    <w:rsid w:val="00D97390"/>
    <w:rsid w:val="00D97750"/>
    <w:rsid w:val="00D97855"/>
    <w:rsid w:val="00DA0008"/>
    <w:rsid w:val="00DA0E4D"/>
    <w:rsid w:val="00DA1063"/>
    <w:rsid w:val="00DA3662"/>
    <w:rsid w:val="00DA4728"/>
    <w:rsid w:val="00DA4844"/>
    <w:rsid w:val="00DA53CB"/>
    <w:rsid w:val="00DA5868"/>
    <w:rsid w:val="00DA64E5"/>
    <w:rsid w:val="00DA67FB"/>
    <w:rsid w:val="00DA705C"/>
    <w:rsid w:val="00DA7B5A"/>
    <w:rsid w:val="00DB02FE"/>
    <w:rsid w:val="00DB1233"/>
    <w:rsid w:val="00DB1796"/>
    <w:rsid w:val="00DB1E90"/>
    <w:rsid w:val="00DB2374"/>
    <w:rsid w:val="00DB28BA"/>
    <w:rsid w:val="00DB2D05"/>
    <w:rsid w:val="00DB3C3A"/>
    <w:rsid w:val="00DB70E5"/>
    <w:rsid w:val="00DC086C"/>
    <w:rsid w:val="00DC0ADC"/>
    <w:rsid w:val="00DC0D8B"/>
    <w:rsid w:val="00DC1ACD"/>
    <w:rsid w:val="00DC35D8"/>
    <w:rsid w:val="00DC38BB"/>
    <w:rsid w:val="00DC3F04"/>
    <w:rsid w:val="00DC45BF"/>
    <w:rsid w:val="00DC4761"/>
    <w:rsid w:val="00DC5243"/>
    <w:rsid w:val="00DC5B6D"/>
    <w:rsid w:val="00DC5CDA"/>
    <w:rsid w:val="00DC70DB"/>
    <w:rsid w:val="00DC7636"/>
    <w:rsid w:val="00DC7DB0"/>
    <w:rsid w:val="00DD02D2"/>
    <w:rsid w:val="00DD030A"/>
    <w:rsid w:val="00DD0534"/>
    <w:rsid w:val="00DD0D62"/>
    <w:rsid w:val="00DD10F1"/>
    <w:rsid w:val="00DD12E6"/>
    <w:rsid w:val="00DD4A59"/>
    <w:rsid w:val="00DD59E8"/>
    <w:rsid w:val="00DD62F9"/>
    <w:rsid w:val="00DD7373"/>
    <w:rsid w:val="00DD7E21"/>
    <w:rsid w:val="00DD7E57"/>
    <w:rsid w:val="00DE0294"/>
    <w:rsid w:val="00DE0F70"/>
    <w:rsid w:val="00DE0FA9"/>
    <w:rsid w:val="00DE1B05"/>
    <w:rsid w:val="00DE1C1D"/>
    <w:rsid w:val="00DE2F5C"/>
    <w:rsid w:val="00DE59BB"/>
    <w:rsid w:val="00DE5CA8"/>
    <w:rsid w:val="00DE5DD0"/>
    <w:rsid w:val="00DE651C"/>
    <w:rsid w:val="00DE6A92"/>
    <w:rsid w:val="00DF0005"/>
    <w:rsid w:val="00DF09B3"/>
    <w:rsid w:val="00DF22FF"/>
    <w:rsid w:val="00DF305A"/>
    <w:rsid w:val="00DF3740"/>
    <w:rsid w:val="00DF389B"/>
    <w:rsid w:val="00DF3F8A"/>
    <w:rsid w:val="00DF47A6"/>
    <w:rsid w:val="00DF5936"/>
    <w:rsid w:val="00DF6411"/>
    <w:rsid w:val="00DF728D"/>
    <w:rsid w:val="00E00407"/>
    <w:rsid w:val="00E00424"/>
    <w:rsid w:val="00E005BD"/>
    <w:rsid w:val="00E00B0D"/>
    <w:rsid w:val="00E00C77"/>
    <w:rsid w:val="00E014F8"/>
    <w:rsid w:val="00E01F9D"/>
    <w:rsid w:val="00E020CC"/>
    <w:rsid w:val="00E025DB"/>
    <w:rsid w:val="00E03488"/>
    <w:rsid w:val="00E035CF"/>
    <w:rsid w:val="00E03BB7"/>
    <w:rsid w:val="00E04007"/>
    <w:rsid w:val="00E05022"/>
    <w:rsid w:val="00E0530E"/>
    <w:rsid w:val="00E05AEF"/>
    <w:rsid w:val="00E05B72"/>
    <w:rsid w:val="00E05E30"/>
    <w:rsid w:val="00E075F5"/>
    <w:rsid w:val="00E07741"/>
    <w:rsid w:val="00E07D4A"/>
    <w:rsid w:val="00E10B5B"/>
    <w:rsid w:val="00E10EAD"/>
    <w:rsid w:val="00E1154D"/>
    <w:rsid w:val="00E1230F"/>
    <w:rsid w:val="00E138F4"/>
    <w:rsid w:val="00E13AF2"/>
    <w:rsid w:val="00E13BC2"/>
    <w:rsid w:val="00E13D5B"/>
    <w:rsid w:val="00E14E6B"/>
    <w:rsid w:val="00E1535F"/>
    <w:rsid w:val="00E15740"/>
    <w:rsid w:val="00E17149"/>
    <w:rsid w:val="00E21017"/>
    <w:rsid w:val="00E21262"/>
    <w:rsid w:val="00E21771"/>
    <w:rsid w:val="00E22547"/>
    <w:rsid w:val="00E22639"/>
    <w:rsid w:val="00E2288B"/>
    <w:rsid w:val="00E23196"/>
    <w:rsid w:val="00E23D05"/>
    <w:rsid w:val="00E24140"/>
    <w:rsid w:val="00E24F2B"/>
    <w:rsid w:val="00E2544B"/>
    <w:rsid w:val="00E26172"/>
    <w:rsid w:val="00E263A5"/>
    <w:rsid w:val="00E269A2"/>
    <w:rsid w:val="00E26B3F"/>
    <w:rsid w:val="00E27174"/>
    <w:rsid w:val="00E2798B"/>
    <w:rsid w:val="00E3283B"/>
    <w:rsid w:val="00E33769"/>
    <w:rsid w:val="00E33786"/>
    <w:rsid w:val="00E33C36"/>
    <w:rsid w:val="00E34356"/>
    <w:rsid w:val="00E34545"/>
    <w:rsid w:val="00E34A7F"/>
    <w:rsid w:val="00E35122"/>
    <w:rsid w:val="00E35155"/>
    <w:rsid w:val="00E35CCC"/>
    <w:rsid w:val="00E35E35"/>
    <w:rsid w:val="00E36D74"/>
    <w:rsid w:val="00E37BA4"/>
    <w:rsid w:val="00E37C54"/>
    <w:rsid w:val="00E37E55"/>
    <w:rsid w:val="00E41F30"/>
    <w:rsid w:val="00E42052"/>
    <w:rsid w:val="00E424C9"/>
    <w:rsid w:val="00E42710"/>
    <w:rsid w:val="00E43C74"/>
    <w:rsid w:val="00E44DBA"/>
    <w:rsid w:val="00E45CC2"/>
    <w:rsid w:val="00E46A57"/>
    <w:rsid w:val="00E46C27"/>
    <w:rsid w:val="00E4746E"/>
    <w:rsid w:val="00E47DEC"/>
    <w:rsid w:val="00E503E2"/>
    <w:rsid w:val="00E50478"/>
    <w:rsid w:val="00E50CE2"/>
    <w:rsid w:val="00E50F70"/>
    <w:rsid w:val="00E51237"/>
    <w:rsid w:val="00E51321"/>
    <w:rsid w:val="00E51CA1"/>
    <w:rsid w:val="00E5264E"/>
    <w:rsid w:val="00E53BF1"/>
    <w:rsid w:val="00E558E9"/>
    <w:rsid w:val="00E56A20"/>
    <w:rsid w:val="00E57322"/>
    <w:rsid w:val="00E6031D"/>
    <w:rsid w:val="00E607ED"/>
    <w:rsid w:val="00E61A31"/>
    <w:rsid w:val="00E6278A"/>
    <w:rsid w:val="00E63223"/>
    <w:rsid w:val="00E644D6"/>
    <w:rsid w:val="00E644D8"/>
    <w:rsid w:val="00E649CB"/>
    <w:rsid w:val="00E657D6"/>
    <w:rsid w:val="00E66BCD"/>
    <w:rsid w:val="00E67573"/>
    <w:rsid w:val="00E676DF"/>
    <w:rsid w:val="00E706DE"/>
    <w:rsid w:val="00E70BB9"/>
    <w:rsid w:val="00E727D1"/>
    <w:rsid w:val="00E72BAF"/>
    <w:rsid w:val="00E72E91"/>
    <w:rsid w:val="00E7303E"/>
    <w:rsid w:val="00E736EC"/>
    <w:rsid w:val="00E745C0"/>
    <w:rsid w:val="00E747C4"/>
    <w:rsid w:val="00E74B1B"/>
    <w:rsid w:val="00E7607B"/>
    <w:rsid w:val="00E76467"/>
    <w:rsid w:val="00E767E2"/>
    <w:rsid w:val="00E802AC"/>
    <w:rsid w:val="00E80561"/>
    <w:rsid w:val="00E8082C"/>
    <w:rsid w:val="00E80C0A"/>
    <w:rsid w:val="00E80D85"/>
    <w:rsid w:val="00E8324D"/>
    <w:rsid w:val="00E837C8"/>
    <w:rsid w:val="00E83814"/>
    <w:rsid w:val="00E84C0F"/>
    <w:rsid w:val="00E84CBD"/>
    <w:rsid w:val="00E85C9E"/>
    <w:rsid w:val="00E85FAF"/>
    <w:rsid w:val="00E86A4F"/>
    <w:rsid w:val="00E86B78"/>
    <w:rsid w:val="00E87060"/>
    <w:rsid w:val="00E87BD4"/>
    <w:rsid w:val="00E87F48"/>
    <w:rsid w:val="00E90071"/>
    <w:rsid w:val="00E90EA5"/>
    <w:rsid w:val="00E9335F"/>
    <w:rsid w:val="00E93510"/>
    <w:rsid w:val="00E93718"/>
    <w:rsid w:val="00E94EB5"/>
    <w:rsid w:val="00E94F5E"/>
    <w:rsid w:val="00E955A0"/>
    <w:rsid w:val="00E9631A"/>
    <w:rsid w:val="00E9654D"/>
    <w:rsid w:val="00E9668F"/>
    <w:rsid w:val="00E97417"/>
    <w:rsid w:val="00E97541"/>
    <w:rsid w:val="00E97B05"/>
    <w:rsid w:val="00E97F16"/>
    <w:rsid w:val="00EA0AE5"/>
    <w:rsid w:val="00EA0B83"/>
    <w:rsid w:val="00EA23D4"/>
    <w:rsid w:val="00EA2BBD"/>
    <w:rsid w:val="00EA2DC8"/>
    <w:rsid w:val="00EA4095"/>
    <w:rsid w:val="00EA40E1"/>
    <w:rsid w:val="00EA4380"/>
    <w:rsid w:val="00EA5ECD"/>
    <w:rsid w:val="00EA63FE"/>
    <w:rsid w:val="00EA6C34"/>
    <w:rsid w:val="00EA79B5"/>
    <w:rsid w:val="00EA7DD1"/>
    <w:rsid w:val="00EA7DFA"/>
    <w:rsid w:val="00EB0DCB"/>
    <w:rsid w:val="00EB15E9"/>
    <w:rsid w:val="00EB1766"/>
    <w:rsid w:val="00EB1858"/>
    <w:rsid w:val="00EB1BD2"/>
    <w:rsid w:val="00EB32A8"/>
    <w:rsid w:val="00EB357B"/>
    <w:rsid w:val="00EB36E5"/>
    <w:rsid w:val="00EB39B9"/>
    <w:rsid w:val="00EB3D5D"/>
    <w:rsid w:val="00EB4184"/>
    <w:rsid w:val="00EB4960"/>
    <w:rsid w:val="00EB4FBF"/>
    <w:rsid w:val="00EB539E"/>
    <w:rsid w:val="00EB565C"/>
    <w:rsid w:val="00EB6035"/>
    <w:rsid w:val="00EB6E65"/>
    <w:rsid w:val="00EB6F58"/>
    <w:rsid w:val="00EC021A"/>
    <w:rsid w:val="00EC1956"/>
    <w:rsid w:val="00EC24AF"/>
    <w:rsid w:val="00EC3501"/>
    <w:rsid w:val="00EC3D4C"/>
    <w:rsid w:val="00EC4591"/>
    <w:rsid w:val="00EC54B7"/>
    <w:rsid w:val="00EC5AFA"/>
    <w:rsid w:val="00EC6F26"/>
    <w:rsid w:val="00EC7E34"/>
    <w:rsid w:val="00ED092C"/>
    <w:rsid w:val="00ED13FA"/>
    <w:rsid w:val="00ED1C2F"/>
    <w:rsid w:val="00ED245C"/>
    <w:rsid w:val="00ED2AEA"/>
    <w:rsid w:val="00ED30CB"/>
    <w:rsid w:val="00ED3469"/>
    <w:rsid w:val="00ED4233"/>
    <w:rsid w:val="00ED5005"/>
    <w:rsid w:val="00ED5729"/>
    <w:rsid w:val="00ED669B"/>
    <w:rsid w:val="00ED7855"/>
    <w:rsid w:val="00ED79DF"/>
    <w:rsid w:val="00EE009B"/>
    <w:rsid w:val="00EE0438"/>
    <w:rsid w:val="00EE068C"/>
    <w:rsid w:val="00EE0A50"/>
    <w:rsid w:val="00EE0A5A"/>
    <w:rsid w:val="00EE3362"/>
    <w:rsid w:val="00EE3815"/>
    <w:rsid w:val="00EE4A19"/>
    <w:rsid w:val="00EE55D8"/>
    <w:rsid w:val="00EE5A10"/>
    <w:rsid w:val="00EE5A91"/>
    <w:rsid w:val="00EE6980"/>
    <w:rsid w:val="00EE7B21"/>
    <w:rsid w:val="00EF0134"/>
    <w:rsid w:val="00EF08DC"/>
    <w:rsid w:val="00EF1631"/>
    <w:rsid w:val="00EF2509"/>
    <w:rsid w:val="00EF31F7"/>
    <w:rsid w:val="00EF4341"/>
    <w:rsid w:val="00EF43FA"/>
    <w:rsid w:val="00EF4F2E"/>
    <w:rsid w:val="00EF7932"/>
    <w:rsid w:val="00F014C5"/>
    <w:rsid w:val="00F015D2"/>
    <w:rsid w:val="00F01C79"/>
    <w:rsid w:val="00F028D0"/>
    <w:rsid w:val="00F02B0E"/>
    <w:rsid w:val="00F032B8"/>
    <w:rsid w:val="00F03790"/>
    <w:rsid w:val="00F0384E"/>
    <w:rsid w:val="00F044C3"/>
    <w:rsid w:val="00F0604C"/>
    <w:rsid w:val="00F065A2"/>
    <w:rsid w:val="00F065BA"/>
    <w:rsid w:val="00F06809"/>
    <w:rsid w:val="00F0682A"/>
    <w:rsid w:val="00F06F22"/>
    <w:rsid w:val="00F10815"/>
    <w:rsid w:val="00F11C14"/>
    <w:rsid w:val="00F11D20"/>
    <w:rsid w:val="00F11EDC"/>
    <w:rsid w:val="00F128A4"/>
    <w:rsid w:val="00F12F1E"/>
    <w:rsid w:val="00F137AA"/>
    <w:rsid w:val="00F13811"/>
    <w:rsid w:val="00F1388B"/>
    <w:rsid w:val="00F14FAA"/>
    <w:rsid w:val="00F15106"/>
    <w:rsid w:val="00F16106"/>
    <w:rsid w:val="00F20414"/>
    <w:rsid w:val="00F204AF"/>
    <w:rsid w:val="00F20C6A"/>
    <w:rsid w:val="00F214BD"/>
    <w:rsid w:val="00F21A4C"/>
    <w:rsid w:val="00F21BDF"/>
    <w:rsid w:val="00F22DD9"/>
    <w:rsid w:val="00F236D7"/>
    <w:rsid w:val="00F23DE4"/>
    <w:rsid w:val="00F25495"/>
    <w:rsid w:val="00F26D8F"/>
    <w:rsid w:val="00F271A8"/>
    <w:rsid w:val="00F3001B"/>
    <w:rsid w:val="00F30C14"/>
    <w:rsid w:val="00F30CDE"/>
    <w:rsid w:val="00F30D2A"/>
    <w:rsid w:val="00F3103B"/>
    <w:rsid w:val="00F31A9C"/>
    <w:rsid w:val="00F360F5"/>
    <w:rsid w:val="00F361B5"/>
    <w:rsid w:val="00F37041"/>
    <w:rsid w:val="00F37E60"/>
    <w:rsid w:val="00F40C13"/>
    <w:rsid w:val="00F42C0F"/>
    <w:rsid w:val="00F437C7"/>
    <w:rsid w:val="00F43926"/>
    <w:rsid w:val="00F43EFA"/>
    <w:rsid w:val="00F44120"/>
    <w:rsid w:val="00F44876"/>
    <w:rsid w:val="00F45735"/>
    <w:rsid w:val="00F45762"/>
    <w:rsid w:val="00F45B55"/>
    <w:rsid w:val="00F46886"/>
    <w:rsid w:val="00F47684"/>
    <w:rsid w:val="00F47C2F"/>
    <w:rsid w:val="00F47E66"/>
    <w:rsid w:val="00F51514"/>
    <w:rsid w:val="00F5151E"/>
    <w:rsid w:val="00F51A0A"/>
    <w:rsid w:val="00F5264C"/>
    <w:rsid w:val="00F532E5"/>
    <w:rsid w:val="00F53EEB"/>
    <w:rsid w:val="00F548F1"/>
    <w:rsid w:val="00F54F57"/>
    <w:rsid w:val="00F5537B"/>
    <w:rsid w:val="00F5630C"/>
    <w:rsid w:val="00F56359"/>
    <w:rsid w:val="00F578A0"/>
    <w:rsid w:val="00F57D55"/>
    <w:rsid w:val="00F604E3"/>
    <w:rsid w:val="00F61C1F"/>
    <w:rsid w:val="00F61F6A"/>
    <w:rsid w:val="00F62329"/>
    <w:rsid w:val="00F624A4"/>
    <w:rsid w:val="00F629B2"/>
    <w:rsid w:val="00F637F7"/>
    <w:rsid w:val="00F639B0"/>
    <w:rsid w:val="00F6427C"/>
    <w:rsid w:val="00F654F8"/>
    <w:rsid w:val="00F65CBB"/>
    <w:rsid w:val="00F664D5"/>
    <w:rsid w:val="00F667A5"/>
    <w:rsid w:val="00F6777A"/>
    <w:rsid w:val="00F67831"/>
    <w:rsid w:val="00F67AE0"/>
    <w:rsid w:val="00F7047B"/>
    <w:rsid w:val="00F7180C"/>
    <w:rsid w:val="00F72AD8"/>
    <w:rsid w:val="00F73410"/>
    <w:rsid w:val="00F73578"/>
    <w:rsid w:val="00F73BCE"/>
    <w:rsid w:val="00F74B18"/>
    <w:rsid w:val="00F74F66"/>
    <w:rsid w:val="00F7568D"/>
    <w:rsid w:val="00F762F3"/>
    <w:rsid w:val="00F7640F"/>
    <w:rsid w:val="00F7789A"/>
    <w:rsid w:val="00F805D0"/>
    <w:rsid w:val="00F81AEA"/>
    <w:rsid w:val="00F8278E"/>
    <w:rsid w:val="00F84770"/>
    <w:rsid w:val="00F85052"/>
    <w:rsid w:val="00F85D03"/>
    <w:rsid w:val="00F861B1"/>
    <w:rsid w:val="00F9061F"/>
    <w:rsid w:val="00F91114"/>
    <w:rsid w:val="00F91BF8"/>
    <w:rsid w:val="00F91C8D"/>
    <w:rsid w:val="00F932E9"/>
    <w:rsid w:val="00F93C4B"/>
    <w:rsid w:val="00F93DBD"/>
    <w:rsid w:val="00F94353"/>
    <w:rsid w:val="00F9466E"/>
    <w:rsid w:val="00F94C5C"/>
    <w:rsid w:val="00F95901"/>
    <w:rsid w:val="00F96EFB"/>
    <w:rsid w:val="00F97431"/>
    <w:rsid w:val="00F97512"/>
    <w:rsid w:val="00FA0AB1"/>
    <w:rsid w:val="00FA0D62"/>
    <w:rsid w:val="00FA0E3A"/>
    <w:rsid w:val="00FA0F95"/>
    <w:rsid w:val="00FA1241"/>
    <w:rsid w:val="00FA27E8"/>
    <w:rsid w:val="00FA4937"/>
    <w:rsid w:val="00FA4996"/>
    <w:rsid w:val="00FA54CE"/>
    <w:rsid w:val="00FA5A4D"/>
    <w:rsid w:val="00FA61A2"/>
    <w:rsid w:val="00FA7E29"/>
    <w:rsid w:val="00FA7F4D"/>
    <w:rsid w:val="00FB0925"/>
    <w:rsid w:val="00FB0D62"/>
    <w:rsid w:val="00FB104F"/>
    <w:rsid w:val="00FB1236"/>
    <w:rsid w:val="00FB1562"/>
    <w:rsid w:val="00FB2081"/>
    <w:rsid w:val="00FB2545"/>
    <w:rsid w:val="00FB26EB"/>
    <w:rsid w:val="00FB3A8C"/>
    <w:rsid w:val="00FB3B6D"/>
    <w:rsid w:val="00FB3F58"/>
    <w:rsid w:val="00FB5017"/>
    <w:rsid w:val="00FB5097"/>
    <w:rsid w:val="00FB50B3"/>
    <w:rsid w:val="00FB597B"/>
    <w:rsid w:val="00FB59B6"/>
    <w:rsid w:val="00FB6223"/>
    <w:rsid w:val="00FB63A4"/>
    <w:rsid w:val="00FB7245"/>
    <w:rsid w:val="00FB7344"/>
    <w:rsid w:val="00FB744D"/>
    <w:rsid w:val="00FB7D4F"/>
    <w:rsid w:val="00FC0653"/>
    <w:rsid w:val="00FC1A1A"/>
    <w:rsid w:val="00FC1BB3"/>
    <w:rsid w:val="00FC2297"/>
    <w:rsid w:val="00FC30F5"/>
    <w:rsid w:val="00FC33A3"/>
    <w:rsid w:val="00FC35F3"/>
    <w:rsid w:val="00FC36E2"/>
    <w:rsid w:val="00FC3A1D"/>
    <w:rsid w:val="00FC4617"/>
    <w:rsid w:val="00FC5BE4"/>
    <w:rsid w:val="00FC5D03"/>
    <w:rsid w:val="00FC6384"/>
    <w:rsid w:val="00FC6D4D"/>
    <w:rsid w:val="00FD05E5"/>
    <w:rsid w:val="00FD065D"/>
    <w:rsid w:val="00FD09A4"/>
    <w:rsid w:val="00FD19C6"/>
    <w:rsid w:val="00FD1A95"/>
    <w:rsid w:val="00FD2B8E"/>
    <w:rsid w:val="00FD3E82"/>
    <w:rsid w:val="00FD42A9"/>
    <w:rsid w:val="00FD4341"/>
    <w:rsid w:val="00FD43CE"/>
    <w:rsid w:val="00FD48C7"/>
    <w:rsid w:val="00FD4AAB"/>
    <w:rsid w:val="00FD4AE8"/>
    <w:rsid w:val="00FD4F69"/>
    <w:rsid w:val="00FD5438"/>
    <w:rsid w:val="00FD609D"/>
    <w:rsid w:val="00FD6417"/>
    <w:rsid w:val="00FD6CAF"/>
    <w:rsid w:val="00FD77CE"/>
    <w:rsid w:val="00FD7AE6"/>
    <w:rsid w:val="00FE08D1"/>
    <w:rsid w:val="00FE109F"/>
    <w:rsid w:val="00FE13E5"/>
    <w:rsid w:val="00FE19D2"/>
    <w:rsid w:val="00FE1CD1"/>
    <w:rsid w:val="00FE1EF3"/>
    <w:rsid w:val="00FE20FF"/>
    <w:rsid w:val="00FE2195"/>
    <w:rsid w:val="00FE2A95"/>
    <w:rsid w:val="00FE352A"/>
    <w:rsid w:val="00FE3CD1"/>
    <w:rsid w:val="00FE4859"/>
    <w:rsid w:val="00FE4C11"/>
    <w:rsid w:val="00FE5159"/>
    <w:rsid w:val="00FE5480"/>
    <w:rsid w:val="00FE5915"/>
    <w:rsid w:val="00FE6298"/>
    <w:rsid w:val="00FE69AE"/>
    <w:rsid w:val="00FE6C38"/>
    <w:rsid w:val="00FF102C"/>
    <w:rsid w:val="00FF130E"/>
    <w:rsid w:val="00FF1B01"/>
    <w:rsid w:val="00FF2F7F"/>
    <w:rsid w:val="00FF340F"/>
    <w:rsid w:val="00FF3659"/>
    <w:rsid w:val="00FF36E2"/>
    <w:rsid w:val="00FF3A8F"/>
    <w:rsid w:val="00FF4921"/>
    <w:rsid w:val="00FF4B2E"/>
    <w:rsid w:val="00FF4FBE"/>
    <w:rsid w:val="00FF5A0B"/>
    <w:rsid w:val="00FF62C5"/>
    <w:rsid w:val="00FF7D64"/>
    <w:rsid w:val="00FF7EA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3BB55B"/>
  <w15:chartTrackingRefBased/>
  <w15:docId w15:val="{D3C90D9B-7858-417C-9568-F642CC7F2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110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7913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79138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05B95"/>
    <w:pPr>
      <w:ind w:left="720"/>
      <w:contextualSpacing/>
    </w:pPr>
  </w:style>
  <w:style w:type="paragraph" w:styleId="FootnoteText">
    <w:name w:val="footnote text"/>
    <w:basedOn w:val="Normal"/>
    <w:link w:val="FootnoteTextChar"/>
    <w:uiPriority w:val="99"/>
    <w:semiHidden/>
    <w:unhideWhenUsed/>
    <w:rsid w:val="006A611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A611A"/>
    <w:rPr>
      <w:sz w:val="20"/>
      <w:szCs w:val="20"/>
    </w:rPr>
  </w:style>
  <w:style w:type="character" w:styleId="FootnoteReference">
    <w:name w:val="footnote reference"/>
    <w:basedOn w:val="DefaultParagraphFont"/>
    <w:uiPriority w:val="99"/>
    <w:semiHidden/>
    <w:unhideWhenUsed/>
    <w:rsid w:val="006A611A"/>
    <w:rPr>
      <w:vertAlign w:val="superscript"/>
    </w:rPr>
  </w:style>
  <w:style w:type="character" w:styleId="Hyperlink">
    <w:name w:val="Hyperlink"/>
    <w:basedOn w:val="DefaultParagraphFont"/>
    <w:uiPriority w:val="99"/>
    <w:unhideWhenUsed/>
    <w:rsid w:val="005E0F76"/>
    <w:rPr>
      <w:color w:val="0563C1" w:themeColor="hyperlink"/>
      <w:u w:val="single"/>
    </w:rPr>
  </w:style>
  <w:style w:type="character" w:customStyle="1" w:styleId="UnresolvedMention1">
    <w:name w:val="Unresolved Mention1"/>
    <w:basedOn w:val="DefaultParagraphFont"/>
    <w:uiPriority w:val="99"/>
    <w:semiHidden/>
    <w:unhideWhenUsed/>
    <w:rsid w:val="005E0F76"/>
    <w:rPr>
      <w:color w:val="605E5C"/>
      <w:shd w:val="clear" w:color="auto" w:fill="E1DFDD"/>
    </w:rPr>
  </w:style>
  <w:style w:type="paragraph" w:styleId="Header">
    <w:name w:val="header"/>
    <w:basedOn w:val="Normal"/>
    <w:link w:val="HeaderChar"/>
    <w:uiPriority w:val="99"/>
    <w:unhideWhenUsed/>
    <w:rsid w:val="00776D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6DC4"/>
  </w:style>
  <w:style w:type="paragraph" w:styleId="Footer">
    <w:name w:val="footer"/>
    <w:basedOn w:val="Normal"/>
    <w:link w:val="FooterChar"/>
    <w:uiPriority w:val="99"/>
    <w:unhideWhenUsed/>
    <w:rsid w:val="00776D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6DC4"/>
  </w:style>
  <w:style w:type="table" w:styleId="TableGrid">
    <w:name w:val="Table Grid"/>
    <w:basedOn w:val="TableNormal"/>
    <w:uiPriority w:val="39"/>
    <w:rsid w:val="00F51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6C110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C110D"/>
    <w:pPr>
      <w:outlineLvl w:val="9"/>
    </w:pPr>
    <w:rPr>
      <w:lang w:val="en-US"/>
    </w:rPr>
  </w:style>
  <w:style w:type="paragraph" w:styleId="TOC2">
    <w:name w:val="toc 2"/>
    <w:basedOn w:val="Normal"/>
    <w:next w:val="Normal"/>
    <w:autoRedefine/>
    <w:uiPriority w:val="39"/>
    <w:unhideWhenUsed/>
    <w:rsid w:val="006C110D"/>
    <w:pPr>
      <w:spacing w:after="0"/>
      <w:ind w:left="220"/>
    </w:pPr>
    <w:rPr>
      <w:rFonts w:cstheme="minorHAnsi"/>
      <w:smallCaps/>
      <w:sz w:val="20"/>
      <w:szCs w:val="20"/>
    </w:rPr>
  </w:style>
  <w:style w:type="paragraph" w:styleId="TOC1">
    <w:name w:val="toc 1"/>
    <w:basedOn w:val="Normal"/>
    <w:next w:val="Normal"/>
    <w:autoRedefine/>
    <w:uiPriority w:val="39"/>
    <w:unhideWhenUsed/>
    <w:rsid w:val="00A10226"/>
    <w:pPr>
      <w:tabs>
        <w:tab w:val="right" w:leader="dot" w:pos="8494"/>
      </w:tabs>
      <w:spacing w:before="120" w:after="120"/>
    </w:pPr>
    <w:rPr>
      <w:rFonts w:ascii="Times New Roman" w:hAnsi="Times New Roman" w:cs="Times New Roman"/>
      <w:b/>
      <w:bCs/>
      <w:caps/>
      <w:noProof/>
      <w:sz w:val="20"/>
      <w:szCs w:val="20"/>
    </w:rPr>
  </w:style>
  <w:style w:type="paragraph" w:styleId="TOC3">
    <w:name w:val="toc 3"/>
    <w:basedOn w:val="Normal"/>
    <w:next w:val="Normal"/>
    <w:autoRedefine/>
    <w:uiPriority w:val="39"/>
    <w:unhideWhenUsed/>
    <w:rsid w:val="006C110D"/>
    <w:pPr>
      <w:spacing w:after="0"/>
      <w:ind w:left="440"/>
    </w:pPr>
    <w:rPr>
      <w:rFonts w:cstheme="minorHAnsi"/>
      <w:i/>
      <w:iCs/>
      <w:sz w:val="20"/>
      <w:szCs w:val="20"/>
    </w:rPr>
  </w:style>
  <w:style w:type="paragraph" w:customStyle="1" w:styleId="Heading-Chapter">
    <w:name w:val="Heading - Chapter"/>
    <w:basedOn w:val="Normal"/>
    <w:link w:val="Heading-ChapterChar"/>
    <w:qFormat/>
    <w:rsid w:val="00C21EB3"/>
    <w:rPr>
      <w:rFonts w:ascii="Times New Roman" w:hAnsi="Times New Roman" w:cs="Times New Roman"/>
      <w:b/>
      <w:bCs/>
      <w:sz w:val="24"/>
      <w:szCs w:val="24"/>
    </w:rPr>
  </w:style>
  <w:style w:type="paragraph" w:customStyle="1" w:styleId="SubHeading">
    <w:name w:val="Sub Heading"/>
    <w:basedOn w:val="ListParagraph"/>
    <w:link w:val="SubHeadingChar"/>
    <w:qFormat/>
    <w:rsid w:val="0079138A"/>
    <w:pPr>
      <w:numPr>
        <w:ilvl w:val="1"/>
        <w:numId w:val="16"/>
      </w:numPr>
      <w:spacing w:line="360" w:lineRule="auto"/>
      <w:jc w:val="both"/>
    </w:pPr>
    <w:rPr>
      <w:rFonts w:ascii="Times New Roman" w:hAnsi="Times New Roman" w:cs="Times New Roman"/>
      <w:b/>
      <w:bCs/>
      <w:sz w:val="24"/>
      <w:szCs w:val="24"/>
    </w:rPr>
  </w:style>
  <w:style w:type="character" w:customStyle="1" w:styleId="Heading-ChapterChar">
    <w:name w:val="Heading - Chapter Char"/>
    <w:basedOn w:val="DefaultParagraphFont"/>
    <w:link w:val="Heading-Chapter"/>
    <w:rsid w:val="00C21EB3"/>
    <w:rPr>
      <w:rFonts w:ascii="Times New Roman" w:hAnsi="Times New Roman" w:cs="Times New Roman"/>
      <w:b/>
      <w:bCs/>
      <w:sz w:val="24"/>
      <w:szCs w:val="24"/>
    </w:rPr>
  </w:style>
  <w:style w:type="paragraph" w:customStyle="1" w:styleId="SubSubHeading">
    <w:name w:val="Sub Sub Heading"/>
    <w:basedOn w:val="ListParagraph"/>
    <w:link w:val="SubSubHeadingChar"/>
    <w:qFormat/>
    <w:rsid w:val="0079138A"/>
    <w:pPr>
      <w:numPr>
        <w:ilvl w:val="2"/>
        <w:numId w:val="16"/>
      </w:numPr>
      <w:spacing w:line="360" w:lineRule="auto"/>
      <w:jc w:val="both"/>
    </w:pPr>
    <w:rPr>
      <w:rFonts w:ascii="Times New Roman" w:hAnsi="Times New Roman" w:cs="Times New Roman"/>
      <w:sz w:val="24"/>
      <w:szCs w:val="24"/>
      <w:u w:val="single"/>
    </w:rPr>
  </w:style>
  <w:style w:type="character" w:customStyle="1" w:styleId="ListParagraphChar">
    <w:name w:val="List Paragraph Char"/>
    <w:basedOn w:val="DefaultParagraphFont"/>
    <w:link w:val="ListParagraph"/>
    <w:uiPriority w:val="34"/>
    <w:rsid w:val="0079138A"/>
  </w:style>
  <w:style w:type="character" w:customStyle="1" w:styleId="SubHeadingChar">
    <w:name w:val="Sub Heading Char"/>
    <w:basedOn w:val="ListParagraphChar"/>
    <w:link w:val="SubHeading"/>
    <w:rsid w:val="0079138A"/>
    <w:rPr>
      <w:rFonts w:ascii="Times New Roman" w:hAnsi="Times New Roman" w:cs="Times New Roman"/>
      <w:b/>
      <w:bCs/>
      <w:sz w:val="24"/>
      <w:szCs w:val="24"/>
    </w:rPr>
  </w:style>
  <w:style w:type="character" w:customStyle="1" w:styleId="Heading2Char">
    <w:name w:val="Heading 2 Char"/>
    <w:basedOn w:val="DefaultParagraphFont"/>
    <w:link w:val="Heading2"/>
    <w:uiPriority w:val="9"/>
    <w:semiHidden/>
    <w:rsid w:val="0079138A"/>
    <w:rPr>
      <w:rFonts w:asciiTheme="majorHAnsi" w:eastAsiaTheme="majorEastAsia" w:hAnsiTheme="majorHAnsi" w:cstheme="majorBidi"/>
      <w:color w:val="2F5496" w:themeColor="accent1" w:themeShade="BF"/>
      <w:sz w:val="26"/>
      <w:szCs w:val="26"/>
    </w:rPr>
  </w:style>
  <w:style w:type="character" w:customStyle="1" w:styleId="SubSubHeadingChar">
    <w:name w:val="Sub Sub Heading Char"/>
    <w:basedOn w:val="ListParagraphChar"/>
    <w:link w:val="SubSubHeading"/>
    <w:rsid w:val="0079138A"/>
    <w:rPr>
      <w:rFonts w:ascii="Times New Roman" w:hAnsi="Times New Roman" w:cs="Times New Roman"/>
      <w:sz w:val="24"/>
      <w:szCs w:val="24"/>
      <w:u w:val="single"/>
    </w:rPr>
  </w:style>
  <w:style w:type="character" w:customStyle="1" w:styleId="Heading3Char">
    <w:name w:val="Heading 3 Char"/>
    <w:basedOn w:val="DefaultParagraphFont"/>
    <w:link w:val="Heading3"/>
    <w:uiPriority w:val="9"/>
    <w:semiHidden/>
    <w:rsid w:val="0079138A"/>
    <w:rPr>
      <w:rFonts w:asciiTheme="majorHAnsi" w:eastAsiaTheme="majorEastAsia" w:hAnsiTheme="majorHAnsi" w:cstheme="majorBidi"/>
      <w:color w:val="1F3763" w:themeColor="accent1" w:themeShade="7F"/>
      <w:sz w:val="24"/>
      <w:szCs w:val="24"/>
    </w:rPr>
  </w:style>
  <w:style w:type="paragraph" w:styleId="TOC4">
    <w:name w:val="toc 4"/>
    <w:basedOn w:val="Normal"/>
    <w:next w:val="Normal"/>
    <w:autoRedefine/>
    <w:uiPriority w:val="39"/>
    <w:unhideWhenUsed/>
    <w:rsid w:val="0079138A"/>
    <w:pPr>
      <w:spacing w:after="0"/>
      <w:ind w:left="660"/>
    </w:pPr>
    <w:rPr>
      <w:rFonts w:cstheme="minorHAnsi"/>
      <w:sz w:val="18"/>
      <w:szCs w:val="18"/>
    </w:rPr>
  </w:style>
  <w:style w:type="paragraph" w:styleId="TOC5">
    <w:name w:val="toc 5"/>
    <w:basedOn w:val="Normal"/>
    <w:next w:val="Normal"/>
    <w:autoRedefine/>
    <w:uiPriority w:val="39"/>
    <w:unhideWhenUsed/>
    <w:rsid w:val="0079138A"/>
    <w:pPr>
      <w:spacing w:after="0"/>
      <w:ind w:left="880"/>
    </w:pPr>
    <w:rPr>
      <w:rFonts w:cstheme="minorHAnsi"/>
      <w:sz w:val="18"/>
      <w:szCs w:val="18"/>
    </w:rPr>
  </w:style>
  <w:style w:type="paragraph" w:styleId="TOC6">
    <w:name w:val="toc 6"/>
    <w:basedOn w:val="Normal"/>
    <w:next w:val="Normal"/>
    <w:autoRedefine/>
    <w:uiPriority w:val="39"/>
    <w:unhideWhenUsed/>
    <w:rsid w:val="0079138A"/>
    <w:pPr>
      <w:spacing w:after="0"/>
      <w:ind w:left="1100"/>
    </w:pPr>
    <w:rPr>
      <w:rFonts w:cstheme="minorHAnsi"/>
      <w:sz w:val="18"/>
      <w:szCs w:val="18"/>
    </w:rPr>
  </w:style>
  <w:style w:type="paragraph" w:styleId="TOC7">
    <w:name w:val="toc 7"/>
    <w:basedOn w:val="Normal"/>
    <w:next w:val="Normal"/>
    <w:autoRedefine/>
    <w:uiPriority w:val="39"/>
    <w:unhideWhenUsed/>
    <w:rsid w:val="0079138A"/>
    <w:pPr>
      <w:spacing w:after="0"/>
      <w:ind w:left="1320"/>
    </w:pPr>
    <w:rPr>
      <w:rFonts w:cstheme="minorHAnsi"/>
      <w:sz w:val="18"/>
      <w:szCs w:val="18"/>
    </w:rPr>
  </w:style>
  <w:style w:type="paragraph" w:styleId="TOC8">
    <w:name w:val="toc 8"/>
    <w:basedOn w:val="Normal"/>
    <w:next w:val="Normal"/>
    <w:autoRedefine/>
    <w:uiPriority w:val="39"/>
    <w:unhideWhenUsed/>
    <w:rsid w:val="0079138A"/>
    <w:pPr>
      <w:spacing w:after="0"/>
      <w:ind w:left="1540"/>
    </w:pPr>
    <w:rPr>
      <w:rFonts w:cstheme="minorHAnsi"/>
      <w:sz w:val="18"/>
      <w:szCs w:val="18"/>
    </w:rPr>
  </w:style>
  <w:style w:type="paragraph" w:styleId="TOC9">
    <w:name w:val="toc 9"/>
    <w:basedOn w:val="Normal"/>
    <w:next w:val="Normal"/>
    <w:autoRedefine/>
    <w:uiPriority w:val="39"/>
    <w:unhideWhenUsed/>
    <w:rsid w:val="0079138A"/>
    <w:pPr>
      <w:spacing w:after="0"/>
      <w:ind w:left="1760"/>
    </w:pPr>
    <w:rPr>
      <w:rFonts w:cstheme="minorHAnsi"/>
      <w:sz w:val="18"/>
      <w:szCs w:val="18"/>
    </w:rPr>
  </w:style>
  <w:style w:type="character" w:styleId="CommentReference">
    <w:name w:val="annotation reference"/>
    <w:basedOn w:val="DefaultParagraphFont"/>
    <w:uiPriority w:val="99"/>
    <w:semiHidden/>
    <w:unhideWhenUsed/>
    <w:rsid w:val="006F4DAB"/>
    <w:rPr>
      <w:sz w:val="16"/>
      <w:szCs w:val="16"/>
    </w:rPr>
  </w:style>
  <w:style w:type="paragraph" w:styleId="CommentText">
    <w:name w:val="annotation text"/>
    <w:basedOn w:val="Normal"/>
    <w:link w:val="CommentTextChar"/>
    <w:uiPriority w:val="99"/>
    <w:semiHidden/>
    <w:unhideWhenUsed/>
    <w:rsid w:val="006F4DAB"/>
    <w:pPr>
      <w:spacing w:line="240" w:lineRule="auto"/>
    </w:pPr>
    <w:rPr>
      <w:sz w:val="20"/>
      <w:szCs w:val="20"/>
    </w:rPr>
  </w:style>
  <w:style w:type="character" w:customStyle="1" w:styleId="CommentTextChar">
    <w:name w:val="Comment Text Char"/>
    <w:basedOn w:val="DefaultParagraphFont"/>
    <w:link w:val="CommentText"/>
    <w:uiPriority w:val="99"/>
    <w:semiHidden/>
    <w:rsid w:val="006F4DAB"/>
    <w:rPr>
      <w:sz w:val="20"/>
      <w:szCs w:val="20"/>
    </w:rPr>
  </w:style>
  <w:style w:type="paragraph" w:styleId="CommentSubject">
    <w:name w:val="annotation subject"/>
    <w:basedOn w:val="CommentText"/>
    <w:next w:val="CommentText"/>
    <w:link w:val="CommentSubjectChar"/>
    <w:uiPriority w:val="99"/>
    <w:semiHidden/>
    <w:unhideWhenUsed/>
    <w:rsid w:val="006F4DAB"/>
    <w:rPr>
      <w:b/>
      <w:bCs/>
    </w:rPr>
  </w:style>
  <w:style w:type="character" w:customStyle="1" w:styleId="CommentSubjectChar">
    <w:name w:val="Comment Subject Char"/>
    <w:basedOn w:val="CommentTextChar"/>
    <w:link w:val="CommentSubject"/>
    <w:uiPriority w:val="99"/>
    <w:semiHidden/>
    <w:rsid w:val="006F4DAB"/>
    <w:rPr>
      <w:b/>
      <w:bCs/>
      <w:sz w:val="20"/>
      <w:szCs w:val="20"/>
    </w:rPr>
  </w:style>
  <w:style w:type="paragraph" w:styleId="BalloonText">
    <w:name w:val="Balloon Text"/>
    <w:basedOn w:val="Normal"/>
    <w:link w:val="BalloonTextChar"/>
    <w:uiPriority w:val="99"/>
    <w:semiHidden/>
    <w:unhideWhenUsed/>
    <w:rsid w:val="006F4D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4DAB"/>
    <w:rPr>
      <w:rFonts w:ascii="Segoe UI" w:hAnsi="Segoe UI" w:cs="Segoe UI"/>
      <w:sz w:val="18"/>
      <w:szCs w:val="18"/>
    </w:rPr>
  </w:style>
  <w:style w:type="paragraph" w:styleId="Revision">
    <w:name w:val="Revision"/>
    <w:hidden/>
    <w:uiPriority w:val="99"/>
    <w:semiHidden/>
    <w:rsid w:val="00111A04"/>
    <w:pPr>
      <w:spacing w:after="0" w:line="240" w:lineRule="auto"/>
    </w:pPr>
  </w:style>
  <w:style w:type="character" w:styleId="UnresolvedMention">
    <w:name w:val="Unresolved Mention"/>
    <w:basedOn w:val="DefaultParagraphFont"/>
    <w:uiPriority w:val="99"/>
    <w:semiHidden/>
    <w:unhideWhenUsed/>
    <w:rsid w:val="001B60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274040">
      <w:bodyDiv w:val="1"/>
      <w:marLeft w:val="0"/>
      <w:marRight w:val="0"/>
      <w:marTop w:val="0"/>
      <w:marBottom w:val="0"/>
      <w:divBdr>
        <w:top w:val="none" w:sz="0" w:space="0" w:color="auto"/>
        <w:left w:val="none" w:sz="0" w:space="0" w:color="auto"/>
        <w:bottom w:val="none" w:sz="0" w:space="0" w:color="auto"/>
        <w:right w:val="none" w:sz="0" w:space="0" w:color="auto"/>
      </w:divBdr>
    </w:div>
    <w:div w:id="137263823">
      <w:bodyDiv w:val="1"/>
      <w:marLeft w:val="0"/>
      <w:marRight w:val="0"/>
      <w:marTop w:val="0"/>
      <w:marBottom w:val="0"/>
      <w:divBdr>
        <w:top w:val="none" w:sz="0" w:space="0" w:color="auto"/>
        <w:left w:val="none" w:sz="0" w:space="0" w:color="auto"/>
        <w:bottom w:val="none" w:sz="0" w:space="0" w:color="auto"/>
        <w:right w:val="none" w:sz="0" w:space="0" w:color="auto"/>
      </w:divBdr>
    </w:div>
    <w:div w:id="349187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s://www.fedcourt.gov.au/services/ADR/mediation" TargetMode="External"/><Relationship Id="rId26" Type="http://schemas.openxmlformats.org/officeDocument/2006/relationships/hyperlink" Target="https://www.singaporeconvention.org/convention/about" TargetMode="External"/><Relationship Id="rId3" Type="http://schemas.openxmlformats.org/officeDocument/2006/relationships/styles" Target="styles.xml"/><Relationship Id="rId21" Type="http://schemas.openxmlformats.org/officeDocument/2006/relationships/hyperlink" Target="https://www.courts.ie/acc/alfresco/b47652ff-7a00-4d1f-b36d-73857505f860/Courts_Service_Annual_Report_2020.pdf/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www.themii.ie/about-mediation/about-mediation"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courts.ie/acc/alfresco/24bce47c-3cc6-4e86-b647-04cdc64c2445/Courts_Service_Annual_Report_2021.pdf/pdf" TargetMode="External"/><Relationship Id="rId29" Type="http://schemas.openxmlformats.org/officeDocument/2006/relationships/hyperlink" Target="https://www.lawsociety.ie/news/media/press-releases/5-ways-mediation-helps-the-corporate-bottom-line--and-how-you-can-hel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irishtimes.com/business/commercial-property/judge-urges-mediation-in-iveagh-market-ownership-dispute-1.4461656"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www.irishtimes.com/business/commercial-property/judge-urges-mediation-in-row-over-o-connell-street-property-1.4467508" TargetMode="External"/><Relationship Id="rId28" Type="http://schemas.openxmlformats.org/officeDocument/2006/relationships/hyperlink" Target="https://odonovanandco.ie/the-success-rate-for-mediation/" TargetMode="External"/><Relationship Id="rId10" Type="http://schemas.openxmlformats.org/officeDocument/2006/relationships/image" Target="media/image2.png"/><Relationship Id="rId19" Type="http://schemas.openxmlformats.org/officeDocument/2006/relationships/hyperlink" Target="https://justice.ie/en/JELR/27thInterimReport.pdf/Files/27thInterimReport.pdf" TargetMode="External"/><Relationship Id="rId31" Type="http://schemas.openxmlformats.org/officeDocument/2006/relationships/hyperlink" Target="http://www.wemediate.ie/judicial-comment/"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2.xml"/><Relationship Id="rId22" Type="http://schemas.openxmlformats.org/officeDocument/2006/relationships/hyperlink" Target="https://www.lawreform.ie/_fileupload/reports/r98adr.pdf" TargetMode="External"/><Relationship Id="rId27" Type="http://schemas.openxmlformats.org/officeDocument/2006/relationships/hyperlink" Target="https://icma.ie/knowledge/" TargetMode="External"/><Relationship Id="rId30" Type="http://schemas.openxmlformats.org/officeDocument/2006/relationships/hyperlink" Target="https://www.ihrec.ie/access-to-justice-concerns-as-80-believe-poorer-people-get-worse-legal-outcomes/"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singaporeconvention.org/convention/about" TargetMode="External"/><Relationship Id="rId18" Type="http://schemas.openxmlformats.org/officeDocument/2006/relationships/hyperlink" Target="https://www.oba.org/Sections/Alternative-Dispute-Resolution/Articles/Articles-2020/July-2020/Mandatory-Mediation-in-Ontario-Taking-Stock-After" TargetMode="External"/><Relationship Id="rId26" Type="http://schemas.openxmlformats.org/officeDocument/2006/relationships/hyperlink" Target="https://www.irishtimes.com/business/commercial-property/judge-urges-mediation-in-row-over-o-connell-street-property-1.4467508" TargetMode="External"/><Relationship Id="rId39" Type="http://schemas.openxmlformats.org/officeDocument/2006/relationships/hyperlink" Target="https://odonovanandco.ie/the-success-rate-for-mediation/" TargetMode="External"/><Relationship Id="rId21" Type="http://schemas.openxmlformats.org/officeDocument/2006/relationships/hyperlink" Target="https://www.courts.ie/rules/commercial-proceedings" TargetMode="External"/><Relationship Id="rId34" Type="http://schemas.openxmlformats.org/officeDocument/2006/relationships/hyperlink" Target="https://eur-lex.europa.eu/legal-content/EN/TXT/PDF/?uri=CELEX:32008L0052&amp;from=en" TargetMode="External"/><Relationship Id="rId42" Type="http://schemas.openxmlformats.org/officeDocument/2006/relationships/hyperlink" Target="https://www.echr.coe.int/documents/convention_eng.pdf" TargetMode="External"/><Relationship Id="rId47" Type="http://schemas.openxmlformats.org/officeDocument/2006/relationships/hyperlink" Target="https://www.echr.coe.int/documents/convention_eng.pdf" TargetMode="External"/><Relationship Id="rId50" Type="http://schemas.openxmlformats.org/officeDocument/2006/relationships/hyperlink" Target="https://www.justice.ie/en/JELR/Mediation_Act_2017.pdf/Files/Mediation_Act_2017.pdf" TargetMode="External"/><Relationship Id="rId55" Type="http://schemas.openxmlformats.org/officeDocument/2006/relationships/hyperlink" Target="http://www.wemediate.ie/judicial-comment/" TargetMode="External"/><Relationship Id="rId7" Type="http://schemas.openxmlformats.org/officeDocument/2006/relationships/hyperlink" Target="https://eur-lex.europa.eu/legal-content/EN/TXT/PDF/?uri=CELEX:32008L0052&amp;from=en" TargetMode="External"/><Relationship Id="rId12" Type="http://schemas.openxmlformats.org/officeDocument/2006/relationships/hyperlink" Target="https://www.themii.ie/about-mediation/about-mediation" TargetMode="External"/><Relationship Id="rId17" Type="http://schemas.openxmlformats.org/officeDocument/2006/relationships/hyperlink" Target="https://www.echr.coe.int/documents/convention_eng.pdf" TargetMode="External"/><Relationship Id="rId25" Type="http://schemas.openxmlformats.org/officeDocument/2006/relationships/hyperlink" Target="https://www.courts.ie/rules/commercial-proceedings" TargetMode="External"/><Relationship Id="rId33" Type="http://schemas.openxmlformats.org/officeDocument/2006/relationships/hyperlink" Target="https://eur-lex.europa.eu/legal-content/EN/TXT/PDF/?uri=CELEX:32008L0052&amp;from=en" TargetMode="External"/><Relationship Id="rId38" Type="http://schemas.openxmlformats.org/officeDocument/2006/relationships/hyperlink" Target="https://icma.ie/knowledge/" TargetMode="External"/><Relationship Id="rId46" Type="http://schemas.openxmlformats.org/officeDocument/2006/relationships/hyperlink" Target="https://www.echr.coe.int/documents/convention_eng.pdf" TargetMode="External"/><Relationship Id="rId2" Type="http://schemas.openxmlformats.org/officeDocument/2006/relationships/hyperlink" Target="https://www.thejournal.ie/chief-justice-judicial-reform-1708833-Oct2014/" TargetMode="External"/><Relationship Id="rId16" Type="http://schemas.openxmlformats.org/officeDocument/2006/relationships/hyperlink" Target="https://uncitral.un.org/sites/uncitral.un.org/files/singapore_convention_eng.pdf" TargetMode="External"/><Relationship Id="rId20" Type="http://schemas.openxmlformats.org/officeDocument/2006/relationships/hyperlink" Target="https://www.courts.ie/rules/commercial-proceedings" TargetMode="External"/><Relationship Id="rId29" Type="http://schemas.openxmlformats.org/officeDocument/2006/relationships/hyperlink" Target="https://www.irishstatutebook.ie/eli/1998/act/21/section/78/enacted/en/html" TargetMode="External"/><Relationship Id="rId41" Type="http://schemas.openxmlformats.org/officeDocument/2006/relationships/hyperlink" Target="https://eur-lex.europa.eu/legal-content/EN/TXT/PDF/?uri=CELEX:32008L0052&amp;from=en" TargetMode="External"/><Relationship Id="rId54" Type="http://schemas.openxmlformats.org/officeDocument/2006/relationships/hyperlink" Target="https://www.courts.ie/acc/alfresco/24bce47c-3cc6-4e86-b647-04cdc64c2445/Courts_Service_Annual_Report_2021.pdf/pdf" TargetMode="External"/><Relationship Id="rId1" Type="http://schemas.openxmlformats.org/officeDocument/2006/relationships/hyperlink" Target="https://www.lawsociety.ie/news/media/press-releases/5-ways-mediation-helps-the-corporate-bottom-line--and-how-you-can-help" TargetMode="External"/><Relationship Id="rId6" Type="http://schemas.openxmlformats.org/officeDocument/2006/relationships/hyperlink" Target="https://www.justice.gov.uk/courts/procedure-rules/civil/rules" TargetMode="External"/><Relationship Id="rId11" Type="http://schemas.openxmlformats.org/officeDocument/2006/relationships/hyperlink" Target="https://eur-lex.europa.eu/legal-content/EN/TXT/PDF/?uri=CELEX:32008L0052&amp;from=en" TargetMode="External"/><Relationship Id="rId24" Type="http://schemas.openxmlformats.org/officeDocument/2006/relationships/hyperlink" Target="https://www.courts.ie/acc/alfresco/24bce47c-3cc6-4e86-b647-04cdc64c2445/Courts_Service_Annual_Report_2021.pdf/pdf" TargetMode="External"/><Relationship Id="rId32" Type="http://schemas.openxmlformats.org/officeDocument/2006/relationships/hyperlink" Target="https://www.irishstatutebook.ie/eli/2005/act/14/section/19/enacted/en/html" TargetMode="External"/><Relationship Id="rId37" Type="http://schemas.openxmlformats.org/officeDocument/2006/relationships/hyperlink" Target="https://www.justice.ie/en/JELR/Mediation_Act_2017.pdf/Files/Mediation_Act_2017.pdf" TargetMode="External"/><Relationship Id="rId40" Type="http://schemas.openxmlformats.org/officeDocument/2006/relationships/hyperlink" Target="https://www.lawsociety.ie/news/media/press-releases/5-ways-mediation-helps-the-corporate-bottom-line--and-how-you-can-help" TargetMode="External"/><Relationship Id="rId45" Type="http://schemas.openxmlformats.org/officeDocument/2006/relationships/hyperlink" Target="https://www.ihrec.ie/access-to-justice-concerns-as-80-believe-poorer-people-get-worse-legal-outcomes/" TargetMode="External"/><Relationship Id="rId53" Type="http://schemas.openxmlformats.org/officeDocument/2006/relationships/hyperlink" Target="http://www.wemediate.ie/judicial-comment/" TargetMode="External"/><Relationship Id="rId5" Type="http://schemas.openxmlformats.org/officeDocument/2006/relationships/hyperlink" Target="https://www.justice.gov.uk/courts/procedure-rules/civil/rules" TargetMode="External"/><Relationship Id="rId15" Type="http://schemas.openxmlformats.org/officeDocument/2006/relationships/hyperlink" Target="https://eur-lex.europa.eu/legal-content/EN/TXT/PDF/?uri=CELEX:32008L0052&amp;from=en" TargetMode="External"/><Relationship Id="rId23" Type="http://schemas.openxmlformats.org/officeDocument/2006/relationships/hyperlink" Target="https://www.courts.ie/acc/alfresco/b47652ff-7a00-4d1f-b36d-73857505f860/Courts_Service_Annual_Report_2020.pdf/pdf" TargetMode="External"/><Relationship Id="rId28" Type="http://schemas.openxmlformats.org/officeDocument/2006/relationships/hyperlink" Target="https://www.irishstatutebook.ie/eli/2004/act/31/section/15/enacted/en/html" TargetMode="External"/><Relationship Id="rId36" Type="http://schemas.openxmlformats.org/officeDocument/2006/relationships/hyperlink" Target="https://www.courts.ie/rules/mediation-and-other-alternative-dispute-resolution-processes" TargetMode="External"/><Relationship Id="rId49" Type="http://schemas.openxmlformats.org/officeDocument/2006/relationships/hyperlink" Target="https://www.justice.ie/en/JELR/Mediation_Act_2017.pdf/Files/Mediation_Act_2017.pdf" TargetMode="External"/><Relationship Id="rId10" Type="http://schemas.openxmlformats.org/officeDocument/2006/relationships/hyperlink" Target="https://www.fedcourt.gov.au/services/ADR/mediation" TargetMode="External"/><Relationship Id="rId19" Type="http://schemas.openxmlformats.org/officeDocument/2006/relationships/hyperlink" Target="https://justice.ie/en/JELR/27thInterimReport.pdf/Files/27thInterimReport.pdf" TargetMode="External"/><Relationship Id="rId31" Type="http://schemas.openxmlformats.org/officeDocument/2006/relationships/hyperlink" Target="https://www.irishstatutebook.ie/eli/2004/act/27/section/104/enacted/en/html" TargetMode="External"/><Relationship Id="rId44" Type="http://schemas.openxmlformats.org/officeDocument/2006/relationships/hyperlink" Target="https://www.justice.ie/en/JELR/Mediation_Act_2017.pdf/Files/Mediation_Act_2017.pdf" TargetMode="External"/><Relationship Id="rId52" Type="http://schemas.openxmlformats.org/officeDocument/2006/relationships/hyperlink" Target="http://www.wemediate.ie/judicial-comment/" TargetMode="External"/><Relationship Id="rId4" Type="http://schemas.openxmlformats.org/officeDocument/2006/relationships/hyperlink" Target="https://eur-lex.europa.eu/legal-content/EN/TXT/PDF/?uri=CELEX:32008L0052&amp;from=en" TargetMode="External"/><Relationship Id="rId9" Type="http://schemas.openxmlformats.org/officeDocument/2006/relationships/hyperlink" Target="https://www.uniformlaws.org/HigherLogic/System/DownloadDocumentFile.ashx?DocumentFileKey=2d5cc2d9-2219-f0b7-808b-27b8b08a6471&amp;forceDialog=0" TargetMode="External"/><Relationship Id="rId14" Type="http://schemas.openxmlformats.org/officeDocument/2006/relationships/hyperlink" Target="https://uncitral.un.org/sites/uncitral.un.org/files/singapore_convention_eng.pdf" TargetMode="External"/><Relationship Id="rId22" Type="http://schemas.openxmlformats.org/officeDocument/2006/relationships/hyperlink" Target="https://www.courts.ie/rules/commercial-proceedings" TargetMode="External"/><Relationship Id="rId27" Type="http://schemas.openxmlformats.org/officeDocument/2006/relationships/hyperlink" Target="https://www.irishstatutebook.ie/eli/1996/act/33/section/6/enacted/en/html" TargetMode="External"/><Relationship Id="rId30" Type="http://schemas.openxmlformats.org/officeDocument/2006/relationships/hyperlink" Target="https://www.irishstatutebook.ie/eli/2007/act/25/section/62/enacted/en/html" TargetMode="External"/><Relationship Id="rId35" Type="http://schemas.openxmlformats.org/officeDocument/2006/relationships/hyperlink" Target="https://www.justice.ie/en/JELR/Mediation_Act_2017.pdf/Files/Mediation_Act_2017.pdf" TargetMode="External"/><Relationship Id="rId43" Type="http://schemas.openxmlformats.org/officeDocument/2006/relationships/hyperlink" Target="https://www.courts.ie/acc/alfresco/24bce47c-3cc6-4e86-b647-04cdc64c2445/Courts_Service_Annual_Report_2021.pdf/pdf" TargetMode="External"/><Relationship Id="rId48" Type="http://schemas.openxmlformats.org/officeDocument/2006/relationships/hyperlink" Target="https://www.echr.coe.int/documents/convention_eng.pdf" TargetMode="External"/><Relationship Id="rId8" Type="http://schemas.openxmlformats.org/officeDocument/2006/relationships/hyperlink" Target="https://www.justice.gov.uk/courts/procedure-rules/civil/rules" TargetMode="External"/><Relationship Id="rId51" Type="http://schemas.openxmlformats.org/officeDocument/2006/relationships/hyperlink" Target="https://www.echr.coe.int/documents/convention_eng.pdf" TargetMode="External"/><Relationship Id="rId3" Type="http://schemas.openxmlformats.org/officeDocument/2006/relationships/hyperlink" Target="https://www.merriam-webster.com/dictionary/medi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43C79-E906-488C-8D79-F61FBB3F7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20542</Words>
  <Characters>117093</Characters>
  <Application>Microsoft Office Word</Application>
  <DocSecurity>0</DocSecurity>
  <Lines>975</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Sherry</dc:creator>
  <cp:keywords/>
  <dc:description/>
  <cp:lastModifiedBy>Dimphne NiBhraonain</cp:lastModifiedBy>
  <cp:revision>2</cp:revision>
  <cp:lastPrinted>2022-08-23T11:45:00Z</cp:lastPrinted>
  <dcterms:created xsi:type="dcterms:W3CDTF">2024-05-23T15:21:00Z</dcterms:created>
  <dcterms:modified xsi:type="dcterms:W3CDTF">2024-05-23T15:21:00Z</dcterms:modified>
</cp:coreProperties>
</file>